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CE77FBE" w14:textId="77777777" w:rsidR="00010CD8" w:rsidRPr="00FE1DCD" w:rsidRDefault="00010CD8" w:rsidP="00FE1DCD">
      <w:pPr>
        <w:spacing w:after="0" w:line="240" w:lineRule="auto"/>
        <w:rPr>
          <w:rFonts w:ascii="Times New Roman" w:hAnsi="Times New Roman" w:cs="Times New Roman"/>
        </w:rPr>
      </w:pPr>
    </w:p>
    <w:p w14:paraId="081C7CC2" w14:textId="77777777" w:rsidR="00010CD8" w:rsidRPr="00FE1DCD" w:rsidRDefault="00306E72" w:rsidP="00FE1DCD">
      <w:pPr>
        <w:spacing w:after="0" w:line="240" w:lineRule="auto"/>
        <w:jc w:val="right"/>
        <w:rPr>
          <w:rFonts w:ascii="Times New Roman" w:hAnsi="Times New Roman" w:cs="Times New Roman"/>
          <w:color w:val="000000"/>
          <w:lang w:eastAsia="ar-SA"/>
        </w:rPr>
      </w:pPr>
      <w:r w:rsidRPr="00FE1DCD">
        <w:rPr>
          <w:rFonts w:ascii="Times New Roman" w:hAnsi="Times New Roman" w:cs="Times New Roman"/>
          <w:color w:val="000000"/>
          <w:lang w:eastAsia="ar-SA"/>
        </w:rPr>
        <w:t>УТВЕРЖДАЮ:</w:t>
      </w:r>
    </w:p>
    <w:p w14:paraId="47EAE522" w14:textId="77777777" w:rsidR="00010CD8" w:rsidRPr="00FE1DCD" w:rsidRDefault="00010CD8" w:rsidP="00FE1DCD">
      <w:pPr>
        <w:spacing w:after="0" w:line="240" w:lineRule="auto"/>
        <w:jc w:val="right"/>
        <w:rPr>
          <w:rFonts w:ascii="Times New Roman" w:hAnsi="Times New Roman" w:cs="Times New Roman"/>
          <w:color w:val="000000"/>
          <w:lang w:eastAsia="ar-SA"/>
        </w:rPr>
      </w:pPr>
    </w:p>
    <w:p w14:paraId="19652E35" w14:textId="77777777" w:rsidR="00010CD8" w:rsidRPr="00FE1DCD" w:rsidRDefault="00306E72" w:rsidP="00FE1DCD">
      <w:pPr>
        <w:spacing w:after="0" w:line="240" w:lineRule="auto"/>
        <w:jc w:val="right"/>
        <w:rPr>
          <w:rFonts w:ascii="Times New Roman" w:hAnsi="Times New Roman" w:cs="Times New Roman"/>
          <w:color w:val="000000"/>
          <w:lang w:eastAsia="ar-SA"/>
        </w:rPr>
      </w:pPr>
      <w:r w:rsidRPr="00FE1DCD">
        <w:rPr>
          <w:rFonts w:ascii="Times New Roman" w:hAnsi="Times New Roman" w:cs="Times New Roman"/>
          <w:color w:val="000000"/>
          <w:lang w:eastAsia="ar-SA"/>
        </w:rPr>
        <w:t>____________________</w:t>
      </w:r>
    </w:p>
    <w:p w14:paraId="59AA6D76" w14:textId="77777777" w:rsidR="00010CD8" w:rsidRPr="00FE1DCD" w:rsidRDefault="00306E72" w:rsidP="00FE1DCD">
      <w:pPr>
        <w:spacing w:after="0" w:line="240" w:lineRule="auto"/>
        <w:jc w:val="right"/>
        <w:rPr>
          <w:rFonts w:ascii="Times New Roman" w:hAnsi="Times New Roman" w:cs="Times New Roman"/>
          <w:color w:val="000000"/>
          <w:lang w:eastAsia="ar-SA"/>
        </w:rPr>
      </w:pPr>
      <w:r w:rsidRPr="00FE1DCD">
        <w:rPr>
          <w:rFonts w:ascii="Times New Roman" w:hAnsi="Times New Roman" w:cs="Times New Roman"/>
          <w:color w:val="000000"/>
          <w:lang w:eastAsia="ar-SA"/>
        </w:rPr>
        <w:t>__________________________</w:t>
      </w:r>
    </w:p>
    <w:p w14:paraId="7A362945" w14:textId="77777777" w:rsidR="00010CD8" w:rsidRPr="00FE1DCD" w:rsidRDefault="00306E72" w:rsidP="00FE1DCD">
      <w:pPr>
        <w:spacing w:after="0" w:line="240" w:lineRule="auto"/>
        <w:jc w:val="right"/>
        <w:rPr>
          <w:rFonts w:ascii="Times New Roman" w:hAnsi="Times New Roman" w:cs="Times New Roman"/>
          <w:color w:val="000000"/>
          <w:lang w:eastAsia="ar-SA"/>
        </w:rPr>
      </w:pPr>
      <w:r w:rsidRPr="00FE1DCD">
        <w:rPr>
          <w:rFonts w:ascii="Times New Roman" w:hAnsi="Times New Roman" w:cs="Times New Roman"/>
          <w:color w:val="000000"/>
          <w:lang w:eastAsia="ar-SA"/>
        </w:rPr>
        <w:t>« ___» _____________ 2026 г.</w:t>
      </w:r>
    </w:p>
    <w:p w14:paraId="0ADA415E" w14:textId="77777777" w:rsidR="00010CD8" w:rsidRPr="00FE1DCD" w:rsidRDefault="00010CD8" w:rsidP="00FE1DCD">
      <w:pPr>
        <w:spacing w:after="0" w:line="240" w:lineRule="auto"/>
        <w:jc w:val="right"/>
        <w:rPr>
          <w:rFonts w:ascii="Times New Roman" w:hAnsi="Times New Roman" w:cs="Times New Roman"/>
          <w:color w:val="000000"/>
          <w:lang w:eastAsia="ar-SA"/>
        </w:rPr>
      </w:pPr>
    </w:p>
    <w:p w14:paraId="720A6C04" w14:textId="77777777" w:rsidR="00010CD8" w:rsidRPr="00FE1DCD" w:rsidRDefault="00306E72" w:rsidP="00FE1DCD">
      <w:pPr>
        <w:spacing w:after="0" w:line="240" w:lineRule="auto"/>
        <w:jc w:val="center"/>
        <w:outlineLvl w:val="1"/>
        <w:rPr>
          <w:rFonts w:ascii="Times New Roman" w:hAnsi="Times New Roman" w:cs="Times New Roman"/>
          <w:b/>
          <w:kern w:val="2"/>
        </w:rPr>
      </w:pPr>
      <w:r w:rsidRPr="00FE1DCD">
        <w:rPr>
          <w:rFonts w:ascii="Times New Roman" w:hAnsi="Times New Roman" w:cs="Times New Roman"/>
          <w:b/>
          <w:kern w:val="2"/>
        </w:rPr>
        <w:t>Извещение</w:t>
      </w:r>
    </w:p>
    <w:p w14:paraId="14DED07D" w14:textId="77777777" w:rsidR="00010CD8" w:rsidRPr="00FE1DCD" w:rsidRDefault="00306E72" w:rsidP="00FE1DCD">
      <w:pPr>
        <w:spacing w:after="0" w:line="240" w:lineRule="auto"/>
        <w:jc w:val="center"/>
        <w:outlineLvl w:val="1"/>
        <w:rPr>
          <w:rFonts w:ascii="Times New Roman" w:hAnsi="Times New Roman" w:cs="Times New Roman"/>
          <w:b/>
          <w:kern w:val="2"/>
        </w:rPr>
      </w:pPr>
      <w:r w:rsidRPr="00FE1DCD">
        <w:rPr>
          <w:rFonts w:ascii="Times New Roman" w:hAnsi="Times New Roman" w:cs="Times New Roman"/>
          <w:b/>
          <w:kern w:val="2"/>
        </w:rPr>
        <w:t>о проведении запроса котировок в электронной форме</w:t>
      </w:r>
    </w:p>
    <w:p w14:paraId="42F108C7" w14:textId="77777777" w:rsidR="00010CD8" w:rsidRPr="00FE1DCD" w:rsidRDefault="00010CD8" w:rsidP="00FE1DCD">
      <w:pPr>
        <w:spacing w:after="0" w:line="240" w:lineRule="auto"/>
        <w:jc w:val="center"/>
        <w:outlineLvl w:val="1"/>
        <w:rPr>
          <w:rFonts w:ascii="Times New Roman" w:hAnsi="Times New Roman" w:cs="Times New Roman"/>
          <w:b/>
          <w:kern w:val="2"/>
        </w:rPr>
      </w:pPr>
    </w:p>
    <w:tbl>
      <w:tblPr>
        <w:tblW w:w="5000" w:type="pct"/>
        <w:tblLayout w:type="fixed"/>
        <w:tblLook w:val="04A0" w:firstRow="1" w:lastRow="0" w:firstColumn="1" w:lastColumn="0" w:noHBand="0" w:noVBand="1"/>
      </w:tblPr>
      <w:tblGrid>
        <w:gridCol w:w="596"/>
        <w:gridCol w:w="2976"/>
        <w:gridCol w:w="6318"/>
      </w:tblGrid>
      <w:tr w:rsidR="00010CD8" w:rsidRPr="00FE1DCD" w14:paraId="4B1670CD" w14:textId="77777777">
        <w:tc>
          <w:tcPr>
            <w:tcW w:w="608" w:type="dxa"/>
            <w:tcBorders>
              <w:top w:val="single" w:sz="4" w:space="0" w:color="000000"/>
              <w:left w:val="single" w:sz="4" w:space="0" w:color="000000"/>
              <w:bottom w:val="single" w:sz="4" w:space="0" w:color="000000"/>
              <w:right w:val="single" w:sz="4" w:space="0" w:color="000000"/>
            </w:tcBorders>
          </w:tcPr>
          <w:p w14:paraId="33EA8B11" w14:textId="77777777" w:rsidR="00010CD8" w:rsidRPr="00FE1DCD" w:rsidRDefault="00306E72" w:rsidP="00FE1DCD">
            <w:pPr>
              <w:widowControl w:val="0"/>
              <w:snapToGrid w:val="0"/>
              <w:spacing w:after="0" w:line="240" w:lineRule="auto"/>
              <w:rPr>
                <w:rFonts w:ascii="Times New Roman" w:hAnsi="Times New Roman" w:cs="Times New Roman"/>
              </w:rPr>
            </w:pPr>
            <w:r w:rsidRPr="00FE1DCD">
              <w:rPr>
                <w:rFonts w:ascii="Times New Roman" w:hAnsi="Times New Roman" w:cs="Times New Roman"/>
                <w:b/>
                <w:caps/>
              </w:rPr>
              <w:t>№П/П</w:t>
            </w:r>
          </w:p>
        </w:tc>
        <w:tc>
          <w:tcPr>
            <w:tcW w:w="3070" w:type="dxa"/>
            <w:tcBorders>
              <w:top w:val="single" w:sz="4" w:space="0" w:color="000000"/>
              <w:left w:val="single" w:sz="4" w:space="0" w:color="000000"/>
              <w:bottom w:val="single" w:sz="4" w:space="0" w:color="000000"/>
              <w:right w:val="single" w:sz="4" w:space="0" w:color="000000"/>
            </w:tcBorders>
          </w:tcPr>
          <w:p w14:paraId="47E5DDAC" w14:textId="77777777" w:rsidR="00010CD8" w:rsidRPr="00FE1DCD" w:rsidRDefault="00010CD8" w:rsidP="00FE1DCD">
            <w:pPr>
              <w:widowControl w:val="0"/>
              <w:snapToGrid w:val="0"/>
              <w:spacing w:after="0" w:line="240" w:lineRule="auto"/>
              <w:jc w:val="center"/>
              <w:rPr>
                <w:rFonts w:ascii="Times New Roman" w:hAnsi="Times New Roman" w:cs="Times New Roman"/>
                <w:b/>
                <w:caps/>
              </w:rPr>
            </w:pPr>
          </w:p>
          <w:p w14:paraId="5875E8CC" w14:textId="77777777" w:rsidR="00010CD8" w:rsidRPr="00FE1DCD" w:rsidRDefault="00306E72" w:rsidP="00FE1DCD">
            <w:pPr>
              <w:widowControl w:val="0"/>
              <w:spacing w:after="0" w:line="240" w:lineRule="auto"/>
              <w:jc w:val="center"/>
              <w:rPr>
                <w:rFonts w:ascii="Times New Roman" w:hAnsi="Times New Roman" w:cs="Times New Roman"/>
                <w:b/>
                <w:caps/>
              </w:rPr>
            </w:pPr>
            <w:r w:rsidRPr="00FE1DCD">
              <w:rPr>
                <w:rFonts w:ascii="Times New Roman" w:hAnsi="Times New Roman" w:cs="Times New Roman"/>
                <w:b/>
                <w:caps/>
              </w:rPr>
              <w:t>нАИМЕНОВАНИЕ П/П</w:t>
            </w:r>
          </w:p>
        </w:tc>
        <w:tc>
          <w:tcPr>
            <w:tcW w:w="6527" w:type="dxa"/>
            <w:tcBorders>
              <w:top w:val="single" w:sz="4" w:space="0" w:color="000000"/>
              <w:left w:val="single" w:sz="4" w:space="0" w:color="000000"/>
              <w:bottom w:val="single" w:sz="4" w:space="0" w:color="000000"/>
              <w:right w:val="single" w:sz="4" w:space="0" w:color="000000"/>
            </w:tcBorders>
          </w:tcPr>
          <w:p w14:paraId="3E70C7BB" w14:textId="77777777" w:rsidR="00010CD8" w:rsidRPr="00FE1DCD" w:rsidRDefault="00010CD8" w:rsidP="00FE1DCD">
            <w:pPr>
              <w:widowControl w:val="0"/>
              <w:snapToGrid w:val="0"/>
              <w:spacing w:after="0" w:line="240" w:lineRule="auto"/>
              <w:jc w:val="center"/>
              <w:rPr>
                <w:rFonts w:ascii="Times New Roman" w:hAnsi="Times New Roman" w:cs="Times New Roman"/>
                <w:b/>
                <w:caps/>
              </w:rPr>
            </w:pPr>
          </w:p>
          <w:p w14:paraId="07AB20D0" w14:textId="77777777" w:rsidR="00010CD8" w:rsidRPr="00FE1DCD" w:rsidRDefault="00306E72" w:rsidP="00FE1DCD">
            <w:pPr>
              <w:widowControl w:val="0"/>
              <w:spacing w:after="0" w:line="240" w:lineRule="auto"/>
              <w:jc w:val="center"/>
              <w:rPr>
                <w:rFonts w:ascii="Times New Roman" w:hAnsi="Times New Roman" w:cs="Times New Roman"/>
                <w:b/>
                <w:caps/>
              </w:rPr>
            </w:pPr>
            <w:r w:rsidRPr="00FE1DCD">
              <w:rPr>
                <w:rFonts w:ascii="Times New Roman" w:hAnsi="Times New Roman" w:cs="Times New Roman"/>
                <w:b/>
                <w:caps/>
              </w:rPr>
              <w:t>сОДЕРЖАНИЕ</w:t>
            </w:r>
          </w:p>
        </w:tc>
      </w:tr>
      <w:tr w:rsidR="00010CD8" w:rsidRPr="00FE1DCD" w14:paraId="7F47D4C5" w14:textId="77777777">
        <w:tc>
          <w:tcPr>
            <w:tcW w:w="608" w:type="dxa"/>
            <w:tcBorders>
              <w:top w:val="single" w:sz="4" w:space="0" w:color="000000"/>
              <w:left w:val="single" w:sz="4" w:space="0" w:color="000000"/>
              <w:bottom w:val="single" w:sz="4" w:space="0" w:color="000000"/>
              <w:right w:val="single" w:sz="4" w:space="0" w:color="000000"/>
            </w:tcBorders>
          </w:tcPr>
          <w:p w14:paraId="36F24CE1"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1</w:t>
            </w:r>
          </w:p>
        </w:tc>
        <w:tc>
          <w:tcPr>
            <w:tcW w:w="3070" w:type="dxa"/>
            <w:tcBorders>
              <w:top w:val="single" w:sz="4" w:space="0" w:color="000000"/>
              <w:left w:val="single" w:sz="4" w:space="0" w:color="000000"/>
              <w:bottom w:val="single" w:sz="4" w:space="0" w:color="000000"/>
              <w:right w:val="single" w:sz="4" w:space="0" w:color="000000"/>
            </w:tcBorders>
          </w:tcPr>
          <w:p w14:paraId="087C1681"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Наименование Заказчика, контактная информация</w:t>
            </w:r>
          </w:p>
        </w:tc>
        <w:tc>
          <w:tcPr>
            <w:tcW w:w="6527" w:type="dxa"/>
            <w:tcBorders>
              <w:top w:val="single" w:sz="4" w:space="0" w:color="000000"/>
              <w:left w:val="single" w:sz="4" w:space="0" w:color="000000"/>
              <w:bottom w:val="single" w:sz="4" w:space="0" w:color="000000"/>
              <w:right w:val="single" w:sz="4" w:space="0" w:color="000000"/>
            </w:tcBorders>
          </w:tcPr>
          <w:p w14:paraId="1B780046" w14:textId="77777777" w:rsidR="00010CD8" w:rsidRPr="00FE1DCD" w:rsidRDefault="00306E72" w:rsidP="00FE1DCD">
            <w:pPr>
              <w:spacing w:after="0" w:line="240" w:lineRule="auto"/>
              <w:jc w:val="both"/>
              <w:rPr>
                <w:rFonts w:ascii="Times New Roman" w:hAnsi="Times New Roman" w:cs="Times New Roman"/>
              </w:rPr>
            </w:pPr>
            <w:r w:rsidRPr="00FE1DCD">
              <w:rPr>
                <w:rFonts w:ascii="Times New Roman" w:hAnsi="Times New Roman" w:cs="Times New Roman"/>
              </w:rPr>
              <w:t>АВТОНОМНОЕ СТАЦИОНАРНОЕ УЧРЕЖДЕНИЕ СОЦИАЛЬНОГО ОБСЛУЖИВАНИЯ ОМСКОЙ ОБЛАСТИ "ОМСКИЙ ДОМ-ИНТЕРНАТ" (АСУСО "ОМСКИЙ ДИ")</w:t>
            </w:r>
          </w:p>
          <w:p w14:paraId="65AF33C0" w14:textId="77777777" w:rsidR="00010CD8" w:rsidRPr="00FE1DCD" w:rsidRDefault="00306E72" w:rsidP="00FE1DCD">
            <w:pPr>
              <w:spacing w:after="0" w:line="240" w:lineRule="auto"/>
              <w:jc w:val="both"/>
              <w:rPr>
                <w:rFonts w:ascii="Times New Roman" w:hAnsi="Times New Roman" w:cs="Times New Roman"/>
              </w:rPr>
            </w:pPr>
            <w:r w:rsidRPr="00FE1DCD">
              <w:rPr>
                <w:rFonts w:ascii="Times New Roman" w:hAnsi="Times New Roman" w:cs="Times New Roman"/>
              </w:rPr>
              <w:t>Место нахождения:644903, Омская область, город Омск, поселок Северный</w:t>
            </w:r>
          </w:p>
          <w:p w14:paraId="0D61410B" w14:textId="77777777" w:rsidR="00010CD8" w:rsidRPr="00FE1DCD" w:rsidRDefault="00306E72" w:rsidP="00FE1DCD">
            <w:pPr>
              <w:spacing w:after="0" w:line="240" w:lineRule="auto"/>
              <w:jc w:val="both"/>
              <w:rPr>
                <w:rFonts w:ascii="Times New Roman" w:hAnsi="Times New Roman" w:cs="Times New Roman"/>
              </w:rPr>
            </w:pPr>
            <w:r w:rsidRPr="00FE1DCD">
              <w:rPr>
                <w:rFonts w:ascii="Times New Roman" w:hAnsi="Times New Roman" w:cs="Times New Roman"/>
              </w:rPr>
              <w:t>Электронная почта: omsky_internat@mtsr.omskportal.ru</w:t>
            </w:r>
          </w:p>
          <w:p w14:paraId="6708F2E0" w14:textId="77777777" w:rsidR="00010CD8" w:rsidRPr="00385626" w:rsidRDefault="00306E72" w:rsidP="00FE1DCD">
            <w:pPr>
              <w:spacing w:after="0" w:line="240" w:lineRule="auto"/>
              <w:jc w:val="both"/>
              <w:rPr>
                <w:rFonts w:ascii="Times New Roman" w:hAnsi="Times New Roman" w:cs="Times New Roman"/>
              </w:rPr>
            </w:pPr>
            <w:r w:rsidRPr="00FE1DCD">
              <w:rPr>
                <w:rFonts w:ascii="Times New Roman" w:hAnsi="Times New Roman" w:cs="Times New Roman"/>
              </w:rPr>
              <w:t>Контактный телефон</w:t>
            </w:r>
            <w:r w:rsidRPr="00385626">
              <w:rPr>
                <w:rFonts w:ascii="Times New Roman" w:hAnsi="Times New Roman" w:cs="Times New Roman"/>
              </w:rPr>
              <w:t xml:space="preserve">: </w:t>
            </w:r>
            <w:r w:rsidR="00385626" w:rsidRPr="00385626">
              <w:rPr>
                <w:rFonts w:ascii="Times New Roman" w:hAnsi="Times New Roman" w:cs="Times New Roman"/>
              </w:rPr>
              <w:t>+</w:t>
            </w:r>
            <w:r w:rsidR="00385626" w:rsidRPr="00385626">
              <w:rPr>
                <w:rFonts w:ascii="Times New Roman" w:hAnsi="Times New Roman"/>
                <w:bCs/>
              </w:rPr>
              <w:t>7 (3812)71-29-61</w:t>
            </w:r>
          </w:p>
          <w:p w14:paraId="5D5A57D6" w14:textId="77777777" w:rsidR="00010CD8" w:rsidRPr="00FE1DCD" w:rsidRDefault="00010CD8" w:rsidP="00FE1DCD">
            <w:pPr>
              <w:spacing w:after="0" w:line="240" w:lineRule="auto"/>
              <w:jc w:val="both"/>
              <w:rPr>
                <w:rFonts w:ascii="Times New Roman" w:hAnsi="Times New Roman" w:cs="Times New Roman"/>
              </w:rPr>
            </w:pPr>
          </w:p>
          <w:p w14:paraId="6DE88C20" w14:textId="77777777" w:rsidR="00306E72" w:rsidRDefault="00306E72" w:rsidP="00FE1DCD">
            <w:pPr>
              <w:spacing w:after="0" w:line="240" w:lineRule="auto"/>
              <w:jc w:val="both"/>
              <w:rPr>
                <w:rFonts w:ascii="Times New Roman" w:hAnsi="Times New Roman" w:cs="Times New Roman"/>
              </w:rPr>
            </w:pPr>
            <w:r w:rsidRPr="00FE1DCD">
              <w:rPr>
                <w:rFonts w:ascii="Times New Roman" w:hAnsi="Times New Roman" w:cs="Times New Roman"/>
              </w:rPr>
              <w:t xml:space="preserve">Контактное лицо Заказчика по процедуре: </w:t>
            </w:r>
          </w:p>
          <w:p w14:paraId="0D548A3C" w14:textId="77777777" w:rsidR="00010CD8" w:rsidRPr="00FE1DCD" w:rsidRDefault="00306E72" w:rsidP="00FE1DCD">
            <w:pPr>
              <w:spacing w:after="0" w:line="240" w:lineRule="auto"/>
              <w:jc w:val="both"/>
              <w:rPr>
                <w:rFonts w:ascii="Times New Roman" w:hAnsi="Times New Roman" w:cs="Times New Roman"/>
              </w:rPr>
            </w:pPr>
            <w:proofErr w:type="spellStart"/>
            <w:r w:rsidRPr="00FE1DCD">
              <w:rPr>
                <w:rFonts w:ascii="Times New Roman" w:hAnsi="Times New Roman" w:cs="Times New Roman"/>
              </w:rPr>
              <w:t>Абишев</w:t>
            </w:r>
            <w:proofErr w:type="spellEnd"/>
            <w:r w:rsidRPr="00FE1DCD">
              <w:rPr>
                <w:rFonts w:ascii="Times New Roman" w:hAnsi="Times New Roman" w:cs="Times New Roman"/>
              </w:rPr>
              <w:t xml:space="preserve"> </w:t>
            </w:r>
            <w:proofErr w:type="spellStart"/>
            <w:r w:rsidRPr="00FE1DCD">
              <w:rPr>
                <w:rFonts w:ascii="Times New Roman" w:hAnsi="Times New Roman" w:cs="Times New Roman"/>
              </w:rPr>
              <w:t>БотажанАманжолович</w:t>
            </w:r>
            <w:proofErr w:type="spellEnd"/>
          </w:p>
        </w:tc>
      </w:tr>
      <w:tr w:rsidR="00010CD8" w:rsidRPr="00FE1DCD" w14:paraId="6CD6B302" w14:textId="77777777">
        <w:tc>
          <w:tcPr>
            <w:tcW w:w="608" w:type="dxa"/>
            <w:tcBorders>
              <w:top w:val="single" w:sz="4" w:space="0" w:color="000000"/>
              <w:left w:val="single" w:sz="4" w:space="0" w:color="000000"/>
              <w:bottom w:val="single" w:sz="4" w:space="0" w:color="000000"/>
              <w:right w:val="single" w:sz="4" w:space="0" w:color="000000"/>
            </w:tcBorders>
          </w:tcPr>
          <w:p w14:paraId="01BA7385"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2</w:t>
            </w:r>
          </w:p>
        </w:tc>
        <w:tc>
          <w:tcPr>
            <w:tcW w:w="3070" w:type="dxa"/>
            <w:tcBorders>
              <w:top w:val="single" w:sz="4" w:space="0" w:color="000000"/>
              <w:left w:val="single" w:sz="4" w:space="0" w:color="000000"/>
              <w:bottom w:val="single" w:sz="4" w:space="0" w:color="000000"/>
              <w:right w:val="single" w:sz="4" w:space="0" w:color="000000"/>
            </w:tcBorders>
          </w:tcPr>
          <w:p w14:paraId="68EE62CC"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Предмет закупки (договора)</w:t>
            </w:r>
          </w:p>
        </w:tc>
        <w:tc>
          <w:tcPr>
            <w:tcW w:w="6527" w:type="dxa"/>
            <w:tcBorders>
              <w:top w:val="single" w:sz="4" w:space="0" w:color="000000"/>
              <w:left w:val="single" w:sz="4" w:space="0" w:color="000000"/>
              <w:bottom w:val="single" w:sz="4" w:space="0" w:color="000000"/>
              <w:right w:val="single" w:sz="4" w:space="0" w:color="000000"/>
            </w:tcBorders>
          </w:tcPr>
          <w:p w14:paraId="1C510FC5"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Поставка кухонной мебели (гарнитуров) с мойками, обеденных столов, стульев и встраиваемой бытовой техники</w:t>
            </w:r>
            <w:r w:rsidRPr="00FE1DCD">
              <w:rPr>
                <w:rFonts w:ascii="Times New Roman" w:hAnsi="Times New Roman" w:cs="Times New Roman"/>
              </w:rPr>
              <w:br/>
              <w:t>ОКПД2: 31.02.10.110; 31.02.10.120; 31.02.10.140; 31.01.12.160; 25.99.11.110; 27.51.28.160; 27.51.28.110</w:t>
            </w:r>
          </w:p>
        </w:tc>
      </w:tr>
      <w:tr w:rsidR="00010CD8" w:rsidRPr="00FE1DCD" w14:paraId="4063D7E3" w14:textId="77777777">
        <w:tc>
          <w:tcPr>
            <w:tcW w:w="608" w:type="dxa"/>
            <w:tcBorders>
              <w:top w:val="single" w:sz="4" w:space="0" w:color="000000"/>
              <w:left w:val="single" w:sz="4" w:space="0" w:color="000000"/>
              <w:bottom w:val="single" w:sz="4" w:space="0" w:color="000000"/>
              <w:right w:val="single" w:sz="4" w:space="0" w:color="000000"/>
            </w:tcBorders>
          </w:tcPr>
          <w:p w14:paraId="039E47A5" w14:textId="77777777" w:rsidR="00010CD8" w:rsidRPr="00FE1DCD" w:rsidRDefault="00306E72" w:rsidP="00FE1DCD">
            <w:pPr>
              <w:widowControl w:val="0"/>
              <w:tabs>
                <w:tab w:val="left" w:pos="0"/>
              </w:tabs>
              <w:spacing w:after="0" w:line="240" w:lineRule="auto"/>
              <w:jc w:val="center"/>
              <w:rPr>
                <w:rFonts w:ascii="Times New Roman" w:hAnsi="Times New Roman" w:cs="Times New Roman"/>
              </w:rPr>
            </w:pPr>
            <w:r w:rsidRPr="00FE1DCD">
              <w:rPr>
                <w:rFonts w:ascii="Times New Roman" w:hAnsi="Times New Roman" w:cs="Times New Roman"/>
              </w:rPr>
              <w:t>3</w:t>
            </w:r>
          </w:p>
        </w:tc>
        <w:tc>
          <w:tcPr>
            <w:tcW w:w="3070" w:type="dxa"/>
            <w:tcBorders>
              <w:top w:val="single" w:sz="4" w:space="0" w:color="000000"/>
              <w:left w:val="single" w:sz="4" w:space="0" w:color="000000"/>
              <w:bottom w:val="single" w:sz="4" w:space="0" w:color="000000"/>
              <w:right w:val="single" w:sz="4" w:space="0" w:color="000000"/>
            </w:tcBorders>
          </w:tcPr>
          <w:p w14:paraId="6A2F386A"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Способ проведения закупки</w:t>
            </w:r>
          </w:p>
        </w:tc>
        <w:tc>
          <w:tcPr>
            <w:tcW w:w="6527" w:type="dxa"/>
            <w:tcBorders>
              <w:top w:val="single" w:sz="4" w:space="0" w:color="000000"/>
              <w:left w:val="single" w:sz="4" w:space="0" w:color="000000"/>
              <w:bottom w:val="single" w:sz="4" w:space="0" w:color="000000"/>
              <w:right w:val="single" w:sz="4" w:space="0" w:color="000000"/>
            </w:tcBorders>
          </w:tcPr>
          <w:p w14:paraId="3094328B"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Запрос котировок в электронной форме</w:t>
            </w:r>
          </w:p>
        </w:tc>
      </w:tr>
      <w:tr w:rsidR="00010CD8" w:rsidRPr="00FE1DCD" w14:paraId="7BDD7AB1" w14:textId="77777777">
        <w:tc>
          <w:tcPr>
            <w:tcW w:w="608" w:type="dxa"/>
            <w:tcBorders>
              <w:top w:val="single" w:sz="4" w:space="0" w:color="000000"/>
              <w:left w:val="single" w:sz="4" w:space="0" w:color="000000"/>
              <w:bottom w:val="single" w:sz="4" w:space="0" w:color="000000"/>
              <w:right w:val="single" w:sz="4" w:space="0" w:color="000000"/>
            </w:tcBorders>
          </w:tcPr>
          <w:p w14:paraId="515DEDB0"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4</w:t>
            </w:r>
          </w:p>
        </w:tc>
        <w:tc>
          <w:tcPr>
            <w:tcW w:w="3070" w:type="dxa"/>
            <w:tcBorders>
              <w:top w:val="single" w:sz="4" w:space="0" w:color="000000"/>
              <w:left w:val="single" w:sz="4" w:space="0" w:color="000000"/>
              <w:bottom w:val="single" w:sz="4" w:space="0" w:color="000000"/>
              <w:right w:val="single" w:sz="4" w:space="0" w:color="000000"/>
            </w:tcBorders>
          </w:tcPr>
          <w:p w14:paraId="1B746B0E"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Источник финансирования</w:t>
            </w:r>
          </w:p>
        </w:tc>
        <w:tc>
          <w:tcPr>
            <w:tcW w:w="6527" w:type="dxa"/>
            <w:tcBorders>
              <w:top w:val="single" w:sz="4" w:space="0" w:color="000000"/>
              <w:left w:val="single" w:sz="4" w:space="0" w:color="000000"/>
              <w:bottom w:val="single" w:sz="4" w:space="0" w:color="000000"/>
              <w:right w:val="single" w:sz="4" w:space="0" w:color="000000"/>
            </w:tcBorders>
          </w:tcPr>
          <w:p w14:paraId="5C3BC410" w14:textId="77777777" w:rsidR="00010CD8" w:rsidRPr="006D0973" w:rsidRDefault="00306E72" w:rsidP="00FE1DCD">
            <w:pPr>
              <w:spacing w:after="0" w:line="240" w:lineRule="auto"/>
              <w:rPr>
                <w:rFonts w:ascii="Times New Roman" w:hAnsi="Times New Roman" w:cs="Times New Roman"/>
              </w:rPr>
            </w:pPr>
            <w:r w:rsidRPr="006D0973">
              <w:rPr>
                <w:rFonts w:ascii="Times New Roman" w:hAnsi="Times New Roman" w:cs="Times New Roman"/>
              </w:rPr>
              <w:t>Бюджетные средства (субсидия).</w:t>
            </w:r>
          </w:p>
        </w:tc>
      </w:tr>
      <w:tr w:rsidR="00010CD8" w:rsidRPr="00FE1DCD" w14:paraId="3919DF98" w14:textId="77777777">
        <w:tc>
          <w:tcPr>
            <w:tcW w:w="608" w:type="dxa"/>
            <w:tcBorders>
              <w:top w:val="single" w:sz="4" w:space="0" w:color="000000"/>
              <w:left w:val="single" w:sz="4" w:space="0" w:color="000000"/>
              <w:bottom w:val="single" w:sz="4" w:space="0" w:color="000000"/>
              <w:right w:val="single" w:sz="4" w:space="0" w:color="000000"/>
            </w:tcBorders>
          </w:tcPr>
          <w:p w14:paraId="7AB8D32E"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5</w:t>
            </w:r>
          </w:p>
        </w:tc>
        <w:tc>
          <w:tcPr>
            <w:tcW w:w="3070" w:type="dxa"/>
            <w:tcBorders>
              <w:top w:val="single" w:sz="4" w:space="0" w:color="000000"/>
              <w:left w:val="single" w:sz="4" w:space="0" w:color="000000"/>
              <w:bottom w:val="single" w:sz="4" w:space="0" w:color="000000"/>
              <w:right w:val="single" w:sz="4" w:space="0" w:color="000000"/>
            </w:tcBorders>
          </w:tcPr>
          <w:p w14:paraId="1F8A87B8" w14:textId="77777777" w:rsidR="00010CD8" w:rsidRPr="00FE1DCD" w:rsidRDefault="00306E72" w:rsidP="00FE1DCD">
            <w:pPr>
              <w:pStyle w:val="35"/>
              <w:tabs>
                <w:tab w:val="clear" w:pos="227"/>
                <w:tab w:val="left" w:pos="900"/>
                <w:tab w:val="left" w:pos="1440"/>
              </w:tabs>
              <w:rPr>
                <w:rFonts w:ascii="Times New Roman" w:hAnsi="Times New Roman" w:cs="Times New Roman"/>
                <w:sz w:val="22"/>
                <w:szCs w:val="22"/>
              </w:rPr>
            </w:pPr>
            <w:r w:rsidRPr="00FE1DCD">
              <w:rPr>
                <w:rFonts w:ascii="Times New Roman" w:hAnsi="Times New Roman" w:cs="Times New Roman"/>
                <w:sz w:val="22"/>
                <w:szCs w:val="22"/>
              </w:rPr>
              <w:t>Размещение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14:paraId="20856900"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6">
              <w:r w:rsidRPr="00FE1DCD">
                <w:rPr>
                  <w:rStyle w:val="a5"/>
                  <w:rFonts w:ascii="Times New Roman" w:hAnsi="Times New Roman" w:cs="Times New Roman"/>
                  <w:sz w:val="22"/>
                  <w:szCs w:val="22"/>
                  <w:lang w:val="en-US"/>
                </w:rPr>
                <w:t>http</w:t>
              </w:r>
              <w:r w:rsidRPr="00FE1DCD">
                <w:rPr>
                  <w:rStyle w:val="a5"/>
                  <w:rFonts w:ascii="Times New Roman" w:hAnsi="Times New Roman" w:cs="Times New Roman"/>
                  <w:sz w:val="22"/>
                  <w:szCs w:val="22"/>
                </w:rPr>
                <w:t>://</w:t>
              </w:r>
              <w:r w:rsidRPr="00FE1DCD">
                <w:rPr>
                  <w:rStyle w:val="a5"/>
                  <w:rFonts w:ascii="Times New Roman" w:hAnsi="Times New Roman" w:cs="Times New Roman"/>
                  <w:sz w:val="22"/>
                  <w:szCs w:val="22"/>
                  <w:lang w:val="en-US"/>
                </w:rPr>
                <w:t>www</w:t>
              </w:r>
              <w:r w:rsidRPr="00FE1DCD">
                <w:rPr>
                  <w:rStyle w:val="a5"/>
                  <w:rFonts w:ascii="Times New Roman" w:hAnsi="Times New Roman" w:cs="Times New Roman"/>
                  <w:sz w:val="22"/>
                  <w:szCs w:val="22"/>
                </w:rPr>
                <w:t>.</w:t>
              </w:r>
              <w:proofErr w:type="spellStart"/>
              <w:r w:rsidRPr="00FE1DCD">
                <w:rPr>
                  <w:rStyle w:val="a5"/>
                  <w:rFonts w:ascii="Times New Roman" w:hAnsi="Times New Roman" w:cs="Times New Roman"/>
                  <w:sz w:val="22"/>
                  <w:szCs w:val="22"/>
                  <w:lang w:val="en-US"/>
                </w:rPr>
                <w:t>zakupki</w:t>
              </w:r>
              <w:proofErr w:type="spellEnd"/>
              <w:r w:rsidRPr="00FE1DCD">
                <w:rPr>
                  <w:rStyle w:val="a5"/>
                  <w:rFonts w:ascii="Times New Roman" w:hAnsi="Times New Roman" w:cs="Times New Roman"/>
                  <w:sz w:val="22"/>
                  <w:szCs w:val="22"/>
                </w:rPr>
                <w:t>.</w:t>
              </w:r>
              <w:r w:rsidRPr="00FE1DCD">
                <w:rPr>
                  <w:rStyle w:val="a5"/>
                  <w:rFonts w:ascii="Times New Roman" w:hAnsi="Times New Roman" w:cs="Times New Roman"/>
                  <w:sz w:val="22"/>
                  <w:szCs w:val="22"/>
                  <w:lang w:val="en-US"/>
                </w:rPr>
                <w:t>gov</w:t>
              </w:r>
              <w:r w:rsidRPr="00FE1DCD">
                <w:rPr>
                  <w:rStyle w:val="a5"/>
                  <w:rFonts w:ascii="Times New Roman" w:hAnsi="Times New Roman" w:cs="Times New Roman"/>
                  <w:sz w:val="22"/>
                  <w:szCs w:val="22"/>
                </w:rPr>
                <w:t>.</w:t>
              </w:r>
              <w:proofErr w:type="spellStart"/>
              <w:r w:rsidRPr="00FE1DCD">
                <w:rPr>
                  <w:rStyle w:val="a5"/>
                  <w:rFonts w:ascii="Times New Roman" w:hAnsi="Times New Roman" w:cs="Times New Roman"/>
                  <w:sz w:val="22"/>
                  <w:szCs w:val="22"/>
                  <w:lang w:val="en-US"/>
                </w:rPr>
                <w:t>ru</w:t>
              </w:r>
              <w:proofErr w:type="spellEnd"/>
              <w:r w:rsidRPr="00FE1DCD">
                <w:rPr>
                  <w:rStyle w:val="a5"/>
                  <w:rFonts w:ascii="Times New Roman" w:hAnsi="Times New Roman" w:cs="Times New Roman"/>
                  <w:sz w:val="22"/>
                  <w:szCs w:val="22"/>
                </w:rPr>
                <w:t>/</w:t>
              </w:r>
            </w:hyperlink>
            <w:r w:rsidRPr="00FE1DCD">
              <w:rPr>
                <w:rFonts w:ascii="Times New Roman" w:hAnsi="Times New Roman" w:cs="Times New Roman"/>
              </w:rPr>
              <w:t>.</w:t>
            </w:r>
          </w:p>
        </w:tc>
      </w:tr>
      <w:tr w:rsidR="00010CD8" w:rsidRPr="00FE1DCD" w14:paraId="56770C5A" w14:textId="77777777">
        <w:tc>
          <w:tcPr>
            <w:tcW w:w="608" w:type="dxa"/>
            <w:tcBorders>
              <w:top w:val="single" w:sz="4" w:space="0" w:color="000000"/>
              <w:left w:val="single" w:sz="4" w:space="0" w:color="000000"/>
              <w:bottom w:val="single" w:sz="4" w:space="0" w:color="000000"/>
              <w:right w:val="single" w:sz="4" w:space="0" w:color="000000"/>
            </w:tcBorders>
          </w:tcPr>
          <w:p w14:paraId="30A3A5B5"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6</w:t>
            </w:r>
          </w:p>
        </w:tc>
        <w:tc>
          <w:tcPr>
            <w:tcW w:w="3070" w:type="dxa"/>
            <w:tcBorders>
              <w:top w:val="single" w:sz="4" w:space="0" w:color="000000"/>
              <w:left w:val="single" w:sz="4" w:space="0" w:color="000000"/>
              <w:bottom w:val="single" w:sz="4" w:space="0" w:color="000000"/>
              <w:right w:val="single" w:sz="4" w:space="0" w:color="000000"/>
            </w:tcBorders>
          </w:tcPr>
          <w:p w14:paraId="1118E247" w14:textId="77777777" w:rsidR="00010CD8" w:rsidRPr="00FE1DCD" w:rsidRDefault="00306E72" w:rsidP="00FE1DCD">
            <w:pPr>
              <w:pStyle w:val="35"/>
              <w:tabs>
                <w:tab w:val="clear" w:pos="227"/>
                <w:tab w:val="left" w:pos="900"/>
                <w:tab w:val="left" w:pos="1440"/>
              </w:tabs>
              <w:jc w:val="left"/>
              <w:rPr>
                <w:rFonts w:ascii="Times New Roman" w:hAnsi="Times New Roman" w:cs="Times New Roman"/>
                <w:sz w:val="22"/>
                <w:szCs w:val="22"/>
              </w:rPr>
            </w:pPr>
            <w:r w:rsidRPr="00FE1DCD">
              <w:rPr>
                <w:rFonts w:ascii="Times New Roman" w:hAnsi="Times New Roman" w:cs="Times New Roman"/>
                <w:sz w:val="22"/>
                <w:szCs w:val="22"/>
              </w:rPr>
              <w:t>Адрес электронной площадки в информационно-телекоммуникационной сети «Интернет», место подачи заявок</w:t>
            </w:r>
          </w:p>
        </w:tc>
        <w:tc>
          <w:tcPr>
            <w:tcW w:w="6527" w:type="dxa"/>
            <w:tcBorders>
              <w:top w:val="single" w:sz="4" w:space="0" w:color="000000"/>
              <w:left w:val="single" w:sz="4" w:space="0" w:color="000000"/>
              <w:bottom w:val="single" w:sz="4" w:space="0" w:color="000000"/>
              <w:right w:val="single" w:sz="4" w:space="0" w:color="000000"/>
            </w:tcBorders>
          </w:tcPr>
          <w:p w14:paraId="02AD8940" w14:textId="77777777" w:rsidR="00010CD8" w:rsidRPr="00FE1DCD" w:rsidRDefault="00306E72" w:rsidP="000C4391">
            <w:pPr>
              <w:spacing w:after="0" w:line="240" w:lineRule="auto"/>
              <w:jc w:val="both"/>
              <w:rPr>
                <w:rFonts w:ascii="Times New Roman" w:hAnsi="Times New Roman" w:cs="Times New Roman"/>
              </w:rPr>
            </w:pPr>
            <w:r w:rsidRPr="00FE1DCD">
              <w:rPr>
                <w:rFonts w:ascii="Times New Roman" w:hAnsi="Times New Roman" w:cs="Times New Roman"/>
              </w:rPr>
              <w:t>Запрос котировок в электронной форме проводится на Электронной торговой площадке ООО «Электронные торги России» https://etp.torgi82.ru</w:t>
            </w:r>
          </w:p>
        </w:tc>
      </w:tr>
      <w:tr w:rsidR="00010CD8" w:rsidRPr="00FE1DCD" w14:paraId="0E1930BE" w14:textId="77777777">
        <w:tc>
          <w:tcPr>
            <w:tcW w:w="608" w:type="dxa"/>
            <w:tcBorders>
              <w:top w:val="single" w:sz="4" w:space="0" w:color="000000"/>
              <w:left w:val="single" w:sz="4" w:space="0" w:color="000000"/>
              <w:bottom w:val="single" w:sz="4" w:space="0" w:color="000000"/>
              <w:right w:val="single" w:sz="4" w:space="0" w:color="000000"/>
            </w:tcBorders>
          </w:tcPr>
          <w:p w14:paraId="3021CA11"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7</w:t>
            </w:r>
          </w:p>
        </w:tc>
        <w:tc>
          <w:tcPr>
            <w:tcW w:w="3070" w:type="dxa"/>
            <w:tcBorders>
              <w:top w:val="single" w:sz="4" w:space="0" w:color="000000"/>
              <w:left w:val="single" w:sz="4" w:space="0" w:color="000000"/>
              <w:bottom w:val="single" w:sz="4" w:space="0" w:color="000000"/>
              <w:right w:val="single" w:sz="4" w:space="0" w:color="000000"/>
            </w:tcBorders>
          </w:tcPr>
          <w:p w14:paraId="1B51B1D7" w14:textId="77777777" w:rsidR="00010CD8" w:rsidRPr="00FE1DCD" w:rsidRDefault="00306E72" w:rsidP="00FE1DCD">
            <w:pPr>
              <w:pStyle w:val="35"/>
              <w:tabs>
                <w:tab w:val="clear" w:pos="227"/>
                <w:tab w:val="left" w:pos="900"/>
                <w:tab w:val="left" w:pos="1440"/>
              </w:tabs>
              <w:jc w:val="left"/>
              <w:rPr>
                <w:rFonts w:ascii="Times New Roman" w:hAnsi="Times New Roman" w:cs="Times New Roman"/>
                <w:sz w:val="22"/>
                <w:szCs w:val="22"/>
              </w:rPr>
            </w:pPr>
            <w:r w:rsidRPr="00FE1DCD">
              <w:rPr>
                <w:rFonts w:ascii="Times New Roman" w:hAnsi="Times New Roman" w:cs="Times New Roman"/>
                <w:sz w:val="22"/>
                <w:szCs w:val="22"/>
              </w:rPr>
              <w:t>Порядок предоставления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14:paraId="28203968" w14:textId="77777777" w:rsidR="00010CD8" w:rsidRPr="00FE1DCD" w:rsidRDefault="00306E72" w:rsidP="00FE1DCD">
            <w:pPr>
              <w:widowControl w:val="0"/>
              <w:spacing w:after="0" w:line="240" w:lineRule="auto"/>
              <w:jc w:val="both"/>
              <w:rPr>
                <w:rFonts w:ascii="Times New Roman" w:hAnsi="Times New Roman" w:cs="Times New Roman"/>
                <w:color w:val="000000"/>
                <w:lang w:eastAsia="ar-SA"/>
              </w:rPr>
            </w:pPr>
            <w:r w:rsidRPr="00FE1DCD">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77471C60" w14:textId="77777777" w:rsidR="00010CD8" w:rsidRPr="00FE1DCD" w:rsidRDefault="00306E72" w:rsidP="00FE1DCD">
            <w:pPr>
              <w:widowControl w:val="0"/>
              <w:spacing w:after="0" w:line="240" w:lineRule="auto"/>
              <w:jc w:val="both"/>
              <w:textAlignment w:val="baseline"/>
              <w:rPr>
                <w:rFonts w:ascii="Times New Roman" w:hAnsi="Times New Roman" w:cs="Times New Roman"/>
              </w:rPr>
            </w:pPr>
            <w:r w:rsidRPr="00FE1DCD">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7E1887A8"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 xml:space="preserve">Закупочная документация предоставляется бесплатно. </w:t>
            </w:r>
          </w:p>
        </w:tc>
      </w:tr>
      <w:tr w:rsidR="00010CD8" w:rsidRPr="00FE1DCD" w14:paraId="00049D10" w14:textId="77777777">
        <w:tc>
          <w:tcPr>
            <w:tcW w:w="608" w:type="dxa"/>
            <w:tcBorders>
              <w:top w:val="single" w:sz="4" w:space="0" w:color="000000"/>
              <w:left w:val="single" w:sz="4" w:space="0" w:color="000000"/>
              <w:bottom w:val="single" w:sz="4" w:space="0" w:color="000000"/>
              <w:right w:val="single" w:sz="4" w:space="0" w:color="000000"/>
            </w:tcBorders>
          </w:tcPr>
          <w:p w14:paraId="776FB479"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8</w:t>
            </w:r>
          </w:p>
        </w:tc>
        <w:tc>
          <w:tcPr>
            <w:tcW w:w="3070" w:type="dxa"/>
            <w:tcBorders>
              <w:top w:val="single" w:sz="4" w:space="0" w:color="000000"/>
              <w:left w:val="single" w:sz="4" w:space="0" w:color="000000"/>
              <w:bottom w:val="single" w:sz="4" w:space="0" w:color="000000"/>
              <w:right w:val="single" w:sz="4" w:space="0" w:color="000000"/>
            </w:tcBorders>
          </w:tcPr>
          <w:p w14:paraId="136B82CA"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Описание объекта закупки,</w:t>
            </w:r>
          </w:p>
          <w:p w14:paraId="1E854A8A"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14:paraId="7A894AB9" w14:textId="77777777" w:rsidR="00010CD8" w:rsidRPr="00FE1DCD" w:rsidRDefault="00306E72" w:rsidP="00FE1DCD">
            <w:pPr>
              <w:pStyle w:val="affc"/>
              <w:spacing w:after="0"/>
              <w:ind w:left="0"/>
              <w:jc w:val="both"/>
              <w:rPr>
                <w:rFonts w:ascii="Times New Roman" w:hAnsi="Times New Roman" w:cs="Times New Roman"/>
                <w:color w:val="000000"/>
                <w:kern w:val="0"/>
                <w:sz w:val="22"/>
                <w:szCs w:val="22"/>
                <w:lang w:eastAsia="ar-SA" w:bidi="ar-SA"/>
              </w:rPr>
            </w:pPr>
            <w:r w:rsidRPr="00FE1DCD">
              <w:rPr>
                <w:rFonts w:ascii="Times New Roman" w:hAnsi="Times New Roman" w:cs="Times New Roman"/>
                <w:color w:val="000000"/>
                <w:kern w:val="0"/>
                <w:sz w:val="22"/>
                <w:szCs w:val="22"/>
                <w:lang w:eastAsia="ar-SA" w:bidi="ar-SA"/>
              </w:rPr>
              <w:t xml:space="preserve">Указано в Техническом задании (Приложение №1 к извещению) </w:t>
            </w:r>
          </w:p>
        </w:tc>
      </w:tr>
      <w:tr w:rsidR="00010CD8" w:rsidRPr="00FE1DCD" w14:paraId="0F7108D2" w14:textId="77777777">
        <w:trPr>
          <w:trHeight w:val="245"/>
        </w:trPr>
        <w:tc>
          <w:tcPr>
            <w:tcW w:w="608" w:type="dxa"/>
            <w:tcBorders>
              <w:top w:val="single" w:sz="4" w:space="0" w:color="000000"/>
              <w:left w:val="single" w:sz="4" w:space="0" w:color="000000"/>
              <w:bottom w:val="single" w:sz="4" w:space="0" w:color="000000"/>
              <w:right w:val="single" w:sz="4" w:space="0" w:color="000000"/>
            </w:tcBorders>
          </w:tcPr>
          <w:p w14:paraId="4C0A1A0C"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9</w:t>
            </w:r>
          </w:p>
        </w:tc>
        <w:tc>
          <w:tcPr>
            <w:tcW w:w="3070" w:type="dxa"/>
            <w:tcBorders>
              <w:top w:val="single" w:sz="4" w:space="0" w:color="000000"/>
              <w:left w:val="single" w:sz="4" w:space="0" w:color="000000"/>
              <w:bottom w:val="single" w:sz="4" w:space="0" w:color="000000"/>
              <w:right w:val="single" w:sz="4" w:space="0" w:color="000000"/>
            </w:tcBorders>
          </w:tcPr>
          <w:p w14:paraId="3A9610C8"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 xml:space="preserve">Сведения о начальной (максимальной) цене договора, либо формула цены </w:t>
            </w:r>
            <w:r w:rsidRPr="00FE1DCD">
              <w:rPr>
                <w:rFonts w:ascii="Times New Roman" w:hAnsi="Times New Roman" w:cs="Times New Roman"/>
              </w:rPr>
              <w:lastRenderedPageBreak/>
              <w:t>и максимальное значение цены договора, либо цена единицы товара, работы, услуги и максимальное значение цены договора</w:t>
            </w:r>
          </w:p>
        </w:tc>
        <w:tc>
          <w:tcPr>
            <w:tcW w:w="6527" w:type="dxa"/>
            <w:tcBorders>
              <w:top w:val="single" w:sz="4" w:space="0" w:color="000000"/>
              <w:left w:val="single" w:sz="4" w:space="0" w:color="000000"/>
              <w:bottom w:val="single" w:sz="4" w:space="0" w:color="000000"/>
              <w:right w:val="single" w:sz="4" w:space="0" w:color="000000"/>
            </w:tcBorders>
          </w:tcPr>
          <w:p w14:paraId="2A0EA8DE" w14:textId="7F8AD08C" w:rsidR="00010CD8" w:rsidRPr="00F34BE6" w:rsidRDefault="00F34BE6" w:rsidP="00FE1DCD">
            <w:pPr>
              <w:spacing w:after="0" w:line="240" w:lineRule="auto"/>
              <w:rPr>
                <w:rFonts w:ascii="Times New Roman" w:hAnsi="Times New Roman" w:cs="Times New Roman"/>
              </w:rPr>
            </w:pPr>
            <w:r w:rsidRPr="00F34BE6">
              <w:rPr>
                <w:rFonts w:ascii="Times New Roman" w:hAnsi="Times New Roman" w:cs="Times New Roman"/>
              </w:rPr>
              <w:lastRenderedPageBreak/>
              <w:t>707 650</w:t>
            </w:r>
            <w:r w:rsidR="00306E72" w:rsidRPr="00F34BE6">
              <w:rPr>
                <w:rFonts w:ascii="Times New Roman" w:hAnsi="Times New Roman" w:cs="Times New Roman"/>
              </w:rPr>
              <w:t>,00 руб., в том числе НДС (при наличии).</w:t>
            </w:r>
            <w:r w:rsidR="00306E72" w:rsidRPr="00F34BE6">
              <w:rPr>
                <w:rFonts w:ascii="Times New Roman" w:hAnsi="Times New Roman" w:cs="Times New Roman"/>
              </w:rPr>
              <w:br/>
              <w:t>Расчет НМЦД выполнен методом сопоставимых рыночных цен (анализа рынка) и приложен отдельным файлом.</w:t>
            </w:r>
          </w:p>
        </w:tc>
      </w:tr>
      <w:tr w:rsidR="00010CD8" w:rsidRPr="00FE1DCD" w14:paraId="4786BF7F" w14:textId="77777777">
        <w:tc>
          <w:tcPr>
            <w:tcW w:w="608" w:type="dxa"/>
            <w:tcBorders>
              <w:top w:val="single" w:sz="4" w:space="0" w:color="000000"/>
              <w:left w:val="single" w:sz="4" w:space="0" w:color="000000"/>
              <w:bottom w:val="single" w:sz="4" w:space="0" w:color="000000"/>
              <w:right w:val="single" w:sz="4" w:space="0" w:color="000000"/>
            </w:tcBorders>
          </w:tcPr>
          <w:p w14:paraId="7E6C0E4B"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10</w:t>
            </w:r>
          </w:p>
        </w:tc>
        <w:tc>
          <w:tcPr>
            <w:tcW w:w="3070" w:type="dxa"/>
            <w:tcBorders>
              <w:top w:val="single" w:sz="4" w:space="0" w:color="000000"/>
              <w:left w:val="single" w:sz="4" w:space="0" w:color="000000"/>
              <w:bottom w:val="single" w:sz="4" w:space="0" w:color="000000"/>
              <w:right w:val="single" w:sz="4" w:space="0" w:color="000000"/>
            </w:tcBorders>
          </w:tcPr>
          <w:p w14:paraId="126D4152"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Порядок формирования цены договора</w:t>
            </w:r>
          </w:p>
        </w:tc>
        <w:tc>
          <w:tcPr>
            <w:tcW w:w="6527" w:type="dxa"/>
            <w:tcBorders>
              <w:top w:val="single" w:sz="4" w:space="0" w:color="000000"/>
              <w:left w:val="single" w:sz="4" w:space="0" w:color="000000"/>
              <w:bottom w:val="single" w:sz="4" w:space="0" w:color="000000"/>
              <w:right w:val="single" w:sz="4" w:space="0" w:color="000000"/>
            </w:tcBorders>
          </w:tcPr>
          <w:p w14:paraId="046F93D3" w14:textId="77777777" w:rsidR="00010CD8" w:rsidRPr="00FE1DCD" w:rsidRDefault="00306E72" w:rsidP="00FE1DCD">
            <w:pPr>
              <w:widowControl w:val="0"/>
              <w:spacing w:after="0" w:line="240" w:lineRule="auto"/>
              <w:jc w:val="both"/>
              <w:rPr>
                <w:rFonts w:ascii="Times New Roman" w:hAnsi="Times New Roman" w:cs="Times New Roman"/>
                <w:color w:val="000000"/>
                <w:lang w:eastAsia="ar-SA"/>
              </w:rPr>
            </w:pPr>
            <w:r w:rsidRPr="00FE1DCD">
              <w:rPr>
                <w:rFonts w:ascii="Times New Roman" w:hAnsi="Times New Roman" w:cs="Times New Roman"/>
                <w:color w:val="000000"/>
                <w:lang w:eastAsia="ar-SA"/>
              </w:rPr>
              <w:t>Цена договора включает все расходы, связанные с поставкой товара, в том числе расходы на доставку товара до места поставки, погрузочно-разгрузочные работы.</w:t>
            </w:r>
          </w:p>
        </w:tc>
      </w:tr>
      <w:tr w:rsidR="00010CD8" w:rsidRPr="00FE1DCD" w14:paraId="39D53C01" w14:textId="77777777">
        <w:tc>
          <w:tcPr>
            <w:tcW w:w="608" w:type="dxa"/>
            <w:tcBorders>
              <w:top w:val="single" w:sz="4" w:space="0" w:color="000000"/>
              <w:left w:val="single" w:sz="4" w:space="0" w:color="000000"/>
              <w:bottom w:val="single" w:sz="4" w:space="0" w:color="000000"/>
              <w:right w:val="single" w:sz="4" w:space="0" w:color="000000"/>
            </w:tcBorders>
          </w:tcPr>
          <w:p w14:paraId="176D4DAC"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11</w:t>
            </w:r>
          </w:p>
        </w:tc>
        <w:tc>
          <w:tcPr>
            <w:tcW w:w="3070" w:type="dxa"/>
            <w:tcBorders>
              <w:top w:val="single" w:sz="4" w:space="0" w:color="000000"/>
              <w:left w:val="single" w:sz="4" w:space="0" w:color="000000"/>
              <w:bottom w:val="single" w:sz="4" w:space="0" w:color="000000"/>
              <w:right w:val="single" w:sz="4" w:space="0" w:color="000000"/>
            </w:tcBorders>
          </w:tcPr>
          <w:p w14:paraId="57496D7D" w14:textId="77777777" w:rsidR="00010CD8" w:rsidRPr="00FE1DCD" w:rsidRDefault="00306E72" w:rsidP="00FE1DCD">
            <w:pPr>
              <w:pStyle w:val="affa"/>
              <w:widowControl w:val="0"/>
              <w:rPr>
                <w:rFonts w:ascii="Times New Roman" w:hAnsi="Times New Roman" w:cs="Times New Roman"/>
                <w:color w:val="000000"/>
                <w:sz w:val="22"/>
                <w:szCs w:val="22"/>
                <w:lang w:eastAsia="en-US"/>
              </w:rPr>
            </w:pPr>
            <w:r w:rsidRPr="00FE1DCD">
              <w:rPr>
                <w:rFonts w:ascii="Times New Roman" w:hAnsi="Times New Roman" w:cs="Times New Roman"/>
                <w:color w:val="000000"/>
                <w:sz w:val="22"/>
                <w:szCs w:val="22"/>
                <w:lang w:eastAsia="en-US"/>
              </w:rPr>
              <w:t>Обоснование начальной (максимальной) цены договора</w:t>
            </w:r>
          </w:p>
        </w:tc>
        <w:tc>
          <w:tcPr>
            <w:tcW w:w="6527" w:type="dxa"/>
            <w:tcBorders>
              <w:top w:val="single" w:sz="4" w:space="0" w:color="000000"/>
              <w:left w:val="single" w:sz="4" w:space="0" w:color="000000"/>
              <w:bottom w:val="single" w:sz="4" w:space="0" w:color="000000"/>
              <w:right w:val="single" w:sz="4" w:space="0" w:color="000000"/>
            </w:tcBorders>
          </w:tcPr>
          <w:p w14:paraId="36FA427B" w14:textId="77777777" w:rsidR="00010CD8" w:rsidRPr="00FE1DCD" w:rsidRDefault="00306E72" w:rsidP="00FE1DCD">
            <w:pPr>
              <w:pStyle w:val="affa"/>
              <w:widowControl w:val="0"/>
              <w:jc w:val="both"/>
              <w:rPr>
                <w:rFonts w:ascii="Times New Roman" w:hAnsi="Times New Roman" w:cs="Times New Roman"/>
                <w:sz w:val="22"/>
                <w:szCs w:val="22"/>
              </w:rPr>
            </w:pPr>
            <w:r w:rsidRPr="00FE1DCD">
              <w:rPr>
                <w:rFonts w:ascii="Times New Roman" w:hAnsi="Times New Roman" w:cs="Times New Roman"/>
                <w:sz w:val="22"/>
                <w:szCs w:val="22"/>
                <w:lang w:eastAsia="ar-SA"/>
              </w:rPr>
              <w:t xml:space="preserve">Начальная (максимальная) цена договора установлена методом анализа рынка (см. </w:t>
            </w:r>
            <w:r w:rsidRPr="00FE1DCD">
              <w:rPr>
                <w:rFonts w:ascii="Times New Roman" w:hAnsi="Times New Roman" w:cs="Times New Roman"/>
                <w:color w:val="000000"/>
                <w:sz w:val="22"/>
                <w:szCs w:val="22"/>
                <w:lang w:eastAsia="ar-SA"/>
              </w:rPr>
              <w:t>Приложение №2 к извещению (Обоснование НМЦД))</w:t>
            </w:r>
          </w:p>
        </w:tc>
      </w:tr>
      <w:tr w:rsidR="00010CD8" w:rsidRPr="00FE1DCD" w14:paraId="098A83CA" w14:textId="77777777">
        <w:tc>
          <w:tcPr>
            <w:tcW w:w="608" w:type="dxa"/>
            <w:tcBorders>
              <w:top w:val="single" w:sz="4" w:space="0" w:color="000000"/>
              <w:left w:val="single" w:sz="4" w:space="0" w:color="000000"/>
              <w:bottom w:val="single" w:sz="4" w:space="0" w:color="000000"/>
              <w:right w:val="single" w:sz="4" w:space="0" w:color="000000"/>
            </w:tcBorders>
          </w:tcPr>
          <w:p w14:paraId="446BCB9A"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12</w:t>
            </w:r>
          </w:p>
        </w:tc>
        <w:tc>
          <w:tcPr>
            <w:tcW w:w="3070" w:type="dxa"/>
            <w:tcBorders>
              <w:top w:val="single" w:sz="4" w:space="0" w:color="000000"/>
              <w:left w:val="single" w:sz="4" w:space="0" w:color="000000"/>
              <w:bottom w:val="single" w:sz="4" w:space="0" w:color="000000"/>
              <w:right w:val="single" w:sz="4" w:space="0" w:color="000000"/>
            </w:tcBorders>
          </w:tcPr>
          <w:p w14:paraId="766EB998" w14:textId="77777777" w:rsidR="00010CD8" w:rsidRPr="00FE1DCD" w:rsidRDefault="00306E72" w:rsidP="00FE1DCD">
            <w:pPr>
              <w:pStyle w:val="affa"/>
              <w:widowControl w:val="0"/>
              <w:rPr>
                <w:rFonts w:ascii="Times New Roman" w:hAnsi="Times New Roman" w:cs="Times New Roman"/>
                <w:sz w:val="22"/>
                <w:szCs w:val="22"/>
                <w:lang w:eastAsia="en-US"/>
              </w:rPr>
            </w:pPr>
            <w:r w:rsidRPr="00FE1DCD">
              <w:rPr>
                <w:rFonts w:ascii="Times New Roman" w:hAnsi="Times New Roman" w:cs="Times New Roman"/>
                <w:sz w:val="22"/>
                <w:szCs w:val="22"/>
                <w:lang w:eastAsia="en-US"/>
              </w:rPr>
              <w:t xml:space="preserve">Сведения о валюте, используемой для формирования цены договора и расчетов </w:t>
            </w:r>
          </w:p>
        </w:tc>
        <w:tc>
          <w:tcPr>
            <w:tcW w:w="6527" w:type="dxa"/>
            <w:tcBorders>
              <w:top w:val="single" w:sz="4" w:space="0" w:color="000000"/>
              <w:left w:val="single" w:sz="4" w:space="0" w:color="000000"/>
              <w:bottom w:val="single" w:sz="4" w:space="0" w:color="000000"/>
              <w:right w:val="single" w:sz="4" w:space="0" w:color="000000"/>
            </w:tcBorders>
          </w:tcPr>
          <w:p w14:paraId="10D2F694" w14:textId="77777777" w:rsidR="00010CD8" w:rsidRPr="00FE1DCD" w:rsidRDefault="00306E72" w:rsidP="00FE1DCD">
            <w:pPr>
              <w:pStyle w:val="affa"/>
              <w:widowControl w:val="0"/>
              <w:rPr>
                <w:rFonts w:ascii="Times New Roman" w:hAnsi="Times New Roman" w:cs="Times New Roman"/>
                <w:sz w:val="22"/>
                <w:szCs w:val="22"/>
                <w:lang w:eastAsia="en-US"/>
              </w:rPr>
            </w:pPr>
            <w:r w:rsidRPr="00FE1DCD">
              <w:rPr>
                <w:rFonts w:ascii="Times New Roman" w:hAnsi="Times New Roman" w:cs="Times New Roman"/>
                <w:sz w:val="22"/>
                <w:szCs w:val="22"/>
                <w:lang w:eastAsia="en-US"/>
              </w:rPr>
              <w:t>Российский Рубль</w:t>
            </w:r>
          </w:p>
          <w:p w14:paraId="084A5713" w14:textId="77777777" w:rsidR="00010CD8" w:rsidRPr="00FE1DCD" w:rsidRDefault="00010CD8" w:rsidP="00FE1DCD">
            <w:pPr>
              <w:pStyle w:val="affa"/>
              <w:widowControl w:val="0"/>
              <w:rPr>
                <w:rFonts w:ascii="Times New Roman" w:hAnsi="Times New Roman" w:cs="Times New Roman"/>
                <w:sz w:val="22"/>
                <w:szCs w:val="22"/>
                <w:lang w:eastAsia="en-US"/>
              </w:rPr>
            </w:pPr>
          </w:p>
          <w:p w14:paraId="26FB1612" w14:textId="77777777" w:rsidR="00010CD8" w:rsidRPr="00FE1DCD" w:rsidRDefault="00010CD8" w:rsidP="00FE1DCD">
            <w:pPr>
              <w:pStyle w:val="affa"/>
              <w:widowControl w:val="0"/>
              <w:rPr>
                <w:rFonts w:ascii="Times New Roman" w:hAnsi="Times New Roman" w:cs="Times New Roman"/>
                <w:sz w:val="22"/>
                <w:szCs w:val="22"/>
                <w:lang w:eastAsia="en-US"/>
              </w:rPr>
            </w:pPr>
          </w:p>
        </w:tc>
      </w:tr>
      <w:tr w:rsidR="00010CD8" w:rsidRPr="00FE1DCD" w14:paraId="7572466A" w14:textId="77777777">
        <w:trPr>
          <w:trHeight w:val="1691"/>
        </w:trPr>
        <w:tc>
          <w:tcPr>
            <w:tcW w:w="608" w:type="dxa"/>
            <w:tcBorders>
              <w:top w:val="single" w:sz="4" w:space="0" w:color="000000"/>
              <w:left w:val="single" w:sz="4" w:space="0" w:color="000000"/>
              <w:bottom w:val="single" w:sz="4" w:space="0" w:color="000000"/>
              <w:right w:val="single" w:sz="4" w:space="0" w:color="000000"/>
            </w:tcBorders>
          </w:tcPr>
          <w:p w14:paraId="21EE884B"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13</w:t>
            </w:r>
          </w:p>
        </w:tc>
        <w:tc>
          <w:tcPr>
            <w:tcW w:w="3070" w:type="dxa"/>
            <w:tcBorders>
              <w:top w:val="single" w:sz="4" w:space="0" w:color="000000"/>
              <w:left w:val="single" w:sz="4" w:space="0" w:color="000000"/>
              <w:bottom w:val="single" w:sz="4" w:space="0" w:color="000000"/>
              <w:right w:val="single" w:sz="4" w:space="0" w:color="000000"/>
            </w:tcBorders>
          </w:tcPr>
          <w:p w14:paraId="56EF69A8"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FE1DCD">
              <w:rPr>
                <w:rFonts w:ascii="Times New Roman" w:hAnsi="Times New Roman" w:cs="Times New Roman"/>
                <w:lang w:eastAsia="ar-SA"/>
              </w:rPr>
              <w:t>Место, условия и сроки (периоды) поставки товара, выполнения работы, оказания услуги</w:t>
            </w:r>
          </w:p>
        </w:tc>
        <w:tc>
          <w:tcPr>
            <w:tcW w:w="6527" w:type="dxa"/>
            <w:tcBorders>
              <w:top w:val="single" w:sz="4" w:space="0" w:color="000000"/>
              <w:left w:val="single" w:sz="4" w:space="0" w:color="000000"/>
              <w:bottom w:val="single" w:sz="4" w:space="0" w:color="000000"/>
              <w:right w:val="single" w:sz="4" w:space="0" w:color="000000"/>
            </w:tcBorders>
          </w:tcPr>
          <w:p w14:paraId="39B525A7" w14:textId="7CF7D697" w:rsidR="00010CD8" w:rsidRPr="006D0973" w:rsidRDefault="00306E72" w:rsidP="00FE1DCD">
            <w:pPr>
              <w:spacing w:after="0" w:line="240" w:lineRule="auto"/>
              <w:rPr>
                <w:rFonts w:ascii="Times New Roman" w:hAnsi="Times New Roman" w:cs="Times New Roman"/>
              </w:rPr>
            </w:pPr>
            <w:r w:rsidRPr="006D0973">
              <w:rPr>
                <w:rFonts w:ascii="Times New Roman" w:hAnsi="Times New Roman" w:cs="Times New Roman"/>
              </w:rPr>
              <w:t>Условия исполнения: в соответствии с Техническим заданием (Приложение №1) и Проектом договора.</w:t>
            </w:r>
            <w:r w:rsidRPr="006D0973">
              <w:rPr>
                <w:rFonts w:ascii="Times New Roman" w:hAnsi="Times New Roman" w:cs="Times New Roman"/>
              </w:rPr>
              <w:br/>
              <w:t xml:space="preserve">Срок поставки товара: в течение </w:t>
            </w:r>
            <w:r w:rsidR="006D0973" w:rsidRPr="006D0973">
              <w:rPr>
                <w:rFonts w:ascii="Times New Roman" w:hAnsi="Times New Roman" w:cs="Times New Roman"/>
              </w:rPr>
              <w:t>25</w:t>
            </w:r>
            <w:r w:rsidRPr="006D0973">
              <w:rPr>
                <w:rFonts w:ascii="Times New Roman" w:hAnsi="Times New Roman" w:cs="Times New Roman"/>
              </w:rPr>
              <w:t xml:space="preserve"> (</w:t>
            </w:r>
            <w:r w:rsidR="006D0973" w:rsidRPr="006D0973">
              <w:rPr>
                <w:rFonts w:ascii="Times New Roman" w:hAnsi="Times New Roman" w:cs="Times New Roman"/>
              </w:rPr>
              <w:t>двадцати</w:t>
            </w:r>
            <w:r w:rsidRPr="006D0973">
              <w:rPr>
                <w:rFonts w:ascii="Times New Roman" w:hAnsi="Times New Roman" w:cs="Times New Roman"/>
              </w:rPr>
              <w:t xml:space="preserve"> пяти) календарных дней с даты заключения договора.</w:t>
            </w:r>
            <w:r w:rsidRPr="006D0973">
              <w:rPr>
                <w:rFonts w:ascii="Times New Roman" w:hAnsi="Times New Roman" w:cs="Times New Roman"/>
              </w:rPr>
              <w:br/>
              <w:t>Место поставки: 644903, Омская область, г. Омск, п. Северный.</w:t>
            </w:r>
          </w:p>
        </w:tc>
      </w:tr>
      <w:tr w:rsidR="00010CD8" w:rsidRPr="00FE1DCD" w14:paraId="2A447901" w14:textId="77777777">
        <w:tc>
          <w:tcPr>
            <w:tcW w:w="608" w:type="dxa"/>
            <w:tcBorders>
              <w:top w:val="single" w:sz="4" w:space="0" w:color="000000"/>
              <w:left w:val="single" w:sz="4" w:space="0" w:color="000000"/>
              <w:bottom w:val="single" w:sz="4" w:space="0" w:color="000000"/>
              <w:right w:val="single" w:sz="4" w:space="0" w:color="000000"/>
            </w:tcBorders>
          </w:tcPr>
          <w:p w14:paraId="3C044D0A"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14</w:t>
            </w:r>
          </w:p>
        </w:tc>
        <w:tc>
          <w:tcPr>
            <w:tcW w:w="3070" w:type="dxa"/>
            <w:tcBorders>
              <w:top w:val="single" w:sz="4" w:space="0" w:color="000000"/>
              <w:left w:val="single" w:sz="4" w:space="0" w:color="000000"/>
              <w:bottom w:val="single" w:sz="4" w:space="0" w:color="000000"/>
              <w:right w:val="single" w:sz="4" w:space="0" w:color="000000"/>
            </w:tcBorders>
          </w:tcPr>
          <w:p w14:paraId="0C0C4E48"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 xml:space="preserve">Форма, сроки и порядок оплаты </w:t>
            </w:r>
          </w:p>
        </w:tc>
        <w:tc>
          <w:tcPr>
            <w:tcW w:w="6527" w:type="dxa"/>
            <w:tcBorders>
              <w:top w:val="single" w:sz="4" w:space="0" w:color="000000"/>
              <w:left w:val="single" w:sz="4" w:space="0" w:color="000000"/>
              <w:bottom w:val="single" w:sz="4" w:space="0" w:color="000000"/>
              <w:right w:val="single" w:sz="4" w:space="0" w:color="000000"/>
            </w:tcBorders>
          </w:tcPr>
          <w:p w14:paraId="4F23C4DF"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Оплата поставленного и принятого товара производится путем перечисления денежных средств на расчетный счет Поставщика в течение 7 (семи) рабочих дней со дня подписания Заказчиком документов о приемке.</w:t>
            </w:r>
          </w:p>
        </w:tc>
      </w:tr>
      <w:tr w:rsidR="00010CD8" w:rsidRPr="00FE1DCD" w14:paraId="345C5D6A" w14:textId="77777777">
        <w:tc>
          <w:tcPr>
            <w:tcW w:w="608" w:type="dxa"/>
            <w:tcBorders>
              <w:top w:val="single" w:sz="4" w:space="0" w:color="000000"/>
              <w:left w:val="single" w:sz="4" w:space="0" w:color="000000"/>
              <w:bottom w:val="single" w:sz="4" w:space="0" w:color="000000"/>
              <w:right w:val="single" w:sz="4" w:space="0" w:color="000000"/>
            </w:tcBorders>
          </w:tcPr>
          <w:p w14:paraId="1FE2D49C"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15</w:t>
            </w:r>
          </w:p>
        </w:tc>
        <w:tc>
          <w:tcPr>
            <w:tcW w:w="3070" w:type="dxa"/>
            <w:tcBorders>
              <w:top w:val="single" w:sz="4" w:space="0" w:color="000000"/>
              <w:left w:val="single" w:sz="4" w:space="0" w:color="000000"/>
              <w:bottom w:val="single" w:sz="4" w:space="0" w:color="000000"/>
              <w:right w:val="single" w:sz="4" w:space="0" w:color="000000"/>
            </w:tcBorders>
          </w:tcPr>
          <w:p w14:paraId="5C0335D1"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Требования к качеству объекта закупки</w:t>
            </w:r>
          </w:p>
        </w:tc>
        <w:tc>
          <w:tcPr>
            <w:tcW w:w="6527" w:type="dxa"/>
            <w:tcBorders>
              <w:top w:val="single" w:sz="4" w:space="0" w:color="000000"/>
              <w:left w:val="single" w:sz="4" w:space="0" w:color="000000"/>
              <w:bottom w:val="single" w:sz="4" w:space="0" w:color="000000"/>
              <w:right w:val="single" w:sz="4" w:space="0" w:color="000000"/>
            </w:tcBorders>
          </w:tcPr>
          <w:p w14:paraId="02348845" w14:textId="77777777" w:rsidR="00010CD8" w:rsidRPr="00FE1DCD" w:rsidRDefault="00306E72" w:rsidP="00FE1DC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FE1DCD">
              <w:rPr>
                <w:rFonts w:ascii="Times New Roman" w:hAnsi="Times New Roman" w:cs="Times New Roman"/>
                <w:color w:val="000000"/>
              </w:rPr>
              <w:t xml:space="preserve">Приведены в приложении </w:t>
            </w:r>
            <w:r w:rsidRPr="00FE1DCD">
              <w:rPr>
                <w:rFonts w:ascii="Times New Roman" w:hAnsi="Times New Roman" w:cs="Times New Roman"/>
              </w:rPr>
              <w:t>№1</w:t>
            </w:r>
            <w:r w:rsidRPr="00FE1DCD">
              <w:rPr>
                <w:rFonts w:ascii="Times New Roman" w:hAnsi="Times New Roman" w:cs="Times New Roman"/>
                <w:color w:val="000000"/>
              </w:rPr>
              <w:t xml:space="preserve"> к извещению «Техническое задание». </w:t>
            </w:r>
          </w:p>
        </w:tc>
      </w:tr>
      <w:tr w:rsidR="00010CD8" w:rsidRPr="00FE1DCD" w14:paraId="22077D8F" w14:textId="77777777">
        <w:tc>
          <w:tcPr>
            <w:tcW w:w="608" w:type="dxa"/>
            <w:tcBorders>
              <w:top w:val="single" w:sz="4" w:space="0" w:color="000000"/>
              <w:left w:val="single" w:sz="4" w:space="0" w:color="000000"/>
              <w:bottom w:val="single" w:sz="4" w:space="0" w:color="000000"/>
              <w:right w:val="single" w:sz="4" w:space="0" w:color="000000"/>
            </w:tcBorders>
          </w:tcPr>
          <w:p w14:paraId="567874A4"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16</w:t>
            </w:r>
          </w:p>
        </w:tc>
        <w:tc>
          <w:tcPr>
            <w:tcW w:w="3070" w:type="dxa"/>
            <w:tcBorders>
              <w:top w:val="single" w:sz="4" w:space="0" w:color="000000"/>
              <w:left w:val="single" w:sz="4" w:space="0" w:color="000000"/>
              <w:bottom w:val="single" w:sz="4" w:space="0" w:color="000000"/>
              <w:right w:val="single" w:sz="4" w:space="0" w:color="000000"/>
            </w:tcBorders>
          </w:tcPr>
          <w:p w14:paraId="661F8CD8"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 xml:space="preserve">Требования к гарантийному сроку </w:t>
            </w:r>
          </w:p>
        </w:tc>
        <w:tc>
          <w:tcPr>
            <w:tcW w:w="6527" w:type="dxa"/>
            <w:tcBorders>
              <w:top w:val="single" w:sz="4" w:space="0" w:color="000000"/>
              <w:left w:val="single" w:sz="4" w:space="0" w:color="000000"/>
              <w:bottom w:val="single" w:sz="4" w:space="0" w:color="000000"/>
              <w:right w:val="single" w:sz="4" w:space="0" w:color="000000"/>
            </w:tcBorders>
          </w:tcPr>
          <w:p w14:paraId="636B2F6E" w14:textId="77777777" w:rsidR="00010CD8" w:rsidRPr="00FE1DCD" w:rsidRDefault="00306E72" w:rsidP="00FE1DC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FE1DCD">
              <w:rPr>
                <w:rFonts w:ascii="Times New Roman" w:hAnsi="Times New Roman" w:cs="Times New Roman"/>
                <w:color w:val="000000"/>
              </w:rPr>
              <w:t xml:space="preserve">Приведены в приложении </w:t>
            </w:r>
            <w:r w:rsidRPr="00FE1DCD">
              <w:rPr>
                <w:rFonts w:ascii="Times New Roman" w:hAnsi="Times New Roman" w:cs="Times New Roman"/>
              </w:rPr>
              <w:t>№1</w:t>
            </w:r>
            <w:r w:rsidRPr="00FE1DCD">
              <w:rPr>
                <w:rFonts w:ascii="Times New Roman" w:hAnsi="Times New Roman" w:cs="Times New Roman"/>
                <w:color w:val="000000"/>
              </w:rPr>
              <w:t xml:space="preserve"> к извещению «Техническое задание».</w:t>
            </w:r>
          </w:p>
        </w:tc>
      </w:tr>
      <w:tr w:rsidR="00010CD8" w:rsidRPr="00FE1DCD" w14:paraId="47B46246" w14:textId="77777777">
        <w:tc>
          <w:tcPr>
            <w:tcW w:w="608" w:type="dxa"/>
            <w:tcBorders>
              <w:top w:val="single" w:sz="4" w:space="0" w:color="000000"/>
              <w:left w:val="single" w:sz="4" w:space="0" w:color="000000"/>
              <w:bottom w:val="single" w:sz="4" w:space="0" w:color="000000"/>
              <w:right w:val="single" w:sz="4" w:space="0" w:color="000000"/>
            </w:tcBorders>
          </w:tcPr>
          <w:p w14:paraId="14688E53"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17</w:t>
            </w:r>
          </w:p>
        </w:tc>
        <w:tc>
          <w:tcPr>
            <w:tcW w:w="3070" w:type="dxa"/>
            <w:tcBorders>
              <w:top w:val="single" w:sz="4" w:space="0" w:color="000000"/>
              <w:left w:val="single" w:sz="4" w:space="0" w:color="000000"/>
              <w:bottom w:val="single" w:sz="4" w:space="0" w:color="000000"/>
              <w:right w:val="single" w:sz="4" w:space="0" w:color="000000"/>
            </w:tcBorders>
          </w:tcPr>
          <w:p w14:paraId="0A28C28C"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color w:val="000000"/>
              </w:rPr>
            </w:pPr>
            <w:r w:rsidRPr="00FE1DCD">
              <w:rPr>
                <w:rFonts w:ascii="Times New Roman" w:hAnsi="Times New Roman" w:cs="Times New Roman"/>
                <w:color w:val="000000"/>
              </w:rPr>
              <w:t xml:space="preserve">Перечень документов, подтверждающих соответствие работ требованиям, установленным в соответствии с законодательством </w:t>
            </w:r>
            <w:r w:rsidR="000C4391" w:rsidRPr="00FE1DCD">
              <w:rPr>
                <w:rFonts w:ascii="Times New Roman" w:hAnsi="Times New Roman" w:cs="Times New Roman"/>
                <w:color w:val="000000"/>
              </w:rPr>
              <w:t>РФ в случае, если</w:t>
            </w:r>
            <w:r w:rsidRPr="00FE1DCD">
              <w:rPr>
                <w:rFonts w:ascii="Times New Roman" w:hAnsi="Times New Roman" w:cs="Times New Roman"/>
                <w:color w:val="000000"/>
              </w:rPr>
              <w:t xml:space="preserve"> в соответствии с законодательством РФ установлены требования к таким работам</w:t>
            </w:r>
          </w:p>
        </w:tc>
        <w:tc>
          <w:tcPr>
            <w:tcW w:w="6527" w:type="dxa"/>
            <w:tcBorders>
              <w:top w:val="single" w:sz="4" w:space="0" w:color="000000"/>
              <w:left w:val="single" w:sz="4" w:space="0" w:color="000000"/>
              <w:bottom w:val="single" w:sz="4" w:space="0" w:color="000000"/>
              <w:right w:val="single" w:sz="4" w:space="0" w:color="000000"/>
            </w:tcBorders>
          </w:tcPr>
          <w:p w14:paraId="58BC37C5" w14:textId="77777777" w:rsidR="00010CD8" w:rsidRPr="00FE1DCD" w:rsidRDefault="00306E72" w:rsidP="00FE1DC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lang w:eastAsia="ar-SA"/>
              </w:rPr>
            </w:pPr>
            <w:r w:rsidRPr="00FE1DCD">
              <w:rPr>
                <w:rFonts w:ascii="Times New Roman" w:hAnsi="Times New Roman" w:cs="Times New Roman"/>
                <w:color w:val="000000"/>
                <w:lang w:eastAsia="ar-SA"/>
              </w:rPr>
              <w:t>В соответствии с Техническим заданием (Приложение №1) и проектом договора (Приложение №3)</w:t>
            </w:r>
          </w:p>
        </w:tc>
      </w:tr>
      <w:tr w:rsidR="00010CD8" w:rsidRPr="00FE1DCD" w14:paraId="1C0E2EB2" w14:textId="77777777">
        <w:tc>
          <w:tcPr>
            <w:tcW w:w="608" w:type="dxa"/>
            <w:tcBorders>
              <w:top w:val="single" w:sz="4" w:space="0" w:color="000000"/>
              <w:left w:val="single" w:sz="4" w:space="0" w:color="000000"/>
              <w:bottom w:val="single" w:sz="4" w:space="0" w:color="000000"/>
              <w:right w:val="single" w:sz="4" w:space="0" w:color="000000"/>
            </w:tcBorders>
          </w:tcPr>
          <w:p w14:paraId="6E2AEBDF"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bookmarkStart w:id="0" w:name="_Hlk187323484"/>
            <w:bookmarkEnd w:id="0"/>
            <w:r w:rsidRPr="00FE1DCD">
              <w:rPr>
                <w:rFonts w:ascii="Times New Roman" w:hAnsi="Times New Roman" w:cs="Times New Roman"/>
              </w:rPr>
              <w:t>18</w:t>
            </w:r>
          </w:p>
        </w:tc>
        <w:tc>
          <w:tcPr>
            <w:tcW w:w="3070" w:type="dxa"/>
            <w:tcBorders>
              <w:top w:val="single" w:sz="4" w:space="0" w:color="000000"/>
              <w:left w:val="single" w:sz="4" w:space="0" w:color="000000"/>
              <w:bottom w:val="single" w:sz="4" w:space="0" w:color="000000"/>
              <w:right w:val="single" w:sz="4" w:space="0" w:color="000000"/>
            </w:tcBorders>
          </w:tcPr>
          <w:p w14:paraId="7FA7BF0C"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 xml:space="preserve">Требования к Участнику процедуры закупки </w:t>
            </w:r>
          </w:p>
        </w:tc>
        <w:tc>
          <w:tcPr>
            <w:tcW w:w="6527" w:type="dxa"/>
            <w:tcBorders>
              <w:top w:val="single" w:sz="4" w:space="0" w:color="000000"/>
              <w:left w:val="single" w:sz="4" w:space="0" w:color="000000"/>
              <w:bottom w:val="single" w:sz="4" w:space="0" w:color="000000"/>
              <w:right w:val="single" w:sz="4" w:space="0" w:color="000000"/>
            </w:tcBorders>
          </w:tcPr>
          <w:p w14:paraId="61592512" w14:textId="77777777" w:rsidR="00010CD8" w:rsidRPr="00FE1DCD" w:rsidRDefault="00306E72" w:rsidP="00FE1DCD">
            <w:pPr>
              <w:widowControl w:val="0"/>
              <w:tabs>
                <w:tab w:val="left" w:pos="540"/>
                <w:tab w:val="left" w:pos="900"/>
              </w:tabs>
              <w:spacing w:after="0" w:line="240" w:lineRule="auto"/>
              <w:jc w:val="both"/>
              <w:rPr>
                <w:rFonts w:ascii="Times New Roman" w:hAnsi="Times New Roman" w:cs="Times New Roman"/>
                <w:b/>
                <w:bCs/>
              </w:rPr>
            </w:pPr>
            <w:r w:rsidRPr="00FE1DCD">
              <w:rPr>
                <w:rFonts w:ascii="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7">
              <w:r w:rsidRPr="00FE1DCD">
                <w:rPr>
                  <w:rStyle w:val="a5"/>
                  <w:rFonts w:ascii="Times New Roman" w:hAnsi="Times New Roman" w:cs="Times New Roman"/>
                  <w:sz w:val="22"/>
                  <w:szCs w:val="22"/>
                  <w:lang w:eastAsia="ru-RU"/>
                </w:rPr>
                <w:t>законом</w:t>
              </w:r>
            </w:hyperlink>
            <w:r w:rsidRPr="00FE1DCD">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8">
              <w:r w:rsidRPr="00FE1DCD">
                <w:rPr>
                  <w:rStyle w:val="a5"/>
                  <w:rFonts w:ascii="Times New Roman" w:hAnsi="Times New Roman" w:cs="Times New Roman"/>
                  <w:sz w:val="22"/>
                  <w:szCs w:val="22"/>
                  <w:lang w:eastAsia="ru-RU"/>
                </w:rPr>
                <w:t>законом</w:t>
              </w:r>
            </w:hyperlink>
            <w:r w:rsidRPr="00FE1DCD">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14:paraId="33F00B2A" w14:textId="77777777" w:rsidR="00010CD8" w:rsidRPr="00FE1DCD" w:rsidRDefault="00306E72" w:rsidP="00FE1DCD">
            <w:pPr>
              <w:widowControl w:val="0"/>
              <w:tabs>
                <w:tab w:val="left" w:pos="540"/>
                <w:tab w:val="left" w:pos="900"/>
              </w:tabs>
              <w:spacing w:after="0" w:line="240" w:lineRule="auto"/>
              <w:jc w:val="both"/>
              <w:rPr>
                <w:rFonts w:ascii="Times New Roman" w:hAnsi="Times New Roman" w:cs="Times New Roman"/>
              </w:rPr>
            </w:pPr>
            <w:r w:rsidRPr="00FE1DCD">
              <w:rPr>
                <w:rFonts w:ascii="Times New Roman" w:hAnsi="Times New Roman" w:cs="Times New Roman"/>
                <w:b/>
                <w:bCs/>
              </w:rPr>
              <w:t>ТРЕБОВАНИЯ К УЧАСТНИКАМ ЗАКУПКИ:</w:t>
            </w:r>
          </w:p>
          <w:p w14:paraId="1AE92C1E" w14:textId="77777777" w:rsidR="00010CD8" w:rsidRPr="00FE1DCD" w:rsidRDefault="00306E72" w:rsidP="00FE1DCD">
            <w:pPr>
              <w:widowControl w:val="0"/>
              <w:numPr>
                <w:ilvl w:val="0"/>
                <w:numId w:val="2"/>
              </w:numPr>
              <w:tabs>
                <w:tab w:val="left" w:pos="540"/>
                <w:tab w:val="left" w:pos="900"/>
              </w:tabs>
              <w:spacing w:after="0" w:line="240" w:lineRule="auto"/>
              <w:ind w:left="0" w:firstLine="0"/>
              <w:jc w:val="both"/>
              <w:rPr>
                <w:rFonts w:ascii="Times New Roman" w:hAnsi="Times New Roman" w:cs="Times New Roman"/>
              </w:rPr>
            </w:pPr>
            <w:r w:rsidRPr="00FE1DCD">
              <w:rPr>
                <w:rFonts w:ascii="Times New Roman" w:hAnsi="Times New Roman" w:cs="Times New Roman"/>
              </w:rPr>
              <w:t xml:space="preserve">соответствие требованиям, установленным в соответствии с </w:t>
            </w:r>
            <w:r w:rsidRPr="00FE1DCD">
              <w:rPr>
                <w:rFonts w:ascii="Times New Roman" w:hAnsi="Times New Roman" w:cs="Times New Roman"/>
              </w:rPr>
              <w:lastRenderedPageBreak/>
              <w:t xml:space="preserve">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7E4E36EA" w14:textId="77777777" w:rsidR="00010CD8" w:rsidRPr="00FE1DCD" w:rsidRDefault="00306E72" w:rsidP="00FE1DCD">
            <w:pPr>
              <w:widowControl w:val="0"/>
              <w:numPr>
                <w:ilvl w:val="0"/>
                <w:numId w:val="2"/>
              </w:numPr>
              <w:tabs>
                <w:tab w:val="left" w:pos="540"/>
                <w:tab w:val="left" w:pos="900"/>
              </w:tabs>
              <w:spacing w:after="0" w:line="240" w:lineRule="auto"/>
              <w:ind w:left="0" w:firstLine="0"/>
              <w:jc w:val="both"/>
              <w:rPr>
                <w:rFonts w:ascii="Times New Roman" w:hAnsi="Times New Roman" w:cs="Times New Roman"/>
              </w:rPr>
            </w:pPr>
            <w:r w:rsidRPr="00FE1DCD">
              <w:rPr>
                <w:rFonts w:ascii="Times New Roman" w:hAns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99D9BCE" w14:textId="77777777" w:rsidR="00010CD8" w:rsidRPr="00FE1DCD" w:rsidRDefault="00306E72" w:rsidP="00FE1DCD">
            <w:pPr>
              <w:widowControl w:val="0"/>
              <w:numPr>
                <w:ilvl w:val="0"/>
                <w:numId w:val="2"/>
              </w:numPr>
              <w:tabs>
                <w:tab w:val="left" w:pos="540"/>
                <w:tab w:val="left" w:pos="900"/>
              </w:tabs>
              <w:spacing w:after="0" w:line="240" w:lineRule="auto"/>
              <w:ind w:left="0" w:firstLine="0"/>
              <w:jc w:val="both"/>
              <w:rPr>
                <w:rFonts w:ascii="Times New Roman" w:hAnsi="Times New Roman" w:cs="Times New Roman"/>
              </w:rPr>
            </w:pPr>
            <w:proofErr w:type="spellStart"/>
            <w:r w:rsidRPr="00FE1DCD">
              <w:rPr>
                <w:rFonts w:ascii="Times New Roman" w:hAnsi="Times New Roman" w:cs="Times New Roman"/>
              </w:rPr>
              <w:t>неприостановление</w:t>
            </w:r>
            <w:proofErr w:type="spellEnd"/>
            <w:r w:rsidRPr="00FE1DCD">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w:t>
            </w:r>
          </w:p>
          <w:p w14:paraId="4E6EFDC9" w14:textId="77777777" w:rsidR="00010CD8" w:rsidRPr="00FE1DCD" w:rsidRDefault="00306E72" w:rsidP="00FE1DCD">
            <w:pPr>
              <w:widowControl w:val="0"/>
              <w:numPr>
                <w:ilvl w:val="0"/>
                <w:numId w:val="2"/>
              </w:numPr>
              <w:tabs>
                <w:tab w:val="left" w:pos="540"/>
                <w:tab w:val="left" w:pos="900"/>
              </w:tabs>
              <w:spacing w:after="0" w:line="240" w:lineRule="auto"/>
              <w:ind w:left="0" w:firstLine="0"/>
              <w:jc w:val="both"/>
              <w:rPr>
                <w:rFonts w:ascii="Times New Roman" w:hAnsi="Times New Roman" w:cs="Times New Roman"/>
              </w:rPr>
            </w:pPr>
            <w:r w:rsidRPr="00FE1DCD">
              <w:rPr>
                <w:rFonts w:ascii="Times New Roman" w:hAns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130ADA98" w14:textId="77777777" w:rsidR="00010CD8" w:rsidRPr="00FE1DCD" w:rsidRDefault="00306E72" w:rsidP="00FE1DCD">
            <w:pPr>
              <w:widowControl w:val="0"/>
              <w:numPr>
                <w:ilvl w:val="0"/>
                <w:numId w:val="2"/>
              </w:numPr>
              <w:tabs>
                <w:tab w:val="left" w:pos="540"/>
                <w:tab w:val="left" w:pos="900"/>
              </w:tabs>
              <w:spacing w:after="0" w:line="240" w:lineRule="auto"/>
              <w:ind w:left="0" w:firstLine="0"/>
              <w:jc w:val="both"/>
              <w:rPr>
                <w:rFonts w:ascii="Times New Roman" w:hAnsi="Times New Roman" w:cs="Times New Roman"/>
              </w:rPr>
            </w:pPr>
            <w:r w:rsidRPr="00FE1DCD">
              <w:rPr>
                <w:rFonts w:ascii="Times New Roman" w:hAnsi="Times New Roman" w:cs="Times New Roman"/>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270B324" w14:textId="77777777" w:rsidR="00010CD8" w:rsidRPr="00FE1DCD" w:rsidRDefault="00306E72" w:rsidP="00FE1DCD">
            <w:pPr>
              <w:widowControl w:val="0"/>
              <w:numPr>
                <w:ilvl w:val="0"/>
                <w:numId w:val="2"/>
              </w:numPr>
              <w:tabs>
                <w:tab w:val="left" w:pos="540"/>
                <w:tab w:val="left" w:pos="900"/>
              </w:tabs>
              <w:spacing w:after="0" w:line="240" w:lineRule="auto"/>
              <w:ind w:left="0" w:firstLine="0"/>
              <w:jc w:val="both"/>
              <w:rPr>
                <w:rFonts w:ascii="Times New Roman" w:hAnsi="Times New Roman" w:cs="Times New Roman"/>
              </w:rPr>
            </w:pPr>
            <w:r w:rsidRPr="00FE1DCD">
              <w:rPr>
                <w:rFonts w:ascii="Times New Roman" w:hAnsi="Times New Roman" w:cs="Times New Roman"/>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952F36" w14:textId="77777777" w:rsidR="00010CD8" w:rsidRPr="00FE1DCD" w:rsidRDefault="00306E72" w:rsidP="00FE1DCD">
            <w:pPr>
              <w:widowControl w:val="0"/>
              <w:numPr>
                <w:ilvl w:val="0"/>
                <w:numId w:val="2"/>
              </w:numPr>
              <w:tabs>
                <w:tab w:val="left" w:pos="540"/>
                <w:tab w:val="left" w:pos="900"/>
              </w:tabs>
              <w:spacing w:after="0" w:line="240" w:lineRule="auto"/>
              <w:ind w:left="0" w:firstLine="0"/>
              <w:jc w:val="both"/>
              <w:rPr>
                <w:rFonts w:ascii="Times New Roman" w:hAnsi="Times New Roman" w:cs="Times New Roman"/>
              </w:rPr>
            </w:pPr>
            <w:r w:rsidRPr="00FE1DCD">
              <w:rPr>
                <w:rFonts w:ascii="Times New Roman" w:hAnsi="Times New Roman" w:cs="Times New Roman"/>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6E41213A" w14:textId="77777777" w:rsidR="00010CD8" w:rsidRPr="00FE1DCD" w:rsidRDefault="00306E72" w:rsidP="00FE1DCD">
            <w:pPr>
              <w:widowControl w:val="0"/>
              <w:numPr>
                <w:ilvl w:val="0"/>
                <w:numId w:val="2"/>
              </w:numPr>
              <w:tabs>
                <w:tab w:val="left" w:pos="540"/>
                <w:tab w:val="left" w:pos="900"/>
              </w:tabs>
              <w:spacing w:after="0" w:line="240" w:lineRule="auto"/>
              <w:ind w:left="0" w:firstLine="0"/>
              <w:jc w:val="both"/>
              <w:rPr>
                <w:rFonts w:ascii="Times New Roman" w:hAnsi="Times New Roman" w:cs="Times New Roman"/>
              </w:rPr>
            </w:pPr>
            <w:r w:rsidRPr="00FE1DCD">
              <w:rPr>
                <w:rFonts w:ascii="Times New Roman" w:hAnsi="Times New Roman" w:cs="Times New Roman"/>
              </w:rPr>
              <w:t xml:space="preserve">обладание участником конкурентной закупки, участниками которой могут быть только СМСП, правами использования </w:t>
            </w:r>
            <w:r w:rsidRPr="00FE1DCD">
              <w:rPr>
                <w:rFonts w:ascii="Times New Roman" w:hAnsi="Times New Roman" w:cs="Times New Roman"/>
              </w:rPr>
              <w:lastRenderedPageBreak/>
              <w:t>результата интеллектуальной деятельности в случае использования такого результата при исполнении договора;</w:t>
            </w:r>
          </w:p>
          <w:p w14:paraId="53A49C84" w14:textId="77777777" w:rsidR="00010CD8" w:rsidRPr="00FE1DCD" w:rsidRDefault="00306E72" w:rsidP="00FE1DCD">
            <w:pPr>
              <w:widowControl w:val="0"/>
              <w:numPr>
                <w:ilvl w:val="0"/>
                <w:numId w:val="2"/>
              </w:numPr>
              <w:tabs>
                <w:tab w:val="left" w:pos="540"/>
                <w:tab w:val="left" w:pos="900"/>
              </w:tabs>
              <w:spacing w:after="0" w:line="240" w:lineRule="auto"/>
              <w:ind w:left="0" w:firstLine="0"/>
              <w:jc w:val="both"/>
              <w:rPr>
                <w:rFonts w:ascii="Times New Roman" w:hAnsi="Times New Roman" w:cs="Times New Roman"/>
              </w:rPr>
            </w:pPr>
            <w:r w:rsidRPr="00FE1DCD">
              <w:rPr>
                <w:rFonts w:ascii="Times New Roman" w:hAnsi="Times New Roman" w:cs="Times New Roman"/>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D1543E6" w14:textId="77777777" w:rsidR="00010CD8" w:rsidRPr="00FE1DCD" w:rsidRDefault="00306E72" w:rsidP="00FE1DCD">
            <w:pPr>
              <w:widowControl w:val="0"/>
              <w:tabs>
                <w:tab w:val="left" w:pos="540"/>
                <w:tab w:val="left" w:pos="900"/>
              </w:tabs>
              <w:spacing w:after="0" w:line="240" w:lineRule="auto"/>
              <w:jc w:val="both"/>
              <w:rPr>
                <w:rFonts w:ascii="Times New Roman" w:hAnsi="Times New Roman" w:cs="Times New Roman"/>
              </w:rPr>
            </w:pPr>
            <w:r w:rsidRPr="00FE1DCD">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63DAC77D" w14:textId="77777777" w:rsidR="00010CD8" w:rsidRPr="00FE1DCD" w:rsidRDefault="00306E72" w:rsidP="00FE1DCD">
            <w:pPr>
              <w:widowControl w:val="0"/>
              <w:tabs>
                <w:tab w:val="left" w:pos="540"/>
                <w:tab w:val="left" w:pos="900"/>
              </w:tabs>
              <w:spacing w:after="0" w:line="240" w:lineRule="auto"/>
              <w:jc w:val="both"/>
              <w:rPr>
                <w:rFonts w:ascii="Times New Roman" w:hAnsi="Times New Roman" w:cs="Times New Roman"/>
              </w:rPr>
            </w:pPr>
            <w:r w:rsidRPr="00FE1DCD">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B23E6D7" w14:textId="77777777" w:rsidR="00010CD8" w:rsidRPr="00FE1DCD" w:rsidRDefault="00306E72" w:rsidP="00FE1DCD">
            <w:pPr>
              <w:widowControl w:val="0"/>
              <w:tabs>
                <w:tab w:val="left" w:pos="540"/>
                <w:tab w:val="left" w:pos="900"/>
              </w:tabs>
              <w:spacing w:after="0" w:line="240" w:lineRule="auto"/>
              <w:jc w:val="both"/>
              <w:rPr>
                <w:rFonts w:ascii="Times New Roman" w:eastAsia="Times New Roman" w:hAnsi="Times New Roman" w:cs="Times New Roman"/>
              </w:rPr>
            </w:pPr>
            <w:r w:rsidRPr="00FE1DCD">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B5BBD8B" w14:textId="77777777" w:rsidR="00010CD8" w:rsidRPr="00FE1DCD" w:rsidRDefault="00306E72" w:rsidP="00FE1DCD">
            <w:pPr>
              <w:widowControl w:val="0"/>
              <w:numPr>
                <w:ilvl w:val="0"/>
                <w:numId w:val="2"/>
              </w:numPr>
              <w:tabs>
                <w:tab w:val="left" w:pos="540"/>
                <w:tab w:val="left" w:pos="900"/>
              </w:tabs>
              <w:spacing w:after="0" w:line="240" w:lineRule="auto"/>
              <w:ind w:left="0" w:firstLine="0"/>
              <w:jc w:val="both"/>
              <w:rPr>
                <w:rFonts w:ascii="Times New Roman" w:eastAsia="Times New Roman" w:hAnsi="Times New Roman" w:cs="Times New Roman"/>
              </w:rPr>
            </w:pPr>
            <w:r w:rsidRPr="00FE1DCD">
              <w:rPr>
                <w:rFonts w:ascii="Times New Roman" w:hAnsi="Times New Roman" w:cs="Times New Roman"/>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9834580" w14:textId="77777777" w:rsidR="00010CD8" w:rsidRPr="00FE1DCD" w:rsidRDefault="00306E72" w:rsidP="00FE1DCD">
            <w:pPr>
              <w:widowControl w:val="0"/>
              <w:numPr>
                <w:ilvl w:val="0"/>
                <w:numId w:val="2"/>
              </w:numPr>
              <w:tabs>
                <w:tab w:val="left" w:pos="540"/>
                <w:tab w:val="left" w:pos="900"/>
              </w:tabs>
              <w:spacing w:after="0" w:line="240" w:lineRule="auto"/>
              <w:ind w:left="0" w:firstLine="0"/>
              <w:jc w:val="both"/>
              <w:rPr>
                <w:rFonts w:ascii="Times New Roman" w:hAnsi="Times New Roman" w:cs="Times New Roman"/>
              </w:rPr>
            </w:pPr>
            <w:r w:rsidRPr="00FE1DCD">
              <w:rPr>
                <w:rFonts w:ascii="Times New Roman" w:hAnsi="Times New Roman" w:cs="Times New Roman"/>
              </w:rPr>
              <w:t>участник закупки не является иностранным агентом в соответствии с Федеральным законом № 255-ФЗ.</w:t>
            </w:r>
          </w:p>
        </w:tc>
      </w:tr>
      <w:tr w:rsidR="00010CD8" w:rsidRPr="00FE1DCD" w14:paraId="1378C3E4" w14:textId="77777777">
        <w:tc>
          <w:tcPr>
            <w:tcW w:w="608" w:type="dxa"/>
            <w:tcBorders>
              <w:top w:val="single" w:sz="4" w:space="0" w:color="000000"/>
              <w:left w:val="single" w:sz="4" w:space="0" w:color="000000"/>
              <w:bottom w:val="single" w:sz="4" w:space="0" w:color="000000"/>
              <w:right w:val="single" w:sz="4" w:space="0" w:color="000000"/>
            </w:tcBorders>
          </w:tcPr>
          <w:p w14:paraId="67222B6B"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lastRenderedPageBreak/>
              <w:t>19</w:t>
            </w:r>
          </w:p>
        </w:tc>
        <w:tc>
          <w:tcPr>
            <w:tcW w:w="3070" w:type="dxa"/>
            <w:tcBorders>
              <w:top w:val="single" w:sz="4" w:space="0" w:color="000000"/>
              <w:left w:val="single" w:sz="4" w:space="0" w:color="000000"/>
              <w:bottom w:val="single" w:sz="4" w:space="0" w:color="000000"/>
              <w:right w:val="single" w:sz="4" w:space="0" w:color="000000"/>
            </w:tcBorders>
          </w:tcPr>
          <w:p w14:paraId="24E89006"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Порядок внесения изменений в извещение о проведении процедуры</w:t>
            </w:r>
          </w:p>
        </w:tc>
        <w:tc>
          <w:tcPr>
            <w:tcW w:w="6527" w:type="dxa"/>
            <w:tcBorders>
              <w:top w:val="single" w:sz="4" w:space="0" w:color="000000"/>
              <w:left w:val="single" w:sz="4" w:space="0" w:color="000000"/>
              <w:bottom w:val="single" w:sz="4" w:space="0" w:color="000000"/>
              <w:right w:val="single" w:sz="4" w:space="0" w:color="000000"/>
            </w:tcBorders>
          </w:tcPr>
          <w:p w14:paraId="08E9FC17" w14:textId="77777777" w:rsidR="00010CD8" w:rsidRPr="00FE1DCD" w:rsidRDefault="00306E72" w:rsidP="00FE1DCD">
            <w:pPr>
              <w:widowControl w:val="0"/>
              <w:tabs>
                <w:tab w:val="left" w:pos="540"/>
                <w:tab w:val="left" w:pos="900"/>
              </w:tabs>
              <w:spacing w:after="0" w:line="240" w:lineRule="auto"/>
              <w:jc w:val="both"/>
              <w:rPr>
                <w:rFonts w:ascii="Times New Roman" w:hAnsi="Times New Roman" w:cs="Times New Roman"/>
                <w:lang w:eastAsia="ru-RU"/>
              </w:rPr>
            </w:pPr>
            <w:r w:rsidRPr="00FE1DCD">
              <w:rPr>
                <w:rFonts w:ascii="Times New Roman" w:hAnsi="Times New Roman" w:cs="Times New Roman"/>
                <w:lang w:eastAsia="ru-RU"/>
              </w:rPr>
              <w:t xml:space="preserve">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w:t>
            </w:r>
            <w:r w:rsidRPr="00FE1DCD">
              <w:rPr>
                <w:rFonts w:ascii="Times New Roman" w:hAnsi="Times New Roman" w:cs="Times New Roman"/>
                <w:lang w:eastAsia="ru-RU"/>
              </w:rPr>
              <w:lastRenderedPageBreak/>
              <w:t>подачи заявок на участие в такой закупке, установленного положением о закупке для данного способа закупки.</w:t>
            </w:r>
          </w:p>
        </w:tc>
      </w:tr>
      <w:tr w:rsidR="00010CD8" w:rsidRPr="00FE1DCD" w14:paraId="2BDD9DA1" w14:textId="77777777">
        <w:trPr>
          <w:trHeight w:val="3392"/>
        </w:trPr>
        <w:tc>
          <w:tcPr>
            <w:tcW w:w="608" w:type="dxa"/>
            <w:vMerge w:val="restart"/>
            <w:tcBorders>
              <w:top w:val="single" w:sz="4" w:space="0" w:color="000000"/>
              <w:left w:val="single" w:sz="4" w:space="0" w:color="000000"/>
              <w:bottom w:val="single" w:sz="4" w:space="0" w:color="000000"/>
              <w:right w:val="single" w:sz="4" w:space="0" w:color="000000"/>
            </w:tcBorders>
          </w:tcPr>
          <w:p w14:paraId="1AFFCAE3"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lastRenderedPageBreak/>
              <w:t>20</w:t>
            </w:r>
          </w:p>
        </w:tc>
        <w:tc>
          <w:tcPr>
            <w:tcW w:w="9597" w:type="dxa"/>
            <w:gridSpan w:val="2"/>
            <w:tcBorders>
              <w:top w:val="single" w:sz="4" w:space="0" w:color="000000"/>
              <w:left w:val="single" w:sz="4" w:space="0" w:color="000000"/>
              <w:bottom w:val="single" w:sz="4" w:space="0" w:color="000000"/>
              <w:right w:val="single" w:sz="4" w:space="0" w:color="000000"/>
            </w:tcBorders>
          </w:tcPr>
          <w:p w14:paraId="62171DC3"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При осуществлении закупки применяется национальный режим в соответствии со ст. 3.1-4 Федерального закона № 223-ФЗ и постановлением Правительства РФ от 23.12.2024 № 1875 (ред. от 01.09.2026). Меры применяются отдельно к каждому товару с учетом его кода ОКПД2 и наименования.</w:t>
            </w:r>
          </w:p>
        </w:tc>
      </w:tr>
      <w:tr w:rsidR="00010CD8" w:rsidRPr="00FE1DCD" w14:paraId="62FC2937" w14:textId="77777777">
        <w:tc>
          <w:tcPr>
            <w:tcW w:w="608" w:type="dxa"/>
            <w:vMerge/>
            <w:tcBorders>
              <w:top w:val="single" w:sz="4" w:space="0" w:color="000000"/>
              <w:left w:val="single" w:sz="4" w:space="0" w:color="000000"/>
              <w:bottom w:val="single" w:sz="4" w:space="0" w:color="000000"/>
              <w:right w:val="single" w:sz="4" w:space="0" w:color="000000"/>
            </w:tcBorders>
          </w:tcPr>
          <w:p w14:paraId="6FF4F085" w14:textId="77777777" w:rsidR="00010CD8" w:rsidRPr="00FE1DCD" w:rsidRDefault="00010CD8"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3070" w:type="dxa"/>
            <w:tcBorders>
              <w:top w:val="single" w:sz="4" w:space="0" w:color="000000"/>
              <w:left w:val="single" w:sz="4" w:space="0" w:color="000000"/>
              <w:bottom w:val="single" w:sz="4" w:space="0" w:color="000000"/>
              <w:right w:val="single" w:sz="4" w:space="0" w:color="000000"/>
            </w:tcBorders>
          </w:tcPr>
          <w:p w14:paraId="22BBFFA6"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b/>
                <w:bCs/>
              </w:rPr>
              <w:t xml:space="preserve">ЗАПРЕТ </w:t>
            </w:r>
            <w:r w:rsidRPr="00FE1DCD">
              <w:rPr>
                <w:rFonts w:ascii="Times New Roman" w:hAnsi="Times New Roman" w:cs="Times New Roman"/>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527" w:type="dxa"/>
            <w:tcBorders>
              <w:top w:val="single" w:sz="4" w:space="0" w:color="000000"/>
              <w:left w:val="single" w:sz="4" w:space="0" w:color="000000"/>
              <w:bottom w:val="single" w:sz="4" w:space="0" w:color="000000"/>
              <w:right w:val="single" w:sz="4" w:space="0" w:color="000000"/>
            </w:tcBorders>
          </w:tcPr>
          <w:p w14:paraId="214B5B59"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Не применяется к товарам настоящей закупки по проверенным кодам ОКПД2.</w:t>
            </w:r>
          </w:p>
        </w:tc>
      </w:tr>
      <w:tr w:rsidR="00010CD8" w:rsidRPr="00FE1DCD" w14:paraId="73181680" w14:textId="77777777">
        <w:tc>
          <w:tcPr>
            <w:tcW w:w="608" w:type="dxa"/>
            <w:vMerge/>
            <w:tcBorders>
              <w:top w:val="single" w:sz="4" w:space="0" w:color="000000"/>
              <w:left w:val="single" w:sz="4" w:space="0" w:color="000000"/>
              <w:bottom w:val="single" w:sz="4" w:space="0" w:color="000000"/>
              <w:right w:val="single" w:sz="4" w:space="0" w:color="000000"/>
            </w:tcBorders>
          </w:tcPr>
          <w:p w14:paraId="7EC6128C" w14:textId="77777777" w:rsidR="00010CD8" w:rsidRPr="00FE1DCD" w:rsidRDefault="00010CD8"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3070" w:type="dxa"/>
            <w:tcBorders>
              <w:top w:val="single" w:sz="4" w:space="0" w:color="000000"/>
              <w:left w:val="single" w:sz="4" w:space="0" w:color="000000"/>
              <w:bottom w:val="single" w:sz="4" w:space="0" w:color="000000"/>
              <w:right w:val="single" w:sz="4" w:space="0" w:color="000000"/>
            </w:tcBorders>
          </w:tcPr>
          <w:p w14:paraId="0FC27076"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b/>
                <w:bCs/>
              </w:rPr>
              <w:t>ОГРАНИЧЕНИЕ</w:t>
            </w:r>
            <w:r w:rsidRPr="00FE1DCD">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527" w:type="dxa"/>
            <w:tcBorders>
              <w:top w:val="single" w:sz="4" w:space="0" w:color="000000"/>
              <w:left w:val="single" w:sz="4" w:space="0" w:color="000000"/>
              <w:bottom w:val="single" w:sz="4" w:space="0" w:color="000000"/>
              <w:right w:val="single" w:sz="4" w:space="0" w:color="000000"/>
            </w:tcBorders>
          </w:tcPr>
          <w:p w14:paraId="31610C0D"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ПРИМЕНЯЕТСЯ к мебельным позициям: кухонная мебель по коду 31.02.10 (позиция 140 приложения № 2 к постановлению № 1875); стул при отнесении к коду 31.01.12.160 входит в группировку 31.01.1 (позиция 139 приложения № 2). При наличии заявки с товаром российского происхождения, подтвержденным в порядке постановления № 1875, заявки с иностранным товаром по соответствующей позиции рассматриваются с учетом установленного ограничения.</w:t>
            </w:r>
          </w:p>
        </w:tc>
      </w:tr>
      <w:tr w:rsidR="00010CD8" w:rsidRPr="00FE1DCD" w14:paraId="5A3DE618" w14:textId="77777777">
        <w:tc>
          <w:tcPr>
            <w:tcW w:w="608" w:type="dxa"/>
            <w:vMerge/>
            <w:tcBorders>
              <w:top w:val="single" w:sz="4" w:space="0" w:color="000000"/>
              <w:left w:val="single" w:sz="4" w:space="0" w:color="000000"/>
              <w:bottom w:val="single" w:sz="4" w:space="0" w:color="000000"/>
              <w:right w:val="single" w:sz="4" w:space="0" w:color="000000"/>
            </w:tcBorders>
          </w:tcPr>
          <w:p w14:paraId="7E242D26" w14:textId="77777777" w:rsidR="00010CD8" w:rsidRPr="00FE1DCD" w:rsidRDefault="00010CD8"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bCs/>
                <w:lang w:eastAsia="ru-RU"/>
              </w:rPr>
            </w:pPr>
          </w:p>
        </w:tc>
        <w:tc>
          <w:tcPr>
            <w:tcW w:w="3070" w:type="dxa"/>
            <w:tcBorders>
              <w:top w:val="single" w:sz="4" w:space="0" w:color="000000"/>
              <w:left w:val="single" w:sz="4" w:space="0" w:color="000000"/>
              <w:bottom w:val="single" w:sz="4" w:space="0" w:color="000000"/>
              <w:right w:val="single" w:sz="4" w:space="0" w:color="000000"/>
            </w:tcBorders>
          </w:tcPr>
          <w:p w14:paraId="4CE5065C"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b/>
                <w:bCs/>
              </w:rPr>
              <w:t>ПРЕИМУЩЕСТВО</w:t>
            </w:r>
            <w:r w:rsidRPr="00FE1DCD">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27" w:type="dxa"/>
            <w:tcBorders>
              <w:top w:val="single" w:sz="4" w:space="0" w:color="000000"/>
              <w:left w:val="single" w:sz="4" w:space="0" w:color="000000"/>
              <w:bottom w:val="single" w:sz="4" w:space="0" w:color="000000"/>
              <w:right w:val="single" w:sz="4" w:space="0" w:color="000000"/>
            </w:tcBorders>
          </w:tcPr>
          <w:p w14:paraId="0931E57F"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ПРИМЕНЯЕТСЯ в отношении товаров закупки, не включенных в приложения № 1 и № 2 к постановлению № 1875, в том числе по проверенным кодам 25.99.11.110, 27.51.28.160 и 27.51.28.110. Участник указывает страну происхождения каждого товара и сведения, предусмотренные постановлением № 1875.</w:t>
            </w:r>
          </w:p>
        </w:tc>
      </w:tr>
      <w:tr w:rsidR="00010CD8" w:rsidRPr="00FE1DCD" w14:paraId="4E354520" w14:textId="77777777">
        <w:tc>
          <w:tcPr>
            <w:tcW w:w="608" w:type="dxa"/>
            <w:tcBorders>
              <w:top w:val="single" w:sz="4" w:space="0" w:color="000000"/>
              <w:left w:val="single" w:sz="4" w:space="0" w:color="000000"/>
              <w:bottom w:val="single" w:sz="4" w:space="0" w:color="000000"/>
              <w:right w:val="single" w:sz="4" w:space="0" w:color="000000"/>
            </w:tcBorders>
          </w:tcPr>
          <w:p w14:paraId="13B0FFF6"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21</w:t>
            </w:r>
          </w:p>
        </w:tc>
        <w:tc>
          <w:tcPr>
            <w:tcW w:w="3070" w:type="dxa"/>
            <w:tcBorders>
              <w:top w:val="single" w:sz="4" w:space="0" w:color="000000"/>
              <w:left w:val="single" w:sz="4" w:space="0" w:color="000000"/>
              <w:bottom w:val="single" w:sz="4" w:space="0" w:color="000000"/>
              <w:right w:val="single" w:sz="4" w:space="0" w:color="000000"/>
            </w:tcBorders>
          </w:tcPr>
          <w:p w14:paraId="085840A9" w14:textId="77777777" w:rsidR="00010CD8" w:rsidRPr="00FE1DCD" w:rsidRDefault="00306E72" w:rsidP="00FE1DCD">
            <w:pPr>
              <w:widowControl w:val="0"/>
              <w:spacing w:after="0" w:line="240" w:lineRule="auto"/>
              <w:rPr>
                <w:rFonts w:ascii="Times New Roman" w:hAnsi="Times New Roman" w:cs="Times New Roman"/>
              </w:rPr>
            </w:pPr>
            <w:r w:rsidRPr="00FE1DCD">
              <w:rPr>
                <w:rFonts w:ascii="Times New Roman" w:hAnsi="Times New Roman" w:cs="Times New Roman"/>
              </w:rPr>
              <w:t>Отказ от проведения запроса котировок в электронной форме</w:t>
            </w:r>
          </w:p>
        </w:tc>
        <w:tc>
          <w:tcPr>
            <w:tcW w:w="6527" w:type="dxa"/>
            <w:tcBorders>
              <w:top w:val="single" w:sz="4" w:space="0" w:color="000000"/>
              <w:left w:val="single" w:sz="4" w:space="0" w:color="000000"/>
              <w:bottom w:val="single" w:sz="4" w:space="0" w:color="000000"/>
              <w:right w:val="single" w:sz="4" w:space="0" w:color="000000"/>
            </w:tcBorders>
          </w:tcPr>
          <w:p w14:paraId="3CB54107"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108C74C6"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Решение об отмене конкурентной закупки размещается в ЕИС в день принятия этого решения.</w:t>
            </w:r>
          </w:p>
          <w:p w14:paraId="7768917D"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01A26625"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lastRenderedPageBreak/>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010CD8" w:rsidRPr="00FE1DCD" w14:paraId="3D6E3231" w14:textId="77777777">
        <w:trPr>
          <w:trHeight w:val="259"/>
        </w:trPr>
        <w:tc>
          <w:tcPr>
            <w:tcW w:w="608" w:type="dxa"/>
            <w:tcBorders>
              <w:top w:val="single" w:sz="4" w:space="0" w:color="000000"/>
              <w:left w:val="single" w:sz="4" w:space="0" w:color="000000"/>
              <w:bottom w:val="single" w:sz="4" w:space="0" w:color="000000"/>
              <w:right w:val="single" w:sz="4" w:space="0" w:color="000000"/>
            </w:tcBorders>
          </w:tcPr>
          <w:p w14:paraId="6CA9B27E" w14:textId="77777777" w:rsidR="00010CD8" w:rsidRPr="00FE1DCD" w:rsidRDefault="00306E72" w:rsidP="00FE1DCD">
            <w:pPr>
              <w:pStyle w:val="affa"/>
              <w:widowControl w:val="0"/>
              <w:jc w:val="center"/>
              <w:rPr>
                <w:rFonts w:ascii="Times New Roman" w:hAnsi="Times New Roman" w:cs="Times New Roman"/>
                <w:sz w:val="22"/>
                <w:szCs w:val="22"/>
                <w:lang w:eastAsia="en-US"/>
              </w:rPr>
            </w:pPr>
            <w:r w:rsidRPr="00FE1DCD">
              <w:rPr>
                <w:rFonts w:ascii="Times New Roman" w:hAnsi="Times New Roman" w:cs="Times New Roman"/>
                <w:sz w:val="22"/>
                <w:szCs w:val="22"/>
                <w:lang w:eastAsia="en-US"/>
              </w:rPr>
              <w:lastRenderedPageBreak/>
              <w:t>22</w:t>
            </w:r>
          </w:p>
        </w:tc>
        <w:tc>
          <w:tcPr>
            <w:tcW w:w="3070" w:type="dxa"/>
            <w:tcBorders>
              <w:top w:val="single" w:sz="4" w:space="0" w:color="000000"/>
              <w:left w:val="single" w:sz="4" w:space="0" w:color="000000"/>
              <w:bottom w:val="single" w:sz="4" w:space="0" w:color="000000"/>
              <w:right w:val="single" w:sz="4" w:space="0" w:color="000000"/>
            </w:tcBorders>
          </w:tcPr>
          <w:p w14:paraId="45317738" w14:textId="77777777" w:rsidR="00010CD8" w:rsidRPr="00FE1DCD" w:rsidRDefault="00306E72" w:rsidP="00FE1DCD">
            <w:pPr>
              <w:pStyle w:val="affa"/>
              <w:widowControl w:val="0"/>
              <w:rPr>
                <w:rFonts w:ascii="Times New Roman" w:hAnsi="Times New Roman" w:cs="Times New Roman"/>
                <w:sz w:val="22"/>
                <w:szCs w:val="22"/>
                <w:lang w:eastAsia="en-US"/>
              </w:rPr>
            </w:pPr>
            <w:r w:rsidRPr="00FE1DCD">
              <w:rPr>
                <w:rFonts w:ascii="Times New Roman" w:hAnsi="Times New Roman" w:cs="Times New Roman"/>
                <w:sz w:val="22"/>
                <w:szCs w:val="22"/>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527" w:type="dxa"/>
            <w:tcBorders>
              <w:top w:val="single" w:sz="4" w:space="0" w:color="000000"/>
              <w:left w:val="single" w:sz="4" w:space="0" w:color="000000"/>
              <w:bottom w:val="single" w:sz="4" w:space="0" w:color="000000"/>
              <w:right w:val="single" w:sz="4" w:space="0" w:color="000000"/>
            </w:tcBorders>
          </w:tcPr>
          <w:p w14:paraId="15B78B78"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Заявка должна содержать сведения и документы, предусмотренные Положением о закупке Заказчика, в том числе предложение о поставляемом товаре, конкретные показатели, цену предложения, сведения о стране происхождения каждого товара и подтверждающие сведения для целей национального режима в случаях, предусмотренных постановлением № 1875.</w:t>
            </w:r>
          </w:p>
        </w:tc>
      </w:tr>
      <w:tr w:rsidR="00010CD8" w:rsidRPr="00FE1DCD" w14:paraId="16663387" w14:textId="77777777">
        <w:tc>
          <w:tcPr>
            <w:tcW w:w="608" w:type="dxa"/>
            <w:tcBorders>
              <w:top w:val="single" w:sz="4" w:space="0" w:color="000000"/>
              <w:left w:val="single" w:sz="4" w:space="0" w:color="000000"/>
              <w:bottom w:val="single" w:sz="4" w:space="0" w:color="000000"/>
              <w:right w:val="single" w:sz="4" w:space="0" w:color="000000"/>
            </w:tcBorders>
          </w:tcPr>
          <w:p w14:paraId="47885319"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23</w:t>
            </w:r>
          </w:p>
        </w:tc>
        <w:tc>
          <w:tcPr>
            <w:tcW w:w="3070" w:type="dxa"/>
            <w:tcBorders>
              <w:top w:val="single" w:sz="4" w:space="0" w:color="000000"/>
              <w:left w:val="single" w:sz="4" w:space="0" w:color="000000"/>
              <w:bottom w:val="single" w:sz="4" w:space="0" w:color="000000"/>
              <w:right w:val="single" w:sz="4" w:space="0" w:color="000000"/>
            </w:tcBorders>
          </w:tcPr>
          <w:p w14:paraId="53E8C2FE"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Требования к содержанию, форме и оформлению заявки на участие в закупке.</w:t>
            </w:r>
          </w:p>
          <w:p w14:paraId="238D6D1B"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527" w:type="dxa"/>
            <w:tcBorders>
              <w:top w:val="single" w:sz="4" w:space="0" w:color="000000"/>
              <w:left w:val="single" w:sz="4" w:space="0" w:color="000000"/>
              <w:bottom w:val="single" w:sz="4" w:space="0" w:color="000000"/>
              <w:right w:val="single" w:sz="4" w:space="0" w:color="000000"/>
            </w:tcBorders>
          </w:tcPr>
          <w:p w14:paraId="039F6EB1" w14:textId="77777777" w:rsidR="00010CD8" w:rsidRPr="00FE1DCD" w:rsidRDefault="00306E72" w:rsidP="00FE1DCD">
            <w:pPr>
              <w:spacing w:after="0" w:line="240" w:lineRule="auto"/>
              <w:jc w:val="both"/>
              <w:rPr>
                <w:rFonts w:ascii="Times New Roman" w:hAnsi="Times New Roman" w:cs="Times New Roman"/>
              </w:rPr>
            </w:pPr>
            <w:r w:rsidRPr="00FE1DCD">
              <w:rPr>
                <w:rFonts w:ascii="Times New Roman" w:hAnsi="Times New Roman" w:cs="Times New Roman"/>
              </w:rPr>
              <w:t>Заявка подается в электронной форме посредством функционала ЭТП и подписывается электронной подписью. Конкретные показатели предлагаемого товара указываются в объеме, позволяющем установить соответствие требованиям Технического задания. Указание страны происхождения осуществляется отдельно по каждой товарной позиции.</w:t>
            </w:r>
          </w:p>
        </w:tc>
      </w:tr>
      <w:tr w:rsidR="00010CD8" w:rsidRPr="00FE1DCD" w14:paraId="56C471C3" w14:textId="77777777">
        <w:tc>
          <w:tcPr>
            <w:tcW w:w="608" w:type="dxa"/>
            <w:tcBorders>
              <w:top w:val="single" w:sz="4" w:space="0" w:color="000000"/>
              <w:left w:val="single" w:sz="4" w:space="0" w:color="000000"/>
              <w:bottom w:val="single" w:sz="4" w:space="0" w:color="000000"/>
              <w:right w:val="single" w:sz="4" w:space="0" w:color="000000"/>
            </w:tcBorders>
          </w:tcPr>
          <w:p w14:paraId="69D3707F"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24</w:t>
            </w:r>
          </w:p>
        </w:tc>
        <w:tc>
          <w:tcPr>
            <w:tcW w:w="3070" w:type="dxa"/>
            <w:tcBorders>
              <w:top w:val="single" w:sz="4" w:space="0" w:color="000000"/>
              <w:left w:val="single" w:sz="4" w:space="0" w:color="000000"/>
              <w:bottom w:val="single" w:sz="4" w:space="0" w:color="000000"/>
              <w:right w:val="single" w:sz="4" w:space="0" w:color="000000"/>
            </w:tcBorders>
          </w:tcPr>
          <w:p w14:paraId="6F8FA9A7"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Порядок подачи и оформления, отзыва и изменения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14:paraId="756C4C9F" w14:textId="77777777" w:rsidR="00010CD8" w:rsidRPr="00FE1DCD" w:rsidRDefault="00306E72" w:rsidP="00FE1DCD">
            <w:pPr>
              <w:spacing w:after="0" w:line="240" w:lineRule="auto"/>
              <w:jc w:val="both"/>
              <w:rPr>
                <w:rFonts w:ascii="Times New Roman" w:hAnsi="Times New Roman" w:cs="Times New Roman"/>
              </w:rPr>
            </w:pPr>
            <w:r w:rsidRPr="00FE1DCD">
              <w:rPr>
                <w:rFonts w:ascii="Times New Roman" w:hAnsi="Times New Roman" w:cs="Times New Roman"/>
              </w:rPr>
              <w:t>Заявка подается оператору ЭТП в срок, установленный извещением. Участник вправе изменить или отозвать заявку до окончания срока подачи заявок в порядке, предусмотренном регламентом ЭТП и Положением о закупке.</w:t>
            </w:r>
          </w:p>
        </w:tc>
      </w:tr>
      <w:tr w:rsidR="00010CD8" w:rsidRPr="00FE1DCD" w14:paraId="44809969" w14:textId="77777777">
        <w:tc>
          <w:tcPr>
            <w:tcW w:w="608" w:type="dxa"/>
            <w:tcBorders>
              <w:top w:val="single" w:sz="4" w:space="0" w:color="000000"/>
              <w:left w:val="single" w:sz="4" w:space="0" w:color="000000"/>
              <w:bottom w:val="single" w:sz="4" w:space="0" w:color="000000"/>
              <w:right w:val="single" w:sz="4" w:space="0" w:color="000000"/>
            </w:tcBorders>
          </w:tcPr>
          <w:p w14:paraId="494D2560"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25</w:t>
            </w:r>
          </w:p>
        </w:tc>
        <w:tc>
          <w:tcPr>
            <w:tcW w:w="3070" w:type="dxa"/>
            <w:tcBorders>
              <w:top w:val="single" w:sz="4" w:space="0" w:color="000000"/>
              <w:left w:val="single" w:sz="4" w:space="0" w:color="000000"/>
              <w:bottom w:val="single" w:sz="4" w:space="0" w:color="000000"/>
              <w:right w:val="single" w:sz="4" w:space="0" w:color="000000"/>
            </w:tcBorders>
          </w:tcPr>
          <w:p w14:paraId="2F9F9E0E" w14:textId="77777777" w:rsidR="00010CD8" w:rsidRPr="00FE1DCD" w:rsidRDefault="00306E72" w:rsidP="00FE1DCD">
            <w:pPr>
              <w:widowControl w:val="0"/>
              <w:spacing w:after="0" w:line="240" w:lineRule="auto"/>
              <w:rPr>
                <w:rFonts w:ascii="Times New Roman" w:hAnsi="Times New Roman" w:cs="Times New Roman"/>
              </w:rPr>
            </w:pPr>
            <w:r w:rsidRPr="00FE1DCD">
              <w:rPr>
                <w:rFonts w:ascii="Times New Roman" w:hAnsi="Times New Roman" w:cs="Times New Roman"/>
              </w:rPr>
              <w:t>Формы, порядок, дата и время окончания срока предоставления участникам закупки разъяснений положений документации о закупке</w:t>
            </w:r>
          </w:p>
        </w:tc>
        <w:tc>
          <w:tcPr>
            <w:tcW w:w="6527" w:type="dxa"/>
            <w:tcBorders>
              <w:top w:val="single" w:sz="4" w:space="0" w:color="000000"/>
              <w:left w:val="single" w:sz="4" w:space="0" w:color="000000"/>
              <w:bottom w:val="single" w:sz="4" w:space="0" w:color="000000"/>
              <w:right w:val="single" w:sz="4" w:space="0" w:color="000000"/>
            </w:tcBorders>
          </w:tcPr>
          <w:p w14:paraId="197F522F" w14:textId="77777777" w:rsidR="00010CD8" w:rsidRPr="00FE1DCD" w:rsidRDefault="00306E72" w:rsidP="00FE1DCD">
            <w:pPr>
              <w:spacing w:after="0" w:line="240" w:lineRule="auto"/>
              <w:jc w:val="both"/>
              <w:rPr>
                <w:rFonts w:ascii="Times New Roman" w:hAnsi="Times New Roman" w:cs="Times New Roman"/>
              </w:rPr>
            </w:pPr>
            <w:r w:rsidRPr="00FE1DCD">
              <w:rPr>
                <w:rFonts w:ascii="Times New Roman" w:hAnsi="Times New Roman" w:cs="Times New Roman"/>
              </w:rPr>
              <w:t>Дата начала предоставления разъяснений – 17.09.2026 г. Дата и время окончания срока предоставления разъяснений – 22.09.2026 г. до 10:00 (местное время Заказчика).</w:t>
            </w:r>
          </w:p>
        </w:tc>
      </w:tr>
      <w:tr w:rsidR="00010CD8" w:rsidRPr="00FE1DCD" w14:paraId="27B1CED6" w14:textId="77777777">
        <w:tc>
          <w:tcPr>
            <w:tcW w:w="608" w:type="dxa"/>
            <w:tcBorders>
              <w:top w:val="single" w:sz="4" w:space="0" w:color="000000"/>
              <w:left w:val="single" w:sz="4" w:space="0" w:color="000000"/>
              <w:bottom w:val="single" w:sz="4" w:space="0" w:color="000000"/>
              <w:right w:val="single" w:sz="4" w:space="0" w:color="000000"/>
            </w:tcBorders>
          </w:tcPr>
          <w:p w14:paraId="148A1DCD"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26</w:t>
            </w:r>
          </w:p>
        </w:tc>
        <w:tc>
          <w:tcPr>
            <w:tcW w:w="3070" w:type="dxa"/>
            <w:tcBorders>
              <w:top w:val="single" w:sz="4" w:space="0" w:color="000000"/>
              <w:left w:val="single" w:sz="4" w:space="0" w:color="000000"/>
              <w:bottom w:val="single" w:sz="4" w:space="0" w:color="000000"/>
              <w:right w:val="single" w:sz="4" w:space="0" w:color="000000"/>
            </w:tcBorders>
          </w:tcPr>
          <w:p w14:paraId="11A5EDFC" w14:textId="77777777" w:rsidR="00010CD8" w:rsidRPr="00FE1DCD" w:rsidRDefault="00306E72" w:rsidP="00FE1DCD">
            <w:pPr>
              <w:widowControl w:val="0"/>
              <w:spacing w:after="0" w:line="240" w:lineRule="auto"/>
              <w:jc w:val="both"/>
              <w:rPr>
                <w:rFonts w:ascii="Times New Roman" w:hAnsi="Times New Roman" w:cs="Times New Roman"/>
              </w:rPr>
            </w:pPr>
            <w:r w:rsidRPr="00FE1DCD">
              <w:rPr>
                <w:rFonts w:ascii="Times New Roman" w:hAnsi="Times New Roman" w:cs="Times New Roman"/>
              </w:rPr>
              <w:t>Дата и время начала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14:paraId="25A78BFA" w14:textId="77777777" w:rsidR="00010CD8" w:rsidRPr="00385626" w:rsidRDefault="00306E72" w:rsidP="00FE1DCD">
            <w:pPr>
              <w:spacing w:after="0" w:line="240" w:lineRule="auto"/>
              <w:rPr>
                <w:rFonts w:ascii="Times New Roman" w:hAnsi="Times New Roman" w:cs="Times New Roman"/>
                <w:highlight w:val="yellow"/>
              </w:rPr>
            </w:pPr>
            <w:r w:rsidRPr="00385626">
              <w:rPr>
                <w:rFonts w:ascii="Times New Roman" w:hAnsi="Times New Roman" w:cs="Times New Roman"/>
                <w:highlight w:val="yellow"/>
              </w:rPr>
              <w:t>21.09.2026 г. С момента размещения извещения в ЕИС и на ЭТП.</w:t>
            </w:r>
          </w:p>
        </w:tc>
      </w:tr>
      <w:tr w:rsidR="00010CD8" w:rsidRPr="00FE1DCD" w14:paraId="6BC8555A" w14:textId="77777777">
        <w:tc>
          <w:tcPr>
            <w:tcW w:w="608" w:type="dxa"/>
            <w:tcBorders>
              <w:top w:val="single" w:sz="4" w:space="0" w:color="000000"/>
              <w:left w:val="single" w:sz="4" w:space="0" w:color="000000"/>
              <w:bottom w:val="single" w:sz="4" w:space="0" w:color="000000"/>
              <w:right w:val="single" w:sz="4" w:space="0" w:color="000000"/>
            </w:tcBorders>
          </w:tcPr>
          <w:p w14:paraId="6B58B97D"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27</w:t>
            </w:r>
          </w:p>
        </w:tc>
        <w:tc>
          <w:tcPr>
            <w:tcW w:w="3070" w:type="dxa"/>
            <w:tcBorders>
              <w:top w:val="single" w:sz="4" w:space="0" w:color="000000"/>
              <w:left w:val="single" w:sz="4" w:space="0" w:color="000000"/>
              <w:bottom w:val="single" w:sz="4" w:space="0" w:color="000000"/>
              <w:right w:val="single" w:sz="4" w:space="0" w:color="000000"/>
            </w:tcBorders>
          </w:tcPr>
          <w:p w14:paraId="45D0D0C5"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Дата и время окончания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14:paraId="76E5DFD1" w14:textId="77777777" w:rsidR="00010CD8" w:rsidRPr="00385626" w:rsidRDefault="00306E72" w:rsidP="00FE1DCD">
            <w:pPr>
              <w:spacing w:after="0" w:line="240" w:lineRule="auto"/>
              <w:rPr>
                <w:rFonts w:ascii="Times New Roman" w:hAnsi="Times New Roman" w:cs="Times New Roman"/>
                <w:highlight w:val="yellow"/>
              </w:rPr>
            </w:pPr>
            <w:r w:rsidRPr="00385626">
              <w:rPr>
                <w:rFonts w:ascii="Times New Roman" w:hAnsi="Times New Roman" w:cs="Times New Roman"/>
                <w:highlight w:val="yellow"/>
              </w:rPr>
              <w:t>29.09.2026 г. 10:00 (по местному времени Заказчика).</w:t>
            </w:r>
          </w:p>
        </w:tc>
      </w:tr>
      <w:tr w:rsidR="00010CD8" w:rsidRPr="00FE1DCD" w14:paraId="0E8685EB" w14:textId="77777777">
        <w:trPr>
          <w:trHeight w:val="90"/>
        </w:trPr>
        <w:tc>
          <w:tcPr>
            <w:tcW w:w="608" w:type="dxa"/>
            <w:tcBorders>
              <w:top w:val="single" w:sz="4" w:space="0" w:color="000000"/>
              <w:left w:val="single" w:sz="4" w:space="0" w:color="000000"/>
              <w:bottom w:val="single" w:sz="4" w:space="0" w:color="000000"/>
              <w:right w:val="single" w:sz="4" w:space="0" w:color="000000"/>
            </w:tcBorders>
          </w:tcPr>
          <w:p w14:paraId="7F7F446B"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28</w:t>
            </w:r>
          </w:p>
        </w:tc>
        <w:tc>
          <w:tcPr>
            <w:tcW w:w="3070" w:type="dxa"/>
            <w:tcBorders>
              <w:top w:val="single" w:sz="4" w:space="0" w:color="000000"/>
              <w:left w:val="single" w:sz="4" w:space="0" w:color="000000"/>
              <w:bottom w:val="single" w:sz="4" w:space="0" w:color="000000"/>
              <w:right w:val="single" w:sz="4" w:space="0" w:color="000000"/>
            </w:tcBorders>
          </w:tcPr>
          <w:p w14:paraId="5070BE46" w14:textId="77777777" w:rsidR="00010CD8" w:rsidRPr="00FE1DCD" w:rsidRDefault="00306E72" w:rsidP="00FE1DC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FE1DCD">
              <w:rPr>
                <w:rFonts w:ascii="Times New Roman" w:hAnsi="Times New Roman" w:cs="Times New Roman"/>
              </w:rPr>
              <w:t>Дата и место рассмотрения заявок на участие в закупке и подведения итогов закупки</w:t>
            </w:r>
          </w:p>
        </w:tc>
        <w:tc>
          <w:tcPr>
            <w:tcW w:w="6527" w:type="dxa"/>
            <w:tcBorders>
              <w:top w:val="single" w:sz="4" w:space="0" w:color="000000"/>
              <w:left w:val="single" w:sz="4" w:space="0" w:color="000000"/>
              <w:bottom w:val="single" w:sz="4" w:space="0" w:color="000000"/>
              <w:right w:val="single" w:sz="4" w:space="0" w:color="000000"/>
            </w:tcBorders>
          </w:tcPr>
          <w:p w14:paraId="10405195" w14:textId="77777777" w:rsidR="00010CD8" w:rsidRPr="00385626" w:rsidRDefault="00306E72" w:rsidP="00FE1DCD">
            <w:pPr>
              <w:spacing w:after="0" w:line="240" w:lineRule="auto"/>
              <w:rPr>
                <w:rFonts w:ascii="Times New Roman" w:hAnsi="Times New Roman" w:cs="Times New Roman"/>
                <w:highlight w:val="yellow"/>
              </w:rPr>
            </w:pPr>
            <w:r w:rsidRPr="00385626">
              <w:rPr>
                <w:rFonts w:ascii="Times New Roman" w:hAnsi="Times New Roman" w:cs="Times New Roman"/>
                <w:highlight w:val="yellow"/>
              </w:rPr>
              <w:t>30.09.2026 г. Место рассмотрения заявок и подведения итогов: по месту нахождения Заказчика, с использованием функционала ЭТП.</w:t>
            </w:r>
          </w:p>
        </w:tc>
      </w:tr>
      <w:tr w:rsidR="00010CD8" w:rsidRPr="00FE1DCD" w14:paraId="649B7C4D" w14:textId="77777777">
        <w:tc>
          <w:tcPr>
            <w:tcW w:w="608" w:type="dxa"/>
            <w:tcBorders>
              <w:top w:val="single" w:sz="4" w:space="0" w:color="000000"/>
              <w:left w:val="single" w:sz="4" w:space="0" w:color="000000"/>
              <w:bottom w:val="single" w:sz="4" w:space="0" w:color="000000"/>
              <w:right w:val="single" w:sz="4" w:space="0" w:color="000000"/>
            </w:tcBorders>
          </w:tcPr>
          <w:p w14:paraId="59CC321B"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29</w:t>
            </w:r>
          </w:p>
        </w:tc>
        <w:tc>
          <w:tcPr>
            <w:tcW w:w="3070" w:type="dxa"/>
            <w:tcBorders>
              <w:top w:val="single" w:sz="4" w:space="0" w:color="000000"/>
              <w:left w:val="single" w:sz="4" w:space="0" w:color="000000"/>
              <w:bottom w:val="single" w:sz="4" w:space="0" w:color="000000"/>
              <w:right w:val="single" w:sz="4" w:space="0" w:color="000000"/>
            </w:tcBorders>
          </w:tcPr>
          <w:p w14:paraId="09AB1652" w14:textId="77777777" w:rsidR="00010CD8" w:rsidRPr="00FE1DCD" w:rsidRDefault="00306E72" w:rsidP="00FE1DC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FE1DCD">
              <w:rPr>
                <w:rFonts w:ascii="Times New Roman" w:hAnsi="Times New Roman" w:cs="Times New Roman"/>
              </w:rPr>
              <w:t>Критерии оценки заявок на участие в закупке.</w:t>
            </w:r>
          </w:p>
          <w:p w14:paraId="0383F978" w14:textId="77777777" w:rsidR="00010CD8" w:rsidRPr="00FE1DCD" w:rsidRDefault="00306E72" w:rsidP="00FE1DC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FE1DCD">
              <w:rPr>
                <w:rFonts w:ascii="Times New Roman" w:hAnsi="Times New Roman" w:cs="Times New Roman"/>
              </w:rPr>
              <w:t>Порядок оценки и сопоставления заявок на участие в такой закупке.</w:t>
            </w:r>
          </w:p>
        </w:tc>
        <w:tc>
          <w:tcPr>
            <w:tcW w:w="6527" w:type="dxa"/>
            <w:tcBorders>
              <w:top w:val="single" w:sz="4" w:space="0" w:color="000000"/>
              <w:left w:val="single" w:sz="4" w:space="0" w:color="000000"/>
              <w:bottom w:val="single" w:sz="4" w:space="0" w:color="000000"/>
              <w:right w:val="single" w:sz="4" w:space="0" w:color="000000"/>
            </w:tcBorders>
          </w:tcPr>
          <w:p w14:paraId="7906347A" w14:textId="77777777" w:rsidR="00010CD8" w:rsidRPr="00FE1DCD" w:rsidRDefault="00306E72" w:rsidP="00FE1DCD">
            <w:pPr>
              <w:widowControl w:val="0"/>
              <w:spacing w:after="0" w:line="240" w:lineRule="auto"/>
              <w:jc w:val="both"/>
              <w:rPr>
                <w:rFonts w:ascii="Times New Roman" w:hAnsi="Times New Roman" w:cs="Times New Roman"/>
                <w:lang w:eastAsia="ar-SA"/>
              </w:rPr>
            </w:pPr>
            <w:r w:rsidRPr="00FE1DCD">
              <w:rPr>
                <w:rFonts w:ascii="Times New Roman" w:hAnsi="Times New Roman" w:cs="Times New Roman"/>
                <w:lang w:eastAsia="ar-SA"/>
              </w:rPr>
              <w:t>Цена договора – 100%.</w:t>
            </w:r>
          </w:p>
          <w:p w14:paraId="7E181BE3" w14:textId="77777777" w:rsidR="00010CD8" w:rsidRPr="00FE1DCD" w:rsidRDefault="00306E72" w:rsidP="00FE1DCD">
            <w:pPr>
              <w:widowControl w:val="0"/>
              <w:spacing w:after="0" w:line="240" w:lineRule="auto"/>
              <w:jc w:val="both"/>
              <w:rPr>
                <w:rFonts w:ascii="Times New Roman" w:hAnsi="Times New Roman" w:cs="Times New Roman"/>
                <w:lang w:eastAsia="ar-SA"/>
              </w:rPr>
            </w:pPr>
            <w:r w:rsidRPr="00FE1DCD">
              <w:rPr>
                <w:rFonts w:ascii="Times New Roman" w:hAnsi="Times New Roman" w:cs="Times New Roman"/>
                <w:lang w:eastAsia="ar-SA"/>
              </w:rPr>
              <w:t xml:space="preserve">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w:t>
            </w:r>
            <w:r w:rsidRPr="00FE1DCD">
              <w:rPr>
                <w:rFonts w:ascii="Times New Roman" w:hAnsi="Times New Roman" w:cs="Times New Roman"/>
                <w:lang w:eastAsia="ar-SA"/>
              </w:rPr>
              <w:lastRenderedPageBreak/>
              <w:t>низкая цена товаров, работ, услуг.</w:t>
            </w:r>
          </w:p>
          <w:p w14:paraId="7DF2BF22" w14:textId="77777777" w:rsidR="00010CD8" w:rsidRPr="00FE1DCD" w:rsidRDefault="00306E72" w:rsidP="00FE1DCD">
            <w:pPr>
              <w:widowControl w:val="0"/>
              <w:spacing w:after="0" w:line="240" w:lineRule="auto"/>
              <w:jc w:val="both"/>
              <w:rPr>
                <w:rFonts w:ascii="Times New Roman" w:hAnsi="Times New Roman" w:cs="Times New Roman"/>
                <w:lang w:eastAsia="ar-SA"/>
              </w:rPr>
            </w:pPr>
            <w:r w:rsidRPr="00FE1DCD">
              <w:rPr>
                <w:rFonts w:ascii="Times New Roman" w:hAnsi="Times New Roman"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010CD8" w:rsidRPr="00FE1DCD" w14:paraId="4921EFA1" w14:textId="77777777">
        <w:trPr>
          <w:trHeight w:val="274"/>
        </w:trPr>
        <w:tc>
          <w:tcPr>
            <w:tcW w:w="608" w:type="dxa"/>
            <w:tcBorders>
              <w:top w:val="single" w:sz="4" w:space="0" w:color="000000"/>
              <w:left w:val="single" w:sz="4" w:space="0" w:color="000000"/>
              <w:bottom w:val="single" w:sz="4" w:space="0" w:color="000000"/>
              <w:right w:val="single" w:sz="4" w:space="0" w:color="000000"/>
            </w:tcBorders>
          </w:tcPr>
          <w:p w14:paraId="3BFC870A"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lastRenderedPageBreak/>
              <w:t>30</w:t>
            </w:r>
          </w:p>
        </w:tc>
        <w:tc>
          <w:tcPr>
            <w:tcW w:w="3070" w:type="dxa"/>
            <w:tcBorders>
              <w:top w:val="single" w:sz="4" w:space="0" w:color="000000"/>
              <w:left w:val="single" w:sz="4" w:space="0" w:color="000000"/>
              <w:bottom w:val="single" w:sz="4" w:space="0" w:color="000000"/>
              <w:right w:val="single" w:sz="4" w:space="0" w:color="000000"/>
            </w:tcBorders>
          </w:tcPr>
          <w:p w14:paraId="61D56824" w14:textId="77777777" w:rsidR="00010CD8" w:rsidRPr="00FE1DCD" w:rsidRDefault="00306E72" w:rsidP="00FE1DC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FE1DCD">
              <w:rPr>
                <w:rFonts w:ascii="Times New Roman" w:hAnsi="Times New Roman" w:cs="Times New Roman"/>
              </w:rPr>
              <w:t>Основания для отклонения заявки участника конкурентной закупки</w:t>
            </w:r>
          </w:p>
        </w:tc>
        <w:tc>
          <w:tcPr>
            <w:tcW w:w="6527" w:type="dxa"/>
            <w:tcBorders>
              <w:top w:val="single" w:sz="4" w:space="0" w:color="000000"/>
              <w:left w:val="single" w:sz="4" w:space="0" w:color="000000"/>
              <w:bottom w:val="single" w:sz="4" w:space="0" w:color="000000"/>
              <w:right w:val="single" w:sz="4" w:space="0" w:color="000000"/>
            </w:tcBorders>
          </w:tcPr>
          <w:p w14:paraId="5309214B" w14:textId="77777777" w:rsidR="00010CD8" w:rsidRPr="00FE1DCD" w:rsidRDefault="00306E72" w:rsidP="00FE1DCD">
            <w:pPr>
              <w:pStyle w:val="ConsPlusNormal0"/>
              <w:ind w:firstLine="313"/>
              <w:jc w:val="both"/>
              <w:rPr>
                <w:rFonts w:ascii="Times New Roman" w:hAnsi="Times New Roman" w:cs="Times New Roman"/>
                <w:color w:val="000000"/>
                <w:kern w:val="0"/>
                <w:sz w:val="22"/>
                <w:szCs w:val="22"/>
              </w:rPr>
            </w:pPr>
            <w:r w:rsidRPr="00FE1DCD">
              <w:rPr>
                <w:rFonts w:ascii="Times New Roman" w:hAnsi="Times New Roman" w:cs="Times New Roman"/>
                <w:color w:val="000000"/>
                <w:kern w:val="0"/>
                <w:sz w:val="22"/>
                <w:szCs w:val="22"/>
              </w:rPr>
              <w:t xml:space="preserve">Котировочная комиссия отклоняет котировочные заявки, в случаях:  </w:t>
            </w:r>
          </w:p>
          <w:p w14:paraId="204F0986" w14:textId="77777777" w:rsidR="00010CD8" w:rsidRPr="00FE1DCD" w:rsidRDefault="00306E72" w:rsidP="00FE1DCD">
            <w:pPr>
              <w:pStyle w:val="ConsPlusNormal0"/>
              <w:ind w:firstLine="313"/>
              <w:jc w:val="both"/>
              <w:rPr>
                <w:rFonts w:ascii="Times New Roman" w:hAnsi="Times New Roman" w:cs="Times New Roman"/>
                <w:color w:val="000000"/>
                <w:kern w:val="0"/>
                <w:sz w:val="22"/>
                <w:szCs w:val="22"/>
              </w:rPr>
            </w:pPr>
            <w:r w:rsidRPr="00FE1DCD">
              <w:rPr>
                <w:rFonts w:ascii="Times New Roman" w:hAnsi="Times New Roman" w:cs="Times New Roman"/>
                <w:color w:val="000000"/>
                <w:kern w:val="0"/>
                <w:sz w:val="22"/>
                <w:szCs w:val="22"/>
              </w:rPr>
              <w:t>1) непредставления документов и (или) информации, предусмотренных пунктом 22 настоящего Извещения,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14:paraId="132D13E7" w14:textId="77777777" w:rsidR="00010CD8" w:rsidRPr="00FE1DCD" w:rsidRDefault="00306E72" w:rsidP="00FE1DCD">
            <w:pPr>
              <w:pStyle w:val="ConsPlusNormal0"/>
              <w:ind w:firstLine="313"/>
              <w:jc w:val="both"/>
              <w:rPr>
                <w:rFonts w:ascii="Times New Roman" w:hAnsi="Times New Roman" w:cs="Times New Roman"/>
                <w:color w:val="000000"/>
                <w:kern w:val="0"/>
                <w:sz w:val="22"/>
                <w:szCs w:val="22"/>
              </w:rPr>
            </w:pPr>
            <w:r w:rsidRPr="00FE1DCD">
              <w:rPr>
                <w:rFonts w:ascii="Times New Roman" w:hAnsi="Times New Roman" w:cs="Times New Roman"/>
                <w:color w:val="000000"/>
                <w:kern w:val="0"/>
                <w:sz w:val="22"/>
                <w:szCs w:val="22"/>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14:paraId="43613D90" w14:textId="77777777" w:rsidR="00010CD8" w:rsidRPr="00FE1DCD" w:rsidRDefault="00306E72" w:rsidP="00FE1DCD">
            <w:pPr>
              <w:pStyle w:val="ConsPlusNormal0"/>
              <w:ind w:firstLine="313"/>
              <w:jc w:val="both"/>
              <w:rPr>
                <w:rFonts w:ascii="Times New Roman" w:hAnsi="Times New Roman" w:cs="Times New Roman"/>
                <w:color w:val="000000"/>
                <w:kern w:val="0"/>
                <w:sz w:val="22"/>
                <w:szCs w:val="22"/>
              </w:rPr>
            </w:pPr>
            <w:r w:rsidRPr="00FE1DCD">
              <w:rPr>
                <w:rFonts w:ascii="Times New Roman" w:hAnsi="Times New Roman" w:cs="Times New Roman"/>
                <w:color w:val="000000"/>
                <w:kern w:val="0"/>
                <w:sz w:val="22"/>
                <w:szCs w:val="22"/>
              </w:rPr>
              <w:t>3) несоответствия участника закупки требованиям извещения об осуществлении закупки;</w:t>
            </w:r>
          </w:p>
          <w:p w14:paraId="0483A372" w14:textId="77777777" w:rsidR="00010CD8" w:rsidRPr="00FE1DCD" w:rsidRDefault="00306E72" w:rsidP="00FE1DCD">
            <w:pPr>
              <w:pStyle w:val="ConsPlusNormal0"/>
              <w:ind w:firstLine="313"/>
              <w:jc w:val="both"/>
              <w:rPr>
                <w:rFonts w:ascii="Times New Roman" w:hAnsi="Times New Roman" w:cs="Times New Roman"/>
                <w:color w:val="000000"/>
                <w:kern w:val="0"/>
                <w:sz w:val="22"/>
                <w:szCs w:val="22"/>
              </w:rPr>
            </w:pPr>
            <w:r w:rsidRPr="00FE1DCD">
              <w:rPr>
                <w:rFonts w:ascii="Times New Roman" w:hAnsi="Times New Roman" w:cs="Times New Roman"/>
                <w:color w:val="000000"/>
                <w:kern w:val="0"/>
                <w:sz w:val="22"/>
                <w:szCs w:val="22"/>
              </w:rPr>
              <w:t>4)  предусмотренных статьей 3.1-4 Федерального закона № 223-ФЗ.</w:t>
            </w:r>
          </w:p>
        </w:tc>
      </w:tr>
      <w:tr w:rsidR="00010CD8" w:rsidRPr="00FE1DCD" w14:paraId="7C0A9462" w14:textId="77777777">
        <w:tc>
          <w:tcPr>
            <w:tcW w:w="608" w:type="dxa"/>
            <w:tcBorders>
              <w:top w:val="single" w:sz="4" w:space="0" w:color="000000"/>
              <w:left w:val="single" w:sz="4" w:space="0" w:color="000000"/>
              <w:bottom w:val="single" w:sz="4" w:space="0" w:color="000000"/>
              <w:right w:val="single" w:sz="4" w:space="0" w:color="000000"/>
            </w:tcBorders>
          </w:tcPr>
          <w:p w14:paraId="35F2DB91"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31</w:t>
            </w:r>
          </w:p>
        </w:tc>
        <w:tc>
          <w:tcPr>
            <w:tcW w:w="3070" w:type="dxa"/>
            <w:tcBorders>
              <w:top w:val="single" w:sz="4" w:space="0" w:color="000000"/>
              <w:left w:val="single" w:sz="4" w:space="0" w:color="000000"/>
              <w:bottom w:val="single" w:sz="4" w:space="0" w:color="000000"/>
              <w:right w:val="single" w:sz="4" w:space="0" w:color="000000"/>
            </w:tcBorders>
          </w:tcPr>
          <w:p w14:paraId="40DE089E" w14:textId="77777777" w:rsidR="00010CD8" w:rsidRPr="00FE1DCD" w:rsidRDefault="00306E72" w:rsidP="00FE1DC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FE1DCD">
              <w:rPr>
                <w:rFonts w:ascii="Times New Roman" w:hAnsi="Times New Roman" w:cs="Times New Roman"/>
              </w:rPr>
              <w:t>Порядок подведения итогов</w:t>
            </w:r>
          </w:p>
        </w:tc>
        <w:tc>
          <w:tcPr>
            <w:tcW w:w="6527" w:type="dxa"/>
            <w:tcBorders>
              <w:top w:val="single" w:sz="4" w:space="0" w:color="000000"/>
              <w:left w:val="single" w:sz="4" w:space="0" w:color="000000"/>
              <w:bottom w:val="single" w:sz="4" w:space="0" w:color="000000"/>
              <w:right w:val="single" w:sz="4" w:space="0" w:color="000000"/>
            </w:tcBorders>
          </w:tcPr>
          <w:p w14:paraId="20FD5F0E" w14:textId="77777777" w:rsidR="00010CD8" w:rsidRPr="00FE1DCD" w:rsidRDefault="00306E72" w:rsidP="00FE1DCD">
            <w:pPr>
              <w:widowControl w:val="0"/>
              <w:tabs>
                <w:tab w:val="left" w:pos="0"/>
              </w:tabs>
              <w:spacing w:after="0" w:line="240" w:lineRule="auto"/>
              <w:jc w:val="both"/>
              <w:rPr>
                <w:rFonts w:ascii="Times New Roman" w:hAnsi="Times New Roman" w:cs="Times New Roman"/>
              </w:rPr>
            </w:pPr>
            <w:r w:rsidRPr="00FE1DCD">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333464C4" w14:textId="77777777" w:rsidR="00010CD8" w:rsidRPr="00FE1DCD" w:rsidRDefault="00306E72" w:rsidP="00FE1DCD">
            <w:pPr>
              <w:widowControl w:val="0"/>
              <w:tabs>
                <w:tab w:val="left" w:pos="0"/>
              </w:tabs>
              <w:spacing w:after="0" w:line="240" w:lineRule="auto"/>
              <w:jc w:val="both"/>
              <w:rPr>
                <w:rFonts w:ascii="Times New Roman" w:hAnsi="Times New Roman" w:cs="Times New Roman"/>
              </w:rPr>
            </w:pPr>
            <w:r w:rsidRPr="00FE1DCD">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010CD8" w:rsidRPr="00FE1DCD" w14:paraId="52543905" w14:textId="77777777">
        <w:tc>
          <w:tcPr>
            <w:tcW w:w="608" w:type="dxa"/>
            <w:tcBorders>
              <w:top w:val="single" w:sz="4" w:space="0" w:color="000000"/>
              <w:left w:val="single" w:sz="4" w:space="0" w:color="000000"/>
              <w:bottom w:val="single" w:sz="4" w:space="0" w:color="000000"/>
              <w:right w:val="single" w:sz="4" w:space="0" w:color="000000"/>
            </w:tcBorders>
          </w:tcPr>
          <w:p w14:paraId="3CEB63FF"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32</w:t>
            </w:r>
          </w:p>
        </w:tc>
        <w:tc>
          <w:tcPr>
            <w:tcW w:w="3070" w:type="dxa"/>
            <w:tcBorders>
              <w:top w:val="single" w:sz="4" w:space="0" w:color="000000"/>
              <w:left w:val="single" w:sz="4" w:space="0" w:color="000000"/>
              <w:bottom w:val="single" w:sz="4" w:space="0" w:color="000000"/>
              <w:right w:val="single" w:sz="4" w:space="0" w:color="000000"/>
            </w:tcBorders>
          </w:tcPr>
          <w:p w14:paraId="2D67F2CC"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Размер обеспечения заявки на участие в закупке, порядок и срок его предоставления</w:t>
            </w:r>
          </w:p>
        </w:tc>
        <w:tc>
          <w:tcPr>
            <w:tcW w:w="6527" w:type="dxa"/>
            <w:tcBorders>
              <w:top w:val="single" w:sz="4" w:space="0" w:color="000000"/>
              <w:left w:val="single" w:sz="4" w:space="0" w:color="000000"/>
              <w:bottom w:val="single" w:sz="4" w:space="0" w:color="000000"/>
              <w:right w:val="single" w:sz="4" w:space="0" w:color="000000"/>
            </w:tcBorders>
          </w:tcPr>
          <w:p w14:paraId="07DA48B1"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Не установлено</w:t>
            </w:r>
          </w:p>
          <w:p w14:paraId="5C2353D7" w14:textId="77777777" w:rsidR="00010CD8" w:rsidRPr="00FE1DCD" w:rsidRDefault="00010CD8" w:rsidP="00FE1DCD">
            <w:pPr>
              <w:widowControl w:val="0"/>
              <w:snapToGrid w:val="0"/>
              <w:spacing w:after="0" w:line="240" w:lineRule="auto"/>
              <w:rPr>
                <w:rFonts w:ascii="Times New Roman" w:hAnsi="Times New Roman" w:cs="Times New Roman"/>
              </w:rPr>
            </w:pPr>
          </w:p>
        </w:tc>
      </w:tr>
      <w:tr w:rsidR="00010CD8" w:rsidRPr="00FE1DCD" w14:paraId="5E08A7F3" w14:textId="77777777">
        <w:tc>
          <w:tcPr>
            <w:tcW w:w="608" w:type="dxa"/>
            <w:tcBorders>
              <w:top w:val="single" w:sz="4" w:space="0" w:color="000000"/>
              <w:left w:val="single" w:sz="4" w:space="0" w:color="000000"/>
              <w:bottom w:val="single" w:sz="4" w:space="0" w:color="000000"/>
              <w:right w:val="single" w:sz="4" w:space="0" w:color="000000"/>
            </w:tcBorders>
          </w:tcPr>
          <w:p w14:paraId="041C4D76"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33</w:t>
            </w:r>
          </w:p>
        </w:tc>
        <w:tc>
          <w:tcPr>
            <w:tcW w:w="3070" w:type="dxa"/>
            <w:tcBorders>
              <w:top w:val="single" w:sz="4" w:space="0" w:color="000000"/>
              <w:left w:val="single" w:sz="4" w:space="0" w:color="000000"/>
              <w:bottom w:val="single" w:sz="4" w:space="0" w:color="000000"/>
              <w:right w:val="single" w:sz="4" w:space="0" w:color="000000"/>
            </w:tcBorders>
          </w:tcPr>
          <w:p w14:paraId="4CD456C6"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color w:val="000000"/>
              </w:rPr>
            </w:pPr>
            <w:r w:rsidRPr="00FE1DCD">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527" w:type="dxa"/>
            <w:tcBorders>
              <w:top w:val="single" w:sz="4" w:space="0" w:color="000000"/>
              <w:left w:val="single" w:sz="4" w:space="0" w:color="000000"/>
              <w:bottom w:val="single" w:sz="4" w:space="0" w:color="000000"/>
              <w:right w:val="single" w:sz="4" w:space="0" w:color="000000"/>
            </w:tcBorders>
          </w:tcPr>
          <w:p w14:paraId="0911B888"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FE1DCD">
              <w:rPr>
                <w:rFonts w:ascii="Times New Roman" w:hAnsi="Times New Roman" w:cs="Times New Roman"/>
              </w:rPr>
              <w:t>Не установлено</w:t>
            </w:r>
          </w:p>
          <w:p w14:paraId="07E101A4" w14:textId="77777777" w:rsidR="00010CD8" w:rsidRPr="00FE1DCD" w:rsidRDefault="00010CD8"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p>
        </w:tc>
      </w:tr>
      <w:tr w:rsidR="00010CD8" w:rsidRPr="00FE1DCD" w14:paraId="10CF9F52" w14:textId="77777777">
        <w:tc>
          <w:tcPr>
            <w:tcW w:w="608" w:type="dxa"/>
            <w:tcBorders>
              <w:top w:val="single" w:sz="4" w:space="0" w:color="000000"/>
              <w:left w:val="single" w:sz="4" w:space="0" w:color="000000"/>
              <w:bottom w:val="single" w:sz="4" w:space="0" w:color="000000"/>
              <w:right w:val="single" w:sz="4" w:space="0" w:color="000000"/>
            </w:tcBorders>
          </w:tcPr>
          <w:p w14:paraId="0D1FF809"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34</w:t>
            </w:r>
          </w:p>
        </w:tc>
        <w:tc>
          <w:tcPr>
            <w:tcW w:w="3070" w:type="dxa"/>
            <w:tcBorders>
              <w:top w:val="single" w:sz="4" w:space="0" w:color="000000"/>
              <w:left w:val="single" w:sz="4" w:space="0" w:color="000000"/>
              <w:bottom w:val="single" w:sz="4" w:space="0" w:color="000000"/>
              <w:right w:val="single" w:sz="4" w:space="0" w:color="000000"/>
            </w:tcBorders>
          </w:tcPr>
          <w:p w14:paraId="1E7B342F" w14:textId="77777777" w:rsidR="00010CD8" w:rsidRPr="00FE1DCD" w:rsidRDefault="00306E72" w:rsidP="00FE1DCD">
            <w:pPr>
              <w:widowControl w:val="0"/>
              <w:spacing w:after="0" w:line="240" w:lineRule="auto"/>
              <w:rPr>
                <w:rFonts w:ascii="Times New Roman" w:hAnsi="Times New Roman" w:cs="Times New Roman"/>
              </w:rPr>
            </w:pPr>
            <w:r w:rsidRPr="00FE1DCD">
              <w:rPr>
                <w:rFonts w:ascii="Times New Roman" w:hAnsi="Times New Roman" w:cs="Times New Roman"/>
              </w:rPr>
              <w:t>Требования к гарантии качества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14:paraId="778DAA6A"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color w:val="000000"/>
                <w:lang w:eastAsia="ar-SA"/>
              </w:rPr>
            </w:pPr>
            <w:r w:rsidRPr="00FE1DCD">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№3 к извещению)</w:t>
            </w:r>
          </w:p>
        </w:tc>
      </w:tr>
      <w:tr w:rsidR="00010CD8" w:rsidRPr="00FE1DCD" w14:paraId="0CEEBEEC" w14:textId="77777777">
        <w:tc>
          <w:tcPr>
            <w:tcW w:w="608" w:type="dxa"/>
            <w:tcBorders>
              <w:top w:val="single" w:sz="4" w:space="0" w:color="000000"/>
              <w:left w:val="single" w:sz="4" w:space="0" w:color="000000"/>
              <w:bottom w:val="single" w:sz="4" w:space="0" w:color="000000"/>
              <w:right w:val="single" w:sz="4" w:space="0" w:color="000000"/>
            </w:tcBorders>
          </w:tcPr>
          <w:p w14:paraId="081FB52E"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35</w:t>
            </w:r>
          </w:p>
        </w:tc>
        <w:tc>
          <w:tcPr>
            <w:tcW w:w="3070" w:type="dxa"/>
            <w:tcBorders>
              <w:top w:val="single" w:sz="4" w:space="0" w:color="000000"/>
              <w:left w:val="single" w:sz="4" w:space="0" w:color="000000"/>
              <w:bottom w:val="single" w:sz="4" w:space="0" w:color="000000"/>
              <w:right w:val="single" w:sz="4" w:space="0" w:color="000000"/>
            </w:tcBorders>
          </w:tcPr>
          <w:p w14:paraId="43765584" w14:textId="77777777" w:rsidR="00010CD8" w:rsidRPr="00FE1DCD" w:rsidRDefault="00306E72" w:rsidP="00FE1DCD">
            <w:pPr>
              <w:widowControl w:val="0"/>
              <w:spacing w:after="0" w:line="240" w:lineRule="auto"/>
              <w:rPr>
                <w:rFonts w:ascii="Times New Roman" w:hAnsi="Times New Roman" w:cs="Times New Roman"/>
              </w:rPr>
            </w:pPr>
            <w:r w:rsidRPr="00FE1DCD">
              <w:rPr>
                <w:rFonts w:ascii="Times New Roman" w:hAnsi="Times New Roman" w:cs="Times New Roman"/>
              </w:rPr>
              <w:t xml:space="preserve">Размер обеспечения гарантийных обязательств </w:t>
            </w:r>
          </w:p>
        </w:tc>
        <w:tc>
          <w:tcPr>
            <w:tcW w:w="6527" w:type="dxa"/>
            <w:tcBorders>
              <w:top w:val="single" w:sz="4" w:space="0" w:color="000000"/>
              <w:left w:val="single" w:sz="4" w:space="0" w:color="000000"/>
              <w:bottom w:val="single" w:sz="4" w:space="0" w:color="000000"/>
              <w:right w:val="single" w:sz="4" w:space="0" w:color="000000"/>
            </w:tcBorders>
          </w:tcPr>
          <w:p w14:paraId="2DBB7E73"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color w:val="000000"/>
                <w:lang w:eastAsia="ar-SA"/>
              </w:rPr>
            </w:pPr>
            <w:r w:rsidRPr="00FE1DCD">
              <w:rPr>
                <w:rFonts w:ascii="Times New Roman" w:hAnsi="Times New Roman" w:cs="Times New Roman"/>
                <w:color w:val="000000"/>
                <w:lang w:eastAsia="ar-SA"/>
              </w:rPr>
              <w:t>В соответствии с проектом договора.</w:t>
            </w:r>
          </w:p>
        </w:tc>
      </w:tr>
      <w:tr w:rsidR="00010CD8" w:rsidRPr="00FE1DCD" w14:paraId="71CFF65D" w14:textId="77777777">
        <w:tc>
          <w:tcPr>
            <w:tcW w:w="608" w:type="dxa"/>
            <w:tcBorders>
              <w:top w:val="single" w:sz="4" w:space="0" w:color="000000"/>
              <w:left w:val="single" w:sz="4" w:space="0" w:color="000000"/>
              <w:bottom w:val="single" w:sz="4" w:space="0" w:color="000000"/>
              <w:right w:val="single" w:sz="4" w:space="0" w:color="000000"/>
            </w:tcBorders>
          </w:tcPr>
          <w:p w14:paraId="3E1F1F9A"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36</w:t>
            </w:r>
          </w:p>
        </w:tc>
        <w:tc>
          <w:tcPr>
            <w:tcW w:w="3070" w:type="dxa"/>
            <w:tcBorders>
              <w:top w:val="single" w:sz="4" w:space="0" w:color="000000"/>
              <w:left w:val="single" w:sz="4" w:space="0" w:color="000000"/>
              <w:bottom w:val="single" w:sz="4" w:space="0" w:color="000000"/>
              <w:right w:val="single" w:sz="4" w:space="0" w:color="000000"/>
            </w:tcBorders>
          </w:tcPr>
          <w:p w14:paraId="4B0C35CE"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527" w:type="dxa"/>
            <w:tcBorders>
              <w:top w:val="single" w:sz="4" w:space="0" w:color="000000"/>
              <w:left w:val="single" w:sz="4" w:space="0" w:color="000000"/>
              <w:bottom w:val="single" w:sz="4" w:space="0" w:color="000000"/>
              <w:right w:val="single" w:sz="4" w:space="0" w:color="000000"/>
            </w:tcBorders>
          </w:tcPr>
          <w:p w14:paraId="2E78F807"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010CD8" w:rsidRPr="00FE1DCD" w14:paraId="1DB3E688" w14:textId="77777777">
        <w:tc>
          <w:tcPr>
            <w:tcW w:w="608" w:type="dxa"/>
            <w:tcBorders>
              <w:top w:val="single" w:sz="4" w:space="0" w:color="000000"/>
              <w:left w:val="single" w:sz="4" w:space="0" w:color="000000"/>
              <w:bottom w:val="single" w:sz="4" w:space="0" w:color="000000"/>
              <w:right w:val="single" w:sz="4" w:space="0" w:color="000000"/>
            </w:tcBorders>
          </w:tcPr>
          <w:p w14:paraId="522B351C"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37</w:t>
            </w:r>
          </w:p>
        </w:tc>
        <w:tc>
          <w:tcPr>
            <w:tcW w:w="3070" w:type="dxa"/>
            <w:tcBorders>
              <w:top w:val="single" w:sz="4" w:space="0" w:color="000000"/>
              <w:left w:val="single" w:sz="4" w:space="0" w:color="000000"/>
              <w:bottom w:val="single" w:sz="4" w:space="0" w:color="000000"/>
              <w:right w:val="single" w:sz="4" w:space="0" w:color="000000"/>
            </w:tcBorders>
          </w:tcPr>
          <w:p w14:paraId="5EA15F97"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Порядок заключения договора</w:t>
            </w:r>
          </w:p>
        </w:tc>
        <w:tc>
          <w:tcPr>
            <w:tcW w:w="6527" w:type="dxa"/>
            <w:tcBorders>
              <w:top w:val="single" w:sz="4" w:space="0" w:color="000000"/>
              <w:left w:val="single" w:sz="4" w:space="0" w:color="000000"/>
              <w:bottom w:val="single" w:sz="4" w:space="0" w:color="000000"/>
              <w:right w:val="single" w:sz="4" w:space="0" w:color="000000"/>
            </w:tcBorders>
          </w:tcPr>
          <w:p w14:paraId="6FDD1DB0"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10C8D01E"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 xml:space="preserve">В случае необходимости одобрения органом управления Заказчика в соответствии с законодательством Российской </w:t>
            </w:r>
            <w:r w:rsidRPr="00FE1DCD">
              <w:rPr>
                <w:rFonts w:ascii="Times New Roman" w:hAnsi="Times New Roman" w:cs="Times New Roman"/>
              </w:rPr>
              <w:lastRenderedPageBreak/>
              <w:t>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02E4C706"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010CD8" w:rsidRPr="00FE1DCD" w14:paraId="306BE68B" w14:textId="77777777">
        <w:tc>
          <w:tcPr>
            <w:tcW w:w="608" w:type="dxa"/>
            <w:tcBorders>
              <w:top w:val="single" w:sz="4" w:space="0" w:color="000000"/>
              <w:left w:val="single" w:sz="4" w:space="0" w:color="000000"/>
              <w:bottom w:val="single" w:sz="4" w:space="0" w:color="000000"/>
              <w:right w:val="single" w:sz="4" w:space="0" w:color="000000"/>
            </w:tcBorders>
          </w:tcPr>
          <w:p w14:paraId="199FAF7A"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lastRenderedPageBreak/>
              <w:t>38</w:t>
            </w:r>
          </w:p>
        </w:tc>
        <w:tc>
          <w:tcPr>
            <w:tcW w:w="3070" w:type="dxa"/>
            <w:tcBorders>
              <w:top w:val="single" w:sz="4" w:space="0" w:color="000000"/>
              <w:left w:val="single" w:sz="4" w:space="0" w:color="000000"/>
              <w:bottom w:val="single" w:sz="4" w:space="0" w:color="000000"/>
              <w:right w:val="single" w:sz="4" w:space="0" w:color="000000"/>
            </w:tcBorders>
          </w:tcPr>
          <w:p w14:paraId="1E1B8B0D"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Условия признания закупки несостоявшейся</w:t>
            </w:r>
          </w:p>
        </w:tc>
        <w:tc>
          <w:tcPr>
            <w:tcW w:w="6527" w:type="dxa"/>
            <w:tcBorders>
              <w:top w:val="single" w:sz="4" w:space="0" w:color="000000"/>
              <w:left w:val="single" w:sz="4" w:space="0" w:color="000000"/>
              <w:bottom w:val="single" w:sz="4" w:space="0" w:color="000000"/>
              <w:right w:val="single" w:sz="4" w:space="0" w:color="000000"/>
            </w:tcBorders>
          </w:tcPr>
          <w:p w14:paraId="21B24040"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4E579883"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1182BB73" w14:textId="77777777" w:rsidR="00010CD8" w:rsidRPr="00FE1DCD" w:rsidRDefault="00010CD8"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p>
          <w:p w14:paraId="5F5DE6CB"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 xml:space="preserve">В иных случаях, предусмотренных Положением Заказчика. </w:t>
            </w:r>
          </w:p>
        </w:tc>
      </w:tr>
      <w:tr w:rsidR="00010CD8" w:rsidRPr="00FE1DCD" w14:paraId="65323E83" w14:textId="77777777">
        <w:trPr>
          <w:trHeight w:val="531"/>
        </w:trPr>
        <w:tc>
          <w:tcPr>
            <w:tcW w:w="608" w:type="dxa"/>
            <w:tcBorders>
              <w:top w:val="single" w:sz="4" w:space="0" w:color="000000"/>
              <w:left w:val="single" w:sz="4" w:space="0" w:color="000000"/>
              <w:bottom w:val="single" w:sz="4" w:space="0" w:color="000000"/>
              <w:right w:val="single" w:sz="4" w:space="0" w:color="000000"/>
            </w:tcBorders>
          </w:tcPr>
          <w:p w14:paraId="36783272"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39</w:t>
            </w:r>
          </w:p>
        </w:tc>
        <w:tc>
          <w:tcPr>
            <w:tcW w:w="3070" w:type="dxa"/>
            <w:tcBorders>
              <w:top w:val="single" w:sz="4" w:space="0" w:color="000000"/>
              <w:left w:val="single" w:sz="4" w:space="0" w:color="000000"/>
              <w:bottom w:val="single" w:sz="4" w:space="0" w:color="000000"/>
              <w:right w:val="single" w:sz="4" w:space="0" w:color="000000"/>
            </w:tcBorders>
          </w:tcPr>
          <w:p w14:paraId="3C3411FC"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6527" w:type="dxa"/>
            <w:tcBorders>
              <w:top w:val="single" w:sz="4" w:space="0" w:color="000000"/>
              <w:left w:val="single" w:sz="4" w:space="0" w:color="000000"/>
              <w:bottom w:val="single" w:sz="4" w:space="0" w:color="000000"/>
              <w:right w:val="single" w:sz="4" w:space="0" w:color="000000"/>
            </w:tcBorders>
          </w:tcPr>
          <w:p w14:paraId="34A2D0D5"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В соответствии с проектом Договора</w:t>
            </w:r>
          </w:p>
        </w:tc>
      </w:tr>
      <w:tr w:rsidR="00010CD8" w:rsidRPr="00FE1DCD" w14:paraId="2956809D" w14:textId="77777777">
        <w:tc>
          <w:tcPr>
            <w:tcW w:w="608" w:type="dxa"/>
            <w:tcBorders>
              <w:top w:val="single" w:sz="4" w:space="0" w:color="000000"/>
              <w:left w:val="single" w:sz="4" w:space="0" w:color="000000"/>
              <w:bottom w:val="single" w:sz="4" w:space="0" w:color="000000"/>
              <w:right w:val="single" w:sz="4" w:space="0" w:color="000000"/>
            </w:tcBorders>
          </w:tcPr>
          <w:p w14:paraId="53951E33"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FE1DCD">
              <w:rPr>
                <w:rFonts w:ascii="Times New Roman" w:hAnsi="Times New Roman" w:cs="Times New Roman"/>
              </w:rPr>
              <w:t>40</w:t>
            </w:r>
          </w:p>
        </w:tc>
        <w:tc>
          <w:tcPr>
            <w:tcW w:w="3070" w:type="dxa"/>
            <w:tcBorders>
              <w:top w:val="single" w:sz="4" w:space="0" w:color="000000"/>
              <w:left w:val="single" w:sz="4" w:space="0" w:color="000000"/>
              <w:bottom w:val="single" w:sz="4" w:space="0" w:color="000000"/>
              <w:right w:val="single" w:sz="4" w:space="0" w:color="000000"/>
            </w:tcBorders>
          </w:tcPr>
          <w:p w14:paraId="1AB478F9"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Возможность одностороннего отказа от исполнения договора, расторжения договора</w:t>
            </w:r>
          </w:p>
        </w:tc>
        <w:tc>
          <w:tcPr>
            <w:tcW w:w="6527" w:type="dxa"/>
            <w:tcBorders>
              <w:top w:val="single" w:sz="4" w:space="0" w:color="000000"/>
              <w:left w:val="single" w:sz="4" w:space="0" w:color="000000"/>
              <w:bottom w:val="single" w:sz="4" w:space="0" w:color="000000"/>
              <w:right w:val="single" w:sz="4" w:space="0" w:color="000000"/>
            </w:tcBorders>
          </w:tcPr>
          <w:p w14:paraId="1891B842" w14:textId="77777777" w:rsidR="00010CD8" w:rsidRPr="00FE1DCD" w:rsidRDefault="00306E72" w:rsidP="00FE1DC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FE1DCD">
              <w:rPr>
                <w:rFonts w:ascii="Times New Roman" w:hAnsi="Times New Roman" w:cs="Times New Roman"/>
              </w:rPr>
              <w:t>В соответствии с проектом Договора</w:t>
            </w:r>
          </w:p>
        </w:tc>
      </w:tr>
    </w:tbl>
    <w:p w14:paraId="7690C932" w14:textId="77777777" w:rsidR="00FE1DCD" w:rsidRDefault="00FE1DCD" w:rsidP="00FE1DCD">
      <w:pPr>
        <w:spacing w:after="0" w:line="240" w:lineRule="auto"/>
        <w:jc w:val="center"/>
        <w:rPr>
          <w:rFonts w:ascii="Times New Roman" w:hAnsi="Times New Roman" w:cs="Times New Roman"/>
          <w:b/>
        </w:rPr>
      </w:pPr>
    </w:p>
    <w:p w14:paraId="2B836BEA" w14:textId="77777777" w:rsidR="00FE1DCD" w:rsidRDefault="00FE1DCD">
      <w:pPr>
        <w:spacing w:after="0" w:line="240" w:lineRule="auto"/>
        <w:rPr>
          <w:rFonts w:ascii="Times New Roman" w:hAnsi="Times New Roman" w:cs="Times New Roman"/>
          <w:b/>
        </w:rPr>
        <w:sectPr w:rsidR="00FE1DCD">
          <w:pgSz w:w="11906" w:h="16838"/>
          <w:pgMar w:top="568" w:right="745" w:bottom="1134" w:left="1261" w:header="0" w:footer="0" w:gutter="0"/>
          <w:cols w:space="720"/>
          <w:formProt w:val="0"/>
          <w:docGrid w:linePitch="360"/>
        </w:sectPr>
      </w:pPr>
    </w:p>
    <w:p w14:paraId="6BCFC772" w14:textId="77777777" w:rsidR="00010CD8" w:rsidRPr="00FE1DCD" w:rsidRDefault="00306E72" w:rsidP="00FE1DCD">
      <w:pPr>
        <w:spacing w:after="0" w:line="240" w:lineRule="auto"/>
        <w:jc w:val="right"/>
        <w:rPr>
          <w:rFonts w:ascii="Times New Roman" w:hAnsi="Times New Roman" w:cs="Times New Roman"/>
        </w:rPr>
      </w:pPr>
      <w:r w:rsidRPr="00FE1DCD">
        <w:rPr>
          <w:rFonts w:ascii="Times New Roman" w:hAnsi="Times New Roman" w:cs="Times New Roman"/>
          <w:b/>
        </w:rPr>
        <w:lastRenderedPageBreak/>
        <w:t>Приложение № 1 к извещению</w:t>
      </w:r>
    </w:p>
    <w:p w14:paraId="1D235FA5" w14:textId="77777777" w:rsidR="00010CD8" w:rsidRPr="00FE1DCD" w:rsidRDefault="00306E72" w:rsidP="00FE1DCD">
      <w:pPr>
        <w:spacing w:after="0" w:line="240" w:lineRule="auto"/>
        <w:jc w:val="center"/>
        <w:rPr>
          <w:rFonts w:ascii="Times New Roman" w:hAnsi="Times New Roman" w:cs="Times New Roman"/>
        </w:rPr>
      </w:pPr>
      <w:r w:rsidRPr="00FE1DCD">
        <w:rPr>
          <w:rFonts w:ascii="Times New Roman" w:hAnsi="Times New Roman" w:cs="Times New Roman"/>
          <w:b/>
        </w:rPr>
        <w:t>ТЕХНИЧЕСКОЕ ЗАДАНИЕ</w:t>
      </w:r>
    </w:p>
    <w:p w14:paraId="711900E6" w14:textId="77777777" w:rsidR="00010CD8" w:rsidRPr="00FE1DCD" w:rsidRDefault="00306E72" w:rsidP="00FE1DCD">
      <w:pPr>
        <w:spacing w:after="0" w:line="240" w:lineRule="auto"/>
        <w:jc w:val="center"/>
        <w:rPr>
          <w:rFonts w:ascii="Times New Roman" w:hAnsi="Times New Roman" w:cs="Times New Roman"/>
        </w:rPr>
      </w:pPr>
      <w:r w:rsidRPr="00FE1DCD">
        <w:rPr>
          <w:rFonts w:ascii="Times New Roman" w:hAnsi="Times New Roman" w:cs="Times New Roman"/>
          <w:b/>
        </w:rPr>
        <w:t>Поставка кухонной мебели (гарнитуров) с мойками, обеденных столов, стульев и встраиваемой бытовой техники</w:t>
      </w:r>
    </w:p>
    <w:p w14:paraId="67446E17" w14:textId="77777777" w:rsidR="005F2F10" w:rsidRPr="00FE1DCD" w:rsidRDefault="00306E72" w:rsidP="00FE1DCD">
      <w:pPr>
        <w:spacing w:after="0" w:line="240" w:lineRule="auto"/>
        <w:contextualSpacing/>
        <w:jc w:val="center"/>
        <w:rPr>
          <w:rFonts w:ascii="Times New Roman" w:eastAsia="Times New Roman" w:hAnsi="Times New Roman" w:cs="Times New Roman"/>
          <w:b/>
          <w:lang w:eastAsia="ru-RU"/>
        </w:rPr>
      </w:pPr>
      <w:r w:rsidRPr="00FE1DCD">
        <w:rPr>
          <w:rFonts w:ascii="Times New Roman" w:eastAsia="Times New Roman" w:hAnsi="Times New Roman" w:cs="Times New Roman"/>
          <w:b/>
          <w:lang w:eastAsia="ru-RU"/>
        </w:rPr>
        <w:t>ОПИСАНИЕ ОБЪЕКТА ЗАКУПКИ: поставка кухонной мебели(гарнитур) с встраиваемой бытовой техникой и мойкой, обеденного стала и встраиваемой бытовой техникой</w:t>
      </w:r>
      <w:r w:rsidRPr="00FE1DCD">
        <w:rPr>
          <w:rFonts w:ascii="Times New Roman" w:hAnsi="Times New Roman" w:cs="Times New Roman"/>
          <w:b/>
        </w:rPr>
        <w:t xml:space="preserve"> в автономное стационарное учреждение социального обслуживания Омской области "Омский дом-интернат"расположенного по адресу: п. Северный</w:t>
      </w:r>
    </w:p>
    <w:p w14:paraId="47404FFB" w14:textId="77777777" w:rsidR="005F2F10" w:rsidRPr="00FE1DCD" w:rsidRDefault="005F2F10" w:rsidP="00FE1DCD">
      <w:pPr>
        <w:spacing w:after="0" w:line="240" w:lineRule="auto"/>
        <w:rPr>
          <w:rFonts w:ascii="Times New Roman" w:hAnsi="Times New Roman" w:cs="Times New Roman"/>
        </w:rPr>
      </w:pPr>
    </w:p>
    <w:tbl>
      <w:tblPr>
        <w:tblW w:w="15750" w:type="dxa"/>
        <w:tblInd w:w="93" w:type="dxa"/>
        <w:tblLayout w:type="fixed"/>
        <w:tblCellMar>
          <w:left w:w="10" w:type="dxa"/>
          <w:right w:w="10" w:type="dxa"/>
        </w:tblCellMar>
        <w:tblLook w:val="04A0" w:firstRow="1" w:lastRow="0" w:firstColumn="1" w:lastColumn="0" w:noHBand="0" w:noVBand="1"/>
      </w:tblPr>
      <w:tblGrid>
        <w:gridCol w:w="558"/>
        <w:gridCol w:w="2041"/>
        <w:gridCol w:w="2388"/>
        <w:gridCol w:w="1877"/>
        <w:gridCol w:w="566"/>
        <w:gridCol w:w="973"/>
        <w:gridCol w:w="7347"/>
      </w:tblGrid>
      <w:tr w:rsidR="00306E72" w:rsidRPr="00FE1DCD" w14:paraId="79474369" w14:textId="77777777" w:rsidTr="00FE1DCD">
        <w:trPr>
          <w:trHeight w:val="384"/>
        </w:trPr>
        <w:tc>
          <w:tcPr>
            <w:tcW w:w="15750" w:type="dxa"/>
            <w:gridSpan w:val="7"/>
            <w:tcBorders>
              <w:top w:val="single" w:sz="4" w:space="0" w:color="000000"/>
              <w:left w:val="single" w:sz="4" w:space="0" w:color="000000"/>
              <w:bottom w:val="single" w:sz="4" w:space="0" w:color="000000"/>
              <w:right w:val="single" w:sz="4" w:space="0" w:color="000000"/>
            </w:tcBorders>
            <w:shd w:val="clear" w:color="auto" w:fill="auto"/>
          </w:tcPr>
          <w:p w14:paraId="0949320B"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
                <w:bCs/>
                <w:lang w:eastAsia="ru-RU"/>
              </w:rPr>
            </w:pPr>
            <w:r w:rsidRPr="00FE1DCD">
              <w:rPr>
                <w:rFonts w:ascii="Times New Roman" w:eastAsia="Times New Roman" w:hAnsi="Times New Roman" w:cs="Times New Roman"/>
                <w:b/>
                <w:bCs/>
                <w:lang w:eastAsia="ru-RU"/>
              </w:rPr>
              <w:t>Кухня</w:t>
            </w:r>
          </w:p>
          <w:p w14:paraId="58118C03"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1</w:t>
            </w:r>
            <w:r w:rsidRPr="00FE1DCD">
              <w:rPr>
                <w:rFonts w:ascii="Times New Roman" w:hAnsi="Times New Roman" w:cs="Times New Roman"/>
                <w:noProof/>
                <w:lang w:eastAsia="ru-RU"/>
              </w:rPr>
              <w:drawing>
                <wp:inline distT="0" distB="0" distL="0" distR="0" wp14:anchorId="1331024B" wp14:editId="5A31B74F">
                  <wp:extent cx="2887345" cy="1693545"/>
                  <wp:effectExtent l="0" t="0" r="0" b="0"/>
                  <wp:docPr id="1"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3"/>
                          <pic:cNvPicPr>
                            <a:picLocks noChangeAspect="1" noChangeArrowheads="1"/>
                          </pic:cNvPicPr>
                        </pic:nvPicPr>
                        <pic:blipFill>
                          <a:blip/>
                          <a:stretch>
                            <a:fillRect/>
                          </a:stretch>
                        </pic:blipFill>
                        <pic:spPr bwMode="auto">
                          <a:xfrm>
                            <a:off x="0" y="0"/>
                            <a:ext cx="2887345" cy="1693545"/>
                          </a:xfrm>
                          <a:prstGeom prst="rect">
                            <a:avLst/>
                          </a:prstGeom>
                          <a:noFill/>
                        </pic:spPr>
                      </pic:pic>
                    </a:graphicData>
                  </a:graphic>
                </wp:inline>
              </w:drawing>
            </w:r>
            <w:r w:rsidRPr="00FE1DCD">
              <w:rPr>
                <w:rFonts w:ascii="Times New Roman" w:hAnsi="Times New Roman" w:cs="Times New Roman"/>
                <w:noProof/>
                <w:lang w:eastAsia="ru-RU"/>
              </w:rPr>
              <w:drawing>
                <wp:inline distT="0" distB="0" distL="0" distR="0" wp14:anchorId="40523727" wp14:editId="2D1AAAC3">
                  <wp:extent cx="3235960" cy="1713230"/>
                  <wp:effectExtent l="0" t="0" r="0" b="0"/>
                  <wp:docPr id="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48"/>
                          <pic:cNvPicPr>
                            <a:picLocks noChangeAspect="1" noChangeArrowheads="1"/>
                          </pic:cNvPicPr>
                        </pic:nvPicPr>
                        <pic:blipFill>
                          <a:blip/>
                          <a:stretch>
                            <a:fillRect/>
                          </a:stretch>
                        </pic:blipFill>
                        <pic:spPr bwMode="auto">
                          <a:xfrm>
                            <a:off x="0" y="0"/>
                            <a:ext cx="3235960" cy="1713230"/>
                          </a:xfrm>
                          <a:prstGeom prst="rect">
                            <a:avLst/>
                          </a:prstGeom>
                          <a:noFill/>
                        </pic:spPr>
                      </pic:pic>
                    </a:graphicData>
                  </a:graphic>
                </wp:inline>
              </w:drawing>
            </w:r>
          </w:p>
          <w:p w14:paraId="34353BE3"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2</w:t>
            </w:r>
          </w:p>
        </w:tc>
      </w:tr>
      <w:tr w:rsidR="00306E72" w:rsidRPr="00FE1DCD" w14:paraId="7F794EDA" w14:textId="77777777" w:rsidTr="00FE1DCD">
        <w:trPr>
          <w:trHeight w:val="690"/>
        </w:trPr>
        <w:tc>
          <w:tcPr>
            <w:tcW w:w="558" w:type="dxa"/>
            <w:tcBorders>
              <w:left w:val="single" w:sz="4" w:space="0" w:color="000000"/>
              <w:bottom w:val="single" w:sz="4" w:space="0" w:color="000000"/>
              <w:right w:val="single" w:sz="4" w:space="0" w:color="000000"/>
            </w:tcBorders>
            <w:shd w:val="clear" w:color="auto" w:fill="auto"/>
            <w:vAlign w:val="center"/>
          </w:tcPr>
          <w:p w14:paraId="3DF20C14"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 п/п</w:t>
            </w:r>
          </w:p>
        </w:tc>
        <w:tc>
          <w:tcPr>
            <w:tcW w:w="2041" w:type="dxa"/>
            <w:tcBorders>
              <w:top w:val="single" w:sz="4" w:space="0" w:color="000000"/>
              <w:bottom w:val="single" w:sz="4" w:space="0" w:color="000000"/>
              <w:right w:val="single" w:sz="4" w:space="0" w:color="000000"/>
            </w:tcBorders>
            <w:shd w:val="clear" w:color="auto" w:fill="auto"/>
            <w:vAlign w:val="center"/>
          </w:tcPr>
          <w:p w14:paraId="09C63BB4"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Наименование работ и затрат</w:t>
            </w:r>
          </w:p>
        </w:tc>
        <w:tc>
          <w:tcPr>
            <w:tcW w:w="2388" w:type="dxa"/>
            <w:tcBorders>
              <w:bottom w:val="single" w:sz="4" w:space="0" w:color="000000"/>
              <w:right w:val="single" w:sz="4" w:space="0" w:color="000000"/>
            </w:tcBorders>
            <w:shd w:val="clear" w:color="auto" w:fill="auto"/>
            <w:vAlign w:val="center"/>
          </w:tcPr>
          <w:p w14:paraId="14ED131A"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Технические характеристики</w:t>
            </w:r>
          </w:p>
        </w:tc>
        <w:tc>
          <w:tcPr>
            <w:tcW w:w="1877" w:type="dxa"/>
            <w:tcBorders>
              <w:bottom w:val="single" w:sz="4" w:space="0" w:color="000000"/>
              <w:right w:val="single" w:sz="4" w:space="0" w:color="000000"/>
            </w:tcBorders>
            <w:shd w:val="clear" w:color="auto" w:fill="auto"/>
            <w:vAlign w:val="center"/>
          </w:tcPr>
          <w:p w14:paraId="66029473"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Код ОКПД 2</w:t>
            </w:r>
          </w:p>
          <w:p w14:paraId="0C05EEF9"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lang w:eastAsia="ru-RU"/>
              </w:rPr>
            </w:pPr>
          </w:p>
        </w:tc>
        <w:tc>
          <w:tcPr>
            <w:tcW w:w="566" w:type="dxa"/>
            <w:tcBorders>
              <w:bottom w:val="single" w:sz="4" w:space="0" w:color="000000"/>
              <w:right w:val="single" w:sz="4" w:space="0" w:color="000000"/>
            </w:tcBorders>
            <w:shd w:val="clear" w:color="auto" w:fill="auto"/>
            <w:vAlign w:val="center"/>
          </w:tcPr>
          <w:p w14:paraId="5AAD8F36"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Ед. изм.</w:t>
            </w:r>
          </w:p>
        </w:tc>
        <w:tc>
          <w:tcPr>
            <w:tcW w:w="973" w:type="dxa"/>
            <w:tcBorders>
              <w:bottom w:val="single" w:sz="4" w:space="0" w:color="000000"/>
              <w:right w:val="single" w:sz="4" w:space="0" w:color="000000"/>
            </w:tcBorders>
            <w:shd w:val="clear" w:color="auto" w:fill="auto"/>
            <w:vAlign w:val="center"/>
          </w:tcPr>
          <w:p w14:paraId="4F5BF2C4"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Количество</w:t>
            </w:r>
          </w:p>
        </w:tc>
        <w:tc>
          <w:tcPr>
            <w:tcW w:w="7347" w:type="dxa"/>
            <w:tcBorders>
              <w:bottom w:val="single" w:sz="4" w:space="0" w:color="000000"/>
              <w:right w:val="single" w:sz="4" w:space="0" w:color="000000"/>
            </w:tcBorders>
          </w:tcPr>
          <w:p w14:paraId="157D357A"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Эскиз</w:t>
            </w:r>
          </w:p>
        </w:tc>
      </w:tr>
      <w:tr w:rsidR="00306E72" w:rsidRPr="00FE1DCD" w14:paraId="0C5EB4FE" w14:textId="77777777" w:rsidTr="00FE1DCD">
        <w:trPr>
          <w:trHeight w:val="267"/>
        </w:trPr>
        <w:tc>
          <w:tcPr>
            <w:tcW w:w="558" w:type="dxa"/>
            <w:tcBorders>
              <w:left w:val="single" w:sz="4" w:space="0" w:color="000000"/>
              <w:bottom w:val="single" w:sz="4" w:space="0" w:color="000000"/>
              <w:right w:val="single" w:sz="4" w:space="0" w:color="000000"/>
            </w:tcBorders>
            <w:shd w:val="clear" w:color="auto" w:fill="auto"/>
          </w:tcPr>
          <w:p w14:paraId="6BD2F09D"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val="en-US" w:eastAsia="ru-RU"/>
              </w:rPr>
              <w:t>1</w:t>
            </w:r>
          </w:p>
        </w:tc>
        <w:tc>
          <w:tcPr>
            <w:tcW w:w="2041" w:type="dxa"/>
            <w:tcBorders>
              <w:top w:val="single" w:sz="4" w:space="0" w:color="000000"/>
              <w:bottom w:val="single" w:sz="4" w:space="0" w:color="000000"/>
              <w:right w:val="single" w:sz="4" w:space="0" w:color="000000"/>
            </w:tcBorders>
            <w:shd w:val="clear" w:color="auto" w:fill="auto"/>
          </w:tcPr>
          <w:p w14:paraId="166594C6"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Стол обеденный</w:t>
            </w:r>
          </w:p>
          <w:p w14:paraId="52092C65" w14:textId="77777777" w:rsidR="005F2F10" w:rsidRPr="00FE1DCD" w:rsidRDefault="005F2F10"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p>
          <w:p w14:paraId="44F90EEF"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ЛДСП, 800х1200х750(h)мм</w:t>
            </w:r>
          </w:p>
        </w:tc>
        <w:tc>
          <w:tcPr>
            <w:tcW w:w="2388" w:type="dxa"/>
            <w:tcBorders>
              <w:bottom w:val="single" w:sz="4" w:space="0" w:color="000000"/>
              <w:right w:val="single" w:sz="4" w:space="0" w:color="000000"/>
            </w:tcBorders>
            <w:shd w:val="clear" w:color="auto" w:fill="auto"/>
          </w:tcPr>
          <w:p w14:paraId="21BEC469"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КТРУ 31.09.12.131-00000006 содержит</w:t>
            </w:r>
          </w:p>
          <w:p w14:paraId="2E81C4F7"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обязательные характеристики:</w:t>
            </w:r>
          </w:p>
          <w:p w14:paraId="436E02E2"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 тип каркаса и цвет: деревянный (ЛДСП);</w:t>
            </w:r>
          </w:p>
          <w:p w14:paraId="6E71790E"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 форма столешницы: прямоугольная;</w:t>
            </w:r>
          </w:p>
          <w:p w14:paraId="123E0FF1"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 высота до столешницы: ≥ 750  и&lt; 800 мм (</w:t>
            </w:r>
            <w:r w:rsidRPr="00FE1DCD">
              <w:rPr>
                <w:rFonts w:ascii="Times New Roman" w:eastAsia="Times New Roman" w:hAnsi="Times New Roman" w:cs="Times New Roman"/>
                <w:b/>
                <w:u w:val="single"/>
                <w:lang w:eastAsia="ru-RU"/>
              </w:rPr>
              <w:t>750 мм</w:t>
            </w:r>
            <w:r w:rsidRPr="00FE1DCD">
              <w:rPr>
                <w:rFonts w:ascii="Times New Roman" w:eastAsia="Times New Roman" w:hAnsi="Times New Roman" w:cs="Times New Roman"/>
                <w:lang w:eastAsia="ru-RU"/>
              </w:rPr>
              <w:t>);</w:t>
            </w:r>
          </w:p>
          <w:p w14:paraId="71F63BC8"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необязательные характеристики:</w:t>
            </w:r>
          </w:p>
          <w:p w14:paraId="0E606072"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 длина столешницы: ≥ 1200  и&lt; 1300 мм (</w:t>
            </w:r>
            <w:r w:rsidRPr="00FE1DCD">
              <w:rPr>
                <w:rFonts w:ascii="Times New Roman" w:eastAsia="Times New Roman" w:hAnsi="Times New Roman" w:cs="Times New Roman"/>
                <w:b/>
                <w:u w:val="single"/>
                <w:lang w:eastAsia="ru-RU"/>
              </w:rPr>
              <w:t>1200 мм</w:t>
            </w:r>
            <w:r w:rsidRPr="00FE1DCD">
              <w:rPr>
                <w:rFonts w:ascii="Times New Roman" w:eastAsia="Times New Roman" w:hAnsi="Times New Roman" w:cs="Times New Roman"/>
                <w:lang w:eastAsia="ru-RU"/>
              </w:rPr>
              <w:t>);</w:t>
            </w:r>
          </w:p>
          <w:p w14:paraId="2260A166"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lastRenderedPageBreak/>
              <w:t>- ширина столешницы: ≥ 800  и&lt; 900 мм (</w:t>
            </w:r>
            <w:r w:rsidRPr="00FE1DCD">
              <w:rPr>
                <w:rFonts w:ascii="Times New Roman" w:eastAsia="Times New Roman" w:hAnsi="Times New Roman" w:cs="Times New Roman"/>
                <w:b/>
                <w:u w:val="single"/>
                <w:lang w:eastAsia="ru-RU"/>
              </w:rPr>
              <w:t>800 мм</w:t>
            </w:r>
            <w:r w:rsidRPr="00FE1DCD">
              <w:rPr>
                <w:rFonts w:ascii="Times New Roman" w:eastAsia="Times New Roman" w:hAnsi="Times New Roman" w:cs="Times New Roman"/>
                <w:lang w:eastAsia="ru-RU"/>
              </w:rPr>
              <w:t>)</w:t>
            </w:r>
          </w:p>
          <w:p w14:paraId="701C916E"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 вид материала столешницы: ЛДСП</w:t>
            </w:r>
          </w:p>
        </w:tc>
        <w:tc>
          <w:tcPr>
            <w:tcW w:w="1877" w:type="dxa"/>
            <w:tcBorders>
              <w:bottom w:val="single" w:sz="4" w:space="0" w:color="000000"/>
              <w:right w:val="single" w:sz="4" w:space="0" w:color="000000"/>
            </w:tcBorders>
            <w:shd w:val="clear" w:color="auto" w:fill="auto"/>
          </w:tcPr>
          <w:p w14:paraId="13041ED4"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lastRenderedPageBreak/>
              <w:t>31.02.10.110</w:t>
            </w:r>
          </w:p>
          <w:p w14:paraId="201F53DB"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Стол обеденный (каркас дерево)</w:t>
            </w:r>
          </w:p>
        </w:tc>
        <w:tc>
          <w:tcPr>
            <w:tcW w:w="566" w:type="dxa"/>
            <w:tcBorders>
              <w:bottom w:val="single" w:sz="4" w:space="0" w:color="000000"/>
              <w:right w:val="single" w:sz="4" w:space="0" w:color="000000"/>
            </w:tcBorders>
            <w:shd w:val="clear" w:color="auto" w:fill="auto"/>
          </w:tcPr>
          <w:p w14:paraId="6CE0ABCF"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roofErr w:type="spellStart"/>
            <w:r w:rsidRPr="00FE1DCD">
              <w:rPr>
                <w:rFonts w:ascii="Times New Roman" w:eastAsia="Times New Roman" w:hAnsi="Times New Roman" w:cs="Times New Roman"/>
                <w:bCs/>
                <w:lang w:eastAsia="ru-RU"/>
              </w:rPr>
              <w:t>шт</w:t>
            </w:r>
            <w:proofErr w:type="spellEnd"/>
          </w:p>
        </w:tc>
        <w:tc>
          <w:tcPr>
            <w:tcW w:w="973" w:type="dxa"/>
            <w:tcBorders>
              <w:bottom w:val="single" w:sz="4" w:space="0" w:color="000000"/>
              <w:right w:val="single" w:sz="4" w:space="0" w:color="000000"/>
            </w:tcBorders>
            <w:shd w:val="clear" w:color="auto" w:fill="auto"/>
          </w:tcPr>
          <w:p w14:paraId="022C0755"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eastAsia="ru-RU"/>
              </w:rPr>
              <w:t>2</w:t>
            </w:r>
          </w:p>
        </w:tc>
        <w:tc>
          <w:tcPr>
            <w:tcW w:w="7347" w:type="dxa"/>
            <w:tcBorders>
              <w:bottom w:val="single" w:sz="4" w:space="0" w:color="000000"/>
              <w:right w:val="single" w:sz="4" w:space="0" w:color="000000"/>
            </w:tcBorders>
          </w:tcPr>
          <w:p w14:paraId="6E220757"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p w14:paraId="2A808F0B"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p w14:paraId="20FC5BE9"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tc>
      </w:tr>
      <w:tr w:rsidR="00306E72" w:rsidRPr="00FE1DCD" w14:paraId="012983D5" w14:textId="77777777" w:rsidTr="00FE1DCD">
        <w:trPr>
          <w:trHeight w:val="690"/>
        </w:trPr>
        <w:tc>
          <w:tcPr>
            <w:tcW w:w="558" w:type="dxa"/>
            <w:tcBorders>
              <w:left w:val="single" w:sz="4" w:space="0" w:color="000000"/>
              <w:bottom w:val="single" w:sz="4" w:space="0" w:color="000000"/>
              <w:right w:val="single" w:sz="4" w:space="0" w:color="000000"/>
            </w:tcBorders>
            <w:shd w:val="clear" w:color="auto" w:fill="auto"/>
          </w:tcPr>
          <w:p w14:paraId="2852225B"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eastAsia="ru-RU"/>
              </w:rPr>
              <w:t>2</w:t>
            </w:r>
          </w:p>
        </w:tc>
        <w:tc>
          <w:tcPr>
            <w:tcW w:w="2041" w:type="dxa"/>
            <w:tcBorders>
              <w:top w:val="single" w:sz="4" w:space="0" w:color="000000"/>
              <w:bottom w:val="single" w:sz="4" w:space="0" w:color="000000"/>
              <w:right w:val="single" w:sz="4" w:space="0" w:color="000000"/>
            </w:tcBorders>
            <w:shd w:val="clear" w:color="auto" w:fill="auto"/>
          </w:tcPr>
          <w:p w14:paraId="71FCCBBB"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Шкаф напольный с полочками</w:t>
            </w:r>
          </w:p>
          <w:p w14:paraId="0A20BA80" w14:textId="77777777" w:rsidR="005F2F10" w:rsidRPr="00FE1DCD" w:rsidRDefault="005F2F10"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p>
          <w:p w14:paraId="249F73D4"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lang w:eastAsia="ru-RU"/>
              </w:rPr>
              <w:t>2-дверный, ЛДСП, 600х800х850(h)мм</w:t>
            </w:r>
          </w:p>
          <w:p w14:paraId="142B4FC1" w14:textId="77777777" w:rsidR="005F2F10" w:rsidRPr="00FE1DCD" w:rsidRDefault="005F2F10"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p>
        </w:tc>
        <w:tc>
          <w:tcPr>
            <w:tcW w:w="2388" w:type="dxa"/>
            <w:tcBorders>
              <w:top w:val="single" w:sz="4" w:space="0" w:color="000000"/>
              <w:bottom w:val="single" w:sz="4" w:space="0" w:color="000000"/>
              <w:right w:val="single" w:sz="4" w:space="0" w:color="000000"/>
            </w:tcBorders>
            <w:shd w:val="clear" w:color="auto" w:fill="auto"/>
          </w:tcPr>
          <w:p w14:paraId="5C9F5A61"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lang w:eastAsia="ru-RU"/>
              </w:rPr>
              <w:t>2-дверный, ЛДСП, 600х800х850(h)мм</w:t>
            </w:r>
          </w:p>
          <w:p w14:paraId="685B2F13" w14:textId="77777777" w:rsidR="005F2F10" w:rsidRPr="00FE1DCD" w:rsidRDefault="005F2F10"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p>
          <w:p w14:paraId="0D29E511" w14:textId="77777777" w:rsidR="005F2F10" w:rsidRPr="00FE1DCD" w:rsidRDefault="005F2F10"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p>
          <w:p w14:paraId="1B4565A4" w14:textId="77777777" w:rsidR="005F2F10" w:rsidRPr="00FE1DCD" w:rsidRDefault="005F2F10"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p>
        </w:tc>
        <w:tc>
          <w:tcPr>
            <w:tcW w:w="1877" w:type="dxa"/>
            <w:tcBorders>
              <w:top w:val="single" w:sz="4" w:space="0" w:color="000000"/>
              <w:bottom w:val="single" w:sz="4" w:space="0" w:color="000000"/>
              <w:right w:val="single" w:sz="4" w:space="0" w:color="000000"/>
            </w:tcBorders>
            <w:shd w:val="clear" w:color="auto" w:fill="auto"/>
          </w:tcPr>
          <w:p w14:paraId="5058FB5A"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31.02.10.140 Шкафы кухонные (гарнитур)</w:t>
            </w:r>
          </w:p>
        </w:tc>
        <w:tc>
          <w:tcPr>
            <w:tcW w:w="566" w:type="dxa"/>
            <w:tcBorders>
              <w:top w:val="single" w:sz="4" w:space="0" w:color="000000"/>
              <w:bottom w:val="single" w:sz="4" w:space="0" w:color="000000"/>
              <w:right w:val="single" w:sz="4" w:space="0" w:color="000000"/>
            </w:tcBorders>
            <w:shd w:val="clear" w:color="auto" w:fill="auto"/>
          </w:tcPr>
          <w:p w14:paraId="00AF7D12"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roofErr w:type="spellStart"/>
            <w:r w:rsidRPr="00FE1DCD">
              <w:rPr>
                <w:rFonts w:ascii="Times New Roman" w:eastAsia="Times New Roman" w:hAnsi="Times New Roman" w:cs="Times New Roman"/>
                <w:bCs/>
                <w:lang w:eastAsia="ru-RU"/>
              </w:rPr>
              <w:t>шт</w:t>
            </w:r>
            <w:proofErr w:type="spellEnd"/>
          </w:p>
        </w:tc>
        <w:tc>
          <w:tcPr>
            <w:tcW w:w="973" w:type="dxa"/>
            <w:tcBorders>
              <w:top w:val="single" w:sz="4" w:space="0" w:color="000000"/>
              <w:bottom w:val="single" w:sz="4" w:space="0" w:color="000000"/>
              <w:right w:val="single" w:sz="4" w:space="0" w:color="000000"/>
            </w:tcBorders>
            <w:shd w:val="clear" w:color="auto" w:fill="auto"/>
          </w:tcPr>
          <w:p w14:paraId="675DD90E"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eastAsia="ru-RU"/>
              </w:rPr>
              <w:t>2</w:t>
            </w:r>
          </w:p>
        </w:tc>
        <w:tc>
          <w:tcPr>
            <w:tcW w:w="7347" w:type="dxa"/>
            <w:vMerge w:val="restart"/>
            <w:tcBorders>
              <w:top w:val="single" w:sz="4" w:space="0" w:color="000000"/>
              <w:bottom w:val="single" w:sz="4" w:space="0" w:color="000000"/>
              <w:right w:val="single" w:sz="4" w:space="0" w:color="000000"/>
            </w:tcBorders>
          </w:tcPr>
          <w:p w14:paraId="165CCCCD"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hAnsi="Times New Roman" w:cs="Times New Roman"/>
                <w:noProof/>
                <w:lang w:eastAsia="ru-RU"/>
              </w:rPr>
              <w:drawing>
                <wp:inline distT="0" distB="0" distL="0" distR="0" wp14:anchorId="7315BB46" wp14:editId="23BE74BA">
                  <wp:extent cx="4528820" cy="3372485"/>
                  <wp:effectExtent l="0" t="0" r="0" b="0"/>
                  <wp:docPr id="3"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9"/>
                          <pic:cNvPicPr>
                            <a:picLocks noChangeAspect="1" noChangeArrowheads="1"/>
                          </pic:cNvPicPr>
                        </pic:nvPicPr>
                        <pic:blipFill>
                          <a:blip/>
                          <a:stretch>
                            <a:fillRect/>
                          </a:stretch>
                        </pic:blipFill>
                        <pic:spPr bwMode="auto">
                          <a:xfrm>
                            <a:off x="0" y="0"/>
                            <a:ext cx="4528820" cy="3372485"/>
                          </a:xfrm>
                          <a:prstGeom prst="rect">
                            <a:avLst/>
                          </a:prstGeom>
                          <a:noFill/>
                        </pic:spPr>
                      </pic:pic>
                    </a:graphicData>
                  </a:graphic>
                </wp:inline>
              </w:drawing>
            </w:r>
          </w:p>
        </w:tc>
      </w:tr>
      <w:tr w:rsidR="00306E72" w:rsidRPr="00FE1DCD" w14:paraId="7A17F859" w14:textId="77777777" w:rsidTr="00FE1DCD">
        <w:trPr>
          <w:trHeight w:val="465"/>
        </w:trPr>
        <w:tc>
          <w:tcPr>
            <w:tcW w:w="558" w:type="dxa"/>
            <w:tcBorders>
              <w:left w:val="single" w:sz="4" w:space="0" w:color="000000"/>
              <w:bottom w:val="single" w:sz="4" w:space="0" w:color="000000"/>
              <w:right w:val="single" w:sz="4" w:space="0" w:color="000000"/>
            </w:tcBorders>
            <w:shd w:val="clear" w:color="auto" w:fill="auto"/>
          </w:tcPr>
          <w:p w14:paraId="30B32E10"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val="en-US" w:eastAsia="ru-RU"/>
              </w:rPr>
              <w:t>3</w:t>
            </w:r>
          </w:p>
        </w:tc>
        <w:tc>
          <w:tcPr>
            <w:tcW w:w="2041" w:type="dxa"/>
            <w:tcBorders>
              <w:top w:val="single" w:sz="4" w:space="0" w:color="000000"/>
              <w:bottom w:val="single" w:sz="4" w:space="0" w:color="000000"/>
              <w:right w:val="single" w:sz="4" w:space="0" w:color="000000"/>
            </w:tcBorders>
            <w:shd w:val="clear" w:color="auto" w:fill="auto"/>
          </w:tcPr>
          <w:p w14:paraId="64FAF1AE"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Шкаф настенный с полкой для микроволновой печи</w:t>
            </w:r>
          </w:p>
          <w:p w14:paraId="0A168BB3" w14:textId="77777777" w:rsidR="005F2F10" w:rsidRPr="00FE1DCD" w:rsidRDefault="005F2F10"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p>
          <w:p w14:paraId="1DFA07FA"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lang w:eastAsia="ru-RU"/>
              </w:rPr>
              <w:t>ЛДСП, 400х800х700(h)мм</w:t>
            </w:r>
          </w:p>
        </w:tc>
        <w:tc>
          <w:tcPr>
            <w:tcW w:w="2388" w:type="dxa"/>
            <w:tcBorders>
              <w:top w:val="single" w:sz="4" w:space="0" w:color="000000"/>
              <w:bottom w:val="single" w:sz="4" w:space="0" w:color="000000"/>
              <w:right w:val="single" w:sz="4" w:space="0" w:color="000000"/>
            </w:tcBorders>
            <w:shd w:val="clear" w:color="auto" w:fill="auto"/>
          </w:tcPr>
          <w:p w14:paraId="1C10D345"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2-дверный с открытой полкой для микроволновой печи</w:t>
            </w:r>
          </w:p>
          <w:p w14:paraId="4C85C28D"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ЛДСП, 400х800х700(h)мм</w:t>
            </w:r>
          </w:p>
          <w:p w14:paraId="428575D0" w14:textId="77777777" w:rsidR="005F2F10" w:rsidRPr="00FE1DCD" w:rsidRDefault="005F2F10"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p>
          <w:p w14:paraId="15057732" w14:textId="77777777" w:rsidR="005F2F10" w:rsidRPr="00FE1DCD" w:rsidRDefault="005F2F10"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p>
        </w:tc>
        <w:tc>
          <w:tcPr>
            <w:tcW w:w="1877" w:type="dxa"/>
            <w:tcBorders>
              <w:top w:val="single" w:sz="4" w:space="0" w:color="000000"/>
              <w:bottom w:val="single" w:sz="4" w:space="0" w:color="000000"/>
              <w:right w:val="single" w:sz="4" w:space="0" w:color="000000"/>
            </w:tcBorders>
            <w:shd w:val="clear" w:color="auto" w:fill="auto"/>
          </w:tcPr>
          <w:p w14:paraId="0DBA6959"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31.02.10.140  Шкафы кухонные (гарнитур)</w:t>
            </w:r>
          </w:p>
        </w:tc>
        <w:tc>
          <w:tcPr>
            <w:tcW w:w="566" w:type="dxa"/>
            <w:tcBorders>
              <w:top w:val="single" w:sz="4" w:space="0" w:color="000000"/>
              <w:bottom w:val="single" w:sz="4" w:space="0" w:color="000000"/>
              <w:right w:val="single" w:sz="4" w:space="0" w:color="000000"/>
            </w:tcBorders>
            <w:shd w:val="clear" w:color="auto" w:fill="auto"/>
          </w:tcPr>
          <w:p w14:paraId="436826F1"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roofErr w:type="spellStart"/>
            <w:r w:rsidRPr="00FE1DCD">
              <w:rPr>
                <w:rFonts w:ascii="Times New Roman" w:eastAsia="Times New Roman" w:hAnsi="Times New Roman" w:cs="Times New Roman"/>
                <w:bCs/>
                <w:lang w:eastAsia="ru-RU"/>
              </w:rPr>
              <w:t>шт</w:t>
            </w:r>
            <w:proofErr w:type="spellEnd"/>
          </w:p>
        </w:tc>
        <w:tc>
          <w:tcPr>
            <w:tcW w:w="973" w:type="dxa"/>
            <w:tcBorders>
              <w:top w:val="single" w:sz="4" w:space="0" w:color="000000"/>
              <w:bottom w:val="single" w:sz="4" w:space="0" w:color="000000"/>
              <w:right w:val="single" w:sz="4" w:space="0" w:color="000000"/>
            </w:tcBorders>
            <w:shd w:val="clear" w:color="auto" w:fill="auto"/>
          </w:tcPr>
          <w:p w14:paraId="0DAABA74"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eastAsia="ru-RU"/>
              </w:rPr>
              <w:t>2</w:t>
            </w:r>
          </w:p>
        </w:tc>
        <w:tc>
          <w:tcPr>
            <w:tcW w:w="7347" w:type="dxa"/>
            <w:vMerge/>
            <w:tcBorders>
              <w:top w:val="single" w:sz="4" w:space="0" w:color="000000"/>
              <w:right w:val="single" w:sz="4" w:space="0" w:color="000000"/>
            </w:tcBorders>
          </w:tcPr>
          <w:p w14:paraId="69BFB1E1"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tc>
      </w:tr>
      <w:tr w:rsidR="00306E72" w:rsidRPr="00FE1DCD" w14:paraId="41908624" w14:textId="77777777" w:rsidTr="00FE1DCD">
        <w:trPr>
          <w:trHeight w:val="690"/>
        </w:trPr>
        <w:tc>
          <w:tcPr>
            <w:tcW w:w="558" w:type="dxa"/>
            <w:tcBorders>
              <w:left w:val="single" w:sz="4" w:space="0" w:color="000000"/>
              <w:bottom w:val="single" w:sz="4" w:space="0" w:color="000000"/>
              <w:right w:val="single" w:sz="4" w:space="0" w:color="000000"/>
            </w:tcBorders>
            <w:shd w:val="clear" w:color="auto" w:fill="auto"/>
          </w:tcPr>
          <w:p w14:paraId="049F78F4"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val="en-US" w:eastAsia="ru-RU"/>
              </w:rPr>
              <w:t>4</w:t>
            </w:r>
          </w:p>
        </w:tc>
        <w:tc>
          <w:tcPr>
            <w:tcW w:w="2041" w:type="dxa"/>
            <w:tcBorders>
              <w:top w:val="single" w:sz="4" w:space="0" w:color="000000"/>
              <w:bottom w:val="single" w:sz="4" w:space="0" w:color="000000"/>
              <w:right w:val="single" w:sz="4" w:space="0" w:color="000000"/>
            </w:tcBorders>
            <w:shd w:val="clear" w:color="auto" w:fill="auto"/>
          </w:tcPr>
          <w:p w14:paraId="74EFDD9D"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Шкаф напольный для встроенной техники (духовой шкаф)</w:t>
            </w:r>
          </w:p>
          <w:p w14:paraId="3115B9FC"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lang w:eastAsia="ru-RU"/>
              </w:rPr>
              <w:t>1 выдвижной ящик, ЛДСП, 600х600х850(h)мм</w:t>
            </w:r>
          </w:p>
        </w:tc>
        <w:tc>
          <w:tcPr>
            <w:tcW w:w="2388" w:type="dxa"/>
            <w:tcBorders>
              <w:bottom w:val="single" w:sz="4" w:space="0" w:color="000000"/>
              <w:right w:val="single" w:sz="4" w:space="0" w:color="000000"/>
            </w:tcBorders>
            <w:shd w:val="clear" w:color="auto" w:fill="auto"/>
          </w:tcPr>
          <w:p w14:paraId="298CCC65"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1 выдвижной ящик, ЛДСП, 600х600х850(h)мм</w:t>
            </w:r>
          </w:p>
        </w:tc>
        <w:tc>
          <w:tcPr>
            <w:tcW w:w="1877" w:type="dxa"/>
            <w:tcBorders>
              <w:bottom w:val="single" w:sz="4" w:space="0" w:color="000000"/>
              <w:right w:val="single" w:sz="4" w:space="0" w:color="000000"/>
            </w:tcBorders>
            <w:shd w:val="clear" w:color="auto" w:fill="auto"/>
          </w:tcPr>
          <w:p w14:paraId="1989FBFC"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31.02.10.140 Шкафы кухонные (гарнитур)</w:t>
            </w:r>
          </w:p>
        </w:tc>
        <w:tc>
          <w:tcPr>
            <w:tcW w:w="566" w:type="dxa"/>
            <w:tcBorders>
              <w:bottom w:val="single" w:sz="4" w:space="0" w:color="000000"/>
              <w:right w:val="single" w:sz="4" w:space="0" w:color="000000"/>
            </w:tcBorders>
            <w:shd w:val="clear" w:color="auto" w:fill="auto"/>
          </w:tcPr>
          <w:p w14:paraId="5D94BC5A"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roofErr w:type="spellStart"/>
            <w:r w:rsidRPr="00FE1DCD">
              <w:rPr>
                <w:rFonts w:ascii="Times New Roman" w:eastAsia="Times New Roman" w:hAnsi="Times New Roman" w:cs="Times New Roman"/>
                <w:bCs/>
                <w:lang w:eastAsia="ru-RU"/>
              </w:rPr>
              <w:t>шт</w:t>
            </w:r>
            <w:proofErr w:type="spellEnd"/>
          </w:p>
        </w:tc>
        <w:tc>
          <w:tcPr>
            <w:tcW w:w="973" w:type="dxa"/>
            <w:tcBorders>
              <w:bottom w:val="single" w:sz="4" w:space="0" w:color="000000"/>
              <w:right w:val="single" w:sz="4" w:space="0" w:color="000000"/>
            </w:tcBorders>
            <w:shd w:val="clear" w:color="auto" w:fill="auto"/>
          </w:tcPr>
          <w:p w14:paraId="2E0A9F50"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eastAsia="ru-RU"/>
              </w:rPr>
              <w:t>2</w:t>
            </w:r>
          </w:p>
        </w:tc>
        <w:tc>
          <w:tcPr>
            <w:tcW w:w="7347" w:type="dxa"/>
            <w:vMerge/>
            <w:tcBorders>
              <w:right w:val="single" w:sz="4" w:space="0" w:color="000000"/>
            </w:tcBorders>
          </w:tcPr>
          <w:p w14:paraId="688E9900"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tc>
      </w:tr>
      <w:tr w:rsidR="00306E72" w:rsidRPr="00FE1DCD" w14:paraId="4A68FBCE" w14:textId="77777777" w:rsidTr="00FE1DCD">
        <w:trPr>
          <w:trHeight w:val="465"/>
        </w:trPr>
        <w:tc>
          <w:tcPr>
            <w:tcW w:w="558" w:type="dxa"/>
            <w:tcBorders>
              <w:left w:val="single" w:sz="4" w:space="0" w:color="000000"/>
              <w:bottom w:val="single" w:sz="4" w:space="0" w:color="000000"/>
              <w:right w:val="single" w:sz="4" w:space="0" w:color="000000"/>
            </w:tcBorders>
            <w:shd w:val="clear" w:color="auto" w:fill="auto"/>
          </w:tcPr>
          <w:p w14:paraId="6076F78E"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val="en-US" w:eastAsia="ru-RU"/>
              </w:rPr>
              <w:t>5</w:t>
            </w:r>
          </w:p>
        </w:tc>
        <w:tc>
          <w:tcPr>
            <w:tcW w:w="2041" w:type="dxa"/>
            <w:tcBorders>
              <w:top w:val="single" w:sz="4" w:space="0" w:color="000000"/>
              <w:bottom w:val="single" w:sz="4" w:space="0" w:color="000000"/>
              <w:right w:val="single" w:sz="4" w:space="0" w:color="000000"/>
            </w:tcBorders>
            <w:shd w:val="clear" w:color="auto" w:fill="auto"/>
          </w:tcPr>
          <w:p w14:paraId="4F03F2AE"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Шкаф напольный</w:t>
            </w:r>
          </w:p>
          <w:p w14:paraId="6581CCDC"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lang w:eastAsia="ru-RU"/>
              </w:rPr>
              <w:t>3 выдвижных ящика, ЛДСП, 600х800х850(h)мм</w:t>
            </w:r>
          </w:p>
        </w:tc>
        <w:tc>
          <w:tcPr>
            <w:tcW w:w="2388" w:type="dxa"/>
            <w:tcBorders>
              <w:bottom w:val="single" w:sz="4" w:space="0" w:color="000000"/>
              <w:right w:val="single" w:sz="4" w:space="0" w:color="000000"/>
            </w:tcBorders>
            <w:shd w:val="clear" w:color="auto" w:fill="auto"/>
          </w:tcPr>
          <w:p w14:paraId="3F9CF0FC"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3 выдвижных ящика, ЛДСП, 600х800х850(h)мм</w:t>
            </w:r>
          </w:p>
        </w:tc>
        <w:tc>
          <w:tcPr>
            <w:tcW w:w="1877" w:type="dxa"/>
            <w:tcBorders>
              <w:bottom w:val="single" w:sz="4" w:space="0" w:color="000000"/>
              <w:right w:val="single" w:sz="4" w:space="0" w:color="000000"/>
            </w:tcBorders>
            <w:shd w:val="clear" w:color="auto" w:fill="auto"/>
          </w:tcPr>
          <w:p w14:paraId="02D5BDF4"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31.02.10.140 Шкафы кухонные (гарнитур)</w:t>
            </w:r>
          </w:p>
        </w:tc>
        <w:tc>
          <w:tcPr>
            <w:tcW w:w="566" w:type="dxa"/>
            <w:tcBorders>
              <w:bottom w:val="single" w:sz="4" w:space="0" w:color="000000"/>
              <w:right w:val="single" w:sz="4" w:space="0" w:color="000000"/>
            </w:tcBorders>
            <w:shd w:val="clear" w:color="auto" w:fill="auto"/>
          </w:tcPr>
          <w:p w14:paraId="5CE4FB47"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roofErr w:type="spellStart"/>
            <w:r w:rsidRPr="00FE1DCD">
              <w:rPr>
                <w:rFonts w:ascii="Times New Roman" w:eastAsia="Times New Roman" w:hAnsi="Times New Roman" w:cs="Times New Roman"/>
                <w:bCs/>
                <w:lang w:eastAsia="ru-RU"/>
              </w:rPr>
              <w:t>шт</w:t>
            </w:r>
            <w:proofErr w:type="spellEnd"/>
          </w:p>
        </w:tc>
        <w:tc>
          <w:tcPr>
            <w:tcW w:w="973" w:type="dxa"/>
            <w:tcBorders>
              <w:bottom w:val="single" w:sz="4" w:space="0" w:color="000000"/>
              <w:right w:val="single" w:sz="4" w:space="0" w:color="000000"/>
            </w:tcBorders>
            <w:shd w:val="clear" w:color="auto" w:fill="auto"/>
          </w:tcPr>
          <w:p w14:paraId="5788B121"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val="en-US" w:eastAsia="ru-RU"/>
              </w:rPr>
              <w:t>2</w:t>
            </w:r>
          </w:p>
        </w:tc>
        <w:tc>
          <w:tcPr>
            <w:tcW w:w="7347" w:type="dxa"/>
            <w:vMerge/>
            <w:tcBorders>
              <w:right w:val="single" w:sz="4" w:space="0" w:color="000000"/>
            </w:tcBorders>
          </w:tcPr>
          <w:p w14:paraId="320023C5"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tc>
      </w:tr>
      <w:tr w:rsidR="00306E72" w:rsidRPr="00FE1DCD" w14:paraId="1B6778B0" w14:textId="77777777" w:rsidTr="00FE1DCD">
        <w:trPr>
          <w:trHeight w:val="465"/>
        </w:trPr>
        <w:tc>
          <w:tcPr>
            <w:tcW w:w="558" w:type="dxa"/>
            <w:tcBorders>
              <w:left w:val="single" w:sz="4" w:space="0" w:color="000000"/>
              <w:bottom w:val="single" w:sz="4" w:space="0" w:color="000000"/>
              <w:right w:val="single" w:sz="4" w:space="0" w:color="000000"/>
            </w:tcBorders>
            <w:shd w:val="clear" w:color="auto" w:fill="auto"/>
          </w:tcPr>
          <w:p w14:paraId="3890F35D"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val="en-US" w:eastAsia="ru-RU"/>
              </w:rPr>
              <w:t>6</w:t>
            </w:r>
          </w:p>
        </w:tc>
        <w:tc>
          <w:tcPr>
            <w:tcW w:w="2041" w:type="dxa"/>
            <w:tcBorders>
              <w:top w:val="single" w:sz="4" w:space="0" w:color="000000"/>
              <w:bottom w:val="single" w:sz="4" w:space="0" w:color="000000"/>
              <w:right w:val="single" w:sz="4" w:space="0" w:color="000000"/>
            </w:tcBorders>
            <w:shd w:val="clear" w:color="auto" w:fill="auto"/>
          </w:tcPr>
          <w:p w14:paraId="2BD51559"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Шкаф настенный</w:t>
            </w:r>
          </w:p>
          <w:p w14:paraId="28A0B3A7"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lang w:eastAsia="ru-RU"/>
              </w:rPr>
              <w:t>дверный, ЛДСП, 400х800х700(h)мм</w:t>
            </w:r>
          </w:p>
        </w:tc>
        <w:tc>
          <w:tcPr>
            <w:tcW w:w="2388" w:type="dxa"/>
            <w:tcBorders>
              <w:bottom w:val="single" w:sz="4" w:space="0" w:color="000000"/>
              <w:right w:val="single" w:sz="4" w:space="0" w:color="000000"/>
            </w:tcBorders>
            <w:shd w:val="clear" w:color="auto" w:fill="auto"/>
          </w:tcPr>
          <w:p w14:paraId="3818C99D"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2-дверный, ЛДСП, 400х800х700(h)мм</w:t>
            </w:r>
          </w:p>
        </w:tc>
        <w:tc>
          <w:tcPr>
            <w:tcW w:w="1877" w:type="dxa"/>
            <w:tcBorders>
              <w:bottom w:val="single" w:sz="4" w:space="0" w:color="000000"/>
              <w:right w:val="single" w:sz="4" w:space="0" w:color="000000"/>
            </w:tcBorders>
            <w:shd w:val="clear" w:color="auto" w:fill="auto"/>
          </w:tcPr>
          <w:p w14:paraId="29FB4B80"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31.02.10.140 Шкафы кухонные (гарнитур)</w:t>
            </w:r>
          </w:p>
        </w:tc>
        <w:tc>
          <w:tcPr>
            <w:tcW w:w="566" w:type="dxa"/>
            <w:tcBorders>
              <w:bottom w:val="single" w:sz="4" w:space="0" w:color="000000"/>
              <w:right w:val="single" w:sz="4" w:space="0" w:color="000000"/>
            </w:tcBorders>
            <w:shd w:val="clear" w:color="auto" w:fill="auto"/>
          </w:tcPr>
          <w:p w14:paraId="288C4192"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roofErr w:type="spellStart"/>
            <w:r w:rsidRPr="00FE1DCD">
              <w:rPr>
                <w:rFonts w:ascii="Times New Roman" w:eastAsia="Times New Roman" w:hAnsi="Times New Roman" w:cs="Times New Roman"/>
                <w:bCs/>
                <w:lang w:eastAsia="ru-RU"/>
              </w:rPr>
              <w:t>шт</w:t>
            </w:r>
            <w:proofErr w:type="spellEnd"/>
          </w:p>
        </w:tc>
        <w:tc>
          <w:tcPr>
            <w:tcW w:w="973" w:type="dxa"/>
            <w:tcBorders>
              <w:bottom w:val="single" w:sz="4" w:space="0" w:color="000000"/>
              <w:right w:val="single" w:sz="4" w:space="0" w:color="000000"/>
            </w:tcBorders>
            <w:shd w:val="clear" w:color="auto" w:fill="auto"/>
          </w:tcPr>
          <w:p w14:paraId="27BC503D"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val="en-US" w:eastAsia="ru-RU"/>
              </w:rPr>
              <w:t>2</w:t>
            </w:r>
          </w:p>
        </w:tc>
        <w:tc>
          <w:tcPr>
            <w:tcW w:w="7347" w:type="dxa"/>
            <w:vMerge/>
            <w:tcBorders>
              <w:right w:val="single" w:sz="4" w:space="0" w:color="000000"/>
            </w:tcBorders>
          </w:tcPr>
          <w:p w14:paraId="7E5EF199"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tc>
      </w:tr>
      <w:tr w:rsidR="00306E72" w:rsidRPr="00FE1DCD" w14:paraId="60A597EA" w14:textId="77777777" w:rsidTr="00FE1DCD">
        <w:trPr>
          <w:trHeight w:val="465"/>
        </w:trPr>
        <w:tc>
          <w:tcPr>
            <w:tcW w:w="558" w:type="dxa"/>
            <w:tcBorders>
              <w:left w:val="single" w:sz="4" w:space="0" w:color="000000"/>
              <w:bottom w:val="single" w:sz="4" w:space="0" w:color="000000"/>
              <w:right w:val="single" w:sz="4" w:space="0" w:color="000000"/>
            </w:tcBorders>
            <w:shd w:val="clear" w:color="auto" w:fill="auto"/>
          </w:tcPr>
          <w:p w14:paraId="6B8DC663"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val="en-US" w:eastAsia="ru-RU"/>
              </w:rPr>
              <w:t>7</w:t>
            </w:r>
          </w:p>
        </w:tc>
        <w:tc>
          <w:tcPr>
            <w:tcW w:w="2041" w:type="dxa"/>
            <w:tcBorders>
              <w:top w:val="single" w:sz="4" w:space="0" w:color="000000"/>
              <w:bottom w:val="single" w:sz="4" w:space="0" w:color="000000"/>
              <w:right w:val="single" w:sz="4" w:space="0" w:color="000000"/>
            </w:tcBorders>
            <w:shd w:val="clear" w:color="auto" w:fill="auto"/>
          </w:tcPr>
          <w:p w14:paraId="3900A4A0"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Шкаф для мойки</w:t>
            </w:r>
          </w:p>
          <w:p w14:paraId="68B84DE3"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lang w:eastAsia="ru-RU"/>
              </w:rPr>
              <w:t>2-дверный, ЛДСП, 600х800х850(h)мм</w:t>
            </w:r>
          </w:p>
        </w:tc>
        <w:tc>
          <w:tcPr>
            <w:tcW w:w="2388" w:type="dxa"/>
            <w:tcBorders>
              <w:bottom w:val="single" w:sz="4" w:space="0" w:color="000000"/>
              <w:right w:val="single" w:sz="4" w:space="0" w:color="000000"/>
            </w:tcBorders>
            <w:shd w:val="clear" w:color="auto" w:fill="auto"/>
          </w:tcPr>
          <w:p w14:paraId="0190ED69"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2-дверный, ЛДСП, 600х800х850(h)мм</w:t>
            </w:r>
          </w:p>
        </w:tc>
        <w:tc>
          <w:tcPr>
            <w:tcW w:w="1877" w:type="dxa"/>
            <w:tcBorders>
              <w:bottom w:val="single" w:sz="4" w:space="0" w:color="000000"/>
              <w:right w:val="single" w:sz="4" w:space="0" w:color="000000"/>
            </w:tcBorders>
            <w:shd w:val="clear" w:color="auto" w:fill="auto"/>
          </w:tcPr>
          <w:p w14:paraId="2FF096DC"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31.02.10.140 Шкафы кухонные (гарнитур)</w:t>
            </w:r>
          </w:p>
        </w:tc>
        <w:tc>
          <w:tcPr>
            <w:tcW w:w="566" w:type="dxa"/>
            <w:tcBorders>
              <w:bottom w:val="single" w:sz="4" w:space="0" w:color="000000"/>
              <w:right w:val="single" w:sz="4" w:space="0" w:color="000000"/>
            </w:tcBorders>
            <w:shd w:val="clear" w:color="auto" w:fill="auto"/>
          </w:tcPr>
          <w:p w14:paraId="3BD834DD"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roofErr w:type="spellStart"/>
            <w:r w:rsidRPr="00FE1DCD">
              <w:rPr>
                <w:rFonts w:ascii="Times New Roman" w:eastAsia="Times New Roman" w:hAnsi="Times New Roman" w:cs="Times New Roman"/>
                <w:bCs/>
                <w:lang w:eastAsia="ru-RU"/>
              </w:rPr>
              <w:t>шт</w:t>
            </w:r>
            <w:proofErr w:type="spellEnd"/>
          </w:p>
        </w:tc>
        <w:tc>
          <w:tcPr>
            <w:tcW w:w="973" w:type="dxa"/>
            <w:tcBorders>
              <w:bottom w:val="single" w:sz="4" w:space="0" w:color="000000"/>
              <w:right w:val="single" w:sz="4" w:space="0" w:color="000000"/>
            </w:tcBorders>
            <w:shd w:val="clear" w:color="auto" w:fill="auto"/>
          </w:tcPr>
          <w:p w14:paraId="7070D770"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eastAsia="ru-RU"/>
              </w:rPr>
              <w:t>2</w:t>
            </w:r>
          </w:p>
        </w:tc>
        <w:tc>
          <w:tcPr>
            <w:tcW w:w="7347" w:type="dxa"/>
            <w:vMerge/>
            <w:tcBorders>
              <w:right w:val="single" w:sz="4" w:space="0" w:color="000000"/>
            </w:tcBorders>
          </w:tcPr>
          <w:p w14:paraId="3405E16B"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tc>
      </w:tr>
      <w:tr w:rsidR="00306E72" w:rsidRPr="00FE1DCD" w14:paraId="145F6EA2" w14:textId="77777777" w:rsidTr="00FE1DCD">
        <w:trPr>
          <w:trHeight w:val="465"/>
        </w:trPr>
        <w:tc>
          <w:tcPr>
            <w:tcW w:w="558" w:type="dxa"/>
            <w:tcBorders>
              <w:left w:val="single" w:sz="4" w:space="0" w:color="000000"/>
              <w:bottom w:val="single" w:sz="4" w:space="0" w:color="000000"/>
              <w:right w:val="single" w:sz="4" w:space="0" w:color="000000"/>
            </w:tcBorders>
            <w:shd w:val="clear" w:color="auto" w:fill="auto"/>
          </w:tcPr>
          <w:p w14:paraId="4BC1E83D"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8</w:t>
            </w:r>
          </w:p>
        </w:tc>
        <w:tc>
          <w:tcPr>
            <w:tcW w:w="2041" w:type="dxa"/>
            <w:tcBorders>
              <w:top w:val="single" w:sz="4" w:space="0" w:color="000000"/>
              <w:bottom w:val="single" w:sz="4" w:space="0" w:color="000000"/>
              <w:right w:val="single" w:sz="4" w:space="0" w:color="000000"/>
            </w:tcBorders>
            <w:shd w:val="clear" w:color="auto" w:fill="auto"/>
          </w:tcPr>
          <w:p w14:paraId="68F74C24"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Мойка (раковина) для кухни со смесителем и сифоном</w:t>
            </w:r>
          </w:p>
        </w:tc>
        <w:tc>
          <w:tcPr>
            <w:tcW w:w="2388" w:type="dxa"/>
            <w:tcBorders>
              <w:bottom w:val="single" w:sz="4" w:space="0" w:color="000000"/>
              <w:right w:val="single" w:sz="4" w:space="0" w:color="000000"/>
            </w:tcBorders>
            <w:shd w:val="clear" w:color="auto" w:fill="auto"/>
          </w:tcPr>
          <w:p w14:paraId="7230F510"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Мойка: нержавеющая сталь510х510х200 мм.</w:t>
            </w:r>
          </w:p>
          <w:p w14:paraId="5B366DE8"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Кухонный смеситель изготовлен из латуни.</w:t>
            </w:r>
          </w:p>
          <w:p w14:paraId="52234A4D"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Латунный корпус устой</w:t>
            </w:r>
            <w:r w:rsidRPr="00FE1DCD">
              <w:rPr>
                <w:rFonts w:ascii="Times New Roman" w:eastAsia="Times New Roman" w:hAnsi="Times New Roman" w:cs="Times New Roman"/>
                <w:lang w:eastAsia="ru-RU"/>
              </w:rPr>
              <w:lastRenderedPageBreak/>
              <w:t xml:space="preserve">чив к перепадам давления и температур, не подвержен коррозии. Покрытие устойчиво к истиранию, появлению царапин и </w:t>
            </w:r>
            <w:proofErr w:type="gramStart"/>
            <w:r w:rsidRPr="00FE1DCD">
              <w:rPr>
                <w:rFonts w:ascii="Times New Roman" w:eastAsia="Times New Roman" w:hAnsi="Times New Roman" w:cs="Times New Roman"/>
                <w:lang w:eastAsia="ru-RU"/>
              </w:rPr>
              <w:t>потускнению..</w:t>
            </w:r>
            <w:proofErr w:type="gramEnd"/>
            <w:r w:rsidRPr="00FE1DCD">
              <w:rPr>
                <w:rFonts w:ascii="Times New Roman" w:eastAsia="Times New Roman" w:hAnsi="Times New Roman" w:cs="Times New Roman"/>
                <w:lang w:eastAsia="ru-RU"/>
              </w:rPr>
              <w:t>Смеситель комплектуется керамическим картриджем 35 мм, который обеспечивает бесшумную работу изделия, плавное переключение ручки, а также точность регулировки температуры и напора воды.</w:t>
            </w:r>
          </w:p>
          <w:p w14:paraId="2EE650D4"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Дополнительный канал для питьевой воды выполнен из антибактериального материала и изолирован от водопроводной воды.</w:t>
            </w:r>
          </w:p>
          <w:p w14:paraId="54B79B39"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Излив оснащен двухканальным пластиковым аэратором, который насыщает водную струю воздухом, что делает ее мягкой, снижает количество брызг и помогает экономнее расходовать воду. Подача фильтрованной воды осуществляется поворотом рукоятки смесителя на 90°.</w:t>
            </w:r>
          </w:p>
          <w:p w14:paraId="22CABB1E"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 xml:space="preserve">Сифон для мойки: 1 1/2" прямоугольный перелив выход 40 мм.Сифон бутылочного </w:t>
            </w:r>
            <w:proofErr w:type="gramStart"/>
            <w:r w:rsidRPr="00FE1DCD">
              <w:rPr>
                <w:rFonts w:ascii="Times New Roman" w:eastAsia="Times New Roman" w:hAnsi="Times New Roman" w:cs="Times New Roman"/>
                <w:lang w:eastAsia="ru-RU"/>
              </w:rPr>
              <w:t>типа  с</w:t>
            </w:r>
            <w:proofErr w:type="gramEnd"/>
            <w:r w:rsidRPr="00FE1DCD">
              <w:rPr>
                <w:rFonts w:ascii="Times New Roman" w:eastAsia="Times New Roman" w:hAnsi="Times New Roman" w:cs="Times New Roman"/>
                <w:lang w:eastAsia="ru-RU"/>
              </w:rPr>
              <w:t xml:space="preserve"> увеличенным корпусом об</w:t>
            </w:r>
            <w:r w:rsidRPr="00FE1DCD">
              <w:rPr>
                <w:rFonts w:ascii="Times New Roman" w:eastAsia="Times New Roman" w:hAnsi="Times New Roman" w:cs="Times New Roman"/>
                <w:lang w:eastAsia="ru-RU"/>
              </w:rPr>
              <w:lastRenderedPageBreak/>
              <w:t>разует водяной затвор, препятствующий проникновению канализационных запахов в помещение.</w:t>
            </w:r>
          </w:p>
        </w:tc>
        <w:tc>
          <w:tcPr>
            <w:tcW w:w="1877" w:type="dxa"/>
            <w:tcBorders>
              <w:bottom w:val="single" w:sz="4" w:space="0" w:color="000000"/>
              <w:right w:val="single" w:sz="4" w:space="0" w:color="000000"/>
            </w:tcBorders>
            <w:shd w:val="clear" w:color="auto" w:fill="auto"/>
          </w:tcPr>
          <w:p w14:paraId="56792678"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lastRenderedPageBreak/>
              <w:t>25.99.11.110 Мойка для кухни (гарнитур)</w:t>
            </w:r>
          </w:p>
        </w:tc>
        <w:tc>
          <w:tcPr>
            <w:tcW w:w="566" w:type="dxa"/>
            <w:tcBorders>
              <w:bottom w:val="single" w:sz="4" w:space="0" w:color="000000"/>
              <w:right w:val="single" w:sz="4" w:space="0" w:color="000000"/>
            </w:tcBorders>
            <w:shd w:val="clear" w:color="auto" w:fill="auto"/>
          </w:tcPr>
          <w:p w14:paraId="00C5A8C2"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шт.</w:t>
            </w:r>
          </w:p>
        </w:tc>
        <w:tc>
          <w:tcPr>
            <w:tcW w:w="973" w:type="dxa"/>
            <w:tcBorders>
              <w:bottom w:val="single" w:sz="4" w:space="0" w:color="000000"/>
              <w:right w:val="single" w:sz="4" w:space="0" w:color="000000"/>
            </w:tcBorders>
            <w:shd w:val="clear" w:color="auto" w:fill="auto"/>
          </w:tcPr>
          <w:p w14:paraId="39E7C1D1"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2</w:t>
            </w:r>
          </w:p>
        </w:tc>
        <w:tc>
          <w:tcPr>
            <w:tcW w:w="7347" w:type="dxa"/>
            <w:vMerge/>
            <w:tcBorders>
              <w:right w:val="single" w:sz="4" w:space="0" w:color="000000"/>
            </w:tcBorders>
          </w:tcPr>
          <w:p w14:paraId="0B033045"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tc>
      </w:tr>
      <w:tr w:rsidR="00306E72" w:rsidRPr="00FE1DCD" w14:paraId="61E15FC1" w14:textId="77777777" w:rsidTr="00FE1DCD">
        <w:trPr>
          <w:trHeight w:val="465"/>
        </w:trPr>
        <w:tc>
          <w:tcPr>
            <w:tcW w:w="558" w:type="dxa"/>
            <w:tcBorders>
              <w:left w:val="single" w:sz="4" w:space="0" w:color="000000"/>
              <w:bottom w:val="single" w:sz="4" w:space="0" w:color="000000"/>
              <w:right w:val="single" w:sz="4" w:space="0" w:color="000000"/>
            </w:tcBorders>
            <w:shd w:val="clear" w:color="auto" w:fill="auto"/>
          </w:tcPr>
          <w:p w14:paraId="2C23ECBB"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val="en-US" w:eastAsia="ru-RU"/>
              </w:rPr>
              <w:lastRenderedPageBreak/>
              <w:t>8</w:t>
            </w:r>
          </w:p>
        </w:tc>
        <w:tc>
          <w:tcPr>
            <w:tcW w:w="2041" w:type="dxa"/>
            <w:tcBorders>
              <w:top w:val="single" w:sz="4" w:space="0" w:color="000000"/>
              <w:bottom w:val="single" w:sz="4" w:space="0" w:color="000000"/>
              <w:right w:val="single" w:sz="4" w:space="0" w:color="000000"/>
            </w:tcBorders>
            <w:shd w:val="clear" w:color="auto" w:fill="auto"/>
          </w:tcPr>
          <w:p w14:paraId="793D9E64"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Шкаф настенный для сушки посуды</w:t>
            </w:r>
          </w:p>
          <w:p w14:paraId="4BF26813"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lang w:eastAsia="ru-RU"/>
              </w:rPr>
              <w:t>дверный, ЛДСП, 400х800х700(h)мм</w:t>
            </w:r>
          </w:p>
        </w:tc>
        <w:tc>
          <w:tcPr>
            <w:tcW w:w="2388" w:type="dxa"/>
            <w:tcBorders>
              <w:bottom w:val="single" w:sz="4" w:space="0" w:color="000000"/>
              <w:right w:val="single" w:sz="4" w:space="0" w:color="000000"/>
            </w:tcBorders>
            <w:shd w:val="clear" w:color="auto" w:fill="auto"/>
          </w:tcPr>
          <w:p w14:paraId="2D8F8396"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2-дверный, ЛДСП, 400х800х700(h)мм</w:t>
            </w:r>
          </w:p>
        </w:tc>
        <w:tc>
          <w:tcPr>
            <w:tcW w:w="1877" w:type="dxa"/>
            <w:tcBorders>
              <w:bottom w:val="single" w:sz="4" w:space="0" w:color="000000"/>
              <w:right w:val="single" w:sz="4" w:space="0" w:color="000000"/>
            </w:tcBorders>
            <w:shd w:val="clear" w:color="auto" w:fill="auto"/>
          </w:tcPr>
          <w:p w14:paraId="75B7CD6F" w14:textId="01E61AED"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31.02.10.1</w:t>
            </w:r>
            <w:r w:rsidR="006D0973">
              <w:rPr>
                <w:rFonts w:ascii="Times New Roman" w:eastAsia="Times New Roman" w:hAnsi="Times New Roman" w:cs="Times New Roman"/>
                <w:lang w:eastAsia="ru-RU"/>
              </w:rPr>
              <w:t>4</w:t>
            </w:r>
            <w:r w:rsidRPr="00FE1DCD">
              <w:rPr>
                <w:rFonts w:ascii="Times New Roman" w:eastAsia="Times New Roman" w:hAnsi="Times New Roman" w:cs="Times New Roman"/>
                <w:lang w:eastAsia="ru-RU"/>
              </w:rPr>
              <w:t>0 Шкафы кухонные (гарнитур)</w:t>
            </w:r>
          </w:p>
        </w:tc>
        <w:tc>
          <w:tcPr>
            <w:tcW w:w="566" w:type="dxa"/>
            <w:tcBorders>
              <w:bottom w:val="single" w:sz="4" w:space="0" w:color="000000"/>
              <w:right w:val="single" w:sz="4" w:space="0" w:color="000000"/>
            </w:tcBorders>
            <w:shd w:val="clear" w:color="auto" w:fill="auto"/>
          </w:tcPr>
          <w:p w14:paraId="27510127"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roofErr w:type="spellStart"/>
            <w:r w:rsidRPr="00FE1DCD">
              <w:rPr>
                <w:rFonts w:ascii="Times New Roman" w:eastAsia="Times New Roman" w:hAnsi="Times New Roman" w:cs="Times New Roman"/>
                <w:bCs/>
                <w:lang w:eastAsia="ru-RU"/>
              </w:rPr>
              <w:t>шт</w:t>
            </w:r>
            <w:proofErr w:type="spellEnd"/>
          </w:p>
        </w:tc>
        <w:tc>
          <w:tcPr>
            <w:tcW w:w="973" w:type="dxa"/>
            <w:tcBorders>
              <w:bottom w:val="single" w:sz="4" w:space="0" w:color="000000"/>
              <w:right w:val="single" w:sz="4" w:space="0" w:color="000000"/>
            </w:tcBorders>
            <w:shd w:val="clear" w:color="auto" w:fill="auto"/>
          </w:tcPr>
          <w:p w14:paraId="69A6094F"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eastAsia="ru-RU"/>
              </w:rPr>
              <w:t>2</w:t>
            </w:r>
          </w:p>
        </w:tc>
        <w:tc>
          <w:tcPr>
            <w:tcW w:w="7347" w:type="dxa"/>
            <w:vMerge/>
            <w:tcBorders>
              <w:right w:val="single" w:sz="4" w:space="0" w:color="000000"/>
            </w:tcBorders>
          </w:tcPr>
          <w:p w14:paraId="21C01B3B"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tc>
      </w:tr>
      <w:tr w:rsidR="00306E72" w:rsidRPr="00FE1DCD" w14:paraId="6E9ED3C5" w14:textId="77777777" w:rsidTr="00FE1DCD">
        <w:trPr>
          <w:trHeight w:val="465"/>
        </w:trPr>
        <w:tc>
          <w:tcPr>
            <w:tcW w:w="558" w:type="dxa"/>
            <w:tcBorders>
              <w:top w:val="single" w:sz="4" w:space="0" w:color="000000"/>
              <w:left w:val="single" w:sz="4" w:space="0" w:color="000000"/>
              <w:bottom w:val="single" w:sz="4" w:space="0" w:color="000000"/>
              <w:right w:val="single" w:sz="4" w:space="0" w:color="000000"/>
            </w:tcBorders>
            <w:shd w:val="clear" w:color="auto" w:fill="auto"/>
          </w:tcPr>
          <w:p w14:paraId="1E23473B"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val="en-US" w:eastAsia="ru-RU"/>
              </w:rPr>
              <w:t>9</w:t>
            </w:r>
          </w:p>
        </w:tc>
        <w:tc>
          <w:tcPr>
            <w:tcW w:w="2041" w:type="dxa"/>
            <w:tcBorders>
              <w:top w:val="single" w:sz="4" w:space="0" w:color="000000"/>
              <w:bottom w:val="single" w:sz="4" w:space="0" w:color="000000"/>
              <w:right w:val="single" w:sz="4" w:space="0" w:color="000000"/>
            </w:tcBorders>
            <w:shd w:val="clear" w:color="auto" w:fill="auto"/>
          </w:tcPr>
          <w:p w14:paraId="4A706D49"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Сушилка для посуды (комплект) для навесного шкафа</w:t>
            </w:r>
          </w:p>
          <w:p w14:paraId="561D74F7"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lang w:eastAsia="ru-RU"/>
              </w:rPr>
              <w:t>хромированная сталь</w:t>
            </w:r>
          </w:p>
          <w:p w14:paraId="431D13B4" w14:textId="77777777" w:rsidR="005F2F10" w:rsidRPr="00FE1DCD" w:rsidRDefault="005F2F10"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p>
        </w:tc>
        <w:tc>
          <w:tcPr>
            <w:tcW w:w="2388" w:type="dxa"/>
            <w:tcBorders>
              <w:top w:val="single" w:sz="4" w:space="0" w:color="000000"/>
              <w:bottom w:val="single" w:sz="4" w:space="0" w:color="000000"/>
              <w:right w:val="single" w:sz="4" w:space="0" w:color="000000"/>
            </w:tcBorders>
            <w:shd w:val="clear" w:color="auto" w:fill="auto"/>
          </w:tcPr>
          <w:p w14:paraId="4D89B06A"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Материал: хромированная сталь</w:t>
            </w:r>
          </w:p>
          <w:p w14:paraId="3641AC0C" w14:textId="77777777" w:rsidR="005F2F10" w:rsidRPr="00FE1DCD" w:rsidRDefault="005F2F10"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p>
        </w:tc>
        <w:tc>
          <w:tcPr>
            <w:tcW w:w="1877" w:type="dxa"/>
            <w:tcBorders>
              <w:bottom w:val="single" w:sz="4" w:space="0" w:color="000000"/>
              <w:right w:val="single" w:sz="4" w:space="0" w:color="000000"/>
            </w:tcBorders>
            <w:shd w:val="clear" w:color="auto" w:fill="auto"/>
          </w:tcPr>
          <w:p w14:paraId="10722486" w14:textId="6745EE3D"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31.02.10.1</w:t>
            </w:r>
            <w:r w:rsidR="006D0973">
              <w:rPr>
                <w:rFonts w:ascii="Times New Roman" w:eastAsia="Times New Roman" w:hAnsi="Times New Roman" w:cs="Times New Roman"/>
                <w:lang w:eastAsia="ru-RU"/>
              </w:rPr>
              <w:t>4</w:t>
            </w:r>
            <w:r w:rsidRPr="00FE1DCD">
              <w:rPr>
                <w:rFonts w:ascii="Times New Roman" w:eastAsia="Times New Roman" w:hAnsi="Times New Roman" w:cs="Times New Roman"/>
                <w:lang w:eastAsia="ru-RU"/>
              </w:rPr>
              <w:t xml:space="preserve">0 Мебель металлическая </w:t>
            </w:r>
            <w:proofErr w:type="spellStart"/>
            <w:r w:rsidRPr="00FE1DCD">
              <w:rPr>
                <w:rFonts w:ascii="Times New Roman" w:eastAsia="Times New Roman" w:hAnsi="Times New Roman" w:cs="Times New Roman"/>
                <w:lang w:eastAsia="ru-RU"/>
              </w:rPr>
              <w:t>хозяй</w:t>
            </w:r>
            <w:proofErr w:type="spellEnd"/>
            <w:r w:rsidRPr="00FE1DCD">
              <w:rPr>
                <w:rFonts w:ascii="Times New Roman" w:eastAsia="Times New Roman" w:hAnsi="Times New Roman" w:cs="Times New Roman"/>
                <w:lang w:eastAsia="ru-RU"/>
              </w:rPr>
              <w:t>-</w:t>
            </w:r>
            <w:proofErr w:type="spellStart"/>
            <w:r w:rsidRPr="00FE1DCD">
              <w:rPr>
                <w:rFonts w:ascii="Times New Roman" w:eastAsia="Times New Roman" w:hAnsi="Times New Roman" w:cs="Times New Roman"/>
                <w:lang w:eastAsia="ru-RU"/>
              </w:rPr>
              <w:t>ственно</w:t>
            </w:r>
            <w:proofErr w:type="spellEnd"/>
            <w:r w:rsidRPr="00FE1DCD">
              <w:rPr>
                <w:rFonts w:ascii="Times New Roman" w:eastAsia="Times New Roman" w:hAnsi="Times New Roman" w:cs="Times New Roman"/>
                <w:lang w:eastAsia="ru-RU"/>
              </w:rPr>
              <w:t>-бытового назначения прочая, не включенная в другие группировки (гарнитур)</w:t>
            </w:r>
          </w:p>
        </w:tc>
        <w:tc>
          <w:tcPr>
            <w:tcW w:w="566" w:type="dxa"/>
            <w:tcBorders>
              <w:bottom w:val="single" w:sz="4" w:space="0" w:color="000000"/>
              <w:right w:val="single" w:sz="4" w:space="0" w:color="000000"/>
            </w:tcBorders>
            <w:shd w:val="clear" w:color="auto" w:fill="auto"/>
          </w:tcPr>
          <w:p w14:paraId="05EFEC32"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roofErr w:type="spellStart"/>
            <w:r w:rsidRPr="00FE1DCD">
              <w:rPr>
                <w:rFonts w:ascii="Times New Roman" w:eastAsia="Times New Roman" w:hAnsi="Times New Roman" w:cs="Times New Roman"/>
                <w:bCs/>
                <w:lang w:eastAsia="ru-RU"/>
              </w:rPr>
              <w:t>шт</w:t>
            </w:r>
            <w:proofErr w:type="spellEnd"/>
          </w:p>
        </w:tc>
        <w:tc>
          <w:tcPr>
            <w:tcW w:w="973" w:type="dxa"/>
            <w:tcBorders>
              <w:bottom w:val="single" w:sz="4" w:space="0" w:color="000000"/>
              <w:right w:val="single" w:sz="4" w:space="0" w:color="000000"/>
            </w:tcBorders>
            <w:shd w:val="clear" w:color="auto" w:fill="auto"/>
          </w:tcPr>
          <w:p w14:paraId="6044E087"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2</w:t>
            </w:r>
          </w:p>
        </w:tc>
        <w:tc>
          <w:tcPr>
            <w:tcW w:w="7347" w:type="dxa"/>
            <w:vMerge/>
            <w:tcBorders>
              <w:bottom w:val="single" w:sz="4" w:space="0" w:color="000000"/>
              <w:right w:val="single" w:sz="4" w:space="0" w:color="000000"/>
            </w:tcBorders>
          </w:tcPr>
          <w:p w14:paraId="4D6674E2"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tc>
      </w:tr>
      <w:tr w:rsidR="00306E72" w:rsidRPr="00FE1DCD" w14:paraId="42CE8BED" w14:textId="77777777" w:rsidTr="00FE1DCD">
        <w:trPr>
          <w:trHeight w:val="465"/>
        </w:trPr>
        <w:tc>
          <w:tcPr>
            <w:tcW w:w="558" w:type="dxa"/>
            <w:tcBorders>
              <w:top w:val="single" w:sz="4" w:space="0" w:color="000000"/>
              <w:left w:val="single" w:sz="4" w:space="0" w:color="000000"/>
              <w:bottom w:val="single" w:sz="4" w:space="0" w:color="000000"/>
              <w:right w:val="single" w:sz="4" w:space="0" w:color="000000"/>
            </w:tcBorders>
            <w:shd w:val="clear" w:color="auto" w:fill="auto"/>
          </w:tcPr>
          <w:p w14:paraId="5E2F2C51"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val="en-US" w:eastAsia="ru-RU"/>
              </w:rPr>
            </w:pPr>
            <w:r w:rsidRPr="00FE1DCD">
              <w:rPr>
                <w:rFonts w:ascii="Times New Roman" w:eastAsia="Times New Roman" w:hAnsi="Times New Roman" w:cs="Times New Roman"/>
                <w:bCs/>
                <w:lang w:val="en-US" w:eastAsia="ru-RU"/>
              </w:rPr>
              <w:t>10</w:t>
            </w:r>
          </w:p>
        </w:tc>
        <w:tc>
          <w:tcPr>
            <w:tcW w:w="2041" w:type="dxa"/>
            <w:tcBorders>
              <w:top w:val="single" w:sz="4" w:space="0" w:color="000000"/>
              <w:bottom w:val="single" w:sz="4" w:space="0" w:color="000000"/>
              <w:right w:val="single" w:sz="4" w:space="0" w:color="000000"/>
            </w:tcBorders>
            <w:shd w:val="clear" w:color="auto" w:fill="auto"/>
          </w:tcPr>
          <w:p w14:paraId="52C41417"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Варочная панель электрическая</w:t>
            </w:r>
          </w:p>
        </w:tc>
        <w:tc>
          <w:tcPr>
            <w:tcW w:w="2388" w:type="dxa"/>
            <w:tcBorders>
              <w:top w:val="single" w:sz="4" w:space="0" w:color="000000"/>
              <w:bottom w:val="single" w:sz="4" w:space="0" w:color="000000"/>
              <w:right w:val="single" w:sz="4" w:space="0" w:color="000000"/>
            </w:tcBorders>
            <w:shd w:val="clear" w:color="auto" w:fill="auto"/>
          </w:tcPr>
          <w:p w14:paraId="47438914"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Материал: стеклокерамика</w:t>
            </w:r>
          </w:p>
          <w:p w14:paraId="04EE8C20"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Установка: независимая</w:t>
            </w:r>
          </w:p>
          <w:p w14:paraId="4E826285"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 xml:space="preserve">Функции: кратковременная пауза, поддержание тепла, распознавание наличия посуды, таймер, функция </w:t>
            </w:r>
            <w:proofErr w:type="spellStart"/>
            <w:r w:rsidRPr="00FE1DCD">
              <w:rPr>
                <w:rFonts w:ascii="Times New Roman" w:eastAsia="Times New Roman" w:hAnsi="Times New Roman" w:cs="Times New Roman"/>
                <w:lang w:eastAsia="ru-RU"/>
              </w:rPr>
              <w:t>Booster</w:t>
            </w:r>
            <w:proofErr w:type="spellEnd"/>
            <w:r w:rsidRPr="00FE1DCD">
              <w:rPr>
                <w:rFonts w:ascii="Times New Roman" w:eastAsia="Times New Roman" w:hAnsi="Times New Roman" w:cs="Times New Roman"/>
                <w:lang w:eastAsia="ru-RU"/>
              </w:rPr>
              <w:t>, функция Flex Zone, Быстрый нагрев</w:t>
            </w:r>
          </w:p>
          <w:p w14:paraId="7B0A5950"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Особенности</w:t>
            </w:r>
          </w:p>
          <w:p w14:paraId="57113976"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непрерывный индукционный нагрев.  Цвет: черный.</w:t>
            </w:r>
          </w:p>
        </w:tc>
        <w:tc>
          <w:tcPr>
            <w:tcW w:w="1877" w:type="dxa"/>
            <w:tcBorders>
              <w:top w:val="single" w:sz="4" w:space="0" w:color="000000"/>
              <w:bottom w:val="single" w:sz="4" w:space="0" w:color="000000"/>
              <w:right w:val="single" w:sz="4" w:space="0" w:color="000000"/>
            </w:tcBorders>
            <w:shd w:val="clear" w:color="auto" w:fill="auto"/>
          </w:tcPr>
          <w:p w14:paraId="4AD6572E"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 xml:space="preserve">27.51.28.160 </w:t>
            </w:r>
          </w:p>
        </w:tc>
        <w:tc>
          <w:tcPr>
            <w:tcW w:w="566" w:type="dxa"/>
            <w:tcBorders>
              <w:top w:val="single" w:sz="4" w:space="0" w:color="000000"/>
              <w:bottom w:val="single" w:sz="4" w:space="0" w:color="000000"/>
              <w:right w:val="single" w:sz="4" w:space="0" w:color="000000"/>
            </w:tcBorders>
            <w:shd w:val="clear" w:color="auto" w:fill="auto"/>
          </w:tcPr>
          <w:p w14:paraId="1BDB6E75"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шт.</w:t>
            </w:r>
          </w:p>
        </w:tc>
        <w:tc>
          <w:tcPr>
            <w:tcW w:w="973" w:type="dxa"/>
            <w:tcBorders>
              <w:top w:val="single" w:sz="4" w:space="0" w:color="000000"/>
              <w:bottom w:val="single" w:sz="4" w:space="0" w:color="000000"/>
              <w:right w:val="single" w:sz="4" w:space="0" w:color="000000"/>
            </w:tcBorders>
            <w:shd w:val="clear" w:color="auto" w:fill="auto"/>
          </w:tcPr>
          <w:p w14:paraId="4C2943D0"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2</w:t>
            </w:r>
          </w:p>
        </w:tc>
        <w:tc>
          <w:tcPr>
            <w:tcW w:w="7347" w:type="dxa"/>
            <w:tcBorders>
              <w:top w:val="single" w:sz="4" w:space="0" w:color="000000"/>
              <w:bottom w:val="single" w:sz="4" w:space="0" w:color="000000"/>
              <w:right w:val="single" w:sz="4" w:space="0" w:color="000000"/>
            </w:tcBorders>
          </w:tcPr>
          <w:p w14:paraId="661B5D13"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tc>
      </w:tr>
      <w:tr w:rsidR="00306E72" w:rsidRPr="00FE1DCD" w14:paraId="77E49EFA" w14:textId="77777777" w:rsidTr="00FE1DCD">
        <w:trPr>
          <w:trHeight w:val="465"/>
        </w:trPr>
        <w:tc>
          <w:tcPr>
            <w:tcW w:w="558" w:type="dxa"/>
            <w:tcBorders>
              <w:top w:val="single" w:sz="4" w:space="0" w:color="000000"/>
              <w:left w:val="single" w:sz="4" w:space="0" w:color="000000"/>
              <w:bottom w:val="single" w:sz="4" w:space="0" w:color="auto"/>
              <w:right w:val="single" w:sz="4" w:space="0" w:color="000000"/>
            </w:tcBorders>
            <w:shd w:val="clear" w:color="auto" w:fill="auto"/>
          </w:tcPr>
          <w:p w14:paraId="08DADDC4"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11</w:t>
            </w:r>
          </w:p>
        </w:tc>
        <w:tc>
          <w:tcPr>
            <w:tcW w:w="2041" w:type="dxa"/>
            <w:tcBorders>
              <w:top w:val="single" w:sz="4" w:space="0" w:color="000000"/>
              <w:bottom w:val="single" w:sz="4" w:space="0" w:color="auto"/>
              <w:right w:val="single" w:sz="4" w:space="0" w:color="000000"/>
            </w:tcBorders>
            <w:shd w:val="clear" w:color="auto" w:fill="auto"/>
          </w:tcPr>
          <w:p w14:paraId="4F7A5370"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 xml:space="preserve">Печь бытовая электрическая </w:t>
            </w:r>
            <w:proofErr w:type="gramStart"/>
            <w:r w:rsidRPr="00FE1DCD">
              <w:rPr>
                <w:rFonts w:ascii="Times New Roman" w:eastAsia="Times New Roman" w:hAnsi="Times New Roman" w:cs="Times New Roman"/>
                <w:bCs/>
                <w:lang w:eastAsia="ru-RU"/>
              </w:rPr>
              <w:t>( духовой</w:t>
            </w:r>
            <w:proofErr w:type="gramEnd"/>
            <w:r w:rsidRPr="00FE1DCD">
              <w:rPr>
                <w:rFonts w:ascii="Times New Roman" w:eastAsia="Times New Roman" w:hAnsi="Times New Roman" w:cs="Times New Roman"/>
                <w:bCs/>
                <w:lang w:eastAsia="ru-RU"/>
              </w:rPr>
              <w:t xml:space="preserve"> шкаф)</w:t>
            </w:r>
          </w:p>
        </w:tc>
        <w:tc>
          <w:tcPr>
            <w:tcW w:w="2388" w:type="dxa"/>
            <w:tcBorders>
              <w:top w:val="single" w:sz="4" w:space="0" w:color="000000"/>
              <w:bottom w:val="single" w:sz="4" w:space="0" w:color="auto"/>
              <w:right w:val="single" w:sz="4" w:space="0" w:color="000000"/>
            </w:tcBorders>
            <w:shd w:val="clear" w:color="auto" w:fill="auto"/>
          </w:tcPr>
          <w:p w14:paraId="22DFC21C"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Тип: электрический.</w:t>
            </w:r>
          </w:p>
          <w:p w14:paraId="7D267E84"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Цвет: черный.</w:t>
            </w:r>
          </w:p>
          <w:p w14:paraId="48D07FB2"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Объем духовки: 51 л.</w:t>
            </w:r>
          </w:p>
          <w:p w14:paraId="01BF9F51"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Мощность: 2030 Вт.</w:t>
            </w:r>
          </w:p>
          <w:p w14:paraId="2F4F9D20"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Максимальная температура</w:t>
            </w:r>
          </w:p>
          <w:p w14:paraId="1C4B9F09"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250 °С.</w:t>
            </w:r>
          </w:p>
          <w:p w14:paraId="1C20CE8D"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lastRenderedPageBreak/>
              <w:t>Ширина: 44.8 см.</w:t>
            </w:r>
          </w:p>
          <w:p w14:paraId="31A0A621"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Глубина: 54.6 см.</w:t>
            </w:r>
          </w:p>
          <w:p w14:paraId="7B120E96"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Высота: 59.5 см.</w:t>
            </w:r>
          </w:p>
          <w:p w14:paraId="7EC67F15"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Управление: механическое</w:t>
            </w:r>
          </w:p>
          <w:p w14:paraId="20064CBB"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Наличие таймера: да.</w:t>
            </w:r>
          </w:p>
          <w:p w14:paraId="2CBA5E67"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Тип таймера; механический, с отключением.</w:t>
            </w:r>
          </w:p>
          <w:p w14:paraId="04C45F4D"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Направляющие: рельефные</w:t>
            </w:r>
          </w:p>
          <w:p w14:paraId="7C88C431"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Переключатели: поворотные.</w:t>
            </w:r>
          </w:p>
          <w:p w14:paraId="25DB86FC"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t>Вес нетто:  от 25 до 25.7 кг.</w:t>
            </w:r>
          </w:p>
        </w:tc>
        <w:tc>
          <w:tcPr>
            <w:tcW w:w="1877" w:type="dxa"/>
            <w:tcBorders>
              <w:top w:val="single" w:sz="4" w:space="0" w:color="000000"/>
              <w:bottom w:val="single" w:sz="4" w:space="0" w:color="auto"/>
              <w:right w:val="single" w:sz="4" w:space="0" w:color="000000"/>
            </w:tcBorders>
            <w:shd w:val="clear" w:color="auto" w:fill="auto"/>
          </w:tcPr>
          <w:p w14:paraId="71D63CB2" w14:textId="77777777" w:rsidR="005F2F10" w:rsidRPr="00FE1DCD" w:rsidRDefault="00306E72" w:rsidP="00FE1DCD">
            <w:pPr>
              <w:shd w:val="clear" w:color="auto" w:fill="FFFFFF" w:themeFill="background1"/>
              <w:suppressAutoHyphens w:val="0"/>
              <w:spacing w:after="0" w:line="240" w:lineRule="auto"/>
              <w:rPr>
                <w:rFonts w:ascii="Times New Roman" w:eastAsia="Times New Roman" w:hAnsi="Times New Roman" w:cs="Times New Roman"/>
                <w:lang w:eastAsia="ru-RU"/>
              </w:rPr>
            </w:pPr>
            <w:r w:rsidRPr="00FE1DCD">
              <w:rPr>
                <w:rFonts w:ascii="Times New Roman" w:eastAsia="Times New Roman" w:hAnsi="Times New Roman" w:cs="Times New Roman"/>
                <w:lang w:eastAsia="ru-RU"/>
              </w:rPr>
              <w:lastRenderedPageBreak/>
              <w:t>27.51.28.110</w:t>
            </w:r>
          </w:p>
        </w:tc>
        <w:tc>
          <w:tcPr>
            <w:tcW w:w="566" w:type="dxa"/>
            <w:tcBorders>
              <w:top w:val="single" w:sz="4" w:space="0" w:color="000000"/>
              <w:bottom w:val="single" w:sz="4" w:space="0" w:color="auto"/>
              <w:right w:val="single" w:sz="4" w:space="0" w:color="000000"/>
            </w:tcBorders>
            <w:shd w:val="clear" w:color="auto" w:fill="auto"/>
          </w:tcPr>
          <w:p w14:paraId="42E37FFC"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шт.</w:t>
            </w:r>
          </w:p>
        </w:tc>
        <w:tc>
          <w:tcPr>
            <w:tcW w:w="973" w:type="dxa"/>
            <w:tcBorders>
              <w:top w:val="single" w:sz="4" w:space="0" w:color="000000"/>
              <w:bottom w:val="single" w:sz="4" w:space="0" w:color="auto"/>
              <w:right w:val="single" w:sz="4" w:space="0" w:color="000000"/>
            </w:tcBorders>
            <w:shd w:val="clear" w:color="auto" w:fill="auto"/>
          </w:tcPr>
          <w:p w14:paraId="2CB1C230" w14:textId="77777777" w:rsidR="005F2F10" w:rsidRPr="00FE1DCD" w:rsidRDefault="00306E72"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r w:rsidRPr="00FE1DCD">
              <w:rPr>
                <w:rFonts w:ascii="Times New Roman" w:eastAsia="Times New Roman" w:hAnsi="Times New Roman" w:cs="Times New Roman"/>
                <w:bCs/>
                <w:lang w:eastAsia="ru-RU"/>
              </w:rPr>
              <w:t>2</w:t>
            </w:r>
          </w:p>
        </w:tc>
        <w:tc>
          <w:tcPr>
            <w:tcW w:w="7347" w:type="dxa"/>
            <w:tcBorders>
              <w:top w:val="single" w:sz="4" w:space="0" w:color="000000"/>
              <w:bottom w:val="single" w:sz="4" w:space="0" w:color="auto"/>
              <w:right w:val="single" w:sz="4" w:space="0" w:color="000000"/>
            </w:tcBorders>
          </w:tcPr>
          <w:p w14:paraId="3A736489" w14:textId="77777777" w:rsidR="005F2F10" w:rsidRPr="00FE1DCD" w:rsidRDefault="005F2F10" w:rsidP="00FE1DCD">
            <w:pPr>
              <w:shd w:val="clear" w:color="auto" w:fill="FFFFFF" w:themeFill="background1"/>
              <w:suppressAutoHyphens w:val="0"/>
              <w:spacing w:after="0" w:line="240" w:lineRule="auto"/>
              <w:jc w:val="center"/>
              <w:rPr>
                <w:rFonts w:ascii="Times New Roman" w:eastAsia="Times New Roman" w:hAnsi="Times New Roman" w:cs="Times New Roman"/>
                <w:bCs/>
                <w:lang w:eastAsia="ru-RU"/>
              </w:rPr>
            </w:pPr>
          </w:p>
        </w:tc>
      </w:tr>
    </w:tbl>
    <w:p w14:paraId="7CA941CA" w14:textId="77777777" w:rsidR="005F2F10" w:rsidRPr="00FE1DCD" w:rsidRDefault="005F2F10" w:rsidP="00FE1DCD">
      <w:pPr>
        <w:spacing w:after="0" w:line="240" w:lineRule="auto"/>
        <w:ind w:right="57"/>
        <w:contextualSpacing/>
        <w:rPr>
          <w:rFonts w:ascii="Times New Roman" w:hAnsi="Times New Roman" w:cs="Times New Roman"/>
        </w:rPr>
      </w:pPr>
    </w:p>
    <w:p w14:paraId="044DDE9E" w14:textId="77777777" w:rsidR="00FE1DCD" w:rsidRDefault="00FE1DCD" w:rsidP="00FE1DCD">
      <w:pPr>
        <w:spacing w:after="0" w:line="240" w:lineRule="auto"/>
        <w:jc w:val="center"/>
        <w:rPr>
          <w:rFonts w:ascii="Times New Roman" w:hAnsi="Times New Roman" w:cs="Times New Roman"/>
          <w:b/>
        </w:rPr>
      </w:pPr>
    </w:p>
    <w:p w14:paraId="3A620D2B" w14:textId="77777777" w:rsidR="00FE1DCD" w:rsidRDefault="00FE1DCD" w:rsidP="00FE1DCD">
      <w:pPr>
        <w:spacing w:after="0" w:line="240" w:lineRule="auto"/>
        <w:jc w:val="center"/>
        <w:rPr>
          <w:rFonts w:ascii="Times New Roman" w:hAnsi="Times New Roman" w:cs="Times New Roman"/>
          <w:b/>
        </w:rPr>
        <w:sectPr w:rsidR="00FE1DCD" w:rsidSect="00FE1DCD">
          <w:pgSz w:w="16838" w:h="11906" w:orient="landscape"/>
          <w:pgMar w:top="745" w:right="1134" w:bottom="1261" w:left="568" w:header="0" w:footer="0" w:gutter="0"/>
          <w:cols w:space="720"/>
          <w:formProt w:val="0"/>
          <w:docGrid w:linePitch="360"/>
        </w:sectPr>
      </w:pPr>
    </w:p>
    <w:p w14:paraId="5EA0062F" w14:textId="77777777" w:rsidR="00FE1DCD" w:rsidRDefault="00FE1DCD" w:rsidP="00FE1DCD">
      <w:pPr>
        <w:spacing w:after="0" w:line="240" w:lineRule="auto"/>
        <w:jc w:val="center"/>
        <w:rPr>
          <w:rFonts w:ascii="Times New Roman" w:hAnsi="Times New Roman" w:cs="Times New Roman"/>
          <w:b/>
        </w:rPr>
      </w:pPr>
    </w:p>
    <w:p w14:paraId="3C1A1191" w14:textId="77777777" w:rsidR="00010CD8" w:rsidRPr="00FE1DCD" w:rsidRDefault="00306E72" w:rsidP="00FE1DCD">
      <w:pPr>
        <w:spacing w:after="0" w:line="240" w:lineRule="auto"/>
        <w:jc w:val="right"/>
        <w:rPr>
          <w:rFonts w:ascii="Times New Roman" w:hAnsi="Times New Roman" w:cs="Times New Roman"/>
        </w:rPr>
      </w:pPr>
      <w:r w:rsidRPr="00FE1DCD">
        <w:rPr>
          <w:rFonts w:ascii="Times New Roman" w:hAnsi="Times New Roman" w:cs="Times New Roman"/>
          <w:b/>
        </w:rPr>
        <w:t>Приложение № 3 к извещению</w:t>
      </w:r>
    </w:p>
    <w:p w14:paraId="4F20AF02" w14:textId="77777777" w:rsidR="00010CD8" w:rsidRDefault="00306E72" w:rsidP="00FE1DCD">
      <w:pPr>
        <w:spacing w:after="0" w:line="240" w:lineRule="auto"/>
        <w:jc w:val="center"/>
        <w:rPr>
          <w:rFonts w:ascii="Times New Roman" w:hAnsi="Times New Roman" w:cs="Times New Roman"/>
          <w:b/>
        </w:rPr>
      </w:pPr>
      <w:r w:rsidRPr="00FE1DCD">
        <w:rPr>
          <w:rFonts w:ascii="Times New Roman" w:hAnsi="Times New Roman" w:cs="Times New Roman"/>
          <w:b/>
        </w:rPr>
        <w:t>ПРОЕКТ ДОГОВОРА ПОСТАВКИ № ___</w:t>
      </w:r>
    </w:p>
    <w:p w14:paraId="33E6B692" w14:textId="77777777" w:rsidR="00FE1DCD" w:rsidRPr="00FE1DCD" w:rsidRDefault="00FE1DCD" w:rsidP="00FE1DCD">
      <w:pPr>
        <w:spacing w:after="0" w:line="240" w:lineRule="auto"/>
        <w:jc w:val="center"/>
        <w:rPr>
          <w:rFonts w:ascii="Times New Roman" w:hAnsi="Times New Roman" w:cs="Times New Roman"/>
        </w:rPr>
      </w:pPr>
    </w:p>
    <w:p w14:paraId="34F6C686" w14:textId="77777777" w:rsidR="00010CD8" w:rsidRDefault="00306E72" w:rsidP="00FE1DCD">
      <w:pPr>
        <w:spacing w:after="0" w:line="240" w:lineRule="auto"/>
        <w:rPr>
          <w:rFonts w:ascii="Times New Roman" w:hAnsi="Times New Roman" w:cs="Times New Roman"/>
        </w:rPr>
      </w:pPr>
      <w:r w:rsidRPr="00FE1DCD">
        <w:rPr>
          <w:rFonts w:ascii="Times New Roman" w:hAnsi="Times New Roman" w:cs="Times New Roman"/>
        </w:rPr>
        <w:t>г. Омск                                      «___» ____________ 2026 г.</w:t>
      </w:r>
    </w:p>
    <w:p w14:paraId="7A2AC117" w14:textId="77777777" w:rsidR="00FE1DCD" w:rsidRPr="00FE1DCD" w:rsidRDefault="00FE1DCD" w:rsidP="00FE1DCD">
      <w:pPr>
        <w:spacing w:after="0" w:line="240" w:lineRule="auto"/>
        <w:rPr>
          <w:rFonts w:ascii="Times New Roman" w:hAnsi="Times New Roman" w:cs="Times New Roman"/>
        </w:rPr>
      </w:pPr>
    </w:p>
    <w:p w14:paraId="553E9B52" w14:textId="77777777" w:rsidR="00010CD8" w:rsidRPr="00FE1DCD" w:rsidRDefault="00306E72" w:rsidP="00FE1DCD">
      <w:pPr>
        <w:spacing w:after="0" w:line="240" w:lineRule="auto"/>
        <w:jc w:val="both"/>
        <w:rPr>
          <w:rFonts w:ascii="Times New Roman" w:hAnsi="Times New Roman" w:cs="Times New Roman"/>
        </w:rPr>
      </w:pPr>
      <w:r w:rsidRPr="00FE1DCD">
        <w:rPr>
          <w:rFonts w:ascii="Times New Roman" w:hAnsi="Times New Roman" w:cs="Times New Roman"/>
        </w:rPr>
        <w:t xml:space="preserve">Автономное стационарное учреждение социального обслуживания Омской области «Омский дом-интернат» (АСУСО «Омский ДИ»), именуемое в дальнейшем «Заказчик», в лице </w:t>
      </w:r>
      <w:proofErr w:type="spellStart"/>
      <w:r>
        <w:rPr>
          <w:rFonts w:ascii="Times New Roman" w:hAnsi="Times New Roman"/>
          <w:bCs/>
          <w:sz w:val="20"/>
          <w:szCs w:val="20"/>
          <w:lang w:eastAsia="ru-RU"/>
        </w:rPr>
        <w:t>Шкарупы</w:t>
      </w:r>
      <w:proofErr w:type="spellEnd"/>
      <w:r>
        <w:rPr>
          <w:rFonts w:ascii="Times New Roman" w:hAnsi="Times New Roman"/>
          <w:bCs/>
          <w:sz w:val="20"/>
          <w:szCs w:val="20"/>
          <w:lang w:eastAsia="ru-RU"/>
        </w:rPr>
        <w:t xml:space="preserve"> Александра Геннадьевича</w:t>
      </w:r>
      <w:r w:rsidRPr="00FE1DCD">
        <w:rPr>
          <w:rFonts w:ascii="Times New Roman" w:hAnsi="Times New Roman" w:cs="Times New Roman"/>
        </w:rPr>
        <w:t xml:space="preserve">, действующего на основании </w:t>
      </w:r>
      <w:r>
        <w:rPr>
          <w:rFonts w:ascii="Times New Roman" w:hAnsi="Times New Roman" w:cs="Times New Roman"/>
        </w:rPr>
        <w:t>Устава</w:t>
      </w:r>
      <w:r w:rsidRPr="00FE1DCD">
        <w:rPr>
          <w:rFonts w:ascii="Times New Roman" w:hAnsi="Times New Roman" w:cs="Times New Roman"/>
        </w:rPr>
        <w:t xml:space="preserve"> с одной стороны, и ________________________, именуемое в дальнейшем «Поставщик», в лице ________________________, действующего на основании __________________, с другой стороны, совместно именуемые «Стороны», заключили настоящий договор о нижеследующем.</w:t>
      </w:r>
    </w:p>
    <w:p w14:paraId="5DD97E51" w14:textId="77777777" w:rsidR="00010CD8" w:rsidRPr="00FE1DCD" w:rsidRDefault="00306E72" w:rsidP="00FE1DCD">
      <w:pPr>
        <w:spacing w:after="0" w:line="240" w:lineRule="auto"/>
        <w:jc w:val="center"/>
        <w:rPr>
          <w:rFonts w:ascii="Times New Roman" w:hAnsi="Times New Roman" w:cs="Times New Roman"/>
        </w:rPr>
      </w:pPr>
      <w:r w:rsidRPr="00FE1DCD">
        <w:rPr>
          <w:rFonts w:ascii="Times New Roman" w:eastAsia="Times New Roman" w:hAnsi="Times New Roman" w:cs="Times New Roman"/>
          <w:b/>
        </w:rPr>
        <w:t>1. ПРЕДМЕТ ДОГОВОРА</w:t>
      </w:r>
    </w:p>
    <w:p w14:paraId="7BCFC7FB" w14:textId="1F15B95C"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 xml:space="preserve">1.1. Поставщик обязуется в установленный Договором </w:t>
      </w:r>
      <w:r w:rsidRPr="00F34BE6">
        <w:rPr>
          <w:rFonts w:ascii="Times New Roman" w:eastAsia="Times New Roman" w:hAnsi="Times New Roman" w:cs="Times New Roman"/>
        </w:rPr>
        <w:t>срок поставить Заказчику кухонн</w:t>
      </w:r>
      <w:r w:rsidR="00F34BE6" w:rsidRPr="00F34BE6">
        <w:rPr>
          <w:rFonts w:ascii="Times New Roman" w:eastAsia="Times New Roman" w:hAnsi="Times New Roman" w:cs="Times New Roman"/>
        </w:rPr>
        <w:t>ые</w:t>
      </w:r>
      <w:r w:rsidRPr="00F34BE6">
        <w:rPr>
          <w:rFonts w:ascii="Times New Roman" w:eastAsia="Times New Roman" w:hAnsi="Times New Roman" w:cs="Times New Roman"/>
        </w:rPr>
        <w:t xml:space="preserve"> </w:t>
      </w:r>
      <w:r w:rsidR="00F34BE6" w:rsidRPr="00F34BE6">
        <w:rPr>
          <w:rFonts w:ascii="Times New Roman" w:eastAsia="Times New Roman" w:hAnsi="Times New Roman" w:cs="Times New Roman"/>
        </w:rPr>
        <w:t>гарнитуры</w:t>
      </w:r>
      <w:r w:rsidRPr="00F34BE6">
        <w:rPr>
          <w:rFonts w:ascii="Times New Roman" w:eastAsia="Times New Roman" w:hAnsi="Times New Roman" w:cs="Times New Roman"/>
        </w:rPr>
        <w:t>,</w:t>
      </w:r>
      <w:r w:rsidR="00F34BE6" w:rsidRPr="00F34BE6">
        <w:rPr>
          <w:rFonts w:ascii="Times New Roman" w:eastAsia="Times New Roman" w:hAnsi="Times New Roman" w:cs="Times New Roman"/>
        </w:rPr>
        <w:t xml:space="preserve"> </w:t>
      </w:r>
      <w:r w:rsidRPr="00F34BE6">
        <w:rPr>
          <w:rFonts w:ascii="Times New Roman" w:eastAsia="Times New Roman" w:hAnsi="Times New Roman" w:cs="Times New Roman"/>
        </w:rPr>
        <w:t>обеденные столы, электрические варочные панели и электрические духовые шкафы (далее — Товар) в соответствии</w:t>
      </w:r>
      <w:r w:rsidRPr="00FE1DCD">
        <w:rPr>
          <w:rFonts w:ascii="Times New Roman" w:eastAsia="Times New Roman" w:hAnsi="Times New Roman" w:cs="Times New Roman"/>
        </w:rPr>
        <w:t xml:space="preserve"> с Техническим заданием, предложением Поставщика и условиями настоящего Договора, а Заказчик обязуется принять и оплатить надлежащим образом поставленный Товар.</w:t>
      </w:r>
    </w:p>
    <w:p w14:paraId="6D37F13A"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1.2. Наименование, количество, технические и функциональные характеристики Товара определяются Техническим заданием и заявкой (предложением) Поставщика, являющимися неотъемлемой частью Договора. В случае расхождения условий приоритет имеют требования извещения о закупке и Технического задания, с учетом конкретных характеристик, предложенных победителем и включенных в Договор.</w:t>
      </w:r>
    </w:p>
    <w:p w14:paraId="162E2074"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1.3. Товар должен быть новым, ранее не находившимся в эксплуатации, не бывшим в ремонте, не восстановленным, не выставочным образцом, не иметь дефектов, препятствующих его использованию по назначению, и быть свободным от прав и притязаний третьих лиц.</w:t>
      </w:r>
    </w:p>
    <w:p w14:paraId="029FC8A7"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1.4. Поставщик гарантирует соответствие Товара обязательным требованиям законодательства Российской Федерации, требованиям безопасности, качества, комплектности, маркировки и упаковки, применимым к соответствующему виду Товара.</w:t>
      </w:r>
    </w:p>
    <w:p w14:paraId="46E15F39"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1.5. Право собственности и риск случайной гибели или повреждения Товара переходят к Заказчику с даты приемки соответствующего Товара Заказчиком, если иное прямо не следует из существа обязательства.</w:t>
      </w:r>
    </w:p>
    <w:p w14:paraId="4F0EDC29" w14:textId="77777777" w:rsidR="00010CD8" w:rsidRPr="00FE1DCD" w:rsidRDefault="00306E72" w:rsidP="00FE1DCD">
      <w:pPr>
        <w:spacing w:after="0" w:line="240" w:lineRule="auto"/>
        <w:ind w:firstLine="709"/>
        <w:jc w:val="center"/>
        <w:rPr>
          <w:rFonts w:ascii="Times New Roman" w:hAnsi="Times New Roman" w:cs="Times New Roman"/>
        </w:rPr>
      </w:pPr>
      <w:r w:rsidRPr="00FE1DCD">
        <w:rPr>
          <w:rFonts w:ascii="Times New Roman" w:eastAsia="Times New Roman" w:hAnsi="Times New Roman" w:cs="Times New Roman"/>
          <w:b/>
        </w:rPr>
        <w:t>2. ЦЕНА ДОГОВОРА И ПОРЯДОК РАСЧЕТОВ</w:t>
      </w:r>
    </w:p>
    <w:p w14:paraId="0820E232"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 xml:space="preserve">2.1. Цена Договора составляет __________ руб. ___ коп., в том числе НДС _________ / НДС не облагается в связи с применением Поставщиком соответствующего налогового режима. </w:t>
      </w:r>
    </w:p>
    <w:p w14:paraId="70924EB6"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2.2. Цена Договора является твердой на весь срок его исполнения, за исключением случаев изменения условий Договора, допускаемых законодательством Российской Федерации и Положением о закупке Заказчика.</w:t>
      </w:r>
    </w:p>
    <w:p w14:paraId="37E27EF3"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2.3. В цену Договора включены все расходы Поставщика, необходимые для полного исполнения обязательств: стоимость Товара, упаковки и тары, маркировки, доставки, погрузочно-разгрузочных работ, заноса, сборки, установки, монтажа и подключения — в случаях, предусмотренных Техническим заданием, а также страхование, налоги, сборы, пошлины и иные обязательные платежи и расходы.</w:t>
      </w:r>
    </w:p>
    <w:p w14:paraId="22292CB3" w14:textId="77777777" w:rsidR="00DD48EB" w:rsidRDefault="00306E72" w:rsidP="00FE1DCD">
      <w:pPr>
        <w:spacing w:after="0" w:line="240" w:lineRule="auto"/>
        <w:ind w:firstLine="709"/>
        <w:jc w:val="both"/>
        <w:rPr>
          <w:rFonts w:ascii="Times New Roman" w:eastAsia="Times New Roman" w:hAnsi="Times New Roman" w:cs="Times New Roman"/>
        </w:rPr>
      </w:pPr>
      <w:r w:rsidRPr="00FE1DCD">
        <w:rPr>
          <w:rFonts w:ascii="Times New Roman" w:eastAsia="Times New Roman" w:hAnsi="Times New Roman" w:cs="Times New Roman"/>
        </w:rPr>
        <w:t>2.</w:t>
      </w:r>
      <w:r w:rsidRPr="00DD48EB">
        <w:rPr>
          <w:rFonts w:ascii="Times New Roman" w:eastAsia="Times New Roman" w:hAnsi="Times New Roman" w:cs="Times New Roman"/>
        </w:rPr>
        <w:t xml:space="preserve">4. Источник финансирования: </w:t>
      </w:r>
      <w:r w:rsidR="00DD48EB" w:rsidRPr="00DD48EB">
        <w:rPr>
          <w:rFonts w:ascii="Times New Roman" w:eastAsia="Times New Roman" w:hAnsi="Times New Roman" w:cs="Times New Roman"/>
        </w:rPr>
        <w:t>Субсидия</w:t>
      </w:r>
      <w:r w:rsidR="00DD48EB" w:rsidRPr="004D1F00">
        <w:rPr>
          <w:rFonts w:ascii="Times New Roman" w:eastAsia="Times New Roman" w:hAnsi="Times New Roman" w:cs="Times New Roman"/>
        </w:rPr>
        <w:t xml:space="preserve"> на оснащение организаций социального обслуживания населения Омской области реабилитационным и </w:t>
      </w:r>
      <w:proofErr w:type="spellStart"/>
      <w:r w:rsidR="00DD48EB" w:rsidRPr="004D1F00">
        <w:rPr>
          <w:rFonts w:ascii="Times New Roman" w:eastAsia="Times New Roman" w:hAnsi="Times New Roman" w:cs="Times New Roman"/>
        </w:rPr>
        <w:t>абилитационным</w:t>
      </w:r>
      <w:proofErr w:type="spellEnd"/>
      <w:r w:rsidR="00DD48EB" w:rsidRPr="004D1F00">
        <w:rPr>
          <w:rFonts w:ascii="Times New Roman" w:eastAsia="Times New Roman" w:hAnsi="Times New Roman" w:cs="Times New Roman"/>
        </w:rPr>
        <w:t xml:space="preserve"> оборудованием для проведения мероприятий социальной занятости инвалидов</w:t>
      </w:r>
      <w:r w:rsidR="00DD48EB">
        <w:rPr>
          <w:rFonts w:ascii="Times New Roman" w:eastAsia="Times New Roman" w:hAnsi="Times New Roman" w:cs="Times New Roman"/>
        </w:rPr>
        <w:t>.</w:t>
      </w:r>
    </w:p>
    <w:p w14:paraId="63888DFC" w14:textId="731FB329"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2.5. Оплата осуществляется в безналичной форме путем перечисления денежных средств на расчетный счет Поставщика в течение 7 (семи) рабочих дней с даты приемки Заказчиком поставленного Товара и подписания документа о приемке. Срок оплаты установлен с учетом части 5.3 статьи 3 Федерального закона № 223-ФЗ.</w:t>
      </w:r>
    </w:p>
    <w:p w14:paraId="08BBF39D"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2.6. Основанием для оплаты являются надлежащим образом оформленные документы о приемке и расчетные документы Поставщика. Датой оплаты считается дата списания денежных средств со счета Заказчика.</w:t>
      </w:r>
    </w:p>
    <w:p w14:paraId="2D7D7333"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2.7. Заказчик не оплачивает Товар, не принятый вследствие несоответствия условиям Договора, до устранения выявленных нарушений и завершения приемки.</w:t>
      </w:r>
    </w:p>
    <w:p w14:paraId="40B948F7" w14:textId="77777777" w:rsidR="00010CD8" w:rsidRPr="00FE1DCD" w:rsidRDefault="00306E72" w:rsidP="00FE1DCD">
      <w:pPr>
        <w:spacing w:after="0" w:line="240" w:lineRule="auto"/>
        <w:ind w:firstLine="709"/>
        <w:jc w:val="center"/>
        <w:rPr>
          <w:rFonts w:ascii="Times New Roman" w:hAnsi="Times New Roman" w:cs="Times New Roman"/>
        </w:rPr>
      </w:pPr>
      <w:r w:rsidRPr="00FE1DCD">
        <w:rPr>
          <w:rFonts w:ascii="Times New Roman" w:eastAsia="Times New Roman" w:hAnsi="Times New Roman" w:cs="Times New Roman"/>
          <w:b/>
        </w:rPr>
        <w:t>3. СРОК, МЕСТО И УСЛОВИЯ ПОСТАВКИ</w:t>
      </w:r>
    </w:p>
    <w:p w14:paraId="1F30F29D" w14:textId="3F8400DD" w:rsidR="00010CD8" w:rsidRPr="00F34BE6" w:rsidRDefault="00306E72" w:rsidP="00FE1DCD">
      <w:pPr>
        <w:spacing w:after="0" w:line="240" w:lineRule="auto"/>
        <w:ind w:firstLine="709"/>
        <w:jc w:val="both"/>
        <w:rPr>
          <w:rFonts w:ascii="Times New Roman" w:hAnsi="Times New Roman" w:cs="Times New Roman"/>
        </w:rPr>
      </w:pPr>
      <w:r w:rsidRPr="00F34BE6">
        <w:rPr>
          <w:rFonts w:ascii="Times New Roman" w:eastAsia="Times New Roman" w:hAnsi="Times New Roman" w:cs="Times New Roman"/>
        </w:rPr>
        <w:t xml:space="preserve">3.1. Срок поставки: в течение </w:t>
      </w:r>
      <w:r w:rsidR="00F34BE6" w:rsidRPr="00F34BE6">
        <w:rPr>
          <w:rFonts w:ascii="Times New Roman" w:eastAsia="Times New Roman" w:hAnsi="Times New Roman" w:cs="Times New Roman"/>
        </w:rPr>
        <w:t>2</w:t>
      </w:r>
      <w:r w:rsidRPr="00F34BE6">
        <w:rPr>
          <w:rFonts w:ascii="Times New Roman" w:eastAsia="Times New Roman" w:hAnsi="Times New Roman" w:cs="Times New Roman"/>
        </w:rPr>
        <w:t>5 (</w:t>
      </w:r>
      <w:r w:rsidR="00F34BE6" w:rsidRPr="00F34BE6">
        <w:rPr>
          <w:rFonts w:ascii="Times New Roman" w:eastAsia="Times New Roman" w:hAnsi="Times New Roman" w:cs="Times New Roman"/>
        </w:rPr>
        <w:t>двадцати</w:t>
      </w:r>
      <w:r w:rsidRPr="00F34BE6">
        <w:rPr>
          <w:rFonts w:ascii="Times New Roman" w:eastAsia="Times New Roman" w:hAnsi="Times New Roman" w:cs="Times New Roman"/>
        </w:rPr>
        <w:t xml:space="preserve"> пяти) календарных дней с даты заключения Договора.</w:t>
      </w:r>
    </w:p>
    <w:p w14:paraId="33D8446E" w14:textId="77777777" w:rsidR="00010CD8" w:rsidRPr="00FE1DCD" w:rsidRDefault="00306E72" w:rsidP="00FE1DCD">
      <w:pPr>
        <w:spacing w:after="0" w:line="240" w:lineRule="auto"/>
        <w:ind w:firstLine="709"/>
        <w:jc w:val="both"/>
        <w:rPr>
          <w:rFonts w:ascii="Times New Roman" w:hAnsi="Times New Roman" w:cs="Times New Roman"/>
        </w:rPr>
      </w:pPr>
      <w:r w:rsidRPr="00385626">
        <w:rPr>
          <w:rFonts w:ascii="Times New Roman" w:eastAsia="Times New Roman" w:hAnsi="Times New Roman" w:cs="Times New Roman"/>
        </w:rPr>
        <w:t>3.2. Место поставки: 644903, Омская область, г. Омск, п. Северный, АСУСО Омской области «Омский дом-интернат».</w:t>
      </w:r>
    </w:p>
    <w:p w14:paraId="0AC6102C"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lastRenderedPageBreak/>
        <w:t>3.3. Поставка осуществляется в рабочее время Заказчика. Конкретные дата и время доставки предварительно согласовываются с ответственным представителем Заказчика не позднее чем за 1 (один) рабочий день до доставки.</w:t>
      </w:r>
    </w:p>
    <w:p w14:paraId="6B672426"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3.4. Доставка, разгрузка, занос, размещение, сборка мебели, установка и монтаж элементов кухонных гарнитуров, а также установка/подключение встраиваемой техники выполняются Поставщиком в объеме, прямо предусмотренном Техническим заданием.</w:t>
      </w:r>
    </w:p>
    <w:p w14:paraId="6EE2C089"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3.5. Поставка считается завершенной после передачи всего количества Товара, выполнения предусмотренных Техническим заданием сопутствующих действий и приемки Товара Заказчиком.</w:t>
      </w:r>
    </w:p>
    <w:p w14:paraId="0C0135FE"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3.6. Частичная поставка допускается только по предварительному письменному согласованию с Заказчиком и не изменяет конечный срок исполнения обязательств.</w:t>
      </w:r>
    </w:p>
    <w:p w14:paraId="25810C3E" w14:textId="77777777" w:rsidR="00010CD8" w:rsidRPr="00FE1DCD" w:rsidRDefault="00306E72" w:rsidP="00FE1DCD">
      <w:pPr>
        <w:spacing w:after="0" w:line="240" w:lineRule="auto"/>
        <w:ind w:firstLine="709"/>
        <w:jc w:val="center"/>
        <w:rPr>
          <w:rFonts w:ascii="Times New Roman" w:hAnsi="Times New Roman" w:cs="Times New Roman"/>
        </w:rPr>
      </w:pPr>
      <w:r w:rsidRPr="00FE1DCD">
        <w:rPr>
          <w:rFonts w:ascii="Times New Roman" w:eastAsia="Times New Roman" w:hAnsi="Times New Roman" w:cs="Times New Roman"/>
          <w:b/>
        </w:rPr>
        <w:t>4. ТРЕБОВАНИЯ К КАЧЕСТВУ, КОМПЛЕКТНОСТИ, УПАКОВКЕ И ДОКУМЕНТАМ</w:t>
      </w:r>
    </w:p>
    <w:p w14:paraId="62BF7E7D"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4.1. Качество, характеристики и комплектность Товара должны полностью соответствовать Техническому заданию, заявке Поставщика и обязательным требованиям, действующим на дату поставки.</w:t>
      </w:r>
    </w:p>
    <w:p w14:paraId="676464B0"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4.2. Товар поставляется в упаковке изготовителя либо иной упаковке, обеспечивающей его сохранность при транспортировке, погрузке, разгрузке и хранении до момента приемки. Упаковка не должна иметь повреждений, способных повлиять на качество Товара.</w:t>
      </w:r>
    </w:p>
    <w:p w14:paraId="1177A7A1"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4.3. Маркировка Товара должна позволять идентифицировать наименование, изготовителя и иные сведения, обязательные для соответствующего вида продукции.</w:t>
      </w:r>
    </w:p>
    <w:p w14:paraId="36669059"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4.4. Одновременно с Товаром Поставщик передает товарную накладную и/или УПД, счет (при необходимости), документы изготовителя, инструкции (руководства) по эксплуатации на русском языке, гарантийные документы, а также документы о соответствии, если их наличие обязательно для соответствующего Товара.</w:t>
      </w:r>
    </w:p>
    <w:p w14:paraId="17BC7D67"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4.5. Отсутствие обязательных принадлежностей или документов, необходимых для эксплуатации и подтверждения соответствия Товара, рассматривается как ненадлежащее исполнение обязательства до момента их передачи.</w:t>
      </w:r>
    </w:p>
    <w:p w14:paraId="35238E71" w14:textId="77777777" w:rsidR="00010CD8" w:rsidRPr="00FE1DCD" w:rsidRDefault="00306E72" w:rsidP="00FE1DCD">
      <w:pPr>
        <w:spacing w:after="0" w:line="240" w:lineRule="auto"/>
        <w:ind w:firstLine="709"/>
        <w:jc w:val="center"/>
        <w:rPr>
          <w:rFonts w:ascii="Times New Roman" w:hAnsi="Times New Roman" w:cs="Times New Roman"/>
        </w:rPr>
      </w:pPr>
      <w:r w:rsidRPr="00FE1DCD">
        <w:rPr>
          <w:rFonts w:ascii="Times New Roman" w:eastAsia="Times New Roman" w:hAnsi="Times New Roman" w:cs="Times New Roman"/>
          <w:b/>
        </w:rPr>
        <w:t>5. НАЦИОНАЛЬНЫЙ РЕЖИМ И СТРАНА ПРОИСХОЖДЕНИЯ ТОВАРА</w:t>
      </w:r>
    </w:p>
    <w:p w14:paraId="301C5D78"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5.1. В Договор включается информация о стране происхождения каждого поставляемого Товара в соответствии с частью 5.2 статьи 3 Федерального закона № 223-ФЗ и сведениями заявки Поставщика.</w:t>
      </w:r>
    </w:p>
    <w:p w14:paraId="4B3A84F5"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5.2. При исполнении Договора Поставщик обязан соблюдать условия предоставления национального режима, примененные при проведении закупки в соответствии со статьей 3.1-4 Федерального закона № 223-ФЗ и постановлением Правительства Российской Федерации от 23.12.2024 № 1875.</w:t>
      </w:r>
    </w:p>
    <w:p w14:paraId="1F0B85F8"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5.3. В отношении Товара, для которого при закупке применено ограничение и Договор предусматривает поставку товара российского происхождения (либо товара государства — члена ЕАЭС, приравненного в установленном порядке), замена на товар иностранного происхождения, в отношении которого установлено соответствующее ограничение, не допускается.</w:t>
      </w:r>
    </w:p>
    <w:p w14:paraId="181F4234"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5.4. Если Договор предусматривает поставку товара российского происхождения в результате применения преимущества, замена такого Товара при исполнении Договора допускается исключительно на товар российского происхождения с учетом положений законодательства о национальном режиме.</w:t>
      </w:r>
    </w:p>
    <w:p w14:paraId="023B86D5"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5.5. Для товаров, происхождение которых подтверждалось реестровой записью, Поставщик обеспечивает соответствие сведений о происхождении товара требованиям, действующим на этапе исполнения Договора, и по требованию Заказчика предоставляет сведения, необходимые для проверки соответствующей реестровой записи.</w:t>
      </w:r>
    </w:p>
    <w:p w14:paraId="40B046DC"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5.6. Замена марки, модели или производителя Товара допускается только с письменного согласия Заказчика, при условии сохранения либо улучшения характеристик, соответствия Техническому заданию и соблюдения требований национального режима.</w:t>
      </w:r>
    </w:p>
    <w:p w14:paraId="459B4994"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b/>
        </w:rPr>
        <w:t>6. ПОРЯДОК СДАЧИ И ПРИЕМКИ ТОВАРА</w:t>
      </w:r>
    </w:p>
    <w:p w14:paraId="71629392"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6.1. Приемка осуществляется Заказчиком по месту поставки по количеству, ассортименту, комплектности, внешнему состоянию, качеству и соответствию Техническому заданию и заявке Поставщика.</w:t>
      </w:r>
    </w:p>
    <w:p w14:paraId="6DC43BF3"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6.2. При приемке Заказчик вправе проверить упаковку и маркировку, комплектность, серийные и иные идентификационные данные, работоспособность Товара, а также наличие обязательных документов.</w:t>
      </w:r>
    </w:p>
    <w:p w14:paraId="1C3CD97B"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6.3. Заказчик вправе не принимать Товар при наличии явных повреждений, недопоставки, несоответствия характеристик, отсутствия обязательной комплектности или документов. Выявленные нарушения фиксируются в акте расхождений, дефектной ведомости, мотивированном отказе либо ином документе Заказчика.</w:t>
      </w:r>
    </w:p>
    <w:p w14:paraId="6570156E"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lastRenderedPageBreak/>
        <w:t>6.4. Поставщик обязан за свой счет устранить выявленные недостатки, доукомплектовать Товар либо заменить несоответствующий Товар в срок не более 10 (десяти) календарных дней с даты получения требования Заказчика, если Заказчиком письменно не установлен иной разумный срок. Устранение нарушений не продлевает общий срок поставки без письменного согласования.</w:t>
      </w:r>
    </w:p>
    <w:p w14:paraId="17F2FD52"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6.5. При обнаружении скрытых недостатков после приемки Заказчик вправе предъявить требования в течение гарантийного срока либо иного срока, предусмотренного законодательством Российской Федерации.</w:t>
      </w:r>
    </w:p>
    <w:p w14:paraId="5FECFCE4"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6.6. Подписание документа о приемке не лишает Заказчика права ссылаться на скрытые недостатки, которые не могли быть выявлены при обычной приемке.</w:t>
      </w:r>
    </w:p>
    <w:p w14:paraId="21AEA952" w14:textId="77777777" w:rsidR="00010CD8" w:rsidRPr="00FE1DCD" w:rsidRDefault="00306E72" w:rsidP="00FE1DCD">
      <w:pPr>
        <w:spacing w:after="0" w:line="240" w:lineRule="auto"/>
        <w:ind w:firstLine="709"/>
        <w:jc w:val="center"/>
        <w:rPr>
          <w:rFonts w:ascii="Times New Roman" w:hAnsi="Times New Roman" w:cs="Times New Roman"/>
        </w:rPr>
      </w:pPr>
      <w:r w:rsidRPr="00FE1DCD">
        <w:rPr>
          <w:rFonts w:ascii="Times New Roman" w:eastAsia="Times New Roman" w:hAnsi="Times New Roman" w:cs="Times New Roman"/>
          <w:b/>
        </w:rPr>
        <w:t>7. ГАРАНТИЙНЫЕ ОБЯЗАТЕЛЬСТВА</w:t>
      </w:r>
    </w:p>
    <w:p w14:paraId="44A2773F"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7.1. Гарантийный срок на Товар устанавливается в соответствии с Техническим заданием и/или гарантией изготовителя. Если изготовителем установлен более продолжительный гарантийный срок, применяется более продолжительный срок.</w:t>
      </w:r>
    </w:p>
    <w:p w14:paraId="27C5782A"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7.2. Гарантийный срок исчисляется с даты приемки Товара Заказчиком, а для Товара, требующего сборки, монтажа или подключения Поставщиком, — с даты завершения соответствующих действий и приемки результата.</w:t>
      </w:r>
    </w:p>
    <w:p w14:paraId="5D9FB9A6"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7.3. В течение гарантийного срока Поставщик за свой счет обеспечивает устранение недостатков либо замену дефектного Товара, если не докажет, что недостатки возникли вследствие нарушения Заказчиком правил эксплуатации, действий третьих лиц или непреодолимой силы.</w:t>
      </w:r>
    </w:p>
    <w:p w14:paraId="53A1FFB4"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7.4. Расходы по диагностике, демонтажу, вывозу, возврату, повторной доставке и установке гарантийного Товара несет Поставщик, если недостаток относится к гарантийному случаю.</w:t>
      </w:r>
    </w:p>
    <w:p w14:paraId="08DB7389" w14:textId="77777777" w:rsidR="00010CD8" w:rsidRPr="00FE1DCD" w:rsidRDefault="00306E72" w:rsidP="00FE1DCD">
      <w:pPr>
        <w:spacing w:after="0" w:line="240" w:lineRule="auto"/>
        <w:ind w:firstLine="709"/>
        <w:jc w:val="center"/>
        <w:rPr>
          <w:rFonts w:ascii="Times New Roman" w:hAnsi="Times New Roman" w:cs="Times New Roman"/>
        </w:rPr>
      </w:pPr>
      <w:r w:rsidRPr="00FE1DCD">
        <w:rPr>
          <w:rFonts w:ascii="Times New Roman" w:eastAsia="Times New Roman" w:hAnsi="Times New Roman" w:cs="Times New Roman"/>
          <w:b/>
        </w:rPr>
        <w:t>8. ПРАВА И ОБЯЗАННОСТИ СТОРОН</w:t>
      </w:r>
    </w:p>
    <w:p w14:paraId="65EC0BC2"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8.1. Поставщик обязан:</w:t>
      </w:r>
    </w:p>
    <w:p w14:paraId="2B8C0C23"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8.1.1. Поставить Товар в полном объеме, надлежащего качества, комплектности и ассортимента, в сроки и по адресу, установленным Договором и Техническим заданием.</w:t>
      </w:r>
    </w:p>
    <w:p w14:paraId="36BA5B74"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8.1.2. Обеспечить соответствие конкретных характеристик Товара сведениям, указанным в заявке Поставщика и принятым Заказчиком по результатам закупки; не допускать самовольной замены марки, модели, производителя, страны происхождения или комплектации.</w:t>
      </w:r>
    </w:p>
    <w:p w14:paraId="26534895"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8.1.3. За свой счет обеспечить упаковку, маркировку, доставку, погрузочно-разгрузочные работы, занос, а для Товара, в отношении которого это предусмотрено Техническим заданием, также сборку, установку, монтаж и подключение.</w:t>
      </w:r>
    </w:p>
    <w:p w14:paraId="641454FE"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8.1.4. Передать одновременно с Товаром все документы, предусмотренные Договором и законодательством Российской Федерации, включая документы о качестве и соответствии, инструкции, гарантийные документы, товарную накладную и/или УПД.</w:t>
      </w:r>
    </w:p>
    <w:p w14:paraId="7B0D7E72"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8.1.5. Соблюдать требования национального режима, установленные документацией о закупке и Договором, обеспечивать достоверность сведений о стране происхождения Товара и подтверждающих документов.</w:t>
      </w:r>
    </w:p>
    <w:p w14:paraId="4FB8C403" w14:textId="77777777" w:rsidR="00010CD8" w:rsidRPr="00FE1DCD" w:rsidRDefault="00306E72" w:rsidP="00FE1DCD">
      <w:pPr>
        <w:spacing w:after="0" w:line="240" w:lineRule="auto"/>
        <w:ind w:firstLine="280"/>
        <w:jc w:val="both"/>
        <w:rPr>
          <w:rFonts w:ascii="Times New Roman" w:hAnsi="Times New Roman" w:cs="Times New Roman"/>
        </w:rPr>
      </w:pPr>
      <w:r w:rsidRPr="00FE1DCD">
        <w:rPr>
          <w:rFonts w:ascii="Times New Roman" w:eastAsia="Times New Roman" w:hAnsi="Times New Roman" w:cs="Times New Roman"/>
        </w:rPr>
        <w:t>8.1.6. Предварительно согласовывать с Заказчиком дату и время поставки, а также незамедлительно письменно уведомлять Заказчика об обстоятельствах, которые могут повлиять на срок, качество или возможность исполнения Договора.</w:t>
      </w:r>
    </w:p>
    <w:p w14:paraId="7E4496CE"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8.1.7. Не позднее срока, установленного Договором или требованием Заказчика, за свой счет устранить выявленные недостатки, доукомплектовать Товар либо заменить Товар, не соответствующий условиям Договора.</w:t>
      </w:r>
    </w:p>
    <w:p w14:paraId="285A565F"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8.1.8. Обеспечивать исполнение гарантийных обязательств в течение всего гарантийного срока, включая необходимые расходы по диагностике, демонтажу, вывозу, возврату, повторной доставке и установке в случаях, предусмотренных Договором.</w:t>
      </w:r>
    </w:p>
    <w:p w14:paraId="2CB045F7"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8.1.9. Возместить Заказчику документально подтвержденные убытки в случаях и пределах, предусмотренных законодательством Российской Федерации и Договором.</w:t>
      </w:r>
    </w:p>
    <w:p w14:paraId="0178EB34"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8.1.10. Соблюдать при нахождении на территории Заказчика пропускной режим, требования охраны труда, пожарной безопасности, санитарные и иные обязательные правила, доведенные Заказчиком до сведения Поставщика.</w:t>
      </w:r>
    </w:p>
    <w:p w14:paraId="16E3CE89"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8.1.11. Обеспечить конфиденциальность полученной при исполнении Договора информации ограниченного доступа и не передавать ее третьим лицам без законных оснований.</w:t>
      </w:r>
    </w:p>
    <w:p w14:paraId="3C770A6E"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8.2. Поставщик вправе:</w:t>
      </w:r>
    </w:p>
    <w:p w14:paraId="3DD7E6D4"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8.2.1. Получать от Заказчика сведения и разъяснения, объективно необходимые для надлежащего исполнения Договора.</w:t>
      </w:r>
    </w:p>
    <w:p w14:paraId="1EBF327A"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8.2.2. Требовать обеспечения доступа к месту поставки в согласованное время, приемки надлежащим образом поставленного Товара и своевременной оплаты принятого Товара.</w:t>
      </w:r>
    </w:p>
    <w:p w14:paraId="28003588"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lastRenderedPageBreak/>
        <w:t>8.2.3. По согласованию с Заказчиком досрочно поставить Товар, если это не нарушает интересы Заказчика и условия закупки.</w:t>
      </w:r>
    </w:p>
    <w:p w14:paraId="2B1279A0"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8.2.4. Требовать от Заказчика исполнения иных обязанностей, предусмотренных Договором и законодательством Российской Федерации.</w:t>
      </w:r>
    </w:p>
    <w:p w14:paraId="7ED0B315"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8.3. Заказчик обязан:</w:t>
      </w:r>
    </w:p>
    <w:p w14:paraId="2773232B"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8.3.1. Обеспечить возможность поставки и приемки Товара в согласованные дату и время, в том числе доступ уполномоченных представителей Поставщика к месту поставки.</w:t>
      </w:r>
    </w:p>
    <w:p w14:paraId="0718E9E3"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8.3.2. Провести приемку поставленного Товара в порядке, предусмотренном Договором, и оформить результаты приемки либо направить Поставщику мотивированный отказ с указанием выявленных несоответствий.</w:t>
      </w:r>
    </w:p>
    <w:p w14:paraId="61D164F5"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8.3.3. Оплатить фактически принятый Товар в размере и сроки, установленные Договором.</w:t>
      </w:r>
    </w:p>
    <w:p w14:paraId="391AED63"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8.3.4. Своевременно сообщать Поставщику сведения и обстоятельства со стороны Заказчика, имеющие существенное значение для исполнения Договора.</w:t>
      </w:r>
    </w:p>
    <w:p w14:paraId="5911B565"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8.4. Заказчик вправе:</w:t>
      </w:r>
    </w:p>
    <w:p w14:paraId="1768DA02"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8.4.1. В любое время контролировать ход и качество исполнения Договора, не вмешиваясь в оперативно-хозяйственную деятельность Поставщика.</w:t>
      </w:r>
    </w:p>
    <w:p w14:paraId="2C802AF0"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8.4.2. Проверять количество, ассортимент, комплектность, характеристики, качество, маркировку, упаковку, работоспособность и страну происхождения Товара, а также достоверность представленных документов.</w:t>
      </w:r>
    </w:p>
    <w:p w14:paraId="4BFBF31B"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8.4.3. Привлекать для приемки специалистов, экспертов и экспертные организации, если это необходимо для проверки соответствия Товара требованиям Договора.</w:t>
      </w:r>
    </w:p>
    <w:p w14:paraId="1BAA3C4F"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8.4.4. Не принимать и не оплачивать Товар, не соответствующий условиям Договора, до устранения нарушений; требовать безвозмездного устранения недостатков, доукомплектования, замены Товара либо применять иные способы защиты, предусмотренные законодательством.</w:t>
      </w:r>
    </w:p>
    <w:p w14:paraId="6CD872F2"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8.4.5. Требовать уплаты неустойки (пени, штрафа), возмещения убытков и исполнения обязательств в натуре при наличии предусмотренных Договором и законодательством оснований.</w:t>
      </w:r>
    </w:p>
    <w:p w14:paraId="46BE9C5C" w14:textId="77777777" w:rsidR="00010CD8" w:rsidRPr="00FE1DCD" w:rsidRDefault="00306E72" w:rsidP="00FE1DCD">
      <w:pPr>
        <w:spacing w:after="0" w:line="240" w:lineRule="auto"/>
        <w:ind w:firstLine="709"/>
        <w:contextualSpacing/>
        <w:jc w:val="both"/>
        <w:rPr>
          <w:rFonts w:ascii="Times New Roman" w:hAnsi="Times New Roman" w:cs="Times New Roman"/>
        </w:rPr>
      </w:pPr>
      <w:r w:rsidRPr="00FE1DCD">
        <w:rPr>
          <w:rFonts w:ascii="Times New Roman" w:eastAsia="Times New Roman" w:hAnsi="Times New Roman" w:cs="Times New Roman"/>
        </w:rPr>
        <w:t>8.4.6. Отказаться от исполнения Договора полностью или частично либо требовать его расторжения в случаях существенного нарушения Поставщиком условий Договора и в иных случаях, предусмотренных законодательством Российской Федерации и Договором.</w:t>
      </w:r>
    </w:p>
    <w:p w14:paraId="1981455F" w14:textId="77777777" w:rsidR="00010CD8" w:rsidRPr="00FE1DCD" w:rsidRDefault="00306E72" w:rsidP="00FE1DCD">
      <w:pPr>
        <w:spacing w:after="0" w:line="240" w:lineRule="auto"/>
        <w:jc w:val="center"/>
        <w:rPr>
          <w:rFonts w:ascii="Times New Roman" w:hAnsi="Times New Roman" w:cs="Times New Roman"/>
        </w:rPr>
      </w:pPr>
      <w:r w:rsidRPr="00FE1DCD">
        <w:rPr>
          <w:rFonts w:ascii="Times New Roman" w:eastAsia="Times New Roman" w:hAnsi="Times New Roman" w:cs="Times New Roman"/>
          <w:b/>
        </w:rPr>
        <w:t>9. ОТВЕТСТВЕННОСТЬ СТОРОН</w:t>
      </w:r>
    </w:p>
    <w:p w14:paraId="0F4F2016"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9.1. За неисполнение или ненадлежащее исполнение обязательств по Договору Стороны несут ответственность в соответствии с Гражданским кодексом Российской Федерации, Федеральным законом № 223-ФЗ, Положением о закупке Заказчика и настоящим Договором.</w:t>
      </w:r>
    </w:p>
    <w:p w14:paraId="698EA5E9" w14:textId="77777777" w:rsidR="00010CD8" w:rsidRPr="00FE1DCD" w:rsidRDefault="00306E72" w:rsidP="00FE1DCD">
      <w:pPr>
        <w:spacing w:after="0" w:line="240" w:lineRule="auto"/>
        <w:ind w:firstLine="709"/>
        <w:jc w:val="both"/>
        <w:rPr>
          <w:rFonts w:ascii="Times New Roman" w:hAnsi="Times New Roman" w:cs="Times New Roman"/>
        </w:rPr>
      </w:pPr>
      <w:r w:rsidRPr="00FE1DCD">
        <w:rPr>
          <w:rFonts w:ascii="Times New Roman" w:eastAsia="Times New Roman" w:hAnsi="Times New Roman" w:cs="Times New Roman"/>
        </w:rPr>
        <w:t>9.2. В случае просрочки Поставщиком срока поставки, срока замены Товара, устранения недостатков, исполнения гарантийных обязательств либо иного обязательства, имеющего установленный срок исполнения, Заказчик вправе потребовать уплаты пени за каждый день просрочки, начиная со дня, следующего за днем истечения соответствующего срока, в размере 1/300 действующей на дату уплаты пени ключевой ставки Банка России от стоимости просроченного обязательства (непоставленного, не замененного либо не приведенного в соответствие Товара).</w:t>
      </w:r>
    </w:p>
    <w:p w14:paraId="207FC525"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eastAsia="Times New Roman" w:hAnsi="Times New Roman" w:cs="Times New Roman"/>
        </w:rPr>
        <w:t>9.3. За каждый факт неисполнения или ненадлежащего исполнения Поставщиком обязательства, не имеющего стоимостного выражения, за исключением просрочки, Поставщик по письменному требованию Заказчика уплачивает штраф в размере 1 000 (одной тысячи) рублей, если иной размер не установлен обязательными нормами законодательства.</w:t>
      </w:r>
    </w:p>
    <w:p w14:paraId="60BAECB0"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eastAsia="Times New Roman" w:hAnsi="Times New Roman" w:cs="Times New Roman"/>
        </w:rPr>
        <w:t>9.4. За поставку Товара, не соответствующего требованиям к качеству, комплектности, характеристикам, документам или стране происхождения, если нарушение не устранено в срок, установленный Заказчиком, Поставщик уплачивает по требованию Заказчика штраф в размере 5% стоимости такого Товара. Уплата штрафа не исключает обязанность заменить Товар, устранить недостатки и возместить убытки в части, не покрытой неустойкой.</w:t>
      </w:r>
    </w:p>
    <w:p w14:paraId="7E170A61"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eastAsia="Times New Roman" w:hAnsi="Times New Roman" w:cs="Times New Roman"/>
        </w:rPr>
        <w:t>9.5. Поставщик несет ответственность за достоверность сведений о Товаре, его характеристиках, изготовителе, стране происхождения, реестровых записях и иных документах, представленных в составе заявки и при исполнении Договора. Последствия представления недостоверных сведений относятся на Поставщика.</w:t>
      </w:r>
    </w:p>
    <w:p w14:paraId="54F62166" w14:textId="77777777" w:rsidR="00010CD8" w:rsidRPr="00FE1DCD" w:rsidRDefault="00306E72" w:rsidP="00FE1DCD">
      <w:pPr>
        <w:spacing w:after="0" w:line="240" w:lineRule="auto"/>
        <w:ind w:firstLine="851"/>
        <w:contextualSpacing/>
        <w:jc w:val="both"/>
        <w:rPr>
          <w:rFonts w:ascii="Times New Roman" w:hAnsi="Times New Roman" w:cs="Times New Roman"/>
        </w:rPr>
      </w:pPr>
      <w:r w:rsidRPr="00FE1DCD">
        <w:rPr>
          <w:rFonts w:ascii="Times New Roman" w:eastAsia="Times New Roman" w:hAnsi="Times New Roman" w:cs="Times New Roman"/>
        </w:rPr>
        <w:t>9.6. Если вследствие действий или бездействия Поставщика к Заказчику предъявлены требования третьих лиц либо применены меры ответственности государственных органов, непосредственно связанные с нарушением Поставщиком обязательных требований при поставке Товара, Поставщик возмещает Заказчику документально подтвержденные убытки при наличии предусмотренных законом оснований.</w:t>
      </w:r>
    </w:p>
    <w:p w14:paraId="016C3122" w14:textId="77777777" w:rsidR="00010CD8" w:rsidRPr="00FE1DCD" w:rsidRDefault="00306E72" w:rsidP="00FE1DCD">
      <w:pPr>
        <w:spacing w:after="0" w:line="240" w:lineRule="auto"/>
        <w:ind w:firstLine="851"/>
        <w:contextualSpacing/>
        <w:jc w:val="both"/>
        <w:rPr>
          <w:rFonts w:ascii="Times New Roman" w:hAnsi="Times New Roman" w:cs="Times New Roman"/>
        </w:rPr>
      </w:pPr>
      <w:r w:rsidRPr="00FE1DCD">
        <w:rPr>
          <w:rFonts w:ascii="Times New Roman" w:eastAsia="Times New Roman" w:hAnsi="Times New Roman" w:cs="Times New Roman"/>
        </w:rPr>
        <w:t xml:space="preserve">9.7. В случае просрочки Заказчиком оплаты надлежащим образом принятого Товара Поставщик вправе потребовать уплаты пени за каждый день просрочки, начиная со дня, следующего за </w:t>
      </w:r>
      <w:r w:rsidRPr="00FE1DCD">
        <w:rPr>
          <w:rFonts w:ascii="Times New Roman" w:eastAsia="Times New Roman" w:hAnsi="Times New Roman" w:cs="Times New Roman"/>
        </w:rPr>
        <w:lastRenderedPageBreak/>
        <w:t>днем истечения срока оплаты, в размере 1/300 действующей на дату уплаты пени ключевой ставки Банка России от не уплаченной в срок суммы.</w:t>
      </w:r>
    </w:p>
    <w:p w14:paraId="2EA5881F" w14:textId="77777777" w:rsidR="00010CD8" w:rsidRPr="00FE1DCD" w:rsidRDefault="00306E72" w:rsidP="00FE1DCD">
      <w:pPr>
        <w:spacing w:after="0" w:line="240" w:lineRule="auto"/>
        <w:ind w:firstLine="851"/>
        <w:contextualSpacing/>
        <w:jc w:val="both"/>
        <w:rPr>
          <w:rFonts w:ascii="Times New Roman" w:hAnsi="Times New Roman" w:cs="Times New Roman"/>
        </w:rPr>
      </w:pPr>
      <w:r w:rsidRPr="00FE1DCD">
        <w:rPr>
          <w:rFonts w:ascii="Times New Roman" w:eastAsia="Times New Roman" w:hAnsi="Times New Roman" w:cs="Times New Roman"/>
        </w:rPr>
        <w:t>9.8. Заказчик не несет ответственности за задержку оплаты в части суммы, относящейся к Товару, который не принят вследствие подтвержденного несоответствия условиям Договора, до надлежащего устранения такого несоответствия.</w:t>
      </w:r>
    </w:p>
    <w:p w14:paraId="1F63CB88" w14:textId="77777777" w:rsidR="00010CD8" w:rsidRPr="00FE1DCD" w:rsidRDefault="00306E72" w:rsidP="00FE1DCD">
      <w:pPr>
        <w:spacing w:after="0" w:line="240" w:lineRule="auto"/>
        <w:ind w:firstLine="851"/>
        <w:contextualSpacing/>
        <w:jc w:val="both"/>
        <w:rPr>
          <w:rFonts w:ascii="Times New Roman" w:hAnsi="Times New Roman" w:cs="Times New Roman"/>
        </w:rPr>
      </w:pPr>
      <w:r w:rsidRPr="00FE1DCD">
        <w:rPr>
          <w:rFonts w:ascii="Times New Roman" w:eastAsia="Times New Roman" w:hAnsi="Times New Roman" w:cs="Times New Roman"/>
        </w:rPr>
        <w:t>9.9. Уплата неустойки (штрафа, пени) не освобождает виновную Сторону от исполнения обязательства в натуре, устранения допущенного нарушения и возмещения убытков в части, не покрытой неустойкой, если иное не установлено законодательством.</w:t>
      </w:r>
    </w:p>
    <w:p w14:paraId="5283DD36" w14:textId="77777777" w:rsidR="00010CD8" w:rsidRPr="00FE1DCD" w:rsidRDefault="00306E72" w:rsidP="00FE1DCD">
      <w:pPr>
        <w:spacing w:after="0" w:line="240" w:lineRule="auto"/>
        <w:ind w:firstLine="851"/>
        <w:contextualSpacing/>
        <w:jc w:val="both"/>
        <w:rPr>
          <w:rFonts w:ascii="Times New Roman" w:hAnsi="Times New Roman" w:cs="Times New Roman"/>
        </w:rPr>
      </w:pPr>
      <w:r w:rsidRPr="00FE1DCD">
        <w:rPr>
          <w:rFonts w:ascii="Times New Roman" w:eastAsia="Times New Roman" w:hAnsi="Times New Roman" w:cs="Times New Roman"/>
        </w:rPr>
        <w:t>9.10. Требование об уплате неустойки направляется в письменной форме с указанием основания, периода нарушения и расчета. Неустойка подлежит уплате в течение 10 (десяти) рабочих дней с даты получения требования, если иной срок не указан в обоснованном требовании.</w:t>
      </w:r>
    </w:p>
    <w:p w14:paraId="27CA36AD" w14:textId="77777777" w:rsidR="00010CD8" w:rsidRPr="00FE1DCD" w:rsidRDefault="00306E72" w:rsidP="00FE1DCD">
      <w:pPr>
        <w:spacing w:after="0" w:line="240" w:lineRule="auto"/>
        <w:ind w:firstLine="851"/>
        <w:contextualSpacing/>
        <w:jc w:val="both"/>
        <w:rPr>
          <w:rFonts w:ascii="Times New Roman" w:hAnsi="Times New Roman" w:cs="Times New Roman"/>
        </w:rPr>
      </w:pPr>
      <w:r w:rsidRPr="00FE1DCD">
        <w:rPr>
          <w:rFonts w:ascii="Times New Roman" w:eastAsia="Times New Roman" w:hAnsi="Times New Roman" w:cs="Times New Roman"/>
        </w:rPr>
        <w:t>9.11. Сторона освобождается от ответственности за нарушение обязательства, если докажет, что нарушение произошло вследствие обстоятельств непреодолимой силы либо по вине другой Стороны. Отсутствие денежных средств, отсутствие нужного Товара на рынке или нарушение обязательств контрагентами Поставщика сами по себе не являются обстоятельствами непреодолимой силы.</w:t>
      </w:r>
    </w:p>
    <w:p w14:paraId="13A042BF" w14:textId="77777777" w:rsidR="00010CD8" w:rsidRPr="00FE1DCD" w:rsidRDefault="00306E72" w:rsidP="00FE1DCD">
      <w:pPr>
        <w:spacing w:after="0" w:line="240" w:lineRule="auto"/>
        <w:ind w:firstLine="851"/>
        <w:contextualSpacing/>
        <w:jc w:val="both"/>
        <w:rPr>
          <w:rFonts w:ascii="Times New Roman" w:hAnsi="Times New Roman" w:cs="Times New Roman"/>
        </w:rPr>
      </w:pPr>
      <w:r w:rsidRPr="00FE1DCD">
        <w:rPr>
          <w:rFonts w:ascii="Times New Roman" w:eastAsia="Times New Roman" w:hAnsi="Times New Roman" w:cs="Times New Roman"/>
        </w:rPr>
        <w:t>9.12. Совокупный размер начисленной неустойки не ограничивает право Сторон требовать применения иных мер ответственности в случаях и пределах, допускаемых законодательством Российской Федерации.</w:t>
      </w:r>
    </w:p>
    <w:p w14:paraId="062D6033" w14:textId="77777777" w:rsidR="00010CD8" w:rsidRPr="00FE1DCD" w:rsidRDefault="00306E72" w:rsidP="00FE1DCD">
      <w:pPr>
        <w:spacing w:after="0" w:line="240" w:lineRule="auto"/>
        <w:contextualSpacing/>
        <w:jc w:val="center"/>
        <w:rPr>
          <w:rFonts w:ascii="Times New Roman" w:hAnsi="Times New Roman" w:cs="Times New Roman"/>
        </w:rPr>
      </w:pPr>
      <w:r w:rsidRPr="00FE1DCD">
        <w:rPr>
          <w:rFonts w:ascii="Times New Roman" w:eastAsia="Times New Roman" w:hAnsi="Times New Roman" w:cs="Times New Roman"/>
          <w:b/>
        </w:rPr>
        <w:t>10. АНТИКОРРУПЦИОННАЯ ОГОВОРКА</w:t>
      </w:r>
    </w:p>
    <w:p w14:paraId="15D02A98"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eastAsia="Times New Roman" w:hAnsi="Times New Roman" w:cs="Times New Roman"/>
        </w:rPr>
        <w:t>10.1. При исполнении Договора Стороны, их работники, представители, а также привлеченные ими лица не совершают действий, квалифицируемых применимым законодательством Российской Федерации как дача или получение взятки, коммерческий подкуп, посредничество во взяточничестве, злоупотребление полномочиями, а также иных действий, нарушающих требования законодательства о противодействии коррупции.</w:t>
      </w:r>
    </w:p>
    <w:p w14:paraId="6DFEC72F"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eastAsia="Times New Roman" w:hAnsi="Times New Roman" w:cs="Times New Roman"/>
        </w:rPr>
        <w:t>10.2. Стороны не предлагают, не обещают, не передают и не допускают передачу денежных средств, подарков, имущества, имущественных прав, услуг или иных выгод прямо или косвенно любым лицам с целью оказать неправомерное влияние на их действия или решения, получить необоснованные преимущества либо обеспечить заключение, изменение или исполнение Договора на неправомерных условиях.</w:t>
      </w:r>
    </w:p>
    <w:p w14:paraId="622C383B"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eastAsia="Times New Roman" w:hAnsi="Times New Roman" w:cs="Times New Roman"/>
        </w:rPr>
        <w:t>10.3. Каждая Сторона обязуется принимать разумные меры для предотвращения коррупционных правонарушений со стороны своих работников, представителей и лиц, привлекаемых к исполнению Договора, а также не допускать конфликта интересов, способного повлиять на объективность исполнения обязательств.</w:t>
      </w:r>
    </w:p>
    <w:p w14:paraId="55760779" w14:textId="77777777" w:rsidR="00010CD8" w:rsidRPr="00FE1DCD" w:rsidRDefault="00306E72" w:rsidP="00FE1DCD">
      <w:pPr>
        <w:spacing w:after="0" w:line="240" w:lineRule="auto"/>
        <w:ind w:firstLine="851"/>
        <w:contextualSpacing/>
        <w:jc w:val="both"/>
        <w:rPr>
          <w:rFonts w:ascii="Times New Roman" w:hAnsi="Times New Roman" w:cs="Times New Roman"/>
        </w:rPr>
      </w:pPr>
      <w:r w:rsidRPr="00FE1DCD">
        <w:rPr>
          <w:rFonts w:ascii="Times New Roman" w:eastAsia="Times New Roman" w:hAnsi="Times New Roman" w:cs="Times New Roman"/>
        </w:rPr>
        <w:t>10.4. При возникновении у Стороны обоснованных подозрений о совершенном или возможном нарушении настоящего раздела она вправе направить другой Стороне письменное уведомление с описанием известных обстоятельств и, при наличии, приложением подтверждающих материалов. Получившая уведомление Сторона обязана рассмотреть его и сообщить о результатах рассмотрения в течение 10 (десяти) рабочих дней.</w:t>
      </w:r>
    </w:p>
    <w:p w14:paraId="2C099735" w14:textId="77777777" w:rsidR="00010CD8" w:rsidRPr="00FE1DCD" w:rsidRDefault="00306E72" w:rsidP="00FE1DCD">
      <w:pPr>
        <w:spacing w:after="0" w:line="240" w:lineRule="auto"/>
        <w:ind w:firstLine="851"/>
        <w:contextualSpacing/>
        <w:jc w:val="both"/>
        <w:rPr>
          <w:rFonts w:ascii="Times New Roman" w:hAnsi="Times New Roman" w:cs="Times New Roman"/>
        </w:rPr>
      </w:pPr>
      <w:r w:rsidRPr="00FE1DCD">
        <w:rPr>
          <w:rFonts w:ascii="Times New Roman" w:eastAsia="Times New Roman" w:hAnsi="Times New Roman" w:cs="Times New Roman"/>
        </w:rPr>
        <w:t>10.5. Сторона, получившая сведения о возможном коррупционном правонарушении, обеспечивает их рассмотрение с соблюдением требований законодательства о персональных данных, коммерческой и иной охраняемой законом тайне и не допускает заведомо необоснованного преследования лица исключительно в связи с добросовестным сообщением о возможном нарушении.</w:t>
      </w:r>
    </w:p>
    <w:p w14:paraId="06FA9576" w14:textId="77777777" w:rsidR="00010CD8" w:rsidRPr="00FE1DCD" w:rsidRDefault="00306E72" w:rsidP="00FE1DCD">
      <w:pPr>
        <w:spacing w:after="0" w:line="240" w:lineRule="auto"/>
        <w:ind w:firstLine="851"/>
        <w:contextualSpacing/>
        <w:jc w:val="both"/>
        <w:rPr>
          <w:rFonts w:ascii="Times New Roman" w:hAnsi="Times New Roman" w:cs="Times New Roman"/>
        </w:rPr>
      </w:pPr>
      <w:r w:rsidRPr="00FE1DCD">
        <w:rPr>
          <w:rFonts w:ascii="Times New Roman" w:eastAsia="Times New Roman" w:hAnsi="Times New Roman" w:cs="Times New Roman"/>
        </w:rPr>
        <w:t>10.6. Подтвержденное вступившим в законную силу актом компетентного органа совершение представителем или работником одной из Сторон коррупционного правонарушения, непосредственно связанного с заключением или исполнением Договора, рассматривается как существенное нарушение Договора и дает другой Стороне право использовать предусмотренные законодательством и Договором способы защиты, включая требование о расторжении Договора и возмещении документально подтвержденных убытков.</w:t>
      </w:r>
    </w:p>
    <w:p w14:paraId="5644951A" w14:textId="77777777" w:rsidR="00010CD8" w:rsidRPr="00FE1DCD" w:rsidRDefault="00306E72" w:rsidP="00FE1DCD">
      <w:pPr>
        <w:spacing w:after="0" w:line="240" w:lineRule="auto"/>
        <w:ind w:firstLine="851"/>
        <w:contextualSpacing/>
        <w:jc w:val="both"/>
        <w:rPr>
          <w:rFonts w:ascii="Times New Roman" w:hAnsi="Times New Roman" w:cs="Times New Roman"/>
        </w:rPr>
      </w:pPr>
      <w:r w:rsidRPr="00FE1DCD">
        <w:rPr>
          <w:rFonts w:ascii="Times New Roman" w:eastAsia="Times New Roman" w:hAnsi="Times New Roman" w:cs="Times New Roman"/>
        </w:rPr>
        <w:t>10.7. Антикоррупционная оговорка действует в течение всего срока Договора и распространяется на действия, связанные с его заключением, изменением и исполнением.</w:t>
      </w:r>
    </w:p>
    <w:p w14:paraId="2018D9FE" w14:textId="77777777" w:rsidR="00010CD8" w:rsidRPr="00FE1DCD" w:rsidRDefault="00306E72" w:rsidP="00FE1DCD">
      <w:pPr>
        <w:spacing w:after="0" w:line="240" w:lineRule="auto"/>
        <w:ind w:firstLine="851"/>
        <w:contextualSpacing/>
        <w:jc w:val="center"/>
        <w:rPr>
          <w:rFonts w:ascii="Times New Roman" w:hAnsi="Times New Roman" w:cs="Times New Roman"/>
          <w:b/>
          <w:bCs/>
        </w:rPr>
      </w:pPr>
      <w:r w:rsidRPr="00FE1DCD">
        <w:rPr>
          <w:rFonts w:ascii="Times New Roman" w:hAnsi="Times New Roman" w:cs="Times New Roman"/>
          <w:b/>
          <w:bCs/>
        </w:rPr>
        <w:t>11. ОБСТОЯТЕЛЬСТВА НЕПРЕОДОЛИМОЙ СИЛЫ</w:t>
      </w:r>
    </w:p>
    <w:p w14:paraId="746FAD0D"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11.1. Сторона освобождается от ответственности за неисполнение обязательств в той мере, в какой оно явилось следствием чрезвычайных и непредотвратимых при данных условиях обстоятельств, возникших после заключения Договора.</w:t>
      </w:r>
    </w:p>
    <w:p w14:paraId="7B4ECC5F"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11.2. Сторона, для которой возникла невозможность исполнения, обязана уведомить другую Сторону о таких обстоятельствах в разумный срок и представить подтверждающие документы при их наличии.</w:t>
      </w:r>
    </w:p>
    <w:p w14:paraId="19035412"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lastRenderedPageBreak/>
        <w:t>11.3. Отсутствие у Поставщика денежных средств, нарушение обязательств его контрагентами либо отсутствие на рынке нужного Товара сами по себе не признаются обстоятельствами непреодолимой силы.</w:t>
      </w:r>
    </w:p>
    <w:p w14:paraId="2FBCFE3F" w14:textId="77777777" w:rsidR="00010CD8" w:rsidRPr="00FE1DCD" w:rsidRDefault="00306E72" w:rsidP="00FE1DCD">
      <w:pPr>
        <w:spacing w:after="0" w:line="240" w:lineRule="auto"/>
        <w:ind w:firstLine="851"/>
        <w:jc w:val="center"/>
        <w:rPr>
          <w:rFonts w:ascii="Times New Roman" w:hAnsi="Times New Roman" w:cs="Times New Roman"/>
          <w:b/>
          <w:bCs/>
        </w:rPr>
      </w:pPr>
      <w:r w:rsidRPr="00FE1DCD">
        <w:rPr>
          <w:rFonts w:ascii="Times New Roman" w:hAnsi="Times New Roman" w:cs="Times New Roman"/>
          <w:b/>
          <w:bCs/>
        </w:rPr>
        <w:t>12. ИЗМЕНЕНИЕ И РАСТОРЖЕНИЕ ДОГОВОРА</w:t>
      </w:r>
    </w:p>
    <w:p w14:paraId="00728A36"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12.1. Изменение условий Договора допускается по соглашению Сторон только в случаях и пределах, не противоречащих законодательству Российской Федерации, Положению о закупке Заказчика и условиям проведенной закупки.</w:t>
      </w:r>
    </w:p>
    <w:p w14:paraId="452CEC7E"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12.2. Изменения оформляются письменным дополнительным соглашением, подписанным уполномоченными представителями Сторон, если иной порядок не установлен законодательством.</w:t>
      </w:r>
    </w:p>
    <w:p w14:paraId="6779846D"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12.3. Расторжение Договора допускается по соглашению Сторон, по решению суда, а также в одностороннем порядке в случаях, когда такое право предусмотрено законодательством Российской Федерации и настоящим Договором.</w:t>
      </w:r>
    </w:p>
    <w:p w14:paraId="3BDA290F"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12.4. Существенное нарушение требований к качеству, неоднократное нарушение сроков поставки, отказ устранить выявленные недостатки либо поставка Товара, не соответствующего обязательным требованиям национального режима, могут являться основанием для применения Заказчиком предусмотренных законом и Договором мер защиты.</w:t>
      </w:r>
    </w:p>
    <w:p w14:paraId="3B65E7A9" w14:textId="77777777" w:rsidR="00010CD8" w:rsidRPr="00FE1DCD" w:rsidRDefault="00306E72" w:rsidP="00FE1DCD">
      <w:pPr>
        <w:spacing w:after="0" w:line="240" w:lineRule="auto"/>
        <w:ind w:firstLine="851"/>
        <w:jc w:val="center"/>
        <w:rPr>
          <w:rFonts w:ascii="Times New Roman" w:hAnsi="Times New Roman" w:cs="Times New Roman"/>
          <w:b/>
          <w:bCs/>
        </w:rPr>
      </w:pPr>
      <w:r w:rsidRPr="00FE1DCD">
        <w:rPr>
          <w:rFonts w:ascii="Times New Roman" w:hAnsi="Times New Roman" w:cs="Times New Roman"/>
          <w:b/>
          <w:bCs/>
        </w:rPr>
        <w:t>13. ПОРЯДОК РАЗРЕШЕНИЯ СПОРОВ</w:t>
      </w:r>
    </w:p>
    <w:p w14:paraId="4F75159C"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13.1. Разногласия и споры Стороны стремятся урегулировать путем переговоров и направления письменной претензии.</w:t>
      </w:r>
    </w:p>
    <w:p w14:paraId="59CAEBFE"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13.2. Сторона, получившая претензию, рассматривает ее и направляет мотивированный ответ в течение 10 (десяти) рабочих дней со дня получения, если иной обязательный срок не установлен законодательством.</w:t>
      </w:r>
    </w:p>
    <w:p w14:paraId="58CC65CF" w14:textId="77777777" w:rsidR="00010CD8" w:rsidRPr="00FE1DCD" w:rsidRDefault="00306E72" w:rsidP="00FE1DCD">
      <w:pPr>
        <w:spacing w:after="0" w:line="240" w:lineRule="auto"/>
        <w:ind w:firstLine="851"/>
        <w:rPr>
          <w:rFonts w:ascii="Times New Roman" w:hAnsi="Times New Roman" w:cs="Times New Roman"/>
        </w:rPr>
      </w:pPr>
      <w:r w:rsidRPr="00FE1DCD">
        <w:rPr>
          <w:rFonts w:ascii="Times New Roman" w:hAnsi="Times New Roman" w:cs="Times New Roman"/>
        </w:rPr>
        <w:t>13.3. При недостижении соглашения спор передается на рассмотрение Арбитражного суда Омской области в соответствии с действующим процессуальным законодательством Российской Федерации.</w:t>
      </w:r>
    </w:p>
    <w:p w14:paraId="346A9DAD" w14:textId="77777777" w:rsidR="00010CD8" w:rsidRPr="00FE1DCD" w:rsidRDefault="00306E72" w:rsidP="00FE1DCD">
      <w:pPr>
        <w:spacing w:after="0" w:line="240" w:lineRule="auto"/>
        <w:ind w:firstLine="851"/>
        <w:jc w:val="center"/>
        <w:rPr>
          <w:rFonts w:ascii="Times New Roman" w:hAnsi="Times New Roman" w:cs="Times New Roman"/>
          <w:b/>
          <w:bCs/>
        </w:rPr>
      </w:pPr>
      <w:r w:rsidRPr="00FE1DCD">
        <w:rPr>
          <w:rFonts w:ascii="Times New Roman" w:hAnsi="Times New Roman" w:cs="Times New Roman"/>
          <w:b/>
          <w:bCs/>
        </w:rPr>
        <w:t>14. СРОК ДЕЙСТВИЯ ДОГОВОРА И ПРОЧИЕ УСЛОВИЯ</w:t>
      </w:r>
    </w:p>
    <w:p w14:paraId="792FC9C4"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14.1. Договор вступает в силу с даты его заключения и действует до полного исполнения Сторонами обязательств, а в части гарантийных обязательств и ответственности — до их полного исполнения.</w:t>
      </w:r>
    </w:p>
    <w:p w14:paraId="395C4ED4"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14.2. Юридически значимые сообщения направляются по реквизитам Сторон, указанным в Договоре, посредством почтовой связи, электронной почты либо иным способом, позволяющим подтвердить отправку и получение сообщения.</w:t>
      </w:r>
    </w:p>
    <w:p w14:paraId="2548E0C7"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14.3. Стороны обязаны уведомлять друг друга об изменении наименования, адреса, банковских и иных существенных реквизитов. Риск последствий непредставления такой информации несет Сторона, не направившая уведомление.</w:t>
      </w:r>
    </w:p>
    <w:p w14:paraId="77E3E9E3"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14.4. Неотъемлемыми частями Договора являются Техническое задание, заявка (предложение) Поставщика в части конкретных характеристик, страны происхождения и иных принятых Заказчиком сведений, а также иные приложения, прямо названные в Договоре.</w:t>
      </w:r>
    </w:p>
    <w:p w14:paraId="7D90A11F" w14:textId="77777777" w:rsidR="00010CD8" w:rsidRPr="00FE1DCD" w:rsidRDefault="00306E72" w:rsidP="00FE1DCD">
      <w:pPr>
        <w:spacing w:after="0" w:line="240" w:lineRule="auto"/>
        <w:ind w:firstLine="851"/>
        <w:jc w:val="both"/>
        <w:rPr>
          <w:rFonts w:ascii="Times New Roman" w:hAnsi="Times New Roman" w:cs="Times New Roman"/>
        </w:rPr>
      </w:pPr>
      <w:r w:rsidRPr="00FE1DCD">
        <w:rPr>
          <w:rFonts w:ascii="Times New Roman" w:hAnsi="Times New Roman" w:cs="Times New Roman"/>
        </w:rPr>
        <w:t>14.5. Во всем, что не урегулировано Договором, Стороны руководствуются законодательством Российской Федерации и Положением о закупке Заказчика.</w:t>
      </w:r>
    </w:p>
    <w:p w14:paraId="3082259D" w14:textId="77777777" w:rsidR="00010CD8" w:rsidRPr="00FE1DCD" w:rsidRDefault="00306E72" w:rsidP="00FE1DCD">
      <w:pPr>
        <w:spacing w:after="0" w:line="240" w:lineRule="auto"/>
        <w:ind w:firstLine="851"/>
        <w:jc w:val="center"/>
        <w:rPr>
          <w:rFonts w:ascii="Times New Roman" w:hAnsi="Times New Roman" w:cs="Times New Roman"/>
          <w:b/>
          <w:bCs/>
        </w:rPr>
      </w:pPr>
      <w:r w:rsidRPr="00FE1DCD">
        <w:rPr>
          <w:rFonts w:ascii="Times New Roman" w:hAnsi="Times New Roman" w:cs="Times New Roman"/>
          <w:b/>
          <w:bCs/>
        </w:rPr>
        <w:t>15. РЕКВИЗИТЫ И ПОДПИСИ СТОРОН</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83"/>
        <w:gridCol w:w="5116"/>
        <w:gridCol w:w="4904"/>
        <w:gridCol w:w="5616"/>
      </w:tblGrid>
      <w:tr w:rsidR="00FE1DCD" w:rsidRPr="00FE1DCD" w14:paraId="47580B68" w14:textId="77777777" w:rsidTr="00306E72">
        <w:tc>
          <w:tcPr>
            <w:tcW w:w="5183" w:type="dxa"/>
          </w:tcPr>
          <w:p w14:paraId="0BE9BB8D" w14:textId="77777777" w:rsidR="00FE1DCD" w:rsidRPr="00FE1DCD" w:rsidRDefault="00FE1DCD" w:rsidP="00FE1DCD">
            <w:pP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Поставщик:</w:t>
            </w:r>
          </w:p>
          <w:p w14:paraId="20CCB697" w14:textId="77777777" w:rsidR="00FE1DCD" w:rsidRPr="00FE1DCD" w:rsidRDefault="00FE1DCD" w:rsidP="00FE1DCD">
            <w:pPr>
              <w:spacing w:after="0" w:line="240" w:lineRule="auto"/>
              <w:jc w:val="both"/>
              <w:rPr>
                <w:rFonts w:ascii="Times New Roman" w:eastAsia="Times New Roman" w:hAnsi="Times New Roman" w:cs="Times New Roman"/>
              </w:rPr>
            </w:pPr>
          </w:p>
          <w:p w14:paraId="68857254" w14:textId="77777777" w:rsidR="00FE1DCD" w:rsidRPr="00FE1DCD" w:rsidRDefault="00FE1DCD" w:rsidP="00FE1DCD">
            <w:pPr>
              <w:spacing w:after="0" w:line="240" w:lineRule="auto"/>
              <w:jc w:val="both"/>
              <w:rPr>
                <w:rFonts w:ascii="Times New Roman" w:eastAsia="Times New Roman" w:hAnsi="Times New Roman" w:cs="Times New Roman"/>
              </w:rPr>
            </w:pPr>
          </w:p>
          <w:p w14:paraId="627FF88D" w14:textId="77777777" w:rsidR="00FE1DCD" w:rsidRPr="00FE1DCD" w:rsidRDefault="00FE1DCD" w:rsidP="00FE1DCD">
            <w:pPr>
              <w:spacing w:after="0" w:line="240" w:lineRule="auto"/>
              <w:jc w:val="both"/>
              <w:rPr>
                <w:rFonts w:ascii="Times New Roman" w:eastAsia="Times New Roman" w:hAnsi="Times New Roman" w:cs="Times New Roman"/>
              </w:rPr>
            </w:pPr>
          </w:p>
          <w:p w14:paraId="626F129C" w14:textId="77777777" w:rsidR="00FE1DCD" w:rsidRPr="00FE1DCD" w:rsidRDefault="00FE1DCD" w:rsidP="00FE1DCD">
            <w:pPr>
              <w:spacing w:after="0" w:line="240" w:lineRule="auto"/>
              <w:jc w:val="both"/>
              <w:rPr>
                <w:rFonts w:ascii="Times New Roman" w:eastAsia="Times New Roman" w:hAnsi="Times New Roman" w:cs="Times New Roman"/>
              </w:rPr>
            </w:pPr>
          </w:p>
          <w:p w14:paraId="5A29DF42" w14:textId="77777777" w:rsidR="00FE1DCD" w:rsidRPr="00FE1DCD" w:rsidRDefault="00FE1DCD" w:rsidP="00FE1DCD">
            <w:pPr>
              <w:spacing w:after="0" w:line="240" w:lineRule="auto"/>
              <w:jc w:val="both"/>
              <w:rPr>
                <w:rFonts w:ascii="Times New Roman" w:eastAsia="Times New Roman" w:hAnsi="Times New Roman" w:cs="Times New Roman"/>
              </w:rPr>
            </w:pPr>
          </w:p>
          <w:p w14:paraId="1366D918" w14:textId="77777777" w:rsidR="00FE1DCD" w:rsidRPr="00FE1DCD" w:rsidRDefault="00FE1DCD" w:rsidP="00FE1DCD">
            <w:pPr>
              <w:spacing w:after="0" w:line="240" w:lineRule="auto"/>
              <w:jc w:val="both"/>
              <w:rPr>
                <w:rFonts w:ascii="Times New Roman" w:eastAsia="Times New Roman" w:hAnsi="Times New Roman" w:cs="Times New Roman"/>
              </w:rPr>
            </w:pPr>
          </w:p>
          <w:p w14:paraId="6BA339B2" w14:textId="77777777" w:rsidR="00FE1DCD" w:rsidRPr="00FE1DCD" w:rsidRDefault="00FE1DCD" w:rsidP="00FE1DCD">
            <w:pPr>
              <w:spacing w:after="0" w:line="240" w:lineRule="auto"/>
              <w:jc w:val="both"/>
              <w:rPr>
                <w:rFonts w:ascii="Times New Roman" w:eastAsia="Times New Roman" w:hAnsi="Times New Roman" w:cs="Times New Roman"/>
              </w:rPr>
            </w:pPr>
          </w:p>
          <w:p w14:paraId="6FE9428B" w14:textId="77777777" w:rsidR="00FE1DCD" w:rsidRPr="00FE1DCD" w:rsidRDefault="00FE1DCD" w:rsidP="00FE1DCD">
            <w:pPr>
              <w:spacing w:after="0" w:line="240" w:lineRule="auto"/>
              <w:jc w:val="both"/>
              <w:rPr>
                <w:rFonts w:ascii="Times New Roman" w:eastAsia="Times New Roman" w:hAnsi="Times New Roman" w:cs="Times New Roman"/>
              </w:rPr>
            </w:pPr>
          </w:p>
          <w:p w14:paraId="62AAC974" w14:textId="77777777" w:rsidR="00FE1DCD" w:rsidRPr="00FE1DCD" w:rsidRDefault="00FE1DCD" w:rsidP="00FE1DCD">
            <w:pPr>
              <w:spacing w:after="0" w:line="240" w:lineRule="auto"/>
              <w:jc w:val="both"/>
              <w:rPr>
                <w:rFonts w:ascii="Times New Roman" w:eastAsia="Times New Roman" w:hAnsi="Times New Roman" w:cs="Times New Roman"/>
              </w:rPr>
            </w:pPr>
          </w:p>
          <w:p w14:paraId="4CFF43D4" w14:textId="77777777" w:rsidR="00FE1DCD" w:rsidRPr="00FE1DCD" w:rsidRDefault="00FE1DCD" w:rsidP="00FE1DCD">
            <w:pPr>
              <w:spacing w:after="0" w:line="240" w:lineRule="auto"/>
              <w:jc w:val="both"/>
              <w:rPr>
                <w:rFonts w:ascii="Times New Roman" w:eastAsia="Times New Roman" w:hAnsi="Times New Roman" w:cs="Times New Roman"/>
              </w:rPr>
            </w:pPr>
          </w:p>
          <w:p w14:paraId="77D9E9F0" w14:textId="77777777" w:rsidR="00FE1DCD" w:rsidRPr="00FE1DCD" w:rsidRDefault="00FE1DCD" w:rsidP="00FE1DCD">
            <w:pPr>
              <w:spacing w:after="0" w:line="240" w:lineRule="auto"/>
              <w:jc w:val="both"/>
              <w:rPr>
                <w:rFonts w:ascii="Times New Roman" w:eastAsia="Times New Roman" w:hAnsi="Times New Roman" w:cs="Times New Roman"/>
              </w:rPr>
            </w:pPr>
          </w:p>
          <w:p w14:paraId="7DF098CA" w14:textId="77777777" w:rsidR="00FE1DCD" w:rsidRPr="00FE1DCD" w:rsidRDefault="00FE1DCD" w:rsidP="00FE1DCD">
            <w:pPr>
              <w:spacing w:after="0" w:line="240" w:lineRule="auto"/>
              <w:jc w:val="both"/>
              <w:rPr>
                <w:rFonts w:ascii="Times New Roman" w:eastAsia="Times New Roman" w:hAnsi="Times New Roman" w:cs="Times New Roman"/>
              </w:rPr>
            </w:pPr>
          </w:p>
          <w:p w14:paraId="12228049" w14:textId="77777777" w:rsidR="00FE1DCD" w:rsidRPr="00FE1DCD" w:rsidRDefault="00FE1DCD" w:rsidP="00FE1DCD">
            <w:pPr>
              <w:spacing w:after="0" w:line="240" w:lineRule="auto"/>
              <w:jc w:val="both"/>
              <w:rPr>
                <w:rFonts w:ascii="Times New Roman" w:eastAsia="Times New Roman" w:hAnsi="Times New Roman" w:cs="Times New Roman"/>
              </w:rPr>
            </w:pPr>
          </w:p>
          <w:p w14:paraId="50A03095" w14:textId="77777777" w:rsidR="00FE1DCD" w:rsidRPr="00FE1DCD" w:rsidRDefault="00FE1DCD" w:rsidP="00FE1DCD">
            <w:pPr>
              <w:spacing w:after="0" w:line="240" w:lineRule="auto"/>
              <w:jc w:val="both"/>
              <w:rPr>
                <w:rFonts w:ascii="Times New Roman" w:eastAsia="Times New Roman" w:hAnsi="Times New Roman" w:cs="Times New Roman"/>
              </w:rPr>
            </w:pPr>
          </w:p>
          <w:p w14:paraId="2C74A995" w14:textId="77777777" w:rsidR="00FE1DCD" w:rsidRPr="00FE1DCD" w:rsidRDefault="00FE1DCD" w:rsidP="00FE1DCD">
            <w:pPr>
              <w:spacing w:after="0" w:line="240" w:lineRule="auto"/>
              <w:jc w:val="both"/>
              <w:rPr>
                <w:rFonts w:ascii="Times New Roman" w:eastAsia="Times New Roman" w:hAnsi="Times New Roman" w:cs="Times New Roman"/>
              </w:rPr>
            </w:pPr>
          </w:p>
          <w:p w14:paraId="129A90B9" w14:textId="77777777" w:rsidR="00FE1DCD" w:rsidRPr="00FE1DCD" w:rsidRDefault="00FE1DCD" w:rsidP="00FE1DCD">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___________________/____________</w:t>
            </w:r>
          </w:p>
          <w:p w14:paraId="4EAEC9A5" w14:textId="77777777" w:rsidR="00FE1DCD" w:rsidRPr="00FE1DCD" w:rsidRDefault="00FE1DCD" w:rsidP="00FE1DCD">
            <w:pPr>
              <w:spacing w:after="0" w:line="240" w:lineRule="auto"/>
              <w:rPr>
                <w:rFonts w:ascii="Times New Roman" w:eastAsia="Times New Roman" w:hAnsi="Times New Roman" w:cs="Times New Roman"/>
                <w:b/>
              </w:rPr>
            </w:pPr>
          </w:p>
        </w:tc>
        <w:tc>
          <w:tcPr>
            <w:tcW w:w="5116" w:type="dxa"/>
          </w:tcPr>
          <w:p w14:paraId="227AA0E0" w14:textId="77777777" w:rsidR="00FE1DCD" w:rsidRPr="00FE1DCD" w:rsidRDefault="00FE1DCD" w:rsidP="00FE1DCD">
            <w:pP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Заказчик:</w:t>
            </w:r>
          </w:p>
          <w:p w14:paraId="557A745C" w14:textId="77777777" w:rsidR="00306E72" w:rsidRPr="00385626" w:rsidRDefault="00306E72" w:rsidP="00306E72">
            <w:pPr>
              <w:widowControl w:val="0"/>
              <w:spacing w:after="0" w:line="0" w:lineRule="atLeast"/>
              <w:contextualSpacing/>
              <w:rPr>
                <w:rFonts w:ascii="Times New Roman" w:hAnsi="Times New Roman"/>
              </w:rPr>
            </w:pPr>
            <w:r w:rsidRPr="00385626">
              <w:rPr>
                <w:rFonts w:ascii="Times New Roman" w:hAnsi="Times New Roman"/>
              </w:rPr>
              <w:t xml:space="preserve">АСУСО «Омский ДИ» </w:t>
            </w:r>
          </w:p>
          <w:p w14:paraId="55CED618" w14:textId="77777777" w:rsidR="00306E72" w:rsidRPr="00385626" w:rsidRDefault="00306E72" w:rsidP="00306E72">
            <w:pPr>
              <w:widowControl w:val="0"/>
              <w:spacing w:after="0" w:line="0" w:lineRule="atLeast"/>
              <w:contextualSpacing/>
              <w:rPr>
                <w:rFonts w:ascii="Times New Roman" w:hAnsi="Times New Roman"/>
              </w:rPr>
            </w:pPr>
            <w:r w:rsidRPr="00385626">
              <w:rPr>
                <w:rFonts w:ascii="Times New Roman" w:hAnsi="Times New Roman"/>
              </w:rPr>
              <w:t>Адрес: 644903, г. Омск, пос. Северный</w:t>
            </w:r>
          </w:p>
          <w:p w14:paraId="7AF84D67" w14:textId="77777777" w:rsidR="00306E72" w:rsidRPr="00DD48EB" w:rsidRDefault="00306E72" w:rsidP="00306E72">
            <w:pPr>
              <w:pStyle w:val="affc"/>
              <w:spacing w:after="0" w:line="0" w:lineRule="atLeast"/>
              <w:ind w:left="0"/>
              <w:rPr>
                <w:rFonts w:ascii="Times New Roman" w:hAnsi="Times New Roman"/>
                <w:sz w:val="22"/>
                <w:szCs w:val="22"/>
              </w:rPr>
            </w:pPr>
            <w:r w:rsidRPr="00DD48EB">
              <w:rPr>
                <w:rFonts w:ascii="Times New Roman" w:hAnsi="Times New Roman"/>
                <w:sz w:val="22"/>
                <w:szCs w:val="22"/>
              </w:rPr>
              <w:t>ИНН/КПП 5505013586/550501001</w:t>
            </w:r>
          </w:p>
          <w:p w14:paraId="22BE5DD5" w14:textId="6393D07F" w:rsidR="00385626" w:rsidRPr="00DD48EB" w:rsidRDefault="00385626" w:rsidP="00385626">
            <w:pPr>
              <w:spacing w:after="0" w:line="0" w:lineRule="atLeast"/>
              <w:rPr>
                <w:rFonts w:ascii="Times New Roman" w:hAnsi="Times New Roman" w:cs="Times New Roman"/>
              </w:rPr>
            </w:pPr>
            <w:r w:rsidRPr="00DD48EB">
              <w:rPr>
                <w:rFonts w:ascii="Times New Roman" w:hAnsi="Times New Roman" w:cs="Times New Roman"/>
              </w:rPr>
              <w:t>л/с 01532071</w:t>
            </w:r>
            <w:r w:rsidR="00DD48EB" w:rsidRPr="00DD48EB">
              <w:rPr>
                <w:rFonts w:ascii="Times New Roman" w:hAnsi="Times New Roman" w:cs="Times New Roman"/>
              </w:rPr>
              <w:t>9</w:t>
            </w:r>
            <w:r w:rsidRPr="00DD48EB">
              <w:rPr>
                <w:rFonts w:ascii="Times New Roman" w:hAnsi="Times New Roman" w:cs="Times New Roman"/>
              </w:rPr>
              <w:t xml:space="preserve"> в Минфине Омской области</w:t>
            </w:r>
          </w:p>
          <w:p w14:paraId="7C228021" w14:textId="77777777" w:rsidR="00385626" w:rsidRPr="00DD48EB" w:rsidRDefault="00385626" w:rsidP="00385626">
            <w:pPr>
              <w:spacing w:after="0" w:line="0" w:lineRule="atLeast"/>
              <w:rPr>
                <w:rFonts w:ascii="Times New Roman" w:hAnsi="Times New Roman" w:cs="Times New Roman"/>
              </w:rPr>
            </w:pPr>
            <w:r w:rsidRPr="00DD48EB">
              <w:rPr>
                <w:rFonts w:ascii="Times New Roman" w:hAnsi="Times New Roman" w:cs="Times New Roman"/>
              </w:rPr>
              <w:t>р/с 03224643520000005201</w:t>
            </w:r>
          </w:p>
          <w:p w14:paraId="529A6454" w14:textId="77777777" w:rsidR="00385626" w:rsidRPr="00DD48EB" w:rsidRDefault="00385626" w:rsidP="00385626">
            <w:pPr>
              <w:spacing w:after="0" w:line="0" w:lineRule="atLeast"/>
              <w:rPr>
                <w:rFonts w:ascii="Times New Roman" w:hAnsi="Times New Roman" w:cs="Times New Roman"/>
              </w:rPr>
            </w:pPr>
            <w:r w:rsidRPr="00DD48EB">
              <w:rPr>
                <w:rFonts w:ascii="Times New Roman" w:hAnsi="Times New Roman" w:cs="Times New Roman"/>
              </w:rPr>
              <w:t>БИК 015209001</w:t>
            </w:r>
          </w:p>
          <w:p w14:paraId="0807CB8D" w14:textId="77777777" w:rsidR="00385626" w:rsidRPr="00DD48EB" w:rsidRDefault="00385626" w:rsidP="00385626">
            <w:pPr>
              <w:spacing w:after="0" w:line="0" w:lineRule="atLeast"/>
              <w:rPr>
                <w:rFonts w:ascii="Times New Roman" w:hAnsi="Times New Roman" w:cs="Times New Roman"/>
              </w:rPr>
            </w:pPr>
            <w:r w:rsidRPr="00DD48EB">
              <w:rPr>
                <w:rFonts w:ascii="Times New Roman" w:hAnsi="Times New Roman" w:cs="Times New Roman"/>
              </w:rPr>
              <w:t>ЕКС 40102810245370000044</w:t>
            </w:r>
          </w:p>
          <w:p w14:paraId="2E189C51" w14:textId="77777777" w:rsidR="00385626" w:rsidRPr="00DD48EB" w:rsidRDefault="00385626" w:rsidP="00385626">
            <w:pPr>
              <w:spacing w:after="0" w:line="0" w:lineRule="atLeast"/>
              <w:rPr>
                <w:rFonts w:ascii="Times New Roman" w:hAnsi="Times New Roman" w:cs="Times New Roman"/>
              </w:rPr>
            </w:pPr>
            <w:r w:rsidRPr="00DD48EB">
              <w:rPr>
                <w:rFonts w:ascii="Times New Roman" w:hAnsi="Times New Roman" w:cs="Times New Roman"/>
              </w:rPr>
              <w:t xml:space="preserve">ОКЦ № 6 </w:t>
            </w:r>
            <w:proofErr w:type="spellStart"/>
            <w:r w:rsidRPr="00DD48EB">
              <w:rPr>
                <w:rFonts w:ascii="Times New Roman" w:hAnsi="Times New Roman" w:cs="Times New Roman"/>
              </w:rPr>
              <w:t>СибГУ</w:t>
            </w:r>
            <w:proofErr w:type="spellEnd"/>
            <w:r w:rsidRPr="00DD48EB">
              <w:rPr>
                <w:rFonts w:ascii="Times New Roman" w:hAnsi="Times New Roman" w:cs="Times New Roman"/>
              </w:rPr>
              <w:t xml:space="preserve"> Банка России//УФК по Омской области, г.Омск</w:t>
            </w:r>
          </w:p>
          <w:p w14:paraId="34A26944" w14:textId="77777777" w:rsidR="00DD48EB" w:rsidRDefault="00306E72" w:rsidP="00306E72">
            <w:pPr>
              <w:pStyle w:val="affc"/>
              <w:spacing w:after="0" w:line="0" w:lineRule="atLeast"/>
              <w:ind w:left="0"/>
              <w:rPr>
                <w:rFonts w:ascii="Times New Roman" w:hAnsi="Times New Roman"/>
                <w:sz w:val="22"/>
                <w:szCs w:val="22"/>
              </w:rPr>
            </w:pPr>
            <w:r w:rsidRPr="00DD48EB">
              <w:rPr>
                <w:rFonts w:ascii="Times New Roman" w:hAnsi="Times New Roman"/>
                <w:sz w:val="22"/>
                <w:szCs w:val="22"/>
              </w:rPr>
              <w:t>Адрес электронной почты:</w:t>
            </w:r>
          </w:p>
          <w:p w14:paraId="01319CD5" w14:textId="55AD12C5" w:rsidR="00306E72" w:rsidRPr="00385626" w:rsidRDefault="00306E72" w:rsidP="00306E72">
            <w:pPr>
              <w:pStyle w:val="affc"/>
              <w:spacing w:after="0" w:line="0" w:lineRule="atLeast"/>
              <w:ind w:left="0"/>
              <w:rPr>
                <w:rFonts w:ascii="Times New Roman" w:hAnsi="Times New Roman"/>
                <w:bCs/>
                <w:sz w:val="22"/>
                <w:szCs w:val="22"/>
              </w:rPr>
            </w:pPr>
            <w:proofErr w:type="spellStart"/>
            <w:r w:rsidRPr="00DD48EB">
              <w:rPr>
                <w:rFonts w:ascii="Times New Roman" w:hAnsi="Times New Roman"/>
                <w:sz w:val="22"/>
                <w:szCs w:val="22"/>
                <w:lang w:val="en-US"/>
              </w:rPr>
              <w:t>omsky</w:t>
            </w:r>
            <w:proofErr w:type="spellEnd"/>
            <w:r w:rsidRPr="00385626">
              <w:rPr>
                <w:rFonts w:ascii="Times New Roman" w:hAnsi="Times New Roman"/>
                <w:sz w:val="22"/>
                <w:szCs w:val="22"/>
              </w:rPr>
              <w:t>_</w:t>
            </w:r>
            <w:proofErr w:type="spellStart"/>
            <w:r w:rsidRPr="00385626">
              <w:rPr>
                <w:rFonts w:ascii="Times New Roman" w:hAnsi="Times New Roman"/>
                <w:sz w:val="22"/>
                <w:szCs w:val="22"/>
                <w:lang w:val="en-US"/>
              </w:rPr>
              <w:t>internat</w:t>
            </w:r>
            <w:proofErr w:type="spellEnd"/>
            <w:r w:rsidRPr="00385626">
              <w:rPr>
                <w:rFonts w:ascii="Times New Roman" w:hAnsi="Times New Roman"/>
                <w:sz w:val="22"/>
                <w:szCs w:val="22"/>
              </w:rPr>
              <w:t>@</w:t>
            </w:r>
            <w:proofErr w:type="spellStart"/>
            <w:r w:rsidRPr="00385626">
              <w:rPr>
                <w:rFonts w:ascii="Times New Roman" w:hAnsi="Times New Roman"/>
                <w:sz w:val="22"/>
                <w:szCs w:val="22"/>
                <w:lang w:val="en-US"/>
              </w:rPr>
              <w:t>mtsr</w:t>
            </w:r>
            <w:proofErr w:type="spellEnd"/>
            <w:r w:rsidRPr="00385626">
              <w:rPr>
                <w:rFonts w:ascii="Times New Roman" w:hAnsi="Times New Roman"/>
                <w:sz w:val="22"/>
                <w:szCs w:val="22"/>
              </w:rPr>
              <w:t>.</w:t>
            </w:r>
            <w:proofErr w:type="spellStart"/>
            <w:r w:rsidRPr="00385626">
              <w:rPr>
                <w:rFonts w:ascii="Times New Roman" w:hAnsi="Times New Roman"/>
                <w:sz w:val="22"/>
                <w:szCs w:val="22"/>
                <w:lang w:val="en-US"/>
              </w:rPr>
              <w:t>omskportal</w:t>
            </w:r>
            <w:proofErr w:type="spellEnd"/>
            <w:r w:rsidRPr="00385626">
              <w:rPr>
                <w:rFonts w:ascii="Times New Roman" w:hAnsi="Times New Roman"/>
                <w:sz w:val="22"/>
                <w:szCs w:val="22"/>
              </w:rPr>
              <w:t>.</w:t>
            </w:r>
            <w:proofErr w:type="spellStart"/>
            <w:r w:rsidRPr="00385626">
              <w:rPr>
                <w:rFonts w:ascii="Times New Roman" w:hAnsi="Times New Roman"/>
                <w:sz w:val="22"/>
                <w:szCs w:val="22"/>
                <w:lang w:val="en-US"/>
              </w:rPr>
              <w:t>ru</w:t>
            </w:r>
            <w:proofErr w:type="spellEnd"/>
          </w:p>
          <w:p w14:paraId="675A3CD7" w14:textId="77777777" w:rsidR="00306E72" w:rsidRPr="00385626" w:rsidRDefault="00306E72" w:rsidP="00306E72">
            <w:pPr>
              <w:pStyle w:val="affc"/>
              <w:spacing w:after="0" w:line="0" w:lineRule="atLeast"/>
              <w:ind w:left="0"/>
              <w:rPr>
                <w:rFonts w:ascii="Times New Roman" w:hAnsi="Times New Roman"/>
                <w:sz w:val="22"/>
                <w:szCs w:val="22"/>
              </w:rPr>
            </w:pPr>
            <w:r w:rsidRPr="00385626">
              <w:rPr>
                <w:rFonts w:ascii="Times New Roman" w:hAnsi="Times New Roman"/>
                <w:bCs/>
                <w:sz w:val="22"/>
                <w:szCs w:val="22"/>
              </w:rPr>
              <w:t>тел: 8(3812)71-29-61</w:t>
            </w:r>
          </w:p>
          <w:p w14:paraId="0BDCFD6B" w14:textId="77777777" w:rsidR="00FE1DCD" w:rsidRPr="00385626" w:rsidRDefault="00FE1DCD" w:rsidP="00FE1DCD">
            <w:pPr>
              <w:spacing w:after="0" w:line="240" w:lineRule="auto"/>
              <w:jc w:val="both"/>
              <w:rPr>
                <w:rFonts w:ascii="Times New Roman" w:eastAsia="Times New Roman" w:hAnsi="Times New Roman" w:cs="Times New Roman"/>
              </w:rPr>
            </w:pPr>
          </w:p>
          <w:p w14:paraId="37F2B3BC" w14:textId="77777777" w:rsidR="00FE1DCD" w:rsidRPr="00385626" w:rsidRDefault="00FE1DCD" w:rsidP="00FE1DCD">
            <w:pPr>
              <w:spacing w:after="0" w:line="240" w:lineRule="auto"/>
              <w:jc w:val="both"/>
              <w:rPr>
                <w:rFonts w:ascii="Times New Roman" w:eastAsia="Times New Roman" w:hAnsi="Times New Roman" w:cs="Times New Roman"/>
              </w:rPr>
            </w:pPr>
            <w:r w:rsidRPr="00385626">
              <w:rPr>
                <w:rFonts w:ascii="Times New Roman" w:eastAsia="Times New Roman" w:hAnsi="Times New Roman" w:cs="Times New Roman"/>
              </w:rPr>
              <w:t>Директор</w:t>
            </w:r>
          </w:p>
          <w:p w14:paraId="74E6002C" w14:textId="77777777" w:rsidR="00FE1DCD" w:rsidRPr="00385626" w:rsidRDefault="00FE1DCD" w:rsidP="00FE1DCD">
            <w:pPr>
              <w:spacing w:after="0" w:line="240" w:lineRule="auto"/>
              <w:jc w:val="both"/>
              <w:rPr>
                <w:rFonts w:ascii="Times New Roman" w:eastAsia="Times New Roman" w:hAnsi="Times New Roman" w:cs="Times New Roman"/>
              </w:rPr>
            </w:pPr>
          </w:p>
          <w:p w14:paraId="36A17FC3" w14:textId="77777777" w:rsidR="00306E72" w:rsidRPr="00385626" w:rsidRDefault="00306E72" w:rsidP="00306E72">
            <w:pPr>
              <w:widowControl w:val="0"/>
              <w:spacing w:after="0" w:line="0" w:lineRule="atLeast"/>
              <w:ind w:right="-108"/>
              <w:contextualSpacing/>
              <w:jc w:val="both"/>
              <w:rPr>
                <w:rFonts w:ascii="Times New Roman" w:hAnsi="Times New Roman"/>
              </w:rPr>
            </w:pPr>
            <w:r w:rsidRPr="00385626">
              <w:rPr>
                <w:rFonts w:ascii="Times New Roman" w:hAnsi="Times New Roman"/>
              </w:rPr>
              <w:t xml:space="preserve">______________/А.Г. </w:t>
            </w:r>
            <w:proofErr w:type="spellStart"/>
            <w:r w:rsidRPr="00385626">
              <w:rPr>
                <w:rFonts w:ascii="Times New Roman" w:hAnsi="Times New Roman"/>
              </w:rPr>
              <w:t>Шкарупа</w:t>
            </w:r>
            <w:proofErr w:type="spellEnd"/>
            <w:r w:rsidRPr="00385626">
              <w:rPr>
                <w:rFonts w:ascii="Times New Roman" w:hAnsi="Times New Roman"/>
              </w:rPr>
              <w:t xml:space="preserve">/ </w:t>
            </w:r>
          </w:p>
          <w:p w14:paraId="6CAF2558" w14:textId="77777777" w:rsidR="00FE1DCD" w:rsidRPr="00FE1DCD" w:rsidRDefault="00FE1DCD" w:rsidP="00FE1DCD">
            <w:pPr>
              <w:spacing w:after="0" w:line="240" w:lineRule="auto"/>
              <w:jc w:val="both"/>
              <w:rPr>
                <w:rFonts w:ascii="Times New Roman" w:eastAsia="Times New Roman" w:hAnsi="Times New Roman" w:cs="Times New Roman"/>
              </w:rPr>
            </w:pPr>
          </w:p>
        </w:tc>
        <w:tc>
          <w:tcPr>
            <w:tcW w:w="4904" w:type="dxa"/>
          </w:tcPr>
          <w:p w14:paraId="16388214" w14:textId="77777777" w:rsidR="00FE1DCD" w:rsidRPr="00FE1DCD" w:rsidRDefault="00FE1DCD" w:rsidP="00FE1DCD">
            <w:pPr>
              <w:spacing w:after="0" w:line="240" w:lineRule="auto"/>
              <w:jc w:val="both"/>
              <w:rPr>
                <w:rFonts w:ascii="Times New Roman" w:eastAsia="Times New Roman" w:hAnsi="Times New Roman" w:cs="Times New Roman"/>
                <w:b/>
              </w:rPr>
            </w:pPr>
          </w:p>
          <w:p w14:paraId="10E2FC54" w14:textId="77777777" w:rsidR="00FE1DCD" w:rsidRPr="00FE1DCD" w:rsidRDefault="00FE1DCD" w:rsidP="00FE1DCD">
            <w:pPr>
              <w:spacing w:after="0" w:line="240" w:lineRule="auto"/>
              <w:jc w:val="both"/>
              <w:rPr>
                <w:rFonts w:ascii="Times New Roman" w:eastAsia="Times New Roman" w:hAnsi="Times New Roman" w:cs="Times New Roman"/>
              </w:rPr>
            </w:pPr>
          </w:p>
          <w:p w14:paraId="6EF6EBCB" w14:textId="77777777" w:rsidR="00FE1DCD" w:rsidRPr="00FE1DCD" w:rsidRDefault="00FE1DCD" w:rsidP="00FE1DCD">
            <w:pPr>
              <w:spacing w:after="0" w:line="240" w:lineRule="auto"/>
              <w:jc w:val="both"/>
              <w:rPr>
                <w:rFonts w:ascii="Times New Roman" w:eastAsia="Times New Roman" w:hAnsi="Times New Roman" w:cs="Times New Roman"/>
              </w:rPr>
            </w:pPr>
          </w:p>
        </w:tc>
        <w:tc>
          <w:tcPr>
            <w:tcW w:w="5616" w:type="dxa"/>
          </w:tcPr>
          <w:p w14:paraId="11C0BD51" w14:textId="77777777" w:rsidR="00FE1DCD" w:rsidRPr="00FE1DCD" w:rsidRDefault="00FE1DCD" w:rsidP="00FE1DCD">
            <w:pPr>
              <w:pBdr>
                <w:bottom w:val="single" w:sz="12" w:space="1" w:color="auto"/>
              </w:pBd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Заказчик:</w:t>
            </w:r>
          </w:p>
          <w:p w14:paraId="2A2B7590" w14:textId="77777777" w:rsidR="00FE1DCD" w:rsidRPr="00FE1DCD" w:rsidRDefault="00FE1DCD" w:rsidP="00FE1DCD">
            <w:pPr>
              <w:pBdr>
                <w:bottom w:val="single" w:sz="12" w:space="1" w:color="auto"/>
              </w:pBdr>
              <w:spacing w:after="0" w:line="240" w:lineRule="auto"/>
              <w:jc w:val="right"/>
              <w:rPr>
                <w:rFonts w:ascii="Times New Roman" w:eastAsia="Times New Roman" w:hAnsi="Times New Roman" w:cs="Times New Roman"/>
              </w:rPr>
            </w:pPr>
          </w:p>
          <w:p w14:paraId="6049E46F" w14:textId="77777777" w:rsidR="00FE1DCD" w:rsidRPr="00FE1DCD" w:rsidRDefault="00FE1DCD" w:rsidP="00FE1DCD">
            <w:pPr>
              <w:spacing w:after="0" w:line="240" w:lineRule="auto"/>
              <w:jc w:val="right"/>
              <w:rPr>
                <w:rFonts w:ascii="Times New Roman" w:eastAsia="Times New Roman" w:hAnsi="Times New Roman" w:cs="Times New Roman"/>
              </w:rPr>
            </w:pPr>
          </w:p>
          <w:p w14:paraId="0DCD6F56" w14:textId="77777777" w:rsidR="00FE1DCD" w:rsidRPr="00FE1DCD" w:rsidRDefault="00FE1DCD" w:rsidP="00FE1DCD">
            <w:pPr>
              <w:pBdr>
                <w:top w:val="single" w:sz="12" w:space="1" w:color="auto"/>
                <w:bottom w:val="single" w:sz="12" w:space="1" w:color="auto"/>
              </w:pBdr>
              <w:spacing w:after="0" w:line="240" w:lineRule="auto"/>
              <w:jc w:val="both"/>
              <w:rPr>
                <w:rFonts w:ascii="Times New Roman" w:eastAsia="Times New Roman" w:hAnsi="Times New Roman" w:cs="Times New Roman"/>
              </w:rPr>
            </w:pPr>
          </w:p>
          <w:p w14:paraId="1D34F722" w14:textId="77777777" w:rsidR="00FE1DCD" w:rsidRPr="00FE1DCD" w:rsidRDefault="00FE1DCD" w:rsidP="00FE1DCD">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13F9925F" w14:textId="77777777" w:rsidR="00FE1DCD" w:rsidRPr="00FE1DCD" w:rsidRDefault="00FE1DCD" w:rsidP="00FE1DCD">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6870F0C5" w14:textId="77777777" w:rsidR="00FE1DCD" w:rsidRPr="00FE1DCD" w:rsidRDefault="00FE1DCD" w:rsidP="00FE1DCD">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4FD1A07D" w14:textId="77777777" w:rsidR="00FE1DCD" w:rsidRPr="00FE1DCD" w:rsidRDefault="00FE1DCD" w:rsidP="00FE1DCD">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3806BCF8" w14:textId="77777777" w:rsidR="00FE1DCD" w:rsidRPr="00FE1DCD" w:rsidRDefault="00FE1DCD" w:rsidP="00FE1DCD">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758C3C99" w14:textId="77777777" w:rsidR="00FE1DCD" w:rsidRPr="00FE1DCD" w:rsidRDefault="00FE1DCD" w:rsidP="00FE1DCD">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_____________________________________________</w:t>
            </w:r>
          </w:p>
          <w:p w14:paraId="1FFDB6DD" w14:textId="77777777" w:rsidR="00FE1DCD" w:rsidRPr="00FE1DCD" w:rsidRDefault="00FE1DCD" w:rsidP="00FE1DCD">
            <w:pPr>
              <w:spacing w:after="0" w:line="240" w:lineRule="auto"/>
              <w:jc w:val="both"/>
              <w:rPr>
                <w:rFonts w:ascii="Times New Roman" w:eastAsia="Times New Roman" w:hAnsi="Times New Roman" w:cs="Times New Roman"/>
              </w:rPr>
            </w:pPr>
          </w:p>
          <w:p w14:paraId="635D0ABC" w14:textId="77777777" w:rsidR="00FE1DCD" w:rsidRPr="00FE1DCD" w:rsidRDefault="00FE1DCD" w:rsidP="00FE1DCD">
            <w:pPr>
              <w:spacing w:after="0" w:line="240" w:lineRule="auto"/>
              <w:jc w:val="both"/>
              <w:rPr>
                <w:rFonts w:ascii="Times New Roman" w:eastAsia="Times New Roman" w:hAnsi="Times New Roman" w:cs="Times New Roman"/>
              </w:rPr>
            </w:pPr>
          </w:p>
          <w:p w14:paraId="0371AEF5" w14:textId="77777777" w:rsidR="00FE1DCD" w:rsidRPr="00FE1DCD" w:rsidRDefault="00FE1DCD" w:rsidP="00FE1DCD">
            <w:pPr>
              <w:spacing w:after="0" w:line="240" w:lineRule="auto"/>
              <w:jc w:val="both"/>
              <w:rPr>
                <w:rFonts w:ascii="Times New Roman" w:eastAsia="Times New Roman" w:hAnsi="Times New Roman" w:cs="Times New Roman"/>
              </w:rPr>
            </w:pPr>
          </w:p>
          <w:p w14:paraId="3B51AC9E" w14:textId="77777777" w:rsidR="00FE1DCD" w:rsidRPr="00FE1DCD" w:rsidRDefault="00FE1DCD" w:rsidP="00FE1DCD">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 (_________________)</w:t>
            </w:r>
          </w:p>
        </w:tc>
      </w:tr>
    </w:tbl>
    <w:p w14:paraId="17BA5EBD" w14:textId="77777777" w:rsidR="00FE1DCD" w:rsidRDefault="00FE1DCD" w:rsidP="00FE1DCD">
      <w:pPr>
        <w:spacing w:after="0" w:line="240" w:lineRule="auto"/>
        <w:jc w:val="right"/>
        <w:rPr>
          <w:rFonts w:ascii="Times New Roman" w:hAnsi="Times New Roman" w:cs="Times New Roman"/>
          <w:b/>
        </w:rPr>
      </w:pPr>
    </w:p>
    <w:p w14:paraId="63D136D9" w14:textId="77777777" w:rsidR="00FE1DCD" w:rsidRDefault="00FE1DCD" w:rsidP="00FE1DCD">
      <w:pPr>
        <w:spacing w:after="0" w:line="240" w:lineRule="auto"/>
        <w:jc w:val="right"/>
        <w:rPr>
          <w:rFonts w:ascii="Times New Roman" w:hAnsi="Times New Roman" w:cs="Times New Roman"/>
          <w:b/>
        </w:rPr>
      </w:pPr>
    </w:p>
    <w:p w14:paraId="6C3219E4" w14:textId="77777777" w:rsidR="000A4723" w:rsidRDefault="000A4723" w:rsidP="00FE1DCD">
      <w:pPr>
        <w:spacing w:after="0" w:line="240" w:lineRule="auto"/>
        <w:jc w:val="right"/>
        <w:rPr>
          <w:rFonts w:ascii="Times New Roman" w:hAnsi="Times New Roman" w:cs="Times New Roman"/>
          <w:b/>
        </w:rPr>
      </w:pPr>
    </w:p>
    <w:p w14:paraId="591831B8" w14:textId="77777777" w:rsidR="000A4723" w:rsidRDefault="000A4723" w:rsidP="00FE1DCD">
      <w:pPr>
        <w:spacing w:after="0" w:line="240" w:lineRule="auto"/>
        <w:jc w:val="right"/>
        <w:rPr>
          <w:rFonts w:ascii="Times New Roman" w:hAnsi="Times New Roman" w:cs="Times New Roman"/>
          <w:b/>
        </w:rPr>
      </w:pPr>
    </w:p>
    <w:p w14:paraId="10383D48" w14:textId="77777777" w:rsidR="000A4723" w:rsidRPr="00252E4F" w:rsidRDefault="000A4723" w:rsidP="000A4723">
      <w:pPr>
        <w:spacing w:after="0" w:line="240" w:lineRule="auto"/>
        <w:ind w:left="6946" w:right="-108" w:firstLine="709"/>
        <w:jc w:val="right"/>
        <w:rPr>
          <w:rFonts w:ascii="Times New Roman" w:eastAsia="Calibri" w:hAnsi="Times New Roman"/>
          <w:bCs/>
          <w:lang w:eastAsia="ru-RU"/>
        </w:rPr>
      </w:pPr>
      <w:r w:rsidRPr="00252E4F">
        <w:rPr>
          <w:rFonts w:ascii="Times New Roman" w:eastAsia="Calibri" w:hAnsi="Times New Roman"/>
          <w:bCs/>
          <w:lang w:eastAsia="ru-RU"/>
        </w:rPr>
        <w:t xml:space="preserve">Приложение № 1 </w:t>
      </w:r>
    </w:p>
    <w:p w14:paraId="5893BA0A" w14:textId="77777777" w:rsidR="000A4723" w:rsidRPr="00252E4F" w:rsidRDefault="000A4723" w:rsidP="000A4723">
      <w:pPr>
        <w:spacing w:after="0" w:line="240" w:lineRule="auto"/>
        <w:ind w:left="6946" w:right="-108" w:firstLine="709"/>
        <w:jc w:val="right"/>
        <w:rPr>
          <w:rFonts w:ascii="Times New Roman" w:eastAsia="Calibri" w:hAnsi="Times New Roman"/>
          <w:bCs/>
          <w:lang w:eastAsia="ru-RU"/>
        </w:rPr>
      </w:pPr>
      <w:r w:rsidRPr="00252E4F">
        <w:rPr>
          <w:rFonts w:ascii="Times New Roman" w:eastAsia="Calibri" w:hAnsi="Times New Roman"/>
          <w:bCs/>
          <w:lang w:eastAsia="ru-RU"/>
        </w:rPr>
        <w:t>к Договору № ___</w:t>
      </w:r>
    </w:p>
    <w:p w14:paraId="3654E507" w14:textId="77777777" w:rsidR="000A4723" w:rsidRPr="00252E4F" w:rsidRDefault="000A4723" w:rsidP="000A4723">
      <w:pPr>
        <w:spacing w:after="0" w:line="240" w:lineRule="auto"/>
        <w:ind w:left="6946" w:right="-108" w:hanging="425"/>
        <w:jc w:val="right"/>
        <w:rPr>
          <w:rFonts w:ascii="Times New Roman" w:eastAsia="Calibri" w:hAnsi="Times New Roman"/>
          <w:bCs/>
          <w:lang w:eastAsia="ru-RU"/>
        </w:rPr>
      </w:pPr>
      <w:r w:rsidRPr="00252E4F">
        <w:rPr>
          <w:rFonts w:ascii="Times New Roman" w:eastAsia="Calibri" w:hAnsi="Times New Roman"/>
          <w:bCs/>
          <w:lang w:eastAsia="ru-RU"/>
        </w:rPr>
        <w:t>от «___»____________ 202</w:t>
      </w:r>
      <w:r>
        <w:rPr>
          <w:rFonts w:ascii="Times New Roman" w:eastAsia="Calibri" w:hAnsi="Times New Roman"/>
          <w:bCs/>
          <w:lang w:eastAsia="ru-RU"/>
        </w:rPr>
        <w:t>6</w:t>
      </w:r>
      <w:r w:rsidRPr="00252E4F">
        <w:rPr>
          <w:rFonts w:ascii="Times New Roman" w:eastAsia="Calibri" w:hAnsi="Times New Roman"/>
          <w:bCs/>
          <w:lang w:eastAsia="ru-RU"/>
        </w:rPr>
        <w:t xml:space="preserve"> г.</w:t>
      </w:r>
    </w:p>
    <w:p w14:paraId="71E31DC0" w14:textId="77777777" w:rsidR="000A4723" w:rsidRPr="00252E4F" w:rsidRDefault="000A4723" w:rsidP="000A4723">
      <w:pPr>
        <w:spacing w:after="0" w:line="240" w:lineRule="auto"/>
        <w:ind w:left="-108" w:right="-108" w:firstLine="709"/>
        <w:jc w:val="right"/>
        <w:rPr>
          <w:rFonts w:ascii="Times New Roman" w:eastAsia="Calibri" w:hAnsi="Times New Roman"/>
          <w:bCs/>
          <w:lang w:eastAsia="ru-RU"/>
        </w:rPr>
      </w:pPr>
    </w:p>
    <w:p w14:paraId="30F93148" w14:textId="77777777" w:rsidR="000A4723" w:rsidRPr="00252E4F" w:rsidRDefault="000A4723" w:rsidP="000A4723">
      <w:pPr>
        <w:keepNext/>
        <w:spacing w:after="0" w:line="240" w:lineRule="auto"/>
        <w:ind w:left="-108" w:right="-108" w:firstLine="709"/>
        <w:jc w:val="center"/>
        <w:outlineLvl w:val="2"/>
        <w:rPr>
          <w:rFonts w:ascii="Times New Roman" w:hAnsi="Times New Roman"/>
          <w:b/>
          <w:bCs/>
          <w:lang w:eastAsia="ru-RU"/>
        </w:rPr>
      </w:pPr>
      <w:r w:rsidRPr="00252E4F">
        <w:rPr>
          <w:rFonts w:ascii="Times New Roman" w:hAnsi="Times New Roman"/>
          <w:b/>
          <w:bCs/>
          <w:lang w:eastAsia="ru-RU"/>
        </w:rPr>
        <w:t>СПЕЦИФИКАЦИЯ</w:t>
      </w:r>
    </w:p>
    <w:p w14:paraId="62E46B99" w14:textId="77777777" w:rsidR="000A4723" w:rsidRDefault="000A4723" w:rsidP="00FE1DCD">
      <w:pPr>
        <w:spacing w:after="0" w:line="240" w:lineRule="auto"/>
        <w:jc w:val="right"/>
        <w:rPr>
          <w:rFonts w:ascii="Times New Roman" w:hAnsi="Times New Roman" w:cs="Times New Roman"/>
          <w:b/>
        </w:rPr>
      </w:pPr>
    </w:p>
    <w:tbl>
      <w:tblPr>
        <w:tblW w:w="10798" w:type="dxa"/>
        <w:tblInd w:w="-318" w:type="dxa"/>
        <w:tblLook w:val="04A0" w:firstRow="1" w:lastRow="0" w:firstColumn="1" w:lastColumn="0" w:noHBand="0" w:noVBand="1"/>
      </w:tblPr>
      <w:tblGrid>
        <w:gridCol w:w="569"/>
        <w:gridCol w:w="2780"/>
        <w:gridCol w:w="974"/>
        <w:gridCol w:w="992"/>
        <w:gridCol w:w="1595"/>
        <w:gridCol w:w="1596"/>
        <w:gridCol w:w="2292"/>
      </w:tblGrid>
      <w:tr w:rsidR="000A4723" w:rsidRPr="000A4723" w14:paraId="440467FF" w14:textId="77777777" w:rsidTr="00BF6E93">
        <w:trPr>
          <w:trHeight w:val="1500"/>
        </w:trPr>
        <w:tc>
          <w:tcPr>
            <w:tcW w:w="569" w:type="dxa"/>
            <w:tcBorders>
              <w:top w:val="single" w:sz="4" w:space="0" w:color="auto"/>
              <w:left w:val="single" w:sz="4" w:space="0" w:color="auto"/>
              <w:bottom w:val="single" w:sz="4" w:space="0" w:color="auto"/>
              <w:right w:val="single" w:sz="4" w:space="0" w:color="auto"/>
            </w:tcBorders>
            <w:vAlign w:val="center"/>
            <w:hideMark/>
          </w:tcPr>
          <w:p w14:paraId="7000C19E" w14:textId="77777777" w:rsidR="000A4723" w:rsidRPr="000A4723" w:rsidRDefault="000A4723" w:rsidP="000A4723">
            <w:pPr>
              <w:suppressAutoHyphens w:val="0"/>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w:t>
            </w:r>
          </w:p>
        </w:tc>
        <w:tc>
          <w:tcPr>
            <w:tcW w:w="2780" w:type="dxa"/>
            <w:tcBorders>
              <w:top w:val="single" w:sz="4" w:space="0" w:color="auto"/>
              <w:left w:val="single" w:sz="4" w:space="0" w:color="auto"/>
              <w:bottom w:val="single" w:sz="4" w:space="0" w:color="auto"/>
              <w:right w:val="single" w:sz="4" w:space="0" w:color="auto"/>
            </w:tcBorders>
            <w:vAlign w:val="center"/>
            <w:hideMark/>
          </w:tcPr>
          <w:p w14:paraId="6810BFF5" w14:textId="77777777" w:rsidR="000A4723" w:rsidRDefault="000A4723" w:rsidP="00E609F1">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xml:space="preserve">Наименование </w:t>
            </w:r>
          </w:p>
          <w:p w14:paraId="65A11A0E" w14:textId="77777777" w:rsidR="000A4723" w:rsidRDefault="000A4723" w:rsidP="00E609F1">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товара,</w:t>
            </w:r>
          </w:p>
          <w:p w14:paraId="7071752F" w14:textId="77777777" w:rsidR="000A4723" w:rsidRPr="000A4723" w:rsidRDefault="000A4723" w:rsidP="00E609F1">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xml:space="preserve"> услуги (работы)</w:t>
            </w:r>
          </w:p>
        </w:tc>
        <w:tc>
          <w:tcPr>
            <w:tcW w:w="974" w:type="dxa"/>
            <w:tcBorders>
              <w:top w:val="single" w:sz="4" w:space="0" w:color="auto"/>
              <w:left w:val="single" w:sz="4" w:space="0" w:color="auto"/>
              <w:bottom w:val="single" w:sz="4" w:space="0" w:color="auto"/>
              <w:right w:val="single" w:sz="4" w:space="0" w:color="auto"/>
            </w:tcBorders>
            <w:vAlign w:val="center"/>
            <w:hideMark/>
          </w:tcPr>
          <w:p w14:paraId="4BA96DB5" w14:textId="77777777" w:rsidR="000A4723" w:rsidRDefault="000A4723" w:rsidP="00E609F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Ед.</w:t>
            </w:r>
          </w:p>
          <w:p w14:paraId="3DE2864E" w14:textId="77777777" w:rsidR="000A4723" w:rsidRPr="000A4723" w:rsidRDefault="000A4723" w:rsidP="00E609F1">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изм</w:t>
            </w:r>
            <w:r>
              <w:rPr>
                <w:rFonts w:ascii="Times New Roman" w:eastAsia="Times New Roman" w:hAnsi="Times New Roman" w:cs="Times New Roman"/>
                <w:color w:val="000000"/>
                <w:lang w:eastAsia="ru-RU"/>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47381A" w14:textId="77777777" w:rsidR="000A4723" w:rsidRPr="000A4723" w:rsidRDefault="000A4723" w:rsidP="00E609F1">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xml:space="preserve">Кол-во </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65400826" w14:textId="77777777" w:rsidR="00BF6E93" w:rsidRDefault="00BF6E93" w:rsidP="000A4723">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Цена </w:t>
            </w:r>
          </w:p>
          <w:p w14:paraId="64857750" w14:textId="77777777" w:rsidR="00BF6E93" w:rsidRDefault="00BF6E93" w:rsidP="000A4723">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за</w:t>
            </w:r>
          </w:p>
          <w:p w14:paraId="6F3F2C46" w14:textId="77777777" w:rsidR="00BF6E93" w:rsidRDefault="00BF6E93" w:rsidP="00BF6E93">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ед.</w:t>
            </w:r>
            <w:r w:rsidR="000A4723" w:rsidRPr="000A4723">
              <w:rPr>
                <w:rFonts w:ascii="Times New Roman" w:eastAsia="Times New Roman" w:hAnsi="Times New Roman" w:cs="Times New Roman"/>
                <w:color w:val="000000"/>
                <w:lang w:eastAsia="ru-RU"/>
              </w:rPr>
              <w:t xml:space="preserve"> изм.</w:t>
            </w:r>
            <w:r>
              <w:rPr>
                <w:rFonts w:ascii="Times New Roman" w:eastAsia="Times New Roman" w:hAnsi="Times New Roman" w:cs="Times New Roman"/>
                <w:color w:val="000000"/>
                <w:lang w:eastAsia="ru-RU"/>
              </w:rPr>
              <w:t xml:space="preserve"> товара</w:t>
            </w:r>
          </w:p>
          <w:p w14:paraId="65926F11" w14:textId="77777777" w:rsidR="000A4723" w:rsidRPr="000A4723" w:rsidRDefault="00BF6E93" w:rsidP="00BF6E93">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0A4723" w:rsidRPr="000A4723">
              <w:rPr>
                <w:rFonts w:ascii="Times New Roman" w:eastAsia="Times New Roman" w:hAnsi="Times New Roman" w:cs="Times New Roman"/>
                <w:color w:val="000000"/>
                <w:lang w:eastAsia="ru-RU"/>
              </w:rPr>
              <w:t>руб</w:t>
            </w:r>
            <w:r>
              <w:rPr>
                <w:rFonts w:ascii="Times New Roman" w:eastAsia="Times New Roman" w:hAnsi="Times New Roman" w:cs="Times New Roman"/>
                <w:color w:val="000000"/>
                <w:lang w:eastAsia="ru-RU"/>
              </w:rPr>
              <w:t>лей</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3DBBBFE9" w14:textId="77777777" w:rsidR="00BF6E93" w:rsidRDefault="00BF6E93" w:rsidP="000A4723">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Стоимость </w:t>
            </w:r>
          </w:p>
          <w:p w14:paraId="66BE143A" w14:textId="77777777" w:rsidR="00BF6E93" w:rsidRDefault="00BF6E93" w:rsidP="000A4723">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товара </w:t>
            </w:r>
          </w:p>
          <w:p w14:paraId="251AD2F5"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руб</w:t>
            </w:r>
            <w:r w:rsidR="00BF6E93">
              <w:rPr>
                <w:rFonts w:ascii="Times New Roman" w:eastAsia="Times New Roman" w:hAnsi="Times New Roman" w:cs="Times New Roman"/>
                <w:color w:val="000000"/>
                <w:lang w:eastAsia="ru-RU"/>
              </w:rPr>
              <w:t>лей</w:t>
            </w:r>
          </w:p>
        </w:tc>
        <w:tc>
          <w:tcPr>
            <w:tcW w:w="2292" w:type="dxa"/>
            <w:tcBorders>
              <w:top w:val="single" w:sz="4" w:space="0" w:color="auto"/>
              <w:left w:val="nil"/>
              <w:bottom w:val="single" w:sz="4" w:space="0" w:color="auto"/>
              <w:right w:val="single" w:sz="4" w:space="0" w:color="auto"/>
            </w:tcBorders>
            <w:shd w:val="clear" w:color="auto" w:fill="auto"/>
            <w:vAlign w:val="center"/>
            <w:hideMark/>
          </w:tcPr>
          <w:p w14:paraId="111BCB56" w14:textId="77777777" w:rsidR="00BF6E93" w:rsidRDefault="00BF6E93" w:rsidP="000A4723">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Наименование </w:t>
            </w:r>
          </w:p>
          <w:p w14:paraId="72545CE9" w14:textId="77777777" w:rsidR="00BF6E93" w:rsidRDefault="00BF6E93" w:rsidP="00BF6E93">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страны </w:t>
            </w:r>
          </w:p>
          <w:p w14:paraId="297D391A" w14:textId="77777777" w:rsidR="000A4723" w:rsidRPr="000A4723" w:rsidRDefault="00BF6E93" w:rsidP="000A4723">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производителя</w:t>
            </w:r>
          </w:p>
        </w:tc>
      </w:tr>
      <w:tr w:rsidR="000A4723" w:rsidRPr="000A4723" w14:paraId="68398A65" w14:textId="77777777" w:rsidTr="00BF6E93">
        <w:trPr>
          <w:trHeight w:val="894"/>
        </w:trPr>
        <w:tc>
          <w:tcPr>
            <w:tcW w:w="569" w:type="dxa"/>
            <w:tcBorders>
              <w:top w:val="nil"/>
              <w:left w:val="single" w:sz="4" w:space="0" w:color="auto"/>
              <w:bottom w:val="nil"/>
              <w:right w:val="single" w:sz="4" w:space="0" w:color="auto"/>
            </w:tcBorders>
            <w:shd w:val="clear" w:color="auto" w:fill="auto"/>
            <w:vAlign w:val="center"/>
            <w:hideMark/>
          </w:tcPr>
          <w:p w14:paraId="78167B66"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1</w:t>
            </w:r>
          </w:p>
        </w:tc>
        <w:tc>
          <w:tcPr>
            <w:tcW w:w="2780" w:type="dxa"/>
            <w:tcBorders>
              <w:top w:val="single" w:sz="4" w:space="0" w:color="auto"/>
              <w:left w:val="nil"/>
              <w:bottom w:val="single" w:sz="4" w:space="0" w:color="auto"/>
              <w:right w:val="single" w:sz="4" w:space="0" w:color="auto"/>
            </w:tcBorders>
            <w:shd w:val="clear" w:color="auto" w:fill="auto"/>
            <w:vAlign w:val="center"/>
            <w:hideMark/>
          </w:tcPr>
          <w:p w14:paraId="1188E920"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Кухонный гарнитур с мойкой, смесителем и сифоном</w:t>
            </w:r>
          </w:p>
        </w:tc>
        <w:tc>
          <w:tcPr>
            <w:tcW w:w="974" w:type="dxa"/>
            <w:tcBorders>
              <w:top w:val="nil"/>
              <w:left w:val="nil"/>
              <w:bottom w:val="single" w:sz="4" w:space="0" w:color="auto"/>
              <w:right w:val="single" w:sz="4" w:space="0" w:color="auto"/>
            </w:tcBorders>
            <w:shd w:val="clear" w:color="auto" w:fill="auto"/>
            <w:vAlign w:val="center"/>
            <w:hideMark/>
          </w:tcPr>
          <w:p w14:paraId="4C6427D9"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proofErr w:type="spellStart"/>
            <w:r w:rsidRPr="000A4723">
              <w:rPr>
                <w:rFonts w:ascii="Times New Roman" w:eastAsia="Times New Roman" w:hAnsi="Times New Roman" w:cs="Times New Roman"/>
                <w:color w:val="000000"/>
                <w:lang w:eastAsia="ru-RU"/>
              </w:rPr>
              <w:t>компл</w:t>
            </w:r>
            <w:proofErr w:type="spellEnd"/>
            <w:r w:rsidRPr="000A4723">
              <w:rPr>
                <w:rFonts w:ascii="Times New Roman" w:eastAsia="Times New Roman" w:hAnsi="Times New Roman" w:cs="Times New Roman"/>
                <w:color w:val="000000"/>
                <w:lang w:eastAsia="ru-RU"/>
              </w:rPr>
              <w:t>.</w:t>
            </w:r>
          </w:p>
        </w:tc>
        <w:tc>
          <w:tcPr>
            <w:tcW w:w="992" w:type="dxa"/>
            <w:tcBorders>
              <w:top w:val="nil"/>
              <w:left w:val="nil"/>
              <w:bottom w:val="single" w:sz="4" w:space="0" w:color="auto"/>
              <w:right w:val="single" w:sz="4" w:space="0" w:color="auto"/>
            </w:tcBorders>
            <w:shd w:val="clear" w:color="auto" w:fill="auto"/>
            <w:vAlign w:val="center"/>
            <w:hideMark/>
          </w:tcPr>
          <w:p w14:paraId="395984A7"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2</w:t>
            </w:r>
          </w:p>
        </w:tc>
        <w:tc>
          <w:tcPr>
            <w:tcW w:w="1595" w:type="dxa"/>
            <w:tcBorders>
              <w:top w:val="nil"/>
              <w:left w:val="nil"/>
              <w:bottom w:val="single" w:sz="4" w:space="0" w:color="auto"/>
              <w:right w:val="single" w:sz="4" w:space="0" w:color="auto"/>
            </w:tcBorders>
            <w:shd w:val="clear" w:color="auto" w:fill="auto"/>
            <w:vAlign w:val="center"/>
            <w:hideMark/>
          </w:tcPr>
          <w:p w14:paraId="3A42C5D2"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p>
        </w:tc>
        <w:tc>
          <w:tcPr>
            <w:tcW w:w="1596" w:type="dxa"/>
            <w:tcBorders>
              <w:top w:val="nil"/>
              <w:left w:val="nil"/>
              <w:bottom w:val="single" w:sz="4" w:space="0" w:color="auto"/>
              <w:right w:val="single" w:sz="4" w:space="0" w:color="auto"/>
            </w:tcBorders>
            <w:shd w:val="clear" w:color="auto" w:fill="auto"/>
            <w:vAlign w:val="center"/>
            <w:hideMark/>
          </w:tcPr>
          <w:p w14:paraId="2EABEA3F"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p>
        </w:tc>
        <w:tc>
          <w:tcPr>
            <w:tcW w:w="2292" w:type="dxa"/>
            <w:tcBorders>
              <w:top w:val="nil"/>
              <w:left w:val="nil"/>
              <w:bottom w:val="single" w:sz="4" w:space="0" w:color="auto"/>
              <w:right w:val="single" w:sz="4" w:space="0" w:color="auto"/>
            </w:tcBorders>
            <w:shd w:val="clear" w:color="auto" w:fill="auto"/>
            <w:vAlign w:val="center"/>
            <w:hideMark/>
          </w:tcPr>
          <w:p w14:paraId="14464E61"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w:t>
            </w:r>
          </w:p>
        </w:tc>
      </w:tr>
      <w:tr w:rsidR="000A4723" w:rsidRPr="000A4723" w14:paraId="1E96242F" w14:textId="77777777" w:rsidTr="00BF6E93">
        <w:trPr>
          <w:trHeight w:val="788"/>
        </w:trPr>
        <w:tc>
          <w:tcPr>
            <w:tcW w:w="569" w:type="dxa"/>
            <w:tcBorders>
              <w:top w:val="single" w:sz="4" w:space="0" w:color="auto"/>
              <w:left w:val="single" w:sz="4" w:space="0" w:color="auto"/>
              <w:bottom w:val="nil"/>
              <w:right w:val="single" w:sz="4" w:space="0" w:color="auto"/>
            </w:tcBorders>
            <w:shd w:val="clear" w:color="auto" w:fill="auto"/>
            <w:vAlign w:val="center"/>
            <w:hideMark/>
          </w:tcPr>
          <w:p w14:paraId="027F3683"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2</w:t>
            </w:r>
          </w:p>
        </w:tc>
        <w:tc>
          <w:tcPr>
            <w:tcW w:w="2780" w:type="dxa"/>
            <w:tcBorders>
              <w:top w:val="single" w:sz="4" w:space="0" w:color="auto"/>
              <w:left w:val="nil"/>
              <w:bottom w:val="single" w:sz="4" w:space="0" w:color="auto"/>
              <w:right w:val="single" w:sz="4" w:space="0" w:color="auto"/>
            </w:tcBorders>
            <w:shd w:val="clear" w:color="auto" w:fill="auto"/>
            <w:vAlign w:val="center"/>
            <w:hideMark/>
          </w:tcPr>
          <w:p w14:paraId="655AEFB1"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Стол обеденный</w:t>
            </w:r>
          </w:p>
        </w:tc>
        <w:tc>
          <w:tcPr>
            <w:tcW w:w="974" w:type="dxa"/>
            <w:tcBorders>
              <w:top w:val="nil"/>
              <w:left w:val="nil"/>
              <w:bottom w:val="single" w:sz="4" w:space="0" w:color="auto"/>
              <w:right w:val="single" w:sz="4" w:space="0" w:color="auto"/>
            </w:tcBorders>
            <w:shd w:val="clear" w:color="auto" w:fill="auto"/>
            <w:vAlign w:val="center"/>
            <w:hideMark/>
          </w:tcPr>
          <w:p w14:paraId="6CAA4AAB"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шт.</w:t>
            </w:r>
          </w:p>
        </w:tc>
        <w:tc>
          <w:tcPr>
            <w:tcW w:w="992" w:type="dxa"/>
            <w:tcBorders>
              <w:top w:val="nil"/>
              <w:left w:val="nil"/>
              <w:bottom w:val="single" w:sz="4" w:space="0" w:color="auto"/>
              <w:right w:val="single" w:sz="4" w:space="0" w:color="auto"/>
            </w:tcBorders>
            <w:shd w:val="clear" w:color="auto" w:fill="auto"/>
            <w:vAlign w:val="center"/>
            <w:hideMark/>
          </w:tcPr>
          <w:p w14:paraId="5BFF6C25"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2</w:t>
            </w:r>
          </w:p>
        </w:tc>
        <w:tc>
          <w:tcPr>
            <w:tcW w:w="1595" w:type="dxa"/>
            <w:tcBorders>
              <w:top w:val="nil"/>
              <w:left w:val="nil"/>
              <w:bottom w:val="single" w:sz="4" w:space="0" w:color="auto"/>
              <w:right w:val="single" w:sz="4" w:space="0" w:color="auto"/>
            </w:tcBorders>
            <w:shd w:val="clear" w:color="auto" w:fill="auto"/>
            <w:vAlign w:val="center"/>
            <w:hideMark/>
          </w:tcPr>
          <w:p w14:paraId="70E4A22D"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p>
        </w:tc>
        <w:tc>
          <w:tcPr>
            <w:tcW w:w="1596" w:type="dxa"/>
            <w:tcBorders>
              <w:top w:val="nil"/>
              <w:left w:val="nil"/>
              <w:bottom w:val="single" w:sz="4" w:space="0" w:color="auto"/>
              <w:right w:val="single" w:sz="4" w:space="0" w:color="auto"/>
            </w:tcBorders>
            <w:shd w:val="clear" w:color="auto" w:fill="auto"/>
            <w:vAlign w:val="center"/>
            <w:hideMark/>
          </w:tcPr>
          <w:p w14:paraId="0E2E9748"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p>
        </w:tc>
        <w:tc>
          <w:tcPr>
            <w:tcW w:w="2292" w:type="dxa"/>
            <w:tcBorders>
              <w:top w:val="nil"/>
              <w:left w:val="nil"/>
              <w:bottom w:val="single" w:sz="4" w:space="0" w:color="auto"/>
              <w:right w:val="single" w:sz="4" w:space="0" w:color="auto"/>
            </w:tcBorders>
            <w:shd w:val="clear" w:color="auto" w:fill="auto"/>
            <w:vAlign w:val="center"/>
            <w:hideMark/>
          </w:tcPr>
          <w:p w14:paraId="2C6E4D3F"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w:t>
            </w:r>
          </w:p>
        </w:tc>
      </w:tr>
      <w:tr w:rsidR="000A4723" w:rsidRPr="000A4723" w14:paraId="5E2A3558" w14:textId="77777777" w:rsidTr="00BF6E93">
        <w:trPr>
          <w:trHeight w:val="621"/>
        </w:trPr>
        <w:tc>
          <w:tcPr>
            <w:tcW w:w="5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86C5F" w14:textId="1FABDBA3" w:rsidR="000A4723" w:rsidRPr="000A4723" w:rsidRDefault="00F34BE6" w:rsidP="000A4723">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2780" w:type="dxa"/>
            <w:tcBorders>
              <w:top w:val="nil"/>
              <w:left w:val="nil"/>
              <w:bottom w:val="single" w:sz="4" w:space="0" w:color="auto"/>
              <w:right w:val="single" w:sz="4" w:space="0" w:color="auto"/>
            </w:tcBorders>
            <w:shd w:val="clear" w:color="auto" w:fill="auto"/>
            <w:vAlign w:val="center"/>
            <w:hideMark/>
          </w:tcPr>
          <w:p w14:paraId="37527112"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Встраиваемая техника: варочная панель электрическая и духовой шкаф</w:t>
            </w:r>
          </w:p>
        </w:tc>
        <w:tc>
          <w:tcPr>
            <w:tcW w:w="974" w:type="dxa"/>
            <w:tcBorders>
              <w:top w:val="nil"/>
              <w:left w:val="nil"/>
              <w:bottom w:val="single" w:sz="4" w:space="0" w:color="auto"/>
              <w:right w:val="single" w:sz="4" w:space="0" w:color="auto"/>
            </w:tcBorders>
            <w:shd w:val="clear" w:color="auto" w:fill="auto"/>
            <w:vAlign w:val="center"/>
            <w:hideMark/>
          </w:tcPr>
          <w:p w14:paraId="70C8A36A"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proofErr w:type="spellStart"/>
            <w:r w:rsidRPr="000A4723">
              <w:rPr>
                <w:rFonts w:ascii="Times New Roman" w:eastAsia="Times New Roman" w:hAnsi="Times New Roman" w:cs="Times New Roman"/>
                <w:color w:val="000000"/>
                <w:lang w:eastAsia="ru-RU"/>
              </w:rPr>
              <w:t>компл</w:t>
            </w:r>
            <w:proofErr w:type="spellEnd"/>
            <w:r w:rsidRPr="000A4723">
              <w:rPr>
                <w:rFonts w:ascii="Times New Roman" w:eastAsia="Times New Roman" w:hAnsi="Times New Roman" w:cs="Times New Roman"/>
                <w:color w:val="000000"/>
                <w:lang w:eastAsia="ru-RU"/>
              </w:rPr>
              <w:t>.</w:t>
            </w:r>
          </w:p>
        </w:tc>
        <w:tc>
          <w:tcPr>
            <w:tcW w:w="992" w:type="dxa"/>
            <w:tcBorders>
              <w:top w:val="nil"/>
              <w:left w:val="nil"/>
              <w:bottom w:val="single" w:sz="4" w:space="0" w:color="auto"/>
              <w:right w:val="single" w:sz="4" w:space="0" w:color="auto"/>
            </w:tcBorders>
            <w:shd w:val="clear" w:color="auto" w:fill="auto"/>
            <w:noWrap/>
            <w:vAlign w:val="center"/>
            <w:hideMark/>
          </w:tcPr>
          <w:p w14:paraId="5C321E94"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2</w:t>
            </w:r>
          </w:p>
        </w:tc>
        <w:tc>
          <w:tcPr>
            <w:tcW w:w="1595" w:type="dxa"/>
            <w:tcBorders>
              <w:top w:val="nil"/>
              <w:left w:val="nil"/>
              <w:bottom w:val="single" w:sz="4" w:space="0" w:color="auto"/>
              <w:right w:val="single" w:sz="4" w:space="0" w:color="auto"/>
            </w:tcBorders>
            <w:shd w:val="clear" w:color="auto" w:fill="auto"/>
            <w:vAlign w:val="center"/>
            <w:hideMark/>
          </w:tcPr>
          <w:p w14:paraId="09CC0463"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p>
        </w:tc>
        <w:tc>
          <w:tcPr>
            <w:tcW w:w="1596" w:type="dxa"/>
            <w:tcBorders>
              <w:top w:val="nil"/>
              <w:left w:val="nil"/>
              <w:bottom w:val="single" w:sz="4" w:space="0" w:color="auto"/>
              <w:right w:val="single" w:sz="4" w:space="0" w:color="auto"/>
            </w:tcBorders>
            <w:shd w:val="clear" w:color="auto" w:fill="auto"/>
            <w:vAlign w:val="center"/>
            <w:hideMark/>
          </w:tcPr>
          <w:p w14:paraId="72D0FDAA"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p>
        </w:tc>
        <w:tc>
          <w:tcPr>
            <w:tcW w:w="2292" w:type="dxa"/>
            <w:tcBorders>
              <w:top w:val="nil"/>
              <w:left w:val="nil"/>
              <w:bottom w:val="single" w:sz="4" w:space="0" w:color="auto"/>
              <w:right w:val="single" w:sz="4" w:space="0" w:color="auto"/>
            </w:tcBorders>
            <w:shd w:val="clear" w:color="auto" w:fill="auto"/>
            <w:vAlign w:val="center"/>
            <w:hideMark/>
          </w:tcPr>
          <w:p w14:paraId="56A04955" w14:textId="77777777" w:rsidR="000A4723" w:rsidRPr="000A4723" w:rsidRDefault="000A4723" w:rsidP="000A4723">
            <w:pPr>
              <w:suppressAutoHyphens w:val="0"/>
              <w:spacing w:after="0" w:line="240" w:lineRule="auto"/>
              <w:jc w:val="center"/>
              <w:rPr>
                <w:rFonts w:ascii="Times New Roman" w:eastAsia="Times New Roman" w:hAnsi="Times New Roman" w:cs="Times New Roman"/>
                <w:color w:val="000000"/>
                <w:lang w:eastAsia="ru-RU"/>
              </w:rPr>
            </w:pPr>
          </w:p>
        </w:tc>
      </w:tr>
    </w:tbl>
    <w:p w14:paraId="144D474A" w14:textId="77777777" w:rsidR="000A4723" w:rsidRDefault="000A4723" w:rsidP="00FE1DCD">
      <w:pPr>
        <w:spacing w:after="0" w:line="240" w:lineRule="auto"/>
        <w:jc w:val="right"/>
        <w:rPr>
          <w:rFonts w:ascii="Times New Roman" w:hAnsi="Times New Roman" w:cs="Times New Roman"/>
          <w:b/>
        </w:rPr>
      </w:pPr>
    </w:p>
    <w:p w14:paraId="73B49EF2" w14:textId="77777777" w:rsidR="000A4723" w:rsidRDefault="00BF6E93" w:rsidP="00BF6E93">
      <w:pPr>
        <w:spacing w:after="0" w:line="240" w:lineRule="auto"/>
        <w:rPr>
          <w:rFonts w:ascii="Times New Roman" w:hAnsi="Times New Roman" w:cs="Times New Roman"/>
          <w:b/>
        </w:rPr>
      </w:pPr>
      <w:r>
        <w:rPr>
          <w:rFonts w:ascii="Times New Roman" w:hAnsi="Times New Roman" w:cs="Times New Roman"/>
          <w:b/>
        </w:rPr>
        <w:t>Итого:</w:t>
      </w:r>
    </w:p>
    <w:p w14:paraId="7342AB8A" w14:textId="77777777" w:rsidR="00BF6E93" w:rsidRDefault="00BF6E93" w:rsidP="00FE1DCD">
      <w:pPr>
        <w:spacing w:after="0" w:line="240" w:lineRule="auto"/>
        <w:jc w:val="right"/>
        <w:rPr>
          <w:rFonts w:ascii="Times New Roman" w:hAnsi="Times New Roman" w:cs="Times New Roman"/>
          <w:b/>
        </w:rPr>
      </w:pPr>
    </w:p>
    <w:p w14:paraId="5FBBB043" w14:textId="77777777" w:rsidR="00BF6E93" w:rsidRDefault="00BF6E93" w:rsidP="00FE1DCD">
      <w:pPr>
        <w:spacing w:after="0" w:line="240" w:lineRule="auto"/>
        <w:jc w:val="right"/>
        <w:rPr>
          <w:rFonts w:ascii="Times New Roman" w:hAnsi="Times New Roman" w:cs="Times New Roman"/>
          <w:b/>
        </w:rPr>
      </w:pPr>
    </w:p>
    <w:p w14:paraId="3E65E02B" w14:textId="77777777" w:rsidR="00BF6E93" w:rsidRDefault="00BF6E93" w:rsidP="00FE1DCD">
      <w:pPr>
        <w:spacing w:after="0" w:line="240" w:lineRule="auto"/>
        <w:jc w:val="right"/>
        <w:rPr>
          <w:rFonts w:ascii="Times New Roman" w:hAnsi="Times New Roman" w:cs="Times New Roman"/>
          <w:b/>
        </w:rPr>
      </w:pPr>
    </w:p>
    <w:p w14:paraId="6555A5B0" w14:textId="77777777" w:rsidR="00BF6E93" w:rsidRDefault="00BF6E93" w:rsidP="00FE1DCD">
      <w:pPr>
        <w:spacing w:after="0" w:line="240" w:lineRule="auto"/>
        <w:jc w:val="right"/>
        <w:rPr>
          <w:rFonts w:ascii="Times New Roman" w:hAnsi="Times New Roman" w:cs="Times New Roman"/>
          <w:b/>
        </w:rPr>
      </w:pPr>
    </w:p>
    <w:p w14:paraId="21C24980" w14:textId="77777777" w:rsidR="00BF6E93" w:rsidRDefault="00BF6E93" w:rsidP="00FE1DCD">
      <w:pPr>
        <w:spacing w:after="0" w:line="240" w:lineRule="auto"/>
        <w:jc w:val="right"/>
        <w:rPr>
          <w:rFonts w:ascii="Times New Roman" w:hAnsi="Times New Roman" w:cs="Times New Roman"/>
          <w:b/>
        </w:rPr>
      </w:pPr>
    </w:p>
    <w:p w14:paraId="358A70F1" w14:textId="77777777" w:rsidR="00BF6E93" w:rsidRDefault="00BF6E93" w:rsidP="00FE1DCD">
      <w:pPr>
        <w:spacing w:after="0" w:line="240" w:lineRule="auto"/>
        <w:jc w:val="right"/>
        <w:rPr>
          <w:rFonts w:ascii="Times New Roman" w:hAnsi="Times New Roman" w:cs="Times New Roman"/>
          <w:b/>
        </w:rPr>
      </w:pPr>
    </w:p>
    <w:p w14:paraId="1B1BA54B" w14:textId="77777777" w:rsidR="00BF6E93" w:rsidRDefault="00BF6E93" w:rsidP="00FE1DCD">
      <w:pPr>
        <w:spacing w:after="0" w:line="240" w:lineRule="auto"/>
        <w:jc w:val="right"/>
        <w:rPr>
          <w:rFonts w:ascii="Times New Roman" w:hAnsi="Times New Roman" w:cs="Times New Roman"/>
          <w:b/>
        </w:rPr>
      </w:pPr>
    </w:p>
    <w:p w14:paraId="0EA0FCA0" w14:textId="77777777" w:rsidR="00BF6E93" w:rsidRDefault="00BF6E93" w:rsidP="00FE1DCD">
      <w:pPr>
        <w:spacing w:after="0" w:line="240" w:lineRule="auto"/>
        <w:jc w:val="right"/>
        <w:rPr>
          <w:rFonts w:ascii="Times New Roman" w:hAnsi="Times New Roman" w:cs="Times New Roman"/>
          <w:b/>
        </w:rPr>
      </w:pP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83"/>
        <w:gridCol w:w="5116"/>
        <w:gridCol w:w="4904"/>
        <w:gridCol w:w="5616"/>
      </w:tblGrid>
      <w:tr w:rsidR="00BF6E93" w:rsidRPr="00FE1DCD" w14:paraId="7CB9141F" w14:textId="77777777" w:rsidTr="00E609F1">
        <w:tc>
          <w:tcPr>
            <w:tcW w:w="5183" w:type="dxa"/>
          </w:tcPr>
          <w:p w14:paraId="51083973" w14:textId="77777777" w:rsidR="00BF6E93" w:rsidRPr="00FE1DCD" w:rsidRDefault="00BF6E93" w:rsidP="00E609F1">
            <w:pP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Поставщик:</w:t>
            </w:r>
          </w:p>
          <w:p w14:paraId="4390DAE0" w14:textId="77777777" w:rsidR="00BF6E93" w:rsidRPr="00FE1DCD" w:rsidRDefault="00BF6E93" w:rsidP="00E609F1">
            <w:pPr>
              <w:spacing w:after="0" w:line="240" w:lineRule="auto"/>
              <w:jc w:val="both"/>
              <w:rPr>
                <w:rFonts w:ascii="Times New Roman" w:eastAsia="Times New Roman" w:hAnsi="Times New Roman" w:cs="Times New Roman"/>
              </w:rPr>
            </w:pPr>
          </w:p>
          <w:p w14:paraId="2729A502" w14:textId="77777777" w:rsidR="00BF6E93" w:rsidRPr="00FE1DCD" w:rsidRDefault="00BF6E93" w:rsidP="00E609F1">
            <w:pPr>
              <w:spacing w:after="0" w:line="240" w:lineRule="auto"/>
              <w:jc w:val="both"/>
              <w:rPr>
                <w:rFonts w:ascii="Times New Roman" w:eastAsia="Times New Roman" w:hAnsi="Times New Roman" w:cs="Times New Roman"/>
              </w:rPr>
            </w:pPr>
          </w:p>
          <w:p w14:paraId="03AC0B35" w14:textId="77777777" w:rsidR="00BF6E93" w:rsidRPr="00FE1DCD" w:rsidRDefault="00BF6E93" w:rsidP="00E609F1">
            <w:pPr>
              <w:spacing w:after="0" w:line="240" w:lineRule="auto"/>
              <w:jc w:val="both"/>
              <w:rPr>
                <w:rFonts w:ascii="Times New Roman" w:eastAsia="Times New Roman" w:hAnsi="Times New Roman" w:cs="Times New Roman"/>
              </w:rPr>
            </w:pPr>
          </w:p>
          <w:p w14:paraId="7A369CAF" w14:textId="77777777" w:rsidR="00BF6E93" w:rsidRPr="00FE1DCD" w:rsidRDefault="00BF6E93" w:rsidP="00E609F1">
            <w:pPr>
              <w:spacing w:after="0" w:line="240" w:lineRule="auto"/>
              <w:jc w:val="both"/>
              <w:rPr>
                <w:rFonts w:ascii="Times New Roman" w:eastAsia="Times New Roman" w:hAnsi="Times New Roman" w:cs="Times New Roman"/>
              </w:rPr>
            </w:pPr>
          </w:p>
          <w:p w14:paraId="1C25DAC4" w14:textId="77777777" w:rsidR="00BF6E93" w:rsidRPr="00FE1DCD" w:rsidRDefault="00BF6E93" w:rsidP="00E609F1">
            <w:pPr>
              <w:spacing w:after="0" w:line="240" w:lineRule="auto"/>
              <w:jc w:val="both"/>
              <w:rPr>
                <w:rFonts w:ascii="Times New Roman" w:eastAsia="Times New Roman" w:hAnsi="Times New Roman" w:cs="Times New Roman"/>
              </w:rPr>
            </w:pPr>
          </w:p>
          <w:p w14:paraId="734647F9" w14:textId="77777777" w:rsidR="00BF6E93" w:rsidRPr="00FE1DCD" w:rsidRDefault="00BF6E93" w:rsidP="00E609F1">
            <w:pPr>
              <w:spacing w:after="0" w:line="240" w:lineRule="auto"/>
              <w:jc w:val="both"/>
              <w:rPr>
                <w:rFonts w:ascii="Times New Roman" w:eastAsia="Times New Roman" w:hAnsi="Times New Roman" w:cs="Times New Roman"/>
              </w:rPr>
            </w:pPr>
          </w:p>
          <w:p w14:paraId="6A441331" w14:textId="77777777" w:rsidR="00BF6E93" w:rsidRPr="00FE1DCD" w:rsidRDefault="00BF6E93" w:rsidP="00E609F1">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___________________/____________</w:t>
            </w:r>
          </w:p>
          <w:p w14:paraId="50A122D4" w14:textId="77777777" w:rsidR="00BF6E93" w:rsidRPr="00FE1DCD" w:rsidRDefault="00BF6E93" w:rsidP="00E609F1">
            <w:pPr>
              <w:spacing w:after="0" w:line="240" w:lineRule="auto"/>
              <w:rPr>
                <w:rFonts w:ascii="Times New Roman" w:eastAsia="Times New Roman" w:hAnsi="Times New Roman" w:cs="Times New Roman"/>
                <w:b/>
              </w:rPr>
            </w:pPr>
          </w:p>
        </w:tc>
        <w:tc>
          <w:tcPr>
            <w:tcW w:w="5116" w:type="dxa"/>
          </w:tcPr>
          <w:p w14:paraId="50C20BA9" w14:textId="77777777" w:rsidR="00BF6E93" w:rsidRPr="00FE1DCD" w:rsidRDefault="00BF6E93" w:rsidP="00E609F1">
            <w:pP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Заказчик:</w:t>
            </w:r>
          </w:p>
          <w:p w14:paraId="3F463AC5" w14:textId="77777777" w:rsidR="00BF6E93" w:rsidRPr="00385626" w:rsidRDefault="00BF6E93" w:rsidP="00E609F1">
            <w:pPr>
              <w:widowControl w:val="0"/>
              <w:spacing w:after="0" w:line="0" w:lineRule="atLeast"/>
              <w:contextualSpacing/>
              <w:rPr>
                <w:rFonts w:ascii="Times New Roman" w:hAnsi="Times New Roman"/>
              </w:rPr>
            </w:pPr>
            <w:r w:rsidRPr="00385626">
              <w:rPr>
                <w:rFonts w:ascii="Times New Roman" w:hAnsi="Times New Roman"/>
              </w:rPr>
              <w:t xml:space="preserve">АСУСО «Омский ДИ» </w:t>
            </w:r>
          </w:p>
          <w:p w14:paraId="04497262" w14:textId="77777777" w:rsidR="00BF6E93" w:rsidRPr="00385626" w:rsidRDefault="00BF6E93" w:rsidP="00E609F1">
            <w:pPr>
              <w:spacing w:after="0" w:line="240" w:lineRule="auto"/>
              <w:jc w:val="both"/>
              <w:rPr>
                <w:rFonts w:ascii="Times New Roman" w:eastAsia="Times New Roman" w:hAnsi="Times New Roman" w:cs="Times New Roman"/>
              </w:rPr>
            </w:pPr>
          </w:p>
          <w:p w14:paraId="10B5D2C6" w14:textId="77777777" w:rsidR="00BF6E93" w:rsidRPr="00385626" w:rsidRDefault="00BF6E93" w:rsidP="00E609F1">
            <w:pPr>
              <w:spacing w:after="0" w:line="240" w:lineRule="auto"/>
              <w:jc w:val="both"/>
              <w:rPr>
                <w:rFonts w:ascii="Times New Roman" w:eastAsia="Times New Roman" w:hAnsi="Times New Roman" w:cs="Times New Roman"/>
              </w:rPr>
            </w:pPr>
            <w:r w:rsidRPr="00385626">
              <w:rPr>
                <w:rFonts w:ascii="Times New Roman" w:eastAsia="Times New Roman" w:hAnsi="Times New Roman" w:cs="Times New Roman"/>
              </w:rPr>
              <w:t>Директор</w:t>
            </w:r>
          </w:p>
          <w:p w14:paraId="2A63C01C" w14:textId="77777777" w:rsidR="00BF6E93" w:rsidRPr="00385626" w:rsidRDefault="00BF6E93" w:rsidP="00E609F1">
            <w:pPr>
              <w:spacing w:after="0" w:line="240" w:lineRule="auto"/>
              <w:jc w:val="both"/>
              <w:rPr>
                <w:rFonts w:ascii="Times New Roman" w:eastAsia="Times New Roman" w:hAnsi="Times New Roman" w:cs="Times New Roman"/>
              </w:rPr>
            </w:pPr>
          </w:p>
          <w:p w14:paraId="4FCDC544" w14:textId="77777777" w:rsidR="00BF6E93" w:rsidRPr="00385626" w:rsidRDefault="00BF6E93" w:rsidP="00E609F1">
            <w:pPr>
              <w:widowControl w:val="0"/>
              <w:spacing w:after="0" w:line="0" w:lineRule="atLeast"/>
              <w:ind w:right="-108"/>
              <w:contextualSpacing/>
              <w:jc w:val="both"/>
              <w:rPr>
                <w:rFonts w:ascii="Times New Roman" w:hAnsi="Times New Roman"/>
              </w:rPr>
            </w:pPr>
            <w:r w:rsidRPr="00385626">
              <w:rPr>
                <w:rFonts w:ascii="Times New Roman" w:hAnsi="Times New Roman"/>
              </w:rPr>
              <w:t xml:space="preserve">______________/А.Г. </w:t>
            </w:r>
            <w:proofErr w:type="spellStart"/>
            <w:r w:rsidRPr="00385626">
              <w:rPr>
                <w:rFonts w:ascii="Times New Roman" w:hAnsi="Times New Roman"/>
              </w:rPr>
              <w:t>Шкарупа</w:t>
            </w:r>
            <w:proofErr w:type="spellEnd"/>
            <w:r w:rsidRPr="00385626">
              <w:rPr>
                <w:rFonts w:ascii="Times New Roman" w:hAnsi="Times New Roman"/>
              </w:rPr>
              <w:t xml:space="preserve">/ </w:t>
            </w:r>
          </w:p>
          <w:p w14:paraId="2415AC67" w14:textId="77777777" w:rsidR="00BF6E93" w:rsidRPr="00FE1DCD" w:rsidRDefault="00BF6E93" w:rsidP="00E609F1">
            <w:pPr>
              <w:spacing w:after="0" w:line="240" w:lineRule="auto"/>
              <w:jc w:val="both"/>
              <w:rPr>
                <w:rFonts w:ascii="Times New Roman" w:eastAsia="Times New Roman" w:hAnsi="Times New Roman" w:cs="Times New Roman"/>
              </w:rPr>
            </w:pPr>
          </w:p>
        </w:tc>
        <w:tc>
          <w:tcPr>
            <w:tcW w:w="4904" w:type="dxa"/>
          </w:tcPr>
          <w:p w14:paraId="6E83B811" w14:textId="77777777" w:rsidR="00BF6E93" w:rsidRPr="00FE1DCD" w:rsidRDefault="00BF6E93" w:rsidP="00E609F1">
            <w:pPr>
              <w:spacing w:after="0" w:line="240" w:lineRule="auto"/>
              <w:jc w:val="both"/>
              <w:rPr>
                <w:rFonts w:ascii="Times New Roman" w:eastAsia="Times New Roman" w:hAnsi="Times New Roman" w:cs="Times New Roman"/>
                <w:b/>
              </w:rPr>
            </w:pPr>
          </w:p>
          <w:p w14:paraId="4E395D69" w14:textId="77777777" w:rsidR="00BF6E93" w:rsidRPr="00FE1DCD" w:rsidRDefault="00BF6E93" w:rsidP="00E609F1">
            <w:pPr>
              <w:spacing w:after="0" w:line="240" w:lineRule="auto"/>
              <w:jc w:val="both"/>
              <w:rPr>
                <w:rFonts w:ascii="Times New Roman" w:eastAsia="Times New Roman" w:hAnsi="Times New Roman" w:cs="Times New Roman"/>
              </w:rPr>
            </w:pPr>
          </w:p>
          <w:p w14:paraId="09C15B17" w14:textId="77777777" w:rsidR="00BF6E93" w:rsidRPr="00FE1DCD" w:rsidRDefault="00BF6E93" w:rsidP="00E609F1">
            <w:pPr>
              <w:spacing w:after="0" w:line="240" w:lineRule="auto"/>
              <w:jc w:val="both"/>
              <w:rPr>
                <w:rFonts w:ascii="Times New Roman" w:eastAsia="Times New Roman" w:hAnsi="Times New Roman" w:cs="Times New Roman"/>
              </w:rPr>
            </w:pPr>
          </w:p>
        </w:tc>
        <w:tc>
          <w:tcPr>
            <w:tcW w:w="5616" w:type="dxa"/>
          </w:tcPr>
          <w:p w14:paraId="59D041F1" w14:textId="77777777" w:rsidR="00BF6E93" w:rsidRPr="00FE1DCD" w:rsidRDefault="00BF6E93" w:rsidP="00E609F1">
            <w:pPr>
              <w:pBdr>
                <w:bottom w:val="single" w:sz="12" w:space="1" w:color="auto"/>
              </w:pBd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Заказчик:</w:t>
            </w:r>
          </w:p>
          <w:p w14:paraId="257EAA6C" w14:textId="77777777" w:rsidR="00BF6E93" w:rsidRPr="00FE1DCD" w:rsidRDefault="00BF6E93" w:rsidP="00E609F1">
            <w:pPr>
              <w:pBdr>
                <w:bottom w:val="single" w:sz="12" w:space="1" w:color="auto"/>
              </w:pBdr>
              <w:spacing w:after="0" w:line="240" w:lineRule="auto"/>
              <w:jc w:val="right"/>
              <w:rPr>
                <w:rFonts w:ascii="Times New Roman" w:eastAsia="Times New Roman" w:hAnsi="Times New Roman" w:cs="Times New Roman"/>
              </w:rPr>
            </w:pPr>
          </w:p>
          <w:p w14:paraId="075CABFB" w14:textId="77777777" w:rsidR="00BF6E93" w:rsidRPr="00FE1DCD" w:rsidRDefault="00BF6E93" w:rsidP="00E609F1">
            <w:pPr>
              <w:spacing w:after="0" w:line="240" w:lineRule="auto"/>
              <w:jc w:val="right"/>
              <w:rPr>
                <w:rFonts w:ascii="Times New Roman" w:eastAsia="Times New Roman" w:hAnsi="Times New Roman" w:cs="Times New Roman"/>
              </w:rPr>
            </w:pPr>
          </w:p>
          <w:p w14:paraId="093E7F40" w14:textId="77777777" w:rsidR="00BF6E93" w:rsidRPr="00FE1DCD" w:rsidRDefault="00BF6E93" w:rsidP="00E609F1">
            <w:pPr>
              <w:pBdr>
                <w:top w:val="single" w:sz="12" w:space="1" w:color="auto"/>
                <w:bottom w:val="single" w:sz="12" w:space="1" w:color="auto"/>
              </w:pBdr>
              <w:spacing w:after="0" w:line="240" w:lineRule="auto"/>
              <w:jc w:val="both"/>
              <w:rPr>
                <w:rFonts w:ascii="Times New Roman" w:eastAsia="Times New Roman" w:hAnsi="Times New Roman" w:cs="Times New Roman"/>
              </w:rPr>
            </w:pPr>
          </w:p>
          <w:p w14:paraId="3DA45D2B" w14:textId="77777777" w:rsidR="00BF6E93" w:rsidRPr="00FE1DCD" w:rsidRDefault="00BF6E93" w:rsidP="00E609F1">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659706D2" w14:textId="77777777" w:rsidR="00BF6E93" w:rsidRPr="00FE1DCD" w:rsidRDefault="00BF6E93" w:rsidP="00E609F1">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6DED9C13" w14:textId="77777777" w:rsidR="00BF6E93" w:rsidRPr="00FE1DCD" w:rsidRDefault="00BF6E93" w:rsidP="00E609F1">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4F89736C" w14:textId="77777777" w:rsidR="00BF6E93" w:rsidRPr="00FE1DCD" w:rsidRDefault="00BF6E93" w:rsidP="00E609F1">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671DCD13" w14:textId="77777777" w:rsidR="00BF6E93" w:rsidRPr="00FE1DCD" w:rsidRDefault="00BF6E93" w:rsidP="00E609F1">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7D513FBE" w14:textId="77777777" w:rsidR="00BF6E93" w:rsidRPr="00FE1DCD" w:rsidRDefault="00BF6E93" w:rsidP="00E609F1">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_____________________________________________</w:t>
            </w:r>
          </w:p>
          <w:p w14:paraId="3107672B" w14:textId="77777777" w:rsidR="00BF6E93" w:rsidRPr="00FE1DCD" w:rsidRDefault="00BF6E93" w:rsidP="00E609F1">
            <w:pPr>
              <w:spacing w:after="0" w:line="240" w:lineRule="auto"/>
              <w:jc w:val="both"/>
              <w:rPr>
                <w:rFonts w:ascii="Times New Roman" w:eastAsia="Times New Roman" w:hAnsi="Times New Roman" w:cs="Times New Roman"/>
              </w:rPr>
            </w:pPr>
          </w:p>
          <w:p w14:paraId="040D9BF1" w14:textId="77777777" w:rsidR="00BF6E93" w:rsidRPr="00FE1DCD" w:rsidRDefault="00BF6E93" w:rsidP="00E609F1">
            <w:pPr>
              <w:spacing w:after="0" w:line="240" w:lineRule="auto"/>
              <w:jc w:val="both"/>
              <w:rPr>
                <w:rFonts w:ascii="Times New Roman" w:eastAsia="Times New Roman" w:hAnsi="Times New Roman" w:cs="Times New Roman"/>
              </w:rPr>
            </w:pPr>
          </w:p>
          <w:p w14:paraId="19240C53" w14:textId="77777777" w:rsidR="00BF6E93" w:rsidRPr="00FE1DCD" w:rsidRDefault="00BF6E93" w:rsidP="00E609F1">
            <w:pPr>
              <w:spacing w:after="0" w:line="240" w:lineRule="auto"/>
              <w:jc w:val="both"/>
              <w:rPr>
                <w:rFonts w:ascii="Times New Roman" w:eastAsia="Times New Roman" w:hAnsi="Times New Roman" w:cs="Times New Roman"/>
              </w:rPr>
            </w:pPr>
          </w:p>
          <w:p w14:paraId="16F9803B" w14:textId="77777777" w:rsidR="00BF6E93" w:rsidRPr="00FE1DCD" w:rsidRDefault="00BF6E93" w:rsidP="00E609F1">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 (_________________)</w:t>
            </w:r>
          </w:p>
        </w:tc>
      </w:tr>
    </w:tbl>
    <w:p w14:paraId="6345EE68" w14:textId="77777777" w:rsidR="00BF6E93" w:rsidRDefault="00BF6E93" w:rsidP="00FE1DCD">
      <w:pPr>
        <w:spacing w:after="0" w:line="240" w:lineRule="auto"/>
        <w:jc w:val="right"/>
        <w:rPr>
          <w:rFonts w:ascii="Times New Roman" w:hAnsi="Times New Roman" w:cs="Times New Roman"/>
          <w:b/>
        </w:rPr>
      </w:pPr>
    </w:p>
    <w:p w14:paraId="0CD80372" w14:textId="77777777" w:rsidR="00BF6E93" w:rsidRDefault="00BF6E93" w:rsidP="00FE1DCD">
      <w:pPr>
        <w:spacing w:after="0" w:line="240" w:lineRule="auto"/>
        <w:jc w:val="right"/>
        <w:rPr>
          <w:rFonts w:ascii="Times New Roman" w:hAnsi="Times New Roman" w:cs="Times New Roman"/>
          <w:b/>
        </w:rPr>
      </w:pPr>
    </w:p>
    <w:p w14:paraId="5608E2F6" w14:textId="77777777" w:rsidR="00BF6E93" w:rsidRDefault="00BF6E93" w:rsidP="00FE1DCD">
      <w:pPr>
        <w:spacing w:after="0" w:line="240" w:lineRule="auto"/>
        <w:jc w:val="right"/>
        <w:rPr>
          <w:rFonts w:ascii="Times New Roman" w:hAnsi="Times New Roman" w:cs="Times New Roman"/>
          <w:b/>
        </w:rPr>
      </w:pPr>
    </w:p>
    <w:p w14:paraId="2DF7DA33" w14:textId="77777777" w:rsidR="00BF6E93" w:rsidRDefault="00BF6E93" w:rsidP="00BF6E93">
      <w:pPr>
        <w:spacing w:after="0" w:line="240" w:lineRule="auto"/>
        <w:rPr>
          <w:rFonts w:ascii="Times New Roman" w:hAnsi="Times New Roman" w:cs="Times New Roman"/>
          <w:b/>
        </w:rPr>
      </w:pPr>
    </w:p>
    <w:p w14:paraId="187AA069" w14:textId="77777777" w:rsidR="00BF6E93" w:rsidRDefault="00BF6E93" w:rsidP="00FE1DCD">
      <w:pPr>
        <w:spacing w:after="0" w:line="240" w:lineRule="auto"/>
        <w:jc w:val="right"/>
        <w:rPr>
          <w:rFonts w:ascii="Times New Roman" w:hAnsi="Times New Roman" w:cs="Times New Roman"/>
          <w:b/>
        </w:rPr>
      </w:pPr>
    </w:p>
    <w:p w14:paraId="3368935E" w14:textId="77777777" w:rsidR="00BF6E93" w:rsidRDefault="00BF6E93" w:rsidP="00FE1DCD">
      <w:pPr>
        <w:spacing w:after="0" w:line="240" w:lineRule="auto"/>
        <w:jc w:val="right"/>
        <w:rPr>
          <w:rFonts w:ascii="Times New Roman" w:hAnsi="Times New Roman" w:cs="Times New Roman"/>
          <w:b/>
        </w:rPr>
      </w:pPr>
    </w:p>
    <w:p w14:paraId="4DEA51F7" w14:textId="77777777" w:rsidR="00BF6E93" w:rsidRDefault="00BF6E93" w:rsidP="00FE1DCD">
      <w:pPr>
        <w:spacing w:after="0" w:line="240" w:lineRule="auto"/>
        <w:jc w:val="right"/>
        <w:rPr>
          <w:rFonts w:ascii="Times New Roman" w:hAnsi="Times New Roman" w:cs="Times New Roman"/>
          <w:b/>
        </w:rPr>
      </w:pPr>
    </w:p>
    <w:p w14:paraId="31576240" w14:textId="77777777" w:rsidR="00BF6E93" w:rsidRDefault="00BF6E93" w:rsidP="00FE1DCD">
      <w:pPr>
        <w:spacing w:after="0" w:line="240" w:lineRule="auto"/>
        <w:jc w:val="right"/>
        <w:rPr>
          <w:rFonts w:ascii="Times New Roman" w:hAnsi="Times New Roman" w:cs="Times New Roman"/>
          <w:b/>
        </w:rPr>
      </w:pPr>
    </w:p>
    <w:p w14:paraId="0060EBD9" w14:textId="77777777" w:rsidR="00BF6E93" w:rsidRDefault="00BF6E93" w:rsidP="00FE1DCD">
      <w:pPr>
        <w:spacing w:after="0" w:line="240" w:lineRule="auto"/>
        <w:jc w:val="right"/>
        <w:rPr>
          <w:rFonts w:ascii="Times New Roman" w:hAnsi="Times New Roman" w:cs="Times New Roman"/>
          <w:b/>
        </w:rPr>
      </w:pPr>
    </w:p>
    <w:p w14:paraId="214498F5" w14:textId="77777777" w:rsidR="00010CD8" w:rsidRPr="00FE1DCD" w:rsidRDefault="00306E72" w:rsidP="00FE1DCD">
      <w:pPr>
        <w:spacing w:after="0" w:line="240" w:lineRule="auto"/>
        <w:jc w:val="right"/>
        <w:rPr>
          <w:rFonts w:ascii="Times New Roman" w:hAnsi="Times New Roman" w:cs="Times New Roman"/>
        </w:rPr>
      </w:pPr>
      <w:r w:rsidRPr="00FE1DCD">
        <w:rPr>
          <w:rFonts w:ascii="Times New Roman" w:hAnsi="Times New Roman" w:cs="Times New Roman"/>
          <w:b/>
        </w:rPr>
        <w:t>Приложение № 4 к извещению</w:t>
      </w:r>
    </w:p>
    <w:p w14:paraId="5FACC087" w14:textId="77777777" w:rsidR="00BF6E93" w:rsidRDefault="00BF6E93" w:rsidP="00FE1DCD">
      <w:pPr>
        <w:spacing w:after="0" w:line="240" w:lineRule="auto"/>
        <w:jc w:val="center"/>
        <w:rPr>
          <w:rFonts w:ascii="Times New Roman" w:hAnsi="Times New Roman" w:cs="Times New Roman"/>
          <w:b/>
        </w:rPr>
      </w:pPr>
    </w:p>
    <w:p w14:paraId="0162D4E3" w14:textId="77777777" w:rsidR="00BF6E93" w:rsidRDefault="00BF6E93" w:rsidP="00FE1DCD">
      <w:pPr>
        <w:spacing w:after="0" w:line="240" w:lineRule="auto"/>
        <w:jc w:val="center"/>
        <w:rPr>
          <w:rFonts w:ascii="Times New Roman" w:hAnsi="Times New Roman" w:cs="Times New Roman"/>
          <w:b/>
        </w:rPr>
      </w:pPr>
    </w:p>
    <w:p w14:paraId="478DB3C6" w14:textId="77777777" w:rsidR="00BF6E93" w:rsidRDefault="00BF6E93" w:rsidP="00FE1DCD">
      <w:pPr>
        <w:spacing w:after="0" w:line="240" w:lineRule="auto"/>
        <w:jc w:val="center"/>
        <w:rPr>
          <w:rFonts w:ascii="Times New Roman" w:hAnsi="Times New Roman" w:cs="Times New Roman"/>
          <w:b/>
        </w:rPr>
      </w:pPr>
    </w:p>
    <w:p w14:paraId="22368C53" w14:textId="77777777" w:rsidR="00BF6E93" w:rsidRDefault="00BF6E93" w:rsidP="00FE1DCD">
      <w:pPr>
        <w:spacing w:after="0" w:line="240" w:lineRule="auto"/>
        <w:jc w:val="center"/>
        <w:rPr>
          <w:rFonts w:ascii="Times New Roman" w:hAnsi="Times New Roman" w:cs="Times New Roman"/>
          <w:b/>
        </w:rPr>
      </w:pPr>
    </w:p>
    <w:p w14:paraId="21B1FF7B" w14:textId="77777777" w:rsidR="00BF6E93" w:rsidRDefault="00BF6E93" w:rsidP="00FE1DCD">
      <w:pPr>
        <w:spacing w:after="0" w:line="240" w:lineRule="auto"/>
        <w:jc w:val="center"/>
        <w:rPr>
          <w:rFonts w:ascii="Times New Roman" w:hAnsi="Times New Roman" w:cs="Times New Roman"/>
          <w:b/>
        </w:rPr>
      </w:pPr>
    </w:p>
    <w:p w14:paraId="44A2D56B" w14:textId="77777777" w:rsidR="00BF6E93" w:rsidRDefault="00BF6E93" w:rsidP="00FE1DCD">
      <w:pPr>
        <w:spacing w:after="0" w:line="240" w:lineRule="auto"/>
        <w:jc w:val="center"/>
        <w:rPr>
          <w:rFonts w:ascii="Times New Roman" w:hAnsi="Times New Roman" w:cs="Times New Roman"/>
          <w:b/>
        </w:rPr>
      </w:pPr>
    </w:p>
    <w:p w14:paraId="35E24B81" w14:textId="77777777" w:rsidR="00010CD8" w:rsidRDefault="00306E72" w:rsidP="00FE1DCD">
      <w:pPr>
        <w:spacing w:after="0" w:line="240" w:lineRule="auto"/>
        <w:jc w:val="center"/>
        <w:rPr>
          <w:rFonts w:ascii="Times New Roman" w:hAnsi="Times New Roman" w:cs="Times New Roman"/>
          <w:b/>
        </w:rPr>
      </w:pPr>
      <w:r w:rsidRPr="00FE1DCD">
        <w:rPr>
          <w:rFonts w:ascii="Times New Roman" w:hAnsi="Times New Roman" w:cs="Times New Roman"/>
          <w:b/>
        </w:rPr>
        <w:t>РЕКОМЕНДУЕМАЯ ФОРМА ЗАЯВКИ</w:t>
      </w:r>
    </w:p>
    <w:p w14:paraId="45776157" w14:textId="77777777" w:rsidR="00BF6E93" w:rsidRPr="00FE1DCD" w:rsidRDefault="00BF6E93" w:rsidP="00FE1DCD">
      <w:pPr>
        <w:spacing w:after="0" w:line="240" w:lineRule="auto"/>
        <w:jc w:val="center"/>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4"/>
        <w:gridCol w:w="3857"/>
        <w:gridCol w:w="2498"/>
        <w:gridCol w:w="1169"/>
        <w:gridCol w:w="841"/>
        <w:gridCol w:w="1121"/>
      </w:tblGrid>
      <w:tr w:rsidR="00010CD8" w:rsidRPr="00FE1DCD" w14:paraId="347C44DC" w14:textId="77777777" w:rsidTr="00FE1DCD">
        <w:trPr>
          <w:jc w:val="center"/>
        </w:trPr>
        <w:tc>
          <w:tcPr>
            <w:tcW w:w="414" w:type="dxa"/>
          </w:tcPr>
          <w:p w14:paraId="0FDE1968"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w:t>
            </w:r>
          </w:p>
        </w:tc>
        <w:tc>
          <w:tcPr>
            <w:tcW w:w="3991" w:type="dxa"/>
          </w:tcPr>
          <w:p w14:paraId="5681533E"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Наименование товара, производитель, модель</w:t>
            </w:r>
          </w:p>
        </w:tc>
        <w:tc>
          <w:tcPr>
            <w:tcW w:w="2551" w:type="dxa"/>
          </w:tcPr>
          <w:p w14:paraId="3A634EA9"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Страна происхождения; реестровая запись (при необходимости)</w:t>
            </w:r>
          </w:p>
        </w:tc>
        <w:tc>
          <w:tcPr>
            <w:tcW w:w="992" w:type="dxa"/>
          </w:tcPr>
          <w:p w14:paraId="0ECD7AC5"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Конкретные показатели</w:t>
            </w:r>
          </w:p>
        </w:tc>
        <w:tc>
          <w:tcPr>
            <w:tcW w:w="851" w:type="dxa"/>
          </w:tcPr>
          <w:p w14:paraId="7BEB9514"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Ед. изм.</w:t>
            </w:r>
          </w:p>
        </w:tc>
        <w:tc>
          <w:tcPr>
            <w:tcW w:w="1121" w:type="dxa"/>
          </w:tcPr>
          <w:p w14:paraId="17C32557"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Количество</w:t>
            </w:r>
          </w:p>
        </w:tc>
      </w:tr>
      <w:tr w:rsidR="00010CD8" w:rsidRPr="00FE1DCD" w14:paraId="0475C8C2" w14:textId="77777777" w:rsidTr="00FE1DCD">
        <w:trPr>
          <w:jc w:val="center"/>
        </w:trPr>
        <w:tc>
          <w:tcPr>
            <w:tcW w:w="414" w:type="dxa"/>
          </w:tcPr>
          <w:p w14:paraId="1E6A85FD"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1</w:t>
            </w:r>
          </w:p>
        </w:tc>
        <w:tc>
          <w:tcPr>
            <w:tcW w:w="3991" w:type="dxa"/>
          </w:tcPr>
          <w:p w14:paraId="77A2FB1F"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Стол обеденный</w:t>
            </w:r>
          </w:p>
        </w:tc>
        <w:tc>
          <w:tcPr>
            <w:tcW w:w="2551" w:type="dxa"/>
          </w:tcPr>
          <w:p w14:paraId="4288C7A7" w14:textId="77777777" w:rsidR="00010CD8" w:rsidRPr="00FE1DCD" w:rsidRDefault="00010CD8" w:rsidP="00FE1DCD">
            <w:pPr>
              <w:spacing w:after="0" w:line="240" w:lineRule="auto"/>
              <w:rPr>
                <w:rFonts w:ascii="Times New Roman" w:hAnsi="Times New Roman" w:cs="Times New Roman"/>
              </w:rPr>
            </w:pPr>
          </w:p>
        </w:tc>
        <w:tc>
          <w:tcPr>
            <w:tcW w:w="992" w:type="dxa"/>
          </w:tcPr>
          <w:p w14:paraId="14602105" w14:textId="77777777" w:rsidR="00010CD8" w:rsidRPr="00FE1DCD" w:rsidRDefault="00010CD8" w:rsidP="00FE1DCD">
            <w:pPr>
              <w:spacing w:after="0" w:line="240" w:lineRule="auto"/>
              <w:rPr>
                <w:rFonts w:ascii="Times New Roman" w:hAnsi="Times New Roman" w:cs="Times New Roman"/>
              </w:rPr>
            </w:pPr>
          </w:p>
        </w:tc>
        <w:tc>
          <w:tcPr>
            <w:tcW w:w="851" w:type="dxa"/>
          </w:tcPr>
          <w:p w14:paraId="46DF7E01"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06F1C741"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2</w:t>
            </w:r>
          </w:p>
        </w:tc>
      </w:tr>
      <w:tr w:rsidR="00010CD8" w:rsidRPr="00FE1DCD" w14:paraId="547CDC72" w14:textId="77777777" w:rsidTr="00FE1DCD">
        <w:trPr>
          <w:jc w:val="center"/>
        </w:trPr>
        <w:tc>
          <w:tcPr>
            <w:tcW w:w="414" w:type="dxa"/>
          </w:tcPr>
          <w:p w14:paraId="35A35A2C"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2</w:t>
            </w:r>
          </w:p>
        </w:tc>
        <w:tc>
          <w:tcPr>
            <w:tcW w:w="3991" w:type="dxa"/>
          </w:tcPr>
          <w:p w14:paraId="56C71D74"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Кухонный гарнитур</w:t>
            </w:r>
          </w:p>
        </w:tc>
        <w:tc>
          <w:tcPr>
            <w:tcW w:w="2551" w:type="dxa"/>
          </w:tcPr>
          <w:p w14:paraId="2FC1D251" w14:textId="77777777" w:rsidR="00010CD8" w:rsidRPr="00FE1DCD" w:rsidRDefault="00010CD8" w:rsidP="00FE1DCD">
            <w:pPr>
              <w:spacing w:after="0" w:line="240" w:lineRule="auto"/>
              <w:rPr>
                <w:rFonts w:ascii="Times New Roman" w:hAnsi="Times New Roman" w:cs="Times New Roman"/>
              </w:rPr>
            </w:pPr>
          </w:p>
        </w:tc>
        <w:tc>
          <w:tcPr>
            <w:tcW w:w="992" w:type="dxa"/>
          </w:tcPr>
          <w:p w14:paraId="39AE4BD6" w14:textId="77777777" w:rsidR="00010CD8" w:rsidRPr="00FE1DCD" w:rsidRDefault="00010CD8" w:rsidP="00FE1DCD">
            <w:pPr>
              <w:spacing w:after="0" w:line="240" w:lineRule="auto"/>
              <w:rPr>
                <w:rFonts w:ascii="Times New Roman" w:hAnsi="Times New Roman" w:cs="Times New Roman"/>
              </w:rPr>
            </w:pPr>
          </w:p>
        </w:tc>
        <w:tc>
          <w:tcPr>
            <w:tcW w:w="851" w:type="dxa"/>
          </w:tcPr>
          <w:p w14:paraId="6EA0257C" w14:textId="77777777" w:rsidR="00010CD8" w:rsidRPr="00FE1DCD" w:rsidRDefault="00306E72" w:rsidP="00FE1DCD">
            <w:pPr>
              <w:spacing w:after="0" w:line="240" w:lineRule="auto"/>
              <w:rPr>
                <w:rFonts w:ascii="Times New Roman" w:hAnsi="Times New Roman" w:cs="Times New Roman"/>
              </w:rPr>
            </w:pPr>
            <w:proofErr w:type="spellStart"/>
            <w:r w:rsidRPr="00FE1DCD">
              <w:rPr>
                <w:rFonts w:ascii="Times New Roman" w:hAnsi="Times New Roman" w:cs="Times New Roman"/>
              </w:rPr>
              <w:t>компл</w:t>
            </w:r>
            <w:proofErr w:type="spellEnd"/>
            <w:r w:rsidRPr="00FE1DCD">
              <w:rPr>
                <w:rFonts w:ascii="Times New Roman" w:hAnsi="Times New Roman" w:cs="Times New Roman"/>
              </w:rPr>
              <w:t>.</w:t>
            </w:r>
          </w:p>
        </w:tc>
        <w:tc>
          <w:tcPr>
            <w:tcW w:w="1121" w:type="dxa"/>
          </w:tcPr>
          <w:p w14:paraId="10CAF099"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2</w:t>
            </w:r>
          </w:p>
        </w:tc>
      </w:tr>
      <w:tr w:rsidR="00010CD8" w:rsidRPr="00FE1DCD" w14:paraId="3AC60AD7" w14:textId="77777777" w:rsidTr="00FE1DCD">
        <w:trPr>
          <w:jc w:val="center"/>
        </w:trPr>
        <w:tc>
          <w:tcPr>
            <w:tcW w:w="414" w:type="dxa"/>
          </w:tcPr>
          <w:p w14:paraId="5521EA76"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3</w:t>
            </w:r>
          </w:p>
        </w:tc>
        <w:tc>
          <w:tcPr>
            <w:tcW w:w="3991" w:type="dxa"/>
          </w:tcPr>
          <w:p w14:paraId="112CA409"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Мойка для кухни со смесителем и сифоном</w:t>
            </w:r>
          </w:p>
        </w:tc>
        <w:tc>
          <w:tcPr>
            <w:tcW w:w="2551" w:type="dxa"/>
          </w:tcPr>
          <w:p w14:paraId="789DA7B6" w14:textId="77777777" w:rsidR="00010CD8" w:rsidRPr="00FE1DCD" w:rsidRDefault="00010CD8" w:rsidP="00FE1DCD">
            <w:pPr>
              <w:spacing w:after="0" w:line="240" w:lineRule="auto"/>
              <w:rPr>
                <w:rFonts w:ascii="Times New Roman" w:hAnsi="Times New Roman" w:cs="Times New Roman"/>
              </w:rPr>
            </w:pPr>
          </w:p>
        </w:tc>
        <w:tc>
          <w:tcPr>
            <w:tcW w:w="992" w:type="dxa"/>
          </w:tcPr>
          <w:p w14:paraId="5337E508" w14:textId="77777777" w:rsidR="00010CD8" w:rsidRPr="00FE1DCD" w:rsidRDefault="00010CD8" w:rsidP="00FE1DCD">
            <w:pPr>
              <w:spacing w:after="0" w:line="240" w:lineRule="auto"/>
              <w:rPr>
                <w:rFonts w:ascii="Times New Roman" w:hAnsi="Times New Roman" w:cs="Times New Roman"/>
              </w:rPr>
            </w:pPr>
          </w:p>
        </w:tc>
        <w:tc>
          <w:tcPr>
            <w:tcW w:w="851" w:type="dxa"/>
          </w:tcPr>
          <w:p w14:paraId="225A3DBF"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7AFF9A0E"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2</w:t>
            </w:r>
          </w:p>
        </w:tc>
      </w:tr>
      <w:tr w:rsidR="00010CD8" w:rsidRPr="00FE1DCD" w14:paraId="04ADF34D" w14:textId="77777777" w:rsidTr="00FE1DCD">
        <w:trPr>
          <w:jc w:val="center"/>
        </w:trPr>
        <w:tc>
          <w:tcPr>
            <w:tcW w:w="414" w:type="dxa"/>
          </w:tcPr>
          <w:p w14:paraId="5A9AA867"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4</w:t>
            </w:r>
          </w:p>
        </w:tc>
        <w:tc>
          <w:tcPr>
            <w:tcW w:w="3991" w:type="dxa"/>
          </w:tcPr>
          <w:p w14:paraId="7A3B7080"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Сушилка для посуды</w:t>
            </w:r>
          </w:p>
        </w:tc>
        <w:tc>
          <w:tcPr>
            <w:tcW w:w="2551" w:type="dxa"/>
          </w:tcPr>
          <w:p w14:paraId="5557CCB8" w14:textId="77777777" w:rsidR="00010CD8" w:rsidRPr="00FE1DCD" w:rsidRDefault="00010CD8" w:rsidP="00FE1DCD">
            <w:pPr>
              <w:spacing w:after="0" w:line="240" w:lineRule="auto"/>
              <w:rPr>
                <w:rFonts w:ascii="Times New Roman" w:hAnsi="Times New Roman" w:cs="Times New Roman"/>
              </w:rPr>
            </w:pPr>
          </w:p>
        </w:tc>
        <w:tc>
          <w:tcPr>
            <w:tcW w:w="992" w:type="dxa"/>
          </w:tcPr>
          <w:p w14:paraId="2455902D" w14:textId="77777777" w:rsidR="00010CD8" w:rsidRPr="00FE1DCD" w:rsidRDefault="00010CD8" w:rsidP="00FE1DCD">
            <w:pPr>
              <w:spacing w:after="0" w:line="240" w:lineRule="auto"/>
              <w:rPr>
                <w:rFonts w:ascii="Times New Roman" w:hAnsi="Times New Roman" w:cs="Times New Roman"/>
              </w:rPr>
            </w:pPr>
          </w:p>
        </w:tc>
        <w:tc>
          <w:tcPr>
            <w:tcW w:w="851" w:type="dxa"/>
          </w:tcPr>
          <w:p w14:paraId="0188E651"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7BF86E57"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2</w:t>
            </w:r>
          </w:p>
        </w:tc>
      </w:tr>
      <w:tr w:rsidR="00010CD8" w:rsidRPr="00FE1DCD" w14:paraId="13352438" w14:textId="77777777" w:rsidTr="00FE1DCD">
        <w:trPr>
          <w:jc w:val="center"/>
        </w:trPr>
        <w:tc>
          <w:tcPr>
            <w:tcW w:w="414" w:type="dxa"/>
          </w:tcPr>
          <w:p w14:paraId="205B7B02"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5</w:t>
            </w:r>
          </w:p>
        </w:tc>
        <w:tc>
          <w:tcPr>
            <w:tcW w:w="3991" w:type="dxa"/>
          </w:tcPr>
          <w:p w14:paraId="708AD1BE"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Варочная панель электрическая</w:t>
            </w:r>
          </w:p>
        </w:tc>
        <w:tc>
          <w:tcPr>
            <w:tcW w:w="2551" w:type="dxa"/>
          </w:tcPr>
          <w:p w14:paraId="189D53F2" w14:textId="77777777" w:rsidR="00010CD8" w:rsidRPr="00FE1DCD" w:rsidRDefault="00010CD8" w:rsidP="00FE1DCD">
            <w:pPr>
              <w:spacing w:after="0" w:line="240" w:lineRule="auto"/>
              <w:rPr>
                <w:rFonts w:ascii="Times New Roman" w:hAnsi="Times New Roman" w:cs="Times New Roman"/>
              </w:rPr>
            </w:pPr>
          </w:p>
        </w:tc>
        <w:tc>
          <w:tcPr>
            <w:tcW w:w="992" w:type="dxa"/>
          </w:tcPr>
          <w:p w14:paraId="66AA305F" w14:textId="77777777" w:rsidR="00010CD8" w:rsidRPr="00FE1DCD" w:rsidRDefault="00010CD8" w:rsidP="00FE1DCD">
            <w:pPr>
              <w:spacing w:after="0" w:line="240" w:lineRule="auto"/>
              <w:rPr>
                <w:rFonts w:ascii="Times New Roman" w:hAnsi="Times New Roman" w:cs="Times New Roman"/>
              </w:rPr>
            </w:pPr>
          </w:p>
        </w:tc>
        <w:tc>
          <w:tcPr>
            <w:tcW w:w="851" w:type="dxa"/>
          </w:tcPr>
          <w:p w14:paraId="2A0E94F7"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0C758327"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2</w:t>
            </w:r>
          </w:p>
        </w:tc>
      </w:tr>
      <w:tr w:rsidR="00010CD8" w:rsidRPr="00FE1DCD" w14:paraId="4807CE10" w14:textId="77777777" w:rsidTr="00FE1DCD">
        <w:trPr>
          <w:jc w:val="center"/>
        </w:trPr>
        <w:tc>
          <w:tcPr>
            <w:tcW w:w="414" w:type="dxa"/>
          </w:tcPr>
          <w:p w14:paraId="78BB42E5"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6</w:t>
            </w:r>
          </w:p>
        </w:tc>
        <w:tc>
          <w:tcPr>
            <w:tcW w:w="3991" w:type="dxa"/>
          </w:tcPr>
          <w:p w14:paraId="43024121"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Печь бытовая электрическая (духовой шкаф)</w:t>
            </w:r>
          </w:p>
        </w:tc>
        <w:tc>
          <w:tcPr>
            <w:tcW w:w="2551" w:type="dxa"/>
          </w:tcPr>
          <w:p w14:paraId="4889653B" w14:textId="77777777" w:rsidR="00010CD8" w:rsidRPr="00FE1DCD" w:rsidRDefault="00010CD8" w:rsidP="00FE1DCD">
            <w:pPr>
              <w:spacing w:after="0" w:line="240" w:lineRule="auto"/>
              <w:rPr>
                <w:rFonts w:ascii="Times New Roman" w:hAnsi="Times New Roman" w:cs="Times New Roman"/>
              </w:rPr>
            </w:pPr>
          </w:p>
        </w:tc>
        <w:tc>
          <w:tcPr>
            <w:tcW w:w="992" w:type="dxa"/>
          </w:tcPr>
          <w:p w14:paraId="59FD64E5" w14:textId="77777777" w:rsidR="00010CD8" w:rsidRPr="00FE1DCD" w:rsidRDefault="00010CD8" w:rsidP="00FE1DCD">
            <w:pPr>
              <w:spacing w:after="0" w:line="240" w:lineRule="auto"/>
              <w:rPr>
                <w:rFonts w:ascii="Times New Roman" w:hAnsi="Times New Roman" w:cs="Times New Roman"/>
              </w:rPr>
            </w:pPr>
          </w:p>
        </w:tc>
        <w:tc>
          <w:tcPr>
            <w:tcW w:w="851" w:type="dxa"/>
          </w:tcPr>
          <w:p w14:paraId="69148493"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532EDE02"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2</w:t>
            </w:r>
          </w:p>
        </w:tc>
      </w:tr>
      <w:tr w:rsidR="00010CD8" w:rsidRPr="00FE1DCD" w14:paraId="100F0E22" w14:textId="77777777" w:rsidTr="00FE1DCD">
        <w:trPr>
          <w:jc w:val="center"/>
        </w:trPr>
        <w:tc>
          <w:tcPr>
            <w:tcW w:w="414" w:type="dxa"/>
          </w:tcPr>
          <w:p w14:paraId="6E7925C2"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7</w:t>
            </w:r>
          </w:p>
        </w:tc>
        <w:tc>
          <w:tcPr>
            <w:tcW w:w="3991" w:type="dxa"/>
          </w:tcPr>
          <w:p w14:paraId="38AA7D89"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Стул</w:t>
            </w:r>
          </w:p>
        </w:tc>
        <w:tc>
          <w:tcPr>
            <w:tcW w:w="2551" w:type="dxa"/>
          </w:tcPr>
          <w:p w14:paraId="7F9EC68F" w14:textId="77777777" w:rsidR="00010CD8" w:rsidRPr="00FE1DCD" w:rsidRDefault="00010CD8" w:rsidP="00FE1DCD">
            <w:pPr>
              <w:spacing w:after="0" w:line="240" w:lineRule="auto"/>
              <w:rPr>
                <w:rFonts w:ascii="Times New Roman" w:hAnsi="Times New Roman" w:cs="Times New Roman"/>
              </w:rPr>
            </w:pPr>
          </w:p>
        </w:tc>
        <w:tc>
          <w:tcPr>
            <w:tcW w:w="992" w:type="dxa"/>
          </w:tcPr>
          <w:p w14:paraId="09345B55" w14:textId="77777777" w:rsidR="00010CD8" w:rsidRPr="00FE1DCD" w:rsidRDefault="00010CD8" w:rsidP="00FE1DCD">
            <w:pPr>
              <w:spacing w:after="0" w:line="240" w:lineRule="auto"/>
              <w:rPr>
                <w:rFonts w:ascii="Times New Roman" w:hAnsi="Times New Roman" w:cs="Times New Roman"/>
              </w:rPr>
            </w:pPr>
          </w:p>
        </w:tc>
        <w:tc>
          <w:tcPr>
            <w:tcW w:w="851" w:type="dxa"/>
          </w:tcPr>
          <w:p w14:paraId="38A07743"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7F0C25B2" w14:textId="77777777" w:rsidR="00010CD8" w:rsidRPr="00FE1DCD" w:rsidRDefault="00306E72" w:rsidP="00FE1DCD">
            <w:pPr>
              <w:spacing w:after="0" w:line="240" w:lineRule="auto"/>
              <w:rPr>
                <w:rFonts w:ascii="Times New Roman" w:hAnsi="Times New Roman" w:cs="Times New Roman"/>
              </w:rPr>
            </w:pPr>
            <w:r w:rsidRPr="00FE1DCD">
              <w:rPr>
                <w:rFonts w:ascii="Times New Roman" w:hAnsi="Times New Roman" w:cs="Times New Roman"/>
              </w:rPr>
              <w:t>16</w:t>
            </w:r>
          </w:p>
        </w:tc>
      </w:tr>
    </w:tbl>
    <w:p w14:paraId="2C9DFA8E" w14:textId="77777777" w:rsidR="00BF6E93" w:rsidRDefault="00BF6E93" w:rsidP="00FE1DCD">
      <w:pPr>
        <w:spacing w:after="0" w:line="240" w:lineRule="auto"/>
        <w:rPr>
          <w:rFonts w:ascii="Times New Roman" w:hAnsi="Times New Roman" w:cs="Times New Roman"/>
        </w:rPr>
      </w:pPr>
    </w:p>
    <w:p w14:paraId="43A1E903" w14:textId="77777777" w:rsidR="00010CD8" w:rsidRDefault="00306E72" w:rsidP="00FE1DCD">
      <w:pPr>
        <w:spacing w:after="0" w:line="240" w:lineRule="auto"/>
        <w:rPr>
          <w:rFonts w:ascii="Times New Roman" w:hAnsi="Times New Roman" w:cs="Times New Roman"/>
        </w:rPr>
      </w:pPr>
      <w:r w:rsidRPr="00FE1DCD">
        <w:rPr>
          <w:rFonts w:ascii="Times New Roman" w:hAnsi="Times New Roman" w:cs="Times New Roman"/>
        </w:rPr>
        <w:t>Предложение о цене договора: __________________ руб. ___ коп. Цена включает все расходы, связанные с исполнением договора.</w:t>
      </w:r>
    </w:p>
    <w:p w14:paraId="3574E03F" w14:textId="77777777" w:rsidR="000A4723" w:rsidRDefault="000A4723" w:rsidP="00FE1DCD">
      <w:pPr>
        <w:spacing w:after="0" w:line="240" w:lineRule="auto"/>
        <w:rPr>
          <w:rFonts w:ascii="Times New Roman" w:hAnsi="Times New Roman" w:cs="Times New Roman"/>
        </w:rPr>
      </w:pPr>
    </w:p>
    <w:p w14:paraId="5FCBA7A7" w14:textId="77777777" w:rsidR="000A4723" w:rsidRDefault="000A4723" w:rsidP="00FE1DCD">
      <w:pPr>
        <w:spacing w:after="0" w:line="240" w:lineRule="auto"/>
        <w:rPr>
          <w:rFonts w:ascii="Times New Roman" w:hAnsi="Times New Roman" w:cs="Times New Roman"/>
        </w:rPr>
      </w:pPr>
    </w:p>
    <w:p w14:paraId="22EB988C" w14:textId="77777777" w:rsidR="000A4723" w:rsidRPr="00BF6E93" w:rsidRDefault="000A4723" w:rsidP="00FE1DCD">
      <w:pPr>
        <w:spacing w:after="0" w:line="240" w:lineRule="auto"/>
        <w:rPr>
          <w:rFonts w:ascii="Times New Roman" w:hAnsi="Times New Roman" w:cs="Times New Roman"/>
        </w:rPr>
      </w:pPr>
    </w:p>
    <w:p w14:paraId="4347F565" w14:textId="77777777" w:rsidR="00BF6E93" w:rsidRPr="00BF6E93" w:rsidRDefault="00BF6E93" w:rsidP="00BF6E93">
      <w:pPr>
        <w:spacing w:after="0" w:line="240" w:lineRule="auto"/>
        <w:jc w:val="center"/>
        <w:rPr>
          <w:rFonts w:ascii="Times New Roman" w:hAnsi="Times New Roman" w:cs="Times New Roman"/>
          <w:b/>
        </w:rPr>
      </w:pPr>
      <w:r w:rsidRPr="00BF6E93">
        <w:rPr>
          <w:rFonts w:ascii="Times New Roman" w:hAnsi="Times New Roman" w:cs="Times New Roman"/>
          <w:b/>
        </w:rPr>
        <w:t>ЗАЯВКА НА УЧАСТИЕ В ЗАПРОСЕ КОТИРОВОК</w:t>
      </w:r>
    </w:p>
    <w:tbl>
      <w:tblPr>
        <w:tblW w:w="5000" w:type="pct"/>
        <w:jc w:val="right"/>
        <w:tblLayout w:type="fixed"/>
        <w:tblLook w:val="0000" w:firstRow="0" w:lastRow="0" w:firstColumn="0" w:lastColumn="0" w:noHBand="0" w:noVBand="0"/>
      </w:tblPr>
      <w:tblGrid>
        <w:gridCol w:w="5145"/>
        <w:gridCol w:w="4745"/>
      </w:tblGrid>
      <w:tr w:rsidR="00BF6E93" w:rsidRPr="00BF6E93" w14:paraId="5BC9086B" w14:textId="77777777" w:rsidTr="00E609F1">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3A9E08EC" w14:textId="77777777" w:rsidR="00BF6E93" w:rsidRPr="00BF6E93" w:rsidRDefault="00BF6E93" w:rsidP="00E609F1">
            <w:pPr>
              <w:widowControl w:val="0"/>
              <w:spacing w:after="0" w:line="240" w:lineRule="auto"/>
              <w:jc w:val="center"/>
              <w:rPr>
                <w:rFonts w:ascii="Times New Roman" w:hAnsi="Times New Roman" w:cs="Times New Roman"/>
                <w:b/>
              </w:rPr>
            </w:pPr>
            <w:r w:rsidRPr="00BF6E93">
              <w:rPr>
                <w:rFonts w:ascii="Times New Roman" w:hAnsi="Times New Roman" w:cs="Times New Roman"/>
                <w:b/>
              </w:rPr>
              <w:t>Для юридического лица</w:t>
            </w:r>
          </w:p>
        </w:tc>
      </w:tr>
      <w:tr w:rsidR="00BF6E93" w:rsidRPr="00BF6E93" w14:paraId="30D1E2D1"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A54E409"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5BD0E14"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07719DF4"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EF745B0"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F396200"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57E7F2A5"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CC5482C"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76E921C"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12AD2208"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8547FCD"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CB7CFD6"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3BF8A5D7"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6FF45DB"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A2797D5"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64B79BE6"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CFEEC51"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Банковские реквизиты участника закупки: наименование банка, р/</w:t>
            </w:r>
            <w:proofErr w:type="spellStart"/>
            <w:r w:rsidRPr="00BF6E93">
              <w:rPr>
                <w:rFonts w:ascii="Times New Roman" w:hAnsi="Times New Roman" w:cs="Times New Roman"/>
              </w:rPr>
              <w:t>сч</w:t>
            </w:r>
            <w:proofErr w:type="spellEnd"/>
            <w:r w:rsidRPr="00BF6E93">
              <w:rPr>
                <w:rFonts w:ascii="Times New Roman" w:hAnsi="Times New Roman" w:cs="Times New Roman"/>
              </w:rPr>
              <w:t>, к/</w:t>
            </w:r>
            <w:proofErr w:type="spellStart"/>
            <w:r w:rsidRPr="00BF6E93">
              <w:rPr>
                <w:rFonts w:ascii="Times New Roman" w:hAnsi="Times New Roman" w:cs="Times New Roman"/>
              </w:rPr>
              <w:t>сч</w:t>
            </w:r>
            <w:proofErr w:type="spellEnd"/>
            <w:r w:rsidRPr="00BF6E93">
              <w:rPr>
                <w:rFonts w:ascii="Times New Roman" w:hAnsi="Times New Roman" w:cs="Times New Roman"/>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ABCB6A4"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7574795F"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2E4BD17"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C3702D5"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1EBF07E1"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061231B"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98C845E"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5FE33C72"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19E14C9" w14:textId="77777777" w:rsidR="00BF6E93" w:rsidRPr="00BF6E93" w:rsidRDefault="00BF6E93" w:rsidP="00E609F1">
            <w:pPr>
              <w:widowControl w:val="0"/>
              <w:spacing w:after="0" w:line="240" w:lineRule="auto"/>
              <w:jc w:val="both"/>
              <w:rPr>
                <w:rFonts w:ascii="Times New Roman" w:hAnsi="Times New Roman" w:cs="Times New Roman"/>
                <w:lang w:val="en-US"/>
              </w:rPr>
            </w:pPr>
            <w:r w:rsidRPr="00BF6E93">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89038E3"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30C5EBC0"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B92D568"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B11B127"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704E4287"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3F202A3"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65BF18B"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5295677C"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55B1781"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2A1570E"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44647136"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8AFF11D"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0C1C30C"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334A6528"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C57F3E4"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5345269"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46158030" w14:textId="77777777" w:rsidTr="00E609F1">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48176F4C" w14:textId="77777777" w:rsidR="00BF6E93" w:rsidRPr="00BF6E93" w:rsidRDefault="00BF6E93" w:rsidP="00E609F1">
            <w:pPr>
              <w:widowControl w:val="0"/>
              <w:spacing w:after="0" w:line="240" w:lineRule="auto"/>
              <w:jc w:val="center"/>
              <w:rPr>
                <w:rFonts w:ascii="Times New Roman" w:hAnsi="Times New Roman" w:cs="Times New Roman"/>
                <w:b/>
              </w:rPr>
            </w:pPr>
            <w:r w:rsidRPr="00BF6E93">
              <w:rPr>
                <w:rFonts w:ascii="Times New Roman" w:hAnsi="Times New Roman" w:cs="Times New Roman"/>
                <w:b/>
              </w:rPr>
              <w:t>Для физического лица</w:t>
            </w:r>
          </w:p>
        </w:tc>
      </w:tr>
      <w:tr w:rsidR="00BF6E93" w:rsidRPr="00BF6E93" w14:paraId="348BE9D9"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E39983"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3851BE4"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6473B208"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696F282"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7E26CC6"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789721DD"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581CF66"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FFE4483"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38E743EB"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8FB180A"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lastRenderedPageBreak/>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3D6221B"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163B0567"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B256D9C"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5EAA7FB"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5EFBE855"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14B0340" w14:textId="77777777" w:rsidR="00BF6E93" w:rsidRPr="00BF6E93" w:rsidRDefault="00BF6E93" w:rsidP="00E609F1">
            <w:pPr>
              <w:widowControl w:val="0"/>
              <w:spacing w:after="0" w:line="240" w:lineRule="auto"/>
              <w:jc w:val="both"/>
              <w:rPr>
                <w:rFonts w:ascii="Times New Roman" w:hAnsi="Times New Roman" w:cs="Times New Roman"/>
                <w:lang w:val="en-US"/>
              </w:rPr>
            </w:pPr>
            <w:r w:rsidRPr="00BF6E93">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5C8AF59"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r w:rsidR="00BF6E93" w:rsidRPr="00BF6E93" w14:paraId="32B1D009" w14:textId="77777777" w:rsidTr="00E609F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10D0084" w14:textId="77777777" w:rsidR="00BF6E93" w:rsidRPr="00BF6E93" w:rsidRDefault="00BF6E93" w:rsidP="00E609F1">
            <w:pPr>
              <w:widowControl w:val="0"/>
              <w:spacing w:after="0" w:line="240" w:lineRule="auto"/>
              <w:jc w:val="both"/>
              <w:rPr>
                <w:rFonts w:ascii="Times New Roman" w:hAnsi="Times New Roman" w:cs="Times New Roman"/>
              </w:rPr>
            </w:pPr>
            <w:r w:rsidRPr="00BF6E93">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AD97030" w14:textId="77777777" w:rsidR="00BF6E93" w:rsidRPr="00BF6E93" w:rsidRDefault="00BF6E93" w:rsidP="00E609F1">
            <w:pPr>
              <w:widowControl w:val="0"/>
              <w:snapToGrid w:val="0"/>
              <w:spacing w:after="0" w:line="240" w:lineRule="auto"/>
              <w:jc w:val="both"/>
              <w:rPr>
                <w:rFonts w:ascii="Times New Roman" w:hAnsi="Times New Roman" w:cs="Times New Roman"/>
              </w:rPr>
            </w:pPr>
          </w:p>
        </w:tc>
      </w:tr>
    </w:tbl>
    <w:p w14:paraId="6A86AC2E" w14:textId="77777777" w:rsidR="00BF6E93" w:rsidRPr="00BF6E93" w:rsidRDefault="00BF6E93" w:rsidP="00BF6E93">
      <w:pPr>
        <w:spacing w:after="0" w:line="240" w:lineRule="auto"/>
        <w:ind w:firstLine="709"/>
        <w:jc w:val="both"/>
        <w:rPr>
          <w:rFonts w:ascii="Times New Roman" w:hAnsi="Times New Roman" w:cs="Times New Roman"/>
          <w:b/>
        </w:rPr>
      </w:pPr>
    </w:p>
    <w:p w14:paraId="4B88426B" w14:textId="77777777" w:rsidR="00BF6E93" w:rsidRPr="00BF6E93" w:rsidRDefault="00BF6E93" w:rsidP="00BF6E93">
      <w:pPr>
        <w:spacing w:after="0" w:line="240" w:lineRule="auto"/>
        <w:ind w:firstLine="709"/>
        <w:jc w:val="both"/>
        <w:rPr>
          <w:rFonts w:ascii="Times New Roman" w:hAnsi="Times New Roman" w:cs="Times New Roman"/>
        </w:rPr>
      </w:pPr>
      <w:r w:rsidRPr="00BF6E93">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BF6E93">
        <w:rPr>
          <w:rFonts w:ascii="Times New Roman" w:hAnsi="Times New Roman" w:cs="Times New Roman"/>
          <w:i/>
          <w:iCs/>
        </w:rPr>
        <w:t>наименование организации</w:t>
      </w:r>
      <w:r w:rsidRPr="00BF6E93">
        <w:rPr>
          <w:rFonts w:ascii="Times New Roman" w:hAnsi="Times New Roman" w:cs="Times New Roman"/>
        </w:rPr>
        <w:t xml:space="preserve">) в лице __________________, действующего на основании _______________ </w:t>
      </w:r>
    </w:p>
    <w:p w14:paraId="4568D751" w14:textId="77777777" w:rsidR="00BF6E93" w:rsidRPr="00BF6E93" w:rsidRDefault="00BF6E93" w:rsidP="00BF6E93">
      <w:pPr>
        <w:spacing w:after="0" w:line="240" w:lineRule="auto"/>
        <w:jc w:val="both"/>
        <w:rPr>
          <w:rFonts w:ascii="Times New Roman" w:hAnsi="Times New Roman" w:cs="Times New Roman"/>
        </w:rPr>
      </w:pPr>
      <w:r w:rsidRPr="00BF6E93">
        <w:rPr>
          <w:rFonts w:ascii="Times New Roman" w:hAnsi="Times New Roman" w:cs="Times New Roman"/>
          <w:b/>
        </w:rPr>
        <w:t>сообщаем о согласии</w:t>
      </w:r>
      <w:r w:rsidRPr="00BF6E93">
        <w:rPr>
          <w:rFonts w:ascii="Times New Roman" w:hAnsi="Times New Roman" w:cs="Times New Roman"/>
        </w:rPr>
        <w:t xml:space="preserve"> участвовать в запросе котировок на </w:t>
      </w:r>
      <w:r w:rsidRPr="00BF6E93">
        <w:rPr>
          <w:rFonts w:ascii="Times New Roman" w:hAnsi="Times New Roman" w:cs="Times New Roman"/>
          <w:bCs/>
          <w:i/>
          <w:iCs/>
          <w:u w:val="single"/>
        </w:rPr>
        <w:t>___________________ (наименование закупки)</w:t>
      </w:r>
      <w:r w:rsidRPr="00BF6E93">
        <w:rPr>
          <w:rFonts w:ascii="Times New Roman" w:hAnsi="Times New Roman" w:cs="Times New Roman"/>
          <w:bCs/>
          <w:i/>
          <w:iCs/>
        </w:rPr>
        <w:t xml:space="preserve">, </w:t>
      </w:r>
      <w:r w:rsidRPr="00BF6E93">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62190D19" w14:textId="77777777" w:rsidR="00BF6E93" w:rsidRPr="00BF6E93" w:rsidRDefault="00BF6E93" w:rsidP="00BF6E93">
      <w:pPr>
        <w:spacing w:after="0" w:line="240" w:lineRule="auto"/>
        <w:ind w:firstLine="709"/>
        <w:jc w:val="both"/>
        <w:rPr>
          <w:rFonts w:ascii="Times New Roman" w:hAnsi="Times New Roman" w:cs="Times New Roman"/>
        </w:rPr>
      </w:pPr>
      <w:r w:rsidRPr="00BF6E93">
        <w:rPr>
          <w:rFonts w:ascii="Times New Roman" w:hAnsi="Times New Roman" w:cs="Times New Roman"/>
          <w:b/>
        </w:rPr>
        <w:t>Мы согласны</w:t>
      </w:r>
      <w:r w:rsidRPr="00BF6E93">
        <w:rPr>
          <w:rFonts w:ascii="Times New Roman" w:hAnsi="Times New Roman"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BF6E93">
        <w:rPr>
          <w:rFonts w:ascii="Times New Roman" w:hAnsi="Times New Roman" w:cs="Times New Roman"/>
          <w:b/>
        </w:rPr>
        <w:t xml:space="preserve">нашему предложению о цене договора: </w:t>
      </w:r>
    </w:p>
    <w:p w14:paraId="76186DA4" w14:textId="77777777" w:rsidR="00BF6E93" w:rsidRPr="00BF6E93" w:rsidRDefault="00BF6E93" w:rsidP="00BF6E93">
      <w:pPr>
        <w:spacing w:after="0" w:line="240" w:lineRule="auto"/>
        <w:ind w:firstLine="709"/>
        <w:jc w:val="both"/>
        <w:rPr>
          <w:rFonts w:ascii="Times New Roman" w:hAnsi="Times New Roman" w:cs="Times New Roman"/>
        </w:rPr>
      </w:pPr>
      <w:r w:rsidRPr="00BF6E93">
        <w:rPr>
          <w:rFonts w:ascii="Times New Roman" w:hAnsi="Times New Roman" w:cs="Times New Roman"/>
          <w:b/>
        </w:rPr>
        <w:t xml:space="preserve">Цена договора составляет: _________________ </w:t>
      </w:r>
      <w:r w:rsidRPr="00BF6E93">
        <w:rPr>
          <w:rFonts w:ascii="Times New Roman" w:hAnsi="Times New Roman" w:cs="Times New Roman"/>
        </w:rPr>
        <w:t>(сумма прописью).</w:t>
      </w:r>
    </w:p>
    <w:p w14:paraId="22332C8F" w14:textId="77777777" w:rsidR="00BF6E93" w:rsidRPr="00BF6E93" w:rsidRDefault="00BF6E93" w:rsidP="00BF6E93">
      <w:pPr>
        <w:spacing w:after="0" w:line="240" w:lineRule="auto"/>
        <w:ind w:firstLine="709"/>
        <w:jc w:val="both"/>
        <w:rPr>
          <w:rFonts w:ascii="Times New Roman" w:hAnsi="Times New Roman" w:cs="Times New Roman"/>
        </w:rPr>
      </w:pPr>
      <w:r w:rsidRPr="00BF6E93">
        <w:rPr>
          <w:rFonts w:ascii="Times New Roman" w:hAns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204126B8" w14:textId="77777777" w:rsidR="00BF6E93" w:rsidRPr="00BF6E93" w:rsidRDefault="00BF6E93" w:rsidP="00BF6E93">
      <w:pPr>
        <w:spacing w:after="0" w:line="240" w:lineRule="auto"/>
        <w:ind w:firstLine="709"/>
        <w:jc w:val="both"/>
        <w:rPr>
          <w:rFonts w:ascii="Times New Roman" w:hAnsi="Times New Roman" w:cs="Times New Roman"/>
        </w:rPr>
      </w:pPr>
      <w:r w:rsidRPr="00BF6E93">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7E77203B" w14:textId="77777777" w:rsidR="00BF6E93" w:rsidRPr="00BF6E93" w:rsidRDefault="00BF6E93" w:rsidP="00BF6E93">
      <w:pPr>
        <w:spacing w:after="0" w:line="240" w:lineRule="auto"/>
        <w:ind w:firstLine="709"/>
        <w:jc w:val="both"/>
        <w:rPr>
          <w:rFonts w:ascii="Times New Roman" w:hAnsi="Times New Roman" w:cs="Times New Roman"/>
        </w:rPr>
      </w:pPr>
      <w:r w:rsidRPr="00BF6E93">
        <w:rPr>
          <w:rFonts w:ascii="Times New Roman" w:hAnsi="Times New Roman" w:cs="Times New Roman"/>
          <w:b/>
          <w:u w:val="single"/>
        </w:rPr>
        <w:t>Мы декларируем</w:t>
      </w:r>
      <w:r w:rsidRPr="00BF6E93">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14:paraId="3B1C6AE6"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w:t>
      </w:r>
      <w:r w:rsidRPr="00BF6E93">
        <w:rPr>
          <w:rFonts w:ascii="Times New Roman" w:hAnsi="Times New Roman" w:cs="Times New Roman"/>
        </w:rPr>
        <w:tab/>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4C3DCFF2"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2)</w:t>
      </w:r>
      <w:r w:rsidRPr="00BF6E93">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7A5F614F"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3)</w:t>
      </w:r>
      <w:r w:rsidRPr="00BF6E93">
        <w:rPr>
          <w:rFonts w:ascii="Times New Roman" w:hAnsi="Times New Roman" w:cs="Times New Roman"/>
        </w:rPr>
        <w:tab/>
      </w:r>
      <w:proofErr w:type="spellStart"/>
      <w:r w:rsidRPr="00BF6E93">
        <w:rPr>
          <w:rFonts w:ascii="Times New Roman" w:hAnsi="Times New Roman" w:cs="Times New Roman"/>
        </w:rPr>
        <w:t>неприостановление</w:t>
      </w:r>
      <w:proofErr w:type="spellEnd"/>
      <w:r w:rsidRPr="00BF6E93">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w:t>
      </w:r>
    </w:p>
    <w:p w14:paraId="38251134"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4)</w:t>
      </w:r>
      <w:r w:rsidRPr="00BF6E93">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111DB53"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5)</w:t>
      </w:r>
      <w:r w:rsidRPr="00BF6E93">
        <w:rPr>
          <w:rFonts w:ascii="Times New Roman" w:hAns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517B40E"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6)</w:t>
      </w:r>
      <w:r w:rsidRPr="00BF6E93">
        <w:rPr>
          <w:rFonts w:ascii="Times New Roman" w:hAnsi="Times New Roman" w:cs="Times New Roman"/>
        </w:rPr>
        <w:tab/>
        <w:t xml:space="preserve">отсутствие фактов привлечения в течение двух лет до момента подачи заявки на участие в </w:t>
      </w:r>
      <w:r w:rsidRPr="00BF6E93">
        <w:rPr>
          <w:rFonts w:ascii="Times New Roman" w:hAnsi="Times New Roman" w:cs="Times New Roman"/>
        </w:rPr>
        <w:lastRenderedPageBreak/>
        <w:t>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96339B5"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7)</w:t>
      </w:r>
      <w:r w:rsidRPr="00BF6E93">
        <w:rPr>
          <w:rFonts w:ascii="Times New Roman" w:hAns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0EA991B6"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8)</w:t>
      </w:r>
      <w:r w:rsidRPr="00BF6E93">
        <w:rPr>
          <w:rFonts w:ascii="Times New Roman" w:hAns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1A47B0C0"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9)</w:t>
      </w:r>
      <w:r w:rsidRPr="00BF6E93">
        <w:rPr>
          <w:rFonts w:ascii="Times New Roman" w:hAns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B54655E"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7FC19E66"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1E6B015"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9FDE760"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10)</w:t>
      </w:r>
      <w:r w:rsidRPr="00BF6E93">
        <w:rPr>
          <w:rFonts w:ascii="Times New Roman" w:hAnsi="Times New Roman" w:cs="Times New Roman"/>
        </w:rPr>
        <w:tab/>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CA22E3C"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11)</w:t>
      </w:r>
      <w:r w:rsidRPr="00BF6E93">
        <w:rPr>
          <w:rFonts w:ascii="Times New Roman" w:hAnsi="Times New Roman" w:cs="Times New Roman"/>
        </w:rPr>
        <w:tab/>
        <w:t xml:space="preserve"> участник закупки не является иностранным агентом в соответствии с Федеральным законом № 255-ФЗ.</w:t>
      </w:r>
    </w:p>
    <w:p w14:paraId="64D47DE6" w14:textId="77777777" w:rsidR="00BF6E93" w:rsidRPr="00BF6E93" w:rsidRDefault="00BF6E93" w:rsidP="00BF6E93">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 xml:space="preserve">Настоящей заявкой мы подтверждаем, что нам известны положения </w:t>
      </w:r>
      <w:r w:rsidRPr="00BF6E93">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BF6E93">
        <w:rPr>
          <w:rFonts w:ascii="Times New Roman" w:hAnsi="Times New Roman" w:cs="Times New Roman"/>
          <w:b/>
          <w:lang w:eastAsia="ru-RU"/>
        </w:rPr>
        <w:t>Заказчика</w:t>
      </w:r>
      <w:r w:rsidRPr="00BF6E93">
        <w:rPr>
          <w:rFonts w:ascii="Times New Roman" w:hAnsi="Times New Roman" w:cs="Times New Roman"/>
          <w:b/>
        </w:rPr>
        <w:t>,</w:t>
      </w:r>
      <w:r w:rsidRPr="00BF6E93">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14:paraId="46EED30C" w14:textId="77777777" w:rsidR="00BF6E93" w:rsidRPr="00BF6E93" w:rsidRDefault="00BF6E93" w:rsidP="00BF6E93">
      <w:pPr>
        <w:spacing w:after="0" w:line="240" w:lineRule="auto"/>
        <w:ind w:firstLine="709"/>
        <w:jc w:val="both"/>
        <w:rPr>
          <w:rFonts w:ascii="Times New Roman" w:hAnsi="Times New Roman" w:cs="Times New Roman"/>
        </w:rPr>
      </w:pPr>
    </w:p>
    <w:tbl>
      <w:tblPr>
        <w:tblW w:w="9458" w:type="dxa"/>
        <w:tblInd w:w="108" w:type="dxa"/>
        <w:tblLayout w:type="fixed"/>
        <w:tblLook w:val="0000" w:firstRow="0" w:lastRow="0" w:firstColumn="0" w:lastColumn="0" w:noHBand="0" w:noVBand="0"/>
      </w:tblPr>
      <w:tblGrid>
        <w:gridCol w:w="6121"/>
        <w:gridCol w:w="3337"/>
      </w:tblGrid>
      <w:tr w:rsidR="00BF6E93" w:rsidRPr="00BF6E93" w14:paraId="10B93EEE" w14:textId="77777777" w:rsidTr="00E609F1">
        <w:trPr>
          <w:trHeight w:val="674"/>
        </w:trPr>
        <w:tc>
          <w:tcPr>
            <w:tcW w:w="6121" w:type="dxa"/>
            <w:tcBorders>
              <w:top w:val="nil"/>
              <w:left w:val="nil"/>
              <w:bottom w:val="nil"/>
              <w:right w:val="nil"/>
              <w:tl2br w:val="nil"/>
              <w:tr2bl w:val="nil"/>
            </w:tcBorders>
          </w:tcPr>
          <w:p w14:paraId="53233BD0" w14:textId="77777777" w:rsidR="00BF6E93" w:rsidRPr="00BF6E93" w:rsidRDefault="00BF6E93" w:rsidP="00E609F1">
            <w:pPr>
              <w:widowControl w:val="0"/>
              <w:spacing w:after="0" w:line="240" w:lineRule="auto"/>
              <w:rPr>
                <w:rFonts w:ascii="Times New Roman" w:hAnsi="Times New Roman" w:cs="Times New Roman"/>
                <w:b/>
              </w:rPr>
            </w:pPr>
            <w:r w:rsidRPr="00BF6E93">
              <w:rPr>
                <w:rFonts w:ascii="Times New Roman" w:hAnsi="Times New Roman" w:cs="Times New Roman"/>
                <w:b/>
              </w:rPr>
              <w:t>______________</w:t>
            </w:r>
          </w:p>
          <w:p w14:paraId="09BA8D35" w14:textId="77777777" w:rsidR="00BF6E93" w:rsidRPr="00BF6E93" w:rsidRDefault="00BF6E93" w:rsidP="00E609F1">
            <w:pPr>
              <w:widowControl w:val="0"/>
              <w:spacing w:after="0" w:line="240" w:lineRule="auto"/>
              <w:jc w:val="center"/>
              <w:rPr>
                <w:rFonts w:ascii="Times New Roman" w:hAnsi="Times New Roman" w:cs="Times New Roman"/>
              </w:rPr>
            </w:pPr>
            <w:r w:rsidRPr="00BF6E93">
              <w:rPr>
                <w:rFonts w:ascii="Times New Roman" w:hAns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54C7DA48" w14:textId="77777777" w:rsidR="00BF6E93" w:rsidRPr="00BF6E93" w:rsidRDefault="00BF6E93" w:rsidP="00E609F1">
            <w:pPr>
              <w:widowControl w:val="0"/>
              <w:spacing w:after="0" w:line="240" w:lineRule="auto"/>
              <w:jc w:val="center"/>
              <w:rPr>
                <w:rFonts w:ascii="Times New Roman" w:hAnsi="Times New Roman" w:cs="Times New Roman"/>
                <w:i/>
              </w:rPr>
            </w:pPr>
          </w:p>
          <w:p w14:paraId="120DE68F" w14:textId="77777777" w:rsidR="00BF6E93" w:rsidRPr="00BF6E93" w:rsidRDefault="00BF6E93" w:rsidP="00E609F1">
            <w:pPr>
              <w:widowControl w:val="0"/>
              <w:spacing w:after="0" w:line="240" w:lineRule="auto"/>
              <w:jc w:val="center"/>
              <w:rPr>
                <w:rFonts w:ascii="Times New Roman" w:hAnsi="Times New Roman" w:cs="Times New Roman"/>
                <w:i/>
              </w:rPr>
            </w:pPr>
          </w:p>
          <w:p w14:paraId="3A52ACBA" w14:textId="77777777" w:rsidR="00BF6E93" w:rsidRPr="00BF6E93" w:rsidRDefault="00BF6E93" w:rsidP="00E609F1">
            <w:pPr>
              <w:widowControl w:val="0"/>
              <w:spacing w:after="0" w:line="240" w:lineRule="auto"/>
              <w:jc w:val="center"/>
              <w:rPr>
                <w:rFonts w:ascii="Times New Roman" w:hAnsi="Times New Roman" w:cs="Times New Roman"/>
                <w:i/>
              </w:rPr>
            </w:pPr>
            <w:r w:rsidRPr="00BF6E93">
              <w:rPr>
                <w:rFonts w:ascii="Times New Roman" w:hAnsi="Times New Roman" w:cs="Times New Roman"/>
                <w:i/>
              </w:rPr>
              <w:t>Расшифровка подписи (Ф.И.О.)</w:t>
            </w:r>
          </w:p>
        </w:tc>
      </w:tr>
    </w:tbl>
    <w:p w14:paraId="2DAFDE65" w14:textId="77777777" w:rsidR="00BF6E93" w:rsidRPr="00BF6E93" w:rsidRDefault="00BF6E93" w:rsidP="00BF6E93">
      <w:pPr>
        <w:spacing w:after="0" w:line="240" w:lineRule="auto"/>
        <w:ind w:firstLine="709"/>
        <w:jc w:val="center"/>
        <w:rPr>
          <w:rFonts w:ascii="Times New Roman" w:hAnsi="Times New Roman" w:cs="Times New Roman"/>
          <w:b/>
        </w:rPr>
      </w:pPr>
    </w:p>
    <w:p w14:paraId="4EF3896E" w14:textId="77777777" w:rsidR="00BF6E93" w:rsidRPr="00BF6E93" w:rsidRDefault="00BF6E93" w:rsidP="00BF6E93">
      <w:pPr>
        <w:spacing w:after="0" w:line="240" w:lineRule="auto"/>
        <w:jc w:val="center"/>
        <w:rPr>
          <w:rFonts w:ascii="Times New Roman" w:hAnsi="Times New Roman" w:cs="Times New Roman"/>
          <w:b/>
        </w:rPr>
      </w:pPr>
      <w:r w:rsidRPr="00BF6E93">
        <w:rPr>
          <w:rFonts w:ascii="Times New Roman" w:hAnsi="Times New Roman" w:cs="Times New Roman"/>
          <w:b/>
        </w:rPr>
        <w:br w:type="page"/>
      </w:r>
      <w:r w:rsidRPr="00BF6E93">
        <w:rPr>
          <w:rFonts w:ascii="Times New Roman" w:hAnsi="Times New Roman" w:cs="Times New Roman"/>
          <w:b/>
        </w:rPr>
        <w:lastRenderedPageBreak/>
        <w:t xml:space="preserve">СОГЛАСИЕ </w:t>
      </w:r>
      <w:r w:rsidRPr="00BF6E93">
        <w:rPr>
          <w:rFonts w:ascii="Times New Roman" w:hAnsi="Times New Roman" w:cs="Times New Roman"/>
          <w:b/>
        </w:rPr>
        <w:br/>
        <w:t>НА ОБРАБОТКУ ПЕРСОНАЛЬНЫХ ДАННЫХ</w:t>
      </w:r>
    </w:p>
    <w:p w14:paraId="6FEC1866" w14:textId="77777777" w:rsidR="00BF6E93" w:rsidRPr="00BF6E93" w:rsidRDefault="00BF6E93" w:rsidP="00BF6E93">
      <w:pPr>
        <w:shd w:val="clear" w:color="auto" w:fill="FFFFFF"/>
        <w:spacing w:after="0" w:line="240" w:lineRule="auto"/>
        <w:ind w:firstLine="709"/>
        <w:jc w:val="center"/>
        <w:rPr>
          <w:rFonts w:ascii="Times New Roman" w:hAnsi="Times New Roman" w:cs="Times New Roman"/>
          <w:color w:val="000000"/>
        </w:rPr>
      </w:pPr>
    </w:p>
    <w:p w14:paraId="4F710048" w14:textId="77777777" w:rsidR="00BF6E93" w:rsidRPr="00BF6E93" w:rsidRDefault="00BF6E93" w:rsidP="00BF6E93">
      <w:pPr>
        <w:shd w:val="clear" w:color="auto" w:fill="FFFFFF"/>
        <w:spacing w:after="0" w:line="240" w:lineRule="auto"/>
        <w:jc w:val="right"/>
        <w:rPr>
          <w:rFonts w:ascii="Times New Roman" w:hAnsi="Times New Roman" w:cs="Times New Roman"/>
          <w:color w:val="000000"/>
        </w:rPr>
      </w:pPr>
      <w:r w:rsidRPr="00BF6E93">
        <w:rPr>
          <w:rFonts w:ascii="Times New Roman" w:hAnsi="Times New Roman" w:cs="Times New Roman"/>
          <w:color w:val="000000"/>
        </w:rPr>
        <w:t xml:space="preserve">                ___________2025 г.                </w:t>
      </w:r>
    </w:p>
    <w:p w14:paraId="3D24B47B" w14:textId="77777777" w:rsidR="00BF6E93" w:rsidRPr="00BF6E93" w:rsidRDefault="00BF6E93" w:rsidP="00BF6E93">
      <w:pPr>
        <w:autoSpaceDE w:val="0"/>
        <w:autoSpaceDN w:val="0"/>
        <w:adjustRightInd w:val="0"/>
        <w:spacing w:after="0" w:line="240" w:lineRule="auto"/>
        <w:rPr>
          <w:rFonts w:ascii="Times New Roman" w:hAnsi="Times New Roman" w:cs="Times New Roman"/>
          <w:color w:val="000000"/>
        </w:rPr>
      </w:pPr>
      <w:r w:rsidRPr="00BF6E93">
        <w:rPr>
          <w:rFonts w:ascii="Times New Roman" w:hAnsi="Times New Roman" w:cs="Times New Roman"/>
          <w:color w:val="000000"/>
        </w:rPr>
        <w:t xml:space="preserve">   </w:t>
      </w:r>
    </w:p>
    <w:p w14:paraId="442CA2DB" w14:textId="77777777" w:rsidR="00BF6E93" w:rsidRPr="00BF6E93" w:rsidRDefault="00BF6E93" w:rsidP="00BF6E93">
      <w:pPr>
        <w:autoSpaceDE w:val="0"/>
        <w:autoSpaceDN w:val="0"/>
        <w:adjustRightInd w:val="0"/>
        <w:spacing w:after="0" w:line="240" w:lineRule="auto"/>
        <w:jc w:val="both"/>
        <w:rPr>
          <w:rFonts w:ascii="Times New Roman" w:hAnsi="Times New Roman" w:cs="Times New Roman"/>
          <w:i/>
          <w:color w:val="000000"/>
          <w:vertAlign w:val="superscript"/>
        </w:rPr>
      </w:pPr>
      <w:r w:rsidRPr="00BF6E93">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BF6E93">
        <w:rPr>
          <w:rFonts w:ascii="Times New Roman" w:hAnsi="Times New Roman" w:cs="Times New Roman"/>
          <w:i/>
          <w:color w:val="000000"/>
          <w:vertAlign w:val="superscript"/>
        </w:rPr>
        <w:t xml:space="preserve"> </w:t>
      </w:r>
      <w:r w:rsidRPr="00BF6E93">
        <w:rPr>
          <w:rFonts w:ascii="Times New Roman" w:hAnsi="Times New Roman" w:cs="Times New Roman"/>
        </w:rPr>
        <w:t>даю свое согласие _____________________________________________на обработку</w:t>
      </w:r>
      <w:r w:rsidRPr="00BF6E93">
        <w:rPr>
          <w:rFonts w:ascii="Times New Roman" w:hAnsi="Times New Roman" w:cs="Times New Roman"/>
          <w:i/>
          <w:color w:val="000000"/>
          <w:vertAlign w:val="superscript"/>
        </w:rPr>
        <w:t xml:space="preserve"> </w:t>
      </w:r>
      <w:r w:rsidRPr="00BF6E93">
        <w:rPr>
          <w:rFonts w:ascii="Times New Roman" w:hAns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7F709308" w14:textId="77777777" w:rsidR="00BF6E93" w:rsidRPr="00BF6E93" w:rsidRDefault="00BF6E93" w:rsidP="00BF6E93">
      <w:pPr>
        <w:spacing w:after="0" w:line="240" w:lineRule="auto"/>
        <w:jc w:val="both"/>
        <w:rPr>
          <w:rFonts w:ascii="Times New Roman" w:hAnsi="Times New Roman" w:cs="Times New Roman"/>
        </w:rPr>
      </w:pPr>
      <w:r w:rsidRPr="00BF6E93">
        <w:rPr>
          <w:rFonts w:ascii="Times New Roman" w:hAnsi="Times New Roman" w:cs="Times New Roman"/>
        </w:rPr>
        <w:t>Я даю согласие на использование персональных данных исключительно</w:t>
      </w:r>
      <w:r w:rsidRPr="00BF6E93">
        <w:rPr>
          <w:rFonts w:ascii="Times New Roman" w:hAnsi="Times New Roman" w:cs="Times New Roman"/>
          <w:b/>
        </w:rPr>
        <w:t xml:space="preserve"> </w:t>
      </w:r>
      <w:r w:rsidRPr="00BF6E93">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BF6E93">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1CC59431" w14:textId="77777777" w:rsidR="00BF6E93" w:rsidRPr="00BF6E93" w:rsidRDefault="00BF6E93" w:rsidP="00BF6E93">
      <w:pPr>
        <w:shd w:val="clear" w:color="auto" w:fill="FFFFFF"/>
        <w:spacing w:after="0" w:line="240" w:lineRule="auto"/>
        <w:jc w:val="both"/>
        <w:rPr>
          <w:rFonts w:ascii="Times New Roman" w:hAnsi="Times New Roman" w:cs="Times New Roman"/>
          <w:i/>
          <w:vertAlign w:val="superscript"/>
        </w:rPr>
      </w:pPr>
      <w:r w:rsidRPr="00BF6E93">
        <w:rPr>
          <w:rFonts w:ascii="Times New Roman" w:hAnsi="Times New Roman" w:cs="Times New Roman"/>
          <w:color w:val="000000"/>
        </w:rPr>
        <w:t>До моего сведения доведено, что_______________________________</w:t>
      </w:r>
      <w:r w:rsidRPr="00BF6E93">
        <w:rPr>
          <w:rFonts w:ascii="Times New Roman" w:hAnsi="Times New Roman" w:cs="Times New Roman"/>
        </w:rPr>
        <w:t xml:space="preserve"> </w:t>
      </w:r>
      <w:r w:rsidRPr="00BF6E93">
        <w:rPr>
          <w:rFonts w:ascii="Times New Roman" w:hAnsi="Times New Roman" w:cs="Times New Roman"/>
          <w:color w:val="000000"/>
        </w:rPr>
        <w:t>гарантирует</w:t>
      </w:r>
      <w:r w:rsidRPr="00BF6E93">
        <w:rPr>
          <w:rFonts w:ascii="Times New Roman" w:hAnsi="Times New Roman" w:cs="Times New Roman"/>
          <w:i/>
          <w:vertAlign w:val="superscript"/>
        </w:rPr>
        <w:t xml:space="preserve"> </w:t>
      </w:r>
      <w:r w:rsidRPr="00BF6E93">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62D2E00F" w14:textId="77777777" w:rsidR="00BF6E93" w:rsidRPr="00BF6E93" w:rsidRDefault="00BF6E93" w:rsidP="00BF6E93">
      <w:pPr>
        <w:shd w:val="clear" w:color="auto" w:fill="FFFFFF"/>
        <w:spacing w:after="0" w:line="240" w:lineRule="auto"/>
        <w:jc w:val="both"/>
        <w:rPr>
          <w:rFonts w:ascii="Times New Roman" w:hAnsi="Times New Roman" w:cs="Times New Roman"/>
          <w:color w:val="000000"/>
        </w:rPr>
      </w:pPr>
      <w:r w:rsidRPr="00BF6E93">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14:paraId="4EEA8B7F" w14:textId="77777777" w:rsidR="00BF6E93" w:rsidRPr="00BF6E93" w:rsidRDefault="00BF6E93" w:rsidP="00BF6E93">
      <w:pPr>
        <w:shd w:val="clear" w:color="auto" w:fill="FFFFFF"/>
        <w:spacing w:after="0" w:line="240" w:lineRule="auto"/>
        <w:rPr>
          <w:rFonts w:ascii="Times New Roman" w:hAnsi="Times New Roman" w:cs="Times New Roman"/>
          <w:i/>
          <w:color w:val="000000"/>
        </w:rPr>
      </w:pPr>
      <w:r w:rsidRPr="00BF6E93">
        <w:rPr>
          <w:rFonts w:ascii="Times New Roman" w:hAnsi="Times New Roman" w:cs="Times New Roman"/>
          <w:i/>
          <w:color w:val="000000"/>
        </w:rPr>
        <w:t xml:space="preserve">                                                       </w:t>
      </w:r>
    </w:p>
    <w:p w14:paraId="16F65E22" w14:textId="77777777" w:rsidR="00BF6E93" w:rsidRPr="00BF6E93" w:rsidRDefault="00BF6E93" w:rsidP="00BF6E93">
      <w:pPr>
        <w:shd w:val="clear" w:color="auto" w:fill="FFFFFF"/>
        <w:spacing w:after="0" w:line="240" w:lineRule="auto"/>
        <w:rPr>
          <w:rFonts w:ascii="Times New Roman" w:hAnsi="Times New Roman" w:cs="Times New Roman"/>
          <w:i/>
          <w:color w:val="000000"/>
        </w:rPr>
      </w:pPr>
      <w:r w:rsidRPr="00BF6E93">
        <w:rPr>
          <w:rFonts w:ascii="Times New Roman" w:hAnsi="Times New Roman" w:cs="Times New Roman"/>
          <w:i/>
          <w:color w:val="000000"/>
        </w:rPr>
        <w:t>ФИО</w:t>
      </w:r>
    </w:p>
    <w:p w14:paraId="0485ED69" w14:textId="77777777" w:rsidR="00BF6E93" w:rsidRPr="00BF6E93" w:rsidRDefault="00BF6E93" w:rsidP="00BF6E93">
      <w:pPr>
        <w:spacing w:after="0" w:line="240" w:lineRule="auto"/>
        <w:jc w:val="both"/>
        <w:rPr>
          <w:rFonts w:ascii="Times New Roman" w:hAnsi="Times New Roman" w:cs="Times New Roman"/>
          <w:lang w:eastAsia="ru-RU"/>
        </w:rPr>
      </w:pPr>
    </w:p>
    <w:p w14:paraId="20F18B52" w14:textId="77777777" w:rsidR="00BF6E93" w:rsidRPr="00BF6E93" w:rsidRDefault="00BF6E93" w:rsidP="00BF6E93">
      <w:pPr>
        <w:spacing w:after="0" w:line="240" w:lineRule="auto"/>
        <w:jc w:val="right"/>
        <w:rPr>
          <w:rFonts w:ascii="Times New Roman" w:hAnsi="Times New Roman" w:cs="Times New Roman"/>
          <w:lang w:eastAsia="ru-RU"/>
        </w:rPr>
      </w:pPr>
    </w:p>
    <w:p w14:paraId="6D7A88C6" w14:textId="77777777" w:rsidR="00BF6E93" w:rsidRPr="00BF6E93" w:rsidRDefault="00BF6E93" w:rsidP="00BF6E93">
      <w:pPr>
        <w:spacing w:after="0" w:line="240" w:lineRule="auto"/>
        <w:jc w:val="right"/>
        <w:rPr>
          <w:rFonts w:ascii="Times New Roman" w:hAnsi="Times New Roman" w:cs="Times New Roman"/>
          <w:lang w:eastAsia="ru-RU"/>
        </w:rPr>
      </w:pPr>
    </w:p>
    <w:p w14:paraId="10DE18C8" w14:textId="77777777" w:rsidR="00BF6E93" w:rsidRPr="00BF6E93" w:rsidRDefault="00BF6E93" w:rsidP="00BF6E93">
      <w:pPr>
        <w:spacing w:after="0" w:line="240" w:lineRule="auto"/>
        <w:ind w:right="440"/>
        <w:rPr>
          <w:rStyle w:val="33"/>
          <w:rFonts w:ascii="Times New Roman" w:hAnsi="Times New Roman" w:cs="Times New Roman"/>
          <w:b w:val="0"/>
          <w:sz w:val="22"/>
          <w:szCs w:val="22"/>
          <w:lang w:eastAsia="ru-RU"/>
        </w:rPr>
      </w:pPr>
    </w:p>
    <w:p w14:paraId="33696615" w14:textId="77777777" w:rsidR="00BF6E93" w:rsidRPr="00BF6E93" w:rsidRDefault="00BF6E93" w:rsidP="00BF6E93">
      <w:pPr>
        <w:spacing w:after="0" w:line="240" w:lineRule="auto"/>
        <w:ind w:right="440"/>
        <w:rPr>
          <w:rStyle w:val="33"/>
          <w:rFonts w:ascii="Times New Roman" w:hAnsi="Times New Roman" w:cs="Times New Roman"/>
          <w:b w:val="0"/>
          <w:sz w:val="22"/>
          <w:szCs w:val="22"/>
          <w:lang w:eastAsia="ru-RU"/>
        </w:rPr>
      </w:pPr>
    </w:p>
    <w:p w14:paraId="6D7DFAA9" w14:textId="77777777" w:rsidR="00BF6E93" w:rsidRPr="00BF6E93" w:rsidRDefault="00BF6E93" w:rsidP="00BF6E93">
      <w:pPr>
        <w:spacing w:after="0" w:line="240" w:lineRule="auto"/>
        <w:rPr>
          <w:rStyle w:val="33"/>
          <w:rFonts w:ascii="Times New Roman" w:hAnsi="Times New Roman" w:cs="Times New Roman"/>
          <w:sz w:val="22"/>
          <w:szCs w:val="22"/>
          <w:lang w:eastAsia="ru-RU"/>
        </w:rPr>
      </w:pPr>
      <w:r w:rsidRPr="00BF6E93">
        <w:rPr>
          <w:rStyle w:val="33"/>
          <w:rFonts w:ascii="Times New Roman" w:hAnsi="Times New Roman" w:cs="Times New Roman"/>
          <w:sz w:val="22"/>
          <w:szCs w:val="22"/>
          <w:lang w:eastAsia="ru-RU"/>
        </w:rPr>
        <w:br w:type="page"/>
      </w:r>
    </w:p>
    <w:p w14:paraId="150606BB" w14:textId="77777777" w:rsidR="00BF6E93" w:rsidRPr="00BF6E93" w:rsidRDefault="00BF6E93" w:rsidP="00BF6E93">
      <w:pPr>
        <w:spacing w:after="0" w:line="240" w:lineRule="auto"/>
        <w:ind w:left="420" w:right="-202"/>
        <w:jc w:val="center"/>
        <w:rPr>
          <w:rFonts w:ascii="Times New Roman" w:hAnsi="Times New Roman" w:cs="Times New Roman"/>
        </w:rPr>
      </w:pPr>
      <w:r w:rsidRPr="00BF6E93">
        <w:rPr>
          <w:rStyle w:val="33"/>
          <w:rFonts w:ascii="Times New Roman" w:hAnsi="Times New Roman" w:cs="Times New Roman"/>
          <w:sz w:val="22"/>
          <w:szCs w:val="22"/>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233CE59D" w14:textId="77777777" w:rsidR="00BF6E93" w:rsidRPr="00BF6E93" w:rsidRDefault="00BF6E93" w:rsidP="00BF6E93">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На бланке организации </w:t>
      </w:r>
    </w:p>
    <w:p w14:paraId="72417BEB" w14:textId="77777777" w:rsidR="00BF6E93" w:rsidRPr="00BF6E93" w:rsidRDefault="00BF6E93" w:rsidP="00BF6E93">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Дата, исх. номер </w:t>
      </w:r>
    </w:p>
    <w:p w14:paraId="553BD5F0" w14:textId="77777777" w:rsidR="00BF6E93" w:rsidRPr="00BF6E93" w:rsidRDefault="00BF6E93" w:rsidP="00BF6E93">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ДОВЕРЕННОСТЬ № ____</w:t>
      </w:r>
    </w:p>
    <w:p w14:paraId="738B43DB" w14:textId="77777777" w:rsidR="00BF6E93" w:rsidRPr="00BF6E93" w:rsidRDefault="00BF6E93" w:rsidP="00BF6E93">
      <w:pPr>
        <w:pStyle w:val="Default"/>
        <w:ind w:right="-202"/>
        <w:rPr>
          <w:rFonts w:ascii="Times New Roman" w:hAnsi="Times New Roman" w:cs="Times New Roman"/>
          <w:sz w:val="22"/>
          <w:szCs w:val="22"/>
        </w:rPr>
      </w:pPr>
    </w:p>
    <w:p w14:paraId="40B7296F" w14:textId="77777777" w:rsidR="00BF6E93" w:rsidRPr="00BF6E93" w:rsidRDefault="00BF6E93" w:rsidP="00BF6E93">
      <w:pPr>
        <w:pStyle w:val="Default"/>
        <w:ind w:right="-202"/>
        <w:rPr>
          <w:rFonts w:ascii="Times New Roman" w:hAnsi="Times New Roman" w:cs="Times New Roman"/>
          <w:sz w:val="22"/>
          <w:szCs w:val="22"/>
        </w:rPr>
      </w:pPr>
      <w:r w:rsidRPr="00BF6E93">
        <w:rPr>
          <w:rFonts w:ascii="Times New Roman" w:hAnsi="Times New Roman" w:cs="Times New Roman"/>
          <w:sz w:val="22"/>
          <w:szCs w:val="22"/>
        </w:rPr>
        <w:t>Город ___________             __________________________________________________________</w:t>
      </w:r>
    </w:p>
    <w:p w14:paraId="4DBD7159" w14:textId="77777777" w:rsidR="00BF6E93" w:rsidRPr="00BF6E93" w:rsidRDefault="00BF6E93" w:rsidP="00BF6E93">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 xml:space="preserve">                                                   (прописью число, месяц и год выдачи доверенности)</w:t>
      </w:r>
    </w:p>
    <w:p w14:paraId="77B23DFE" w14:textId="77777777" w:rsidR="00BF6E93" w:rsidRPr="00BF6E93" w:rsidRDefault="00BF6E93" w:rsidP="00BF6E93">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Организация – Участник размещения заказа: _________________________________________________________________________________ </w:t>
      </w:r>
    </w:p>
    <w:p w14:paraId="0C01313D" w14:textId="77777777" w:rsidR="00BF6E93" w:rsidRPr="00BF6E93" w:rsidRDefault="00BF6E93" w:rsidP="00BF6E93">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(полное наименование организации)</w:t>
      </w:r>
    </w:p>
    <w:p w14:paraId="24CA9D4B" w14:textId="77777777" w:rsidR="00BF6E93" w:rsidRPr="00BF6E93" w:rsidRDefault="00BF6E93" w:rsidP="00BF6E93">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доверяет_________________________________________________________________________ </w:t>
      </w:r>
    </w:p>
    <w:p w14:paraId="0C011F90" w14:textId="77777777" w:rsidR="00BF6E93" w:rsidRPr="00BF6E93" w:rsidRDefault="00BF6E93" w:rsidP="00BF6E93">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(фамилия, имя, отчество, должность)</w:t>
      </w:r>
    </w:p>
    <w:p w14:paraId="22249E92" w14:textId="77777777" w:rsidR="00BF6E93" w:rsidRPr="00BF6E93" w:rsidRDefault="00BF6E93" w:rsidP="00BF6E93">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паспорт серии ______ №_________ выдан «____» _______________года, _________________________________________________________________________________ </w:t>
      </w:r>
    </w:p>
    <w:p w14:paraId="71E416E9" w14:textId="77777777" w:rsidR="00BF6E93" w:rsidRPr="00BF6E93" w:rsidRDefault="00BF6E93" w:rsidP="00BF6E93">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                                                                          (кем выдан)</w:t>
      </w:r>
    </w:p>
    <w:p w14:paraId="564FDA9C" w14:textId="77777777" w:rsidR="00BF6E93" w:rsidRPr="00BF6E93" w:rsidRDefault="00BF6E93" w:rsidP="00BF6E93">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представлять интересы_______________________________________________________________ </w:t>
      </w:r>
    </w:p>
    <w:p w14:paraId="50827726" w14:textId="77777777" w:rsidR="00BF6E93" w:rsidRPr="00BF6E93" w:rsidRDefault="00BF6E93" w:rsidP="00BF6E93">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(полное наименование организации)</w:t>
      </w:r>
    </w:p>
    <w:p w14:paraId="3821DCE6" w14:textId="77777777" w:rsidR="00BF6E93" w:rsidRPr="00BF6E93" w:rsidRDefault="00BF6E93" w:rsidP="00BF6E93">
      <w:pPr>
        <w:widowControl w:val="0"/>
        <w:spacing w:after="0" w:line="240" w:lineRule="auto"/>
        <w:jc w:val="both"/>
        <w:rPr>
          <w:rFonts w:ascii="Times New Roman" w:hAnsi="Times New Roman" w:cs="Times New Roman"/>
        </w:rPr>
      </w:pPr>
      <w:r w:rsidRPr="00BF6E93">
        <w:rPr>
          <w:rFonts w:ascii="Times New Roman" w:hAnsi="Times New Roman" w:cs="Times New Roman"/>
        </w:rPr>
        <w:t>на закупочных процедурах, проводимых________________________</w:t>
      </w:r>
      <w:r w:rsidRPr="00BF6E93">
        <w:rPr>
          <w:rFonts w:ascii="Times New Roman" w:hAnsi="Times New Roman" w:cs="Times New Roman"/>
          <w:lang w:eastAsia="ru-RU"/>
        </w:rPr>
        <w:t>.</w:t>
      </w:r>
      <w:r w:rsidRPr="00BF6E93">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6243335" w14:textId="77777777" w:rsidR="00BF6E93" w:rsidRPr="00BF6E93" w:rsidRDefault="00BF6E93" w:rsidP="00BF6E93">
      <w:pPr>
        <w:pStyle w:val="Default"/>
        <w:ind w:right="-202"/>
        <w:jc w:val="both"/>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Доверенность выдана без права передоверия и действительна по _______ _____________  </w:t>
      </w:r>
    </w:p>
    <w:p w14:paraId="35CD2EF4" w14:textId="77777777" w:rsidR="00BF6E93" w:rsidRPr="00BF6E93" w:rsidRDefault="00BF6E93" w:rsidP="00BF6E93">
      <w:pPr>
        <w:pStyle w:val="Default"/>
        <w:ind w:right="-202"/>
        <w:jc w:val="both"/>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                                                                                                                                                                  (прописью)</w:t>
      </w:r>
    </w:p>
    <w:p w14:paraId="1B8F110C" w14:textId="77777777" w:rsidR="00BF6E93" w:rsidRPr="00BF6E93" w:rsidRDefault="00BF6E93" w:rsidP="00BF6E93">
      <w:pPr>
        <w:pStyle w:val="Default"/>
        <w:ind w:right="-202"/>
        <w:rPr>
          <w:rFonts w:ascii="Times New Roman" w:hAnsi="Times New Roman" w:cs="Times New Roman"/>
          <w:color w:val="auto"/>
          <w:sz w:val="22"/>
          <w:szCs w:val="22"/>
        </w:rPr>
      </w:pPr>
    </w:p>
    <w:p w14:paraId="5A8DBAFF" w14:textId="77777777" w:rsidR="00BF6E93" w:rsidRPr="00BF6E93" w:rsidRDefault="00BF6E93" w:rsidP="00BF6E93">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Подпись доверенного лица ____________________     ________________________    удостоверяю. </w:t>
      </w:r>
    </w:p>
    <w:p w14:paraId="0A4BA6FA" w14:textId="77777777" w:rsidR="00BF6E93" w:rsidRPr="00BF6E93" w:rsidRDefault="00BF6E93" w:rsidP="00BF6E93">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                                                                 (Ф.И.О. доверенного лица)                      (подпись доверенного лица)  </w:t>
      </w:r>
    </w:p>
    <w:p w14:paraId="13516C3C" w14:textId="77777777" w:rsidR="00BF6E93" w:rsidRPr="00BF6E93" w:rsidRDefault="00BF6E93" w:rsidP="00BF6E93">
      <w:pPr>
        <w:pStyle w:val="Default"/>
        <w:ind w:right="-202"/>
        <w:rPr>
          <w:rFonts w:ascii="Times New Roman" w:hAnsi="Times New Roman" w:cs="Times New Roman"/>
          <w:color w:val="auto"/>
          <w:sz w:val="22"/>
          <w:szCs w:val="22"/>
        </w:rPr>
      </w:pPr>
    </w:p>
    <w:p w14:paraId="35B2021B" w14:textId="77777777" w:rsidR="00BF6E93" w:rsidRPr="00BF6E93" w:rsidRDefault="00BF6E93" w:rsidP="00BF6E93">
      <w:pPr>
        <w:pStyle w:val="Default"/>
        <w:ind w:right="-202"/>
        <w:rPr>
          <w:rFonts w:ascii="Times New Roman" w:hAnsi="Times New Roman" w:cs="Times New Roman"/>
          <w:color w:val="auto"/>
          <w:sz w:val="22"/>
          <w:szCs w:val="22"/>
        </w:rPr>
      </w:pPr>
    </w:p>
    <w:p w14:paraId="09078427" w14:textId="77777777" w:rsidR="00BF6E93" w:rsidRPr="00BF6E93" w:rsidRDefault="00BF6E93" w:rsidP="00BF6E93">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Руководитель организации-доверителя   ____________________               ___________________ </w:t>
      </w:r>
    </w:p>
    <w:p w14:paraId="00658471" w14:textId="77777777" w:rsidR="00BF6E93" w:rsidRPr="00BF6E93" w:rsidRDefault="00BF6E93" w:rsidP="00BF6E93">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 м.п.                                                                            (подпись)                                                     (Ф.И.О.)</w:t>
      </w:r>
    </w:p>
    <w:p w14:paraId="5196A656" w14:textId="77777777" w:rsidR="00BF6E93" w:rsidRPr="00BF6E93" w:rsidRDefault="00BF6E93" w:rsidP="00BF6E93">
      <w:pPr>
        <w:pStyle w:val="Default"/>
        <w:ind w:right="-202"/>
        <w:rPr>
          <w:rFonts w:ascii="Times New Roman" w:hAnsi="Times New Roman" w:cs="Times New Roman"/>
          <w:sz w:val="22"/>
          <w:szCs w:val="22"/>
          <w:lang w:eastAsia="ru-RU"/>
        </w:rPr>
      </w:pPr>
    </w:p>
    <w:p w14:paraId="1B780F6E" w14:textId="77777777" w:rsidR="000A4723" w:rsidRPr="00BF6E93" w:rsidRDefault="000A4723" w:rsidP="00FE1DCD">
      <w:pPr>
        <w:spacing w:after="0" w:line="240" w:lineRule="auto"/>
        <w:rPr>
          <w:rFonts w:ascii="Times New Roman" w:hAnsi="Times New Roman" w:cs="Times New Roman"/>
        </w:rPr>
      </w:pPr>
    </w:p>
    <w:p w14:paraId="67F4BD2F" w14:textId="77777777" w:rsidR="000A4723" w:rsidRPr="00BF6E93" w:rsidRDefault="000A4723" w:rsidP="00FE1DCD">
      <w:pPr>
        <w:spacing w:after="0" w:line="240" w:lineRule="auto"/>
        <w:rPr>
          <w:rFonts w:ascii="Times New Roman" w:hAnsi="Times New Roman" w:cs="Times New Roman"/>
        </w:rPr>
      </w:pPr>
    </w:p>
    <w:p w14:paraId="330AA631" w14:textId="77777777" w:rsidR="000A4723" w:rsidRPr="00BF6E93" w:rsidRDefault="000A4723" w:rsidP="00FE1DCD">
      <w:pPr>
        <w:spacing w:after="0" w:line="240" w:lineRule="auto"/>
        <w:rPr>
          <w:rFonts w:ascii="Times New Roman" w:hAnsi="Times New Roman" w:cs="Times New Roman"/>
        </w:rPr>
      </w:pPr>
    </w:p>
    <w:p w14:paraId="3A9671C7" w14:textId="77777777" w:rsidR="000A4723" w:rsidRPr="00BF6E93" w:rsidRDefault="000A4723" w:rsidP="00FE1DCD">
      <w:pPr>
        <w:spacing w:after="0" w:line="240" w:lineRule="auto"/>
        <w:rPr>
          <w:rFonts w:ascii="Times New Roman" w:hAnsi="Times New Roman" w:cs="Times New Roman"/>
        </w:rPr>
      </w:pPr>
    </w:p>
    <w:p w14:paraId="3897C02D" w14:textId="77777777" w:rsidR="000A4723" w:rsidRPr="00BF6E93" w:rsidRDefault="000A4723" w:rsidP="00FE1DCD">
      <w:pPr>
        <w:spacing w:after="0" w:line="240" w:lineRule="auto"/>
        <w:rPr>
          <w:rFonts w:ascii="Times New Roman" w:hAnsi="Times New Roman" w:cs="Times New Roman"/>
        </w:rPr>
      </w:pPr>
    </w:p>
    <w:p w14:paraId="30B452DE" w14:textId="77777777" w:rsidR="000A4723" w:rsidRPr="00BF6E93" w:rsidRDefault="000A4723" w:rsidP="00FE1DCD">
      <w:pPr>
        <w:spacing w:after="0" w:line="240" w:lineRule="auto"/>
        <w:rPr>
          <w:rFonts w:ascii="Times New Roman" w:hAnsi="Times New Roman" w:cs="Times New Roman"/>
        </w:rPr>
      </w:pPr>
    </w:p>
    <w:p w14:paraId="10DBE44B" w14:textId="77777777" w:rsidR="000A4723" w:rsidRPr="00BF6E93" w:rsidRDefault="000A4723" w:rsidP="00FE1DCD">
      <w:pPr>
        <w:spacing w:after="0" w:line="240" w:lineRule="auto"/>
        <w:rPr>
          <w:rFonts w:ascii="Times New Roman" w:hAnsi="Times New Roman" w:cs="Times New Roman"/>
        </w:rPr>
      </w:pPr>
    </w:p>
    <w:p w14:paraId="5ED1DC53" w14:textId="77777777" w:rsidR="000A4723" w:rsidRPr="00BF6E93" w:rsidRDefault="000A4723" w:rsidP="00FE1DCD">
      <w:pPr>
        <w:spacing w:after="0" w:line="240" w:lineRule="auto"/>
        <w:rPr>
          <w:rFonts w:ascii="Times New Roman" w:hAnsi="Times New Roman" w:cs="Times New Roman"/>
        </w:rPr>
      </w:pPr>
    </w:p>
    <w:p w14:paraId="33FE3624" w14:textId="77777777" w:rsidR="000A4723" w:rsidRPr="00BF6E93" w:rsidRDefault="000A4723" w:rsidP="00FE1DCD">
      <w:pPr>
        <w:spacing w:after="0" w:line="240" w:lineRule="auto"/>
        <w:rPr>
          <w:rFonts w:ascii="Times New Roman" w:hAnsi="Times New Roman" w:cs="Times New Roman"/>
        </w:rPr>
      </w:pPr>
    </w:p>
    <w:p w14:paraId="3A6FE2B0" w14:textId="77777777" w:rsidR="000A4723" w:rsidRPr="00BF6E93" w:rsidRDefault="000A4723" w:rsidP="00FE1DCD">
      <w:pPr>
        <w:spacing w:after="0" w:line="240" w:lineRule="auto"/>
        <w:rPr>
          <w:rFonts w:ascii="Times New Roman" w:hAnsi="Times New Roman" w:cs="Times New Roman"/>
        </w:rPr>
      </w:pPr>
    </w:p>
    <w:p w14:paraId="71584B15" w14:textId="77777777" w:rsidR="000A4723" w:rsidRPr="00BF6E93" w:rsidRDefault="000A4723" w:rsidP="00FE1DCD">
      <w:pPr>
        <w:spacing w:after="0" w:line="240" w:lineRule="auto"/>
        <w:rPr>
          <w:rFonts w:ascii="Times New Roman" w:hAnsi="Times New Roman" w:cs="Times New Roman"/>
        </w:rPr>
      </w:pPr>
    </w:p>
    <w:p w14:paraId="634559F7" w14:textId="77777777" w:rsidR="000A4723" w:rsidRPr="00BF6E93" w:rsidRDefault="000A4723" w:rsidP="00FE1DCD">
      <w:pPr>
        <w:spacing w:after="0" w:line="240" w:lineRule="auto"/>
        <w:rPr>
          <w:rFonts w:ascii="Times New Roman" w:hAnsi="Times New Roman" w:cs="Times New Roman"/>
        </w:rPr>
      </w:pPr>
    </w:p>
    <w:p w14:paraId="769943F3" w14:textId="77777777" w:rsidR="000A4723" w:rsidRPr="00BF6E93" w:rsidRDefault="000A4723" w:rsidP="00FE1DCD">
      <w:pPr>
        <w:spacing w:after="0" w:line="240" w:lineRule="auto"/>
        <w:rPr>
          <w:rFonts w:ascii="Times New Roman" w:hAnsi="Times New Roman" w:cs="Times New Roman"/>
        </w:rPr>
      </w:pPr>
    </w:p>
    <w:p w14:paraId="70D0BEB4" w14:textId="77777777" w:rsidR="000A4723" w:rsidRPr="00BF6E93" w:rsidRDefault="000A4723" w:rsidP="00FE1DCD">
      <w:pPr>
        <w:spacing w:after="0" w:line="240" w:lineRule="auto"/>
        <w:rPr>
          <w:rFonts w:ascii="Times New Roman" w:hAnsi="Times New Roman" w:cs="Times New Roman"/>
        </w:rPr>
      </w:pPr>
    </w:p>
    <w:sectPr w:rsidR="000A4723" w:rsidRPr="00BF6E93" w:rsidSect="00FE1DCD">
      <w:pgSz w:w="11906" w:h="16838"/>
      <w:pgMar w:top="568" w:right="745" w:bottom="1134" w:left="126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PT Astra Serif;Times New Roman">
    <w:panose1 w:val="00000000000000000000"/>
    <w:charset w:val="00"/>
    <w:family w:val="roman"/>
    <w:notTrueType/>
    <w:pitch w:val="default"/>
  </w:font>
  <w:font w:name="Noto Sans Devanagari;Times New">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0437"/>
    <w:multiLevelType w:val="multilevel"/>
    <w:tmpl w:val="BE14A534"/>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79C1005"/>
    <w:multiLevelType w:val="multilevel"/>
    <w:tmpl w:val="8134059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5F03149"/>
    <w:multiLevelType w:val="multilevel"/>
    <w:tmpl w:val="DCB6EC8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AE8706A"/>
    <w:multiLevelType w:val="multilevel"/>
    <w:tmpl w:val="ADD07A6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C0F2379"/>
    <w:multiLevelType w:val="multilevel"/>
    <w:tmpl w:val="23FE1A7E"/>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6B89428A"/>
    <w:multiLevelType w:val="multilevel"/>
    <w:tmpl w:val="C3B6C1E4"/>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CD8"/>
    <w:rsid w:val="00010CD8"/>
    <w:rsid w:val="000A4723"/>
    <w:rsid w:val="000C4391"/>
    <w:rsid w:val="00306E72"/>
    <w:rsid w:val="00385626"/>
    <w:rsid w:val="005F2F10"/>
    <w:rsid w:val="006D0973"/>
    <w:rsid w:val="00A66DC5"/>
    <w:rsid w:val="00BF6E93"/>
    <w:rsid w:val="00DD48EB"/>
    <w:rsid w:val="00F34BE6"/>
    <w:rsid w:val="00FE1D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0FE22"/>
  <w15:docId w15:val="{211751F5-F26A-433E-BCFF-33EA41973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F2F10"/>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5F2F10"/>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5F2F10"/>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5F2F10"/>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5F2F10"/>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5F2F10"/>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5F2F10"/>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5F2F10"/>
  </w:style>
  <w:style w:type="character" w:customStyle="1" w:styleId="WW8Num3z0">
    <w:name w:val="WW8Num3z0"/>
    <w:qFormat/>
    <w:rsid w:val="005F2F10"/>
    <w:rPr>
      <w:rFonts w:ascii="Symbol" w:hAnsi="Symbol" w:cs="Symbol"/>
    </w:rPr>
  </w:style>
  <w:style w:type="character" w:customStyle="1" w:styleId="WW8Num4z0">
    <w:name w:val="WW8Num4z0"/>
    <w:qFormat/>
    <w:rsid w:val="005F2F10"/>
    <w:rPr>
      <w:rFonts w:ascii="Symbol" w:hAnsi="Symbol" w:cs="Symbol"/>
    </w:rPr>
  </w:style>
  <w:style w:type="character" w:customStyle="1" w:styleId="WW8Num5z0">
    <w:name w:val="WW8Num5z0"/>
    <w:qFormat/>
    <w:rsid w:val="005F2F10"/>
  </w:style>
  <w:style w:type="character" w:customStyle="1" w:styleId="WW8Num6z0">
    <w:name w:val="WW8Num6z0"/>
    <w:qFormat/>
    <w:rsid w:val="005F2F10"/>
    <w:rPr>
      <w:rFonts w:ascii="Symbol" w:hAnsi="Symbol" w:cs="Symbol"/>
    </w:rPr>
  </w:style>
  <w:style w:type="character" w:customStyle="1" w:styleId="WW8Num7z0">
    <w:name w:val="WW8Num7z0"/>
    <w:qFormat/>
    <w:rsid w:val="005F2F10"/>
    <w:rPr>
      <w:rFonts w:ascii="Symbol" w:hAnsi="Symbol" w:cs="Symbol"/>
    </w:rPr>
  </w:style>
  <w:style w:type="character" w:customStyle="1" w:styleId="WW8Num8z0">
    <w:name w:val="WW8Num8z0"/>
    <w:qFormat/>
    <w:rsid w:val="005F2F10"/>
    <w:rPr>
      <w:rFonts w:ascii="Symbol" w:hAnsi="Symbol" w:cs="Symbol"/>
    </w:rPr>
  </w:style>
  <w:style w:type="character" w:customStyle="1" w:styleId="WW8Num9z0">
    <w:name w:val="WW8Num9z0"/>
    <w:qFormat/>
    <w:rsid w:val="005F2F10"/>
    <w:rPr>
      <w:rFonts w:ascii="Symbol" w:hAnsi="Symbol" w:cs="Symbol"/>
    </w:rPr>
  </w:style>
  <w:style w:type="character" w:customStyle="1" w:styleId="WW8Num10z0">
    <w:name w:val="WW8Num10z0"/>
    <w:qFormat/>
    <w:rsid w:val="005F2F10"/>
  </w:style>
  <w:style w:type="character" w:customStyle="1" w:styleId="WW8Num11z0">
    <w:name w:val="WW8Num11z0"/>
    <w:qFormat/>
    <w:rsid w:val="005F2F10"/>
    <w:rPr>
      <w:rFonts w:ascii="Symbol" w:hAnsi="Symbol" w:cs="Symbol"/>
    </w:rPr>
  </w:style>
  <w:style w:type="character" w:customStyle="1" w:styleId="WW8Num13z0">
    <w:name w:val="WW8Num13z0"/>
    <w:qFormat/>
    <w:rsid w:val="005F2F10"/>
    <w:rPr>
      <w:sz w:val="24"/>
    </w:rPr>
  </w:style>
  <w:style w:type="character" w:customStyle="1" w:styleId="WW8Num13z1">
    <w:name w:val="WW8Num13z1"/>
    <w:qFormat/>
    <w:rsid w:val="005F2F10"/>
    <w:rPr>
      <w:caps w:val="0"/>
      <w:smallCaps w:val="0"/>
      <w:strike w:val="0"/>
      <w:dstrike w:val="0"/>
      <w:vanish w:val="0"/>
      <w:position w:val="0"/>
      <w:sz w:val="24"/>
      <w:vertAlign w:val="baseline"/>
    </w:rPr>
  </w:style>
  <w:style w:type="character" w:customStyle="1" w:styleId="WW8Num13z2">
    <w:name w:val="WW8Num13z2"/>
    <w:qFormat/>
    <w:rsid w:val="005F2F10"/>
    <w:rPr>
      <w:rFonts w:ascii="Cambria" w:hAnsi="Cambria" w:cs="Cambria"/>
      <w:sz w:val="24"/>
      <w:szCs w:val="24"/>
    </w:rPr>
  </w:style>
  <w:style w:type="character" w:customStyle="1" w:styleId="WW8Num13z3">
    <w:name w:val="WW8Num13z3"/>
    <w:qFormat/>
    <w:rsid w:val="005F2F10"/>
  </w:style>
  <w:style w:type="character" w:customStyle="1" w:styleId="WW8Num12z0">
    <w:name w:val="WW8Num12z0"/>
    <w:qFormat/>
    <w:rsid w:val="005F2F10"/>
  </w:style>
  <w:style w:type="character" w:customStyle="1" w:styleId="WW8Num15z0">
    <w:name w:val="WW8Num15z0"/>
    <w:qFormat/>
    <w:rsid w:val="005F2F10"/>
    <w:rPr>
      <w:rFonts w:ascii="Symbol" w:hAnsi="Symbol" w:cs="Symbol"/>
    </w:rPr>
  </w:style>
  <w:style w:type="character" w:customStyle="1" w:styleId="WW8Num15z1">
    <w:name w:val="WW8Num15z1"/>
    <w:qFormat/>
    <w:rsid w:val="005F2F10"/>
    <w:rPr>
      <w:rFonts w:ascii="Courier New" w:hAnsi="Courier New" w:cs="Courier New"/>
    </w:rPr>
  </w:style>
  <w:style w:type="character" w:customStyle="1" w:styleId="WW8Num15z2">
    <w:name w:val="WW8Num15z2"/>
    <w:qFormat/>
    <w:rsid w:val="005F2F10"/>
    <w:rPr>
      <w:rFonts w:ascii="Wingdings" w:hAnsi="Wingdings" w:cs="Wingdings"/>
    </w:rPr>
  </w:style>
  <w:style w:type="character" w:customStyle="1" w:styleId="WW8Num16z0">
    <w:name w:val="WW8Num16z0"/>
    <w:qFormat/>
    <w:rsid w:val="005F2F10"/>
    <w:rPr>
      <w:rFonts w:ascii="Symbol" w:hAnsi="Symbol" w:cs="Symbol"/>
    </w:rPr>
  </w:style>
  <w:style w:type="character" w:customStyle="1" w:styleId="WW8Num17z0">
    <w:name w:val="WW8Num17z0"/>
    <w:qFormat/>
    <w:rsid w:val="005F2F10"/>
  </w:style>
  <w:style w:type="character" w:customStyle="1" w:styleId="WW8Num18z1">
    <w:name w:val="WW8Num18z1"/>
    <w:qFormat/>
    <w:rsid w:val="005F2F10"/>
    <w:rPr>
      <w:b w:val="0"/>
      <w:color w:val="000000"/>
    </w:rPr>
  </w:style>
  <w:style w:type="character" w:customStyle="1" w:styleId="WW8Num19z0">
    <w:name w:val="WW8Num19z0"/>
    <w:qFormat/>
    <w:rsid w:val="005F2F10"/>
    <w:rPr>
      <w:rFonts w:ascii="Symbol" w:hAnsi="Symbol" w:cs="Symbol"/>
    </w:rPr>
  </w:style>
  <w:style w:type="character" w:customStyle="1" w:styleId="WW8Num20z2">
    <w:name w:val="WW8Num20z2"/>
    <w:qFormat/>
    <w:rsid w:val="005F2F10"/>
    <w:rPr>
      <w:i w:val="0"/>
      <w:color w:val="000000"/>
    </w:rPr>
  </w:style>
  <w:style w:type="character" w:customStyle="1" w:styleId="WW8Num21z0">
    <w:name w:val="WW8Num21z0"/>
    <w:qFormat/>
    <w:rsid w:val="005F2F10"/>
  </w:style>
  <w:style w:type="character" w:customStyle="1" w:styleId="WW8Num22z0">
    <w:name w:val="WW8Num22z0"/>
    <w:qFormat/>
    <w:rsid w:val="005F2F10"/>
    <w:rPr>
      <w:rFonts w:ascii="Symbol" w:hAnsi="Symbol" w:cs="Symbol"/>
    </w:rPr>
  </w:style>
  <w:style w:type="character" w:customStyle="1" w:styleId="WW8Num23z0">
    <w:name w:val="WW8Num23z0"/>
    <w:qFormat/>
    <w:rsid w:val="005F2F10"/>
    <w:rPr>
      <w:rFonts w:ascii="Symbol" w:hAnsi="Symbol" w:cs="Symbol"/>
    </w:rPr>
  </w:style>
  <w:style w:type="character" w:customStyle="1" w:styleId="WW8Num24z0">
    <w:name w:val="WW8Num24z0"/>
    <w:qFormat/>
    <w:rsid w:val="005F2F10"/>
    <w:rPr>
      <w:rFonts w:ascii="Symbol" w:hAnsi="Symbol" w:cs="Symbol"/>
    </w:rPr>
  </w:style>
  <w:style w:type="character" w:customStyle="1" w:styleId="WW8Num25z0">
    <w:name w:val="WW8Num25z0"/>
    <w:qFormat/>
    <w:rsid w:val="005F2F10"/>
    <w:rPr>
      <w:rFonts w:ascii="Cambria" w:hAnsi="Cambria" w:cs="Cambria"/>
      <w:b/>
      <w:sz w:val="24"/>
      <w:szCs w:val="24"/>
    </w:rPr>
  </w:style>
  <w:style w:type="character" w:customStyle="1" w:styleId="WW8Num25z1">
    <w:name w:val="WW8Num25z1"/>
    <w:qFormat/>
    <w:rsid w:val="005F2F10"/>
    <w:rPr>
      <w:i w:val="0"/>
    </w:rPr>
  </w:style>
  <w:style w:type="character" w:customStyle="1" w:styleId="WW8Num25z2">
    <w:name w:val="WW8Num25z2"/>
    <w:qFormat/>
    <w:rsid w:val="005F2F10"/>
  </w:style>
  <w:style w:type="character" w:customStyle="1" w:styleId="WW8Num27z0">
    <w:name w:val="WW8Num27z0"/>
    <w:qFormat/>
    <w:rsid w:val="005F2F10"/>
  </w:style>
  <w:style w:type="character" w:customStyle="1" w:styleId="WW8Num28z0">
    <w:name w:val="WW8Num28z0"/>
    <w:qFormat/>
    <w:rsid w:val="005F2F10"/>
  </w:style>
  <w:style w:type="character" w:customStyle="1" w:styleId="WW8Num29z0">
    <w:name w:val="WW8Num29z0"/>
    <w:qFormat/>
    <w:rsid w:val="005F2F10"/>
    <w:rPr>
      <w:rFonts w:ascii="Symbol" w:hAnsi="Symbol" w:cs="Symbol"/>
    </w:rPr>
  </w:style>
  <w:style w:type="character" w:customStyle="1" w:styleId="WW8Num31z0">
    <w:name w:val="WW8Num31z0"/>
    <w:qFormat/>
    <w:rsid w:val="005F2F10"/>
  </w:style>
  <w:style w:type="character" w:customStyle="1" w:styleId="WW8Num32z1">
    <w:name w:val="WW8Num32z1"/>
    <w:qFormat/>
    <w:rsid w:val="005F2F10"/>
    <w:rPr>
      <w:i w:val="0"/>
      <w:color w:val="000000"/>
    </w:rPr>
  </w:style>
  <w:style w:type="character" w:customStyle="1" w:styleId="WW8Num35z0">
    <w:name w:val="WW8Num35z0"/>
    <w:qFormat/>
    <w:rsid w:val="005F2F10"/>
  </w:style>
  <w:style w:type="character" w:customStyle="1" w:styleId="WW8Num36z0">
    <w:name w:val="WW8Num36z0"/>
    <w:qFormat/>
    <w:rsid w:val="005F2F10"/>
  </w:style>
  <w:style w:type="character" w:customStyle="1" w:styleId="WW8Num37z0">
    <w:name w:val="WW8Num37z0"/>
    <w:qFormat/>
    <w:rsid w:val="005F2F10"/>
  </w:style>
  <w:style w:type="character" w:customStyle="1" w:styleId="WW8Num38z0">
    <w:name w:val="WW8Num38z0"/>
    <w:qFormat/>
    <w:rsid w:val="005F2F10"/>
  </w:style>
  <w:style w:type="character" w:customStyle="1" w:styleId="WW8Num40z0">
    <w:name w:val="WW8Num40z0"/>
    <w:qFormat/>
    <w:rsid w:val="005F2F10"/>
  </w:style>
  <w:style w:type="character" w:customStyle="1" w:styleId="WW8Num41z0">
    <w:name w:val="WW8Num41z0"/>
    <w:qFormat/>
    <w:rsid w:val="005F2F10"/>
  </w:style>
  <w:style w:type="character" w:customStyle="1" w:styleId="WW8Num42z1">
    <w:name w:val="WW8Num42z1"/>
    <w:qFormat/>
    <w:rsid w:val="005F2F10"/>
    <w:rPr>
      <w:color w:val="000000"/>
    </w:rPr>
  </w:style>
  <w:style w:type="character" w:customStyle="1" w:styleId="WW8Num45z0">
    <w:name w:val="WW8Num45z0"/>
    <w:qFormat/>
    <w:rsid w:val="005F2F10"/>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WW8Num45z1">
    <w:name w:val="WW8Num45z1"/>
    <w:qFormat/>
    <w:rsid w:val="005F2F10"/>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WW8Num46z0">
    <w:name w:val="WW8Num46z0"/>
    <w:qFormat/>
    <w:rsid w:val="005F2F10"/>
    <w:rPr>
      <w:sz w:val="24"/>
    </w:rPr>
  </w:style>
  <w:style w:type="character" w:customStyle="1" w:styleId="WW8Num46z1">
    <w:name w:val="WW8Num46z1"/>
    <w:qFormat/>
    <w:rsid w:val="005F2F10"/>
    <w:rPr>
      <w:caps w:val="0"/>
      <w:smallCaps w:val="0"/>
      <w:strike w:val="0"/>
      <w:dstrike w:val="0"/>
      <w:vanish w:val="0"/>
      <w:position w:val="0"/>
      <w:sz w:val="24"/>
      <w:vertAlign w:val="baseline"/>
    </w:rPr>
  </w:style>
  <w:style w:type="character" w:customStyle="1" w:styleId="WW8Num46z2">
    <w:name w:val="WW8Num46z2"/>
    <w:qFormat/>
    <w:rsid w:val="005F2F10"/>
    <w:rPr>
      <w:rFonts w:ascii="Cambria" w:hAnsi="Cambria" w:cs="Cambria"/>
      <w:sz w:val="24"/>
      <w:szCs w:val="24"/>
    </w:rPr>
  </w:style>
  <w:style w:type="character" w:customStyle="1" w:styleId="WW8Num46z3">
    <w:name w:val="WW8Num46z3"/>
    <w:qFormat/>
    <w:rsid w:val="005F2F10"/>
  </w:style>
  <w:style w:type="character" w:customStyle="1" w:styleId="10">
    <w:name w:val="Основной шрифт абзаца1"/>
    <w:qFormat/>
    <w:rsid w:val="005F2F10"/>
    <w:rPr>
      <w:sz w:val="24"/>
      <w:szCs w:val="24"/>
    </w:rPr>
  </w:style>
  <w:style w:type="character" w:customStyle="1" w:styleId="11">
    <w:name w:val="Заголовок 1 Знак"/>
    <w:qFormat/>
    <w:rsid w:val="005F2F10"/>
    <w:rPr>
      <w:rFonts w:ascii="Cambria" w:eastAsia="Tahoma" w:hAnsi="Cambria" w:cs="Cambria"/>
      <w:sz w:val="20"/>
      <w:szCs w:val="20"/>
    </w:rPr>
  </w:style>
  <w:style w:type="character" w:customStyle="1" w:styleId="20">
    <w:name w:val="Заголовок 2 Знак"/>
    <w:qFormat/>
    <w:rsid w:val="005F2F10"/>
    <w:rPr>
      <w:rFonts w:ascii="Cambria" w:eastAsia="Cambria" w:hAnsi="Cambria" w:cs="Cambria"/>
      <w:b/>
      <w:color w:val="000000"/>
      <w:sz w:val="26"/>
      <w:szCs w:val="26"/>
    </w:rPr>
  </w:style>
  <w:style w:type="character" w:customStyle="1" w:styleId="30">
    <w:name w:val="Заголовок 3 Знак"/>
    <w:qFormat/>
    <w:rsid w:val="005F2F10"/>
    <w:rPr>
      <w:rFonts w:ascii="Cambria" w:eastAsia="Tahoma" w:hAnsi="Cambria" w:cs="Cambria"/>
      <w:b/>
      <w:sz w:val="24"/>
      <w:szCs w:val="24"/>
    </w:rPr>
  </w:style>
  <w:style w:type="character" w:customStyle="1" w:styleId="40">
    <w:name w:val="Заголовок 4 Знак"/>
    <w:qFormat/>
    <w:rsid w:val="005F2F10"/>
    <w:rPr>
      <w:rFonts w:ascii="Cambria" w:eastAsia="Tahoma" w:hAnsi="Cambria" w:cs="Cambria"/>
      <w:b/>
      <w:i/>
      <w:sz w:val="24"/>
      <w:szCs w:val="24"/>
    </w:rPr>
  </w:style>
  <w:style w:type="character" w:customStyle="1" w:styleId="50">
    <w:name w:val="Заголовок 5 Знак"/>
    <w:qFormat/>
    <w:rsid w:val="005F2F10"/>
    <w:rPr>
      <w:rFonts w:ascii="Cambria" w:eastAsia="Cambria" w:hAnsi="Cambria" w:cs="Cambria"/>
      <w:color w:val="000000"/>
      <w:sz w:val="24"/>
      <w:szCs w:val="24"/>
    </w:rPr>
  </w:style>
  <w:style w:type="character" w:customStyle="1" w:styleId="a4">
    <w:name w:val="Символ сноски"/>
    <w:qFormat/>
    <w:rsid w:val="005F2F10"/>
    <w:rPr>
      <w:rFonts w:ascii="Cambria" w:hAnsi="Cambria" w:cs="Cambria"/>
      <w:vertAlign w:val="superscript"/>
    </w:rPr>
  </w:style>
  <w:style w:type="character" w:styleId="a5">
    <w:name w:val="Hyperlink"/>
    <w:rsid w:val="005F2F10"/>
    <w:rPr>
      <w:rFonts w:cs="Cambria"/>
      <w:color w:val="0000FF"/>
      <w:sz w:val="24"/>
      <w:szCs w:val="24"/>
      <w:u w:val="single"/>
    </w:rPr>
  </w:style>
  <w:style w:type="character" w:styleId="HTML">
    <w:name w:val="HTML Keyboard"/>
    <w:qFormat/>
    <w:rsid w:val="005F2F10"/>
    <w:rPr>
      <w:rFonts w:ascii="Arial" w:eastAsia="Tahoma" w:hAnsi="Arial" w:cs="Arial"/>
      <w:sz w:val="20"/>
      <w:szCs w:val="24"/>
    </w:rPr>
  </w:style>
  <w:style w:type="character" w:styleId="a6">
    <w:name w:val="page number"/>
    <w:rsid w:val="005F2F10"/>
    <w:rPr>
      <w:rFonts w:cs="Cambria"/>
      <w:sz w:val="24"/>
      <w:szCs w:val="24"/>
    </w:rPr>
  </w:style>
  <w:style w:type="character" w:styleId="a7">
    <w:name w:val="Strong"/>
    <w:qFormat/>
    <w:rsid w:val="005F2F10"/>
    <w:rPr>
      <w:rFonts w:cs="Cambria"/>
      <w:b/>
      <w:sz w:val="24"/>
      <w:szCs w:val="24"/>
    </w:rPr>
  </w:style>
  <w:style w:type="character" w:customStyle="1" w:styleId="a8">
    <w:name w:val="Текст выноски Знак"/>
    <w:qFormat/>
    <w:rsid w:val="005F2F10"/>
    <w:rPr>
      <w:rFonts w:ascii="Courier" w:eastAsia="Tahoma" w:hAnsi="Courier" w:cs="Courier"/>
      <w:sz w:val="16"/>
      <w:szCs w:val="16"/>
    </w:rPr>
  </w:style>
  <w:style w:type="character" w:customStyle="1" w:styleId="a9">
    <w:name w:val="Текст Знак"/>
    <w:qFormat/>
    <w:rsid w:val="005F2F10"/>
    <w:rPr>
      <w:rFonts w:ascii="Arial" w:eastAsia="Tahoma" w:hAnsi="Arial" w:cs="Arial"/>
      <w:sz w:val="20"/>
      <w:szCs w:val="20"/>
    </w:rPr>
  </w:style>
  <w:style w:type="character" w:customStyle="1" w:styleId="31">
    <w:name w:val="Основной текст с отступом 3 Знак"/>
    <w:qFormat/>
    <w:rsid w:val="005F2F10"/>
    <w:rPr>
      <w:rFonts w:cs="Cambria"/>
      <w:sz w:val="16"/>
      <w:szCs w:val="16"/>
    </w:rPr>
  </w:style>
  <w:style w:type="character" w:customStyle="1" w:styleId="aa">
    <w:name w:val="Текст сноски Знак"/>
    <w:qFormat/>
    <w:rsid w:val="005F2F10"/>
    <w:rPr>
      <w:rFonts w:cs="Cambria"/>
      <w:sz w:val="20"/>
      <w:szCs w:val="20"/>
    </w:rPr>
  </w:style>
  <w:style w:type="character" w:customStyle="1" w:styleId="ab">
    <w:name w:val="Верхний колонтитул Знак"/>
    <w:qFormat/>
    <w:rsid w:val="005F2F10"/>
    <w:rPr>
      <w:rFonts w:ascii="Cambria" w:eastAsia="Tahoma" w:hAnsi="Cambria" w:cs="Cambria"/>
      <w:sz w:val="24"/>
      <w:szCs w:val="24"/>
    </w:rPr>
  </w:style>
  <w:style w:type="character" w:customStyle="1" w:styleId="ac">
    <w:name w:val="Основной текст Знак"/>
    <w:qFormat/>
    <w:rsid w:val="005F2F10"/>
    <w:rPr>
      <w:rFonts w:ascii="Cambria" w:eastAsia="Tahoma" w:hAnsi="Cambria" w:cs="Cambria"/>
      <w:kern w:val="2"/>
      <w:sz w:val="24"/>
      <w:szCs w:val="24"/>
      <w:lang w:bidi="ar-SA"/>
    </w:rPr>
  </w:style>
  <w:style w:type="character" w:customStyle="1" w:styleId="ad">
    <w:name w:val="Основной текст с отступом Знак"/>
    <w:qFormat/>
    <w:rsid w:val="005F2F10"/>
    <w:rPr>
      <w:rFonts w:ascii="Cambria" w:eastAsia="Tahoma" w:hAnsi="Cambria" w:cs="Cambria"/>
      <w:sz w:val="24"/>
      <w:szCs w:val="24"/>
    </w:rPr>
  </w:style>
  <w:style w:type="character" w:customStyle="1" w:styleId="ae">
    <w:name w:val="Заголовок Знак"/>
    <w:qFormat/>
    <w:rsid w:val="005F2F10"/>
    <w:rPr>
      <w:rFonts w:ascii="Cambria" w:eastAsia="Tahoma" w:hAnsi="Cambria" w:cs="Cambria"/>
      <w:sz w:val="24"/>
      <w:szCs w:val="24"/>
    </w:rPr>
  </w:style>
  <w:style w:type="character" w:customStyle="1" w:styleId="af">
    <w:name w:val="Нижний колонтитул Знак"/>
    <w:qFormat/>
    <w:rsid w:val="005F2F10"/>
    <w:rPr>
      <w:rFonts w:ascii="Cambria" w:eastAsia="Tahoma" w:hAnsi="Cambria" w:cs="Cambria"/>
      <w:sz w:val="20"/>
      <w:szCs w:val="20"/>
    </w:rPr>
  </w:style>
  <w:style w:type="character" w:customStyle="1" w:styleId="32">
    <w:name w:val="Основной текст 3 Знак"/>
    <w:qFormat/>
    <w:rsid w:val="005F2F10"/>
    <w:rPr>
      <w:rFonts w:ascii="Cambria" w:eastAsia="Tahoma" w:hAnsi="Cambria" w:cs="Cambria"/>
      <w:sz w:val="16"/>
      <w:szCs w:val="16"/>
    </w:rPr>
  </w:style>
  <w:style w:type="character" w:customStyle="1" w:styleId="21">
    <w:name w:val="Основной текст с отступом 2 Знак"/>
    <w:qFormat/>
    <w:rsid w:val="005F2F10"/>
    <w:rPr>
      <w:rFonts w:cs="Cambria"/>
      <w:sz w:val="24"/>
      <w:szCs w:val="24"/>
    </w:rPr>
  </w:style>
  <w:style w:type="character" w:customStyle="1" w:styleId="af0">
    <w:name w:val="Подзаголовок Знак"/>
    <w:qFormat/>
    <w:rsid w:val="005F2F10"/>
    <w:rPr>
      <w:rFonts w:ascii="Cambria" w:eastAsia="Tahoma" w:hAnsi="Cambria" w:cs="Cambria"/>
      <w:i/>
      <w:sz w:val="24"/>
      <w:szCs w:val="24"/>
    </w:rPr>
  </w:style>
  <w:style w:type="character" w:customStyle="1" w:styleId="af1">
    <w:name w:val="Электронная подпись Знак"/>
    <w:qFormat/>
    <w:rsid w:val="005F2F10"/>
    <w:rPr>
      <w:rFonts w:ascii="Cambria" w:eastAsia="Tahoma" w:hAnsi="Cambria" w:cs="Cambria"/>
      <w:kern w:val="2"/>
      <w:sz w:val="24"/>
      <w:szCs w:val="24"/>
    </w:rPr>
  </w:style>
  <w:style w:type="character" w:customStyle="1" w:styleId="7">
    <w:name w:val="Подпись к таблице (7)_"/>
    <w:qFormat/>
    <w:rsid w:val="005F2F10"/>
    <w:rPr>
      <w:sz w:val="23"/>
      <w:szCs w:val="24"/>
      <w:shd w:val="clear" w:color="auto" w:fill="FFFFFF"/>
    </w:rPr>
  </w:style>
  <w:style w:type="character" w:customStyle="1" w:styleId="12">
    <w:name w:val="Пункт Знак1"/>
    <w:qFormat/>
    <w:rsid w:val="005F2F10"/>
    <w:rPr>
      <w:rFonts w:ascii="Cambria" w:eastAsia="Tahoma" w:hAnsi="Cambria" w:cs="Cambria"/>
      <w:sz w:val="20"/>
      <w:szCs w:val="24"/>
    </w:rPr>
  </w:style>
  <w:style w:type="character" w:customStyle="1" w:styleId="22">
    <w:name w:val="Основной текст (2)_"/>
    <w:qFormat/>
    <w:rsid w:val="005F2F10"/>
    <w:rPr>
      <w:rFonts w:ascii="Cambria" w:eastAsia="Tahoma" w:hAnsi="Cambria" w:cs="Cambria"/>
      <w:sz w:val="20"/>
      <w:szCs w:val="20"/>
      <w:shd w:val="clear" w:color="auto" w:fill="FFFFFF"/>
    </w:rPr>
  </w:style>
  <w:style w:type="character" w:customStyle="1" w:styleId="13">
    <w:name w:val="Основной текст (13)_"/>
    <w:qFormat/>
    <w:rsid w:val="005F2F10"/>
    <w:rPr>
      <w:rFonts w:ascii="Cambria" w:eastAsia="Cambria" w:hAnsi="Cambria" w:cs="Cambria"/>
      <w:sz w:val="19"/>
      <w:szCs w:val="24"/>
      <w:shd w:val="clear" w:color="auto" w:fill="FFFFFF"/>
    </w:rPr>
  </w:style>
  <w:style w:type="character" w:customStyle="1" w:styleId="af2">
    <w:name w:val="Без интервала Знак"/>
    <w:qFormat/>
    <w:rsid w:val="005F2F10"/>
    <w:rPr>
      <w:rFonts w:cs="Times New Roman"/>
      <w:sz w:val="24"/>
      <w:szCs w:val="24"/>
      <w:lang w:bidi="ar-SA"/>
    </w:rPr>
  </w:style>
  <w:style w:type="character" w:customStyle="1" w:styleId="af3">
    <w:name w:val="Текст договора Знак"/>
    <w:qFormat/>
    <w:rsid w:val="005F2F10"/>
    <w:rPr>
      <w:rFonts w:ascii="Cambria" w:eastAsia="Tahoma" w:hAnsi="Cambria" w:cs="Cambria"/>
      <w:sz w:val="24"/>
      <w:szCs w:val="24"/>
    </w:rPr>
  </w:style>
  <w:style w:type="character" w:customStyle="1" w:styleId="ConsPlusNormal">
    <w:name w:val="ConsPlusNormal Знак"/>
    <w:qFormat/>
    <w:rsid w:val="005F2F10"/>
    <w:rPr>
      <w:rFonts w:ascii="Calibri Light" w:hAnsi="Calibri Light" w:cs="Times New Roman"/>
      <w:kern w:val="2"/>
      <w:szCs w:val="24"/>
      <w:lang w:bidi="ar-SA"/>
    </w:rPr>
  </w:style>
  <w:style w:type="character" w:customStyle="1" w:styleId="8">
    <w:name w:val="Основной текст (8)_"/>
    <w:qFormat/>
    <w:rsid w:val="005F2F10"/>
    <w:rPr>
      <w:b/>
      <w:i/>
      <w:sz w:val="25"/>
      <w:szCs w:val="24"/>
      <w:shd w:val="clear" w:color="auto" w:fill="FFFFFF"/>
    </w:rPr>
  </w:style>
  <w:style w:type="character" w:customStyle="1" w:styleId="14">
    <w:name w:val="Обычный1 Знак"/>
    <w:qFormat/>
    <w:rsid w:val="005F2F10"/>
    <w:rPr>
      <w:rFonts w:cs="Times New Roman"/>
      <w:szCs w:val="24"/>
      <w:lang w:bidi="ar-SA"/>
    </w:rPr>
  </w:style>
  <w:style w:type="character" w:customStyle="1" w:styleId="ConsNormal">
    <w:name w:val="ConsNormal Знак"/>
    <w:qFormat/>
    <w:rsid w:val="005F2F10"/>
    <w:rPr>
      <w:rFonts w:ascii="Calibri Light" w:hAnsi="Calibri Light" w:cs="Times New Roman"/>
      <w:szCs w:val="24"/>
      <w:lang w:bidi="ar-SA"/>
    </w:rPr>
  </w:style>
  <w:style w:type="character" w:customStyle="1" w:styleId="41">
    <w:name w:val="Основной текст (4)_"/>
    <w:qFormat/>
    <w:rsid w:val="005F2F10"/>
    <w:rPr>
      <w:b/>
      <w:sz w:val="27"/>
      <w:szCs w:val="24"/>
      <w:shd w:val="clear" w:color="auto" w:fill="FFFFFF"/>
    </w:rPr>
  </w:style>
  <w:style w:type="character" w:customStyle="1" w:styleId="af4">
    <w:name w:val="Основной текст_"/>
    <w:qFormat/>
    <w:rsid w:val="005F2F10"/>
    <w:rPr>
      <w:rFonts w:ascii="Cambria" w:eastAsia="Cambria" w:hAnsi="Cambria" w:cs="Cambria"/>
      <w:sz w:val="24"/>
      <w:szCs w:val="24"/>
    </w:rPr>
  </w:style>
  <w:style w:type="character" w:styleId="af5">
    <w:name w:val="footnote reference"/>
    <w:qFormat/>
    <w:rsid w:val="005F2F10"/>
    <w:rPr>
      <w:rFonts w:cs="Cambria"/>
      <w:sz w:val="24"/>
      <w:szCs w:val="24"/>
      <w:vertAlign w:val="superscript"/>
    </w:rPr>
  </w:style>
  <w:style w:type="character" w:customStyle="1" w:styleId="0pt">
    <w:name w:val="Основной текст + Интервал 0 pt"/>
    <w:qFormat/>
    <w:rsid w:val="005F2F10"/>
    <w:rPr>
      <w:rFonts w:ascii="Cambria" w:eastAsia="Tahoma" w:hAnsi="Cambria" w:cs="Cambria"/>
      <w:color w:val="000000"/>
      <w:spacing w:val="1"/>
      <w:sz w:val="20"/>
      <w:szCs w:val="24"/>
      <w:shd w:val="clear" w:color="auto" w:fill="FFFFFF"/>
      <w:lang w:val="ru-RU"/>
    </w:rPr>
  </w:style>
  <w:style w:type="character" w:customStyle="1" w:styleId="af6">
    <w:name w:val="Колонтитул"/>
    <w:qFormat/>
    <w:rsid w:val="005F2F10"/>
    <w:rPr>
      <w:rFonts w:ascii="Arial" w:eastAsia="Tahoma" w:hAnsi="Arial" w:cs="Cambria"/>
      <w:color w:val="000000"/>
      <w:sz w:val="19"/>
      <w:szCs w:val="24"/>
    </w:rPr>
  </w:style>
  <w:style w:type="character" w:customStyle="1" w:styleId="33">
    <w:name w:val="Основной текст (3)"/>
    <w:uiPriority w:val="99"/>
    <w:qFormat/>
    <w:rsid w:val="005F2F10"/>
    <w:rPr>
      <w:rFonts w:ascii="Cambria" w:eastAsia="Tahoma" w:hAnsi="Cambria" w:cs="Cambria"/>
      <w:b/>
      <w:color w:val="000000"/>
      <w:sz w:val="23"/>
      <w:szCs w:val="24"/>
      <w:u w:val="single"/>
      <w:lang w:val="ru-RU"/>
    </w:rPr>
  </w:style>
  <w:style w:type="character" w:customStyle="1" w:styleId="23">
    <w:name w:val="Основной текст (2) + Полужирный"/>
    <w:qFormat/>
    <w:rsid w:val="005F2F10"/>
    <w:rPr>
      <w:b/>
      <w:color w:val="000000"/>
      <w:sz w:val="24"/>
      <w:szCs w:val="24"/>
      <w:lang w:val="ru-RU"/>
    </w:rPr>
  </w:style>
  <w:style w:type="character" w:customStyle="1" w:styleId="15">
    <w:name w:val="Неразрешенное упоминание1"/>
    <w:qFormat/>
    <w:rsid w:val="005F2F10"/>
    <w:rPr>
      <w:color w:val="605E5C"/>
      <w:sz w:val="24"/>
      <w:szCs w:val="24"/>
      <w:shd w:val="clear" w:color="auto" w:fill="E1DFDD"/>
    </w:rPr>
  </w:style>
  <w:style w:type="character" w:customStyle="1" w:styleId="24">
    <w:name w:val="Основной текст (2) + Не полужирный"/>
    <w:qFormat/>
    <w:rsid w:val="005F2F10"/>
    <w:rPr>
      <w:b/>
      <w:sz w:val="20"/>
      <w:szCs w:val="20"/>
    </w:rPr>
  </w:style>
  <w:style w:type="character" w:customStyle="1" w:styleId="34">
    <w:name w:val="Основной текст3"/>
    <w:qFormat/>
    <w:rsid w:val="005F2F10"/>
    <w:rPr>
      <w:sz w:val="20"/>
      <w:szCs w:val="20"/>
    </w:rPr>
  </w:style>
  <w:style w:type="character" w:customStyle="1" w:styleId="13TimesNewRoman">
    <w:name w:val="Основной текст (13) + Times New Roman"/>
    <w:qFormat/>
    <w:rsid w:val="005F2F10"/>
    <w:rPr>
      <w:rFonts w:ascii="Cambria" w:eastAsia="Tahoma" w:hAnsi="Cambria" w:cs="Cambria"/>
      <w:color w:val="000000"/>
      <w:sz w:val="23"/>
      <w:szCs w:val="24"/>
      <w:shd w:val="clear" w:color="auto" w:fill="FFFFFF"/>
      <w:lang w:val="ru-RU"/>
    </w:rPr>
  </w:style>
  <w:style w:type="character" w:customStyle="1" w:styleId="docdata">
    <w:name w:val="docdata"/>
    <w:qFormat/>
    <w:rsid w:val="005F2F10"/>
    <w:rPr>
      <w:sz w:val="24"/>
      <w:szCs w:val="24"/>
    </w:rPr>
  </w:style>
  <w:style w:type="character" w:customStyle="1" w:styleId="60">
    <w:name w:val="Заголовок 6 Знак"/>
    <w:qFormat/>
    <w:rsid w:val="005F2F10"/>
    <w:rPr>
      <w:rFonts w:ascii="Courier New" w:eastAsia="Cambria" w:hAnsi="Courier New" w:cs="Cambria"/>
      <w:b/>
      <w:bCs/>
      <w:sz w:val="22"/>
      <w:szCs w:val="22"/>
    </w:rPr>
  </w:style>
  <w:style w:type="character" w:customStyle="1" w:styleId="af7">
    <w:name w:val="Обычный (Интернет) Знак"/>
    <w:qFormat/>
    <w:rsid w:val="005F2F10"/>
    <w:rPr>
      <w:rFonts w:ascii="Courier New" w:hAnsi="Courier New" w:cs="Courier New"/>
      <w:sz w:val="24"/>
      <w:szCs w:val="24"/>
    </w:rPr>
  </w:style>
  <w:style w:type="character" w:customStyle="1" w:styleId="Internetlink">
    <w:name w:val="Internet link"/>
    <w:qFormat/>
    <w:rsid w:val="005F2F10"/>
    <w:rPr>
      <w:color w:val="0000FF"/>
      <w:sz w:val="24"/>
      <w:szCs w:val="24"/>
      <w:u w:val="single"/>
    </w:rPr>
  </w:style>
  <w:style w:type="character" w:customStyle="1" w:styleId="FontStyle19">
    <w:name w:val="Font Style19"/>
    <w:qFormat/>
    <w:rsid w:val="005F2F10"/>
    <w:rPr>
      <w:rFonts w:ascii="Times New Roman" w:hAnsi="Times New Roman" w:cs="Times New Roman"/>
      <w:sz w:val="20"/>
      <w:szCs w:val="20"/>
    </w:rPr>
  </w:style>
  <w:style w:type="character" w:customStyle="1" w:styleId="af8">
    <w:name w:val="Сноска_"/>
    <w:qFormat/>
    <w:rsid w:val="005F2F10"/>
    <w:rPr>
      <w:sz w:val="19"/>
      <w:szCs w:val="19"/>
      <w:shd w:val="clear" w:color="auto" w:fill="FFFFFF"/>
    </w:rPr>
  </w:style>
  <w:style w:type="character" w:customStyle="1" w:styleId="af9">
    <w:name w:val="Другое_"/>
    <w:basedOn w:val="a1"/>
    <w:qFormat/>
    <w:rsid w:val="005F2F10"/>
  </w:style>
  <w:style w:type="character" w:customStyle="1" w:styleId="afa">
    <w:name w:val="Текст концевой сноски Знак"/>
    <w:basedOn w:val="a1"/>
    <w:qFormat/>
    <w:rsid w:val="005F2F10"/>
  </w:style>
  <w:style w:type="paragraph" w:customStyle="1" w:styleId="Heading">
    <w:name w:val="Heading"/>
    <w:basedOn w:val="a0"/>
    <w:next w:val="afb"/>
    <w:qFormat/>
    <w:rsid w:val="005F2F10"/>
    <w:pPr>
      <w:keepNext/>
      <w:spacing w:before="240" w:after="120"/>
    </w:pPr>
    <w:rPr>
      <w:rFonts w:ascii="Liberation Sans" w:eastAsia="Noto Sans CJK SC" w:hAnsi="Liberation Sans" w:cs="Lohit Devanagari"/>
      <w:sz w:val="28"/>
      <w:szCs w:val="28"/>
    </w:rPr>
  </w:style>
  <w:style w:type="paragraph" w:styleId="afb">
    <w:name w:val="Body Text"/>
    <w:basedOn w:val="a0"/>
    <w:rsid w:val="005F2F10"/>
    <w:pPr>
      <w:widowControl w:val="0"/>
      <w:spacing w:after="120" w:line="240" w:lineRule="auto"/>
    </w:pPr>
    <w:rPr>
      <w:rFonts w:ascii="Cambria" w:hAnsi="Cambria" w:cs="Cambria"/>
      <w:kern w:val="2"/>
      <w:sz w:val="24"/>
      <w:szCs w:val="24"/>
    </w:rPr>
  </w:style>
  <w:style w:type="paragraph" w:styleId="afc">
    <w:name w:val="List"/>
    <w:basedOn w:val="afb"/>
    <w:rsid w:val="005F2F10"/>
    <w:rPr>
      <w:rFonts w:ascii="PT Astra Serif;Times New Roman" w:hAnsi="PT Astra Serif;Times New Roman" w:cs="Noto Sans Devanagari;Times New"/>
    </w:rPr>
  </w:style>
  <w:style w:type="paragraph" w:styleId="afd">
    <w:name w:val="caption"/>
    <w:basedOn w:val="a0"/>
    <w:qFormat/>
    <w:rsid w:val="005F2F10"/>
    <w:pPr>
      <w:suppressLineNumbers/>
      <w:spacing w:before="120" w:after="120"/>
    </w:pPr>
    <w:rPr>
      <w:rFonts w:ascii="PT Astra Serif;Times New Roman" w:hAnsi="PT Astra Serif;Times New Roman" w:cs="Noto Sans Devanagari;Times New"/>
      <w:i/>
      <w:iCs/>
      <w:sz w:val="24"/>
      <w:szCs w:val="24"/>
    </w:rPr>
  </w:style>
  <w:style w:type="paragraph" w:customStyle="1" w:styleId="Index">
    <w:name w:val="Index"/>
    <w:basedOn w:val="a0"/>
    <w:qFormat/>
    <w:rsid w:val="005F2F10"/>
    <w:pPr>
      <w:suppressLineNumbers/>
    </w:pPr>
    <w:rPr>
      <w:rFonts w:cs="Lohit Devanagari"/>
    </w:rPr>
  </w:style>
  <w:style w:type="paragraph" w:styleId="afe">
    <w:name w:val="Title"/>
    <w:basedOn w:val="a0"/>
    <w:next w:val="afb"/>
    <w:uiPriority w:val="10"/>
    <w:qFormat/>
    <w:rsid w:val="005F2F10"/>
    <w:pPr>
      <w:spacing w:after="0" w:line="240" w:lineRule="auto"/>
      <w:jc w:val="center"/>
    </w:pPr>
    <w:rPr>
      <w:rFonts w:ascii="Cambria" w:hAnsi="Cambria" w:cs="Times New Roman"/>
      <w:sz w:val="24"/>
      <w:szCs w:val="24"/>
      <w:lang w:val="en-US"/>
    </w:rPr>
  </w:style>
  <w:style w:type="paragraph" w:customStyle="1" w:styleId="16">
    <w:name w:val="Указатель1"/>
    <w:basedOn w:val="a0"/>
    <w:qFormat/>
    <w:rsid w:val="005F2F10"/>
    <w:pPr>
      <w:suppressLineNumbers/>
    </w:pPr>
    <w:rPr>
      <w:rFonts w:ascii="PT Astra Serif;Times New Roman" w:hAnsi="PT Astra Serif;Times New Roman" w:cs="Noto Sans Devanagari;Times New"/>
    </w:rPr>
  </w:style>
  <w:style w:type="paragraph" w:styleId="aff">
    <w:name w:val="Balloon Text"/>
    <w:basedOn w:val="a0"/>
    <w:qFormat/>
    <w:rsid w:val="005F2F10"/>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5F2F10"/>
    <w:pPr>
      <w:spacing w:after="120" w:line="480" w:lineRule="auto"/>
    </w:pPr>
  </w:style>
  <w:style w:type="paragraph" w:customStyle="1" w:styleId="17">
    <w:name w:val="Текст1"/>
    <w:basedOn w:val="a0"/>
    <w:qFormat/>
    <w:rsid w:val="005F2F10"/>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5F2F10"/>
    <w:pPr>
      <w:spacing w:after="120"/>
      <w:ind w:left="283"/>
    </w:pPr>
    <w:rPr>
      <w:rFonts w:ascii="Cambria" w:hAnsi="Cambria" w:cs="Times New Roman"/>
      <w:sz w:val="16"/>
      <w:szCs w:val="16"/>
      <w:lang w:val="en-US"/>
    </w:rPr>
  </w:style>
  <w:style w:type="paragraph" w:styleId="aff0">
    <w:name w:val="footnote text"/>
    <w:basedOn w:val="a0"/>
    <w:rsid w:val="005F2F10"/>
    <w:pPr>
      <w:spacing w:after="0" w:line="240" w:lineRule="auto"/>
    </w:pPr>
    <w:rPr>
      <w:rFonts w:ascii="Cambria" w:hAnsi="Cambria" w:cs="Times New Roman"/>
      <w:sz w:val="20"/>
      <w:szCs w:val="20"/>
      <w:lang w:val="en-US"/>
    </w:rPr>
  </w:style>
  <w:style w:type="paragraph" w:customStyle="1" w:styleId="18">
    <w:name w:val="Колонтитул1"/>
    <w:basedOn w:val="a0"/>
    <w:qFormat/>
    <w:rsid w:val="005F2F10"/>
    <w:pPr>
      <w:suppressLineNumbers/>
      <w:tabs>
        <w:tab w:val="center" w:pos="4819"/>
        <w:tab w:val="right" w:pos="9638"/>
      </w:tabs>
    </w:pPr>
  </w:style>
  <w:style w:type="paragraph" w:customStyle="1" w:styleId="HeaderandFooter">
    <w:name w:val="Header and Footer"/>
    <w:basedOn w:val="a0"/>
    <w:qFormat/>
    <w:rsid w:val="005F2F10"/>
    <w:pPr>
      <w:suppressLineNumbers/>
      <w:tabs>
        <w:tab w:val="center" w:pos="4819"/>
        <w:tab w:val="right" w:pos="9638"/>
      </w:tabs>
    </w:pPr>
  </w:style>
  <w:style w:type="paragraph" w:styleId="aff1">
    <w:name w:val="header"/>
    <w:basedOn w:val="a0"/>
    <w:rsid w:val="005F2F10"/>
    <w:pPr>
      <w:tabs>
        <w:tab w:val="center" w:pos="4153"/>
        <w:tab w:val="right" w:pos="8306"/>
      </w:tabs>
      <w:spacing w:after="0" w:line="240" w:lineRule="auto"/>
    </w:pPr>
    <w:rPr>
      <w:rFonts w:ascii="Cambria" w:hAnsi="Cambria" w:cs="Times New Roman"/>
      <w:sz w:val="24"/>
      <w:szCs w:val="24"/>
      <w:lang w:val="en-US"/>
    </w:rPr>
  </w:style>
  <w:style w:type="paragraph" w:styleId="aff2">
    <w:name w:val="Body Text Indent"/>
    <w:basedOn w:val="a0"/>
    <w:rsid w:val="005F2F10"/>
    <w:pPr>
      <w:spacing w:after="120" w:line="240" w:lineRule="auto"/>
      <w:ind w:left="283"/>
    </w:pPr>
    <w:rPr>
      <w:rFonts w:ascii="Cambria" w:hAnsi="Cambria" w:cs="Times New Roman"/>
      <w:sz w:val="24"/>
      <w:szCs w:val="24"/>
      <w:lang w:val="en-US"/>
    </w:rPr>
  </w:style>
  <w:style w:type="paragraph" w:styleId="aff3">
    <w:name w:val="footer"/>
    <w:basedOn w:val="a0"/>
    <w:rsid w:val="005F2F10"/>
    <w:pPr>
      <w:tabs>
        <w:tab w:val="center" w:pos="4677"/>
        <w:tab w:val="right" w:pos="9355"/>
      </w:tabs>
      <w:spacing w:after="0" w:line="240" w:lineRule="auto"/>
    </w:pPr>
    <w:rPr>
      <w:rFonts w:ascii="Cambria" w:hAnsi="Cambria" w:cs="Times New Roman"/>
      <w:sz w:val="20"/>
      <w:szCs w:val="20"/>
      <w:lang w:val="en-US"/>
    </w:rPr>
  </w:style>
  <w:style w:type="paragraph" w:styleId="aff4">
    <w:name w:val="Normal (Web)"/>
    <w:basedOn w:val="a0"/>
    <w:qFormat/>
    <w:rsid w:val="005F2F10"/>
    <w:pPr>
      <w:spacing w:before="100" w:after="100" w:line="240" w:lineRule="auto"/>
    </w:pPr>
    <w:rPr>
      <w:rFonts w:cs="Times New Roman"/>
      <w:sz w:val="24"/>
      <w:szCs w:val="24"/>
      <w:lang w:val="en-US"/>
    </w:rPr>
  </w:style>
  <w:style w:type="paragraph" w:customStyle="1" w:styleId="311">
    <w:name w:val="Основной текст 31"/>
    <w:basedOn w:val="a0"/>
    <w:qFormat/>
    <w:rsid w:val="005F2F10"/>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5F2F10"/>
    <w:pPr>
      <w:spacing w:after="120" w:line="480" w:lineRule="auto"/>
      <w:ind w:left="283"/>
    </w:pPr>
    <w:rPr>
      <w:rFonts w:ascii="Cambria" w:hAnsi="Cambria" w:cs="Times New Roman"/>
      <w:sz w:val="24"/>
      <w:szCs w:val="24"/>
      <w:lang w:val="en-US"/>
    </w:rPr>
  </w:style>
  <w:style w:type="paragraph" w:styleId="aff5">
    <w:name w:val="Subtitle"/>
    <w:basedOn w:val="a0"/>
    <w:next w:val="afb"/>
    <w:uiPriority w:val="11"/>
    <w:qFormat/>
    <w:rsid w:val="005F2F10"/>
    <w:pPr>
      <w:spacing w:after="0" w:line="240" w:lineRule="auto"/>
    </w:pPr>
    <w:rPr>
      <w:rFonts w:ascii="Cambria" w:hAnsi="Cambria" w:cs="Times New Roman"/>
      <w:i/>
      <w:sz w:val="24"/>
      <w:szCs w:val="24"/>
      <w:lang w:val="en-US"/>
    </w:rPr>
  </w:style>
  <w:style w:type="paragraph" w:styleId="aff6">
    <w:name w:val="E-mail Signature"/>
    <w:basedOn w:val="a0"/>
    <w:qFormat/>
    <w:rsid w:val="005F2F10"/>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5F2F10"/>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7">
    <w:name w:val="Таблица текст"/>
    <w:basedOn w:val="a0"/>
    <w:qFormat/>
    <w:rsid w:val="005F2F10"/>
    <w:pPr>
      <w:spacing w:before="40" w:after="40" w:line="240" w:lineRule="auto"/>
      <w:ind w:left="57" w:right="57"/>
    </w:pPr>
    <w:rPr>
      <w:sz w:val="24"/>
      <w:szCs w:val="20"/>
    </w:rPr>
  </w:style>
  <w:style w:type="paragraph" w:customStyle="1" w:styleId="51">
    <w:name w:val="Основной текст5"/>
    <w:basedOn w:val="a0"/>
    <w:qFormat/>
    <w:rsid w:val="005F2F10"/>
    <w:pPr>
      <w:widowControl w:val="0"/>
      <w:shd w:val="clear" w:color="auto" w:fill="FFFFFF"/>
      <w:spacing w:before="360" w:after="360" w:line="240" w:lineRule="atLeast"/>
      <w:jc w:val="both"/>
    </w:pPr>
    <w:rPr>
      <w:rFonts w:cs="Cambria"/>
      <w:sz w:val="23"/>
      <w:szCs w:val="23"/>
    </w:rPr>
  </w:style>
  <w:style w:type="paragraph" w:customStyle="1" w:styleId="aff8">
    <w:name w:val="Пункт"/>
    <w:basedOn w:val="a0"/>
    <w:qFormat/>
    <w:rsid w:val="005F2F10"/>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9">
    <w:name w:val="Подпункт"/>
    <w:basedOn w:val="aff8"/>
    <w:qFormat/>
    <w:rsid w:val="005F2F10"/>
    <w:pPr>
      <w:tabs>
        <w:tab w:val="left" w:pos="360"/>
      </w:tabs>
      <w:ind w:left="2880" w:hanging="360"/>
    </w:pPr>
    <w:rPr>
      <w:sz w:val="28"/>
      <w:szCs w:val="20"/>
    </w:rPr>
  </w:style>
  <w:style w:type="paragraph" w:customStyle="1" w:styleId="25">
    <w:name w:val="Основной текст (2)"/>
    <w:basedOn w:val="a0"/>
    <w:qFormat/>
    <w:rsid w:val="005F2F10"/>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5F2F10"/>
    <w:pPr>
      <w:autoSpaceDE w:val="0"/>
    </w:pPr>
    <w:rPr>
      <w:rFonts w:ascii="Cambria" w:eastAsia="Tahoma" w:hAnsi="Cambria" w:cs="Cambria"/>
      <w:b/>
      <w:lang w:val="ru-RU" w:bidi="ar-SA"/>
    </w:rPr>
  </w:style>
  <w:style w:type="paragraph" w:customStyle="1" w:styleId="130">
    <w:name w:val="Основной текст (13)"/>
    <w:basedOn w:val="a0"/>
    <w:qFormat/>
    <w:rsid w:val="005F2F10"/>
    <w:pPr>
      <w:widowControl w:val="0"/>
      <w:shd w:val="clear" w:color="auto" w:fill="FFFFFF"/>
      <w:spacing w:after="0" w:line="230" w:lineRule="exact"/>
    </w:pPr>
    <w:rPr>
      <w:rFonts w:ascii="Cambria" w:eastAsia="Cambria" w:hAnsi="Cambria" w:cs="Times New Roman"/>
      <w:sz w:val="19"/>
      <w:szCs w:val="24"/>
      <w:lang w:val="en-US"/>
    </w:rPr>
  </w:style>
  <w:style w:type="paragraph" w:styleId="affa">
    <w:name w:val="No Spacing"/>
    <w:qFormat/>
    <w:rsid w:val="005F2F10"/>
    <w:rPr>
      <w:rFonts w:ascii="Cambria" w:eastAsia="Tahoma" w:hAnsi="Cambria" w:cs="Cambria"/>
      <w:lang w:val="ru-RU" w:bidi="ar-SA"/>
    </w:rPr>
  </w:style>
  <w:style w:type="paragraph" w:customStyle="1" w:styleId="affb">
    <w:name w:val="Текст договора"/>
    <w:basedOn w:val="a0"/>
    <w:qFormat/>
    <w:rsid w:val="005F2F10"/>
    <w:pPr>
      <w:spacing w:after="0" w:line="240" w:lineRule="auto"/>
      <w:ind w:firstLine="709"/>
      <w:jc w:val="both"/>
    </w:pPr>
    <w:rPr>
      <w:rFonts w:ascii="Cambria" w:hAnsi="Cambria" w:cs="Times New Roman"/>
      <w:sz w:val="24"/>
      <w:szCs w:val="24"/>
      <w:lang w:val="en-US"/>
    </w:rPr>
  </w:style>
  <w:style w:type="paragraph" w:customStyle="1" w:styleId="19">
    <w:name w:val="Пункт1"/>
    <w:basedOn w:val="a0"/>
    <w:qFormat/>
    <w:rsid w:val="005F2F10"/>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5F2F10"/>
    <w:rPr>
      <w:rFonts w:ascii="Symbol" w:eastAsia="Tahoma" w:hAnsi="Symbol" w:cs="Symbol"/>
      <w:lang w:val="en-GB" w:bidi="ar-SA"/>
    </w:rPr>
  </w:style>
  <w:style w:type="paragraph" w:customStyle="1" w:styleId="ConsPlusNormal0">
    <w:name w:val="ConsPlusNormal"/>
    <w:next w:val="a0"/>
    <w:qFormat/>
    <w:rsid w:val="005F2F10"/>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5F2F10"/>
    <w:pPr>
      <w:spacing w:before="100" w:after="100" w:line="240" w:lineRule="auto"/>
    </w:pPr>
    <w:rPr>
      <w:rFonts w:ascii="Courier" w:hAnsi="Courier" w:cs="Courier"/>
      <w:sz w:val="20"/>
      <w:szCs w:val="20"/>
      <w:lang w:val="en-US"/>
    </w:rPr>
  </w:style>
  <w:style w:type="paragraph" w:styleId="affc">
    <w:name w:val="List Paragraph"/>
    <w:basedOn w:val="a0"/>
    <w:uiPriority w:val="34"/>
    <w:qFormat/>
    <w:rsid w:val="005F2F10"/>
    <w:pPr>
      <w:widowControl w:val="0"/>
      <w:spacing w:line="240" w:lineRule="auto"/>
      <w:ind w:left="720"/>
    </w:pPr>
    <w:rPr>
      <w:rFonts w:cs="Cambria Math"/>
      <w:kern w:val="2"/>
      <w:sz w:val="24"/>
      <w:szCs w:val="24"/>
      <w:lang w:bidi="hi-IN"/>
    </w:rPr>
  </w:style>
  <w:style w:type="paragraph" w:customStyle="1" w:styleId="affd">
    <w:name w:val="_Заголовок по центру"/>
    <w:basedOn w:val="a0"/>
    <w:qFormat/>
    <w:rsid w:val="005F2F10"/>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5F2F10"/>
    <w:pPr>
      <w:widowControl w:val="0"/>
      <w:shd w:val="clear" w:color="auto" w:fill="FFFFFF"/>
      <w:spacing w:after="0" w:line="298" w:lineRule="exact"/>
    </w:pPr>
    <w:rPr>
      <w:rFonts w:ascii="Cambria" w:hAnsi="Cambria" w:cs="Times New Roman"/>
      <w:b/>
      <w:i/>
      <w:sz w:val="25"/>
      <w:szCs w:val="24"/>
      <w:lang w:val="en-US"/>
    </w:rPr>
  </w:style>
  <w:style w:type="paragraph" w:customStyle="1" w:styleId="35">
    <w:name w:val="Стиль3 Знак"/>
    <w:basedOn w:val="a0"/>
    <w:qFormat/>
    <w:rsid w:val="005F2F10"/>
    <w:pPr>
      <w:widowControl w:val="0"/>
      <w:tabs>
        <w:tab w:val="left" w:pos="227"/>
      </w:tabs>
      <w:spacing w:after="0" w:line="240" w:lineRule="auto"/>
      <w:jc w:val="both"/>
    </w:pPr>
    <w:rPr>
      <w:rFonts w:cs="Cambria"/>
      <w:sz w:val="24"/>
      <w:szCs w:val="20"/>
    </w:rPr>
  </w:style>
  <w:style w:type="paragraph" w:customStyle="1" w:styleId="Iniiai">
    <w:name w:val="Iniiai"/>
    <w:qFormat/>
    <w:rsid w:val="005F2F10"/>
    <w:pPr>
      <w:widowControl w:val="0"/>
      <w:jc w:val="both"/>
    </w:pPr>
    <w:rPr>
      <w:rFonts w:ascii="Calibri Light" w:eastAsia="Tahoma" w:hAnsi="Calibri Light" w:cs="Calibri Light"/>
      <w:sz w:val="22"/>
      <w:szCs w:val="20"/>
      <w:lang w:val="ru-RU" w:bidi="ar-SA"/>
    </w:rPr>
  </w:style>
  <w:style w:type="paragraph" w:customStyle="1" w:styleId="1a">
    <w:name w:val="Обычный1"/>
    <w:qFormat/>
    <w:rsid w:val="005F2F10"/>
    <w:pPr>
      <w:widowControl w:val="0"/>
    </w:pPr>
    <w:rPr>
      <w:rFonts w:ascii="Cambria" w:eastAsia="Tahoma" w:hAnsi="Cambria" w:cs="Cambria"/>
      <w:sz w:val="20"/>
      <w:lang w:val="ru-RU" w:bidi="ar-SA"/>
    </w:rPr>
  </w:style>
  <w:style w:type="paragraph" w:customStyle="1" w:styleId="affe">
    <w:name w:val="Содержимое таблицы"/>
    <w:basedOn w:val="a0"/>
    <w:qFormat/>
    <w:rsid w:val="005F2F10"/>
    <w:pPr>
      <w:suppressLineNumbers/>
      <w:spacing w:after="0" w:line="240" w:lineRule="auto"/>
    </w:pPr>
    <w:rPr>
      <w:rFonts w:cs="Cambria"/>
      <w:kern w:val="2"/>
      <w:sz w:val="24"/>
      <w:szCs w:val="24"/>
    </w:rPr>
  </w:style>
  <w:style w:type="paragraph" w:customStyle="1" w:styleId="ConsNormal0">
    <w:name w:val="ConsNormal"/>
    <w:qFormat/>
    <w:rsid w:val="005F2F10"/>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5F2F10"/>
    <w:pPr>
      <w:shd w:val="clear" w:color="auto" w:fill="FFFFFF"/>
      <w:spacing w:after="0" w:line="240" w:lineRule="atLeast"/>
    </w:pPr>
    <w:rPr>
      <w:rFonts w:cs="Cambria"/>
      <w:sz w:val="20"/>
      <w:szCs w:val="20"/>
    </w:rPr>
  </w:style>
  <w:style w:type="paragraph" w:customStyle="1" w:styleId="afff">
    <w:name w:val="Подподпункт"/>
    <w:basedOn w:val="aff9"/>
    <w:qFormat/>
    <w:rsid w:val="005F2F10"/>
    <w:pPr>
      <w:ind w:left="3600"/>
    </w:pPr>
  </w:style>
  <w:style w:type="paragraph" w:customStyle="1" w:styleId="43">
    <w:name w:val="Основной текст (4)"/>
    <w:basedOn w:val="a0"/>
    <w:qFormat/>
    <w:rsid w:val="005F2F10"/>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f0">
    <w:name w:val="Таблица шапка"/>
    <w:basedOn w:val="a0"/>
    <w:qFormat/>
    <w:rsid w:val="005F2F10"/>
    <w:pPr>
      <w:keepNext/>
      <w:spacing w:before="40" w:after="40" w:line="240" w:lineRule="auto"/>
      <w:ind w:left="57" w:right="57"/>
    </w:pPr>
    <w:rPr>
      <w:rFonts w:cs="Cambria"/>
      <w:szCs w:val="20"/>
    </w:rPr>
  </w:style>
  <w:style w:type="paragraph" w:customStyle="1" w:styleId="1b">
    <w:name w:val="Знак1 Знак Знак Знак Знак Знак Знак Знак Знак Знак Знак Знак Знак Знак Знак Знак"/>
    <w:basedOn w:val="a0"/>
    <w:qFormat/>
    <w:rsid w:val="005F2F10"/>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5F2F10"/>
    <w:pPr>
      <w:numPr>
        <w:numId w:val="3"/>
      </w:numPr>
      <w:tabs>
        <w:tab w:val="left" w:pos="567"/>
      </w:tabs>
      <w:spacing w:before="120" w:after="120"/>
      <w:jc w:val="both"/>
      <w:outlineLvl w:val="0"/>
    </w:pPr>
    <w:rPr>
      <w:rFonts w:cs="Cambria"/>
    </w:rPr>
  </w:style>
  <w:style w:type="paragraph" w:customStyle="1" w:styleId="Textbody">
    <w:name w:val="Text body"/>
    <w:basedOn w:val="a0"/>
    <w:qFormat/>
    <w:rsid w:val="005F2F10"/>
    <w:pPr>
      <w:widowControl w:val="0"/>
      <w:spacing w:after="120" w:line="240" w:lineRule="auto"/>
      <w:textAlignment w:val="baseline"/>
    </w:pPr>
    <w:rPr>
      <w:rFonts w:cs="Courier"/>
      <w:kern w:val="2"/>
      <w:sz w:val="24"/>
      <w:szCs w:val="24"/>
    </w:rPr>
  </w:style>
  <w:style w:type="paragraph" w:customStyle="1" w:styleId="1c">
    <w:name w:val="Абзац списка1"/>
    <w:basedOn w:val="a0"/>
    <w:qFormat/>
    <w:rsid w:val="005F2F10"/>
    <w:pPr>
      <w:ind w:left="720"/>
    </w:pPr>
  </w:style>
  <w:style w:type="paragraph" w:customStyle="1" w:styleId="afff1">
    <w:name w:val="Îñíîâí"/>
    <w:qFormat/>
    <w:rsid w:val="005F2F10"/>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5F2F10"/>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5F2F10"/>
    <w:pPr>
      <w:keepNext/>
      <w:autoSpaceDE w:val="0"/>
      <w:spacing w:after="0" w:line="240" w:lineRule="auto"/>
      <w:jc w:val="center"/>
      <w:outlineLvl w:val="5"/>
    </w:pPr>
    <w:rPr>
      <w:rFonts w:cs="Cambria"/>
      <w:sz w:val="28"/>
      <w:szCs w:val="28"/>
    </w:rPr>
  </w:style>
  <w:style w:type="paragraph" w:customStyle="1" w:styleId="1d">
    <w:name w:val="Основной текст1"/>
    <w:basedOn w:val="a0"/>
    <w:qFormat/>
    <w:rsid w:val="005F2F10"/>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5F2F10"/>
    <w:pPr>
      <w:spacing w:before="100" w:after="100" w:line="240" w:lineRule="auto"/>
    </w:pPr>
    <w:rPr>
      <w:rFonts w:ascii="Courier" w:hAnsi="Courier" w:cs="Courier"/>
      <w:sz w:val="20"/>
      <w:szCs w:val="20"/>
      <w:lang w:val="en-US"/>
    </w:rPr>
  </w:style>
  <w:style w:type="paragraph" w:customStyle="1" w:styleId="ConsPlusNonformat">
    <w:name w:val="ConsPlusNonformat"/>
    <w:qFormat/>
    <w:rsid w:val="005F2F10"/>
    <w:pPr>
      <w:widowControl w:val="0"/>
      <w:autoSpaceDE w:val="0"/>
    </w:pPr>
    <w:rPr>
      <w:rFonts w:ascii="Arial" w:eastAsia="Tahoma" w:hAnsi="Arial" w:cs="Arial"/>
      <w:sz w:val="20"/>
      <w:szCs w:val="20"/>
      <w:lang w:val="ru-RU" w:bidi="ar-SA"/>
    </w:rPr>
  </w:style>
  <w:style w:type="paragraph" w:customStyle="1" w:styleId="Default">
    <w:name w:val="Default"/>
    <w:uiPriority w:val="99"/>
    <w:qFormat/>
    <w:rsid w:val="005F2F10"/>
    <w:pPr>
      <w:autoSpaceDE w:val="0"/>
    </w:pPr>
    <w:rPr>
      <w:rFonts w:ascii="Cambria" w:eastAsia="Tahoma" w:hAnsi="Cambria" w:cs="Cambria"/>
      <w:color w:val="000000"/>
      <w:lang w:val="ru-RU" w:bidi="ar-SA"/>
    </w:rPr>
  </w:style>
  <w:style w:type="paragraph" w:customStyle="1" w:styleId="afff2">
    <w:name w:val="Пункт б/н"/>
    <w:basedOn w:val="a0"/>
    <w:qFormat/>
    <w:rsid w:val="005F2F10"/>
    <w:pPr>
      <w:tabs>
        <w:tab w:val="left" w:pos="1134"/>
      </w:tabs>
      <w:spacing w:after="0" w:line="360" w:lineRule="auto"/>
      <w:ind w:firstLine="567"/>
      <w:jc w:val="both"/>
    </w:pPr>
    <w:rPr>
      <w:rFonts w:cs="Cambria"/>
    </w:rPr>
  </w:style>
  <w:style w:type="paragraph" w:customStyle="1" w:styleId="1e">
    <w:name w:val="1 уровень"/>
    <w:basedOn w:val="aff2"/>
    <w:qFormat/>
    <w:rsid w:val="005F2F10"/>
    <w:pPr>
      <w:tabs>
        <w:tab w:val="left" w:pos="360"/>
      </w:tabs>
      <w:autoSpaceDE w:val="0"/>
      <w:spacing w:after="0"/>
      <w:ind w:left="360" w:hanging="360"/>
      <w:jc w:val="center"/>
    </w:pPr>
    <w:rPr>
      <w:b/>
      <w:color w:val="000000"/>
    </w:rPr>
  </w:style>
  <w:style w:type="paragraph" w:customStyle="1" w:styleId="afff3">
    <w:name w:val="Íîðìàëüíûé"/>
    <w:qFormat/>
    <w:rsid w:val="005F2F10"/>
    <w:rPr>
      <w:rFonts w:ascii="Symbol" w:eastAsia="Tahoma" w:hAnsi="Symbol" w:cs="Symbol"/>
      <w:lang w:val="en-GB" w:bidi="ar-SA"/>
    </w:rPr>
  </w:style>
  <w:style w:type="paragraph" w:customStyle="1" w:styleId="afff4">
    <w:name w:val="Подпись к таблице"/>
    <w:qFormat/>
    <w:rsid w:val="005F2F10"/>
    <w:pPr>
      <w:shd w:val="clear" w:color="auto" w:fill="FFFFFF"/>
      <w:spacing w:line="0" w:lineRule="atLeast"/>
    </w:pPr>
    <w:rPr>
      <w:rFonts w:ascii="Courier" w:eastAsia="Courier" w:hAnsi="Courier" w:cs="Courier"/>
      <w:sz w:val="9"/>
      <w:szCs w:val="9"/>
      <w:lang w:val="ru-RU" w:bidi="ar-SA"/>
    </w:rPr>
  </w:style>
  <w:style w:type="paragraph" w:customStyle="1" w:styleId="26">
    <w:name w:val="Основной текст2"/>
    <w:qFormat/>
    <w:rsid w:val="005F2F10"/>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5F2F10"/>
    <w:pPr>
      <w:keepNext w:val="0"/>
      <w:keepLines w:val="0"/>
      <w:numPr>
        <w:numId w:val="5"/>
      </w:numPr>
      <w:spacing w:before="0"/>
    </w:pPr>
    <w:rPr>
      <w:rFonts w:cs="Cambria"/>
      <w:color w:val="000000"/>
      <w:sz w:val="24"/>
    </w:rPr>
  </w:style>
  <w:style w:type="paragraph" w:customStyle="1" w:styleId="Standard">
    <w:name w:val="Standard"/>
    <w:qFormat/>
    <w:rsid w:val="005F2F10"/>
    <w:pPr>
      <w:widowControl w:val="0"/>
      <w:jc w:val="center"/>
    </w:pPr>
    <w:rPr>
      <w:rFonts w:ascii="PT Astra Serif;Times New Roman" w:eastAsia="Tahoma" w:hAnsi="PT Astra Serif;Times New Roman" w:cs="Noto Sans Devanagari;Times New"/>
      <w:color w:val="000000"/>
      <w:sz w:val="28"/>
      <w:szCs w:val="20"/>
      <w:lang w:val="ru-RU"/>
    </w:rPr>
  </w:style>
  <w:style w:type="paragraph" w:customStyle="1" w:styleId="afff5">
    <w:name w:val="Заголовок таблицы"/>
    <w:basedOn w:val="affe"/>
    <w:qFormat/>
    <w:rsid w:val="005F2F10"/>
    <w:pPr>
      <w:jc w:val="center"/>
    </w:pPr>
    <w:rPr>
      <w:b/>
      <w:bCs/>
    </w:rPr>
  </w:style>
  <w:style w:type="paragraph" w:customStyle="1" w:styleId="1f">
    <w:name w:val="Текст сноски1"/>
    <w:basedOn w:val="a0"/>
    <w:qFormat/>
    <w:rsid w:val="005F2F10"/>
    <w:pPr>
      <w:shd w:val="clear" w:color="auto" w:fill="FFFFFF"/>
      <w:suppressAutoHyphens w:val="0"/>
      <w:spacing w:line="240" w:lineRule="atLeast"/>
      <w:ind w:firstLine="709"/>
      <w:jc w:val="both"/>
    </w:pPr>
    <w:rPr>
      <w:rFonts w:ascii="Times New Roman" w:eastAsia="Times New Roman" w:hAnsi="Times New Roman" w:cs="Times New Roman"/>
      <w:sz w:val="19"/>
      <w:szCs w:val="19"/>
      <w:lang w:val="en-US"/>
    </w:rPr>
  </w:style>
  <w:style w:type="paragraph" w:customStyle="1" w:styleId="afff6">
    <w:name w:val="Другое"/>
    <w:basedOn w:val="a0"/>
    <w:qFormat/>
    <w:rsid w:val="005F2F10"/>
    <w:pPr>
      <w:widowControl w:val="0"/>
      <w:suppressAutoHyphens w:val="0"/>
      <w:spacing w:after="0" w:line="240" w:lineRule="auto"/>
      <w:ind w:firstLine="400"/>
    </w:pPr>
    <w:rPr>
      <w:rFonts w:ascii="Times New Roman" w:eastAsia="Times New Roman" w:hAnsi="Times New Roman" w:cs="Times New Roman"/>
      <w:sz w:val="20"/>
      <w:szCs w:val="20"/>
    </w:rPr>
  </w:style>
  <w:style w:type="paragraph" w:customStyle="1" w:styleId="ConsPlusCell">
    <w:name w:val="ConsPlusCell"/>
    <w:qFormat/>
    <w:rsid w:val="005F2F10"/>
    <w:rPr>
      <w:rFonts w:ascii="Courier New" w:eastAsia="Calibri" w:hAnsi="Courier New" w:cs="Courier New"/>
      <w:sz w:val="20"/>
      <w:szCs w:val="20"/>
      <w:lang w:val="ru-RU" w:bidi="ar-SA"/>
    </w:rPr>
  </w:style>
  <w:style w:type="paragraph" w:customStyle="1" w:styleId="FORMATTEXT">
    <w:name w:val=".FORMATTEXT"/>
    <w:qFormat/>
    <w:rsid w:val="005F2F10"/>
    <w:pPr>
      <w:widowControl w:val="0"/>
    </w:pPr>
    <w:rPr>
      <w:rFonts w:ascii="Times New Roman" w:eastAsia="Times New Roman" w:hAnsi="Times New Roman" w:cs="Times New Roman"/>
      <w:lang w:val="ru-RU" w:bidi="ar-SA"/>
    </w:rPr>
  </w:style>
  <w:style w:type="paragraph" w:styleId="afff7">
    <w:name w:val="endnote text"/>
    <w:basedOn w:val="Standard"/>
    <w:rsid w:val="005F2F10"/>
    <w:pPr>
      <w:widowControl/>
      <w:suppressLineNumbers/>
      <w:ind w:left="339" w:hanging="339"/>
      <w:jc w:val="left"/>
      <w:textAlignment w:val="baseline"/>
    </w:pPr>
    <w:rPr>
      <w:rFonts w:ascii="Times New Roman" w:eastAsia="Times New Roman" w:hAnsi="Times New Roman" w:cs="Times New Roman"/>
      <w:sz w:val="20"/>
      <w:lang w:bidi="ar-SA"/>
    </w:rPr>
  </w:style>
  <w:style w:type="paragraph" w:customStyle="1" w:styleId="Style2">
    <w:name w:val="Style2"/>
    <w:basedOn w:val="a0"/>
    <w:qFormat/>
    <w:rsid w:val="005F2F10"/>
    <w:pPr>
      <w:widowControl w:val="0"/>
      <w:suppressAutoHyphens w:val="0"/>
      <w:spacing w:after="0" w:line="240" w:lineRule="auto"/>
    </w:pPr>
    <w:rPr>
      <w:rFonts w:ascii="Times New Roman" w:eastAsia="Times New Roman" w:hAnsi="Times New Roman" w:cs="Times New Roman"/>
      <w:sz w:val="24"/>
      <w:szCs w:val="24"/>
    </w:rPr>
  </w:style>
  <w:style w:type="paragraph" w:customStyle="1" w:styleId="1050">
    <w:name w:val="1050"/>
    <w:basedOn w:val="a0"/>
    <w:qFormat/>
    <w:rsid w:val="005F2F10"/>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5F2F10"/>
    <w:pPr>
      <w:widowControl w:val="0"/>
      <w:suppressLineNumbers/>
    </w:pPr>
  </w:style>
  <w:style w:type="paragraph" w:customStyle="1" w:styleId="TableHeading">
    <w:name w:val="Table Heading"/>
    <w:basedOn w:val="TableContents"/>
    <w:qFormat/>
    <w:rsid w:val="005F2F10"/>
    <w:pPr>
      <w:jc w:val="center"/>
    </w:pPr>
    <w:rPr>
      <w:b/>
      <w:bCs/>
    </w:rPr>
  </w:style>
  <w:style w:type="numbering" w:customStyle="1" w:styleId="WW8Num1">
    <w:name w:val="WW8Num1"/>
    <w:qFormat/>
    <w:rsid w:val="005F2F10"/>
  </w:style>
  <w:style w:type="numbering" w:customStyle="1" w:styleId="WW8Num2">
    <w:name w:val="WW8Num2"/>
    <w:qFormat/>
    <w:rsid w:val="005F2F10"/>
  </w:style>
  <w:style w:type="numbering" w:customStyle="1" w:styleId="WW8Num3">
    <w:name w:val="WW8Num3"/>
    <w:qFormat/>
    <w:rsid w:val="005F2F10"/>
  </w:style>
  <w:style w:type="numbering" w:customStyle="1" w:styleId="WW8Num4">
    <w:name w:val="WW8Num4"/>
    <w:qFormat/>
    <w:rsid w:val="005F2F10"/>
  </w:style>
  <w:style w:type="numbering" w:customStyle="1" w:styleId="WW8Num5">
    <w:name w:val="WW8Num5"/>
    <w:qFormat/>
    <w:rsid w:val="005F2F10"/>
  </w:style>
  <w:style w:type="numbering" w:customStyle="1" w:styleId="WW8Num6">
    <w:name w:val="WW8Num6"/>
    <w:qFormat/>
    <w:rsid w:val="005F2F10"/>
  </w:style>
  <w:style w:type="numbering" w:customStyle="1" w:styleId="WW8Num7">
    <w:name w:val="WW8Num7"/>
    <w:qFormat/>
    <w:rsid w:val="005F2F10"/>
  </w:style>
  <w:style w:type="numbering" w:customStyle="1" w:styleId="WW8Num8">
    <w:name w:val="WW8Num8"/>
    <w:qFormat/>
    <w:rsid w:val="005F2F10"/>
  </w:style>
  <w:style w:type="numbering" w:customStyle="1" w:styleId="WW8Num9">
    <w:name w:val="WW8Num9"/>
    <w:qFormat/>
    <w:rsid w:val="005F2F10"/>
  </w:style>
  <w:style w:type="numbering" w:customStyle="1" w:styleId="WW8Num10">
    <w:name w:val="WW8Num10"/>
    <w:qFormat/>
    <w:rsid w:val="005F2F10"/>
  </w:style>
  <w:style w:type="numbering" w:customStyle="1" w:styleId="WW8Num11">
    <w:name w:val="WW8Num11"/>
    <w:qFormat/>
    <w:rsid w:val="005F2F10"/>
  </w:style>
  <w:style w:type="numbering" w:customStyle="1" w:styleId="WW8Num12">
    <w:name w:val="WW8Num12"/>
    <w:qFormat/>
    <w:rsid w:val="005F2F10"/>
  </w:style>
  <w:style w:type="numbering" w:customStyle="1" w:styleId="WW8Num13">
    <w:name w:val="WW8Num13"/>
    <w:qFormat/>
    <w:rsid w:val="005F2F10"/>
  </w:style>
  <w:style w:type="numbering" w:customStyle="1" w:styleId="WW8Num14">
    <w:name w:val="WW8Num14"/>
    <w:qFormat/>
    <w:rsid w:val="005F2F10"/>
  </w:style>
  <w:style w:type="table" w:styleId="afff8">
    <w:name w:val="Table Grid"/>
    <w:basedOn w:val="a2"/>
    <w:uiPriority w:val="59"/>
    <w:rsid w:val="00FE1DCD"/>
    <w:pPr>
      <w:suppressAutoHyphens w:val="0"/>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690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35981/" TargetMode="External"/><Relationship Id="rId3" Type="http://schemas.openxmlformats.org/officeDocument/2006/relationships/styles" Target="styles.xml"/><Relationship Id="rId7" Type="http://schemas.openxmlformats.org/officeDocument/2006/relationships/hyperlink" Target="http://www.consultant.ru/document/cons_doc_LAW_43598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zakupki.gov.ru/22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8C5F3-1B15-4506-AD25-6F2A67152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9597</Words>
  <Characters>54703</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64172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glavbuh</cp:lastModifiedBy>
  <cp:revision>2</cp:revision>
  <dcterms:created xsi:type="dcterms:W3CDTF">2026-09-21T08:34:00Z</dcterms:created>
  <dcterms:modified xsi:type="dcterms:W3CDTF">2026-09-21T08:34:00Z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