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628" w:rsidRDefault="00A45628" w:rsidP="00A45628">
      <w:pPr>
        <w:jc w:val="center"/>
        <w:rPr>
          <w:b/>
          <w:bCs/>
        </w:rPr>
      </w:pPr>
      <w:r w:rsidRPr="00B30C49">
        <w:rPr>
          <w:b/>
          <w:bCs/>
        </w:rPr>
        <w:t xml:space="preserve">Техническое задание </w:t>
      </w:r>
    </w:p>
    <w:p w:rsidR="001B6A2F" w:rsidRPr="00B30C49" w:rsidRDefault="001B6A2F" w:rsidP="00A45628">
      <w:pPr>
        <w:jc w:val="center"/>
        <w:rPr>
          <w:b/>
          <w:bCs/>
        </w:rPr>
      </w:pPr>
    </w:p>
    <w:p w:rsidR="00A45628" w:rsidRDefault="00A45628" w:rsidP="00A45628">
      <w:pPr>
        <w:ind w:firstLine="709"/>
        <w:jc w:val="both"/>
      </w:pPr>
      <w:r w:rsidRPr="004E479C">
        <w:rPr>
          <w:b/>
          <w:bCs/>
        </w:rPr>
        <w:t>Заказчик</w:t>
      </w:r>
      <w:r w:rsidRPr="00B22543">
        <w:t>: ГОСУДАРСТВЕННОЕ АВТОНОМНОЕ ПРОФЕССИОНАЛЬНОЕ ОБРАЗОВАТЕЛЬНОЕ УЧРЕЖДЕНИЕ САРАТОВСКОЙ ОБЛАСТИ "САРАТОВСКИЙ ОБЛАСТНОЙ ОБРАЗОВАТЕЛЬНЫЙ КОМПЛЕКС - ПОЛИТЕХНИЧЕСКИЙ КОЛЛЕДЖ - ЛИЦЕЙ-ИНТЕРНАТ 64"</w:t>
      </w:r>
    </w:p>
    <w:p w:rsidR="007D235D" w:rsidRPr="00B22543" w:rsidRDefault="007D235D" w:rsidP="00A45628">
      <w:pPr>
        <w:ind w:firstLine="709"/>
        <w:jc w:val="both"/>
      </w:pPr>
    </w:p>
    <w:p w:rsidR="005E4C3E" w:rsidRDefault="00A45628" w:rsidP="00A45628">
      <w:pPr>
        <w:ind w:firstLine="709"/>
        <w:jc w:val="both"/>
      </w:pPr>
      <w:r w:rsidRPr="004E479C">
        <w:rPr>
          <w:b/>
          <w:bCs/>
        </w:rPr>
        <w:t>Предмет закупки:</w:t>
      </w:r>
      <w:r>
        <w:t xml:space="preserve"> </w:t>
      </w:r>
      <w:r w:rsidR="005E4C3E" w:rsidRPr="005E4C3E">
        <w:t xml:space="preserve">Закупка </w:t>
      </w:r>
      <w:r w:rsidR="00F0751D">
        <w:t xml:space="preserve">матрасов </w:t>
      </w:r>
      <w:r w:rsidR="005E4C3E" w:rsidRPr="005E4C3E">
        <w:t xml:space="preserve">в </w:t>
      </w:r>
      <w:proofErr w:type="spellStart"/>
      <w:proofErr w:type="gramStart"/>
      <w:r w:rsidR="005E4C3E" w:rsidRPr="005E4C3E">
        <w:t>пос.Алексеевка</w:t>
      </w:r>
      <w:proofErr w:type="spellEnd"/>
      <w:proofErr w:type="gramEnd"/>
      <w:r w:rsidR="005E4C3E" w:rsidRPr="005E4C3E">
        <w:t xml:space="preserve"> Саратовская область</w:t>
      </w:r>
      <w:r w:rsidR="005E4C3E">
        <w:t>.</w:t>
      </w:r>
    </w:p>
    <w:p w:rsidR="007D235D" w:rsidRDefault="007D235D" w:rsidP="00A45628">
      <w:pPr>
        <w:ind w:firstLine="709"/>
        <w:jc w:val="both"/>
      </w:pPr>
    </w:p>
    <w:p w:rsidR="00A45628" w:rsidRDefault="00A45628" w:rsidP="00A45628">
      <w:pPr>
        <w:ind w:firstLine="709"/>
        <w:jc w:val="both"/>
      </w:pPr>
      <w:r w:rsidRPr="004E479C">
        <w:rPr>
          <w:b/>
          <w:bCs/>
        </w:rPr>
        <w:t>Срок</w:t>
      </w:r>
      <w:r>
        <w:rPr>
          <w:b/>
          <w:bCs/>
        </w:rPr>
        <w:t xml:space="preserve"> поставки</w:t>
      </w:r>
      <w:r w:rsidRPr="004E479C">
        <w:rPr>
          <w:b/>
          <w:bCs/>
        </w:rPr>
        <w:t>:</w:t>
      </w:r>
      <w:r>
        <w:rPr>
          <w:b/>
          <w:bCs/>
        </w:rPr>
        <w:t xml:space="preserve"> </w:t>
      </w:r>
      <w:r w:rsidRPr="00922DF5">
        <w:t>с даты заключения договора</w:t>
      </w:r>
      <w:r>
        <w:rPr>
          <w:b/>
          <w:bCs/>
        </w:rPr>
        <w:t xml:space="preserve"> </w:t>
      </w:r>
      <w:r w:rsidRPr="003B2F68">
        <w:t>и</w:t>
      </w:r>
      <w:r>
        <w:rPr>
          <w:b/>
          <w:bCs/>
        </w:rPr>
        <w:t xml:space="preserve"> </w:t>
      </w:r>
      <w:r w:rsidRPr="00B22543">
        <w:t>не</w:t>
      </w:r>
      <w:r w:rsidR="00F0751D">
        <w:t xml:space="preserve"> позднее 31.10</w:t>
      </w:r>
      <w:r>
        <w:t xml:space="preserve">.2026г. </w:t>
      </w:r>
    </w:p>
    <w:p w:rsidR="007D235D" w:rsidRPr="00B22543" w:rsidRDefault="007D235D" w:rsidP="00A45628">
      <w:pPr>
        <w:ind w:firstLine="709"/>
        <w:jc w:val="both"/>
      </w:pPr>
    </w:p>
    <w:p w:rsidR="007D235D" w:rsidRPr="00F0751D" w:rsidRDefault="00A45628" w:rsidP="00F0751D">
      <w:pPr>
        <w:ind w:firstLine="709"/>
        <w:jc w:val="both"/>
        <w:rPr>
          <w:b/>
        </w:rPr>
      </w:pPr>
      <w:r w:rsidRPr="004E479C">
        <w:rPr>
          <w:b/>
          <w:bCs/>
        </w:rPr>
        <w:t xml:space="preserve">Место </w:t>
      </w:r>
      <w:r>
        <w:rPr>
          <w:b/>
          <w:bCs/>
        </w:rPr>
        <w:t>поставки</w:t>
      </w:r>
      <w:r w:rsidR="00037A53">
        <w:t xml:space="preserve">: </w:t>
      </w:r>
      <w:r w:rsidR="002705F1" w:rsidRPr="007D235D">
        <w:rPr>
          <w:b/>
        </w:rPr>
        <w:t xml:space="preserve">412761, Саратовская область, </w:t>
      </w:r>
      <w:proofErr w:type="spellStart"/>
      <w:r w:rsidR="002705F1" w:rsidRPr="007D235D">
        <w:rPr>
          <w:b/>
        </w:rPr>
        <w:t>Хвалынский</w:t>
      </w:r>
      <w:proofErr w:type="spellEnd"/>
      <w:r w:rsidR="002705F1" w:rsidRPr="007D235D">
        <w:rPr>
          <w:b/>
        </w:rPr>
        <w:t xml:space="preserve"> район, поселок Алексеевка, улица Чапаева, д. 111</w:t>
      </w:r>
      <w:r w:rsidR="005E4C3E" w:rsidRPr="007D235D">
        <w:rPr>
          <w:b/>
        </w:rPr>
        <w:t>:</w:t>
      </w:r>
    </w:p>
    <w:p w:rsidR="006F0CD7" w:rsidRDefault="006F0CD7" w:rsidP="006F0CD7">
      <w:pPr>
        <w:pStyle w:val="a4"/>
        <w:ind w:left="1069" w:hanging="76"/>
        <w:jc w:val="both"/>
      </w:pPr>
    </w:p>
    <w:p w:rsidR="001B6A2F" w:rsidRDefault="001B6A2F" w:rsidP="006F0CD7">
      <w:pPr>
        <w:pStyle w:val="a4"/>
        <w:ind w:left="1069" w:hanging="76"/>
        <w:jc w:val="both"/>
      </w:pPr>
    </w:p>
    <w:p w:rsidR="0016724B" w:rsidRPr="00400DFD" w:rsidRDefault="00B87615" w:rsidP="00BA4D1B">
      <w:pPr>
        <w:pStyle w:val="a4"/>
        <w:ind w:left="1429" w:right="-144"/>
        <w:jc w:val="both"/>
        <w:rPr>
          <w:b/>
          <w:iCs/>
        </w:rPr>
      </w:pPr>
      <w:bookmarkStart w:id="0" w:name="_GoBack"/>
      <w:bookmarkEnd w:id="0"/>
      <w:r w:rsidRPr="00400DFD">
        <w:rPr>
          <w:b/>
          <w:iCs/>
        </w:rPr>
        <w:t xml:space="preserve">Матрас </w:t>
      </w:r>
      <w:r w:rsidRPr="00B87615">
        <w:rPr>
          <w:b/>
          <w:iCs/>
        </w:rPr>
        <w:t>80/2000</w:t>
      </w:r>
    </w:p>
    <w:p w:rsidR="0016724B" w:rsidRPr="0016724B" w:rsidRDefault="0016724B" w:rsidP="0016724B">
      <w:pPr>
        <w:pStyle w:val="a4"/>
        <w:ind w:left="1069" w:right="-144"/>
        <w:jc w:val="both"/>
        <w:rPr>
          <w:iCs/>
        </w:rPr>
      </w:pPr>
      <w:r w:rsidRPr="0016724B">
        <w:rPr>
          <w:iCs/>
          <w:noProof/>
        </w:rPr>
        <w:drawing>
          <wp:inline distT="0" distB="0" distL="0" distR="0">
            <wp:extent cx="3752850" cy="2511425"/>
            <wp:effectExtent l="0" t="0" r="0" b="3175"/>
            <wp:docPr id="6" name="Рисунок 6" descr="https://altima-matras.ru/wp-content/uploads/2019/10/%D0%91%D0%B5%D0%B7%D1%8B%D0%BC%D1%8F%D0%BD%D0%BD%D1%8B%D0%B9-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tima-matras.ru/wp-content/uploads/2019/10/%D0%91%D0%B5%D0%B7%D1%8B%D0%BC%D1%8F%D0%BD%D0%BD%D1%8B%D0%B9-6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7" t="16207" r="7030"/>
                    <a:stretch/>
                  </pic:blipFill>
                  <pic:spPr bwMode="auto">
                    <a:xfrm>
                      <a:off x="0" y="0"/>
                      <a:ext cx="3764997" cy="251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24B" w:rsidRPr="0016724B" w:rsidRDefault="0016724B" w:rsidP="00B87615">
      <w:pPr>
        <w:ind w:right="-144"/>
        <w:jc w:val="both"/>
        <w:rPr>
          <w:iCs/>
        </w:rPr>
      </w:pPr>
    </w:p>
    <w:p w:rsidR="0016724B" w:rsidRPr="00B87615" w:rsidRDefault="0016724B" w:rsidP="00B87615">
      <w:pPr>
        <w:shd w:val="clear" w:color="auto" w:fill="FFFFFF"/>
        <w:rPr>
          <w:color w:val="000000" w:themeColor="text1"/>
        </w:rPr>
      </w:pPr>
      <w:r w:rsidRPr="00B87615">
        <w:rPr>
          <w:color w:val="000000" w:themeColor="text1"/>
        </w:rPr>
        <w:t xml:space="preserve">В основе матраса – независимый пружинный блок, обеспечивающий анатомическую поддержку позвоночника. Дополнением служат кокосовая </w:t>
      </w:r>
      <w:proofErr w:type="spellStart"/>
      <w:r w:rsidRPr="00B87615">
        <w:rPr>
          <w:color w:val="000000" w:themeColor="text1"/>
        </w:rPr>
        <w:t>койра</w:t>
      </w:r>
      <w:proofErr w:type="spellEnd"/>
      <w:r w:rsidRPr="00B87615">
        <w:rPr>
          <w:color w:val="000000" w:themeColor="text1"/>
        </w:rPr>
        <w:t xml:space="preserve"> и эластичная пена для придания жесткости и в тоже время создания комфорта, необходимого для мышц и мягких тканей.</w:t>
      </w:r>
    </w:p>
    <w:p w:rsidR="0016724B" w:rsidRPr="00B87615" w:rsidRDefault="0016724B" w:rsidP="00B87615">
      <w:pPr>
        <w:shd w:val="clear" w:color="auto" w:fill="FFFFFF"/>
        <w:rPr>
          <w:color w:val="000000" w:themeColor="text1"/>
        </w:rPr>
      </w:pPr>
    </w:p>
    <w:p w:rsidR="0016724B" w:rsidRPr="007D235D" w:rsidRDefault="0016724B" w:rsidP="00B87615">
      <w:pPr>
        <w:shd w:val="clear" w:color="auto" w:fill="FFFFFF"/>
        <w:rPr>
          <w:noProof/>
          <w:color w:val="000000" w:themeColor="text1"/>
        </w:rPr>
      </w:pPr>
      <w:r w:rsidRPr="007D235D">
        <w:rPr>
          <w:noProof/>
          <w:color w:val="000000" w:themeColor="text1"/>
        </w:rPr>
        <w:t>Высота не менее 22 см</w:t>
      </w:r>
    </w:p>
    <w:p w:rsidR="0016724B" w:rsidRPr="007D235D" w:rsidRDefault="0016724B" w:rsidP="00B87615">
      <w:pPr>
        <w:shd w:val="clear" w:color="auto" w:fill="FFFFFF"/>
        <w:rPr>
          <w:color w:val="000000" w:themeColor="text1"/>
        </w:rPr>
      </w:pPr>
      <w:r w:rsidRPr="007D235D">
        <w:rPr>
          <w:noProof/>
          <w:color w:val="000000" w:themeColor="text1"/>
        </w:rPr>
        <w:t>Нагрузка не менее 120 кг</w:t>
      </w:r>
    </w:p>
    <w:p w:rsidR="0016724B" w:rsidRDefault="0016724B" w:rsidP="00B87615">
      <w:pPr>
        <w:shd w:val="clear" w:color="auto" w:fill="FFFFFF"/>
        <w:rPr>
          <w:color w:val="000000" w:themeColor="text1"/>
        </w:rPr>
      </w:pPr>
      <w:r w:rsidRPr="007D235D">
        <w:rPr>
          <w:color w:val="000000" w:themeColor="text1"/>
        </w:rPr>
        <w:t>80/2000</w:t>
      </w:r>
    </w:p>
    <w:p w:rsidR="00B87615" w:rsidRPr="007D235D" w:rsidRDefault="00B87615" w:rsidP="00B87615">
      <w:pPr>
        <w:shd w:val="clear" w:color="auto" w:fill="FFFFFF"/>
        <w:rPr>
          <w:color w:val="000000" w:themeColor="text1"/>
        </w:rPr>
      </w:pPr>
    </w:p>
    <w:p w:rsidR="0016724B" w:rsidRPr="0016724B" w:rsidRDefault="0016724B" w:rsidP="00B87615">
      <w:pPr>
        <w:shd w:val="clear" w:color="auto" w:fill="FFFFFF"/>
        <w:rPr>
          <w:color w:val="515151"/>
        </w:rPr>
      </w:pPr>
      <w:r w:rsidRPr="0016724B">
        <w:rPr>
          <w:color w:val="515151"/>
        </w:rPr>
        <w:t> </w:t>
      </w:r>
      <w:r w:rsidRPr="0016724B">
        <w:rPr>
          <w:b/>
          <w:bCs/>
          <w:color w:val="155FCF"/>
        </w:rPr>
        <w:t>СОСТАВ:</w:t>
      </w:r>
    </w:p>
    <w:p w:rsidR="0016724B" w:rsidRPr="0016724B" w:rsidRDefault="0016724B" w:rsidP="00B87615">
      <w:pPr>
        <w:numPr>
          <w:ilvl w:val="0"/>
          <w:numId w:val="5"/>
        </w:numPr>
        <w:shd w:val="clear" w:color="auto" w:fill="FFFFFF"/>
        <w:spacing w:before="100" w:beforeAutospacing="1"/>
        <w:rPr>
          <w:color w:val="515151"/>
        </w:rPr>
      </w:pPr>
      <w:r w:rsidRPr="0016724B">
        <w:rPr>
          <w:color w:val="515151"/>
        </w:rPr>
        <w:t xml:space="preserve">войлок (плотность </w:t>
      </w:r>
      <w:r w:rsidR="007D235D">
        <w:rPr>
          <w:color w:val="515151"/>
        </w:rPr>
        <w:t xml:space="preserve">не менее </w:t>
      </w:r>
      <w:r w:rsidRPr="0016724B">
        <w:rPr>
          <w:color w:val="515151"/>
        </w:rPr>
        <w:t>500гр/м2);</w:t>
      </w:r>
    </w:p>
    <w:p w:rsidR="0016724B" w:rsidRPr="0016724B" w:rsidRDefault="0016724B" w:rsidP="00B87615">
      <w:pPr>
        <w:numPr>
          <w:ilvl w:val="0"/>
          <w:numId w:val="5"/>
        </w:numPr>
        <w:shd w:val="clear" w:color="auto" w:fill="FFFFFF"/>
        <w:spacing w:before="100" w:beforeAutospacing="1"/>
        <w:rPr>
          <w:color w:val="515151"/>
        </w:rPr>
      </w:pPr>
      <w:r w:rsidRPr="0016724B">
        <w:rPr>
          <w:color w:val="515151"/>
        </w:rPr>
        <w:t>независимый пружинный блок TFK</w:t>
      </w:r>
      <w:r w:rsidR="00B87615">
        <w:rPr>
          <w:color w:val="515151"/>
        </w:rPr>
        <w:t xml:space="preserve"> или эквивалент</w:t>
      </w:r>
      <w:r w:rsidRPr="0016724B">
        <w:rPr>
          <w:color w:val="515151"/>
        </w:rPr>
        <w:t>;</w:t>
      </w:r>
    </w:p>
    <w:p w:rsidR="0016724B" w:rsidRPr="0016724B" w:rsidRDefault="00693F82" w:rsidP="00B87615">
      <w:pPr>
        <w:numPr>
          <w:ilvl w:val="0"/>
          <w:numId w:val="5"/>
        </w:numPr>
        <w:shd w:val="clear" w:color="auto" w:fill="FFFFFF"/>
        <w:spacing w:before="100" w:beforeAutospacing="1"/>
        <w:rPr>
          <w:color w:val="515151"/>
        </w:rPr>
      </w:pPr>
      <w:r>
        <w:rPr>
          <w:color w:val="515151"/>
        </w:rPr>
        <w:t>стеганный жаккардовый чехол - наличие</w:t>
      </w:r>
    </w:p>
    <w:p w:rsidR="0016724B" w:rsidRPr="0016724B" w:rsidRDefault="0016724B" w:rsidP="00B87615">
      <w:pPr>
        <w:numPr>
          <w:ilvl w:val="0"/>
          <w:numId w:val="6"/>
        </w:numPr>
        <w:shd w:val="clear" w:color="auto" w:fill="FFFFFF"/>
        <w:spacing w:before="100" w:beforeAutospacing="1"/>
        <w:rPr>
          <w:color w:val="515151"/>
        </w:rPr>
      </w:pPr>
      <w:r w:rsidRPr="0016724B">
        <w:rPr>
          <w:b/>
          <w:bCs/>
          <w:color w:val="515151"/>
        </w:rPr>
        <w:t>Наполнение: </w:t>
      </w:r>
      <w:r w:rsidRPr="0016724B">
        <w:rPr>
          <w:color w:val="515151"/>
        </w:rPr>
        <w:t xml:space="preserve">Кокосовая </w:t>
      </w:r>
      <w:proofErr w:type="spellStart"/>
      <w:r w:rsidRPr="0016724B">
        <w:rPr>
          <w:color w:val="515151"/>
        </w:rPr>
        <w:t>койра</w:t>
      </w:r>
      <w:proofErr w:type="spellEnd"/>
      <w:r w:rsidRPr="0016724B">
        <w:rPr>
          <w:color w:val="515151"/>
        </w:rPr>
        <w:t>, Эластичная пена</w:t>
      </w:r>
    </w:p>
    <w:p w:rsidR="0016724B" w:rsidRPr="0016724B" w:rsidRDefault="0016724B" w:rsidP="0016724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color w:val="515151"/>
        </w:rPr>
      </w:pPr>
      <w:r w:rsidRPr="0016724B">
        <w:rPr>
          <w:b/>
          <w:bCs/>
          <w:color w:val="515151"/>
        </w:rPr>
        <w:t>Пружинный блок: </w:t>
      </w:r>
      <w:r w:rsidRPr="0016724B">
        <w:rPr>
          <w:color w:val="515151"/>
        </w:rPr>
        <w:t>Независимый пружинный блок</w:t>
      </w:r>
    </w:p>
    <w:p w:rsidR="0016724B" w:rsidRPr="0016724B" w:rsidRDefault="0016724B" w:rsidP="0016724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color w:val="515151"/>
        </w:rPr>
      </w:pPr>
      <w:r w:rsidRPr="0016724B">
        <w:rPr>
          <w:b/>
          <w:bCs/>
          <w:color w:val="515151"/>
        </w:rPr>
        <w:t>Жесткость: </w:t>
      </w:r>
      <w:r w:rsidRPr="0016724B">
        <w:rPr>
          <w:color w:val="515151"/>
        </w:rPr>
        <w:t>Средняя</w:t>
      </w:r>
    </w:p>
    <w:p w:rsidR="0016724B" w:rsidRPr="0016724B" w:rsidRDefault="0016724B" w:rsidP="0016724B">
      <w:pPr>
        <w:ind w:right="-144"/>
        <w:jc w:val="both"/>
        <w:rPr>
          <w:iCs/>
        </w:rPr>
      </w:pPr>
    </w:p>
    <w:p w:rsidR="0016724B" w:rsidRPr="00BA4D1B" w:rsidRDefault="00BA4D1B" w:rsidP="0016724B">
      <w:pPr>
        <w:ind w:right="-144"/>
        <w:jc w:val="both"/>
        <w:rPr>
          <w:b/>
          <w:iCs/>
        </w:rPr>
      </w:pPr>
      <w:r w:rsidRPr="00BA4D1B">
        <w:rPr>
          <w:b/>
          <w:iCs/>
        </w:rPr>
        <w:t>Количество: 18 штук.</w:t>
      </w:r>
    </w:p>
    <w:p w:rsidR="0016724B" w:rsidRDefault="0016724B" w:rsidP="00A45628">
      <w:pPr>
        <w:ind w:right="-144" w:firstLine="709"/>
        <w:jc w:val="both"/>
        <w:rPr>
          <w:bCs/>
          <w:iCs/>
        </w:rPr>
      </w:pPr>
    </w:p>
    <w:p w:rsidR="00A45628" w:rsidRPr="00B87615" w:rsidRDefault="00A45628" w:rsidP="00A45628">
      <w:pPr>
        <w:ind w:right="-144" w:firstLine="709"/>
        <w:jc w:val="both"/>
        <w:rPr>
          <w:b/>
          <w:bCs/>
        </w:rPr>
      </w:pPr>
      <w:r w:rsidRPr="00B87615">
        <w:rPr>
          <w:b/>
          <w:bCs/>
          <w:iCs/>
        </w:rPr>
        <w:t>С</w:t>
      </w:r>
      <w:r w:rsidRPr="00B87615">
        <w:rPr>
          <w:b/>
          <w:bCs/>
        </w:rPr>
        <w:t xml:space="preserve">рок </w:t>
      </w:r>
      <w:r w:rsidR="007770B7">
        <w:rPr>
          <w:b/>
          <w:bCs/>
        </w:rPr>
        <w:t>поставки - не позднее 31.10</w:t>
      </w:r>
      <w:r w:rsidRPr="00B87615">
        <w:rPr>
          <w:b/>
          <w:bCs/>
        </w:rPr>
        <w:t>.2026 года, с возможностью досрочного исполнения.</w:t>
      </w:r>
    </w:p>
    <w:p w:rsidR="00A45628" w:rsidRPr="00445416" w:rsidRDefault="00A45628" w:rsidP="00A45628">
      <w:pPr>
        <w:spacing w:line="0" w:lineRule="atLeast"/>
        <w:ind w:right="-144"/>
        <w:jc w:val="both"/>
        <w:rPr>
          <w:bCs/>
          <w:iCs/>
        </w:rPr>
      </w:pPr>
    </w:p>
    <w:p w:rsidR="00A45628" w:rsidRDefault="00A45628" w:rsidP="00A45628">
      <w:pPr>
        <w:spacing w:line="0" w:lineRule="atLeast"/>
        <w:ind w:right="-144" w:firstLine="709"/>
        <w:jc w:val="both"/>
        <w:rPr>
          <w:iCs/>
        </w:rPr>
      </w:pPr>
      <w:r w:rsidRPr="004F43ED">
        <w:rPr>
          <w:b/>
          <w:bCs/>
          <w:iCs/>
        </w:rPr>
        <w:t>Требования к гарантийному сроку товара, работы, услуги и (или) объему предоставления гарантий их качества</w:t>
      </w:r>
      <w:r w:rsidRPr="004F43ED">
        <w:rPr>
          <w:iCs/>
        </w:rPr>
        <w:t xml:space="preserve">: Исполнитель гарантирует качество </w:t>
      </w:r>
      <w:r>
        <w:rPr>
          <w:iCs/>
        </w:rPr>
        <w:t>товара</w:t>
      </w:r>
      <w:r w:rsidRPr="004F43ED">
        <w:rPr>
          <w:iCs/>
        </w:rPr>
        <w:t xml:space="preserve"> в соответствии с действующими нормативными правовыми актами Российской Федерации, правилами и иными актами, регламентирующими данный вид деятельности. Гарантийный срок устанавливается 12 (двенадцать) месяцев со дня подписания </w:t>
      </w:r>
      <w:r>
        <w:rPr>
          <w:iCs/>
        </w:rPr>
        <w:t>УПД.</w:t>
      </w:r>
    </w:p>
    <w:p w:rsidR="00A45628" w:rsidRPr="001420CB" w:rsidRDefault="00A45628" w:rsidP="00A45628">
      <w:pPr>
        <w:spacing w:line="0" w:lineRule="atLeast"/>
        <w:ind w:right="-144"/>
        <w:jc w:val="both"/>
        <w:rPr>
          <w:iCs/>
        </w:rPr>
      </w:pPr>
    </w:p>
    <w:p w:rsidR="00A45628" w:rsidRPr="0000587B" w:rsidRDefault="00A45628" w:rsidP="00A45628">
      <w:pPr>
        <w:ind w:firstLine="709"/>
        <w:jc w:val="both"/>
        <w:rPr>
          <w:lang w:eastAsia="zh-CN"/>
        </w:rPr>
      </w:pPr>
      <w:r>
        <w:rPr>
          <w:b/>
          <w:bCs/>
        </w:rPr>
        <w:t xml:space="preserve">Условия оплаты: </w:t>
      </w:r>
      <w:r>
        <w:rPr>
          <w:lang w:eastAsia="zh-CN"/>
        </w:rPr>
        <w:t>Оплата производится Заказчиком</w:t>
      </w:r>
      <w:r w:rsidRPr="00426236">
        <w:rPr>
          <w:lang w:eastAsia="zh-CN"/>
        </w:rPr>
        <w:t xml:space="preserve"> в порядке безналичного расчета путем перечисления денежных средств на расчетный счет Исполнителя в течение 7 (семь) рабочих дней после подписания </w:t>
      </w:r>
      <w:r>
        <w:rPr>
          <w:lang w:eastAsia="zh-CN"/>
        </w:rPr>
        <w:t xml:space="preserve">накладной </w:t>
      </w:r>
      <w:r w:rsidRPr="00426236">
        <w:rPr>
          <w:lang w:eastAsia="zh-CN"/>
        </w:rPr>
        <w:t>на основании выставленного счета.</w:t>
      </w:r>
    </w:p>
    <w:p w:rsidR="00A45628" w:rsidRPr="00595E6E" w:rsidRDefault="00A45628" w:rsidP="00A45628">
      <w:pPr>
        <w:widowControl w:val="0"/>
        <w:autoSpaceDE w:val="0"/>
        <w:autoSpaceDN w:val="0"/>
        <w:spacing w:before="89"/>
        <w:ind w:right="329"/>
        <w:rPr>
          <w:rFonts w:ascii="PT Astra Serif" w:hAnsi="PT Astra Serif"/>
          <w:b/>
          <w:sz w:val="20"/>
          <w:szCs w:val="20"/>
        </w:rPr>
      </w:pPr>
    </w:p>
    <w:p w:rsidR="00A42505" w:rsidRDefault="00A42505"/>
    <w:sectPr w:rsidR="00A42505" w:rsidSect="007770B7">
      <w:type w:val="nextColumn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3BEE"/>
    <w:multiLevelType w:val="hybridMultilevel"/>
    <w:tmpl w:val="DFC65586"/>
    <w:lvl w:ilvl="0" w:tplc="805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6C47E1"/>
    <w:multiLevelType w:val="multilevel"/>
    <w:tmpl w:val="8C9A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E326DB"/>
    <w:multiLevelType w:val="hybridMultilevel"/>
    <w:tmpl w:val="E496DB1C"/>
    <w:lvl w:ilvl="0" w:tplc="2C2E56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583100"/>
    <w:multiLevelType w:val="hybridMultilevel"/>
    <w:tmpl w:val="4DE23600"/>
    <w:lvl w:ilvl="0" w:tplc="DF7AF59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810092D"/>
    <w:multiLevelType w:val="multilevel"/>
    <w:tmpl w:val="4448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051708"/>
    <w:multiLevelType w:val="multilevel"/>
    <w:tmpl w:val="A1A2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934CA6"/>
    <w:multiLevelType w:val="hybridMultilevel"/>
    <w:tmpl w:val="9334C880"/>
    <w:lvl w:ilvl="0" w:tplc="5344AA6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28"/>
    <w:rsid w:val="00037A53"/>
    <w:rsid w:val="000E1082"/>
    <w:rsid w:val="0016724B"/>
    <w:rsid w:val="001B6A2F"/>
    <w:rsid w:val="001C59D0"/>
    <w:rsid w:val="002705F1"/>
    <w:rsid w:val="00400DFD"/>
    <w:rsid w:val="004323DA"/>
    <w:rsid w:val="005E4C3E"/>
    <w:rsid w:val="00693F82"/>
    <w:rsid w:val="006B4172"/>
    <w:rsid w:val="006C33F6"/>
    <w:rsid w:val="006F0CD7"/>
    <w:rsid w:val="007770B7"/>
    <w:rsid w:val="007D235D"/>
    <w:rsid w:val="009065C9"/>
    <w:rsid w:val="009C53FE"/>
    <w:rsid w:val="00A42505"/>
    <w:rsid w:val="00A45628"/>
    <w:rsid w:val="00B87615"/>
    <w:rsid w:val="00BA4D1B"/>
    <w:rsid w:val="00CE1C10"/>
    <w:rsid w:val="00D25D36"/>
    <w:rsid w:val="00D80C94"/>
    <w:rsid w:val="00E709F1"/>
    <w:rsid w:val="00ED67A0"/>
    <w:rsid w:val="00F0751D"/>
    <w:rsid w:val="00F30347"/>
    <w:rsid w:val="00F95917"/>
    <w:rsid w:val="00FC3371"/>
    <w:rsid w:val="00FD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8E0B"/>
  <w15:chartTrackingRefBased/>
  <w15:docId w15:val="{90867CFA-712D-487B-927E-10640E3A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0C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C53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2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24B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1C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rsid w:val="00693F82"/>
    <w:pPr>
      <w:widowControl w:val="0"/>
      <w:suppressAutoHyphens/>
      <w:spacing w:before="280" w:after="280"/>
    </w:pPr>
    <w:rPr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1619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88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5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74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36220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3005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46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4622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8047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399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3792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0549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001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172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92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23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684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1002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7970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4202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2622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42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64266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1605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2928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5202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19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52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007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744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14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809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9786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560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9677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9287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74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81136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50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302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56620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885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895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6922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918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5953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5689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5035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8391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48641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113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60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5222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3851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8251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614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51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58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60492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328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306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4961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464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610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12395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685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79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6430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825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310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30395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08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798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81046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5836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12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3389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392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598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7284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2687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60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150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31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40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31855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463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882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6521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6382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38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5386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6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7818">
                  <w:marLeft w:val="0"/>
                  <w:marRight w:val="-150"/>
                  <w:marTop w:val="0"/>
                  <w:marBottom w:val="5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2148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single" w:sz="6" w:space="4" w:color="ECEDF0"/>
                            <w:left w:val="single" w:sz="6" w:space="26" w:color="ECEDF0"/>
                            <w:bottom w:val="single" w:sz="6" w:space="14" w:color="ECEDF0"/>
                            <w:right w:val="single" w:sz="6" w:space="15" w:color="ECEDF0"/>
                          </w:divBdr>
                          <w:divsChild>
                            <w:div w:id="175913779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43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5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5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4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6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6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3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0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06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1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0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0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1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3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2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73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3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9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8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7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9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46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5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Наталья Валерьевна</dc:creator>
  <cp:keywords/>
  <dc:description/>
  <cp:lastModifiedBy>Петрова Наталья Валерьевна</cp:lastModifiedBy>
  <cp:revision>4</cp:revision>
  <cp:lastPrinted>2026-06-08T12:27:00Z</cp:lastPrinted>
  <dcterms:created xsi:type="dcterms:W3CDTF">2026-09-07T10:27:00Z</dcterms:created>
  <dcterms:modified xsi:type="dcterms:W3CDTF">2026-09-07T10:34:00Z</dcterms:modified>
</cp:coreProperties>
</file>