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92" w:type="dxa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0737E7" w14:paraId="12A3CBB8" w14:textId="77777777">
        <w:trPr>
          <w:jc w:val="center"/>
        </w:trPr>
        <w:tc>
          <w:tcPr>
            <w:tcW w:w="9792" w:type="dxa"/>
          </w:tcPr>
          <w:p w14:paraId="3588668D" w14:textId="77777777" w:rsidR="000737E7" w:rsidRDefault="000737E7">
            <w:pPr>
              <w:snapToGrid w:val="0"/>
              <w:ind w:firstLine="0"/>
              <w:jc w:val="right"/>
              <w:outlineLvl w:val="1"/>
              <w:rPr>
                <w:b/>
                <w:color w:val="000000"/>
                <w:szCs w:val="24"/>
              </w:rPr>
            </w:pPr>
          </w:p>
          <w:p w14:paraId="4CD2FE46" w14:textId="77777777" w:rsidR="000737E7" w:rsidRDefault="00077B8D">
            <w:pPr>
              <w:ind w:firstLine="0"/>
              <w:jc w:val="right"/>
              <w:outlineLvl w:val="1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«УТВЕРЖДАЮ»</w:t>
            </w:r>
          </w:p>
          <w:p w14:paraId="55718F1B" w14:textId="77777777" w:rsidR="000737E7" w:rsidRDefault="00077B8D">
            <w:pPr>
              <w:ind w:firstLine="0"/>
              <w:jc w:val="right"/>
              <w:outlineLvl w:val="1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Генеральный директор</w:t>
            </w:r>
          </w:p>
          <w:p w14:paraId="008BEA2F" w14:textId="77777777" w:rsidR="000737E7" w:rsidRDefault="00077B8D">
            <w:pPr>
              <w:ind w:firstLine="0"/>
              <w:jc w:val="right"/>
              <w:outlineLvl w:val="1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АО «Горзеленхоз» г. Иркутска</w:t>
            </w:r>
          </w:p>
        </w:tc>
      </w:tr>
      <w:tr w:rsidR="000737E7" w14:paraId="76BD81CA" w14:textId="77777777">
        <w:trPr>
          <w:jc w:val="center"/>
        </w:trPr>
        <w:tc>
          <w:tcPr>
            <w:tcW w:w="9792" w:type="dxa"/>
          </w:tcPr>
          <w:p w14:paraId="30CAFFA1" w14:textId="77777777" w:rsidR="000737E7" w:rsidRDefault="00077B8D">
            <w:pPr>
              <w:ind w:firstLine="0"/>
              <w:jc w:val="right"/>
              <w:outlineLvl w:val="1"/>
            </w:pPr>
            <w:r>
              <w:rPr>
                <w:b/>
                <w:color w:val="000000"/>
                <w:szCs w:val="24"/>
              </w:rPr>
              <w:t xml:space="preserve">_________В.Ю. Стець </w:t>
            </w:r>
          </w:p>
        </w:tc>
      </w:tr>
      <w:tr w:rsidR="000737E7" w14:paraId="4573151F" w14:textId="77777777">
        <w:trPr>
          <w:jc w:val="center"/>
        </w:trPr>
        <w:tc>
          <w:tcPr>
            <w:tcW w:w="9792" w:type="dxa"/>
          </w:tcPr>
          <w:p w14:paraId="5F2910B7" w14:textId="77777777" w:rsidR="000737E7" w:rsidRDefault="00077B8D">
            <w:pPr>
              <w:ind w:firstLine="0"/>
              <w:jc w:val="right"/>
              <w:outlineLvl w:val="1"/>
            </w:pPr>
            <w:r>
              <w:rPr>
                <w:b/>
                <w:color w:val="000000"/>
                <w:szCs w:val="24"/>
              </w:rPr>
              <w:t>«____» _______________2026 г.</w:t>
            </w:r>
          </w:p>
        </w:tc>
      </w:tr>
    </w:tbl>
    <w:p w14:paraId="6AFE1B87" w14:textId="77777777" w:rsidR="000737E7" w:rsidRDefault="000737E7">
      <w:pPr>
        <w:ind w:firstLine="0"/>
        <w:outlineLvl w:val="1"/>
        <w:rPr>
          <w:b/>
          <w:color w:val="000000"/>
          <w:szCs w:val="24"/>
        </w:rPr>
      </w:pPr>
    </w:p>
    <w:p w14:paraId="3172FF02" w14:textId="77777777" w:rsidR="000737E7" w:rsidRDefault="000737E7">
      <w:pPr>
        <w:jc w:val="right"/>
        <w:outlineLvl w:val="1"/>
        <w:rPr>
          <w:b/>
          <w:color w:val="000000"/>
          <w:szCs w:val="24"/>
        </w:rPr>
      </w:pPr>
    </w:p>
    <w:p w14:paraId="23ADB809" w14:textId="77777777" w:rsidR="000737E7" w:rsidRDefault="00077B8D">
      <w:pPr>
        <w:jc w:val="center"/>
        <w:outlineLvl w:val="1"/>
        <w:rPr>
          <w:b/>
          <w:bCs/>
          <w:szCs w:val="24"/>
        </w:rPr>
      </w:pPr>
      <w:r>
        <w:rPr>
          <w:b/>
          <w:bCs/>
          <w:szCs w:val="24"/>
        </w:rPr>
        <w:t xml:space="preserve">ИЗВЕЩЕНИЕ О ПРОВЕДЕНИИ ЦЕНОВОГО ЗАПРОСА </w:t>
      </w:r>
    </w:p>
    <w:p w14:paraId="5A79EF9C" w14:textId="77777777" w:rsidR="000737E7" w:rsidRDefault="000737E7">
      <w:pPr>
        <w:jc w:val="center"/>
        <w:outlineLvl w:val="1"/>
        <w:rPr>
          <w:b/>
          <w:bCs/>
          <w:color w:val="000000"/>
          <w:szCs w:val="24"/>
        </w:rPr>
      </w:pPr>
    </w:p>
    <w:tbl>
      <w:tblPr>
        <w:tblW w:w="10055" w:type="dxa"/>
        <w:tblLayout w:type="fixed"/>
        <w:tblLook w:val="04A0" w:firstRow="1" w:lastRow="0" w:firstColumn="1" w:lastColumn="0" w:noHBand="0" w:noVBand="1"/>
      </w:tblPr>
      <w:tblGrid>
        <w:gridCol w:w="2650"/>
        <w:gridCol w:w="7405"/>
      </w:tblGrid>
      <w:tr w:rsidR="000737E7" w14:paraId="30EA58BC" w14:textId="77777777"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A124F" w14:textId="77777777" w:rsidR="000737E7" w:rsidRDefault="00077B8D">
            <w:pPr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Способ процедуры закупки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D23FC" w14:textId="77777777" w:rsidR="000737E7" w:rsidRDefault="00077B8D">
            <w:pPr>
              <w:ind w:firstLine="0"/>
              <w:rPr>
                <w:szCs w:val="24"/>
              </w:rPr>
            </w:pPr>
            <w:r>
              <w:rPr>
                <w:color w:val="000000"/>
                <w:szCs w:val="24"/>
              </w:rPr>
              <w:t>Ценовой запрос в электронном магазине</w:t>
            </w:r>
          </w:p>
        </w:tc>
      </w:tr>
      <w:tr w:rsidR="000737E7" w14:paraId="4D91654B" w14:textId="77777777"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AE423" w14:textId="77777777" w:rsidR="000737E7" w:rsidRDefault="00077B8D">
            <w:pPr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Участники закупки 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E344" w14:textId="77777777" w:rsidR="000737E7" w:rsidRDefault="00077B8D">
            <w:pPr>
              <w:ind w:firstLine="0"/>
            </w:pPr>
            <w:r>
              <w:rPr>
                <w:color w:val="000000"/>
                <w:szCs w:val="24"/>
              </w:rPr>
              <w:t>Только субъекты малого и среднего предпринимательства</w:t>
            </w:r>
          </w:p>
        </w:tc>
      </w:tr>
      <w:tr w:rsidR="000737E7" w14:paraId="75683EDE" w14:textId="77777777"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D3EC" w14:textId="77777777" w:rsidR="000737E7" w:rsidRDefault="00077B8D">
            <w:pPr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Основание для проведения закупки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9F13C" w14:textId="77777777" w:rsidR="000737E7" w:rsidRDefault="00077B8D">
            <w:pPr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Закупка проводится в соответствии с пунктом 10.3.2 Положения о закупке товаров, работ, услуг для нужд АО «Горзеленхоз» г. Иркутска.</w:t>
            </w:r>
          </w:p>
        </w:tc>
      </w:tr>
      <w:tr w:rsidR="000737E7" w14:paraId="47F76455" w14:textId="77777777"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0D411" w14:textId="77777777" w:rsidR="000737E7" w:rsidRDefault="00077B8D">
            <w:pPr>
              <w:pStyle w:val="39"/>
              <w:tabs>
                <w:tab w:val="clear" w:pos="227"/>
                <w:tab w:val="left" w:pos="900"/>
                <w:tab w:val="left" w:pos="1440"/>
              </w:tabs>
              <w:jc w:val="left"/>
              <w:rPr>
                <w:rFonts w:eastAsia="Times New Roman"/>
                <w:b/>
                <w:szCs w:val="24"/>
                <w:lang w:val="ru-RU" w:eastAsia="ru-RU"/>
              </w:rPr>
            </w:pPr>
            <w:r>
              <w:rPr>
                <w:rFonts w:eastAsia="Times New Roman"/>
                <w:b/>
                <w:szCs w:val="24"/>
                <w:lang w:val="ru-RU" w:eastAsia="ru-RU"/>
              </w:rPr>
              <w:t>Размещение инфор</w:t>
            </w:r>
            <w:r>
              <w:rPr>
                <w:rFonts w:eastAsia="Times New Roman"/>
                <w:b/>
                <w:szCs w:val="24"/>
                <w:lang w:val="ru-RU" w:eastAsia="ru-RU"/>
              </w:rPr>
              <w:t>мации о закупке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46F1C" w14:textId="77777777" w:rsidR="000737E7" w:rsidRDefault="00077B8D">
            <w:pPr>
              <w:ind w:firstLine="0"/>
            </w:pPr>
            <w:r>
              <w:rPr>
                <w:szCs w:val="24"/>
              </w:rPr>
              <w:t>Информация о закупке размещается в электронном магазине на электронной площадке «Электронные торги России» https://etp.torgi82.ru/ (далее — ЭТП). Документы закупки находятся в открытом доступе с даты размещения и предоставляются бесплатно.</w:t>
            </w:r>
          </w:p>
        </w:tc>
      </w:tr>
      <w:tr w:rsidR="000737E7" w14:paraId="68B22B65" w14:textId="77777777"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DE94" w14:textId="77777777" w:rsidR="000737E7" w:rsidRDefault="00077B8D">
            <w:pPr>
              <w:ind w:firstLine="0"/>
              <w:jc w:val="left"/>
            </w:pPr>
            <w:r>
              <w:rPr>
                <w:b/>
                <w:szCs w:val="24"/>
              </w:rPr>
              <w:t>Наименование заказчика, адрес, контактное лицо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7BB76" w14:textId="77777777" w:rsidR="000737E7" w:rsidRDefault="00077B8D">
            <w:pPr>
              <w:widowControl w:val="0"/>
              <w:ind w:firstLine="0"/>
              <w:rPr>
                <w:rFonts w:eastAsia="Calibri"/>
                <w:bCs/>
                <w:szCs w:val="24"/>
                <w:lang w:eastAsia="en-US"/>
              </w:rPr>
            </w:pPr>
            <w:r>
              <w:rPr>
                <w:rFonts w:eastAsia="Calibri"/>
                <w:bCs/>
                <w:szCs w:val="24"/>
                <w:lang w:eastAsia="en-US"/>
              </w:rPr>
              <w:t>Заказчик - АО «Горзеленхоз» г.Иркутска</w:t>
            </w:r>
          </w:p>
          <w:p w14:paraId="5DDFAD0E" w14:textId="77777777" w:rsidR="000737E7" w:rsidRDefault="00077B8D">
            <w:pPr>
              <w:widowControl w:val="0"/>
              <w:ind w:firstLine="0"/>
              <w:rPr>
                <w:rFonts w:eastAsia="Calibri"/>
                <w:bCs/>
                <w:szCs w:val="24"/>
                <w:lang w:eastAsia="en-US"/>
              </w:rPr>
            </w:pPr>
            <w:r>
              <w:rPr>
                <w:rFonts w:eastAsia="Calibri"/>
                <w:bCs/>
                <w:szCs w:val="24"/>
                <w:lang w:eastAsia="en-US"/>
              </w:rPr>
              <w:t>Адрес: 664023, г. Иркутск, ул. Омулевского, 49</w:t>
            </w:r>
          </w:p>
          <w:p w14:paraId="68FED06B" w14:textId="00322CF7" w:rsidR="000737E7" w:rsidRPr="00077B8D" w:rsidRDefault="00077B8D">
            <w:pPr>
              <w:widowControl w:val="0"/>
              <w:ind w:firstLine="0"/>
            </w:pPr>
            <w:r>
              <w:rPr>
                <w:rFonts w:eastAsia="Calibri"/>
                <w:bCs/>
                <w:szCs w:val="24"/>
                <w:lang w:eastAsia="en-US"/>
              </w:rPr>
              <w:t xml:space="preserve">Эл. почта: </w:t>
            </w:r>
            <w:r>
              <w:rPr>
                <w:rFonts w:eastAsia="Calibri"/>
                <w:bCs/>
                <w:szCs w:val="24"/>
                <w:lang w:val="en-US" w:eastAsia="en-US"/>
              </w:rPr>
              <w:t>andyzaycev</w:t>
            </w:r>
            <w:r w:rsidRPr="00077B8D">
              <w:rPr>
                <w:rFonts w:eastAsia="Calibri"/>
                <w:bCs/>
                <w:szCs w:val="24"/>
                <w:lang w:eastAsia="en-US"/>
              </w:rPr>
              <w:t>78@</w:t>
            </w:r>
            <w:r>
              <w:rPr>
                <w:rFonts w:eastAsia="Calibri"/>
                <w:bCs/>
                <w:szCs w:val="24"/>
                <w:lang w:val="en-US" w:eastAsia="en-US"/>
              </w:rPr>
              <w:t>yandex</w:t>
            </w:r>
            <w:r w:rsidRPr="00077B8D">
              <w:rPr>
                <w:rFonts w:eastAsia="Calibri"/>
                <w:bCs/>
                <w:szCs w:val="24"/>
                <w:lang w:eastAsia="en-US"/>
              </w:rPr>
              <w:t>.</w:t>
            </w:r>
            <w:r>
              <w:rPr>
                <w:rFonts w:eastAsia="Calibri"/>
                <w:bCs/>
                <w:szCs w:val="24"/>
                <w:lang w:val="en-US" w:eastAsia="en-US"/>
              </w:rPr>
              <w:t>ru</w:t>
            </w:r>
          </w:p>
          <w:p w14:paraId="128E8D03" w14:textId="77777777" w:rsidR="000737E7" w:rsidRDefault="00077B8D">
            <w:pPr>
              <w:widowControl w:val="0"/>
              <w:ind w:firstLine="0"/>
            </w:pPr>
            <w:r>
              <w:rPr>
                <w:rFonts w:eastAsia="Calibri"/>
                <w:bCs/>
                <w:szCs w:val="24"/>
                <w:lang w:eastAsia="en-US"/>
              </w:rPr>
              <w:t>Директор АО «Горзеленхоз» г. Иркутска – Стець Виктория Юрьевна, тел. +7(3952) 22-07-42;</w:t>
            </w:r>
          </w:p>
          <w:p w14:paraId="01C47466" w14:textId="153180EA" w:rsidR="000737E7" w:rsidRDefault="00077B8D">
            <w:pPr>
              <w:ind w:firstLine="0"/>
              <w:jc w:val="left"/>
              <w:rPr>
                <w:szCs w:val="24"/>
                <w:lang w:bidi="ru-RU"/>
              </w:rPr>
            </w:pPr>
            <w:r>
              <w:rPr>
                <w:rFonts w:eastAsia="Calibri"/>
                <w:bCs/>
                <w:szCs w:val="24"/>
                <w:lang w:eastAsia="en-US"/>
              </w:rPr>
              <w:t xml:space="preserve">Контактное лицо: </w:t>
            </w:r>
            <w:r w:rsidR="003C458E">
              <w:rPr>
                <w:rFonts w:eastAsia="Calibri"/>
                <w:bCs/>
                <w:szCs w:val="24"/>
                <w:lang w:eastAsia="en-US"/>
              </w:rPr>
              <w:t>Зайцев Андрей Алексеевич</w:t>
            </w:r>
            <w:r>
              <w:rPr>
                <w:rFonts w:eastAsia="Calibri"/>
                <w:bCs/>
                <w:szCs w:val="24"/>
                <w:lang w:eastAsia="en-US"/>
              </w:rPr>
              <w:t>, тел. 8 9</w:t>
            </w:r>
            <w:r w:rsidR="003C458E">
              <w:rPr>
                <w:rFonts w:eastAsia="Calibri"/>
                <w:bCs/>
                <w:szCs w:val="24"/>
                <w:lang w:eastAsia="en-US"/>
              </w:rPr>
              <w:t>02 178 01 40</w:t>
            </w:r>
          </w:p>
        </w:tc>
      </w:tr>
      <w:tr w:rsidR="000737E7" w14:paraId="1CD603F5" w14:textId="77777777">
        <w:trPr>
          <w:trHeight w:val="497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7A055" w14:textId="77777777" w:rsidR="000737E7" w:rsidRDefault="00077B8D">
            <w:pPr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Предмет закупки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E90CD" w14:textId="77777777" w:rsidR="000737E7" w:rsidRDefault="00077B8D">
            <w:pPr>
              <w:ind w:firstLine="0"/>
              <w:rPr>
                <w:b/>
                <w:bCs/>
                <w:iCs/>
                <w:szCs w:val="24"/>
              </w:rPr>
            </w:pPr>
            <w:r>
              <w:rPr>
                <w:b/>
                <w:bCs/>
                <w:iCs/>
                <w:szCs w:val="24"/>
              </w:rPr>
              <w:t>Поставка щеточного оборудования и дисков щеточных</w:t>
            </w:r>
          </w:p>
        </w:tc>
      </w:tr>
      <w:tr w:rsidR="000737E7" w14:paraId="0FF1D235" w14:textId="77777777">
        <w:trPr>
          <w:trHeight w:val="497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28EAA" w14:textId="77777777" w:rsidR="000737E7" w:rsidRDefault="00077B8D">
            <w:pPr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Код ОКПД 2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80698" w14:textId="77777777" w:rsidR="000737E7" w:rsidRDefault="00077B8D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29.32.30.390 — Части и принадлежности для автотранспортных средств прочие, не включенные в другие группировки</w:t>
            </w:r>
          </w:p>
        </w:tc>
      </w:tr>
      <w:tr w:rsidR="000737E7" w14:paraId="778C2768" w14:textId="77777777">
        <w:trPr>
          <w:trHeight w:val="942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FEB0" w14:textId="77777777" w:rsidR="000737E7" w:rsidRDefault="00077B8D">
            <w:pPr>
              <w:tabs>
                <w:tab w:val="left" w:pos="600"/>
                <w:tab w:val="left" w:pos="840"/>
                <w:tab w:val="left" w:pos="960"/>
                <w:tab w:val="left" w:pos="1080"/>
                <w:tab w:val="left" w:pos="1260"/>
                <w:tab w:val="left" w:pos="1740"/>
              </w:tabs>
              <w:ind w:firstLine="0"/>
              <w:jc w:val="left"/>
              <w:rPr>
                <w:b/>
                <w:bCs/>
                <w:szCs w:val="24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 xml:space="preserve">Описание закупаемого товара, его функциональных, количественных, качественных характеристик, потребительских свойств, описание закупаемых работ, </w:t>
            </w:r>
            <w:r>
              <w:rPr>
                <w:rFonts w:eastAsia="Calibri"/>
                <w:b/>
                <w:szCs w:val="24"/>
                <w:lang w:eastAsia="en-US"/>
              </w:rPr>
              <w:t>услуг, их количественны х и качественных характеристик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C920F" w14:textId="77777777" w:rsidR="000737E7" w:rsidRDefault="00077B8D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В соответствии с Техническим заданием (Приложение 2 к Извещению).</w:t>
            </w:r>
          </w:p>
        </w:tc>
      </w:tr>
      <w:tr w:rsidR="000737E7" w14:paraId="6AE1D711" w14:textId="77777777">
        <w:trPr>
          <w:trHeight w:val="873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0B871" w14:textId="77777777" w:rsidR="000737E7" w:rsidRDefault="00077B8D">
            <w:pPr>
              <w:ind w:firstLine="0"/>
              <w:jc w:val="left"/>
              <w:rPr>
                <w:b/>
                <w:szCs w:val="24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Место, условия и сроки поставки товара, выполнения работ, оказания услуг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A40A" w14:textId="77777777" w:rsidR="000737E7" w:rsidRDefault="00077B8D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Поставка одной партией в течение 5 (пяти) рабочих дней с </w:t>
            </w:r>
            <w:r>
              <w:rPr>
                <w:szCs w:val="24"/>
              </w:rPr>
              <w:t>даты заключения договора по адресу: 664023, г. Иркутск, ул. Омулевского, д. 49. Доставка, погрузка и разгрузка выполняются силами и за счет Поставщика.</w:t>
            </w:r>
          </w:p>
        </w:tc>
      </w:tr>
      <w:tr w:rsidR="000737E7" w14:paraId="3D609BEA" w14:textId="77777777">
        <w:trPr>
          <w:trHeight w:val="521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4934B" w14:textId="77777777" w:rsidR="000737E7" w:rsidRDefault="00077B8D">
            <w:pPr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Начальная (максимальная) цена договора </w:t>
            </w:r>
          </w:p>
          <w:p w14:paraId="4B93A8A5" w14:textId="77777777" w:rsidR="000737E7" w:rsidRDefault="000737E7">
            <w:pPr>
              <w:ind w:firstLine="0"/>
              <w:jc w:val="left"/>
              <w:rPr>
                <w:b/>
                <w:szCs w:val="24"/>
              </w:rPr>
            </w:pP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99A47" w14:textId="77777777" w:rsidR="000737E7" w:rsidRDefault="00077B8D">
            <w:pPr>
              <w:ind w:firstLine="0"/>
              <w:rPr>
                <w:b/>
                <w:szCs w:val="24"/>
              </w:rPr>
            </w:pPr>
            <w:r>
              <w:rPr>
                <w:b/>
                <w:szCs w:val="24"/>
              </w:rPr>
              <w:t>725 695,00 (Семьсот двадцать пять тысяч шестьсот девяносто пят</w:t>
            </w:r>
            <w:r>
              <w:rPr>
                <w:b/>
                <w:szCs w:val="24"/>
              </w:rPr>
              <w:t>ь) рублей 00 копеек. Цена включает стоимость товара, доставку, погрузочно-разгрузочные работы, упаковку, страхование, налоги, сборы и иные обязательные платежи. НМЦД определена методом сопоставимых рыночных цен согласно пункту 6.4 Положения и приведена в П</w:t>
            </w:r>
            <w:r>
              <w:rPr>
                <w:b/>
                <w:szCs w:val="24"/>
              </w:rPr>
              <w:t>риложении 4 к Извещению.</w:t>
            </w:r>
          </w:p>
        </w:tc>
      </w:tr>
      <w:tr w:rsidR="000737E7" w14:paraId="52237370" w14:textId="77777777">
        <w:trPr>
          <w:trHeight w:val="521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A3F3E" w14:textId="77777777" w:rsidR="000737E7" w:rsidRDefault="00077B8D">
            <w:pPr>
              <w:ind w:firstLine="0"/>
              <w:jc w:val="left"/>
              <w:rPr>
                <w:b/>
                <w:szCs w:val="24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Форма, сроки и порядок оплаты товара, работы, услуги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90231" w14:textId="77777777" w:rsidR="000737E7" w:rsidRDefault="00077B8D">
            <w:pPr>
              <w:ind w:firstLine="0"/>
            </w:pPr>
            <w:r>
              <w:rPr>
                <w:szCs w:val="24"/>
              </w:rPr>
              <w:t>В соответствии с Проектом договора (Приложение 3 к Извещению)</w:t>
            </w:r>
          </w:p>
          <w:p w14:paraId="7485F561" w14:textId="77777777" w:rsidR="000737E7" w:rsidRDefault="000737E7">
            <w:pPr>
              <w:ind w:firstLine="0"/>
              <w:rPr>
                <w:szCs w:val="24"/>
              </w:rPr>
            </w:pPr>
          </w:p>
        </w:tc>
      </w:tr>
      <w:tr w:rsidR="000737E7" w14:paraId="27A6098F" w14:textId="77777777"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06A6D" w14:textId="77777777" w:rsidR="000737E7" w:rsidRDefault="00077B8D">
            <w:pPr>
              <w:ind w:firstLine="0"/>
              <w:jc w:val="left"/>
            </w:pPr>
            <w:r>
              <w:rPr>
                <w:b/>
                <w:szCs w:val="24"/>
              </w:rPr>
              <w:lastRenderedPageBreak/>
              <w:t>Место и срок подачи ценовых предложений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FB02A" w14:textId="77777777" w:rsidR="000737E7" w:rsidRDefault="00077B8D">
            <w:pPr>
              <w:tabs>
                <w:tab w:val="left" w:pos="0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Ценовые предложения подаются на электронной площадке </w:t>
            </w:r>
            <w:r>
              <w:rPr>
                <w:szCs w:val="24"/>
              </w:rPr>
              <w:t>«Электронные торги России» https://etp.torgi82.ru/.</w:t>
            </w:r>
          </w:p>
        </w:tc>
      </w:tr>
      <w:tr w:rsidR="000737E7" w14:paraId="7099EDDC" w14:textId="77777777"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985AC" w14:textId="77777777" w:rsidR="000737E7" w:rsidRDefault="00077B8D">
            <w:pPr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Дата начала подачи ценовых предложений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9DF56" w14:textId="77777777" w:rsidR="000737E7" w:rsidRDefault="00077B8D">
            <w:pPr>
              <w:tabs>
                <w:tab w:val="left" w:pos="0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>С</w:t>
            </w:r>
            <w:r>
              <w:rPr>
                <w:b/>
                <w:szCs w:val="24"/>
              </w:rPr>
              <w:t xml:space="preserve"> даты публикации ценового запроса </w:t>
            </w:r>
          </w:p>
        </w:tc>
      </w:tr>
      <w:tr w:rsidR="000737E7" w14:paraId="3040838E" w14:textId="77777777"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086E" w14:textId="77777777" w:rsidR="000737E7" w:rsidRDefault="00077B8D">
            <w:pPr>
              <w:ind w:firstLine="0"/>
              <w:jc w:val="left"/>
            </w:pPr>
            <w:r>
              <w:rPr>
                <w:b/>
                <w:szCs w:val="24"/>
              </w:rPr>
              <w:t>Дата и время окончания срока подачи ценовых предложений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B5960" w14:textId="5F7B7D68" w:rsidR="000737E7" w:rsidRDefault="003C458E">
            <w:pPr>
              <w:tabs>
                <w:tab w:val="left" w:pos="0"/>
              </w:tabs>
              <w:ind w:firstLine="0"/>
              <w:rPr>
                <w:szCs w:val="24"/>
              </w:rPr>
            </w:pPr>
            <w:r>
              <w:rPr>
                <w:b/>
                <w:bCs/>
                <w:szCs w:val="24"/>
                <w:highlight w:val="yellow"/>
                <w:lang w:val="en-US"/>
              </w:rPr>
              <w:t>29</w:t>
            </w:r>
            <w:r w:rsidR="00077B8D">
              <w:rPr>
                <w:b/>
                <w:bCs/>
                <w:szCs w:val="24"/>
                <w:highlight w:val="yellow"/>
              </w:rPr>
              <w:t>.09.2026 г. 11:00 (время местное Заказчика)</w:t>
            </w:r>
          </w:p>
        </w:tc>
      </w:tr>
      <w:tr w:rsidR="000737E7" w14:paraId="77C4D5D9" w14:textId="77777777"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3A399" w14:textId="77777777" w:rsidR="000737E7" w:rsidRDefault="00077B8D">
            <w:pPr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Дата и время рассмотрени</w:t>
            </w:r>
            <w:r>
              <w:rPr>
                <w:b/>
                <w:szCs w:val="24"/>
              </w:rPr>
              <w:t xml:space="preserve">я заявок 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E339" w14:textId="6CBD5F67" w:rsidR="000737E7" w:rsidRDefault="003C458E">
            <w:pPr>
              <w:tabs>
                <w:tab w:val="left" w:pos="0"/>
              </w:tabs>
              <w:ind w:firstLine="0"/>
              <w:rPr>
                <w:szCs w:val="24"/>
                <w:highlight w:val="yellow"/>
              </w:rPr>
            </w:pPr>
            <w:r>
              <w:rPr>
                <w:b/>
                <w:bCs/>
                <w:szCs w:val="24"/>
                <w:highlight w:val="yellow"/>
                <w:lang w:val="en-US"/>
              </w:rPr>
              <w:t>30</w:t>
            </w:r>
            <w:r w:rsidR="00077B8D">
              <w:rPr>
                <w:b/>
                <w:bCs/>
                <w:szCs w:val="24"/>
                <w:highlight w:val="yellow"/>
              </w:rPr>
              <w:t>.09.2026 г. 12:00 (время местное Заказчика)</w:t>
            </w:r>
          </w:p>
        </w:tc>
      </w:tr>
      <w:tr w:rsidR="000737E7" w14:paraId="024CD5AB" w14:textId="77777777"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CE55C" w14:textId="77777777" w:rsidR="000737E7" w:rsidRDefault="00077B8D">
            <w:pPr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Дата подведения итогов закупки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7DA42" w14:textId="73FE44BB" w:rsidR="000737E7" w:rsidRDefault="003C458E">
            <w:pPr>
              <w:tabs>
                <w:tab w:val="left" w:pos="0"/>
              </w:tabs>
              <w:ind w:firstLine="0"/>
              <w:rPr>
                <w:rFonts w:ascii="Calibri" w:hAnsi="Calibri" w:cs="Calibri"/>
                <w:b/>
                <w:szCs w:val="24"/>
                <w:highlight w:val="yellow"/>
              </w:rPr>
            </w:pPr>
            <w:r>
              <w:rPr>
                <w:b/>
                <w:szCs w:val="24"/>
                <w:highlight w:val="yellow"/>
                <w:lang w:val="en-US"/>
              </w:rPr>
              <w:t>30</w:t>
            </w:r>
            <w:r w:rsidR="00077B8D">
              <w:rPr>
                <w:b/>
                <w:szCs w:val="24"/>
                <w:highlight w:val="yellow"/>
              </w:rPr>
              <w:t>.09.2026 г. 17:00 (время местное Заказчика)</w:t>
            </w:r>
          </w:p>
        </w:tc>
      </w:tr>
      <w:tr w:rsidR="000737E7" w14:paraId="7262A366" w14:textId="77777777"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DC3BC" w14:textId="77777777" w:rsidR="000737E7" w:rsidRDefault="00077B8D">
            <w:pPr>
              <w:pStyle w:val="39"/>
              <w:tabs>
                <w:tab w:val="clear" w:pos="227"/>
                <w:tab w:val="left" w:pos="900"/>
                <w:tab w:val="left" w:pos="1440"/>
              </w:tabs>
              <w:jc w:val="left"/>
              <w:rPr>
                <w:rFonts w:eastAsia="Times New Roman"/>
                <w:b/>
                <w:szCs w:val="24"/>
                <w:lang w:val="ru-RU" w:eastAsia="ru-RU"/>
              </w:rPr>
            </w:pPr>
            <w:r>
              <w:rPr>
                <w:rFonts w:eastAsia="Times New Roman"/>
                <w:b/>
                <w:szCs w:val="24"/>
                <w:lang w:val="ru-RU" w:eastAsia="ru-RU"/>
              </w:rPr>
              <w:t>Требования к участнику закупки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E021" w14:textId="77777777" w:rsidR="000737E7" w:rsidRDefault="00077B8D">
            <w:pPr>
              <w:ind w:firstLine="0"/>
              <w:rPr>
                <w:rFonts w:eastAsia="Times New Roman"/>
                <w:szCs w:val="24"/>
                <w:lang w:eastAsia="en-US"/>
              </w:rPr>
            </w:pPr>
            <w:r>
              <w:rPr>
                <w:rFonts w:eastAsia="Times New Roman"/>
                <w:szCs w:val="24"/>
                <w:lang w:eastAsia="en-US"/>
              </w:rPr>
              <w:t>К участникам закупки Заказчиком предъявляются обязательные требования:</w:t>
            </w:r>
          </w:p>
          <w:p w14:paraId="76B52634" w14:textId="77777777" w:rsidR="000737E7" w:rsidRDefault="00077B8D">
            <w:pPr>
              <w:pStyle w:val="afffd"/>
              <w:spacing w:before="0"/>
              <w:jc w:val="both"/>
            </w:pPr>
            <w:r>
              <w:t xml:space="preserve">1) соответствие участника закупки требованиям, устанавливаемым в соответствии с законодательством Российской Федерации к лицам, осуществляющим поставку товаров, выполнение работ, оказание услуг, являющихся предметом закупки- </w:t>
            </w:r>
            <w:r>
              <w:rPr>
                <w:b/>
              </w:rPr>
              <w:t>НЕ УСТАНОВЛЕНО</w:t>
            </w:r>
            <w:r>
              <w:t>;</w:t>
            </w:r>
          </w:p>
          <w:p w14:paraId="1E879F64" w14:textId="77777777" w:rsidR="000737E7" w:rsidRDefault="00077B8D">
            <w:pPr>
              <w:pStyle w:val="afffd"/>
              <w:spacing w:before="0"/>
              <w:jc w:val="both"/>
            </w:pPr>
            <w:r>
              <w:t>2) непроведение</w:t>
            </w:r>
            <w:r>
              <w:t xml:space="preserve"> ликвидации участника закупки – юридического лица;</w:t>
            </w:r>
          </w:p>
          <w:p w14:paraId="53FA749A" w14:textId="77777777" w:rsidR="000737E7" w:rsidRDefault="00077B8D">
            <w:pPr>
              <w:pStyle w:val="afffd"/>
              <w:spacing w:before="0"/>
              <w:jc w:val="both"/>
            </w:pPr>
            <w:r>
              <w:t>3) отсутствие решения арбитражного суда о признании участника закупки (несостоятельным) банкротом и об открытии конкурсного производства;</w:t>
            </w:r>
          </w:p>
          <w:p w14:paraId="4A581767" w14:textId="77777777" w:rsidR="000737E7" w:rsidRDefault="00077B8D">
            <w:pPr>
              <w:pStyle w:val="afffd"/>
              <w:spacing w:before="0"/>
              <w:jc w:val="both"/>
            </w:pPr>
            <w:r>
              <w:t>4) неприостановление деятельности участника закупки в порядке, пред</w:t>
            </w:r>
            <w:r>
              <w:t>усмотренном Кодексом Российской Федерации об административных правонарушениях на дату подачи заявки на участие в закупке;</w:t>
            </w:r>
          </w:p>
          <w:p w14:paraId="3086B3FE" w14:textId="77777777" w:rsidR="000737E7" w:rsidRDefault="00077B8D">
            <w:pPr>
              <w:pStyle w:val="afffd"/>
              <w:spacing w:before="0"/>
              <w:jc w:val="both"/>
            </w:pPr>
            <w:r>
              <w:t>5) отсутствие у участника закупки недоимки по налогам, сборам, задолженности по иным обязательным платежам в бюджеты бюджетной системы</w:t>
            </w:r>
            <w:r>
              <w:t xml:space="preserve">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Федерации, по которым имеется вступившее в законную силу решение суда о признании обязан</w:t>
            </w:r>
            <w:r>
              <w:t>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</w:t>
            </w:r>
            <w:r>
              <w:t>вой стоимости активов участника закупки по данным бухгалтерской отчетности за последний отчетный период. Участник закупки считается соответствующим указанному требованию в случае, если им в установленном порядке подано заявление об обжаловании указанных не</w:t>
            </w:r>
            <w:r>
              <w:t>доимки, задолженности и решение по такому заявлению на дату рассмотрения его заявки на участие в закупке не принято;</w:t>
            </w:r>
          </w:p>
          <w:p w14:paraId="3AB3EE7E" w14:textId="77777777" w:rsidR="000737E7" w:rsidRDefault="00077B8D">
            <w:pPr>
              <w:pStyle w:val="afffd"/>
              <w:spacing w:before="0"/>
              <w:jc w:val="both"/>
            </w:pPr>
            <w:r>
              <w:t xml:space="preserve">6) отсутствие у участника закупки – физического лица либо у руководителя, членов коллегиального исполнительного органа, лица, исполняющего </w:t>
            </w:r>
            <w:r>
              <w:t>функции единоличного исполнительного органа, или главного бухгалтера юридического лица –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</w:t>
            </w:r>
            <w:r>
              <w:t>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</w:t>
            </w:r>
            <w:r>
              <w:t xml:space="preserve">тавкой товара, выполнением </w:t>
            </w:r>
            <w:r>
              <w:lastRenderedPageBreak/>
              <w:t xml:space="preserve">работы, оказанием услуги, являющихся предметом закупки, и административного наказания в виде дисквалификации; </w:t>
            </w:r>
          </w:p>
          <w:p w14:paraId="23D11BBC" w14:textId="77777777" w:rsidR="000737E7" w:rsidRDefault="00077B8D">
            <w:pPr>
              <w:pStyle w:val="afffd"/>
              <w:spacing w:before="0"/>
              <w:jc w:val="both"/>
            </w:pPr>
            <w:r>
              <w:t>7) непривлечение участника закупки – юридического лица в течение двух лет до момента подачи заявки на участие в закупк</w:t>
            </w:r>
            <w:r>
              <w:t>е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2821CB79" w14:textId="77777777" w:rsidR="000737E7" w:rsidRDefault="00077B8D">
            <w:pPr>
              <w:pStyle w:val="afffd"/>
              <w:spacing w:before="0"/>
              <w:jc w:val="both"/>
            </w:pPr>
            <w:r>
              <w:t>8) отсутствие между участником закупки и Заказчиком конфликта интересов, п</w:t>
            </w:r>
            <w:r>
              <w:t>од которым понимаются случаи, при которых руководитель Заказчика, член Комиссии, лицо, осуществляющее функции по организации и осуществлению закупок Заказчика, состоят в браке с физическими лицами, являющимися выгодоприобретателями, единоличным исполнитель</w:t>
            </w:r>
            <w:r>
              <w:t>ным органом хозяйственного общества, членами коллегиального исполнительного органа хозяйственного общества, руководителем учреждения или унитарного предприятия либо иными органами управления юридических лиц – участников закупки, с физическими лицами, в том</w:t>
            </w:r>
            <w:r>
              <w:t xml:space="preserve"> числе индивидуальными предпринимателями,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</w:t>
            </w:r>
            <w:r>
              <w:t xml:space="preserve"> отца или мать) братьями и сестрами), усыновителями или усыновленными указанных физических лиц. Под выгодоприобретателями понимаются физические лица, владеющие напрямую или косвенно (через юридическое лицо или через несколько юридических лиц) более чем дес</w:t>
            </w:r>
            <w:r>
              <w:t>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      </w:r>
          </w:p>
          <w:p w14:paraId="3387A212" w14:textId="77777777" w:rsidR="000737E7" w:rsidRDefault="00077B8D">
            <w:pPr>
              <w:pStyle w:val="afffd"/>
              <w:spacing w:before="0"/>
              <w:jc w:val="both"/>
            </w:pPr>
            <w:r>
              <w:t>9) участник закупки не является офшорной компанией;</w:t>
            </w:r>
          </w:p>
          <w:p w14:paraId="75616075" w14:textId="77777777" w:rsidR="000737E7" w:rsidRDefault="00077B8D">
            <w:pPr>
              <w:pStyle w:val="afffd"/>
              <w:spacing w:before="0"/>
              <w:jc w:val="both"/>
            </w:pPr>
            <w:r>
              <w:t xml:space="preserve">10) отсутствие у участника закупки ограничений для </w:t>
            </w:r>
            <w:r>
              <w:t>участия в закупках, установленных законодательством Российской Федерации.</w:t>
            </w:r>
          </w:p>
          <w:p w14:paraId="33BE5321" w14:textId="77777777" w:rsidR="000737E7" w:rsidRDefault="00077B8D">
            <w:pPr>
              <w:pStyle w:val="afffd"/>
              <w:spacing w:before="0"/>
              <w:jc w:val="both"/>
            </w:pPr>
            <w:r>
              <w:t>11) отсутствие сведений об участнике закупки в реестре недобросовестных поставщиков, предусмотренном Законом № 223-ФЗ;</w:t>
            </w:r>
          </w:p>
          <w:p w14:paraId="2787DEC0" w14:textId="77777777" w:rsidR="000737E7" w:rsidRDefault="00077B8D">
            <w:pPr>
              <w:pStyle w:val="afffd"/>
              <w:spacing w:before="0"/>
              <w:jc w:val="both"/>
            </w:pPr>
            <w:r>
              <w:t>12) отсутствие сведений об участнике закупки в реестре недоброс</w:t>
            </w:r>
            <w:r>
              <w:t>овестных поставщиков, предусмотренном Законом № 44-ФЗ, в том числе отсутствие в указанном реестре сведений об учредителях, о членах коллегиального исполнительного органа, о лице, исполняющем функции единоличного исполнительного органа участника закупки – ю</w:t>
            </w:r>
            <w:r>
              <w:t>ридического лица.</w:t>
            </w:r>
          </w:p>
          <w:p w14:paraId="22792359" w14:textId="77777777" w:rsidR="000737E7" w:rsidRDefault="00077B8D">
            <w:pPr>
              <w:pStyle w:val="afffd"/>
              <w:spacing w:before="0"/>
              <w:jc w:val="both"/>
            </w:pPr>
            <w:r>
              <w:t>13) участник закупки не должен являться юридическим или физическим лицом, в отношении которого применяются специальные экономические меры, предусмотренные подпунктом «а» пункта 2 Указа Президента РФ от 03.05.2022 № 252 «О применении ответ</w:t>
            </w:r>
            <w:r>
              <w:t>ных специальных экономических мер в связи с недружественными действиями некоторых иностранных государств и международных организаций», либо являться организацией, находящейся под контролем таких лиц;</w:t>
            </w:r>
          </w:p>
          <w:p w14:paraId="1C4DDEA2" w14:textId="77777777" w:rsidR="000737E7" w:rsidRDefault="00077B8D">
            <w:pPr>
              <w:pStyle w:val="afffd"/>
              <w:spacing w:before="0"/>
              <w:jc w:val="both"/>
            </w:pPr>
            <w:r>
              <w:t>14) отсутствие сведений об участнике закупки в реестре и</w:t>
            </w:r>
            <w:r>
              <w:t>ностранных агентов, предусмотренном статьей 5 Федерального закона от 14.07.2022 № 255-ФЗ «О контроле за деятельностью лиц, находящихся под иностранным влиянием».</w:t>
            </w:r>
          </w:p>
        </w:tc>
      </w:tr>
      <w:tr w:rsidR="000737E7" w14:paraId="3BD3B56D" w14:textId="77777777"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362E2" w14:textId="77777777" w:rsidR="000737E7" w:rsidRDefault="00077B8D">
            <w:pPr>
              <w:pStyle w:val="39"/>
              <w:tabs>
                <w:tab w:val="clear" w:pos="227"/>
                <w:tab w:val="left" w:pos="900"/>
                <w:tab w:val="left" w:pos="1440"/>
              </w:tabs>
              <w:jc w:val="left"/>
              <w:rPr>
                <w:rFonts w:eastAsia="Times New Roman"/>
                <w:b/>
                <w:szCs w:val="24"/>
                <w:lang w:val="ru-RU" w:eastAsia="ru-RU"/>
              </w:rPr>
            </w:pPr>
            <w:r>
              <w:rPr>
                <w:rFonts w:eastAsia="Times New Roman"/>
                <w:b/>
                <w:szCs w:val="24"/>
                <w:lang w:val="ru-RU" w:eastAsia="ru-RU"/>
              </w:rPr>
              <w:lastRenderedPageBreak/>
              <w:t xml:space="preserve">Дополнительные требования к участникам закупки 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5686B" w14:textId="77777777" w:rsidR="000737E7" w:rsidRDefault="00077B8D">
            <w:pPr>
              <w:ind w:firstLine="0"/>
              <w:rPr>
                <w:rFonts w:eastAsia="Times New Roman"/>
                <w:b/>
                <w:szCs w:val="24"/>
                <w:lang w:eastAsia="en-US"/>
              </w:rPr>
            </w:pPr>
            <w:r>
              <w:rPr>
                <w:rFonts w:eastAsia="Times New Roman"/>
                <w:b/>
                <w:szCs w:val="24"/>
                <w:lang w:eastAsia="en-US"/>
              </w:rPr>
              <w:t xml:space="preserve">Не установлено </w:t>
            </w:r>
          </w:p>
        </w:tc>
      </w:tr>
      <w:tr w:rsidR="000737E7" w14:paraId="72508E26" w14:textId="77777777"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E3E74C" w14:textId="77777777" w:rsidR="000737E7" w:rsidRDefault="00077B8D">
            <w:pPr>
              <w:widowControl w:val="0"/>
              <w:ind w:firstLine="0"/>
              <w:rPr>
                <w:rFonts w:eastAsia="Times New Roman"/>
                <w:b/>
                <w:bCs/>
                <w:iCs/>
              </w:rPr>
            </w:pPr>
            <w:r>
              <w:rPr>
                <w:rFonts w:eastAsia="Times New Roman"/>
                <w:b/>
                <w:bCs/>
                <w:iCs/>
              </w:rPr>
              <w:lastRenderedPageBreak/>
              <w:t>Размер обеспечения заявки на</w:t>
            </w:r>
            <w:r>
              <w:rPr>
                <w:rFonts w:eastAsia="Times New Roman"/>
                <w:b/>
                <w:bCs/>
                <w:iCs/>
              </w:rPr>
              <w:t xml:space="preserve"> участие в закупке: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D1A24" w14:textId="77777777" w:rsidR="000737E7" w:rsidRDefault="00077B8D">
            <w:pPr>
              <w:ind w:firstLine="0"/>
              <w:rPr>
                <w:rFonts w:eastAsia="Times New Roman"/>
                <w:b/>
                <w:szCs w:val="24"/>
                <w:lang w:eastAsia="en-US"/>
              </w:rPr>
            </w:pPr>
            <w:r>
              <w:rPr>
                <w:rFonts w:eastAsia="Times New Roman"/>
                <w:bCs/>
              </w:rPr>
              <w:t>Не предусмотрено</w:t>
            </w:r>
          </w:p>
        </w:tc>
      </w:tr>
      <w:tr w:rsidR="000737E7" w14:paraId="775DA9D8" w14:textId="77777777"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6A350E" w14:textId="77777777" w:rsidR="000737E7" w:rsidRDefault="00077B8D">
            <w:pPr>
              <w:widowControl w:val="0"/>
              <w:ind w:firstLine="0"/>
              <w:rPr>
                <w:rFonts w:eastAsia="Times New Roman"/>
                <w:b/>
                <w:bCs/>
                <w:iCs/>
              </w:rPr>
            </w:pPr>
            <w:r>
              <w:rPr>
                <w:rFonts w:eastAsia="Times New Roman"/>
                <w:b/>
                <w:bCs/>
                <w:iCs/>
              </w:rPr>
              <w:t>Требования к обеспечению заявки на участие в закупке: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20744" w14:textId="77777777" w:rsidR="000737E7" w:rsidRDefault="00077B8D">
            <w:pPr>
              <w:ind w:firstLine="0"/>
              <w:rPr>
                <w:rFonts w:eastAsia="Times New Roman"/>
                <w:b/>
                <w:szCs w:val="24"/>
                <w:lang w:eastAsia="en-US"/>
              </w:rPr>
            </w:pPr>
            <w:r>
              <w:rPr>
                <w:rFonts w:eastAsia="Times New Roman"/>
                <w:bCs/>
              </w:rPr>
              <w:t>Не предусмотрено</w:t>
            </w:r>
          </w:p>
        </w:tc>
      </w:tr>
      <w:tr w:rsidR="000737E7" w14:paraId="0B328624" w14:textId="77777777"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49C41E" w14:textId="77777777" w:rsidR="000737E7" w:rsidRDefault="00077B8D">
            <w:pPr>
              <w:widowControl w:val="0"/>
              <w:ind w:firstLine="0"/>
            </w:pPr>
            <w:r>
              <w:rPr>
                <w:rFonts w:eastAsia="Times New Roman"/>
                <w:b/>
                <w:bCs/>
                <w:iCs/>
              </w:rPr>
              <w:t>Размер обеспечения исполнения договора: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5AE75" w14:textId="77777777" w:rsidR="000737E7" w:rsidRDefault="00077B8D">
            <w:pPr>
              <w:ind w:firstLine="0"/>
              <w:rPr>
                <w:rFonts w:eastAsia="Times New Roman"/>
                <w:b/>
                <w:szCs w:val="24"/>
                <w:lang w:eastAsia="en-US"/>
              </w:rPr>
            </w:pPr>
            <w:r>
              <w:rPr>
                <w:rFonts w:eastAsia="Times New Roman"/>
                <w:bCs/>
              </w:rPr>
              <w:t>Не предусмотрено</w:t>
            </w:r>
          </w:p>
        </w:tc>
      </w:tr>
      <w:tr w:rsidR="000737E7" w14:paraId="2446D40C" w14:textId="77777777"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50B911" w14:textId="77777777" w:rsidR="000737E7" w:rsidRDefault="00077B8D">
            <w:pPr>
              <w:widowControl w:val="0"/>
              <w:ind w:firstLine="0"/>
              <w:rPr>
                <w:rFonts w:eastAsia="Times New Roman"/>
                <w:b/>
                <w:bCs/>
                <w:iCs/>
              </w:rPr>
            </w:pPr>
            <w:r>
              <w:rPr>
                <w:rFonts w:eastAsia="Times New Roman"/>
                <w:b/>
                <w:bCs/>
                <w:iCs/>
              </w:rPr>
              <w:t>Требования к обеспечению исполнения договора: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89E8A" w14:textId="77777777" w:rsidR="000737E7" w:rsidRDefault="00077B8D">
            <w:pPr>
              <w:ind w:firstLine="0"/>
              <w:rPr>
                <w:rFonts w:eastAsia="Times New Roman"/>
                <w:b/>
                <w:szCs w:val="24"/>
                <w:lang w:eastAsia="en-US"/>
              </w:rPr>
            </w:pPr>
            <w:r>
              <w:rPr>
                <w:rFonts w:eastAsia="Times New Roman"/>
                <w:bCs/>
              </w:rPr>
              <w:t>Не предусмотрено</w:t>
            </w:r>
          </w:p>
        </w:tc>
      </w:tr>
      <w:tr w:rsidR="000737E7" w14:paraId="5091034E" w14:textId="77777777"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A7E0" w14:textId="77777777" w:rsidR="000737E7" w:rsidRDefault="00077B8D">
            <w:pPr>
              <w:pStyle w:val="39"/>
              <w:tabs>
                <w:tab w:val="clear" w:pos="227"/>
                <w:tab w:val="left" w:pos="900"/>
                <w:tab w:val="left" w:pos="1440"/>
              </w:tabs>
              <w:jc w:val="left"/>
              <w:rPr>
                <w:rFonts w:eastAsia="Times New Roman"/>
                <w:b/>
                <w:szCs w:val="24"/>
                <w:lang w:val="ru-RU" w:eastAsia="ru-RU"/>
              </w:rPr>
            </w:pPr>
            <w:r>
              <w:rPr>
                <w:rFonts w:eastAsia="Times New Roman"/>
                <w:b/>
                <w:szCs w:val="24"/>
                <w:lang w:val="ru-RU" w:eastAsia="ru-RU"/>
              </w:rPr>
              <w:t xml:space="preserve">Требования к составу заявки 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21C36" w14:textId="77777777" w:rsidR="000737E7" w:rsidRDefault="00077B8D">
            <w:pPr>
              <w:ind w:firstLine="0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 xml:space="preserve">Заявка на участие должна содержать: </w:t>
            </w:r>
            <w:r>
              <w:rPr>
                <w:rFonts w:eastAsia="Times New Roman"/>
                <w:b/>
                <w:szCs w:val="24"/>
              </w:rPr>
              <w:br/>
              <w:t>1) Предложение участника закупки в отношении предмета закупки</w:t>
            </w:r>
            <w:r>
              <w:rPr>
                <w:rFonts w:eastAsia="Times New Roman"/>
                <w:b/>
                <w:szCs w:val="24"/>
              </w:rPr>
              <w:br/>
              <w:t>на поставку товара, выполнение работ, оказание услуг в соответствии с Формой, установленной Приложением №1 к Извещению;</w:t>
            </w:r>
            <w:r>
              <w:rPr>
                <w:rFonts w:eastAsia="Times New Roman"/>
                <w:b/>
                <w:szCs w:val="24"/>
              </w:rPr>
              <w:br/>
              <w:t>2) Выпис</w:t>
            </w:r>
            <w:r>
              <w:rPr>
                <w:rFonts w:eastAsia="Times New Roman"/>
                <w:b/>
                <w:szCs w:val="24"/>
              </w:rPr>
              <w:t>ка из единого государственного реестра юридических лиц или засвидетельствованная в нотариальном порядке копия такой выписки (для юридического лица), выписка из единого государственного реестра индивидуальных предпринимателей или засвидетельствованная в нот</w:t>
            </w:r>
            <w:r>
              <w:rPr>
                <w:rFonts w:eastAsia="Times New Roman"/>
                <w:b/>
                <w:szCs w:val="24"/>
              </w:rPr>
              <w:t>ариальном порядке копия такой выписки (для индивидуального предпринимателя), которые получены не ранее чем за шесть месяцев до даты размещения в единой информационной системе извещения о проведении ценового запроса, копии документов, удостоверяющих личност</w:t>
            </w:r>
            <w:r>
              <w:rPr>
                <w:rFonts w:eastAsia="Times New Roman"/>
                <w:b/>
                <w:szCs w:val="24"/>
              </w:rPr>
              <w:t>ь (для иного физического лица),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</w:t>
            </w:r>
            <w:r>
              <w:rPr>
                <w:rFonts w:eastAsia="Times New Roman"/>
                <w:b/>
                <w:szCs w:val="24"/>
              </w:rPr>
              <w:t>щего государства (для иностранного лица);</w:t>
            </w:r>
            <w:r>
              <w:rPr>
                <w:rFonts w:eastAsia="Times New Roman"/>
                <w:b/>
                <w:szCs w:val="24"/>
              </w:rPr>
              <w:br/>
              <w:t>3) Документ, подтверждающий полномочия лица на осуществление действий от имени участника – юридического лица (копия решения о назначении или об избрании либо копия приказа о назначении физического лица на должность</w:t>
            </w:r>
            <w:r>
              <w:rPr>
                <w:rFonts w:eastAsia="Times New Roman"/>
                <w:b/>
                <w:szCs w:val="24"/>
              </w:rPr>
              <w:t>, в соответствии с которыми такое физическое лицо обладает правом действовать от имени участника закупки без доверенности (далее – руководитель). В случае, если от имени участника закупки действует иное лицо, заявка на участие в ценового запроса должна сод</w:t>
            </w:r>
            <w:r>
              <w:rPr>
                <w:rFonts w:eastAsia="Times New Roman"/>
                <w:b/>
                <w:szCs w:val="24"/>
              </w:rPr>
              <w:t>ержать также доверенность на осуществление действий от имени участника закупки, заверенную печатью участника ценового запроса (при наличии печати) и подписанную руководителем (для юридического лица) или уполномоченным руководителем лицом, либо засвидетельс</w:t>
            </w:r>
            <w:r>
              <w:rPr>
                <w:rFonts w:eastAsia="Times New Roman"/>
                <w:b/>
                <w:szCs w:val="24"/>
              </w:rPr>
              <w:t>твованную в нотариальном порядке копию указанной доверенности. В случае, если указанная доверенность подписана лицом, уполномоченным руководителем, заявка на участие в закупке должна содержать также документ, подтверждающий полномочия такого лица;</w:t>
            </w:r>
            <w:r>
              <w:rPr>
                <w:rFonts w:eastAsia="Times New Roman"/>
                <w:b/>
                <w:szCs w:val="24"/>
              </w:rPr>
              <w:br/>
              <w:t>4) Копии</w:t>
            </w:r>
            <w:r>
              <w:rPr>
                <w:rFonts w:eastAsia="Times New Roman"/>
                <w:b/>
                <w:szCs w:val="24"/>
              </w:rPr>
              <w:t xml:space="preserve"> учредительных документов участника закупки (для юридического лица);</w:t>
            </w:r>
            <w:r>
              <w:rPr>
                <w:rFonts w:eastAsia="Times New Roman"/>
                <w:b/>
                <w:szCs w:val="24"/>
              </w:rPr>
              <w:br/>
              <w:t xml:space="preserve">5) Декларация участника закупки о соответствии обязательным требованиям, установленным Извещением о закупке. </w:t>
            </w:r>
            <w:r>
              <w:rPr>
                <w:rFonts w:eastAsia="Times New Roman"/>
                <w:b/>
                <w:szCs w:val="24"/>
              </w:rPr>
              <w:br/>
              <w:t xml:space="preserve">6) Наименование страны происхождения поставляемого товара (при осуществлении </w:t>
            </w:r>
            <w:r>
              <w:rPr>
                <w:rFonts w:eastAsia="Times New Roman"/>
                <w:b/>
                <w:szCs w:val="24"/>
              </w:rPr>
              <w:t xml:space="preserve">закупки товара, в том числе поставляемого заказчику при выполнении закупаемых работ, оказании </w:t>
            </w:r>
            <w:r>
              <w:rPr>
                <w:rFonts w:eastAsia="Times New Roman"/>
                <w:b/>
                <w:szCs w:val="24"/>
              </w:rPr>
              <w:lastRenderedPageBreak/>
              <w:t>закупаемых услуг).</w:t>
            </w:r>
            <w:r>
              <w:rPr>
                <w:rFonts w:eastAsia="Times New Roman"/>
                <w:b/>
                <w:szCs w:val="24"/>
              </w:rPr>
              <w:br/>
              <w:t xml:space="preserve">7) Согласие на обработку персональных данных (для индивидуальных предпринимателей). </w:t>
            </w:r>
            <w:r>
              <w:rPr>
                <w:rFonts w:eastAsia="Times New Roman"/>
                <w:b/>
                <w:szCs w:val="24"/>
              </w:rPr>
              <w:br/>
            </w:r>
            <w:r>
              <w:rPr>
                <w:rFonts w:eastAsia="Times New Roman"/>
                <w:b/>
                <w:szCs w:val="24"/>
              </w:rPr>
              <w:br/>
              <w:t>Любой участник вправе подать только одно ценовое предложе</w:t>
            </w:r>
            <w:r>
              <w:rPr>
                <w:rFonts w:eastAsia="Times New Roman"/>
                <w:b/>
                <w:szCs w:val="24"/>
              </w:rPr>
              <w:t>ние, внесение изменений в которое не допускаются.</w:t>
            </w:r>
            <w:r>
              <w:rPr>
                <w:rFonts w:eastAsia="Times New Roman"/>
                <w:b/>
                <w:szCs w:val="24"/>
              </w:rPr>
              <w:br/>
              <w:t xml:space="preserve">Ценовое предложение в заявке должно соответствовать ценовому предложению на ЭТП. </w:t>
            </w:r>
          </w:p>
        </w:tc>
      </w:tr>
      <w:tr w:rsidR="000737E7" w14:paraId="0C6BE020" w14:textId="77777777"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8B04F" w14:textId="77777777" w:rsidR="000737E7" w:rsidRDefault="00077B8D">
            <w:pPr>
              <w:widowControl w:val="0"/>
              <w:autoSpaceDE w:val="0"/>
              <w:ind w:firstLine="0"/>
              <w:jc w:val="left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lastRenderedPageBreak/>
              <w:t>Меры национального режима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B2E6" w14:textId="77777777" w:rsidR="000737E7" w:rsidRDefault="00077B8D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В соответствии с постановлением Правительства РФ от 23.12.2024 № 1875 запрет и </w:t>
            </w:r>
            <w:r>
              <w:rPr>
                <w:szCs w:val="24"/>
              </w:rPr>
              <w:t>ограничение не применяются; товарам российского происхождения предоставляется преимущество. Минимальная обязательная доля закупок товаров российского происхождения не установлена. Участник указывает страну происхождения каждого товара.</w:t>
            </w:r>
          </w:p>
        </w:tc>
      </w:tr>
      <w:tr w:rsidR="000737E7" w14:paraId="34986CE3" w14:textId="77777777"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D271" w14:textId="77777777" w:rsidR="000737E7" w:rsidRDefault="00077B8D">
            <w:pPr>
              <w:pStyle w:val="39"/>
              <w:tabs>
                <w:tab w:val="clear" w:pos="227"/>
                <w:tab w:val="left" w:pos="900"/>
                <w:tab w:val="left" w:pos="1440"/>
              </w:tabs>
              <w:jc w:val="left"/>
              <w:rPr>
                <w:rFonts w:eastAsia="Times New Roman"/>
                <w:b/>
                <w:szCs w:val="24"/>
                <w:lang w:val="ru-RU" w:eastAsia="ru-RU"/>
              </w:rPr>
            </w:pPr>
            <w:r>
              <w:rPr>
                <w:rFonts w:eastAsia="Times New Roman"/>
                <w:b/>
                <w:szCs w:val="24"/>
                <w:lang w:val="ru-RU" w:eastAsia="ru-RU"/>
              </w:rPr>
              <w:t>Порядок предоставле</w:t>
            </w:r>
            <w:r>
              <w:rPr>
                <w:rFonts w:eastAsia="Times New Roman"/>
                <w:b/>
                <w:szCs w:val="24"/>
                <w:lang w:val="ru-RU" w:eastAsia="ru-RU"/>
              </w:rPr>
              <w:t>ния ценовых предложений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2EFFA" w14:textId="77777777" w:rsidR="000737E7" w:rsidRDefault="00077B8D">
            <w:pPr>
              <w:ind w:firstLine="0"/>
            </w:pPr>
            <w:r>
              <w:rPr>
                <w:rFonts w:eastAsia="Calibri"/>
                <w:szCs w:val="24"/>
                <w:lang w:eastAsia="en-US"/>
              </w:rPr>
              <w:t>Участники, предоставляя ценовые предложения, выражают свое согласие с условиями проведения процедуры закупки, а также выражают свое согласие поставить товары, оказать услуги, выполнить работы в соответствии с требованиями, указанным</w:t>
            </w:r>
            <w:r>
              <w:rPr>
                <w:rFonts w:eastAsia="Calibri"/>
                <w:szCs w:val="24"/>
                <w:lang w:eastAsia="en-US"/>
              </w:rPr>
              <w:t>и в ценовом запросе. Ценовое предложение участника является окончательным и включает в себя все налоги и расходы, в том числе транспортные.</w:t>
            </w:r>
          </w:p>
          <w:p w14:paraId="306D02C4" w14:textId="77777777" w:rsidR="000737E7" w:rsidRDefault="00077B8D">
            <w:pPr>
              <w:ind w:firstLine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Заказчик вправе не учитывать ценовое предложение участника, а также отказаться от заключения договора с участником, </w:t>
            </w:r>
            <w:r>
              <w:rPr>
                <w:rFonts w:eastAsia="Calibri"/>
                <w:szCs w:val="24"/>
                <w:lang w:eastAsia="en-US"/>
              </w:rPr>
              <w:t>информация о котором включена в реестры недобросовестны х поставщиков.</w:t>
            </w:r>
          </w:p>
          <w:p w14:paraId="610FF4D7" w14:textId="77777777" w:rsidR="000737E7" w:rsidRDefault="00077B8D">
            <w:pPr>
              <w:ind w:firstLine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Перед подачей ценового предложения лица, желающие принять участие в ценовом запросе, должны пройти процедуру регистрации участника в электронном магазине, в соответствии с регламентом р</w:t>
            </w:r>
            <w:r>
              <w:rPr>
                <w:rFonts w:eastAsia="Calibri"/>
                <w:szCs w:val="24"/>
                <w:lang w:eastAsia="en-US"/>
              </w:rPr>
              <w:t>аботы электронного магазина.</w:t>
            </w:r>
          </w:p>
          <w:p w14:paraId="3C30BB91" w14:textId="77777777" w:rsidR="000737E7" w:rsidRDefault="00077B8D">
            <w:pPr>
              <w:ind w:firstLine="0"/>
            </w:pPr>
            <w:r>
              <w:rPr>
                <w:rFonts w:eastAsia="Calibri"/>
                <w:szCs w:val="24"/>
                <w:lang w:eastAsia="en-US"/>
              </w:rPr>
              <w:t>Участники предоставляют через электронный магазин ценовые предложения заказчику до окончания срока приема предложений, указанного в ценовом запросе.</w:t>
            </w:r>
          </w:p>
        </w:tc>
      </w:tr>
      <w:tr w:rsidR="000737E7" w14:paraId="2E83B807" w14:textId="77777777"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617AE" w14:textId="77777777" w:rsidR="000737E7" w:rsidRDefault="00077B8D">
            <w:pPr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Отказ от проведения ценового предложения и внесение изменений в документацию 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75888" w14:textId="77777777" w:rsidR="000737E7" w:rsidRDefault="00077B8D">
            <w:pPr>
              <w:ind w:firstLine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Заказчик вправе внести изменения в сроки приема заявок (прекратить прием заявок), в случае поступления первой заявки.</w:t>
            </w:r>
          </w:p>
          <w:p w14:paraId="35AC4FF2" w14:textId="77777777" w:rsidR="000737E7" w:rsidRDefault="00077B8D">
            <w:pPr>
              <w:ind w:firstLine="0"/>
            </w:pPr>
            <w:r>
              <w:rPr>
                <w:rFonts w:eastAsia="Calibri"/>
                <w:szCs w:val="24"/>
                <w:lang w:eastAsia="en-US"/>
              </w:rPr>
              <w:t>Заказчик вправе отказаться от проведения ценового запроса в любое время, до заключения договора. Заказчик не несет при этом никакой ответ</w:t>
            </w:r>
            <w:r>
              <w:rPr>
                <w:rFonts w:eastAsia="Calibri"/>
                <w:szCs w:val="24"/>
                <w:lang w:eastAsia="en-US"/>
              </w:rPr>
              <w:t>ственности перед любыми физическими и юридическими лицами, которым такое действие может принести убытки. Соответствующее уведомление размещается в электронном магазине.</w:t>
            </w:r>
          </w:p>
        </w:tc>
      </w:tr>
      <w:tr w:rsidR="000737E7" w14:paraId="148AB476" w14:textId="77777777"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B877" w14:textId="77777777" w:rsidR="000737E7" w:rsidRDefault="00077B8D">
            <w:pPr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Определение лучшего ценового предложения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C717E" w14:textId="77777777" w:rsidR="000737E7" w:rsidRDefault="00077B8D">
            <w:pPr>
              <w:ind w:firstLine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Лучшим признается ценовое </w:t>
            </w:r>
            <w:r>
              <w:rPr>
                <w:rFonts w:eastAsia="Calibri"/>
                <w:szCs w:val="24"/>
                <w:lang w:eastAsia="en-US"/>
              </w:rPr>
              <w:t>предложение, которое содержит наиболее низкую цену Договора. При наличии нескольких равнозначных ценовых предложений лучшим признается то, которое поступило раньше. Лучшее ценовое предложение определяется средствами электронного магазина. Соответствующая и</w:t>
            </w:r>
            <w:r>
              <w:rPr>
                <w:rFonts w:eastAsia="Calibri"/>
                <w:szCs w:val="24"/>
                <w:lang w:eastAsia="en-US"/>
              </w:rPr>
              <w:t>нформация указывается в электронном магазине.</w:t>
            </w:r>
          </w:p>
        </w:tc>
      </w:tr>
      <w:tr w:rsidR="000737E7" w14:paraId="67D4881F" w14:textId="77777777"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9C37F" w14:textId="77777777" w:rsidR="000737E7" w:rsidRDefault="00077B8D">
            <w:pPr>
              <w:ind w:firstLine="0"/>
              <w:jc w:val="left"/>
              <w:rPr>
                <w:b/>
                <w:szCs w:val="24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Признания ценового запроса несостоявшимся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B48E" w14:textId="77777777" w:rsidR="000737E7" w:rsidRDefault="00077B8D">
            <w:pPr>
              <w:ind w:firstLine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Ценовой запрос является несостоявшимся в случае, если при проведении ценового запроса участниками не представлено ни одного ценового предложения о цене договора.</w:t>
            </w:r>
          </w:p>
        </w:tc>
      </w:tr>
      <w:tr w:rsidR="000737E7" w14:paraId="1C676114" w14:textId="77777777">
        <w:trPr>
          <w:trHeight w:val="2570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6F39D" w14:textId="77777777" w:rsidR="000737E7" w:rsidRDefault="00077B8D">
            <w:pPr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Закл</w:t>
            </w:r>
            <w:r>
              <w:rPr>
                <w:b/>
                <w:szCs w:val="24"/>
              </w:rPr>
              <w:t>ючение договора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CAC84" w14:textId="77777777" w:rsidR="000737E7" w:rsidRDefault="00077B8D">
            <w:pPr>
              <w:ind w:firstLine="0"/>
            </w:pPr>
            <w:r>
              <w:rPr>
                <w:rFonts w:eastAsia="Calibri"/>
                <w:szCs w:val="24"/>
                <w:lang w:eastAsia="en-US"/>
              </w:rPr>
              <w:t xml:space="preserve">Заказчик, </w:t>
            </w:r>
            <w:r>
              <w:rPr>
                <w:rFonts w:eastAsia="Calibri"/>
                <w:szCs w:val="24"/>
                <w:u w:val="single"/>
                <w:lang w:eastAsia="en-US"/>
              </w:rPr>
              <w:t>в случае принятия решения</w:t>
            </w:r>
            <w:r>
              <w:rPr>
                <w:rFonts w:eastAsia="Calibri"/>
                <w:szCs w:val="24"/>
                <w:lang w:eastAsia="en-US"/>
              </w:rPr>
              <w:t xml:space="preserve"> о заключении договора по итогам ценового запроса, направляет проект договора для подписания участнику, чье предложение по цене признано лучшим. Заказчик вправе запросить иные необходимые для заключения договора документы, а участник обязан их предоставить</w:t>
            </w:r>
            <w:r>
              <w:rPr>
                <w:rFonts w:eastAsia="Calibri"/>
                <w:szCs w:val="24"/>
                <w:lang w:eastAsia="en-US"/>
              </w:rPr>
              <w:t xml:space="preserve"> вместе с подписанным со своей стороны договором.</w:t>
            </w:r>
          </w:p>
          <w:p w14:paraId="71234607" w14:textId="77777777" w:rsidR="000737E7" w:rsidRDefault="00077B8D">
            <w:pPr>
              <w:ind w:firstLine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Договор заключается на условиях, указанных в ценовом запросе, ценовом предложении участника, чье предложение было признано лучшим.</w:t>
            </w:r>
          </w:p>
          <w:p w14:paraId="714260F8" w14:textId="77777777" w:rsidR="000737E7" w:rsidRDefault="00077B8D">
            <w:pPr>
              <w:ind w:firstLine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Участник, чье предложение признано лучшим, должен подписать договор и напра</w:t>
            </w:r>
            <w:r>
              <w:rPr>
                <w:rFonts w:eastAsia="Calibri"/>
                <w:szCs w:val="24"/>
                <w:lang w:eastAsia="en-US"/>
              </w:rPr>
              <w:t>вить его заказчику вместе с документами, указанными в абзаце первом настоящего пункта, в срок, указанный Заказчиком.</w:t>
            </w:r>
          </w:p>
          <w:p w14:paraId="1A8EEFA0" w14:textId="77777777" w:rsidR="000737E7" w:rsidRDefault="00077B8D">
            <w:pPr>
              <w:ind w:firstLine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Срок подписания договора Участником: не позднее 3 (трех) рабочих дней с момента направления договора Заказчиком.</w:t>
            </w:r>
          </w:p>
          <w:p w14:paraId="788B8565" w14:textId="77777777" w:rsidR="000737E7" w:rsidRDefault="00077B8D">
            <w:pPr>
              <w:ind w:firstLine="0"/>
            </w:pPr>
            <w:r>
              <w:rPr>
                <w:rFonts w:eastAsia="Calibri"/>
                <w:szCs w:val="24"/>
                <w:lang w:eastAsia="en-US"/>
              </w:rPr>
              <w:t>Если подписанный договор и</w:t>
            </w:r>
            <w:r>
              <w:rPr>
                <w:rFonts w:eastAsia="Calibri"/>
                <w:szCs w:val="24"/>
                <w:lang w:eastAsia="en-US"/>
              </w:rPr>
              <w:t xml:space="preserve"> требуемые документы не представлены в срок, указанный в абзаце третьем настоящего пункта, заказчик вправе заключить договор с участником, сделавшим предпоследнее наилучшее предложение о цене Договора.</w:t>
            </w:r>
          </w:p>
          <w:p w14:paraId="1B895D58" w14:textId="77777777" w:rsidR="000737E7" w:rsidRDefault="00077B8D">
            <w:pPr>
              <w:ind w:firstLine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Ценовой запрос является несостоявшимся в случае, если </w:t>
            </w:r>
            <w:r>
              <w:rPr>
                <w:rFonts w:eastAsia="Calibri"/>
                <w:szCs w:val="24"/>
                <w:lang w:eastAsia="en-US"/>
              </w:rPr>
              <w:t>при проведении ценового запроса участниками не представлено ни одного ценового предложения о цене договора.</w:t>
            </w:r>
          </w:p>
          <w:p w14:paraId="7FCEB0F0" w14:textId="77777777" w:rsidR="000737E7" w:rsidRDefault="00077B8D">
            <w:pPr>
              <w:ind w:firstLine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Если ценовой запрос не состоялся, заказчик вправе объявить новый ценовой запрос или заключить договор иным способом.</w:t>
            </w:r>
          </w:p>
          <w:p w14:paraId="3766DB54" w14:textId="77777777" w:rsidR="000737E7" w:rsidRDefault="00077B8D">
            <w:pPr>
              <w:widowControl w:val="0"/>
              <w:ind w:firstLine="0"/>
              <w:textAlignment w:val="baseline"/>
            </w:pPr>
            <w:r>
              <w:rPr>
                <w:rFonts w:eastAsia="Andale Sans UI;Times New Roman"/>
                <w:bCs/>
                <w:kern w:val="2"/>
                <w:szCs w:val="24"/>
                <w:lang w:eastAsia="ja-JP" w:bidi="fa-IR"/>
              </w:rPr>
              <w:t>В случае, если неконкурентная э</w:t>
            </w:r>
            <w:r>
              <w:rPr>
                <w:rFonts w:eastAsia="Andale Sans UI;Times New Roman"/>
                <w:bCs/>
                <w:kern w:val="2"/>
                <w:szCs w:val="24"/>
                <w:lang w:eastAsia="ja-JP" w:bidi="fa-IR"/>
              </w:rPr>
              <w:t>лектронная закупочная процедура признана несостоявшейся (не подано ни одной заявки или подана единственная), Заказчик вправе:</w:t>
            </w:r>
          </w:p>
          <w:p w14:paraId="7FF8EDF8" w14:textId="77777777" w:rsidR="000737E7" w:rsidRDefault="00077B8D">
            <w:pPr>
              <w:widowControl w:val="0"/>
              <w:textAlignment w:val="baseline"/>
              <w:rPr>
                <w:rFonts w:eastAsia="Andale Sans UI;Times New Roman"/>
                <w:bCs/>
                <w:kern w:val="2"/>
                <w:szCs w:val="24"/>
                <w:lang w:eastAsia="ja-JP" w:bidi="fa-IR"/>
              </w:rPr>
            </w:pPr>
            <w:r>
              <w:rPr>
                <w:rFonts w:eastAsia="Andale Sans UI;Times New Roman"/>
                <w:bCs/>
                <w:kern w:val="2"/>
                <w:szCs w:val="24"/>
                <w:lang w:eastAsia="ja-JP" w:bidi="fa-IR"/>
              </w:rPr>
              <w:t>-  заключить договор с единственным участником, подавшим заявку;</w:t>
            </w:r>
          </w:p>
          <w:p w14:paraId="0BCE35BD" w14:textId="77777777" w:rsidR="000737E7" w:rsidRDefault="00077B8D">
            <w:pPr>
              <w:widowControl w:val="0"/>
              <w:textAlignment w:val="baseline"/>
              <w:rPr>
                <w:rFonts w:eastAsia="Andale Sans UI;Times New Roman"/>
                <w:bCs/>
                <w:kern w:val="2"/>
                <w:szCs w:val="24"/>
                <w:lang w:eastAsia="ja-JP" w:bidi="fa-IR"/>
              </w:rPr>
            </w:pPr>
            <w:r>
              <w:rPr>
                <w:rFonts w:eastAsia="Andale Sans UI;Times New Roman"/>
                <w:bCs/>
                <w:kern w:val="2"/>
                <w:szCs w:val="24"/>
                <w:lang w:eastAsia="ja-JP" w:bidi="fa-IR"/>
              </w:rPr>
              <w:t>- заключить договор с единственным поставщиком (подрядчиком, испо</w:t>
            </w:r>
            <w:r>
              <w:rPr>
                <w:rFonts w:eastAsia="Andale Sans UI;Times New Roman"/>
                <w:bCs/>
                <w:kern w:val="2"/>
                <w:szCs w:val="24"/>
                <w:lang w:eastAsia="ja-JP" w:bidi="fa-IR"/>
              </w:rPr>
              <w:t xml:space="preserve">лнителем); </w:t>
            </w:r>
          </w:p>
          <w:p w14:paraId="00F043D8" w14:textId="77777777" w:rsidR="000737E7" w:rsidRDefault="00077B8D">
            <w:pPr>
              <w:widowControl w:val="0"/>
              <w:textAlignment w:val="baseline"/>
              <w:rPr>
                <w:rFonts w:eastAsia="Andale Sans UI;Times New Roman"/>
                <w:kern w:val="2"/>
                <w:szCs w:val="24"/>
                <w:lang w:eastAsia="ja-JP" w:bidi="fa-IR"/>
              </w:rPr>
            </w:pPr>
            <w:r>
              <w:rPr>
                <w:rFonts w:eastAsia="Andale Sans UI;Times New Roman"/>
                <w:bCs/>
                <w:kern w:val="2"/>
                <w:szCs w:val="24"/>
                <w:lang w:eastAsia="ja-JP" w:bidi="fa-IR"/>
              </w:rPr>
              <w:t>- провести иную закупочную процедуру в соответствии с настоящим Положением.</w:t>
            </w:r>
          </w:p>
        </w:tc>
      </w:tr>
    </w:tbl>
    <w:p w14:paraId="45040B2B" w14:textId="77777777" w:rsidR="000737E7" w:rsidRDefault="000737E7">
      <w:pPr>
        <w:ind w:firstLine="709"/>
        <w:rPr>
          <w:bCs/>
          <w:szCs w:val="24"/>
          <w:lang w:eastAsia="en-US"/>
        </w:rPr>
      </w:pPr>
    </w:p>
    <w:p w14:paraId="472D39DD" w14:textId="77777777" w:rsidR="000737E7" w:rsidRDefault="00077B8D">
      <w:pPr>
        <w:ind w:firstLine="709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Приложения: </w:t>
      </w:r>
    </w:p>
    <w:p w14:paraId="2D11AF26" w14:textId="77777777" w:rsidR="000737E7" w:rsidRDefault="000737E7">
      <w:pPr>
        <w:ind w:firstLine="709"/>
        <w:rPr>
          <w:bCs/>
          <w:szCs w:val="24"/>
          <w:lang w:eastAsia="en-US"/>
        </w:rPr>
      </w:pPr>
    </w:p>
    <w:p w14:paraId="1A7912CF" w14:textId="6B6828F2" w:rsidR="000737E7" w:rsidRDefault="00077B8D">
      <w:pPr>
        <w:numPr>
          <w:ilvl w:val="0"/>
          <w:numId w:val="7"/>
        </w:numPr>
        <w:rPr>
          <w:bCs/>
          <w:szCs w:val="24"/>
          <w:lang w:eastAsia="en-US"/>
        </w:rPr>
      </w:pPr>
      <w:hyperlink w:anchor="Par935">
        <w:r>
          <w:rPr>
            <w:rStyle w:val="a6"/>
            <w:bCs/>
            <w:szCs w:val="24"/>
            <w:lang w:eastAsia="en-US"/>
          </w:rPr>
          <w:t>Приложение 1</w:t>
        </w:r>
      </w:hyperlink>
      <w:r>
        <w:rPr>
          <w:bCs/>
          <w:szCs w:val="24"/>
          <w:lang w:eastAsia="en-US"/>
        </w:rPr>
        <w:t xml:space="preserve"> – </w:t>
      </w:r>
      <w:r w:rsidR="003E7EAD" w:rsidRPr="003E7EAD">
        <w:rPr>
          <w:bCs/>
          <w:szCs w:val="24"/>
          <w:lang w:eastAsia="en-US"/>
        </w:rPr>
        <w:t>Обоснование НМЦД</w:t>
      </w:r>
      <w:r w:rsidR="003E7EAD">
        <w:rPr>
          <w:bCs/>
          <w:szCs w:val="24"/>
          <w:lang w:eastAsia="en-US"/>
        </w:rPr>
        <w:t>;</w:t>
      </w:r>
    </w:p>
    <w:p w14:paraId="31D3460C" w14:textId="77777777" w:rsidR="000737E7" w:rsidRDefault="00077B8D">
      <w:pPr>
        <w:numPr>
          <w:ilvl w:val="0"/>
          <w:numId w:val="7"/>
        </w:numPr>
        <w:rPr>
          <w:bCs/>
          <w:szCs w:val="24"/>
          <w:lang w:eastAsia="en-US"/>
        </w:rPr>
      </w:pPr>
      <w:hyperlink w:anchor="Par851">
        <w:r>
          <w:rPr>
            <w:rStyle w:val="a6"/>
            <w:bCs/>
            <w:szCs w:val="24"/>
            <w:lang w:eastAsia="en-US"/>
          </w:rPr>
          <w:t>Приложение 2</w:t>
        </w:r>
      </w:hyperlink>
      <w:r>
        <w:rPr>
          <w:bCs/>
          <w:szCs w:val="24"/>
          <w:lang w:eastAsia="en-US"/>
        </w:rPr>
        <w:t xml:space="preserve"> – Техническое задание;</w:t>
      </w:r>
    </w:p>
    <w:p w14:paraId="113312B4" w14:textId="77777777" w:rsidR="000737E7" w:rsidRDefault="00077B8D">
      <w:pPr>
        <w:numPr>
          <w:ilvl w:val="0"/>
          <w:numId w:val="7"/>
        </w:numPr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Приложение 3 – </w:t>
      </w:r>
      <w:r>
        <w:rPr>
          <w:bCs/>
          <w:szCs w:val="24"/>
          <w:lang w:eastAsia="en-US"/>
        </w:rPr>
        <w:t>Проект договора;</w:t>
      </w:r>
    </w:p>
    <w:p w14:paraId="49DFEA22" w14:textId="462CC85C" w:rsidR="003E7EAD" w:rsidRPr="003E7EAD" w:rsidRDefault="00077B8D" w:rsidP="003E7EAD">
      <w:pPr>
        <w:pStyle w:val="aff7"/>
        <w:numPr>
          <w:ilvl w:val="0"/>
          <w:numId w:val="7"/>
        </w:numPr>
        <w:rPr>
          <w:rFonts w:ascii="Times New Roman" w:hAnsi="Times New Roman" w:cs="Times New Roman"/>
          <w:bCs/>
          <w:color w:val="auto"/>
          <w:lang w:eastAsia="en-US"/>
        </w:rPr>
      </w:pPr>
      <w:r w:rsidRPr="003E7EAD">
        <w:rPr>
          <w:rFonts w:ascii="Times New Roman" w:hAnsi="Times New Roman" w:cs="Times New Roman"/>
          <w:bCs/>
          <w:lang w:eastAsia="en-US"/>
        </w:rPr>
        <w:t>Приложение 4 –</w:t>
      </w:r>
      <w:r w:rsidR="003E7EAD">
        <w:rPr>
          <w:bCs/>
          <w:lang w:eastAsia="en-US"/>
        </w:rPr>
        <w:t xml:space="preserve"> </w:t>
      </w:r>
      <w:r w:rsidR="003E7EAD" w:rsidRPr="003E7EAD">
        <w:rPr>
          <w:rFonts w:ascii="Times New Roman" w:hAnsi="Times New Roman" w:cs="Times New Roman"/>
          <w:bCs/>
          <w:color w:val="auto"/>
          <w:lang w:eastAsia="en-US"/>
        </w:rPr>
        <w:t>Предложение участника закупки в отношении предмета закупки на поставку товара, выполнение работ, оказание услуг;</w:t>
      </w:r>
    </w:p>
    <w:p w14:paraId="6F613CC8" w14:textId="2E25E6A1" w:rsidR="000737E7" w:rsidRDefault="000737E7" w:rsidP="003E7EAD">
      <w:pPr>
        <w:ind w:left="1069" w:firstLine="0"/>
        <w:rPr>
          <w:bCs/>
          <w:szCs w:val="24"/>
          <w:lang w:eastAsia="en-US"/>
        </w:rPr>
      </w:pPr>
    </w:p>
    <w:p w14:paraId="0065CA1C" w14:textId="77777777" w:rsidR="000737E7" w:rsidRDefault="000737E7">
      <w:pPr>
        <w:ind w:firstLine="0"/>
        <w:rPr>
          <w:bCs/>
          <w:szCs w:val="24"/>
          <w:lang w:eastAsia="en-US"/>
        </w:rPr>
      </w:pPr>
      <w:bookmarkStart w:id="0" w:name="Par223"/>
      <w:bookmarkEnd w:id="0"/>
    </w:p>
    <w:p w14:paraId="5C07349D" w14:textId="77777777" w:rsidR="000737E7" w:rsidRDefault="000737E7">
      <w:pPr>
        <w:ind w:firstLine="0"/>
        <w:rPr>
          <w:szCs w:val="24"/>
        </w:rPr>
      </w:pPr>
    </w:p>
    <w:p w14:paraId="1B7A5DD4" w14:textId="77777777" w:rsidR="000737E7" w:rsidRDefault="000737E7">
      <w:pPr>
        <w:ind w:firstLine="0"/>
        <w:rPr>
          <w:szCs w:val="24"/>
        </w:rPr>
      </w:pPr>
    </w:p>
    <w:p w14:paraId="406E5A5E" w14:textId="77777777" w:rsidR="000737E7" w:rsidRDefault="000737E7">
      <w:pPr>
        <w:ind w:firstLine="0"/>
        <w:rPr>
          <w:szCs w:val="24"/>
        </w:rPr>
      </w:pPr>
    </w:p>
    <w:p w14:paraId="648DA582" w14:textId="77777777" w:rsidR="000737E7" w:rsidRDefault="000737E7">
      <w:pPr>
        <w:ind w:firstLine="0"/>
        <w:rPr>
          <w:szCs w:val="24"/>
        </w:rPr>
      </w:pPr>
    </w:p>
    <w:p w14:paraId="29135281" w14:textId="77777777" w:rsidR="000737E7" w:rsidRDefault="000737E7">
      <w:pPr>
        <w:ind w:firstLine="0"/>
        <w:rPr>
          <w:szCs w:val="24"/>
        </w:rPr>
      </w:pPr>
    </w:p>
    <w:p w14:paraId="6550F661" w14:textId="77777777" w:rsidR="000737E7" w:rsidRDefault="000737E7">
      <w:pPr>
        <w:ind w:firstLine="0"/>
        <w:rPr>
          <w:szCs w:val="24"/>
        </w:rPr>
      </w:pPr>
    </w:p>
    <w:p w14:paraId="6E08C712" w14:textId="77777777" w:rsidR="000737E7" w:rsidRDefault="000737E7">
      <w:pPr>
        <w:ind w:firstLine="0"/>
        <w:rPr>
          <w:szCs w:val="24"/>
        </w:rPr>
      </w:pPr>
    </w:p>
    <w:p w14:paraId="61C9E397" w14:textId="77777777" w:rsidR="000737E7" w:rsidRDefault="000737E7">
      <w:pPr>
        <w:ind w:right="-2" w:firstLine="0"/>
        <w:jc w:val="right"/>
        <w:rPr>
          <w:bCs/>
          <w:szCs w:val="24"/>
        </w:rPr>
      </w:pPr>
    </w:p>
    <w:p w14:paraId="192D00FC" w14:textId="77777777" w:rsidR="000737E7" w:rsidRDefault="000737E7">
      <w:pPr>
        <w:ind w:right="-2" w:firstLine="0"/>
        <w:jc w:val="right"/>
        <w:rPr>
          <w:bCs/>
          <w:szCs w:val="24"/>
        </w:rPr>
      </w:pPr>
    </w:p>
    <w:p w14:paraId="6E8B70F3" w14:textId="77777777" w:rsidR="000737E7" w:rsidRDefault="000737E7">
      <w:pPr>
        <w:ind w:right="-2" w:firstLine="0"/>
        <w:jc w:val="right"/>
        <w:rPr>
          <w:bCs/>
          <w:szCs w:val="24"/>
        </w:rPr>
      </w:pPr>
    </w:p>
    <w:p w14:paraId="76791D53" w14:textId="77777777" w:rsidR="000737E7" w:rsidRDefault="00077B8D">
      <w:pPr>
        <w:ind w:right="-2" w:firstLine="0"/>
        <w:jc w:val="right"/>
        <w:rPr>
          <w:bCs/>
          <w:szCs w:val="24"/>
        </w:rPr>
      </w:pPr>
      <w:r>
        <w:br w:type="page"/>
      </w:r>
    </w:p>
    <w:p w14:paraId="1F66ED85" w14:textId="7A48F5E1" w:rsidR="000737E7" w:rsidRDefault="00077B8D">
      <w:pPr>
        <w:ind w:right="-2" w:firstLine="0"/>
        <w:jc w:val="right"/>
      </w:pPr>
      <w:r>
        <w:rPr>
          <w:bCs/>
          <w:szCs w:val="24"/>
        </w:rPr>
        <w:lastRenderedPageBreak/>
        <w:t xml:space="preserve">Приложение </w:t>
      </w:r>
      <w:r w:rsidR="003E7EAD">
        <w:rPr>
          <w:bCs/>
          <w:szCs w:val="24"/>
        </w:rPr>
        <w:t>4</w:t>
      </w:r>
    </w:p>
    <w:p w14:paraId="4AB2BE3D" w14:textId="77777777" w:rsidR="000737E7" w:rsidRDefault="00077B8D">
      <w:pPr>
        <w:ind w:right="-2" w:firstLine="0"/>
        <w:jc w:val="right"/>
        <w:rPr>
          <w:bCs/>
          <w:szCs w:val="24"/>
        </w:rPr>
      </w:pPr>
      <w:r>
        <w:rPr>
          <w:bCs/>
          <w:szCs w:val="24"/>
        </w:rPr>
        <w:t>к Извещению о проведении</w:t>
      </w:r>
    </w:p>
    <w:p w14:paraId="46390978" w14:textId="77777777" w:rsidR="000737E7" w:rsidRDefault="00077B8D">
      <w:pPr>
        <w:ind w:right="-2" w:firstLine="0"/>
        <w:jc w:val="right"/>
        <w:rPr>
          <w:b/>
          <w:bCs/>
          <w:szCs w:val="24"/>
        </w:rPr>
      </w:pPr>
      <w:r>
        <w:rPr>
          <w:bCs/>
          <w:szCs w:val="24"/>
        </w:rPr>
        <w:t>ценового запроса</w:t>
      </w:r>
    </w:p>
    <w:p w14:paraId="152D1C3C" w14:textId="77777777" w:rsidR="000737E7" w:rsidRDefault="000737E7">
      <w:pPr>
        <w:ind w:right="-2" w:firstLine="0"/>
        <w:jc w:val="center"/>
        <w:rPr>
          <w:b/>
          <w:bCs/>
          <w:szCs w:val="24"/>
          <w:vertAlign w:val="superscript"/>
        </w:rPr>
      </w:pPr>
    </w:p>
    <w:p w14:paraId="7EA0E2E4" w14:textId="77777777" w:rsidR="000737E7" w:rsidRDefault="00077B8D">
      <w:pPr>
        <w:ind w:firstLine="0"/>
        <w:jc w:val="center"/>
        <w:rPr>
          <w:rFonts w:eastAsia="Times New Roman"/>
          <w:b/>
          <w:szCs w:val="24"/>
          <w:u w:val="single"/>
          <w:lang w:eastAsia="en-US"/>
        </w:rPr>
      </w:pPr>
      <w:r>
        <w:rPr>
          <w:rFonts w:eastAsia="Times New Roman"/>
          <w:b/>
          <w:szCs w:val="24"/>
          <w:u w:val="single"/>
          <w:lang w:eastAsia="en-US"/>
        </w:rPr>
        <w:t>ФОРМА</w:t>
      </w:r>
    </w:p>
    <w:p w14:paraId="7D2D2E66" w14:textId="77777777" w:rsidR="000737E7" w:rsidRDefault="000737E7">
      <w:pPr>
        <w:ind w:firstLine="0"/>
        <w:jc w:val="center"/>
        <w:rPr>
          <w:rFonts w:eastAsia="Times New Roman"/>
          <w:b/>
          <w:szCs w:val="24"/>
          <w:u w:val="single"/>
          <w:lang w:eastAsia="en-US"/>
        </w:rPr>
      </w:pPr>
    </w:p>
    <w:p w14:paraId="4959FCB6" w14:textId="77777777" w:rsidR="000737E7" w:rsidRDefault="00077B8D">
      <w:pPr>
        <w:ind w:firstLine="0"/>
        <w:jc w:val="center"/>
        <w:rPr>
          <w:rFonts w:eastAsia="Times New Roman"/>
          <w:b/>
          <w:szCs w:val="24"/>
          <w:lang w:eastAsia="en-US"/>
        </w:rPr>
      </w:pPr>
      <w:r>
        <w:rPr>
          <w:rFonts w:eastAsia="Times New Roman"/>
          <w:b/>
          <w:szCs w:val="24"/>
          <w:lang w:eastAsia="en-US"/>
        </w:rPr>
        <w:t xml:space="preserve">Предложение участника </w:t>
      </w:r>
      <w:r>
        <w:rPr>
          <w:rFonts w:eastAsia="Times New Roman"/>
          <w:b/>
          <w:szCs w:val="24"/>
          <w:lang w:eastAsia="en-US"/>
        </w:rPr>
        <w:t>закупки в отношении предмета закупки</w:t>
      </w:r>
    </w:p>
    <w:p w14:paraId="1C409D1F" w14:textId="77777777" w:rsidR="000737E7" w:rsidRDefault="00077B8D">
      <w:pPr>
        <w:ind w:firstLine="426"/>
        <w:jc w:val="center"/>
        <w:rPr>
          <w:b/>
          <w:bCs/>
          <w:iCs/>
          <w:szCs w:val="24"/>
        </w:rPr>
      </w:pPr>
      <w:r>
        <w:rPr>
          <w:b/>
          <w:bCs/>
          <w:iCs/>
          <w:szCs w:val="24"/>
        </w:rPr>
        <w:t xml:space="preserve">на поставку товара, выполнение работ, оказание услуг </w:t>
      </w:r>
    </w:p>
    <w:p w14:paraId="75D88148" w14:textId="77777777" w:rsidR="000737E7" w:rsidRDefault="000737E7">
      <w:pPr>
        <w:ind w:firstLine="426"/>
        <w:rPr>
          <w:rFonts w:eastAsia="Times New Roman"/>
          <w:b/>
          <w:bCs/>
          <w:iCs/>
          <w:szCs w:val="24"/>
          <w:lang w:eastAsia="en-US"/>
        </w:rPr>
      </w:pPr>
    </w:p>
    <w:tbl>
      <w:tblPr>
        <w:tblW w:w="5000" w:type="pct"/>
        <w:jc w:val="right"/>
        <w:tblLayout w:type="fixed"/>
        <w:tblLook w:val="04A0" w:firstRow="1" w:lastRow="0" w:firstColumn="1" w:lastColumn="0" w:noHBand="0" w:noVBand="1"/>
      </w:tblPr>
      <w:tblGrid>
        <w:gridCol w:w="5232"/>
        <w:gridCol w:w="4824"/>
      </w:tblGrid>
      <w:tr w:rsidR="000737E7" w14:paraId="13B0F751" w14:textId="77777777">
        <w:trPr>
          <w:jc w:val="right"/>
        </w:trPr>
        <w:tc>
          <w:tcPr>
            <w:tcW w:w="10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48AE4" w14:textId="77777777" w:rsidR="000737E7" w:rsidRDefault="00077B8D">
            <w:pPr>
              <w:widowControl w:val="0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en-US"/>
              </w:rPr>
            </w:pPr>
            <w:r>
              <w:rPr>
                <w:rFonts w:eastAsia="Times New Roman"/>
                <w:b/>
                <w:bCs/>
                <w:szCs w:val="24"/>
                <w:lang w:eastAsia="en-US"/>
              </w:rPr>
              <w:t>Для юридического лица</w:t>
            </w:r>
          </w:p>
        </w:tc>
      </w:tr>
      <w:tr w:rsidR="000737E7" w14:paraId="5D6394CA" w14:textId="77777777">
        <w:trPr>
          <w:jc w:val="right"/>
        </w:trPr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C9188" w14:textId="77777777" w:rsidR="000737E7" w:rsidRDefault="00077B8D">
            <w:pPr>
              <w:widowControl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  <w:r>
              <w:rPr>
                <w:rFonts w:eastAsia="Times New Roman"/>
                <w:bCs/>
                <w:szCs w:val="24"/>
                <w:lang w:eastAsia="en-US"/>
              </w:rPr>
              <w:t>Организационно-правовая форма, фирменное наименование (полное наименование) участника закупок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7BD3D" w14:textId="77777777" w:rsidR="000737E7" w:rsidRDefault="000737E7">
            <w:pPr>
              <w:widowControl w:val="0"/>
              <w:snapToGrid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</w:p>
        </w:tc>
      </w:tr>
      <w:tr w:rsidR="000737E7" w14:paraId="07275D55" w14:textId="77777777">
        <w:trPr>
          <w:jc w:val="right"/>
        </w:trPr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FFC19" w14:textId="77777777" w:rsidR="000737E7" w:rsidRDefault="00077B8D">
            <w:pPr>
              <w:widowControl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  <w:r>
              <w:rPr>
                <w:rFonts w:eastAsia="Times New Roman"/>
                <w:bCs/>
                <w:szCs w:val="24"/>
                <w:lang w:eastAsia="en-US"/>
              </w:rPr>
              <w:t>Место нахождения участника закупок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72872" w14:textId="77777777" w:rsidR="000737E7" w:rsidRDefault="000737E7">
            <w:pPr>
              <w:widowControl w:val="0"/>
              <w:snapToGrid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</w:p>
        </w:tc>
      </w:tr>
      <w:tr w:rsidR="000737E7" w14:paraId="308BF1B7" w14:textId="77777777">
        <w:trPr>
          <w:jc w:val="right"/>
        </w:trPr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43709" w14:textId="77777777" w:rsidR="000737E7" w:rsidRDefault="00077B8D">
            <w:pPr>
              <w:widowControl w:val="0"/>
              <w:ind w:firstLine="0"/>
            </w:pPr>
            <w:r>
              <w:rPr>
                <w:rFonts w:eastAsia="Times New Roman"/>
                <w:bCs/>
                <w:szCs w:val="24"/>
                <w:lang w:eastAsia="en-US"/>
              </w:rPr>
              <w:t>Почтовый адрес участника закупок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00DBD" w14:textId="77777777" w:rsidR="000737E7" w:rsidRDefault="000737E7">
            <w:pPr>
              <w:widowControl w:val="0"/>
              <w:snapToGrid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</w:p>
        </w:tc>
      </w:tr>
      <w:tr w:rsidR="000737E7" w14:paraId="564BC826" w14:textId="77777777">
        <w:trPr>
          <w:jc w:val="right"/>
        </w:trPr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4BC19" w14:textId="77777777" w:rsidR="000737E7" w:rsidRDefault="00077B8D">
            <w:pPr>
              <w:widowControl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  <w:r>
              <w:rPr>
                <w:rFonts w:eastAsia="Times New Roman"/>
                <w:bCs/>
                <w:szCs w:val="24"/>
                <w:lang w:eastAsia="en-US"/>
              </w:rPr>
              <w:t>ИНН, КПП участника закупки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0AA8E" w14:textId="77777777" w:rsidR="000737E7" w:rsidRDefault="000737E7">
            <w:pPr>
              <w:widowControl w:val="0"/>
              <w:snapToGrid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</w:p>
        </w:tc>
      </w:tr>
      <w:tr w:rsidR="000737E7" w14:paraId="2DAACAEC" w14:textId="77777777">
        <w:trPr>
          <w:jc w:val="right"/>
        </w:trPr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A4D58" w14:textId="77777777" w:rsidR="000737E7" w:rsidRDefault="00077B8D">
            <w:pPr>
              <w:widowControl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  <w:r>
              <w:rPr>
                <w:rFonts w:eastAsia="Times New Roman"/>
                <w:bCs/>
                <w:szCs w:val="24"/>
                <w:lang w:eastAsia="en-US"/>
              </w:rPr>
              <w:t>ОГРН участника закупки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60642" w14:textId="77777777" w:rsidR="000737E7" w:rsidRDefault="000737E7">
            <w:pPr>
              <w:widowControl w:val="0"/>
              <w:snapToGrid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</w:p>
        </w:tc>
      </w:tr>
      <w:tr w:rsidR="000737E7" w14:paraId="442495AB" w14:textId="77777777">
        <w:trPr>
          <w:jc w:val="right"/>
        </w:trPr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9B60" w14:textId="77777777" w:rsidR="000737E7" w:rsidRDefault="00077B8D">
            <w:pPr>
              <w:widowControl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  <w:r>
              <w:rPr>
                <w:rFonts w:eastAsia="Times New Roman"/>
                <w:bCs/>
                <w:szCs w:val="24"/>
                <w:lang w:eastAsia="en-US"/>
              </w:rPr>
              <w:t>Банковские реквизиты участника закупки: наименование банка, р/сч, к/сч, БИК и пр.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06AF8" w14:textId="77777777" w:rsidR="000737E7" w:rsidRDefault="000737E7">
            <w:pPr>
              <w:widowControl w:val="0"/>
              <w:snapToGrid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</w:p>
        </w:tc>
      </w:tr>
      <w:tr w:rsidR="000737E7" w14:paraId="001D5BDA" w14:textId="77777777">
        <w:trPr>
          <w:jc w:val="right"/>
        </w:trPr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9856" w14:textId="77777777" w:rsidR="000737E7" w:rsidRDefault="00077B8D">
            <w:pPr>
              <w:widowControl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  <w:r>
              <w:rPr>
                <w:rFonts w:eastAsia="Times New Roman"/>
                <w:bCs/>
                <w:szCs w:val="24"/>
                <w:lang w:eastAsia="en-US"/>
              </w:rPr>
              <w:t>Телефон (с указанием кода города)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70590" w14:textId="77777777" w:rsidR="000737E7" w:rsidRDefault="000737E7">
            <w:pPr>
              <w:widowControl w:val="0"/>
              <w:snapToGrid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</w:p>
        </w:tc>
      </w:tr>
      <w:tr w:rsidR="000737E7" w14:paraId="0066FB66" w14:textId="77777777">
        <w:trPr>
          <w:jc w:val="right"/>
        </w:trPr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97B50" w14:textId="77777777" w:rsidR="000737E7" w:rsidRDefault="00077B8D">
            <w:pPr>
              <w:widowControl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  <w:r>
              <w:rPr>
                <w:rFonts w:eastAsia="Times New Roman"/>
                <w:bCs/>
                <w:szCs w:val="24"/>
                <w:lang w:eastAsia="en-US"/>
              </w:rPr>
              <w:t>Факс (с указанием кода города)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C599E" w14:textId="77777777" w:rsidR="000737E7" w:rsidRDefault="000737E7">
            <w:pPr>
              <w:widowControl w:val="0"/>
              <w:snapToGrid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</w:p>
        </w:tc>
      </w:tr>
      <w:tr w:rsidR="000737E7" w14:paraId="523E5C14" w14:textId="77777777">
        <w:trPr>
          <w:jc w:val="right"/>
        </w:trPr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72D8F" w14:textId="77777777" w:rsidR="000737E7" w:rsidRDefault="00077B8D">
            <w:pPr>
              <w:widowControl w:val="0"/>
              <w:ind w:firstLine="0"/>
              <w:rPr>
                <w:rFonts w:eastAsia="Times New Roman"/>
                <w:bCs/>
                <w:szCs w:val="24"/>
                <w:lang w:val="en-US" w:eastAsia="en-US"/>
              </w:rPr>
            </w:pPr>
            <w:r>
              <w:rPr>
                <w:rFonts w:eastAsia="Times New Roman"/>
                <w:bCs/>
                <w:szCs w:val="24"/>
                <w:lang w:val="en-US" w:eastAsia="en-US"/>
              </w:rPr>
              <w:t>Email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6E97" w14:textId="77777777" w:rsidR="000737E7" w:rsidRDefault="000737E7">
            <w:pPr>
              <w:widowControl w:val="0"/>
              <w:snapToGrid w:val="0"/>
              <w:ind w:firstLine="0"/>
              <w:rPr>
                <w:rFonts w:eastAsia="Times New Roman"/>
                <w:bCs/>
                <w:szCs w:val="24"/>
                <w:lang w:val="en-US" w:eastAsia="en-US"/>
              </w:rPr>
            </w:pPr>
          </w:p>
        </w:tc>
      </w:tr>
      <w:tr w:rsidR="000737E7" w14:paraId="6F686594" w14:textId="77777777">
        <w:trPr>
          <w:jc w:val="right"/>
        </w:trPr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F55E4" w14:textId="77777777" w:rsidR="000737E7" w:rsidRDefault="00077B8D">
            <w:pPr>
              <w:widowControl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  <w:r>
              <w:rPr>
                <w:rFonts w:eastAsia="Times New Roman"/>
                <w:bCs/>
                <w:szCs w:val="24"/>
                <w:lang w:eastAsia="en-US"/>
              </w:rPr>
              <w:t>Ф.И.О. руководителя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ED184" w14:textId="77777777" w:rsidR="000737E7" w:rsidRDefault="000737E7">
            <w:pPr>
              <w:widowControl w:val="0"/>
              <w:snapToGrid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</w:p>
        </w:tc>
      </w:tr>
      <w:tr w:rsidR="000737E7" w14:paraId="52234E0B" w14:textId="77777777">
        <w:trPr>
          <w:jc w:val="right"/>
        </w:trPr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DDA8D" w14:textId="77777777" w:rsidR="000737E7" w:rsidRDefault="00077B8D">
            <w:pPr>
              <w:widowControl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  <w:r>
              <w:rPr>
                <w:rFonts w:eastAsia="Times New Roman"/>
                <w:bCs/>
                <w:szCs w:val="24"/>
                <w:lang w:eastAsia="en-US"/>
              </w:rPr>
              <w:t>Ф.И.О. и номер телефона ответственного лица за исполнение Договора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60966" w14:textId="77777777" w:rsidR="000737E7" w:rsidRDefault="000737E7">
            <w:pPr>
              <w:widowControl w:val="0"/>
              <w:snapToGrid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</w:p>
        </w:tc>
      </w:tr>
      <w:tr w:rsidR="000737E7" w14:paraId="05F0151F" w14:textId="77777777">
        <w:trPr>
          <w:jc w:val="right"/>
        </w:trPr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5DA7B" w14:textId="77777777" w:rsidR="000737E7" w:rsidRDefault="00077B8D">
            <w:pPr>
              <w:widowControl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  <w:r>
              <w:rPr>
                <w:rFonts w:eastAsia="Times New Roman"/>
                <w:bCs/>
                <w:szCs w:val="24"/>
                <w:lang w:eastAsia="en-US"/>
              </w:rPr>
              <w:t>Код по общероссийскому классификатору предприятий и организаций (ОКПО), установленный поставщику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B7C65" w14:textId="77777777" w:rsidR="000737E7" w:rsidRDefault="000737E7">
            <w:pPr>
              <w:widowControl w:val="0"/>
              <w:snapToGrid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</w:p>
        </w:tc>
      </w:tr>
      <w:tr w:rsidR="000737E7" w14:paraId="0CB44853" w14:textId="77777777">
        <w:trPr>
          <w:jc w:val="right"/>
        </w:trPr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70559" w14:textId="77777777" w:rsidR="000737E7" w:rsidRDefault="00077B8D">
            <w:pPr>
              <w:widowControl w:val="0"/>
              <w:ind w:firstLine="0"/>
            </w:pPr>
            <w:r>
              <w:rPr>
                <w:rFonts w:eastAsia="Times New Roman"/>
                <w:bCs/>
                <w:szCs w:val="24"/>
                <w:lang w:eastAsia="en-US"/>
              </w:rPr>
              <w:t xml:space="preserve">Код территории населенного пункта в соответствии с общероссийским </w:t>
            </w:r>
            <w:r>
              <w:rPr>
                <w:rFonts w:eastAsia="Times New Roman"/>
                <w:bCs/>
                <w:szCs w:val="24"/>
                <w:lang w:eastAsia="en-US"/>
              </w:rPr>
              <w:t>классификатором территорий муниципальных образований (ОКТМО)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5254A" w14:textId="77777777" w:rsidR="000737E7" w:rsidRDefault="000737E7">
            <w:pPr>
              <w:widowControl w:val="0"/>
              <w:snapToGrid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</w:p>
        </w:tc>
      </w:tr>
      <w:tr w:rsidR="000737E7" w14:paraId="5B7877A0" w14:textId="77777777">
        <w:trPr>
          <w:jc w:val="right"/>
        </w:trPr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753B8" w14:textId="77777777" w:rsidR="000737E7" w:rsidRDefault="00077B8D">
            <w:pPr>
              <w:widowControl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  <w:r>
              <w:rPr>
                <w:rFonts w:eastAsia="Times New Roman"/>
                <w:bCs/>
                <w:szCs w:val="24"/>
                <w:lang w:eastAsia="en-US"/>
              </w:rPr>
              <w:t>Дата постановки на учет в налоговом органе в соответствии со свидетельством о постановке на учет в налоговом органе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3A331" w14:textId="77777777" w:rsidR="000737E7" w:rsidRDefault="000737E7">
            <w:pPr>
              <w:widowControl w:val="0"/>
              <w:snapToGrid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</w:p>
        </w:tc>
      </w:tr>
      <w:tr w:rsidR="000737E7" w14:paraId="7A0163A4" w14:textId="77777777">
        <w:trPr>
          <w:jc w:val="right"/>
        </w:trPr>
        <w:tc>
          <w:tcPr>
            <w:tcW w:w="10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21376" w14:textId="77777777" w:rsidR="000737E7" w:rsidRDefault="00077B8D">
            <w:pPr>
              <w:widowControl w:val="0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en-US"/>
              </w:rPr>
            </w:pPr>
            <w:r>
              <w:rPr>
                <w:rFonts w:eastAsia="Times New Roman"/>
                <w:b/>
                <w:bCs/>
                <w:szCs w:val="24"/>
                <w:lang w:eastAsia="en-US"/>
              </w:rPr>
              <w:t>Для физического лица</w:t>
            </w:r>
          </w:p>
        </w:tc>
      </w:tr>
      <w:tr w:rsidR="000737E7" w14:paraId="52AD415C" w14:textId="77777777">
        <w:trPr>
          <w:jc w:val="right"/>
        </w:trPr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87940" w14:textId="77777777" w:rsidR="000737E7" w:rsidRDefault="00077B8D">
            <w:pPr>
              <w:widowControl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  <w:r>
              <w:rPr>
                <w:rFonts w:eastAsia="Times New Roman"/>
                <w:bCs/>
                <w:szCs w:val="24"/>
                <w:lang w:eastAsia="en-US"/>
              </w:rPr>
              <w:t>Фамилия Имя Отчество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04AAB" w14:textId="77777777" w:rsidR="000737E7" w:rsidRDefault="000737E7">
            <w:pPr>
              <w:widowControl w:val="0"/>
              <w:snapToGrid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</w:p>
        </w:tc>
      </w:tr>
      <w:tr w:rsidR="000737E7" w14:paraId="2456FF6D" w14:textId="77777777">
        <w:trPr>
          <w:jc w:val="right"/>
        </w:trPr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14BF3" w14:textId="77777777" w:rsidR="000737E7" w:rsidRDefault="00077B8D">
            <w:pPr>
              <w:widowControl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  <w:r>
              <w:rPr>
                <w:rFonts w:eastAsia="Times New Roman"/>
                <w:bCs/>
                <w:szCs w:val="24"/>
                <w:lang w:eastAsia="en-US"/>
              </w:rPr>
              <w:t xml:space="preserve">ИНН, паспортные данные </w:t>
            </w:r>
            <w:r>
              <w:rPr>
                <w:rFonts w:eastAsia="Times New Roman"/>
                <w:bCs/>
                <w:szCs w:val="24"/>
                <w:lang w:eastAsia="en-US"/>
              </w:rPr>
              <w:t>участника закупки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B87D6" w14:textId="77777777" w:rsidR="000737E7" w:rsidRDefault="000737E7">
            <w:pPr>
              <w:widowControl w:val="0"/>
              <w:snapToGrid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</w:p>
        </w:tc>
      </w:tr>
      <w:tr w:rsidR="000737E7" w14:paraId="3A806C70" w14:textId="77777777">
        <w:trPr>
          <w:jc w:val="right"/>
        </w:trPr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1B48B" w14:textId="77777777" w:rsidR="000737E7" w:rsidRDefault="00077B8D">
            <w:pPr>
              <w:widowControl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  <w:r>
              <w:rPr>
                <w:rFonts w:eastAsia="Times New Roman"/>
                <w:bCs/>
                <w:szCs w:val="24"/>
                <w:lang w:eastAsia="en-US"/>
              </w:rPr>
              <w:t>Место жительства участника закупки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7F7F6" w14:textId="77777777" w:rsidR="000737E7" w:rsidRDefault="000737E7">
            <w:pPr>
              <w:widowControl w:val="0"/>
              <w:snapToGrid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</w:p>
        </w:tc>
      </w:tr>
      <w:tr w:rsidR="000737E7" w14:paraId="73A3BF05" w14:textId="77777777">
        <w:trPr>
          <w:jc w:val="right"/>
        </w:trPr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CD6E2" w14:textId="77777777" w:rsidR="000737E7" w:rsidRDefault="00077B8D">
            <w:pPr>
              <w:widowControl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  <w:r>
              <w:rPr>
                <w:rFonts w:eastAsia="Times New Roman"/>
                <w:bCs/>
                <w:szCs w:val="24"/>
                <w:lang w:eastAsia="en-US"/>
              </w:rPr>
              <w:t>Телефон (с указанием кода города)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C7FE8" w14:textId="77777777" w:rsidR="000737E7" w:rsidRDefault="000737E7">
            <w:pPr>
              <w:widowControl w:val="0"/>
              <w:snapToGrid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</w:p>
        </w:tc>
      </w:tr>
      <w:tr w:rsidR="000737E7" w14:paraId="4B7A3358" w14:textId="77777777">
        <w:trPr>
          <w:jc w:val="right"/>
        </w:trPr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4178D" w14:textId="77777777" w:rsidR="000737E7" w:rsidRDefault="00077B8D">
            <w:pPr>
              <w:widowControl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  <w:r>
              <w:rPr>
                <w:rFonts w:eastAsia="Times New Roman"/>
                <w:bCs/>
                <w:szCs w:val="24"/>
                <w:lang w:eastAsia="en-US"/>
              </w:rPr>
              <w:t>Факс (с указанием кода города)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87C6D" w14:textId="77777777" w:rsidR="000737E7" w:rsidRDefault="000737E7">
            <w:pPr>
              <w:widowControl w:val="0"/>
              <w:snapToGrid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</w:p>
        </w:tc>
      </w:tr>
      <w:tr w:rsidR="000737E7" w14:paraId="271E0EE4" w14:textId="77777777">
        <w:trPr>
          <w:jc w:val="right"/>
        </w:trPr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09754" w14:textId="77777777" w:rsidR="000737E7" w:rsidRDefault="00077B8D">
            <w:pPr>
              <w:widowControl w:val="0"/>
              <w:ind w:firstLine="0"/>
              <w:rPr>
                <w:rFonts w:eastAsia="Times New Roman"/>
                <w:bCs/>
                <w:szCs w:val="24"/>
                <w:lang w:val="en-US" w:eastAsia="en-US"/>
              </w:rPr>
            </w:pPr>
            <w:r>
              <w:rPr>
                <w:rFonts w:eastAsia="Times New Roman"/>
                <w:bCs/>
                <w:szCs w:val="24"/>
                <w:lang w:val="en-US" w:eastAsia="en-US"/>
              </w:rPr>
              <w:t>Email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A3B9E" w14:textId="77777777" w:rsidR="000737E7" w:rsidRDefault="000737E7">
            <w:pPr>
              <w:widowControl w:val="0"/>
              <w:snapToGrid w:val="0"/>
              <w:ind w:firstLine="0"/>
              <w:rPr>
                <w:rFonts w:eastAsia="Times New Roman"/>
                <w:bCs/>
                <w:szCs w:val="24"/>
                <w:lang w:val="en-US" w:eastAsia="en-US"/>
              </w:rPr>
            </w:pPr>
          </w:p>
        </w:tc>
      </w:tr>
      <w:tr w:rsidR="000737E7" w14:paraId="0F7CC581" w14:textId="77777777">
        <w:trPr>
          <w:jc w:val="right"/>
        </w:trPr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E0949" w14:textId="77777777" w:rsidR="000737E7" w:rsidRDefault="00077B8D">
            <w:pPr>
              <w:widowControl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  <w:r>
              <w:rPr>
                <w:rFonts w:eastAsia="Times New Roman"/>
                <w:bCs/>
                <w:szCs w:val="24"/>
                <w:lang w:eastAsia="en-US"/>
              </w:rPr>
              <w:t>Ф.И.О. и номер телефона ответственного лица за исполнение Договора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701CC" w14:textId="77777777" w:rsidR="000737E7" w:rsidRDefault="000737E7">
            <w:pPr>
              <w:widowControl w:val="0"/>
              <w:snapToGrid w:val="0"/>
              <w:ind w:firstLine="0"/>
              <w:rPr>
                <w:rFonts w:eastAsia="Times New Roman"/>
                <w:bCs/>
                <w:szCs w:val="24"/>
                <w:lang w:eastAsia="en-US"/>
              </w:rPr>
            </w:pPr>
          </w:p>
        </w:tc>
      </w:tr>
    </w:tbl>
    <w:p w14:paraId="40B1A9E6" w14:textId="77777777" w:rsidR="000737E7" w:rsidRDefault="000737E7">
      <w:pPr>
        <w:ind w:firstLine="709"/>
        <w:rPr>
          <w:rFonts w:eastAsia="Times New Roman"/>
          <w:b/>
          <w:bCs/>
          <w:szCs w:val="24"/>
          <w:lang w:eastAsia="en-US"/>
        </w:rPr>
      </w:pPr>
    </w:p>
    <w:p w14:paraId="7ACFB3B1" w14:textId="77777777" w:rsidR="000737E7" w:rsidRDefault="00077B8D">
      <w:pPr>
        <w:ind w:firstLine="709"/>
      </w:pPr>
      <w:r>
        <w:rPr>
          <w:rFonts w:eastAsia="Times New Roman"/>
          <w:bCs/>
          <w:szCs w:val="24"/>
          <w:lang w:eastAsia="en-US"/>
        </w:rPr>
        <w:t xml:space="preserve">Изучив извещение о закупке (включая все </w:t>
      </w:r>
      <w:r>
        <w:rPr>
          <w:rFonts w:eastAsia="Times New Roman"/>
          <w:bCs/>
          <w:szCs w:val="24"/>
          <w:lang w:eastAsia="en-US"/>
        </w:rPr>
        <w:t>изменения и разъяснения к ней) №______________________________(</w:t>
      </w:r>
      <w:r>
        <w:rPr>
          <w:rFonts w:eastAsia="Times New Roman"/>
          <w:bCs/>
          <w:i/>
          <w:szCs w:val="24"/>
          <w:lang w:eastAsia="en-US"/>
        </w:rPr>
        <w:t>реестровый номер ЕИС</w:t>
      </w:r>
      <w:r>
        <w:rPr>
          <w:rFonts w:eastAsia="Times New Roman"/>
          <w:bCs/>
          <w:szCs w:val="24"/>
          <w:lang w:eastAsia="en-US"/>
        </w:rPr>
        <w:t xml:space="preserve">) и безоговорочно принимая установленные в них требования и условия участия в закупке, в том числе в отношении проекта договора, заключаемого по итогам закупки, мы, </w:t>
      </w:r>
      <w:r>
        <w:rPr>
          <w:rFonts w:eastAsia="Times New Roman"/>
          <w:bCs/>
          <w:i/>
          <w:szCs w:val="24"/>
          <w:lang w:eastAsia="en-US"/>
        </w:rPr>
        <w:t>________</w:t>
      </w:r>
      <w:r>
        <w:rPr>
          <w:rFonts w:eastAsia="Times New Roman"/>
          <w:bCs/>
          <w:i/>
          <w:szCs w:val="24"/>
          <w:lang w:eastAsia="en-US"/>
        </w:rPr>
        <w:t>_________________________(указать наименование организации)</w:t>
      </w:r>
      <w:r>
        <w:rPr>
          <w:rFonts w:eastAsia="Times New Roman"/>
          <w:bCs/>
          <w:szCs w:val="24"/>
          <w:lang w:eastAsia="en-US"/>
        </w:rPr>
        <w:t xml:space="preserve">, являясь участником процедуры закупки направляем настоящее предложение. </w:t>
      </w:r>
    </w:p>
    <w:p w14:paraId="0D2D9706" w14:textId="77777777" w:rsidR="000737E7" w:rsidRDefault="00077B8D">
      <w:pPr>
        <w:ind w:firstLine="709"/>
      </w:pPr>
      <w:r>
        <w:rPr>
          <w:rFonts w:eastAsia="Times New Roman"/>
          <w:bCs/>
          <w:szCs w:val="24"/>
          <w:lang w:eastAsia="en-US"/>
        </w:rPr>
        <w:t>Мы подтверждаем свое согласие участвовать в вышеуказанной закупке на условиях, установленных извещением о закупке, регламен</w:t>
      </w:r>
      <w:r>
        <w:rPr>
          <w:rFonts w:eastAsia="Times New Roman"/>
          <w:bCs/>
          <w:szCs w:val="24"/>
          <w:lang w:eastAsia="en-US"/>
        </w:rPr>
        <w:t xml:space="preserve">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 </w:t>
      </w:r>
    </w:p>
    <w:p w14:paraId="29076F43" w14:textId="77777777" w:rsidR="000737E7" w:rsidRDefault="00077B8D">
      <w:pPr>
        <w:widowControl w:val="0"/>
        <w:ind w:firstLine="567"/>
        <w:rPr>
          <w:iCs/>
          <w:sz w:val="20"/>
          <w:szCs w:val="20"/>
          <w:lang w:eastAsia="en-US"/>
        </w:rPr>
      </w:pPr>
      <w:r>
        <w:rPr>
          <w:rFonts w:eastAsia="Times New Roman"/>
          <w:szCs w:val="24"/>
          <w:lang w:eastAsia="en-US"/>
        </w:rPr>
        <w:lastRenderedPageBreak/>
        <w:t>В случае, если Заказчик примет решение заключить договор</w:t>
      </w:r>
      <w:r>
        <w:rPr>
          <w:rFonts w:eastAsia="Times New Roman"/>
          <w:szCs w:val="24"/>
          <w:lang w:eastAsia="en-US"/>
        </w:rPr>
        <w:t xml:space="preserve"> и признает нас победителем, мы обязуемся подписать Договор не позднее 3 (трех) рабочих дней с момента направления договора Заказчиком.</w:t>
      </w:r>
      <w:r>
        <w:rPr>
          <w:iCs/>
          <w:sz w:val="20"/>
          <w:szCs w:val="20"/>
          <w:lang w:eastAsia="en-US"/>
        </w:rPr>
        <w:t xml:space="preserve"> </w:t>
      </w:r>
    </w:p>
    <w:p w14:paraId="1D442C04" w14:textId="77777777" w:rsidR="000737E7" w:rsidRDefault="00077B8D">
      <w:pPr>
        <w:widowControl w:val="0"/>
        <w:ind w:firstLine="567"/>
      </w:pPr>
      <w:r>
        <w:rPr>
          <w:iCs/>
          <w:szCs w:val="24"/>
          <w:lang w:eastAsia="en-US"/>
        </w:rPr>
        <w:t>Подтверждаем, что несем ответственность за представление недостоверных сведений о стране происхождения товара (производ</w:t>
      </w:r>
      <w:r>
        <w:rPr>
          <w:iCs/>
          <w:szCs w:val="24"/>
          <w:lang w:eastAsia="en-US"/>
        </w:rPr>
        <w:t>ителе товара), принадлежности лиц, оказываемых услуг, выполняющих работы, указанных в настоящем предложении.</w:t>
      </w:r>
    </w:p>
    <w:p w14:paraId="5B5964A7" w14:textId="77777777" w:rsidR="000737E7" w:rsidRDefault="00077B8D">
      <w:pPr>
        <w:ind w:firstLine="709"/>
        <w:rPr>
          <w:rFonts w:eastAsia="Times New Roman"/>
          <w:szCs w:val="24"/>
          <w:lang w:eastAsia="en-US"/>
        </w:rPr>
      </w:pPr>
      <w:r>
        <w:rPr>
          <w:iCs/>
          <w:szCs w:val="24"/>
          <w:lang w:eastAsia="en-US"/>
        </w:rPr>
        <w:t>Мы обязуемся поставить товар/выполнить работы/оказать услуги с соблюдением требований и срока исполнения обязательств по договору.</w:t>
      </w:r>
    </w:p>
    <w:p w14:paraId="0F773449" w14:textId="77777777" w:rsidR="000737E7" w:rsidRDefault="000737E7">
      <w:pPr>
        <w:ind w:firstLine="0"/>
        <w:rPr>
          <w:rFonts w:eastAsia="Times New Roman"/>
          <w:b/>
          <w:szCs w:val="24"/>
          <w:lang w:eastAsia="en-US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91"/>
        <w:gridCol w:w="1520"/>
        <w:gridCol w:w="2134"/>
        <w:gridCol w:w="1810"/>
        <w:gridCol w:w="1009"/>
        <w:gridCol w:w="585"/>
        <w:gridCol w:w="627"/>
        <w:gridCol w:w="994"/>
        <w:gridCol w:w="886"/>
      </w:tblGrid>
      <w:tr w:rsidR="000737E7" w14:paraId="0D246EFE" w14:textId="77777777">
        <w:trPr>
          <w:trHeight w:val="281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1D9149" w14:textId="77777777" w:rsidR="000737E7" w:rsidRDefault="00077B8D">
            <w:pPr>
              <w:pStyle w:val="Standard1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5B8345" w14:textId="77777777" w:rsidR="000737E7" w:rsidRDefault="00077B8D">
            <w:pPr>
              <w:pStyle w:val="Standard1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C7E1AF" w14:textId="77777777" w:rsidR="000737E7" w:rsidRDefault="00077B8D">
            <w:pPr>
              <w:pStyle w:val="Standard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 xml:space="preserve"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29B478" w14:textId="77777777" w:rsidR="000737E7" w:rsidRDefault="00077B8D">
            <w:pPr>
              <w:pStyle w:val="Standar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ским классификатором стран мира)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EFD146A" w14:textId="77777777" w:rsidR="000737E7" w:rsidRDefault="00077B8D">
            <w:pPr>
              <w:pStyle w:val="Standard1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7E0528E1" w14:textId="77777777" w:rsidR="000737E7" w:rsidRDefault="00077B8D">
            <w:pPr>
              <w:pStyle w:val="Standard1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FE420A" w14:textId="77777777" w:rsidR="000737E7" w:rsidRDefault="00077B8D">
            <w:pPr>
              <w:pStyle w:val="Standard1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384EAE" w14:textId="77777777" w:rsidR="000737E7" w:rsidRDefault="00077B8D">
            <w:pPr>
              <w:pStyle w:val="Standard1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2F22E8" w14:textId="77777777" w:rsidR="000737E7" w:rsidRDefault="00077B8D">
            <w:pPr>
              <w:pStyle w:val="Standard1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5AF2E2" w14:textId="77777777" w:rsidR="000737E7" w:rsidRDefault="00077B8D">
            <w:pPr>
              <w:pStyle w:val="Standard1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0737E7" w14:paraId="5417ED61" w14:textId="77777777">
        <w:trPr>
          <w:trHeight w:val="415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2C42A" w14:textId="77777777" w:rsidR="000737E7" w:rsidRDefault="00077B8D">
            <w:pPr>
              <w:pStyle w:val="Standard1"/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EC5A72" w14:textId="77777777" w:rsidR="000737E7" w:rsidRDefault="00077B8D">
            <w:pPr>
              <w:pStyle w:val="Standard1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Щеточное оборудование НТУ-2.0 М с системой увлажнения или эквивалент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6A36D" w14:textId="77777777" w:rsidR="000737E7" w:rsidRDefault="00077B8D">
            <w:pPr>
              <w:pStyle w:val="Standard1"/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В соответствии с Техническим заданием. </w:t>
            </w:r>
            <w:r>
              <w:t>Участник указывает производителя и конкретные характеристики предлагаемого товара.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86889" w14:textId="77777777" w:rsidR="000737E7" w:rsidRDefault="000737E7">
            <w:pPr>
              <w:pStyle w:val="Standard1"/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625F24BD" w14:textId="77777777" w:rsidR="000737E7" w:rsidRDefault="000737E7">
            <w:pPr>
              <w:pStyle w:val="Standard1"/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13FBF" w14:textId="77777777" w:rsidR="000737E7" w:rsidRDefault="00077B8D">
            <w:pPr>
              <w:pStyle w:val="Standard1"/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шт.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C78176" w14:textId="77777777" w:rsidR="000737E7" w:rsidRDefault="00077B8D">
            <w:pPr>
              <w:pStyle w:val="Standard1"/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BE8E77" w14:textId="77777777" w:rsidR="000737E7" w:rsidRDefault="000737E7">
            <w:pPr>
              <w:pStyle w:val="Standard1"/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6C5C26" w14:textId="77777777" w:rsidR="000737E7" w:rsidRDefault="000737E7">
            <w:pPr>
              <w:pStyle w:val="Standard1"/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37E7" w14:paraId="1D06DAAC" w14:textId="77777777">
        <w:trPr>
          <w:trHeight w:val="275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A7855" w14:textId="77777777" w:rsidR="000737E7" w:rsidRDefault="00077B8D">
            <w:pPr>
              <w:pStyle w:val="Standard1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E72368" w14:textId="77777777" w:rsidR="000737E7" w:rsidRDefault="00077B8D">
            <w:pPr>
              <w:pStyle w:val="Standard1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Диск щеточный беспроставочный 120×550 мм (БП) или эквивалент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460E0B" w14:textId="77777777" w:rsidR="000737E7" w:rsidRDefault="00077B8D">
            <w:pPr>
              <w:pStyle w:val="Standard1"/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В соответствии с Техническим заданием. Участник указывает производителя и конкретные </w:t>
            </w:r>
            <w:r>
              <w:t>характеристики предлагаемого товара.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959DDB" w14:textId="77777777" w:rsidR="000737E7" w:rsidRDefault="000737E7">
            <w:pPr>
              <w:pStyle w:val="Standard1"/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9D59693" w14:textId="77777777" w:rsidR="000737E7" w:rsidRDefault="000737E7">
            <w:pPr>
              <w:pStyle w:val="Standard1"/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FE7233" w14:textId="77777777" w:rsidR="000737E7" w:rsidRDefault="00077B8D">
            <w:pPr>
              <w:pStyle w:val="Standard1"/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шт.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6FDE7A" w14:textId="77777777" w:rsidR="000737E7" w:rsidRDefault="00077B8D">
            <w:pPr>
              <w:pStyle w:val="Standard1"/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1000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B6C0E5" w14:textId="77777777" w:rsidR="000737E7" w:rsidRDefault="000737E7">
            <w:pPr>
              <w:pStyle w:val="Standard1"/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12CB1C" w14:textId="77777777" w:rsidR="000737E7" w:rsidRDefault="000737E7">
            <w:pPr>
              <w:pStyle w:val="Standard1"/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37E7" w14:paraId="66D41259" w14:textId="77777777">
        <w:trPr>
          <w:trHeight w:val="275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FC8BC" w14:textId="77777777" w:rsidR="000737E7" w:rsidRDefault="00077B8D">
            <w:pPr>
              <w:pStyle w:val="Standard1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3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C49C61" w14:textId="77777777" w:rsidR="000737E7" w:rsidRDefault="00077B8D">
            <w:pPr>
              <w:pStyle w:val="Standard1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Диск щеточный латунированный металлический 120×550 мм (МС) или эквивалент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B00509" w14:textId="77777777" w:rsidR="000737E7" w:rsidRDefault="00077B8D">
            <w:pPr>
              <w:pStyle w:val="Standard1"/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В соответствии с Техническим заданием. Участник указывает производителя и конкретные характеристики предлагаемого товара.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BE1545" w14:textId="77777777" w:rsidR="000737E7" w:rsidRDefault="000737E7">
            <w:pPr>
              <w:pStyle w:val="Standard1"/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442BA3B" w14:textId="77777777" w:rsidR="000737E7" w:rsidRDefault="000737E7">
            <w:pPr>
              <w:pStyle w:val="Standard1"/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EF2BD2" w14:textId="77777777" w:rsidR="000737E7" w:rsidRDefault="00077B8D">
            <w:pPr>
              <w:pStyle w:val="Standard1"/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шт.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70EE95" w14:textId="77777777" w:rsidR="000737E7" w:rsidRDefault="00077B8D">
            <w:pPr>
              <w:pStyle w:val="Standard1"/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500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7D950F" w14:textId="77777777" w:rsidR="000737E7" w:rsidRDefault="000737E7">
            <w:pPr>
              <w:pStyle w:val="Standard1"/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CC2C80" w14:textId="77777777" w:rsidR="000737E7" w:rsidRDefault="000737E7">
            <w:pPr>
              <w:pStyle w:val="Standard1"/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0D0D717" w14:textId="77777777" w:rsidR="000737E7" w:rsidRDefault="000737E7">
      <w:pPr>
        <w:ind w:firstLine="0"/>
        <w:rPr>
          <w:rFonts w:eastAsia="Times New Roman"/>
          <w:szCs w:val="24"/>
          <w:lang w:eastAsia="en-US"/>
        </w:rPr>
      </w:pPr>
    </w:p>
    <w:p w14:paraId="16D889BD" w14:textId="77777777" w:rsidR="000737E7" w:rsidRDefault="00077B8D">
      <w:pPr>
        <w:ind w:firstLine="709"/>
        <w:rPr>
          <w:rFonts w:eastAsia="Times New Roman"/>
          <w:szCs w:val="24"/>
          <w:lang w:eastAsia="en-US"/>
        </w:rPr>
      </w:pPr>
      <w:r>
        <w:rPr>
          <w:rFonts w:eastAsia="Times New Roman"/>
          <w:b/>
          <w:szCs w:val="24"/>
          <w:lang w:eastAsia="en-US"/>
        </w:rPr>
        <w:t>Мы согласны</w:t>
      </w:r>
      <w:r>
        <w:rPr>
          <w:rFonts w:eastAsia="Times New Roman"/>
          <w:szCs w:val="24"/>
          <w:lang w:eastAsia="en-US"/>
        </w:rPr>
        <w:t xml:space="preserve"> осуществить поставку товара, выполнение работ, оказание услуг в полном соответствии с требованиями извещения о проведении ценового запроса и согласно </w:t>
      </w:r>
      <w:r>
        <w:rPr>
          <w:rFonts w:eastAsia="Times New Roman"/>
          <w:b/>
          <w:szCs w:val="24"/>
          <w:lang w:eastAsia="en-US"/>
        </w:rPr>
        <w:t>нашему предложению о цене Договора</w:t>
      </w:r>
      <w:r>
        <w:rPr>
          <w:rFonts w:eastAsia="Times New Roman"/>
          <w:b/>
          <w:color w:val="FF0000"/>
          <w:szCs w:val="24"/>
          <w:lang w:eastAsia="en-US"/>
        </w:rPr>
        <w:t>*</w:t>
      </w:r>
      <w:r>
        <w:rPr>
          <w:rFonts w:eastAsia="Times New Roman"/>
          <w:b/>
          <w:szCs w:val="24"/>
          <w:lang w:eastAsia="en-US"/>
        </w:rPr>
        <w:t xml:space="preserve">: </w:t>
      </w:r>
    </w:p>
    <w:p w14:paraId="0C28DF38" w14:textId="77777777" w:rsidR="000737E7" w:rsidRDefault="00077B8D">
      <w:pPr>
        <w:ind w:firstLine="709"/>
      </w:pPr>
      <w:r>
        <w:rPr>
          <w:rFonts w:eastAsia="Times New Roman"/>
          <w:b/>
          <w:szCs w:val="24"/>
          <w:lang w:eastAsia="en-US"/>
        </w:rPr>
        <w:t xml:space="preserve">Цена Договора составляет: _________________ </w:t>
      </w:r>
      <w:r>
        <w:rPr>
          <w:rFonts w:eastAsia="Times New Roman"/>
          <w:szCs w:val="24"/>
          <w:lang w:eastAsia="en-US"/>
        </w:rPr>
        <w:t>(сумма прописью).</w:t>
      </w:r>
    </w:p>
    <w:p w14:paraId="17082CBB" w14:textId="77777777" w:rsidR="000737E7" w:rsidRDefault="00077B8D">
      <w:pPr>
        <w:ind w:firstLine="0"/>
      </w:pPr>
      <w:r>
        <w:rPr>
          <w:rFonts w:eastAsia="Times New Roman"/>
          <w:i/>
          <w:color w:val="FF0000"/>
          <w:sz w:val="22"/>
          <w:lang w:eastAsia="en-US"/>
        </w:rPr>
        <w:t xml:space="preserve">* </w:t>
      </w:r>
      <w:r>
        <w:rPr>
          <w:rFonts w:eastAsia="Times New Roman"/>
          <w:i/>
          <w:color w:val="FF0000"/>
          <w:sz w:val="22"/>
          <w:lang w:eastAsia="en-US"/>
        </w:rPr>
        <w:t>Ценовое предложение также отдельно должно быть прикреплено в разделе "Ценовое предложение" с использованием функционала и в соответствии с регламентом электронной торговой площадки.</w:t>
      </w:r>
    </w:p>
    <w:p w14:paraId="2FA8BD0E" w14:textId="77777777" w:rsidR="000737E7" w:rsidRDefault="00077B8D">
      <w:pPr>
        <w:ind w:firstLine="709"/>
        <w:rPr>
          <w:rFonts w:eastAsia="Times New Roman"/>
          <w:szCs w:val="24"/>
          <w:lang w:eastAsia="en-US"/>
        </w:rPr>
      </w:pPr>
      <w:r>
        <w:rPr>
          <w:rFonts w:eastAsia="Times New Roman"/>
          <w:szCs w:val="24"/>
          <w:lang w:eastAsia="en-US"/>
        </w:rPr>
        <w:lastRenderedPageBreak/>
        <w:t>Заявленная нами цена Договора является твердой, изменение существенных усл</w:t>
      </w:r>
      <w:r>
        <w:rPr>
          <w:rFonts w:eastAsia="Times New Roman"/>
          <w:szCs w:val="24"/>
          <w:lang w:eastAsia="en-US"/>
        </w:rPr>
        <w:t>овий Договора при его исполнении не допускается, за исключением случаев, предусмотренных Положением о закупках Заказчика. Мы гарантируем качество и безопасность поставляемого товара, выполнения работ, оказания услуг в соответствии с условиями его назначени</w:t>
      </w:r>
      <w:r>
        <w:rPr>
          <w:rFonts w:eastAsia="Times New Roman"/>
          <w:szCs w:val="24"/>
          <w:lang w:eastAsia="en-US"/>
        </w:rPr>
        <w:t xml:space="preserve">я. </w:t>
      </w:r>
    </w:p>
    <w:p w14:paraId="7769819F" w14:textId="77777777" w:rsidR="000737E7" w:rsidRDefault="00077B8D">
      <w:pPr>
        <w:ind w:firstLine="709"/>
        <w:rPr>
          <w:rFonts w:eastAsia="Times New Roman"/>
          <w:szCs w:val="24"/>
          <w:lang w:eastAsia="en-US"/>
        </w:rPr>
      </w:pPr>
      <w:r>
        <w:rPr>
          <w:rFonts w:eastAsia="Times New Roman"/>
          <w:szCs w:val="24"/>
          <w:lang w:eastAsia="en-US"/>
        </w:rPr>
        <w:t>Мы согласны на обработку, включая сбор, систематизацию, накопление, хранение, уточнение (обновление, изменение), использование, распространение, в том числе обезличивание, блокирование, уничтожение, передачу моих персональных данных оператору электронн</w:t>
      </w:r>
      <w:r>
        <w:rPr>
          <w:rFonts w:eastAsia="Times New Roman"/>
          <w:szCs w:val="24"/>
          <w:lang w:eastAsia="en-US"/>
        </w:rPr>
        <w:t xml:space="preserve">ой площадки информационной системы государственного заказа, органам исполнительной власти, органам местного самоуправления, уполномоченным на осуществление контроля в сфере размещения заказов. </w:t>
      </w:r>
    </w:p>
    <w:p w14:paraId="259EB22A" w14:textId="77777777" w:rsidR="000737E7" w:rsidRDefault="000737E7">
      <w:pPr>
        <w:ind w:firstLine="0"/>
        <w:rPr>
          <w:rFonts w:eastAsia="Times New Roman"/>
          <w:szCs w:val="24"/>
          <w:lang w:eastAsia="en-US"/>
        </w:rPr>
      </w:pPr>
    </w:p>
    <w:p w14:paraId="5425C368" w14:textId="77777777" w:rsidR="000737E7" w:rsidRDefault="00077B8D">
      <w:pPr>
        <w:ind w:firstLine="0"/>
        <w:rPr>
          <w:rFonts w:eastAsia="Times New Roman"/>
          <w:szCs w:val="24"/>
          <w:lang w:eastAsia="en-US"/>
        </w:rPr>
      </w:pPr>
      <w:r>
        <w:rPr>
          <w:rFonts w:eastAsia="Times New Roman"/>
          <w:szCs w:val="24"/>
          <w:lang w:eastAsia="en-US"/>
        </w:rPr>
        <w:tab/>
        <w:t>К настоящему ценовому предложению прилагаются и являются обя</w:t>
      </w:r>
      <w:r>
        <w:rPr>
          <w:rFonts w:eastAsia="Times New Roman"/>
          <w:szCs w:val="24"/>
          <w:lang w:eastAsia="en-US"/>
        </w:rPr>
        <w:t>зательными следующие документы:</w:t>
      </w:r>
    </w:p>
    <w:p w14:paraId="47C657EE" w14:textId="77777777" w:rsidR="000737E7" w:rsidRDefault="00077B8D">
      <w:pPr>
        <w:ind w:firstLine="0"/>
        <w:rPr>
          <w:rFonts w:eastAsia="Times New Roman"/>
          <w:bCs/>
          <w:szCs w:val="24"/>
          <w:lang w:eastAsia="en-US"/>
        </w:rPr>
      </w:pPr>
      <w:r>
        <w:rPr>
          <w:rFonts w:eastAsia="Times New Roman"/>
          <w:bCs/>
          <w:szCs w:val="24"/>
          <w:lang w:eastAsia="en-US"/>
        </w:rPr>
        <w:t>1…….</w:t>
      </w:r>
    </w:p>
    <w:p w14:paraId="1F281590" w14:textId="77777777" w:rsidR="000737E7" w:rsidRDefault="00077B8D">
      <w:pPr>
        <w:ind w:firstLine="0"/>
        <w:rPr>
          <w:rFonts w:eastAsia="Times New Roman"/>
          <w:bCs/>
          <w:szCs w:val="24"/>
          <w:lang w:eastAsia="en-US"/>
        </w:rPr>
      </w:pPr>
      <w:r>
        <w:rPr>
          <w:rFonts w:eastAsia="Times New Roman"/>
          <w:bCs/>
          <w:szCs w:val="24"/>
          <w:lang w:eastAsia="en-US"/>
        </w:rPr>
        <w:t>2……………</w:t>
      </w:r>
    </w:p>
    <w:tbl>
      <w:tblPr>
        <w:tblW w:w="102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121"/>
        <w:gridCol w:w="4139"/>
      </w:tblGrid>
      <w:tr w:rsidR="000737E7" w14:paraId="3BE58174" w14:textId="77777777">
        <w:trPr>
          <w:trHeight w:val="674"/>
        </w:trPr>
        <w:tc>
          <w:tcPr>
            <w:tcW w:w="6121" w:type="dxa"/>
          </w:tcPr>
          <w:p w14:paraId="5FCFEF75" w14:textId="77777777" w:rsidR="000737E7" w:rsidRDefault="00077B8D">
            <w:pPr>
              <w:widowControl w:val="0"/>
              <w:ind w:firstLine="0"/>
              <w:jc w:val="left"/>
              <w:rPr>
                <w:rFonts w:eastAsia="Times New Roman"/>
                <w:b/>
                <w:szCs w:val="24"/>
                <w:lang w:eastAsia="en-US"/>
              </w:rPr>
            </w:pPr>
            <w:r>
              <w:rPr>
                <w:rFonts w:eastAsia="Times New Roman"/>
                <w:b/>
                <w:szCs w:val="24"/>
                <w:lang w:eastAsia="en-US"/>
              </w:rPr>
              <w:t>______________</w:t>
            </w:r>
          </w:p>
          <w:p w14:paraId="4722338B" w14:textId="77777777" w:rsidR="000737E7" w:rsidRDefault="00077B8D">
            <w:pPr>
              <w:widowControl w:val="0"/>
              <w:ind w:firstLine="0"/>
              <w:jc w:val="center"/>
              <w:rPr>
                <w:rFonts w:eastAsia="Times New Roman"/>
                <w:szCs w:val="24"/>
                <w:lang w:eastAsia="en-US"/>
              </w:rPr>
            </w:pPr>
            <w:r>
              <w:rPr>
                <w:rFonts w:eastAsia="Times New Roman"/>
                <w:i/>
                <w:szCs w:val="24"/>
                <w:lang w:eastAsia="en-US"/>
              </w:rPr>
              <w:t xml:space="preserve"> Подпись руководителя, полномочного представителя участника, М.П. (для юр. лиц);  подпись участника</w:t>
            </w:r>
            <w:r>
              <w:rPr>
                <w:rFonts w:eastAsia="Times New Roman"/>
                <w:b/>
                <w:i/>
                <w:iCs/>
                <w:szCs w:val="24"/>
                <w:lang w:eastAsia="en-US"/>
              </w:rPr>
              <w:t xml:space="preserve"> </w:t>
            </w:r>
            <w:r>
              <w:rPr>
                <w:rFonts w:eastAsia="Times New Roman"/>
                <w:i/>
                <w:szCs w:val="24"/>
                <w:lang w:eastAsia="en-US"/>
              </w:rPr>
              <w:t>(для физ. лиц)</w:t>
            </w:r>
          </w:p>
        </w:tc>
        <w:tc>
          <w:tcPr>
            <w:tcW w:w="4139" w:type="dxa"/>
          </w:tcPr>
          <w:p w14:paraId="062045C0" w14:textId="77777777" w:rsidR="000737E7" w:rsidRDefault="00077B8D">
            <w:pPr>
              <w:widowControl w:val="0"/>
              <w:ind w:firstLine="0"/>
              <w:jc w:val="center"/>
              <w:rPr>
                <w:rFonts w:eastAsia="Times New Roman"/>
                <w:szCs w:val="24"/>
                <w:lang w:eastAsia="en-US"/>
              </w:rPr>
            </w:pPr>
            <w:r>
              <w:rPr>
                <w:rFonts w:eastAsia="Times New Roman"/>
                <w:b/>
                <w:bCs/>
                <w:szCs w:val="24"/>
                <w:u w:val="single"/>
                <w:lang w:eastAsia="en-US"/>
              </w:rPr>
              <w:t>/</w:t>
            </w:r>
            <w:r>
              <w:rPr>
                <w:rFonts w:eastAsia="Times New Roman"/>
                <w:bCs/>
                <w:szCs w:val="24"/>
                <w:u w:val="single"/>
                <w:lang w:eastAsia="en-US"/>
              </w:rPr>
              <w:t xml:space="preserve">                                    </w:t>
            </w:r>
            <w:r>
              <w:rPr>
                <w:rFonts w:eastAsia="Times New Roman"/>
                <w:b/>
                <w:bCs/>
                <w:szCs w:val="24"/>
                <w:u w:val="single"/>
                <w:lang w:eastAsia="en-US"/>
              </w:rPr>
              <w:t>/</w:t>
            </w:r>
          </w:p>
          <w:p w14:paraId="1F207998" w14:textId="77777777" w:rsidR="000737E7" w:rsidRDefault="00077B8D">
            <w:pPr>
              <w:widowControl w:val="0"/>
              <w:ind w:firstLine="0"/>
              <w:jc w:val="center"/>
              <w:rPr>
                <w:rFonts w:eastAsia="Times New Roman"/>
                <w:i/>
                <w:szCs w:val="24"/>
                <w:lang w:eastAsia="en-US"/>
              </w:rPr>
            </w:pPr>
            <w:r>
              <w:rPr>
                <w:rFonts w:eastAsia="Times New Roman"/>
                <w:i/>
                <w:szCs w:val="24"/>
                <w:lang w:eastAsia="en-US"/>
              </w:rPr>
              <w:t>Расшифровка подписи (Ф.И.О.)</w:t>
            </w:r>
          </w:p>
        </w:tc>
      </w:tr>
    </w:tbl>
    <w:p w14:paraId="6EA412AF" w14:textId="77777777" w:rsidR="000737E7" w:rsidRDefault="00077B8D">
      <w:pPr>
        <w:ind w:firstLine="709"/>
        <w:contextualSpacing/>
        <w:jc w:val="center"/>
        <w:rPr>
          <w:b/>
          <w:szCs w:val="24"/>
        </w:rPr>
      </w:pPr>
      <w:r>
        <w:br w:type="page"/>
      </w:r>
    </w:p>
    <w:p w14:paraId="276DB1B8" w14:textId="77777777" w:rsidR="000737E7" w:rsidRDefault="00077B8D">
      <w:pPr>
        <w:ind w:firstLine="709"/>
        <w:contextualSpacing/>
        <w:jc w:val="center"/>
        <w:rPr>
          <w:b/>
          <w:szCs w:val="24"/>
        </w:rPr>
      </w:pPr>
      <w:r>
        <w:rPr>
          <w:b/>
          <w:szCs w:val="24"/>
        </w:rPr>
        <w:lastRenderedPageBreak/>
        <w:t xml:space="preserve">СОГЛАСИЕ </w:t>
      </w:r>
      <w:r>
        <w:rPr>
          <w:b/>
          <w:szCs w:val="24"/>
        </w:rPr>
        <w:br/>
        <w:t>Н</w:t>
      </w:r>
      <w:r>
        <w:rPr>
          <w:b/>
          <w:szCs w:val="24"/>
        </w:rPr>
        <w:t xml:space="preserve">А ОБРАБОТКУ ПЕРСОНАЛЬНЫХ ДАННЫХ </w:t>
      </w:r>
    </w:p>
    <w:p w14:paraId="3647BA48" w14:textId="77777777" w:rsidR="000737E7" w:rsidRDefault="000737E7">
      <w:pPr>
        <w:shd w:val="clear" w:color="auto" w:fill="FFFFFF"/>
        <w:ind w:firstLine="709"/>
        <w:contextualSpacing/>
        <w:rPr>
          <w:b/>
          <w:color w:val="000000"/>
          <w:szCs w:val="24"/>
        </w:rPr>
      </w:pPr>
    </w:p>
    <w:p w14:paraId="78C23F35" w14:textId="77777777" w:rsidR="000737E7" w:rsidRDefault="00077B8D">
      <w:pPr>
        <w:shd w:val="clear" w:color="auto" w:fill="FFFFFF"/>
        <w:ind w:left="6379" w:firstLine="0"/>
        <w:contextualSpacing/>
        <w:jc w:val="right"/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«__» _________ 2026 г.                </w:t>
      </w:r>
    </w:p>
    <w:p w14:paraId="4EFFD967" w14:textId="77777777" w:rsidR="000737E7" w:rsidRDefault="00077B8D">
      <w:pPr>
        <w:contextualSpacing/>
        <w:rPr>
          <w:color w:val="000000"/>
          <w:szCs w:val="24"/>
        </w:rPr>
      </w:pPr>
      <w:r>
        <w:rPr>
          <w:color w:val="000000"/>
          <w:szCs w:val="24"/>
        </w:rPr>
        <w:t xml:space="preserve">   </w:t>
      </w:r>
    </w:p>
    <w:p w14:paraId="484415B7" w14:textId="77777777" w:rsidR="000737E7" w:rsidRDefault="00077B8D">
      <w:pPr>
        <w:pStyle w:val="aff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Я, ___________________________________________________________________________, </w:t>
      </w:r>
    </w:p>
    <w:p w14:paraId="7701EA63" w14:textId="77777777" w:rsidR="000737E7" w:rsidRDefault="00077B8D">
      <w:pPr>
        <w:pStyle w:val="aff6"/>
        <w:jc w:val="center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(ФИО полностью)</w:t>
      </w:r>
    </w:p>
    <w:p w14:paraId="1F89E129" w14:textId="77777777" w:rsidR="000737E7" w:rsidRDefault="00077B8D">
      <w:pPr>
        <w:pStyle w:val="aff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 выдан_____________________________________, </w:t>
      </w:r>
    </w:p>
    <w:p w14:paraId="078FABDA" w14:textId="77777777" w:rsidR="000737E7" w:rsidRDefault="00077B8D">
      <w:pPr>
        <w:pStyle w:val="aff6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16"/>
        </w:rPr>
        <w:t xml:space="preserve">(наименование документа удостоверяющего личность, серия, номер )         </w:t>
      </w:r>
      <w:r>
        <w:rPr>
          <w:rFonts w:ascii="Times New Roman" w:hAnsi="Times New Roman" w:cs="Times New Roman"/>
          <w:sz w:val="16"/>
        </w:rPr>
        <w:t xml:space="preserve">                                        (кем и когда выдан)</w:t>
      </w:r>
    </w:p>
    <w:p w14:paraId="2DC08863" w14:textId="77777777" w:rsidR="000737E7" w:rsidRDefault="00077B8D">
      <w:pPr>
        <w:pStyle w:val="aff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регистрации:_______________________________, даю свое согласие _____________________________________________на обработку моих персональных данных. Согласие касается фамилии, имени, отчества,</w:t>
      </w:r>
      <w:r>
        <w:rPr>
          <w:rFonts w:ascii="Times New Roman" w:hAnsi="Times New Roman" w:cs="Times New Roman"/>
        </w:rPr>
        <w:t xml:space="preserve"> данных о поле, дате рождении, гражданстве, типе документа, удостоверяющем личность (его серии, номере, дате и месте выдачи), а также сведений из трудовой книжки: опыте работы, месте работы и должности.</w:t>
      </w:r>
    </w:p>
    <w:p w14:paraId="4E3D0EA9" w14:textId="77777777" w:rsidR="000737E7" w:rsidRDefault="00077B8D">
      <w:pPr>
        <w:pStyle w:val="aff6"/>
        <w:ind w:firstLine="709"/>
        <w:jc w:val="both"/>
      </w:pPr>
      <w:r>
        <w:rPr>
          <w:rFonts w:ascii="Times New Roman" w:hAnsi="Times New Roman" w:cs="Times New Roman"/>
        </w:rPr>
        <w:t>Я даю согласие на использование персональных данных и</w:t>
      </w:r>
      <w:r>
        <w:rPr>
          <w:rFonts w:ascii="Times New Roman" w:hAnsi="Times New Roman" w:cs="Times New Roman"/>
        </w:rPr>
        <w:t>сключительно в целях формирования кадрового документооборота предприятия, бухгалтерских операций и налоговых отчислений, а также на хранение всех вышеназванных данных на электронных носителях. Также данным согласием я разрешаю сбор моих персональных данных</w:t>
      </w:r>
      <w:r>
        <w:rPr>
          <w:rFonts w:ascii="Times New Roman" w:hAnsi="Times New Roman" w:cs="Times New Roman"/>
        </w:rPr>
        <w:t>, их хранение, систематизацию, обновление, использование (в т.ч. передачу третьим лицам для обмена информацией), а также осуществление любых иных действий, предусмотренных действующим законом Российской Федерации.</w:t>
      </w:r>
    </w:p>
    <w:p w14:paraId="17685B4A" w14:textId="77777777" w:rsidR="000737E7" w:rsidRDefault="00077B8D">
      <w:pPr>
        <w:pStyle w:val="aff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 моего сведения доведено, что___________</w:t>
      </w:r>
      <w:r>
        <w:rPr>
          <w:rFonts w:ascii="Times New Roman" w:hAnsi="Times New Roman" w:cs="Times New Roman"/>
        </w:rPr>
        <w:t>___________________________ гарантирует</w:t>
      </w:r>
    </w:p>
    <w:p w14:paraId="1982DCF5" w14:textId="77777777" w:rsidR="000737E7" w:rsidRDefault="00077B8D">
      <w:pPr>
        <w:pStyle w:val="aff6"/>
        <w:ind w:firstLine="709"/>
        <w:jc w:val="both"/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(наименование органа, куда предоставляется согласие)</w:t>
      </w:r>
    </w:p>
    <w:p w14:paraId="4C6369E3" w14:textId="77777777" w:rsidR="000737E7" w:rsidRDefault="00077B8D">
      <w:pPr>
        <w:pStyle w:val="aff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обработку моих персональных данных в соответствии с действующим законодат</w:t>
      </w:r>
      <w:r>
        <w:rPr>
          <w:rFonts w:ascii="Times New Roman" w:hAnsi="Times New Roman" w:cs="Times New Roman"/>
        </w:rPr>
        <w:t xml:space="preserve">ельством Российской Федерации. Срок действия данного согласия не ограничен. Согласие может быть отозвано в любой момент по моему письменному заявлению.  </w:t>
      </w:r>
    </w:p>
    <w:p w14:paraId="1CE1FCDD" w14:textId="77777777" w:rsidR="000737E7" w:rsidRDefault="00077B8D">
      <w:pPr>
        <w:pStyle w:val="aff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Подтверждаю, что, давая согласие, я действую без принуждения, по собственной воле и в своих интересах.</w:t>
      </w:r>
    </w:p>
    <w:p w14:paraId="24AE6422" w14:textId="77777777" w:rsidR="000737E7" w:rsidRDefault="000737E7">
      <w:pPr>
        <w:pStyle w:val="aff6"/>
        <w:jc w:val="center"/>
        <w:rPr>
          <w:rFonts w:ascii="Times New Roman" w:hAnsi="Times New Roman" w:cs="Times New Roman"/>
        </w:rPr>
      </w:pPr>
    </w:p>
    <w:p w14:paraId="51442885" w14:textId="77777777" w:rsidR="000737E7" w:rsidRDefault="000737E7">
      <w:pPr>
        <w:pStyle w:val="aff6"/>
        <w:jc w:val="center"/>
        <w:rPr>
          <w:rFonts w:ascii="Times New Roman" w:hAnsi="Times New Roman" w:cs="Times New Roman"/>
        </w:rPr>
      </w:pPr>
    </w:p>
    <w:p w14:paraId="3ED34AB0" w14:textId="77777777" w:rsidR="000737E7" w:rsidRDefault="00077B8D">
      <w:pPr>
        <w:pStyle w:val="aff6"/>
        <w:jc w:val="center"/>
      </w:pPr>
      <w:r>
        <w:rPr>
          <w:rFonts w:ascii="Times New Roman" w:hAnsi="Times New Roman" w:cs="Times New Roman"/>
        </w:rPr>
        <w:t xml:space="preserve">________________________                              ______________                  _______________            </w:t>
      </w:r>
    </w:p>
    <w:p w14:paraId="4AE509A5" w14:textId="77777777" w:rsidR="000737E7" w:rsidRDefault="00077B8D">
      <w:pPr>
        <w:pStyle w:val="aff6"/>
        <w:ind w:left="426"/>
        <w:jc w:val="both"/>
        <w:rPr>
          <w:rFonts w:ascii="Times New Roman" w:hAnsi="Times New Roman" w:cs="Times New Roman"/>
          <w:i/>
          <w:sz w:val="16"/>
        </w:rPr>
      </w:pPr>
      <w:r>
        <w:rPr>
          <w:rFonts w:ascii="Times New Roman" w:hAnsi="Times New Roman" w:cs="Times New Roman"/>
          <w:i/>
          <w:sz w:val="16"/>
        </w:rPr>
        <w:t xml:space="preserve">Руководитель (наименование                                                                              (Подпись)                          </w:t>
      </w:r>
      <w:r>
        <w:rPr>
          <w:rFonts w:ascii="Times New Roman" w:hAnsi="Times New Roman" w:cs="Times New Roman"/>
          <w:i/>
          <w:sz w:val="16"/>
        </w:rPr>
        <w:t xml:space="preserve">                       (ФИО)</w:t>
      </w:r>
    </w:p>
    <w:p w14:paraId="4FAFD243" w14:textId="77777777" w:rsidR="000737E7" w:rsidRDefault="00077B8D">
      <w:pPr>
        <w:pStyle w:val="aff6"/>
        <w:ind w:left="426"/>
        <w:jc w:val="both"/>
        <w:rPr>
          <w:rFonts w:ascii="Times New Roman" w:hAnsi="Times New Roman" w:cs="Times New Roman"/>
          <w:b/>
          <w:i/>
          <w:sz w:val="8"/>
          <w:szCs w:val="16"/>
        </w:rPr>
      </w:pPr>
      <w:r>
        <w:rPr>
          <w:rFonts w:ascii="Times New Roman" w:hAnsi="Times New Roman" w:cs="Times New Roman"/>
          <w:i/>
          <w:sz w:val="16"/>
        </w:rPr>
        <w:t xml:space="preserve">организации, должность)                                                                                  </w:t>
      </w:r>
    </w:p>
    <w:p w14:paraId="27222D95" w14:textId="77777777" w:rsidR="000737E7" w:rsidRDefault="000737E7">
      <w:pPr>
        <w:ind w:right="-2" w:firstLine="0"/>
        <w:jc w:val="center"/>
        <w:rPr>
          <w:b/>
          <w:i/>
          <w:sz w:val="8"/>
          <w:szCs w:val="24"/>
          <w:vertAlign w:val="superscript"/>
        </w:rPr>
      </w:pPr>
    </w:p>
    <w:p w14:paraId="653B6D6A" w14:textId="77777777" w:rsidR="000737E7" w:rsidRDefault="000737E7">
      <w:pPr>
        <w:ind w:right="-2" w:firstLine="0"/>
        <w:jc w:val="center"/>
        <w:rPr>
          <w:szCs w:val="24"/>
          <w:vertAlign w:val="superscript"/>
        </w:rPr>
      </w:pPr>
    </w:p>
    <w:p w14:paraId="33E175DE" w14:textId="77777777" w:rsidR="000737E7" w:rsidRDefault="000737E7">
      <w:pPr>
        <w:pStyle w:val="aff6"/>
        <w:jc w:val="center"/>
        <w:rPr>
          <w:rFonts w:ascii="Times New Roman" w:hAnsi="Times New Roman" w:cs="Times New Roman"/>
          <w:b/>
          <w:sz w:val="16"/>
          <w:szCs w:val="16"/>
          <w:vertAlign w:val="superscript"/>
        </w:rPr>
      </w:pPr>
    </w:p>
    <w:p w14:paraId="6B7390E0" w14:textId="77777777" w:rsidR="000737E7" w:rsidRDefault="000737E7">
      <w:pPr>
        <w:ind w:right="-2" w:firstLine="0"/>
        <w:jc w:val="center"/>
        <w:rPr>
          <w:b/>
          <w:sz w:val="16"/>
          <w:szCs w:val="24"/>
          <w:vertAlign w:val="superscript"/>
        </w:rPr>
      </w:pPr>
    </w:p>
    <w:p w14:paraId="4B89C94D" w14:textId="77777777" w:rsidR="000737E7" w:rsidRDefault="000737E7">
      <w:pPr>
        <w:ind w:right="-2" w:firstLine="0"/>
        <w:jc w:val="center"/>
        <w:rPr>
          <w:szCs w:val="24"/>
          <w:vertAlign w:val="superscript"/>
        </w:rPr>
      </w:pPr>
    </w:p>
    <w:p w14:paraId="7FFC6669" w14:textId="77777777" w:rsidR="000737E7" w:rsidRDefault="000737E7">
      <w:pPr>
        <w:ind w:right="-2" w:firstLine="0"/>
        <w:jc w:val="center"/>
        <w:rPr>
          <w:szCs w:val="24"/>
          <w:vertAlign w:val="superscript"/>
        </w:rPr>
      </w:pPr>
    </w:p>
    <w:p w14:paraId="10F1C960" w14:textId="77777777" w:rsidR="000737E7" w:rsidRDefault="000737E7">
      <w:pPr>
        <w:ind w:right="-2" w:firstLine="0"/>
        <w:jc w:val="center"/>
        <w:rPr>
          <w:szCs w:val="24"/>
          <w:vertAlign w:val="superscript"/>
        </w:rPr>
      </w:pPr>
    </w:p>
    <w:p w14:paraId="26C72BD6" w14:textId="77777777" w:rsidR="000737E7" w:rsidRDefault="000737E7">
      <w:pPr>
        <w:ind w:right="-2" w:firstLine="0"/>
        <w:jc w:val="center"/>
        <w:rPr>
          <w:szCs w:val="24"/>
          <w:vertAlign w:val="superscript"/>
        </w:rPr>
      </w:pPr>
    </w:p>
    <w:p w14:paraId="41E980EA" w14:textId="77777777" w:rsidR="000737E7" w:rsidRDefault="000737E7">
      <w:pPr>
        <w:ind w:right="-2" w:firstLine="0"/>
        <w:jc w:val="center"/>
        <w:rPr>
          <w:szCs w:val="24"/>
          <w:vertAlign w:val="superscript"/>
        </w:rPr>
      </w:pPr>
    </w:p>
    <w:p w14:paraId="3603787C" w14:textId="77777777" w:rsidR="000737E7" w:rsidRDefault="000737E7">
      <w:pPr>
        <w:ind w:right="-2" w:firstLine="0"/>
        <w:jc w:val="center"/>
        <w:rPr>
          <w:szCs w:val="24"/>
          <w:vertAlign w:val="superscript"/>
        </w:rPr>
      </w:pPr>
    </w:p>
    <w:p w14:paraId="3E3200F8" w14:textId="77777777" w:rsidR="000737E7" w:rsidRDefault="000737E7">
      <w:pPr>
        <w:ind w:right="-2" w:firstLine="0"/>
        <w:jc w:val="center"/>
        <w:rPr>
          <w:szCs w:val="24"/>
          <w:vertAlign w:val="superscript"/>
        </w:rPr>
      </w:pPr>
    </w:p>
    <w:p w14:paraId="1F5BEE5B" w14:textId="77777777" w:rsidR="000737E7" w:rsidRDefault="000737E7">
      <w:pPr>
        <w:ind w:firstLine="0"/>
        <w:rPr>
          <w:szCs w:val="24"/>
          <w:vertAlign w:val="superscript"/>
        </w:rPr>
      </w:pPr>
    </w:p>
    <w:p w14:paraId="24D3DEBE" w14:textId="77777777" w:rsidR="000737E7" w:rsidRDefault="000737E7">
      <w:pPr>
        <w:ind w:firstLine="0"/>
        <w:rPr>
          <w:b/>
          <w:bCs/>
          <w:szCs w:val="24"/>
          <w:vertAlign w:val="superscript"/>
          <w:lang w:eastAsia="en-US"/>
        </w:rPr>
      </w:pPr>
    </w:p>
    <w:p w14:paraId="6F14F603" w14:textId="77777777" w:rsidR="000737E7" w:rsidRDefault="000737E7">
      <w:pPr>
        <w:ind w:firstLine="0"/>
        <w:rPr>
          <w:b/>
          <w:bCs/>
          <w:szCs w:val="24"/>
          <w:lang w:eastAsia="en-US"/>
        </w:rPr>
      </w:pPr>
    </w:p>
    <w:p w14:paraId="122ECCE0" w14:textId="77777777" w:rsidR="000737E7" w:rsidRDefault="000737E7">
      <w:pPr>
        <w:ind w:firstLine="0"/>
        <w:rPr>
          <w:b/>
          <w:bCs/>
          <w:szCs w:val="24"/>
          <w:lang w:eastAsia="en-US"/>
        </w:rPr>
      </w:pPr>
    </w:p>
    <w:p w14:paraId="2876638D" w14:textId="77777777" w:rsidR="000737E7" w:rsidRDefault="000737E7">
      <w:pPr>
        <w:ind w:firstLine="0"/>
        <w:rPr>
          <w:b/>
          <w:bCs/>
          <w:szCs w:val="24"/>
          <w:lang w:eastAsia="en-US"/>
        </w:rPr>
      </w:pPr>
    </w:p>
    <w:p w14:paraId="60D5D836" w14:textId="77777777" w:rsidR="000737E7" w:rsidRDefault="000737E7">
      <w:pPr>
        <w:ind w:firstLine="0"/>
        <w:rPr>
          <w:b/>
          <w:bCs/>
          <w:szCs w:val="24"/>
          <w:lang w:eastAsia="en-US"/>
        </w:rPr>
      </w:pPr>
    </w:p>
    <w:p w14:paraId="06D46E1B" w14:textId="77777777" w:rsidR="000737E7" w:rsidRDefault="000737E7">
      <w:pPr>
        <w:ind w:firstLine="0"/>
        <w:rPr>
          <w:b/>
          <w:bCs/>
          <w:szCs w:val="24"/>
          <w:lang w:eastAsia="en-US"/>
        </w:rPr>
      </w:pPr>
    </w:p>
    <w:p w14:paraId="1E90B729" w14:textId="77777777" w:rsidR="000737E7" w:rsidRDefault="000737E7">
      <w:pPr>
        <w:ind w:firstLine="0"/>
        <w:rPr>
          <w:b/>
          <w:bCs/>
          <w:szCs w:val="24"/>
          <w:lang w:eastAsia="en-US"/>
        </w:rPr>
      </w:pPr>
    </w:p>
    <w:p w14:paraId="30CF5FF6" w14:textId="77777777" w:rsidR="000737E7" w:rsidRDefault="000737E7">
      <w:pPr>
        <w:ind w:firstLine="0"/>
        <w:rPr>
          <w:b/>
          <w:bCs/>
          <w:szCs w:val="24"/>
          <w:lang w:eastAsia="en-US"/>
        </w:rPr>
      </w:pPr>
    </w:p>
    <w:p w14:paraId="1EA11F76" w14:textId="77777777" w:rsidR="000737E7" w:rsidRDefault="000737E7">
      <w:pPr>
        <w:ind w:firstLine="0"/>
        <w:rPr>
          <w:b/>
          <w:bCs/>
          <w:szCs w:val="24"/>
          <w:lang w:eastAsia="en-US"/>
        </w:rPr>
      </w:pPr>
    </w:p>
    <w:p w14:paraId="2640A319" w14:textId="77777777" w:rsidR="000737E7" w:rsidRDefault="000737E7">
      <w:pPr>
        <w:ind w:firstLine="0"/>
        <w:rPr>
          <w:b/>
          <w:bCs/>
          <w:szCs w:val="24"/>
          <w:lang w:eastAsia="en-US"/>
        </w:rPr>
      </w:pPr>
    </w:p>
    <w:p w14:paraId="18BDB686" w14:textId="77777777" w:rsidR="000737E7" w:rsidRDefault="000737E7">
      <w:pPr>
        <w:ind w:right="-2" w:firstLine="0"/>
        <w:jc w:val="right"/>
        <w:rPr>
          <w:b/>
          <w:bCs/>
          <w:szCs w:val="24"/>
          <w:lang w:eastAsia="en-US"/>
        </w:rPr>
      </w:pPr>
    </w:p>
    <w:p w14:paraId="410FEE3F" w14:textId="77777777" w:rsidR="000737E7" w:rsidRDefault="000737E7">
      <w:pPr>
        <w:ind w:right="-2" w:firstLine="0"/>
        <w:jc w:val="right"/>
        <w:rPr>
          <w:bCs/>
          <w:szCs w:val="24"/>
        </w:rPr>
      </w:pPr>
    </w:p>
    <w:p w14:paraId="1B33D03D" w14:textId="77777777" w:rsidR="000737E7" w:rsidRDefault="000737E7">
      <w:pPr>
        <w:ind w:right="-2" w:firstLine="0"/>
        <w:jc w:val="right"/>
        <w:rPr>
          <w:bCs/>
          <w:szCs w:val="24"/>
        </w:rPr>
      </w:pPr>
    </w:p>
    <w:p w14:paraId="2DC87679" w14:textId="77777777" w:rsidR="000737E7" w:rsidRDefault="00077B8D">
      <w:pPr>
        <w:ind w:right="-2" w:firstLine="0"/>
        <w:jc w:val="right"/>
      </w:pPr>
      <w:r>
        <w:rPr>
          <w:bCs/>
          <w:szCs w:val="24"/>
        </w:rPr>
        <w:lastRenderedPageBreak/>
        <w:t xml:space="preserve">Приложение 2 </w:t>
      </w:r>
    </w:p>
    <w:p w14:paraId="7E75D047" w14:textId="77777777" w:rsidR="000737E7" w:rsidRDefault="00077B8D">
      <w:pPr>
        <w:ind w:right="-2" w:firstLine="0"/>
        <w:jc w:val="right"/>
        <w:rPr>
          <w:bCs/>
          <w:szCs w:val="24"/>
        </w:rPr>
      </w:pPr>
      <w:r>
        <w:rPr>
          <w:bCs/>
          <w:szCs w:val="24"/>
        </w:rPr>
        <w:t>к Извещению о проведении</w:t>
      </w:r>
    </w:p>
    <w:p w14:paraId="08C42936" w14:textId="77777777" w:rsidR="000737E7" w:rsidRDefault="00077B8D">
      <w:pPr>
        <w:ind w:right="-2" w:firstLine="0"/>
        <w:jc w:val="right"/>
        <w:rPr>
          <w:bCs/>
          <w:szCs w:val="24"/>
        </w:rPr>
      </w:pPr>
      <w:r>
        <w:rPr>
          <w:bCs/>
          <w:szCs w:val="24"/>
        </w:rPr>
        <w:t>ценового запроса</w:t>
      </w:r>
    </w:p>
    <w:p w14:paraId="686DA201" w14:textId="77777777" w:rsidR="000737E7" w:rsidRDefault="000737E7">
      <w:pPr>
        <w:ind w:right="-2" w:firstLine="0"/>
        <w:jc w:val="center"/>
        <w:rPr>
          <w:bCs/>
          <w:szCs w:val="24"/>
        </w:rPr>
      </w:pPr>
    </w:p>
    <w:p w14:paraId="50ECF2B4" w14:textId="77777777" w:rsidR="000737E7" w:rsidRDefault="00077B8D">
      <w:pPr>
        <w:ind w:right="-2" w:firstLine="0"/>
        <w:jc w:val="center"/>
        <w:rPr>
          <w:bCs/>
          <w:szCs w:val="24"/>
        </w:rPr>
      </w:pPr>
      <w:r>
        <w:rPr>
          <w:bCs/>
          <w:szCs w:val="24"/>
        </w:rPr>
        <w:t xml:space="preserve">Техническое задание </w:t>
      </w:r>
    </w:p>
    <w:p w14:paraId="2D27C446" w14:textId="77777777" w:rsidR="000737E7" w:rsidRDefault="000737E7">
      <w:pPr>
        <w:ind w:right="-2" w:firstLine="0"/>
        <w:jc w:val="center"/>
        <w:rPr>
          <w:bCs/>
          <w:szCs w:val="24"/>
        </w:rPr>
      </w:pPr>
    </w:p>
    <w:p w14:paraId="69A185F2" w14:textId="77777777" w:rsidR="000737E7" w:rsidRDefault="00077B8D">
      <w:pPr>
        <w:ind w:right="-2" w:firstLine="0"/>
        <w:jc w:val="right"/>
      </w:pPr>
      <w:r>
        <w:rPr>
          <w:bCs/>
          <w:szCs w:val="24"/>
        </w:rPr>
        <w:t xml:space="preserve">Приложение 3 </w:t>
      </w:r>
    </w:p>
    <w:p w14:paraId="749C90EB" w14:textId="77777777" w:rsidR="000737E7" w:rsidRDefault="00077B8D">
      <w:pPr>
        <w:ind w:right="-2" w:firstLine="0"/>
        <w:jc w:val="right"/>
        <w:rPr>
          <w:bCs/>
          <w:szCs w:val="24"/>
        </w:rPr>
      </w:pPr>
      <w:r>
        <w:rPr>
          <w:bCs/>
          <w:szCs w:val="24"/>
        </w:rPr>
        <w:t>к Извещению о проведении</w:t>
      </w:r>
    </w:p>
    <w:p w14:paraId="357078D0" w14:textId="77777777" w:rsidR="000737E7" w:rsidRDefault="00077B8D">
      <w:pPr>
        <w:ind w:right="-2" w:firstLine="0"/>
        <w:jc w:val="right"/>
        <w:rPr>
          <w:b/>
          <w:bCs/>
          <w:szCs w:val="24"/>
        </w:rPr>
      </w:pPr>
      <w:r>
        <w:rPr>
          <w:bCs/>
          <w:szCs w:val="24"/>
        </w:rPr>
        <w:t>ценового запроса</w:t>
      </w:r>
    </w:p>
    <w:p w14:paraId="36D79DB4" w14:textId="77777777" w:rsidR="000737E7" w:rsidRDefault="000737E7">
      <w:pPr>
        <w:ind w:right="-2" w:firstLine="0"/>
        <w:jc w:val="right"/>
        <w:rPr>
          <w:b/>
          <w:bCs/>
          <w:szCs w:val="24"/>
        </w:rPr>
      </w:pPr>
    </w:p>
    <w:p w14:paraId="08C9C994" w14:textId="77777777" w:rsidR="000737E7" w:rsidRDefault="000737E7">
      <w:pPr>
        <w:ind w:firstLine="0"/>
        <w:jc w:val="right"/>
        <w:rPr>
          <w:b/>
          <w:bCs/>
          <w:szCs w:val="24"/>
          <w:lang w:eastAsia="en-US"/>
        </w:rPr>
      </w:pPr>
    </w:p>
    <w:p w14:paraId="4046D54F" w14:textId="77777777" w:rsidR="000737E7" w:rsidRDefault="00077B8D">
      <w:pPr>
        <w:snapToGrid w:val="0"/>
        <w:ind w:firstLine="0"/>
        <w:jc w:val="center"/>
      </w:pPr>
      <w:r>
        <w:rPr>
          <w:rFonts w:eastAsia="Times New Roman"/>
          <w:szCs w:val="24"/>
          <w:lang w:eastAsia="de-DE"/>
        </w:rPr>
        <w:t>Проект договора</w:t>
      </w:r>
    </w:p>
    <w:p w14:paraId="7872076B" w14:textId="77777777" w:rsidR="000737E7" w:rsidRDefault="000737E7">
      <w:pPr>
        <w:ind w:firstLine="0"/>
        <w:rPr>
          <w:rFonts w:eastAsia="Times New Roman"/>
          <w:b/>
          <w:bCs/>
          <w:szCs w:val="24"/>
          <w:lang w:eastAsia="en-US"/>
        </w:rPr>
      </w:pPr>
    </w:p>
    <w:p w14:paraId="49939E43" w14:textId="77777777" w:rsidR="000737E7" w:rsidRDefault="00077B8D">
      <w:pPr>
        <w:ind w:right="-2" w:firstLine="0"/>
        <w:jc w:val="right"/>
      </w:pPr>
      <w:r>
        <w:rPr>
          <w:bCs/>
          <w:szCs w:val="24"/>
        </w:rPr>
        <w:t xml:space="preserve">Приложение 4 </w:t>
      </w:r>
    </w:p>
    <w:p w14:paraId="3F2B5D10" w14:textId="77777777" w:rsidR="000737E7" w:rsidRDefault="00077B8D">
      <w:pPr>
        <w:ind w:right="-2" w:firstLine="0"/>
        <w:jc w:val="right"/>
        <w:rPr>
          <w:bCs/>
          <w:szCs w:val="24"/>
        </w:rPr>
      </w:pPr>
      <w:r>
        <w:rPr>
          <w:bCs/>
          <w:szCs w:val="24"/>
        </w:rPr>
        <w:t>к Извещению о проведении</w:t>
      </w:r>
    </w:p>
    <w:p w14:paraId="7D9DF7CA" w14:textId="77777777" w:rsidR="000737E7" w:rsidRDefault="00077B8D">
      <w:pPr>
        <w:ind w:right="-2" w:firstLine="0"/>
        <w:jc w:val="right"/>
        <w:rPr>
          <w:b/>
          <w:bCs/>
          <w:szCs w:val="24"/>
        </w:rPr>
      </w:pPr>
      <w:r>
        <w:rPr>
          <w:bCs/>
          <w:szCs w:val="24"/>
        </w:rPr>
        <w:t>ценового запроса</w:t>
      </w:r>
    </w:p>
    <w:p w14:paraId="3037FD70" w14:textId="77777777" w:rsidR="000737E7" w:rsidRDefault="000737E7">
      <w:pPr>
        <w:ind w:right="-2" w:firstLine="0"/>
        <w:jc w:val="right"/>
        <w:rPr>
          <w:b/>
          <w:bCs/>
          <w:szCs w:val="24"/>
        </w:rPr>
      </w:pPr>
    </w:p>
    <w:p w14:paraId="6F0291AB" w14:textId="77777777" w:rsidR="000737E7" w:rsidRDefault="000737E7">
      <w:pPr>
        <w:ind w:firstLine="0"/>
        <w:jc w:val="right"/>
        <w:rPr>
          <w:b/>
          <w:bCs/>
          <w:szCs w:val="24"/>
          <w:lang w:eastAsia="en-US"/>
        </w:rPr>
      </w:pPr>
    </w:p>
    <w:p w14:paraId="509B411C" w14:textId="77777777" w:rsidR="000737E7" w:rsidRDefault="00077B8D">
      <w:pPr>
        <w:snapToGrid w:val="0"/>
        <w:ind w:firstLine="0"/>
        <w:jc w:val="center"/>
        <w:rPr>
          <w:rFonts w:eastAsia="Times New Roman"/>
          <w:szCs w:val="24"/>
          <w:lang w:eastAsia="de-DE"/>
        </w:rPr>
      </w:pPr>
      <w:r>
        <w:rPr>
          <w:rFonts w:eastAsia="Times New Roman"/>
          <w:szCs w:val="24"/>
          <w:lang w:eastAsia="de-DE"/>
        </w:rPr>
        <w:t xml:space="preserve">Обоснование НМЦД </w:t>
      </w:r>
    </w:p>
    <w:p w14:paraId="6F1DAFE7" w14:textId="77777777" w:rsidR="000737E7" w:rsidRDefault="000737E7">
      <w:pPr>
        <w:snapToGrid w:val="0"/>
        <w:ind w:firstLine="0"/>
        <w:jc w:val="center"/>
        <w:rPr>
          <w:rFonts w:eastAsia="Times New Roman"/>
          <w:szCs w:val="24"/>
          <w:lang w:eastAsia="de-DE"/>
        </w:rPr>
      </w:pPr>
    </w:p>
    <w:p w14:paraId="60F21DDD" w14:textId="77777777" w:rsidR="000737E7" w:rsidRDefault="00077B8D">
      <w:pPr>
        <w:snapToGrid w:val="0"/>
        <w:ind w:firstLine="0"/>
        <w:jc w:val="center"/>
      </w:pPr>
      <w:r>
        <w:rPr>
          <w:rFonts w:eastAsia="Times New Roman"/>
          <w:i/>
          <w:szCs w:val="24"/>
          <w:highlight w:val="yellow"/>
          <w:lang w:eastAsia="de-DE"/>
        </w:rPr>
        <w:t>Прилагается отдельным файлом</w:t>
      </w:r>
      <w:r>
        <w:rPr>
          <w:rFonts w:eastAsia="Times New Roman"/>
          <w:i/>
          <w:szCs w:val="24"/>
          <w:lang w:eastAsia="de-DE"/>
        </w:rPr>
        <w:t xml:space="preserve"> </w:t>
      </w:r>
    </w:p>
    <w:p w14:paraId="43708552" w14:textId="77777777" w:rsidR="000737E7" w:rsidRDefault="000737E7">
      <w:pPr>
        <w:snapToGrid w:val="0"/>
        <w:ind w:firstLine="0"/>
        <w:jc w:val="center"/>
        <w:rPr>
          <w:rFonts w:eastAsia="Times New Roman"/>
          <w:i/>
          <w:szCs w:val="24"/>
          <w:lang w:eastAsia="de-DE"/>
        </w:rPr>
      </w:pPr>
    </w:p>
    <w:p w14:paraId="4EB7730E" w14:textId="77777777" w:rsidR="000737E7" w:rsidRDefault="000737E7">
      <w:pPr>
        <w:snapToGrid w:val="0"/>
        <w:ind w:firstLine="0"/>
        <w:jc w:val="center"/>
        <w:rPr>
          <w:rFonts w:eastAsia="Times New Roman"/>
          <w:b/>
          <w:szCs w:val="24"/>
          <w:lang w:eastAsia="de-DE"/>
        </w:rPr>
      </w:pPr>
    </w:p>
    <w:sectPr w:rsidR="000737E7">
      <w:pgSz w:w="11906" w:h="16838"/>
      <w:pgMar w:top="709" w:right="706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309020205020404"/>
    <w:charset w:val="00"/>
    <w:family w:val="modern"/>
    <w:pitch w:val="default"/>
  </w:font>
  <w:font w:name="Arial Unicode MS">
    <w:panose1 w:val="020B0604020202020204"/>
    <w:charset w:val="00"/>
    <w:family w:val="swiss"/>
    <w:pitch w:val="variable"/>
  </w:font>
  <w:font w:name="GaramondNarrowC;Courier New">
    <w:altName w:val="Cambria"/>
    <w:panose1 w:val="00000000000000000000"/>
    <w:charset w:val="00"/>
    <w:family w:val="roman"/>
    <w:notTrueType/>
    <w:pitch w:val="default"/>
  </w:font>
  <w:font w:name="Times">
    <w:altName w:val="Times New Roman"/>
    <w:panose1 w:val="02020603050405020304"/>
    <w:charset w:val="CC"/>
    <w:family w:val="roman"/>
    <w:pitch w:val="variable"/>
  </w:font>
  <w:font w:name="Liberation Serif;Times New Roma"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;Times New Roman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B24671"/>
    <w:multiLevelType w:val="multilevel"/>
    <w:tmpl w:val="1D6C3D5A"/>
    <w:lvl w:ilvl="0">
      <w:start w:val="1"/>
      <w:numFmt w:val="bullet"/>
      <w:pStyle w:val="1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354039"/>
    <w:multiLevelType w:val="multilevel"/>
    <w:tmpl w:val="3AD44626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F7674C"/>
    <w:multiLevelType w:val="multilevel"/>
    <w:tmpl w:val="58205966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15B27D8"/>
    <w:multiLevelType w:val="multilevel"/>
    <w:tmpl w:val="7704335E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9D67BFE"/>
    <w:multiLevelType w:val="multilevel"/>
    <w:tmpl w:val="17D21378"/>
    <w:lvl w:ilvl="0">
      <w:start w:val="1"/>
      <w:numFmt w:val="bullet"/>
      <w:pStyle w:val="heading1normal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9FC3C8B"/>
    <w:multiLevelType w:val="multilevel"/>
    <w:tmpl w:val="E30E16D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F37434A"/>
    <w:multiLevelType w:val="multilevel"/>
    <w:tmpl w:val="3FF2A1CA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7E7"/>
    <w:rsid w:val="000737E7"/>
    <w:rsid w:val="00077B8D"/>
    <w:rsid w:val="003C458E"/>
    <w:rsid w:val="003E7EAD"/>
    <w:rsid w:val="00F5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0B67D"/>
  <w15:docId w15:val="{BB598C84-492D-42D3-9705-06E20DE6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ind w:firstLine="708"/>
      <w:jc w:val="both"/>
    </w:pPr>
    <w:rPr>
      <w:rFonts w:ascii="Times New Roman" w:eastAsia="Courier New" w:hAnsi="Times New Roman" w:cs="Times New Roman"/>
      <w:szCs w:val="22"/>
      <w:lang w:val="ru-RU" w:bidi="ar-SA"/>
    </w:rPr>
  </w:style>
  <w:style w:type="paragraph" w:styleId="10">
    <w:name w:val="heading 1"/>
    <w:basedOn w:val="a0"/>
    <w:next w:val="a0"/>
    <w:uiPriority w:val="9"/>
    <w:qFormat/>
    <w:pPr>
      <w:keepNext/>
      <w:keepLines/>
      <w:widowControl w:val="0"/>
      <w:numPr>
        <w:numId w:val="1"/>
      </w:numPr>
      <w:spacing w:before="480"/>
      <w:jc w:val="left"/>
      <w:outlineLvl w:val="0"/>
    </w:pPr>
    <w:rPr>
      <w:rFonts w:ascii="Cambria" w:hAnsi="Cambria" w:cs="Cambria"/>
      <w:b/>
      <w:bCs/>
      <w:color w:val="365F91"/>
      <w:sz w:val="28"/>
      <w:szCs w:val="28"/>
      <w:lang w:val="en-US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keepLines/>
      <w:widowControl w:val="0"/>
      <w:numPr>
        <w:ilvl w:val="1"/>
        <w:numId w:val="1"/>
      </w:numPr>
      <w:spacing w:before="200"/>
      <w:jc w:val="left"/>
      <w:outlineLvl w:val="1"/>
    </w:pPr>
    <w:rPr>
      <w:rFonts w:ascii="Cambria" w:hAnsi="Cambria" w:cs="Cambria"/>
      <w:b/>
      <w:bCs/>
      <w:color w:val="4F81BD"/>
      <w:sz w:val="26"/>
      <w:szCs w:val="26"/>
      <w:lang w:val="en-US"/>
    </w:rPr>
  </w:style>
  <w:style w:type="paragraph" w:styleId="30">
    <w:name w:val="heading 3"/>
    <w:basedOn w:val="a0"/>
    <w:next w:val="a0"/>
    <w:uiPriority w:val="9"/>
    <w:semiHidden/>
    <w:unhideWhenUsed/>
    <w:qFormat/>
    <w:pPr>
      <w:keepNext/>
      <w:keepLines/>
      <w:numPr>
        <w:ilvl w:val="2"/>
        <w:numId w:val="1"/>
      </w:numPr>
      <w:spacing w:before="40"/>
      <w:outlineLvl w:val="2"/>
    </w:pPr>
    <w:rPr>
      <w:rFonts w:ascii="Cambria" w:hAnsi="Cambria" w:cs="Cambria"/>
      <w:color w:val="243F60"/>
      <w:szCs w:val="24"/>
      <w:lang w:val="en-US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 w:cs="Calibri"/>
      <w:b/>
      <w:bCs/>
      <w:sz w:val="28"/>
      <w:szCs w:val="28"/>
      <w:lang w:val="en-US"/>
    </w:rPr>
  </w:style>
  <w:style w:type="paragraph" w:styleId="5">
    <w:name w:val="heading 5"/>
    <w:basedOn w:val="a0"/>
    <w:next w:val="a0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en-US"/>
    </w:rPr>
  </w:style>
  <w:style w:type="paragraph" w:styleId="6">
    <w:name w:val="heading 6"/>
    <w:basedOn w:val="a0"/>
    <w:next w:val="a0"/>
    <w:uiPriority w:val="9"/>
    <w:semiHidden/>
    <w:unhideWhenUsed/>
    <w:qFormat/>
    <w:pPr>
      <w:keepNext/>
      <w:keepLines/>
      <w:numPr>
        <w:ilvl w:val="5"/>
        <w:numId w:val="1"/>
      </w:numPr>
      <w:spacing w:before="200"/>
      <w:outlineLvl w:val="5"/>
    </w:pPr>
    <w:rPr>
      <w:i/>
      <w:iCs/>
      <w:color w:val="243F60"/>
      <w:szCs w:val="20"/>
      <w:lang w:val="en-US"/>
    </w:rPr>
  </w:style>
  <w:style w:type="paragraph" w:styleId="7">
    <w:name w:val="heading 7"/>
    <w:basedOn w:val="a0"/>
    <w:next w:val="a0"/>
    <w:qFormat/>
    <w:pPr>
      <w:numPr>
        <w:ilvl w:val="6"/>
        <w:numId w:val="1"/>
      </w:numPr>
      <w:spacing w:before="240" w:after="60"/>
      <w:jc w:val="left"/>
      <w:outlineLvl w:val="6"/>
    </w:pPr>
    <w:rPr>
      <w:rFonts w:ascii="Calibri" w:eastAsia="Times New Roman" w:hAnsi="Calibri" w:cs="Calibri"/>
      <w:szCs w:val="24"/>
      <w:lang w:val="en-US"/>
    </w:rPr>
  </w:style>
  <w:style w:type="paragraph" w:styleId="8">
    <w:name w:val="heading 8"/>
    <w:basedOn w:val="a0"/>
    <w:next w:val="a0"/>
    <w:qFormat/>
    <w:pPr>
      <w:numPr>
        <w:ilvl w:val="7"/>
        <w:numId w:val="1"/>
      </w:numPr>
      <w:tabs>
        <w:tab w:val="left" w:pos="1724"/>
      </w:tabs>
      <w:spacing w:before="240" w:after="60"/>
      <w:ind w:left="1724" w:hanging="432"/>
      <w:jc w:val="left"/>
      <w:outlineLvl w:val="7"/>
    </w:pPr>
    <w:rPr>
      <w:rFonts w:ascii="Calibri" w:eastAsia="Times New Roman" w:hAnsi="Calibri" w:cs="Calibri"/>
      <w:i/>
      <w:iCs/>
      <w:szCs w:val="24"/>
      <w:lang w:val="en-US"/>
    </w:rPr>
  </w:style>
  <w:style w:type="paragraph" w:styleId="9">
    <w:name w:val="heading 9"/>
    <w:basedOn w:val="a0"/>
    <w:next w:val="a0"/>
    <w:qFormat/>
    <w:pPr>
      <w:keepNext/>
      <w:keepLines/>
      <w:numPr>
        <w:ilvl w:val="8"/>
        <w:numId w:val="1"/>
      </w:numPr>
      <w:spacing w:before="200"/>
      <w:outlineLvl w:val="8"/>
    </w:pPr>
    <w:rPr>
      <w:i/>
      <w:iCs/>
      <w:color w:val="404040"/>
      <w:sz w:val="20"/>
      <w:szCs w:val="20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cs="Times New Roman"/>
    </w:rPr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Times New Roman" w:eastAsia="Times New Roman" w:hAnsi="Times New Roman" w:cs="Times New Roman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eastAsia="Calibri" w:hAnsi="Symbol" w:cs="Times New Roman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eastAsia="Courier New" w:hAnsi="Courier New" w:cs="Courier New"/>
    </w:rPr>
  </w:style>
  <w:style w:type="character" w:customStyle="1" w:styleId="WW8Num12z2">
    <w:name w:val="WW8Num12z2"/>
    <w:qFormat/>
    <w:rPr>
      <w:rFonts w:ascii="Wingdings" w:eastAsia="Wingdings" w:hAnsi="Wingdings" w:cs="Wingdings"/>
    </w:rPr>
  </w:style>
  <w:style w:type="character" w:customStyle="1" w:styleId="WW8Num12z3">
    <w:name w:val="WW8Num12z3"/>
    <w:qFormat/>
    <w:rPr>
      <w:rFonts w:ascii="Symbol" w:eastAsia="Symbol" w:hAnsi="Symbol" w:cs="Symbol"/>
    </w:rPr>
  </w:style>
  <w:style w:type="character" w:customStyle="1" w:styleId="WW8Num13z0">
    <w:name w:val="WW8Num13z0"/>
    <w:qFormat/>
    <w:rPr>
      <w:rFonts w:cs="Times New Roman"/>
    </w:rPr>
  </w:style>
  <w:style w:type="character" w:customStyle="1" w:styleId="WW8Num13z1">
    <w:name w:val="WW8Num13z1"/>
    <w:qFormat/>
    <w:rPr>
      <w:rFonts w:ascii="Courier New" w:eastAsia="Courier New" w:hAnsi="Courier New" w:cs="Courier New"/>
    </w:rPr>
  </w:style>
  <w:style w:type="character" w:customStyle="1" w:styleId="WW8Num13z2">
    <w:name w:val="WW8Num13z2"/>
    <w:qFormat/>
    <w:rPr>
      <w:rFonts w:ascii="Wingdings" w:eastAsia="Wingdings" w:hAnsi="Wingdings" w:cs="Wingdings"/>
    </w:rPr>
  </w:style>
  <w:style w:type="character" w:customStyle="1" w:styleId="WW8Num13z3">
    <w:name w:val="WW8Num13z3"/>
    <w:qFormat/>
    <w:rPr>
      <w:rFonts w:ascii="Symbol" w:eastAsia="Symbol" w:hAnsi="Symbol" w:cs="Symbol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cs="Times New Roman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cs="Times New Roman"/>
    </w:rPr>
  </w:style>
  <w:style w:type="character" w:customStyle="1" w:styleId="WW8Num18z0">
    <w:name w:val="WW8Num18z0"/>
    <w:qFormat/>
    <w:rPr>
      <w:rFonts w:cs="Times New Roman"/>
    </w:rPr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b/>
    </w:rPr>
  </w:style>
  <w:style w:type="character" w:customStyle="1" w:styleId="WW8Num20z1">
    <w:name w:val="WW8Num20z1"/>
    <w:qFormat/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eastAsia="Courier New" w:hAnsi="Courier New" w:cs="Courier New"/>
    </w:rPr>
  </w:style>
  <w:style w:type="character" w:customStyle="1" w:styleId="WW8Num21z2">
    <w:name w:val="WW8Num21z2"/>
    <w:qFormat/>
    <w:rPr>
      <w:rFonts w:ascii="Wingdings" w:eastAsia="Wingdings" w:hAnsi="Wingdings" w:cs="Wingdings"/>
    </w:rPr>
  </w:style>
  <w:style w:type="character" w:customStyle="1" w:styleId="WW8Num21z3">
    <w:name w:val="WW8Num21z3"/>
    <w:qFormat/>
    <w:rPr>
      <w:rFonts w:ascii="Symbol" w:eastAsia="Symbol" w:hAnsi="Symbol" w:cs="Symbol"/>
    </w:rPr>
  </w:style>
  <w:style w:type="character" w:customStyle="1" w:styleId="WW8Num22z0">
    <w:name w:val="WW8Num22z0"/>
    <w:qFormat/>
    <w:rPr>
      <w:rFonts w:ascii="Times New Roman" w:hAnsi="Times New Roman" w:cs="Times New Roman"/>
      <w:b/>
      <w:sz w:val="24"/>
      <w:szCs w:val="24"/>
    </w:rPr>
  </w:style>
  <w:style w:type="character" w:customStyle="1" w:styleId="WW8Num22z1">
    <w:name w:val="WW8Num22z1"/>
    <w:qFormat/>
    <w:rPr>
      <w:i w:val="0"/>
    </w:rPr>
  </w:style>
  <w:style w:type="character" w:customStyle="1" w:styleId="WW8Num22z2">
    <w:name w:val="WW8Num22z2"/>
    <w:qFormat/>
  </w:style>
  <w:style w:type="character" w:customStyle="1" w:styleId="WW8Num23z0">
    <w:name w:val="WW8Num23z0"/>
    <w:qFormat/>
  </w:style>
  <w:style w:type="character" w:customStyle="1" w:styleId="WW8Num24z0">
    <w:name w:val="WW8Num24z0"/>
    <w:qFormat/>
  </w:style>
  <w:style w:type="character" w:customStyle="1" w:styleId="WW8Num25z0">
    <w:name w:val="WW8Num25z0"/>
    <w:qFormat/>
    <w:rPr>
      <w:rFonts w:cs="Times New Roman"/>
    </w:rPr>
  </w:style>
  <w:style w:type="character" w:customStyle="1" w:styleId="WW8Num26z0">
    <w:name w:val="WW8Num26z0"/>
    <w:qFormat/>
  </w:style>
  <w:style w:type="character" w:customStyle="1" w:styleId="WW8Num27z0">
    <w:name w:val="WW8Num27z0"/>
    <w:qFormat/>
    <w:rPr>
      <w:rFonts w:ascii="Symbol" w:hAnsi="Symbol" w:cs="Symbo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8z0">
    <w:name w:val="WW8Num28z0"/>
    <w:qFormat/>
    <w:rPr>
      <w:b w:val="0"/>
    </w:rPr>
  </w:style>
  <w:style w:type="character" w:customStyle="1" w:styleId="WW8Num29z0">
    <w:name w:val="WW8Num29z0"/>
    <w:qFormat/>
  </w:style>
  <w:style w:type="character" w:customStyle="1" w:styleId="WW8Num30z0">
    <w:name w:val="WW8Num30z0"/>
    <w:qFormat/>
    <w:rPr>
      <w:rFonts w:cs="Times New Roman"/>
    </w:rPr>
  </w:style>
  <w:style w:type="character" w:customStyle="1" w:styleId="WW8Num31z0">
    <w:name w:val="WW8Num31z0"/>
    <w:qFormat/>
  </w:style>
  <w:style w:type="character" w:customStyle="1" w:styleId="WW8Num32z0">
    <w:name w:val="WW8Num32z0"/>
    <w:qFormat/>
    <w:rPr>
      <w:rFonts w:cs="Times New Roman"/>
      <w:b/>
    </w:rPr>
  </w:style>
  <w:style w:type="character" w:customStyle="1" w:styleId="WW8Num32z1">
    <w:name w:val="WW8Num32z1"/>
    <w:qFormat/>
    <w:rPr>
      <w:rFonts w:ascii="Times New Roman" w:hAnsi="Times New Roman" w:cs="Times New Roman"/>
      <w:sz w:val="24"/>
      <w:szCs w:val="24"/>
    </w:rPr>
  </w:style>
  <w:style w:type="character" w:customStyle="1" w:styleId="WW8Num32z2">
    <w:name w:val="WW8Num32z2"/>
    <w:qFormat/>
    <w:rPr>
      <w:rFonts w:cs="Times New Roman"/>
    </w:rPr>
  </w:style>
  <w:style w:type="character" w:customStyle="1" w:styleId="WW8Num33z0">
    <w:name w:val="WW8Num33z0"/>
    <w:qFormat/>
    <w:rPr>
      <w:rFonts w:ascii="Arial Narrow" w:eastAsia="Calibri" w:hAnsi="Arial Narrow" w:cs="Calibri"/>
      <w:b/>
      <w:bCs/>
      <w:i w:val="0"/>
      <w:iCs w:val="0"/>
      <w:spacing w:val="-1"/>
      <w:w w:val="99"/>
      <w:sz w:val="24"/>
      <w:szCs w:val="24"/>
      <w:lang w:val="ru-RU" w:bidi="ar-SA"/>
    </w:rPr>
  </w:style>
  <w:style w:type="character" w:customStyle="1" w:styleId="WW8Num33z1">
    <w:name w:val="WW8Num33z1"/>
    <w:qFormat/>
    <w:rPr>
      <w:spacing w:val="-1"/>
      <w:w w:val="99"/>
      <w:lang w:val="ru-RU" w:bidi="ar-SA"/>
    </w:rPr>
  </w:style>
  <w:style w:type="character" w:customStyle="1" w:styleId="WW8Num33z2">
    <w:name w:val="WW8Num33z2"/>
    <w:qFormat/>
    <w:rPr>
      <w:rFonts w:ascii="Arial Narrow" w:eastAsia="Calibri" w:hAnsi="Arial Narrow" w:cs="Calibri"/>
      <w:b w:val="0"/>
      <w:bCs w:val="0"/>
      <w:i w:val="0"/>
      <w:iCs w:val="0"/>
      <w:spacing w:val="-1"/>
      <w:w w:val="99"/>
      <w:sz w:val="22"/>
      <w:szCs w:val="22"/>
      <w:lang w:val="ru-RU" w:bidi="ar-SA"/>
    </w:rPr>
  </w:style>
  <w:style w:type="character" w:customStyle="1" w:styleId="WW8Num33z3">
    <w:name w:val="WW8Num33z3"/>
    <w:qFormat/>
    <w:rPr>
      <w:rFonts w:ascii="Symbol" w:eastAsia="Symbol" w:hAnsi="Symbol" w:cs="Symbol"/>
      <w:b w:val="0"/>
      <w:bCs w:val="0"/>
      <w:i w:val="0"/>
      <w:iCs w:val="0"/>
      <w:spacing w:val="0"/>
      <w:w w:val="99"/>
      <w:sz w:val="19"/>
      <w:szCs w:val="19"/>
      <w:lang w:val="ru-RU" w:bidi="ar-SA"/>
    </w:rPr>
  </w:style>
  <w:style w:type="character" w:customStyle="1" w:styleId="WW8Num33z4">
    <w:name w:val="WW8Num33z4"/>
    <w:qFormat/>
    <w:rPr>
      <w:lang w:val="ru-RU" w:bidi="ar-SA"/>
    </w:rPr>
  </w:style>
  <w:style w:type="character" w:customStyle="1" w:styleId="WW8Num34z0">
    <w:name w:val="WW8Num34z0"/>
    <w:qFormat/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IntenseQuoteChar">
    <w:name w:val="Intense Quote Char"/>
    <w:qFormat/>
    <w:rPr>
      <w:i/>
    </w:rPr>
  </w:style>
  <w:style w:type="character" w:customStyle="1" w:styleId="Heading1Char">
    <w:name w:val="Heading 1 Char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qFormat/>
    <w:rPr>
      <w:sz w:val="48"/>
      <w:szCs w:val="48"/>
    </w:rPr>
  </w:style>
  <w:style w:type="character" w:customStyle="1" w:styleId="SubtitleChar">
    <w:name w:val="Subtitle Char"/>
    <w:qFormat/>
    <w:rPr>
      <w:sz w:val="24"/>
      <w:szCs w:val="24"/>
    </w:rPr>
  </w:style>
  <w:style w:type="character" w:customStyle="1" w:styleId="QuoteChar">
    <w:name w:val="Quote Char"/>
    <w:qFormat/>
    <w:rPr>
      <w:i/>
    </w:rPr>
  </w:style>
  <w:style w:type="character" w:customStyle="1" w:styleId="a4">
    <w:name w:val="Выделенная цитата Знак"/>
    <w:qFormat/>
    <w:rPr>
      <w:i/>
    </w:rPr>
  </w:style>
  <w:style w:type="character" w:customStyle="1" w:styleId="HeaderChar">
    <w:name w:val="Header Char"/>
    <w:basedOn w:val="a1"/>
    <w:qFormat/>
  </w:style>
  <w:style w:type="character" w:customStyle="1" w:styleId="FooterChar">
    <w:name w:val="Footer Char"/>
    <w:basedOn w:val="a1"/>
    <w:qFormat/>
  </w:style>
  <w:style w:type="character" w:customStyle="1" w:styleId="CaptionChar">
    <w:name w:val="Caption Char"/>
    <w:qFormat/>
  </w:style>
  <w:style w:type="character" w:customStyle="1" w:styleId="FootnoteTextChar">
    <w:name w:val="Footnote Text Char"/>
    <w:qFormat/>
    <w:rPr>
      <w:sz w:val="18"/>
    </w:rPr>
  </w:style>
  <w:style w:type="character" w:customStyle="1" w:styleId="EndnoteTextChar">
    <w:name w:val="Endnote Text Char"/>
    <w:qFormat/>
    <w:rPr>
      <w:sz w:val="20"/>
    </w:rPr>
  </w:style>
  <w:style w:type="character" w:customStyle="1" w:styleId="11">
    <w:name w:val="Заголовок 1 Знак"/>
    <w:qFormat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qFormat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2">
    <w:name w:val="Заголовок 3 Знак"/>
    <w:qFormat/>
    <w:rPr>
      <w:rFonts w:ascii="Cambria" w:hAnsi="Cambria" w:cs="Times New Roman"/>
      <w:color w:val="243F60"/>
      <w:sz w:val="24"/>
      <w:szCs w:val="24"/>
    </w:rPr>
  </w:style>
  <w:style w:type="character" w:customStyle="1" w:styleId="40">
    <w:name w:val="Заголовок 4 Знак"/>
    <w:qFormat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qFormat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rFonts w:ascii="Times New Roman" w:hAnsi="Times New Roman" w:cs="Times New Roman"/>
      <w:i/>
      <w:iCs/>
      <w:color w:val="243F60"/>
      <w:sz w:val="24"/>
    </w:rPr>
  </w:style>
  <w:style w:type="character" w:customStyle="1" w:styleId="70">
    <w:name w:val="Заголовок 7 Знак"/>
    <w:qFormat/>
    <w:rPr>
      <w:rFonts w:eastAsia="Times New Roman" w:cs="Times New Roman"/>
      <w:sz w:val="24"/>
      <w:szCs w:val="24"/>
    </w:rPr>
  </w:style>
  <w:style w:type="character" w:customStyle="1" w:styleId="80">
    <w:name w:val="Заголовок 8 Знак"/>
    <w:qFormat/>
    <w:rPr>
      <w:rFonts w:eastAsia="Times New Roman" w:cs="Times New Roman"/>
      <w:i/>
      <w:iCs/>
      <w:sz w:val="24"/>
      <w:szCs w:val="24"/>
    </w:rPr>
  </w:style>
  <w:style w:type="character" w:customStyle="1" w:styleId="90">
    <w:name w:val="Заголовок 9 Знак"/>
    <w:qFormat/>
    <w:rPr>
      <w:rFonts w:ascii="Times New Roman" w:hAnsi="Times New Roman" w:cs="Times New Roman"/>
      <w:i/>
      <w:iCs/>
      <w:color w:val="404040"/>
      <w:sz w:val="20"/>
      <w:szCs w:val="20"/>
    </w:rPr>
  </w:style>
  <w:style w:type="character" w:customStyle="1" w:styleId="a5">
    <w:name w:val="Основной текст_"/>
    <w:qFormat/>
    <w:rPr>
      <w:rFonts w:ascii="Times New Roman" w:hAnsi="Times New Roman" w:cs="Times New Roman"/>
      <w:spacing w:val="10"/>
      <w:sz w:val="24"/>
      <w:shd w:val="clear" w:color="auto" w:fill="FFFFFF"/>
    </w:rPr>
  </w:style>
  <w:style w:type="character" w:styleId="a6">
    <w:name w:val="Hyperlink"/>
    <w:rPr>
      <w:rFonts w:cs="Times New Roman"/>
      <w:color w:val="0000FF"/>
      <w:u w:val="single"/>
    </w:rPr>
  </w:style>
  <w:style w:type="character" w:customStyle="1" w:styleId="51">
    <w:name w:val="Основной текст (5)_"/>
    <w:qFormat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21">
    <w:name w:val="Основной текст2"/>
    <w:qFormat/>
    <w:rPr>
      <w:rFonts w:ascii="Times New Roman" w:hAnsi="Times New Roman" w:cs="Times New Roman"/>
      <w:color w:val="000000"/>
      <w:spacing w:val="10"/>
      <w:position w:val="0"/>
      <w:sz w:val="24"/>
      <w:szCs w:val="24"/>
      <w:u w:val="none"/>
      <w:shd w:val="clear" w:color="auto" w:fill="FFFFFF"/>
      <w:vertAlign w:val="baseline"/>
      <w:lang w:val="ru-RU"/>
    </w:rPr>
  </w:style>
  <w:style w:type="character" w:customStyle="1" w:styleId="a7">
    <w:name w:val="Верхний колонтитул Знак"/>
    <w:qFormat/>
    <w:rPr>
      <w:rFonts w:ascii="Times New Roman" w:hAnsi="Times New Roman" w:cs="Times New Roman"/>
      <w:sz w:val="24"/>
    </w:rPr>
  </w:style>
  <w:style w:type="character" w:customStyle="1" w:styleId="a8">
    <w:name w:val="Нижний колонтитул Знак"/>
    <w:qFormat/>
    <w:rPr>
      <w:rFonts w:ascii="Times New Roman" w:hAnsi="Times New Roman" w:cs="Times New Roman"/>
      <w:sz w:val="24"/>
    </w:rPr>
  </w:style>
  <w:style w:type="character" w:customStyle="1" w:styleId="a9">
    <w:name w:val="Пункт Знак"/>
    <w:qFormat/>
    <w:rPr>
      <w:rFonts w:ascii="Times New Roman" w:hAnsi="Times New Roman" w:cs="Times New Roman"/>
      <w:sz w:val="24"/>
    </w:rPr>
  </w:style>
  <w:style w:type="character" w:customStyle="1" w:styleId="FontStyle20">
    <w:name w:val="Font Style20"/>
    <w:qFormat/>
    <w:rPr>
      <w:rFonts w:ascii="Arial Narrow" w:hAnsi="Arial Narrow" w:cs="Arial Narrow"/>
      <w:sz w:val="18"/>
    </w:rPr>
  </w:style>
  <w:style w:type="character" w:customStyle="1" w:styleId="12">
    <w:name w:val="Маркер1 Знак"/>
    <w:qFormat/>
    <w:rPr>
      <w:rFonts w:ascii="Times New Roman" w:hAnsi="Times New Roman" w:cs="Times New Roman"/>
      <w:sz w:val="28"/>
      <w:lang w:val="en-US"/>
    </w:rPr>
  </w:style>
  <w:style w:type="character" w:customStyle="1" w:styleId="apple-style-span">
    <w:name w:val="apple-style-span"/>
    <w:qFormat/>
    <w:rPr>
      <w:rFonts w:cs="Times New Roman"/>
    </w:rPr>
  </w:style>
  <w:style w:type="character" w:customStyle="1" w:styleId="apple-converted-space">
    <w:name w:val="apple-converted-space"/>
    <w:qFormat/>
    <w:rPr>
      <w:rFonts w:cs="Times New Roman"/>
    </w:rPr>
  </w:style>
  <w:style w:type="character" w:customStyle="1" w:styleId="aa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qFormat/>
    <w:rPr>
      <w:sz w:val="28"/>
    </w:rPr>
  </w:style>
  <w:style w:type="character" w:customStyle="1" w:styleId="ab">
    <w:name w:val="МК Знак"/>
    <w:qFormat/>
    <w:rPr>
      <w:sz w:val="24"/>
    </w:rPr>
  </w:style>
  <w:style w:type="character" w:customStyle="1" w:styleId="ac">
    <w:name w:val="МК Знак Знак Знак"/>
    <w:qFormat/>
    <w:rPr>
      <w:sz w:val="24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8"/>
      <w:szCs w:val="28"/>
    </w:rPr>
  </w:style>
  <w:style w:type="character" w:customStyle="1" w:styleId="33">
    <w:name w:val="Основной текст с отступом 3 Знак"/>
    <w:qFormat/>
    <w:rPr>
      <w:rFonts w:ascii="Times New Roman" w:hAnsi="Times New Roman" w:cs="Times New Roman"/>
      <w:sz w:val="20"/>
      <w:szCs w:val="20"/>
    </w:rPr>
  </w:style>
  <w:style w:type="character" w:customStyle="1" w:styleId="ad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ae">
    <w:name w:val="Заголовок Знак"/>
    <w:qFormat/>
    <w:rPr>
      <w:rFonts w:ascii="Arial" w:hAnsi="Arial" w:cs="Times New Roman"/>
      <w:b/>
      <w:sz w:val="20"/>
      <w:szCs w:val="20"/>
    </w:rPr>
  </w:style>
  <w:style w:type="character" w:customStyle="1" w:styleId="23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34">
    <w:name w:val="Основной текст 3 Знак"/>
    <w:qFormat/>
    <w:rPr>
      <w:rFonts w:ascii="Times New Roman" w:hAnsi="Times New Roman" w:cs="Times New Roman"/>
      <w:sz w:val="16"/>
      <w:szCs w:val="16"/>
    </w:rPr>
  </w:style>
  <w:style w:type="character" w:customStyle="1" w:styleId="af">
    <w:name w:val="Основной текст с отступом Знак"/>
    <w:qFormat/>
    <w:rPr>
      <w:rFonts w:ascii="Times New Roman" w:hAnsi="Times New Roman" w:cs="Times New Roman"/>
      <w:sz w:val="24"/>
      <w:szCs w:val="24"/>
    </w:rPr>
  </w:style>
  <w:style w:type="character" w:customStyle="1" w:styleId="af0">
    <w:name w:val="Заголовок записки Знак"/>
    <w:qFormat/>
    <w:rPr>
      <w:rFonts w:ascii="Times New Roman" w:hAnsi="Times New Roman" w:cs="Times New Roman"/>
      <w:sz w:val="24"/>
      <w:szCs w:val="24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af1">
    <w:name w:val="Текст концевой сноски Знак"/>
    <w:qFormat/>
    <w:rPr>
      <w:rFonts w:ascii="Times New Roman" w:hAnsi="Times New Roman"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2">
    <w:name w:val="Текст сноски Знак"/>
    <w:qFormat/>
    <w:rPr>
      <w:rFonts w:ascii="Times New Roman" w:hAnsi="Times New Roman" w:cs="Times New Roman"/>
      <w:sz w:val="20"/>
      <w:szCs w:val="20"/>
    </w:rPr>
  </w:style>
  <w:style w:type="character" w:styleId="af3">
    <w:name w:val="page number"/>
    <w:rPr>
      <w:rFonts w:cs="Times New Roman"/>
    </w:rPr>
  </w:style>
  <w:style w:type="character" w:styleId="af4">
    <w:name w:val="FollowedHyperlink"/>
    <w:rPr>
      <w:rFonts w:cs="Times New Roman"/>
      <w:color w:val="800080"/>
      <w:u w:val="single"/>
    </w:rPr>
  </w:style>
  <w:style w:type="character" w:customStyle="1" w:styleId="af5">
    <w:name w:val="Схема документа Знак"/>
    <w:qFormat/>
    <w:rPr>
      <w:rFonts w:ascii="Tahoma" w:hAnsi="Tahoma" w:cs="Tahoma"/>
      <w:sz w:val="20"/>
      <w:szCs w:val="20"/>
      <w:shd w:val="clear" w:color="auto" w:fill="000080"/>
    </w:rPr>
  </w:style>
  <w:style w:type="character" w:styleId="af6">
    <w:name w:val="Emphasis"/>
    <w:qFormat/>
    <w:rPr>
      <w:rFonts w:cs="Times New Roman"/>
      <w:i/>
    </w:rPr>
  </w:style>
  <w:style w:type="character" w:styleId="af7">
    <w:name w:val="annotation reference"/>
    <w:qFormat/>
    <w:rPr>
      <w:rFonts w:cs="Times New Roman"/>
      <w:sz w:val="16"/>
    </w:rPr>
  </w:style>
  <w:style w:type="character" w:customStyle="1" w:styleId="af8">
    <w:name w:val="Текст примечания Знак"/>
    <w:qFormat/>
    <w:rPr>
      <w:rFonts w:ascii="Times New Roman" w:hAnsi="Times New Roman" w:cs="Times New Roman"/>
      <w:sz w:val="20"/>
      <w:szCs w:val="20"/>
    </w:rPr>
  </w:style>
  <w:style w:type="character" w:customStyle="1" w:styleId="af9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afa">
    <w:name w:val="Колонтитул_"/>
    <w:qFormat/>
    <w:rPr>
      <w:rFonts w:ascii="Times New Roman" w:hAnsi="Times New Roman" w:cs="Times New Roman"/>
      <w:sz w:val="21"/>
      <w:szCs w:val="21"/>
      <w:u w:val="none"/>
    </w:rPr>
  </w:style>
  <w:style w:type="character" w:customStyle="1" w:styleId="Bodytext">
    <w:name w:val="Body text_"/>
    <w:qFormat/>
    <w:rPr>
      <w:rFonts w:cs="Times New Roman"/>
      <w:sz w:val="19"/>
      <w:szCs w:val="19"/>
      <w:shd w:val="clear" w:color="auto" w:fill="FFFFFF"/>
    </w:rPr>
  </w:style>
  <w:style w:type="character" w:customStyle="1" w:styleId="sl">
    <w:name w:val="s_l"/>
    <w:qFormat/>
    <w:rPr>
      <w:rFonts w:cs="Times New Roman"/>
    </w:rPr>
  </w:style>
  <w:style w:type="character" w:customStyle="1" w:styleId="afb">
    <w:name w:val="Обычный таблица Знак"/>
    <w:qFormat/>
    <w:rPr>
      <w:rFonts w:ascii="Times New Roman" w:hAnsi="Times New Roman" w:cs="Times New Roman"/>
      <w:sz w:val="20"/>
    </w:rPr>
  </w:style>
  <w:style w:type="character" w:customStyle="1" w:styleId="ConsPlusNormal">
    <w:name w:val="ConsPlusNormal Знак"/>
    <w:qFormat/>
    <w:rPr>
      <w:rFonts w:ascii="Times New Roman" w:hAnsi="Times New Roman" w:cs="Times New Roman"/>
      <w:b/>
      <w:sz w:val="22"/>
      <w:lang w:bidi="ar-SA"/>
    </w:rPr>
  </w:style>
  <w:style w:type="character" w:customStyle="1" w:styleId="finded">
    <w:name w:val="finded"/>
    <w:qFormat/>
    <w:rPr>
      <w:rFonts w:cs="Times New Roman"/>
    </w:rPr>
  </w:style>
  <w:style w:type="character" w:customStyle="1" w:styleId="Arial">
    <w:name w:val="Основной текст + Arial"/>
    <w:qFormat/>
    <w:rPr>
      <w:rFonts w:ascii="Arial" w:hAnsi="Arial" w:cs="Arial"/>
      <w:spacing w:val="2"/>
      <w:sz w:val="16"/>
      <w:u w:val="none"/>
    </w:rPr>
  </w:style>
  <w:style w:type="character" w:customStyle="1" w:styleId="iceouttxt1">
    <w:name w:val="iceouttxt1"/>
    <w:qFormat/>
    <w:rPr>
      <w:rFonts w:ascii="Arial" w:hAnsi="Arial" w:cs="Arial"/>
      <w:color w:val="666666"/>
      <w:sz w:val="17"/>
      <w:szCs w:val="17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2"/>
    </w:rPr>
  </w:style>
  <w:style w:type="character" w:customStyle="1" w:styleId="FontStyle11">
    <w:name w:val="Font Style11"/>
    <w:qFormat/>
    <w:rPr>
      <w:rFonts w:ascii="Times New Roman" w:hAnsi="Times New Roman" w:cs="Times New Roman"/>
      <w:b/>
      <w:sz w:val="22"/>
    </w:rPr>
  </w:style>
  <w:style w:type="character" w:customStyle="1" w:styleId="13">
    <w:name w:val="Текст Знак1"/>
    <w:qFormat/>
    <w:rPr>
      <w:rFonts w:ascii="Courier New" w:hAnsi="Courier New" w:cs="Times New Roman"/>
      <w:sz w:val="20"/>
      <w:szCs w:val="20"/>
    </w:rPr>
  </w:style>
  <w:style w:type="character" w:customStyle="1" w:styleId="afc">
    <w:name w:val="Текст Знак"/>
    <w:qFormat/>
    <w:rPr>
      <w:rFonts w:ascii="Courier New" w:hAnsi="Courier New" w:cs="Courier New"/>
      <w:sz w:val="20"/>
      <w:szCs w:val="20"/>
    </w:rPr>
  </w:style>
  <w:style w:type="character" w:customStyle="1" w:styleId="24">
    <w:name w:val="Цитата 2 Знак"/>
    <w:qFormat/>
    <w:rPr>
      <w:rFonts w:ascii="Times New Roman" w:hAnsi="Times New Roman" w:cs="Times New Roman"/>
      <w:i/>
      <w:iCs/>
      <w:color w:val="8064A2"/>
    </w:rPr>
  </w:style>
  <w:style w:type="character" w:customStyle="1" w:styleId="91">
    <w:name w:val="Знак Знак9"/>
    <w:qFormat/>
  </w:style>
  <w:style w:type="character" w:customStyle="1" w:styleId="200">
    <w:name w:val="Знак Знак20"/>
    <w:qFormat/>
    <w:rPr>
      <w:sz w:val="22"/>
      <w:lang w:val="ru-RU"/>
    </w:rPr>
  </w:style>
  <w:style w:type="character" w:customStyle="1" w:styleId="19">
    <w:name w:val="Знак Знак19"/>
    <w:qFormat/>
    <w:rPr>
      <w:b/>
      <w:sz w:val="24"/>
      <w:lang w:val="ru-RU"/>
    </w:rPr>
  </w:style>
  <w:style w:type="character" w:customStyle="1" w:styleId="afd">
    <w:name w:val="Подзаголовок Знак"/>
    <w:qFormat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afe">
    <w:name w:val="Основной шрифт"/>
    <w:qFormat/>
  </w:style>
  <w:style w:type="character" w:styleId="aff">
    <w:name w:val="Strong"/>
    <w:qFormat/>
    <w:rPr>
      <w:rFonts w:ascii="Times New Roman" w:hAnsi="Times New Roman" w:cs="Times New Roman"/>
      <w:b/>
    </w:rPr>
  </w:style>
  <w:style w:type="character" w:customStyle="1" w:styleId="bold">
    <w:name w:val="bold"/>
    <w:basedOn w:val="a1"/>
    <w:qFormat/>
  </w:style>
  <w:style w:type="character" w:customStyle="1" w:styleId="highlightcolor">
    <w:name w:val="highlightcolor"/>
    <w:qFormat/>
  </w:style>
  <w:style w:type="character" w:styleId="aff0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a0"/>
    <w:next w:val="aff1"/>
    <w:qFormat/>
    <w:pPr>
      <w:spacing w:before="240" w:after="60"/>
      <w:ind w:firstLine="0"/>
      <w:jc w:val="center"/>
      <w:outlineLvl w:val="0"/>
    </w:pPr>
    <w:rPr>
      <w:rFonts w:ascii="Arial" w:hAnsi="Arial" w:cs="Arial"/>
      <w:b/>
      <w:sz w:val="20"/>
      <w:szCs w:val="20"/>
      <w:lang w:val="en-US"/>
    </w:rPr>
  </w:style>
  <w:style w:type="paragraph" w:styleId="aff1">
    <w:name w:val="Body Text"/>
    <w:basedOn w:val="a0"/>
    <w:pPr>
      <w:ind w:firstLine="0"/>
      <w:jc w:val="center"/>
    </w:pPr>
    <w:rPr>
      <w:szCs w:val="24"/>
      <w:lang w:val="en-US"/>
    </w:rPr>
  </w:style>
  <w:style w:type="paragraph" w:styleId="aff2">
    <w:name w:val="List"/>
    <w:basedOn w:val="aff1"/>
  </w:style>
  <w:style w:type="paragraph" w:styleId="aff3">
    <w:name w:val="caption"/>
    <w:basedOn w:val="a0"/>
    <w:next w:val="a0"/>
    <w:qFormat/>
    <w:pPr>
      <w:spacing w:line="276" w:lineRule="auto"/>
    </w:pPr>
    <w:rPr>
      <w:b/>
      <w:bCs/>
      <w:color w:val="4F81BD"/>
      <w:sz w:val="18"/>
      <w:szCs w:val="18"/>
    </w:rPr>
  </w:style>
  <w:style w:type="paragraph" w:customStyle="1" w:styleId="Index">
    <w:name w:val="Index"/>
    <w:basedOn w:val="a0"/>
    <w:qFormat/>
    <w:pPr>
      <w:suppressLineNumbers/>
    </w:pPr>
  </w:style>
  <w:style w:type="paragraph" w:styleId="aff4">
    <w:name w:val="Intense Quote"/>
    <w:basedOn w:val="a0"/>
    <w:next w:val="a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hAnsi="Calibri" w:cs="Calibri"/>
      <w:i/>
      <w:sz w:val="20"/>
      <w:szCs w:val="20"/>
      <w:lang w:val="en-US"/>
    </w:rPr>
  </w:style>
  <w:style w:type="paragraph" w:styleId="aff5">
    <w:name w:val="table of figures"/>
    <w:basedOn w:val="a0"/>
    <w:next w:val="a0"/>
    <w:qFormat/>
  </w:style>
  <w:style w:type="paragraph" w:customStyle="1" w:styleId="14">
    <w:name w:val="Основной текст1"/>
    <w:basedOn w:val="a0"/>
    <w:next w:val="a0"/>
    <w:qFormat/>
    <w:pPr>
      <w:shd w:val="clear" w:color="auto" w:fill="FFFFFF"/>
    </w:pPr>
    <w:rPr>
      <w:spacing w:val="10"/>
      <w:szCs w:val="20"/>
      <w:lang w:val="en-US"/>
    </w:rPr>
  </w:style>
  <w:style w:type="paragraph" w:styleId="aff6">
    <w:name w:val="No Spacing"/>
    <w:qFormat/>
    <w:pPr>
      <w:widowControl w:val="0"/>
    </w:pPr>
    <w:rPr>
      <w:rFonts w:ascii="Courier New" w:eastAsia="Courier New" w:hAnsi="Courier New" w:cs="Courier New"/>
      <w:color w:val="000000"/>
      <w:lang w:val="ru-RU" w:bidi="ar-SA"/>
    </w:rPr>
  </w:style>
  <w:style w:type="paragraph" w:styleId="aff7">
    <w:name w:val="List Paragraph"/>
    <w:basedOn w:val="a0"/>
    <w:qFormat/>
    <w:pPr>
      <w:widowControl w:val="0"/>
      <w:ind w:left="720" w:firstLine="0"/>
      <w:contextualSpacing/>
      <w:jc w:val="left"/>
    </w:pPr>
    <w:rPr>
      <w:rFonts w:ascii="Courier New" w:hAnsi="Courier New" w:cs="Courier New"/>
      <w:color w:val="000000"/>
      <w:szCs w:val="24"/>
    </w:rPr>
  </w:style>
  <w:style w:type="paragraph" w:customStyle="1" w:styleId="ConsPlusNormal0">
    <w:name w:val="ConsPlusNormal"/>
    <w:qFormat/>
    <w:rPr>
      <w:rFonts w:ascii="Times New Roman" w:eastAsia="Courier New" w:hAnsi="Times New Roman" w:cs="Times New Roman"/>
      <w:b/>
      <w:sz w:val="22"/>
      <w:szCs w:val="20"/>
      <w:lang w:val="ru-RU" w:bidi="ar-SA"/>
    </w:rPr>
  </w:style>
  <w:style w:type="paragraph" w:customStyle="1" w:styleId="ConsPlusNonformat">
    <w:name w:val="ConsPlusNonformat"/>
    <w:qFormat/>
    <w:rPr>
      <w:rFonts w:ascii="Courier New" w:eastAsia="Courier New" w:hAnsi="Courier New" w:cs="Courier New"/>
      <w:sz w:val="20"/>
      <w:szCs w:val="20"/>
      <w:lang w:val="ru-RU" w:bidi="ar-SA"/>
    </w:rPr>
  </w:style>
  <w:style w:type="paragraph" w:customStyle="1" w:styleId="ConsPlusTitle">
    <w:name w:val="ConsPlusTitle"/>
    <w:qFormat/>
    <w:rPr>
      <w:rFonts w:ascii="Times New Roman" w:eastAsia="Courier New" w:hAnsi="Times New Roman" w:cs="Times New Roman"/>
      <w:b/>
      <w:bCs/>
      <w:sz w:val="22"/>
      <w:szCs w:val="22"/>
      <w:lang w:val="ru-RU" w:bidi="ar-SA"/>
    </w:rPr>
  </w:style>
  <w:style w:type="paragraph" w:customStyle="1" w:styleId="ConsPlusCell">
    <w:name w:val="ConsPlusCell"/>
    <w:qFormat/>
    <w:rPr>
      <w:rFonts w:ascii="Times New Roman" w:eastAsia="Courier New" w:hAnsi="Times New Roman" w:cs="Times New Roman"/>
      <w:sz w:val="22"/>
      <w:szCs w:val="22"/>
      <w:lang w:val="ru-RU" w:bidi="ar-SA"/>
    </w:rPr>
  </w:style>
  <w:style w:type="paragraph" w:customStyle="1" w:styleId="52">
    <w:name w:val="Основной текст (5)"/>
    <w:basedOn w:val="a0"/>
    <w:qFormat/>
    <w:pPr>
      <w:widowControl w:val="0"/>
      <w:shd w:val="clear" w:color="auto" w:fill="FFFFFF"/>
      <w:spacing w:line="317" w:lineRule="exact"/>
      <w:ind w:firstLine="0"/>
      <w:jc w:val="left"/>
    </w:pPr>
    <w:rPr>
      <w:b/>
      <w:bCs/>
      <w:sz w:val="21"/>
      <w:szCs w:val="21"/>
      <w:lang w:val="en-US"/>
    </w:rPr>
  </w:style>
  <w:style w:type="paragraph" w:customStyle="1" w:styleId="61">
    <w:name w:val="Основной текст6"/>
    <w:basedOn w:val="a0"/>
    <w:qFormat/>
    <w:pPr>
      <w:widowControl w:val="0"/>
      <w:shd w:val="clear" w:color="auto" w:fill="FFFFFF"/>
      <w:spacing w:line="240" w:lineRule="atLeast"/>
      <w:ind w:firstLine="0"/>
      <w:jc w:val="left"/>
    </w:pPr>
    <w:rPr>
      <w:rFonts w:eastAsia="Times New Roman"/>
      <w:color w:val="000000"/>
      <w:spacing w:val="10"/>
      <w:szCs w:val="24"/>
    </w:rPr>
  </w:style>
  <w:style w:type="paragraph" w:customStyle="1" w:styleId="HeaderandFooter">
    <w:name w:val="Header and Footer"/>
    <w:basedOn w:val="a0"/>
    <w:qFormat/>
    <w:pPr>
      <w:suppressLineNumbers/>
      <w:tabs>
        <w:tab w:val="center" w:pos="4819"/>
        <w:tab w:val="right" w:pos="9638"/>
      </w:tabs>
    </w:pPr>
  </w:style>
  <w:style w:type="paragraph" w:styleId="aff8">
    <w:name w:val="header"/>
    <w:basedOn w:val="a0"/>
    <w:pPr>
      <w:tabs>
        <w:tab w:val="center" w:pos="4677"/>
        <w:tab w:val="right" w:pos="9355"/>
      </w:tabs>
    </w:pPr>
    <w:rPr>
      <w:szCs w:val="20"/>
      <w:lang w:val="en-US"/>
    </w:rPr>
  </w:style>
  <w:style w:type="paragraph" w:styleId="aff9">
    <w:name w:val="footer"/>
    <w:basedOn w:val="a0"/>
    <w:pPr>
      <w:tabs>
        <w:tab w:val="center" w:pos="4677"/>
        <w:tab w:val="right" w:pos="9355"/>
      </w:tabs>
    </w:pPr>
    <w:rPr>
      <w:szCs w:val="20"/>
      <w:lang w:val="en-US"/>
    </w:rPr>
  </w:style>
  <w:style w:type="paragraph" w:customStyle="1" w:styleId="affa">
    <w:name w:val="Пункт"/>
    <w:basedOn w:val="a0"/>
    <w:qFormat/>
    <w:pPr>
      <w:tabs>
        <w:tab w:val="left" w:pos="1980"/>
      </w:tabs>
      <w:ind w:left="1404" w:hanging="504"/>
    </w:pPr>
    <w:rPr>
      <w:szCs w:val="20"/>
      <w:lang w:val="en-US"/>
    </w:rPr>
  </w:style>
  <w:style w:type="paragraph" w:customStyle="1" w:styleId="15">
    <w:name w:val="Без интервала1"/>
    <w:qFormat/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Style2">
    <w:name w:val="Style2"/>
    <w:basedOn w:val="a0"/>
    <w:qFormat/>
    <w:pPr>
      <w:widowControl w:val="0"/>
      <w:spacing w:line="208" w:lineRule="exact"/>
      <w:ind w:firstLine="0"/>
    </w:pPr>
    <w:rPr>
      <w:rFonts w:ascii="Arial Narrow" w:eastAsia="Times New Roman" w:hAnsi="Arial Narrow" w:cs="Arial Narrow"/>
      <w:szCs w:val="24"/>
    </w:rPr>
  </w:style>
  <w:style w:type="paragraph" w:customStyle="1" w:styleId="1">
    <w:name w:val="Маркер1"/>
    <w:basedOn w:val="a0"/>
    <w:qFormat/>
    <w:pPr>
      <w:numPr>
        <w:numId w:val="5"/>
      </w:numPr>
      <w:spacing w:line="312" w:lineRule="auto"/>
    </w:pPr>
    <w:rPr>
      <w:sz w:val="28"/>
      <w:szCs w:val="20"/>
      <w:lang w:val="en-US"/>
    </w:rPr>
  </w:style>
  <w:style w:type="paragraph" w:customStyle="1" w:styleId="16">
    <w:name w:val="Знак Знак1 Знак Знак Знак Знак Знак Знак"/>
    <w:basedOn w:val="a0"/>
    <w:qFormat/>
    <w:pPr>
      <w:spacing w:after="160" w:line="240" w:lineRule="exact"/>
      <w:ind w:firstLine="0"/>
      <w:jc w:val="left"/>
    </w:pPr>
    <w:rPr>
      <w:rFonts w:ascii="Verdana" w:eastAsia="Times New Roman" w:hAnsi="Verdana" w:cs="Verdana"/>
      <w:szCs w:val="24"/>
      <w:lang w:val="en-US"/>
    </w:rPr>
  </w:style>
  <w:style w:type="paragraph" w:customStyle="1" w:styleId="Default">
    <w:name w:val="Default"/>
    <w:qFormat/>
    <w:rPr>
      <w:rFonts w:ascii="Arial" w:eastAsia="Times New Roman" w:hAnsi="Arial" w:cs="Arial"/>
      <w:color w:val="000000"/>
      <w:lang w:val="ru-RU" w:bidi="ar-SA"/>
    </w:rPr>
  </w:style>
  <w:style w:type="paragraph" w:customStyle="1" w:styleId="techfont1">
    <w:name w:val="tech_font1"/>
    <w:basedOn w:val="a0"/>
    <w:qFormat/>
    <w:pPr>
      <w:spacing w:before="280" w:after="280"/>
      <w:ind w:firstLine="0"/>
      <w:jc w:val="left"/>
    </w:pPr>
    <w:rPr>
      <w:szCs w:val="24"/>
    </w:rPr>
  </w:style>
  <w:style w:type="paragraph" w:styleId="affb">
    <w:name w:val="Balloon Text"/>
    <w:basedOn w:val="a0"/>
    <w:qFormat/>
    <w:rPr>
      <w:rFonts w:ascii="Tahoma" w:hAnsi="Tahoma" w:cs="Tahoma"/>
      <w:sz w:val="16"/>
      <w:szCs w:val="16"/>
      <w:lang w:val="en-US"/>
    </w:rPr>
  </w:style>
  <w:style w:type="paragraph" w:customStyle="1" w:styleId="17">
    <w:name w:val="Абзац списка1"/>
    <w:basedOn w:val="a0"/>
    <w:qFormat/>
    <w:pPr>
      <w:ind w:left="720" w:firstLine="0"/>
      <w:contextualSpacing/>
      <w:jc w:val="left"/>
    </w:pPr>
    <w:rPr>
      <w:rFonts w:ascii="Calibri" w:hAnsi="Calibri" w:cs="Calibri"/>
      <w:sz w:val="28"/>
      <w:szCs w:val="20"/>
      <w:lang w:val="en-US"/>
    </w:rPr>
  </w:style>
  <w:style w:type="paragraph" w:customStyle="1" w:styleId="affc">
    <w:name w:val="МК"/>
    <w:basedOn w:val="a0"/>
    <w:qFormat/>
    <w:pPr>
      <w:ind w:firstLine="0"/>
    </w:pPr>
    <w:rPr>
      <w:rFonts w:ascii="Calibri" w:hAnsi="Calibri" w:cs="Calibri"/>
      <w:szCs w:val="20"/>
      <w:lang w:val="en-US"/>
    </w:rPr>
  </w:style>
  <w:style w:type="paragraph" w:customStyle="1" w:styleId="affd">
    <w:name w:val="МК Знак Знак"/>
    <w:basedOn w:val="a0"/>
    <w:qFormat/>
    <w:pPr>
      <w:ind w:firstLine="0"/>
    </w:pPr>
    <w:rPr>
      <w:rFonts w:ascii="Calibri" w:hAnsi="Calibri" w:cs="Calibri"/>
      <w:szCs w:val="20"/>
      <w:lang w:val="en-US"/>
    </w:rPr>
  </w:style>
  <w:style w:type="paragraph" w:styleId="25">
    <w:name w:val="Body Text Indent 2"/>
    <w:basedOn w:val="a0"/>
    <w:qFormat/>
    <w:pPr>
      <w:keepLines/>
      <w:spacing w:line="320" w:lineRule="exact"/>
      <w:ind w:firstLine="567"/>
    </w:pPr>
    <w:rPr>
      <w:sz w:val="28"/>
      <w:szCs w:val="28"/>
      <w:lang w:val="en-US"/>
    </w:rPr>
  </w:style>
  <w:style w:type="paragraph" w:styleId="35">
    <w:name w:val="Body Text Indent 3"/>
    <w:basedOn w:val="a0"/>
    <w:qFormat/>
    <w:pPr>
      <w:keepLines/>
      <w:spacing w:line="320" w:lineRule="exact"/>
      <w:ind w:firstLine="567"/>
    </w:pPr>
    <w:rPr>
      <w:sz w:val="20"/>
      <w:szCs w:val="20"/>
      <w:lang w:val="en-US"/>
    </w:rPr>
  </w:style>
  <w:style w:type="paragraph" w:styleId="36">
    <w:name w:val="toc 3"/>
    <w:basedOn w:val="a0"/>
    <w:next w:val="a0"/>
    <w:pPr>
      <w:ind w:left="480" w:firstLine="0"/>
      <w:jc w:val="left"/>
    </w:pPr>
    <w:rPr>
      <w:rFonts w:eastAsia="Times New Roman"/>
      <w:i/>
      <w:iCs/>
      <w:sz w:val="20"/>
      <w:szCs w:val="20"/>
    </w:rPr>
  </w:style>
  <w:style w:type="paragraph" w:customStyle="1" w:styleId="18">
    <w:name w:val="Стиль1"/>
    <w:basedOn w:val="a0"/>
    <w:qFormat/>
    <w:pPr>
      <w:keepNext/>
      <w:keepLines/>
      <w:widowControl w:val="0"/>
      <w:suppressLineNumbers/>
      <w:tabs>
        <w:tab w:val="left" w:pos="432"/>
      </w:tabs>
      <w:spacing w:after="60"/>
      <w:ind w:left="432" w:hanging="432"/>
      <w:jc w:val="left"/>
    </w:pPr>
    <w:rPr>
      <w:rFonts w:eastAsia="Times New Roman"/>
      <w:b/>
      <w:sz w:val="28"/>
      <w:szCs w:val="24"/>
    </w:rPr>
  </w:style>
  <w:style w:type="paragraph" w:styleId="26">
    <w:name w:val="List Number 2"/>
    <w:basedOn w:val="a0"/>
    <w:qFormat/>
    <w:pPr>
      <w:tabs>
        <w:tab w:val="left" w:pos="432"/>
      </w:tabs>
      <w:ind w:left="432" w:hanging="432"/>
      <w:jc w:val="left"/>
    </w:pPr>
    <w:rPr>
      <w:rFonts w:eastAsia="Times New Roman"/>
      <w:szCs w:val="24"/>
    </w:rPr>
  </w:style>
  <w:style w:type="paragraph" w:customStyle="1" w:styleId="27">
    <w:name w:val="Стиль2"/>
    <w:basedOn w:val="26"/>
    <w:qFormat/>
    <w:pPr>
      <w:keepNext/>
      <w:keepLines/>
      <w:widowControl w:val="0"/>
      <w:suppressLineNumbers/>
      <w:spacing w:after="60"/>
      <w:ind w:left="1476" w:hanging="576"/>
      <w:jc w:val="both"/>
    </w:pPr>
    <w:rPr>
      <w:b/>
      <w:sz w:val="20"/>
      <w:szCs w:val="20"/>
    </w:rPr>
  </w:style>
  <w:style w:type="paragraph" w:customStyle="1" w:styleId="37">
    <w:name w:val="Стиль3"/>
    <w:basedOn w:val="25"/>
    <w:qFormat/>
    <w:pPr>
      <w:keepLines w:val="0"/>
      <w:widowControl w:val="0"/>
      <w:tabs>
        <w:tab w:val="left" w:pos="1307"/>
      </w:tabs>
      <w:spacing w:line="240" w:lineRule="auto"/>
      <w:ind w:left="1080" w:firstLine="0"/>
    </w:pPr>
    <w:rPr>
      <w:sz w:val="24"/>
      <w:szCs w:val="20"/>
    </w:rPr>
  </w:style>
  <w:style w:type="paragraph" w:customStyle="1" w:styleId="ConsNormal">
    <w:name w:val="ConsNormal"/>
    <w:qFormat/>
    <w:pPr>
      <w:widowControl w:val="0"/>
      <w:ind w:right="19772"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28">
    <w:name w:val="Body Text 2"/>
    <w:basedOn w:val="a0"/>
    <w:qFormat/>
    <w:pPr>
      <w:spacing w:after="120" w:line="480" w:lineRule="auto"/>
      <w:ind w:firstLine="0"/>
      <w:jc w:val="left"/>
    </w:pPr>
    <w:rPr>
      <w:szCs w:val="24"/>
      <w:lang w:val="en-US"/>
    </w:rPr>
  </w:style>
  <w:style w:type="paragraph" w:styleId="affe">
    <w:name w:val="List Bullet"/>
    <w:basedOn w:val="a0"/>
    <w:qFormat/>
    <w:pPr>
      <w:widowControl w:val="0"/>
      <w:spacing w:after="60"/>
      <w:ind w:firstLine="0"/>
    </w:pPr>
    <w:rPr>
      <w:rFonts w:eastAsia="Times New Roman"/>
      <w:szCs w:val="24"/>
    </w:rPr>
  </w:style>
  <w:style w:type="paragraph" w:styleId="38">
    <w:name w:val="Body Text 3"/>
    <w:basedOn w:val="a0"/>
    <w:qFormat/>
    <w:pPr>
      <w:spacing w:after="120"/>
      <w:ind w:firstLine="0"/>
      <w:jc w:val="left"/>
    </w:pPr>
    <w:rPr>
      <w:sz w:val="16"/>
      <w:szCs w:val="16"/>
      <w:lang w:val="en-US"/>
    </w:rPr>
  </w:style>
  <w:style w:type="paragraph" w:styleId="afff">
    <w:name w:val="Body Text Indent"/>
    <w:basedOn w:val="a0"/>
    <w:pPr>
      <w:spacing w:after="120"/>
      <w:ind w:left="283" w:firstLine="0"/>
      <w:jc w:val="left"/>
    </w:pPr>
    <w:rPr>
      <w:szCs w:val="24"/>
      <w:lang w:val="en-US"/>
    </w:rPr>
  </w:style>
  <w:style w:type="paragraph" w:customStyle="1" w:styleId="HeadDoc">
    <w:name w:val="HeadDoc"/>
    <w:qFormat/>
    <w:pPr>
      <w:keepLines/>
      <w:jc w:val="both"/>
    </w:pPr>
    <w:rPr>
      <w:rFonts w:ascii="Times New Roman" w:eastAsia="Times New Roman" w:hAnsi="Times New Roman" w:cs="Times New Roman"/>
      <w:sz w:val="28"/>
      <w:szCs w:val="20"/>
      <w:lang w:val="ru-RU" w:bidi="ar-SA"/>
    </w:rPr>
  </w:style>
  <w:style w:type="paragraph" w:customStyle="1" w:styleId="afff0">
    <w:name w:val="Словарная статья"/>
    <w:basedOn w:val="a0"/>
    <w:next w:val="a0"/>
    <w:qFormat/>
    <w:pPr>
      <w:ind w:right="118" w:firstLine="0"/>
    </w:pPr>
    <w:rPr>
      <w:rFonts w:ascii="Arial" w:eastAsia="Times New Roman" w:hAnsi="Arial" w:cs="Arial"/>
      <w:sz w:val="20"/>
      <w:szCs w:val="20"/>
    </w:rPr>
  </w:style>
  <w:style w:type="paragraph" w:customStyle="1" w:styleId="afff1">
    <w:name w:val="Íîðìàëüíûé"/>
    <w:qFormat/>
    <w:rPr>
      <w:rFonts w:ascii="Courier" w:eastAsia="Times New Roman" w:hAnsi="Courier" w:cs="Courier"/>
      <w:szCs w:val="20"/>
      <w:lang w:val="en-GB" w:bidi="ar-SA"/>
    </w:rPr>
  </w:style>
  <w:style w:type="paragraph" w:styleId="afff2">
    <w:name w:val="Note Heading"/>
    <w:basedOn w:val="a0"/>
    <w:next w:val="a0"/>
    <w:qFormat/>
    <w:pPr>
      <w:spacing w:after="60"/>
      <w:ind w:firstLine="0"/>
    </w:pPr>
    <w:rPr>
      <w:szCs w:val="24"/>
      <w:lang w:val="en-US"/>
    </w:rPr>
  </w:style>
  <w:style w:type="paragraph" w:customStyle="1" w:styleId="afff3">
    <w:name w:val="Заголовок к тексту"/>
    <w:basedOn w:val="a0"/>
    <w:next w:val="aff1"/>
    <w:qFormat/>
    <w:pPr>
      <w:spacing w:after="480" w:line="240" w:lineRule="exact"/>
      <w:ind w:firstLine="0"/>
      <w:jc w:val="left"/>
    </w:pPr>
    <w:rPr>
      <w:rFonts w:eastAsia="Times New Roman"/>
      <w:b/>
      <w:sz w:val="28"/>
      <w:szCs w:val="20"/>
    </w:rPr>
  </w:style>
  <w:style w:type="paragraph" w:styleId="afff4">
    <w:name w:val="endnote text"/>
    <w:basedOn w:val="a0"/>
    <w:pPr>
      <w:ind w:firstLine="0"/>
      <w:jc w:val="left"/>
    </w:pPr>
    <w:rPr>
      <w:sz w:val="20"/>
      <w:szCs w:val="20"/>
      <w:lang w:val="en-US"/>
    </w:rPr>
  </w:style>
  <w:style w:type="paragraph" w:styleId="afff5">
    <w:name w:val="footnote text"/>
    <w:basedOn w:val="a0"/>
    <w:pPr>
      <w:ind w:firstLine="0"/>
      <w:jc w:val="left"/>
    </w:pPr>
    <w:rPr>
      <w:sz w:val="20"/>
      <w:szCs w:val="20"/>
      <w:lang w:val="en-US"/>
    </w:rPr>
  </w:style>
  <w:style w:type="paragraph" w:customStyle="1" w:styleId="1a">
    <w:name w:val="Знак1"/>
    <w:basedOn w:val="a0"/>
    <w:qFormat/>
    <w:pPr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6">
    <w:name w:val="регистрационные поля"/>
    <w:basedOn w:val="a0"/>
    <w:qFormat/>
    <w:pPr>
      <w:spacing w:line="240" w:lineRule="exact"/>
      <w:ind w:firstLine="0"/>
      <w:jc w:val="center"/>
    </w:pPr>
    <w:rPr>
      <w:rFonts w:eastAsia="Times New Roman"/>
      <w:sz w:val="28"/>
      <w:szCs w:val="20"/>
      <w:lang w:val="en-US"/>
    </w:rPr>
  </w:style>
  <w:style w:type="paragraph" w:customStyle="1" w:styleId="afff7">
    <w:name w:val="Стиль"/>
    <w:basedOn w:val="a0"/>
    <w:qFormat/>
    <w:pPr>
      <w:tabs>
        <w:tab w:val="left" w:pos="2160"/>
      </w:tabs>
      <w:spacing w:before="120" w:line="240" w:lineRule="exact"/>
      <w:ind w:firstLine="0"/>
    </w:pPr>
    <w:rPr>
      <w:rFonts w:ascii="Courier New" w:eastAsia="Times New Roman" w:hAnsi="Courier New" w:cs="Courier New"/>
      <w:b/>
      <w:bCs/>
      <w:sz w:val="18"/>
      <w:szCs w:val="18"/>
      <w:lang w:val="en-US"/>
    </w:rPr>
  </w:style>
  <w:style w:type="paragraph" w:customStyle="1" w:styleId="310">
    <w:name w:val="аголовок 31"/>
    <w:basedOn w:val="a0"/>
    <w:next w:val="a0"/>
    <w:qFormat/>
    <w:pPr>
      <w:keepNext/>
      <w:ind w:firstLine="0"/>
    </w:pPr>
    <w:rPr>
      <w:rFonts w:eastAsia="Times New Roman"/>
      <w:szCs w:val="24"/>
    </w:rPr>
  </w:style>
  <w:style w:type="paragraph" w:styleId="1b">
    <w:name w:val="toc 1"/>
    <w:basedOn w:val="a0"/>
    <w:next w:val="a0"/>
    <w:pPr>
      <w:tabs>
        <w:tab w:val="right" w:leader="dot" w:pos="10065"/>
      </w:tabs>
      <w:spacing w:before="120" w:after="120"/>
      <w:ind w:firstLine="0"/>
      <w:jc w:val="center"/>
    </w:pPr>
    <w:rPr>
      <w:rFonts w:ascii="Courier New" w:eastAsia="Times New Roman" w:hAnsi="Courier New" w:cs="Courier New"/>
      <w:b/>
      <w:bCs/>
      <w:caps/>
      <w:sz w:val="18"/>
      <w:szCs w:val="18"/>
    </w:rPr>
  </w:style>
  <w:style w:type="paragraph" w:styleId="29">
    <w:name w:val="toc 2"/>
    <w:basedOn w:val="a0"/>
    <w:next w:val="a0"/>
    <w:pPr>
      <w:tabs>
        <w:tab w:val="right" w:leader="dot" w:pos="10065"/>
      </w:tabs>
      <w:spacing w:before="120"/>
      <w:ind w:left="238" w:right="142" w:firstLine="0"/>
      <w:jc w:val="left"/>
    </w:pPr>
    <w:rPr>
      <w:rFonts w:ascii="Courier New" w:eastAsia="Times New Roman" w:hAnsi="Courier New" w:cs="Courier New"/>
      <w:b/>
      <w:smallCaps/>
      <w:sz w:val="18"/>
      <w:szCs w:val="18"/>
    </w:rPr>
  </w:style>
  <w:style w:type="paragraph" w:styleId="41">
    <w:name w:val="toc 4"/>
    <w:basedOn w:val="a0"/>
    <w:next w:val="a0"/>
    <w:pPr>
      <w:ind w:left="720" w:firstLine="0"/>
      <w:jc w:val="left"/>
    </w:pPr>
    <w:rPr>
      <w:rFonts w:eastAsia="Times New Roman"/>
      <w:sz w:val="18"/>
      <w:szCs w:val="18"/>
    </w:rPr>
  </w:style>
  <w:style w:type="paragraph" w:customStyle="1" w:styleId="ConsNonformat">
    <w:name w:val="Con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afff8">
    <w:name w:val="Адресат"/>
    <w:basedOn w:val="a0"/>
    <w:qFormat/>
    <w:pPr>
      <w:spacing w:line="240" w:lineRule="exact"/>
      <w:ind w:firstLine="0"/>
      <w:jc w:val="left"/>
    </w:pPr>
    <w:rPr>
      <w:rFonts w:eastAsia="Times New Roman"/>
      <w:sz w:val="28"/>
      <w:szCs w:val="20"/>
    </w:rPr>
  </w:style>
  <w:style w:type="paragraph" w:customStyle="1" w:styleId="Web">
    <w:name w:val="Обычный (Web)"/>
    <w:basedOn w:val="a0"/>
    <w:qFormat/>
    <w:pPr>
      <w:spacing w:before="280" w:after="280"/>
      <w:ind w:firstLine="0"/>
      <w:jc w:val="left"/>
    </w:pPr>
    <w:rPr>
      <w:rFonts w:ascii="Arial Unicode MS" w:eastAsia="Arial Unicode MS" w:hAnsi="Arial Unicode MS" w:cs="Arial Unicode MS"/>
      <w:color w:val="000000"/>
      <w:szCs w:val="24"/>
    </w:rPr>
  </w:style>
  <w:style w:type="paragraph" w:customStyle="1" w:styleId="afff9">
    <w:name w:val="А_обычный"/>
    <w:basedOn w:val="a0"/>
    <w:qFormat/>
    <w:pPr>
      <w:ind w:firstLine="709"/>
    </w:pPr>
    <w:rPr>
      <w:rFonts w:eastAsia="Times New Roman"/>
      <w:szCs w:val="24"/>
    </w:rPr>
  </w:style>
  <w:style w:type="paragraph" w:styleId="afffa">
    <w:name w:val="Document Map"/>
    <w:basedOn w:val="a0"/>
    <w:qFormat/>
    <w:pPr>
      <w:shd w:val="clear" w:color="auto" w:fill="000080"/>
      <w:ind w:firstLine="0"/>
      <w:jc w:val="left"/>
    </w:pPr>
    <w:rPr>
      <w:rFonts w:ascii="Tahoma" w:hAnsi="Tahoma" w:cs="Tahoma"/>
      <w:sz w:val="20"/>
      <w:szCs w:val="20"/>
      <w:lang w:val="en-US"/>
    </w:rPr>
  </w:style>
  <w:style w:type="paragraph" w:styleId="53">
    <w:name w:val="toc 5"/>
    <w:basedOn w:val="a0"/>
    <w:next w:val="a0"/>
    <w:pPr>
      <w:ind w:left="960" w:firstLine="0"/>
      <w:jc w:val="left"/>
    </w:pPr>
    <w:rPr>
      <w:rFonts w:eastAsia="Times New Roman"/>
      <w:sz w:val="18"/>
      <w:szCs w:val="18"/>
    </w:rPr>
  </w:style>
  <w:style w:type="paragraph" w:styleId="62">
    <w:name w:val="toc 6"/>
    <w:basedOn w:val="a0"/>
    <w:next w:val="a0"/>
    <w:pPr>
      <w:ind w:left="1200" w:firstLine="0"/>
      <w:jc w:val="left"/>
    </w:pPr>
    <w:rPr>
      <w:rFonts w:eastAsia="Times New Roman"/>
      <w:sz w:val="18"/>
      <w:szCs w:val="18"/>
    </w:rPr>
  </w:style>
  <w:style w:type="paragraph" w:styleId="71">
    <w:name w:val="toc 7"/>
    <w:basedOn w:val="a0"/>
    <w:next w:val="a0"/>
    <w:pPr>
      <w:ind w:left="1440" w:firstLine="0"/>
      <w:jc w:val="left"/>
    </w:pPr>
    <w:rPr>
      <w:rFonts w:eastAsia="Times New Roman"/>
      <w:sz w:val="18"/>
      <w:szCs w:val="18"/>
    </w:rPr>
  </w:style>
  <w:style w:type="paragraph" w:styleId="81">
    <w:name w:val="toc 8"/>
    <w:basedOn w:val="a0"/>
    <w:next w:val="a0"/>
    <w:pPr>
      <w:ind w:left="1680" w:firstLine="0"/>
      <w:jc w:val="left"/>
    </w:pPr>
    <w:rPr>
      <w:rFonts w:eastAsia="Times New Roman"/>
      <w:sz w:val="18"/>
      <w:szCs w:val="18"/>
    </w:rPr>
  </w:style>
  <w:style w:type="paragraph" w:styleId="92">
    <w:name w:val="toc 9"/>
    <w:basedOn w:val="a0"/>
    <w:next w:val="a0"/>
    <w:pPr>
      <w:ind w:left="1920" w:firstLine="0"/>
      <w:jc w:val="left"/>
    </w:pPr>
    <w:rPr>
      <w:rFonts w:eastAsia="Times New Roman"/>
      <w:sz w:val="18"/>
      <w:szCs w:val="18"/>
    </w:rPr>
  </w:style>
  <w:style w:type="paragraph" w:customStyle="1" w:styleId="02statia2">
    <w:name w:val="02statia2"/>
    <w:basedOn w:val="a0"/>
    <w:qFormat/>
    <w:pPr>
      <w:spacing w:before="120" w:line="320" w:lineRule="atLeast"/>
      <w:ind w:left="2020" w:hanging="880"/>
    </w:pPr>
    <w:rPr>
      <w:rFonts w:ascii="GaramondNarrowC;Courier New" w:eastAsia="Times New Roman" w:hAnsi="GaramondNarrowC;Courier New" w:cs="GaramondNarrowC;Courier New"/>
      <w:color w:val="000000"/>
      <w:sz w:val="21"/>
      <w:szCs w:val="21"/>
    </w:rPr>
  </w:style>
  <w:style w:type="paragraph" w:customStyle="1" w:styleId="02statia3">
    <w:name w:val="02statia3"/>
    <w:basedOn w:val="a0"/>
    <w:qFormat/>
    <w:pPr>
      <w:spacing w:before="120" w:line="320" w:lineRule="atLeast"/>
      <w:ind w:left="2900" w:hanging="880"/>
    </w:pPr>
    <w:rPr>
      <w:rFonts w:ascii="GaramondNarrowC;Courier New" w:eastAsia="Times New Roman" w:hAnsi="GaramondNarrowC;Courier New" w:cs="GaramondNarrowC;Courier New"/>
      <w:color w:val="000000"/>
      <w:sz w:val="21"/>
      <w:szCs w:val="21"/>
    </w:rPr>
  </w:style>
  <w:style w:type="paragraph" w:customStyle="1" w:styleId="39">
    <w:name w:val="Стиль3 Знак"/>
    <w:basedOn w:val="25"/>
    <w:qFormat/>
    <w:pPr>
      <w:keepLines w:val="0"/>
      <w:widowControl w:val="0"/>
      <w:tabs>
        <w:tab w:val="left" w:pos="227"/>
      </w:tabs>
      <w:spacing w:line="240" w:lineRule="auto"/>
      <w:ind w:firstLine="0"/>
    </w:pPr>
    <w:rPr>
      <w:sz w:val="24"/>
      <w:szCs w:val="20"/>
    </w:rPr>
  </w:style>
  <w:style w:type="paragraph" w:styleId="afffb">
    <w:name w:val="Revision"/>
    <w:qFormat/>
    <w:rPr>
      <w:rFonts w:ascii="Times New Roman" w:eastAsia="Times New Roman" w:hAnsi="Times New Roman" w:cs="Times New Roman"/>
      <w:lang w:val="ru-RU" w:bidi="ar-SA"/>
    </w:rPr>
  </w:style>
  <w:style w:type="paragraph" w:styleId="afffc">
    <w:name w:val="TOC Heading"/>
    <w:basedOn w:val="10"/>
    <w:next w:val="a0"/>
    <w:qFormat/>
    <w:pPr>
      <w:widowControl/>
      <w:numPr>
        <w:numId w:val="0"/>
      </w:numPr>
      <w:spacing w:line="276" w:lineRule="auto"/>
      <w:outlineLvl w:val="9"/>
    </w:pPr>
  </w:style>
  <w:style w:type="paragraph" w:customStyle="1" w:styleId="afffd">
    <w:name w:val="Обычный (веб)"/>
    <w:basedOn w:val="a0"/>
    <w:qFormat/>
    <w:pPr>
      <w:spacing w:before="120"/>
      <w:ind w:firstLine="0"/>
      <w:jc w:val="left"/>
    </w:pPr>
    <w:rPr>
      <w:rFonts w:eastAsia="Times New Roman"/>
      <w:szCs w:val="24"/>
    </w:rPr>
  </w:style>
  <w:style w:type="paragraph" w:styleId="afffe">
    <w:name w:val="annotation text"/>
    <w:basedOn w:val="a0"/>
    <w:qFormat/>
    <w:pPr>
      <w:ind w:firstLine="0"/>
      <w:jc w:val="left"/>
    </w:pPr>
    <w:rPr>
      <w:sz w:val="20"/>
      <w:szCs w:val="20"/>
      <w:lang w:val="en-US"/>
    </w:rPr>
  </w:style>
  <w:style w:type="paragraph" w:styleId="affff">
    <w:name w:val="annotation subject"/>
    <w:basedOn w:val="afffe"/>
    <w:next w:val="afffe"/>
    <w:qFormat/>
    <w:rPr>
      <w:b/>
      <w:bCs/>
    </w:rPr>
  </w:style>
  <w:style w:type="paragraph" w:customStyle="1" w:styleId="1c">
    <w:name w:val="Основной текст с отступом1"/>
    <w:basedOn w:val="a0"/>
    <w:qFormat/>
    <w:pPr>
      <w:spacing w:before="60"/>
      <w:ind w:firstLine="851"/>
    </w:pPr>
    <w:rPr>
      <w:rFonts w:eastAsia="Times New Roman"/>
      <w:sz w:val="20"/>
      <w:szCs w:val="20"/>
    </w:rPr>
  </w:style>
  <w:style w:type="paragraph" w:customStyle="1" w:styleId="c12">
    <w:name w:val="c12"/>
    <w:basedOn w:val="a0"/>
    <w:qFormat/>
    <w:pPr>
      <w:widowControl w:val="0"/>
      <w:spacing w:line="240" w:lineRule="atLeast"/>
      <w:ind w:firstLine="0"/>
      <w:jc w:val="center"/>
    </w:pPr>
    <w:rPr>
      <w:rFonts w:eastAsia="Times New Roman"/>
      <w:szCs w:val="24"/>
      <w:lang w:val="en-US"/>
    </w:rPr>
  </w:style>
  <w:style w:type="paragraph" w:customStyle="1" w:styleId="affff0">
    <w:name w:val="Таблица шапка"/>
    <w:basedOn w:val="a0"/>
    <w:qFormat/>
    <w:pPr>
      <w:keepNext/>
      <w:spacing w:before="40" w:after="40"/>
      <w:ind w:left="57" w:right="57" w:firstLine="0"/>
      <w:jc w:val="left"/>
    </w:pPr>
    <w:rPr>
      <w:rFonts w:eastAsia="Times New Roman"/>
      <w:sz w:val="18"/>
      <w:szCs w:val="18"/>
    </w:rPr>
  </w:style>
  <w:style w:type="paragraph" w:customStyle="1" w:styleId="ConsCell">
    <w:name w:val="ConsCell"/>
    <w:qFormat/>
    <w:pPr>
      <w:widowControl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3">
    <w:name w:val="List Bullet 3"/>
    <w:basedOn w:val="a0"/>
    <w:qFormat/>
    <w:pPr>
      <w:numPr>
        <w:numId w:val="3"/>
      </w:numPr>
      <w:contextualSpacing/>
      <w:jc w:val="left"/>
    </w:pPr>
    <w:rPr>
      <w:rFonts w:eastAsia="Times New Roman"/>
      <w:szCs w:val="24"/>
    </w:rPr>
  </w:style>
  <w:style w:type="paragraph" w:styleId="a">
    <w:name w:val="List Number"/>
    <w:basedOn w:val="a0"/>
    <w:qFormat/>
    <w:pPr>
      <w:numPr>
        <w:numId w:val="6"/>
      </w:numPr>
      <w:tabs>
        <w:tab w:val="left" w:pos="1724"/>
      </w:tabs>
      <w:spacing w:after="60"/>
    </w:pPr>
    <w:rPr>
      <w:rFonts w:eastAsia="Times New Roman"/>
      <w:sz w:val="20"/>
      <w:szCs w:val="20"/>
    </w:rPr>
  </w:style>
  <w:style w:type="paragraph" w:customStyle="1" w:styleId="31">
    <w:name w:val="Раздел 3"/>
    <w:basedOn w:val="a0"/>
    <w:qFormat/>
    <w:pPr>
      <w:numPr>
        <w:numId w:val="4"/>
      </w:numPr>
      <w:spacing w:before="120" w:after="120"/>
      <w:jc w:val="center"/>
    </w:pPr>
    <w:rPr>
      <w:rFonts w:eastAsia="Times New Roman"/>
      <w:b/>
      <w:sz w:val="20"/>
      <w:szCs w:val="20"/>
    </w:rPr>
  </w:style>
  <w:style w:type="paragraph" w:customStyle="1" w:styleId="font5">
    <w:name w:val="font5"/>
    <w:basedOn w:val="a0"/>
    <w:qFormat/>
    <w:pPr>
      <w:spacing w:before="280" w:after="280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6">
    <w:name w:val="font6"/>
    <w:basedOn w:val="a0"/>
    <w:qFormat/>
    <w:pPr>
      <w:spacing w:before="280" w:after="280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7">
    <w:name w:val="font7"/>
    <w:basedOn w:val="a0"/>
    <w:qFormat/>
    <w:pPr>
      <w:spacing w:before="280" w:after="280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8">
    <w:name w:val="font8"/>
    <w:basedOn w:val="a0"/>
    <w:qFormat/>
    <w:pPr>
      <w:spacing w:before="280" w:after="280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9">
    <w:name w:val="font9"/>
    <w:basedOn w:val="a0"/>
    <w:qFormat/>
    <w:pPr>
      <w:spacing w:before="280" w:after="280"/>
      <w:ind w:firstLine="0"/>
      <w:jc w:val="left"/>
    </w:pPr>
    <w:rPr>
      <w:rFonts w:eastAsia="Times New Roman"/>
      <w:sz w:val="20"/>
      <w:szCs w:val="20"/>
    </w:rPr>
  </w:style>
  <w:style w:type="paragraph" w:customStyle="1" w:styleId="font10">
    <w:name w:val="font10"/>
    <w:basedOn w:val="a0"/>
    <w:qFormat/>
    <w:pPr>
      <w:spacing w:before="280" w:after="280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11">
    <w:name w:val="font11"/>
    <w:basedOn w:val="a0"/>
    <w:qFormat/>
    <w:pPr>
      <w:spacing w:before="280" w:after="280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12">
    <w:name w:val="font12"/>
    <w:basedOn w:val="a0"/>
    <w:qFormat/>
    <w:pPr>
      <w:spacing w:before="280" w:after="280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font13">
    <w:name w:val="font13"/>
    <w:basedOn w:val="a0"/>
    <w:qFormat/>
    <w:pPr>
      <w:spacing w:before="280" w:after="280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14">
    <w:name w:val="font14"/>
    <w:basedOn w:val="a0"/>
    <w:qFormat/>
    <w:pPr>
      <w:spacing w:before="280" w:after="280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font15">
    <w:name w:val="font15"/>
    <w:basedOn w:val="a0"/>
    <w:qFormat/>
    <w:pPr>
      <w:spacing w:before="280" w:after="280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font16">
    <w:name w:val="font16"/>
    <w:basedOn w:val="a0"/>
    <w:qFormat/>
    <w:pPr>
      <w:spacing w:before="280" w:after="280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17">
    <w:name w:val="font17"/>
    <w:basedOn w:val="a0"/>
    <w:qFormat/>
    <w:pPr>
      <w:spacing w:before="280" w:after="280"/>
      <w:ind w:firstLine="0"/>
      <w:jc w:val="left"/>
    </w:pPr>
    <w:rPr>
      <w:rFonts w:eastAsia="Times New Roman"/>
      <w:sz w:val="20"/>
      <w:szCs w:val="20"/>
    </w:rPr>
  </w:style>
  <w:style w:type="paragraph" w:customStyle="1" w:styleId="font18">
    <w:name w:val="font18"/>
    <w:basedOn w:val="a0"/>
    <w:qFormat/>
    <w:pPr>
      <w:spacing w:before="280" w:after="280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font19">
    <w:name w:val="font19"/>
    <w:basedOn w:val="a0"/>
    <w:qFormat/>
    <w:pPr>
      <w:spacing w:before="280" w:after="280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0">
    <w:name w:val="font20"/>
    <w:basedOn w:val="a0"/>
    <w:qFormat/>
    <w:pPr>
      <w:spacing w:before="280" w:after="280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1">
    <w:name w:val="font21"/>
    <w:basedOn w:val="a0"/>
    <w:qFormat/>
    <w:pPr>
      <w:spacing w:before="280" w:after="280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2">
    <w:name w:val="font22"/>
    <w:basedOn w:val="a0"/>
    <w:qFormat/>
    <w:pPr>
      <w:spacing w:before="280" w:after="280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3">
    <w:name w:val="font23"/>
    <w:basedOn w:val="a0"/>
    <w:qFormat/>
    <w:pPr>
      <w:spacing w:before="280" w:after="280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4">
    <w:name w:val="font24"/>
    <w:basedOn w:val="a0"/>
    <w:qFormat/>
    <w:pPr>
      <w:spacing w:before="280" w:after="280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5">
    <w:name w:val="font25"/>
    <w:basedOn w:val="a0"/>
    <w:qFormat/>
    <w:pPr>
      <w:spacing w:before="280" w:after="280"/>
      <w:ind w:firstLine="0"/>
      <w:jc w:val="left"/>
    </w:pPr>
    <w:rPr>
      <w:rFonts w:ascii="Calibri" w:eastAsia="Times New Roman" w:hAnsi="Calibri" w:cs="Calibri"/>
      <w:color w:val="000000"/>
      <w:sz w:val="20"/>
      <w:szCs w:val="20"/>
    </w:rPr>
  </w:style>
  <w:style w:type="paragraph" w:customStyle="1" w:styleId="font26">
    <w:name w:val="font26"/>
    <w:basedOn w:val="a0"/>
    <w:qFormat/>
    <w:pPr>
      <w:spacing w:before="280" w:after="280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66">
    <w:name w:val="xl66"/>
    <w:basedOn w:val="a0"/>
    <w:qFormat/>
    <w:pPr>
      <w:spacing w:before="280" w:after="280"/>
      <w:ind w:firstLine="0"/>
      <w:jc w:val="center"/>
    </w:pPr>
    <w:rPr>
      <w:rFonts w:eastAsia="Times New Roman"/>
      <w:szCs w:val="24"/>
    </w:rPr>
  </w:style>
  <w:style w:type="paragraph" w:customStyle="1" w:styleId="xl67">
    <w:name w:val="xl67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68">
    <w:name w:val="xl68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69">
    <w:name w:val="xl69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70">
    <w:name w:val="xl70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71">
    <w:name w:val="xl71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</w:pPr>
    <w:rPr>
      <w:rFonts w:eastAsia="Times New Roman"/>
      <w:color w:val="000000"/>
      <w:sz w:val="20"/>
      <w:szCs w:val="20"/>
    </w:rPr>
  </w:style>
  <w:style w:type="paragraph" w:customStyle="1" w:styleId="xl72">
    <w:name w:val="xl72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73">
    <w:name w:val="xl73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74">
    <w:name w:val="xl74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75">
    <w:name w:val="xl75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76">
    <w:name w:val="xl76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77">
    <w:name w:val="xl77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</w:pPr>
    <w:rPr>
      <w:rFonts w:eastAsia="Times New Roman"/>
      <w:color w:val="000000"/>
      <w:sz w:val="20"/>
      <w:szCs w:val="20"/>
    </w:rPr>
  </w:style>
  <w:style w:type="paragraph" w:customStyle="1" w:styleId="xl78">
    <w:name w:val="xl78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79">
    <w:name w:val="xl79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80">
    <w:name w:val="xl80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81">
    <w:name w:val="xl81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82">
    <w:name w:val="xl82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83">
    <w:name w:val="xl83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sz w:val="20"/>
      <w:szCs w:val="20"/>
    </w:rPr>
  </w:style>
  <w:style w:type="paragraph" w:customStyle="1" w:styleId="xl84">
    <w:name w:val="xl84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</w:pPr>
    <w:rPr>
      <w:rFonts w:eastAsia="Times New Roman"/>
      <w:sz w:val="20"/>
      <w:szCs w:val="20"/>
    </w:rPr>
  </w:style>
  <w:style w:type="paragraph" w:customStyle="1" w:styleId="xl85">
    <w:name w:val="xl85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86">
    <w:name w:val="xl86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sz w:val="20"/>
      <w:szCs w:val="20"/>
    </w:rPr>
  </w:style>
  <w:style w:type="paragraph" w:customStyle="1" w:styleId="xl87">
    <w:name w:val="xl87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88">
    <w:name w:val="xl88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89">
    <w:name w:val="xl89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</w:pPr>
    <w:rPr>
      <w:rFonts w:eastAsia="Times New Roman"/>
      <w:color w:val="000000"/>
      <w:sz w:val="20"/>
      <w:szCs w:val="20"/>
    </w:rPr>
  </w:style>
  <w:style w:type="paragraph" w:customStyle="1" w:styleId="xl90">
    <w:name w:val="xl90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91">
    <w:name w:val="xl91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92">
    <w:name w:val="xl92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93">
    <w:name w:val="xl93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94">
    <w:name w:val="xl94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95">
    <w:name w:val="xl95"/>
    <w:basedOn w:val="a0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96">
    <w:name w:val="xl96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97">
    <w:name w:val="xl97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98">
    <w:name w:val="xl98"/>
    <w:basedOn w:val="a0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99">
    <w:name w:val="xl99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00">
    <w:name w:val="xl100"/>
    <w:basedOn w:val="a0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sz w:val="20"/>
      <w:szCs w:val="20"/>
    </w:rPr>
  </w:style>
  <w:style w:type="paragraph" w:customStyle="1" w:styleId="xl101">
    <w:name w:val="xl101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sz w:val="20"/>
      <w:szCs w:val="20"/>
    </w:rPr>
  </w:style>
  <w:style w:type="paragraph" w:customStyle="1" w:styleId="xl102">
    <w:name w:val="xl102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ind w:firstLine="0"/>
    </w:pPr>
    <w:rPr>
      <w:rFonts w:eastAsia="Times New Roman"/>
      <w:color w:val="000000"/>
      <w:sz w:val="20"/>
      <w:szCs w:val="20"/>
    </w:rPr>
  </w:style>
  <w:style w:type="paragraph" w:customStyle="1" w:styleId="xl103">
    <w:name w:val="xl103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ind w:firstLine="0"/>
      <w:jc w:val="center"/>
    </w:pPr>
    <w:rPr>
      <w:rFonts w:eastAsia="Times New Roman"/>
      <w:sz w:val="20"/>
      <w:szCs w:val="20"/>
    </w:rPr>
  </w:style>
  <w:style w:type="paragraph" w:customStyle="1" w:styleId="xl104">
    <w:name w:val="xl104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05">
    <w:name w:val="xl105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</w:pPr>
    <w:rPr>
      <w:rFonts w:eastAsia="Times New Roman"/>
      <w:sz w:val="20"/>
      <w:szCs w:val="20"/>
    </w:rPr>
  </w:style>
  <w:style w:type="paragraph" w:customStyle="1" w:styleId="xl106">
    <w:name w:val="xl106"/>
    <w:basedOn w:val="a0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sz w:val="20"/>
      <w:szCs w:val="20"/>
    </w:rPr>
  </w:style>
  <w:style w:type="paragraph" w:customStyle="1" w:styleId="xl107">
    <w:name w:val="xl107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</w:pPr>
    <w:rPr>
      <w:rFonts w:eastAsia="Times New Roman"/>
      <w:b/>
      <w:bCs/>
      <w:i/>
      <w:iCs/>
      <w:sz w:val="20"/>
      <w:szCs w:val="20"/>
    </w:rPr>
  </w:style>
  <w:style w:type="paragraph" w:customStyle="1" w:styleId="xl108">
    <w:name w:val="xl108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sz w:val="20"/>
      <w:szCs w:val="20"/>
    </w:rPr>
  </w:style>
  <w:style w:type="paragraph" w:customStyle="1" w:styleId="xl109">
    <w:name w:val="xl109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</w:pPr>
    <w:rPr>
      <w:rFonts w:eastAsia="Times New Roman"/>
      <w:b/>
      <w:bCs/>
      <w:sz w:val="20"/>
      <w:szCs w:val="20"/>
    </w:rPr>
  </w:style>
  <w:style w:type="paragraph" w:customStyle="1" w:styleId="xl110">
    <w:name w:val="xl110"/>
    <w:basedOn w:val="a0"/>
    <w:qFormat/>
    <w:pPr>
      <w:pBdr>
        <w:top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sz w:val="20"/>
      <w:szCs w:val="20"/>
    </w:rPr>
  </w:style>
  <w:style w:type="paragraph" w:customStyle="1" w:styleId="xl111">
    <w:name w:val="xl111"/>
    <w:basedOn w:val="a0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ind w:firstLine="0"/>
    </w:pPr>
    <w:rPr>
      <w:rFonts w:eastAsia="Times New Roman"/>
      <w:b/>
      <w:bCs/>
      <w:sz w:val="20"/>
      <w:szCs w:val="20"/>
    </w:rPr>
  </w:style>
  <w:style w:type="paragraph" w:customStyle="1" w:styleId="xl112">
    <w:name w:val="xl112"/>
    <w:basedOn w:val="a0"/>
    <w:qFormat/>
    <w:pPr>
      <w:pBdr>
        <w:top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sz w:val="20"/>
      <w:szCs w:val="20"/>
    </w:rPr>
  </w:style>
  <w:style w:type="paragraph" w:customStyle="1" w:styleId="xl113">
    <w:name w:val="xl113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sz w:val="20"/>
      <w:szCs w:val="20"/>
    </w:rPr>
  </w:style>
  <w:style w:type="paragraph" w:customStyle="1" w:styleId="xl114">
    <w:name w:val="xl114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15">
    <w:name w:val="xl115"/>
    <w:basedOn w:val="a0"/>
    <w:qFormat/>
    <w:pPr>
      <w:pBdr>
        <w:top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sz w:val="20"/>
      <w:szCs w:val="20"/>
    </w:rPr>
  </w:style>
  <w:style w:type="paragraph" w:customStyle="1" w:styleId="xl116">
    <w:name w:val="xl116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sz w:val="20"/>
      <w:szCs w:val="20"/>
    </w:rPr>
  </w:style>
  <w:style w:type="paragraph" w:customStyle="1" w:styleId="xl117">
    <w:name w:val="xl117"/>
    <w:basedOn w:val="a0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18">
    <w:name w:val="xl118"/>
    <w:basedOn w:val="a0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119">
    <w:name w:val="xl119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120">
    <w:name w:val="xl120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</w:pPr>
    <w:rPr>
      <w:rFonts w:eastAsia="Times New Roman"/>
      <w:b/>
      <w:bCs/>
      <w:i/>
      <w:iCs/>
      <w:sz w:val="20"/>
      <w:szCs w:val="20"/>
    </w:rPr>
  </w:style>
  <w:style w:type="paragraph" w:customStyle="1" w:styleId="xl121">
    <w:name w:val="xl121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122">
    <w:name w:val="xl122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sz w:val="20"/>
      <w:szCs w:val="20"/>
    </w:rPr>
  </w:style>
  <w:style w:type="paragraph" w:customStyle="1" w:styleId="xl123">
    <w:name w:val="xl123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24">
    <w:name w:val="xl124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25">
    <w:name w:val="xl125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</w:pPr>
    <w:rPr>
      <w:rFonts w:eastAsia="Times New Roman"/>
      <w:color w:val="000000"/>
      <w:sz w:val="20"/>
      <w:szCs w:val="20"/>
    </w:rPr>
  </w:style>
  <w:style w:type="paragraph" w:customStyle="1" w:styleId="xl126">
    <w:name w:val="xl126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27">
    <w:name w:val="xl127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128">
    <w:name w:val="xl128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29">
    <w:name w:val="xl129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ind w:firstLine="0"/>
    </w:pPr>
    <w:rPr>
      <w:rFonts w:eastAsia="Times New Roman"/>
      <w:color w:val="000000"/>
      <w:sz w:val="20"/>
      <w:szCs w:val="20"/>
    </w:rPr>
  </w:style>
  <w:style w:type="paragraph" w:customStyle="1" w:styleId="xl130">
    <w:name w:val="xl130"/>
    <w:basedOn w:val="a0"/>
    <w:qFormat/>
    <w:pPr>
      <w:spacing w:before="280" w:after="280"/>
      <w:ind w:firstLine="0"/>
      <w:jc w:val="left"/>
    </w:pPr>
    <w:rPr>
      <w:rFonts w:eastAsia="Times New Roman"/>
      <w:b/>
      <w:bCs/>
      <w:sz w:val="20"/>
      <w:szCs w:val="20"/>
    </w:rPr>
  </w:style>
  <w:style w:type="paragraph" w:customStyle="1" w:styleId="xl131">
    <w:name w:val="xl131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132">
    <w:name w:val="xl132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sz w:val="20"/>
      <w:szCs w:val="20"/>
    </w:rPr>
  </w:style>
  <w:style w:type="paragraph" w:customStyle="1" w:styleId="xl133">
    <w:name w:val="xl133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34">
    <w:name w:val="xl134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sz w:val="20"/>
      <w:szCs w:val="20"/>
    </w:rPr>
  </w:style>
  <w:style w:type="paragraph" w:customStyle="1" w:styleId="xl135">
    <w:name w:val="xl135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36">
    <w:name w:val="xl136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137">
    <w:name w:val="xl137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138">
    <w:name w:val="xl138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39">
    <w:name w:val="xl139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b/>
      <w:bCs/>
      <w:sz w:val="18"/>
      <w:szCs w:val="18"/>
    </w:rPr>
  </w:style>
  <w:style w:type="paragraph" w:customStyle="1" w:styleId="xl140">
    <w:name w:val="xl140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sz w:val="20"/>
      <w:szCs w:val="20"/>
    </w:rPr>
  </w:style>
  <w:style w:type="paragraph" w:customStyle="1" w:styleId="xl141">
    <w:name w:val="xl141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142">
    <w:name w:val="xl142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143">
    <w:name w:val="xl143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44">
    <w:name w:val="xl144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color w:val="000000"/>
      <w:szCs w:val="24"/>
    </w:rPr>
  </w:style>
  <w:style w:type="paragraph" w:customStyle="1" w:styleId="xl145">
    <w:name w:val="xl145"/>
    <w:basedOn w:val="a0"/>
    <w:qFormat/>
    <w:pPr>
      <w:spacing w:before="280" w:after="280"/>
      <w:ind w:firstLine="0"/>
      <w:jc w:val="center"/>
    </w:pPr>
    <w:rPr>
      <w:rFonts w:eastAsia="Times New Roman"/>
      <w:szCs w:val="24"/>
    </w:rPr>
  </w:style>
  <w:style w:type="paragraph" w:customStyle="1" w:styleId="xl146">
    <w:name w:val="xl146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47">
    <w:name w:val="xl147"/>
    <w:basedOn w:val="a0"/>
    <w:qFormat/>
    <w:pPr>
      <w:spacing w:before="280" w:after="280"/>
      <w:ind w:firstLine="0"/>
      <w:jc w:val="center"/>
    </w:pPr>
    <w:rPr>
      <w:rFonts w:eastAsia="Times New Roman"/>
      <w:szCs w:val="24"/>
    </w:rPr>
  </w:style>
  <w:style w:type="paragraph" w:customStyle="1" w:styleId="xl148">
    <w:name w:val="xl148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color w:val="000000"/>
      <w:sz w:val="18"/>
      <w:szCs w:val="18"/>
    </w:rPr>
  </w:style>
  <w:style w:type="paragraph" w:customStyle="1" w:styleId="xl149">
    <w:name w:val="xl149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xl150">
    <w:name w:val="xl150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b/>
      <w:bCs/>
      <w:i/>
      <w:iCs/>
      <w:color w:val="000000"/>
      <w:sz w:val="18"/>
      <w:szCs w:val="18"/>
    </w:rPr>
  </w:style>
  <w:style w:type="paragraph" w:customStyle="1" w:styleId="xl151">
    <w:name w:val="xl151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52">
    <w:name w:val="xl152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153">
    <w:name w:val="xl153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</w:pPr>
    <w:rPr>
      <w:rFonts w:eastAsia="Times New Roman"/>
      <w:sz w:val="20"/>
      <w:szCs w:val="20"/>
    </w:rPr>
  </w:style>
  <w:style w:type="paragraph" w:customStyle="1" w:styleId="xl154">
    <w:name w:val="xl154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</w:pPr>
    <w:rPr>
      <w:rFonts w:eastAsia="Times New Roman"/>
      <w:b/>
      <w:bCs/>
      <w:i/>
      <w:iCs/>
      <w:sz w:val="20"/>
      <w:szCs w:val="20"/>
    </w:rPr>
  </w:style>
  <w:style w:type="paragraph" w:customStyle="1" w:styleId="xl155">
    <w:name w:val="xl155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56">
    <w:name w:val="xl156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sz w:val="18"/>
      <w:szCs w:val="18"/>
    </w:rPr>
  </w:style>
  <w:style w:type="paragraph" w:customStyle="1" w:styleId="xl157">
    <w:name w:val="xl157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sz w:val="18"/>
      <w:szCs w:val="18"/>
    </w:rPr>
  </w:style>
  <w:style w:type="paragraph" w:customStyle="1" w:styleId="xl158">
    <w:name w:val="xl158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ind w:firstLine="0"/>
      <w:jc w:val="left"/>
    </w:pPr>
    <w:rPr>
      <w:rFonts w:eastAsia="Times New Roman"/>
      <w:sz w:val="20"/>
      <w:szCs w:val="20"/>
    </w:rPr>
  </w:style>
  <w:style w:type="paragraph" w:customStyle="1" w:styleId="xl159">
    <w:name w:val="xl159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sz w:val="20"/>
      <w:szCs w:val="20"/>
    </w:rPr>
  </w:style>
  <w:style w:type="paragraph" w:customStyle="1" w:styleId="xl160">
    <w:name w:val="xl160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61">
    <w:name w:val="xl161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color w:val="000000"/>
      <w:sz w:val="18"/>
      <w:szCs w:val="18"/>
    </w:rPr>
  </w:style>
  <w:style w:type="paragraph" w:customStyle="1" w:styleId="xl162">
    <w:name w:val="xl162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xl163">
    <w:name w:val="xl163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64">
    <w:name w:val="xl164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65">
    <w:name w:val="xl165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xl166">
    <w:name w:val="xl166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ascii="Courier New" w:eastAsia="Times New Roman" w:hAnsi="Courier New" w:cs="Courier New"/>
      <w:color w:val="000000"/>
      <w:sz w:val="18"/>
      <w:szCs w:val="18"/>
    </w:rPr>
  </w:style>
  <w:style w:type="paragraph" w:customStyle="1" w:styleId="xl167">
    <w:name w:val="xl167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ascii="Courier New" w:eastAsia="Times New Roman" w:hAnsi="Courier New" w:cs="Courier New"/>
      <w:sz w:val="18"/>
      <w:szCs w:val="18"/>
    </w:rPr>
  </w:style>
  <w:style w:type="paragraph" w:customStyle="1" w:styleId="xl168">
    <w:name w:val="xl168"/>
    <w:basedOn w:val="a0"/>
    <w:qFormat/>
    <w:pPr>
      <w:spacing w:before="280" w:after="280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69">
    <w:name w:val="xl169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szCs w:val="24"/>
    </w:rPr>
  </w:style>
  <w:style w:type="paragraph" w:customStyle="1" w:styleId="xl170">
    <w:name w:val="xl170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</w:pPr>
    <w:rPr>
      <w:rFonts w:eastAsia="Times New Roman"/>
      <w:color w:val="000000"/>
      <w:sz w:val="18"/>
      <w:szCs w:val="18"/>
    </w:rPr>
  </w:style>
  <w:style w:type="paragraph" w:customStyle="1" w:styleId="xl171">
    <w:name w:val="xl171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</w:pPr>
    <w:rPr>
      <w:rFonts w:eastAsia="Times New Roman"/>
      <w:b/>
      <w:bCs/>
      <w:i/>
      <w:iCs/>
      <w:color w:val="000000"/>
      <w:sz w:val="18"/>
      <w:szCs w:val="18"/>
    </w:rPr>
  </w:style>
  <w:style w:type="paragraph" w:customStyle="1" w:styleId="xl172">
    <w:name w:val="xl172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</w:pPr>
    <w:rPr>
      <w:rFonts w:eastAsia="Times New Roman"/>
      <w:b/>
      <w:bCs/>
      <w:color w:val="000000"/>
      <w:sz w:val="18"/>
      <w:szCs w:val="18"/>
    </w:rPr>
  </w:style>
  <w:style w:type="paragraph" w:customStyle="1" w:styleId="xl173">
    <w:name w:val="xl173"/>
    <w:basedOn w:val="a0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color w:val="000000"/>
      <w:sz w:val="18"/>
      <w:szCs w:val="18"/>
    </w:rPr>
  </w:style>
  <w:style w:type="paragraph" w:customStyle="1" w:styleId="xl174">
    <w:name w:val="xl174"/>
    <w:basedOn w:val="a0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ind w:firstLine="0"/>
    </w:pPr>
    <w:rPr>
      <w:rFonts w:eastAsia="Times New Roman"/>
      <w:b/>
      <w:bCs/>
      <w:color w:val="000000"/>
      <w:sz w:val="18"/>
      <w:szCs w:val="18"/>
    </w:rPr>
  </w:style>
  <w:style w:type="paragraph" w:customStyle="1" w:styleId="xl175">
    <w:name w:val="xl175"/>
    <w:basedOn w:val="a0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176">
    <w:name w:val="xl176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177">
    <w:name w:val="xl177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sz w:val="18"/>
      <w:szCs w:val="18"/>
    </w:rPr>
  </w:style>
  <w:style w:type="paragraph" w:customStyle="1" w:styleId="xl178">
    <w:name w:val="xl178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</w:pPr>
    <w:rPr>
      <w:rFonts w:eastAsia="Times New Roman"/>
      <w:sz w:val="18"/>
      <w:szCs w:val="18"/>
    </w:rPr>
  </w:style>
  <w:style w:type="paragraph" w:customStyle="1" w:styleId="xl179">
    <w:name w:val="xl179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80">
    <w:name w:val="xl180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sz w:val="20"/>
      <w:szCs w:val="20"/>
    </w:rPr>
  </w:style>
  <w:style w:type="paragraph" w:customStyle="1" w:styleId="xl181">
    <w:name w:val="xl181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182">
    <w:name w:val="xl182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83">
    <w:name w:val="xl183"/>
    <w:basedOn w:val="a0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84">
    <w:name w:val="xl184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ind w:firstLine="0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185">
    <w:name w:val="xl185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sz w:val="20"/>
      <w:szCs w:val="20"/>
    </w:rPr>
  </w:style>
  <w:style w:type="paragraph" w:customStyle="1" w:styleId="xl186">
    <w:name w:val="xl186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187">
    <w:name w:val="xl187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88">
    <w:name w:val="xl188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sz w:val="20"/>
      <w:szCs w:val="20"/>
    </w:rPr>
  </w:style>
  <w:style w:type="paragraph" w:customStyle="1" w:styleId="xl189">
    <w:name w:val="xl189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sz w:val="20"/>
      <w:szCs w:val="20"/>
    </w:rPr>
  </w:style>
  <w:style w:type="paragraph" w:customStyle="1" w:styleId="xl190">
    <w:name w:val="xl190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91">
    <w:name w:val="xl191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92">
    <w:name w:val="xl192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93">
    <w:name w:val="xl193"/>
    <w:basedOn w:val="a0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94">
    <w:name w:val="xl194"/>
    <w:basedOn w:val="a0"/>
    <w:qFormat/>
    <w:pPr>
      <w:pBdr>
        <w:left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95">
    <w:name w:val="xl195"/>
    <w:basedOn w:val="a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96">
    <w:name w:val="xl196"/>
    <w:basedOn w:val="a0"/>
    <w:qFormat/>
    <w:pPr>
      <w:pBdr>
        <w:left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szCs w:val="24"/>
    </w:rPr>
  </w:style>
  <w:style w:type="paragraph" w:customStyle="1" w:styleId="xl197">
    <w:name w:val="xl197"/>
    <w:basedOn w:val="a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szCs w:val="24"/>
    </w:rPr>
  </w:style>
  <w:style w:type="paragraph" w:customStyle="1" w:styleId="xl198">
    <w:name w:val="xl198"/>
    <w:basedOn w:val="a0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99">
    <w:name w:val="xl199"/>
    <w:basedOn w:val="a0"/>
    <w:qFormat/>
    <w:pPr>
      <w:pBdr>
        <w:top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00">
    <w:name w:val="xl200"/>
    <w:basedOn w:val="a0"/>
    <w:qFormat/>
    <w:pPr>
      <w:pBdr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01">
    <w:name w:val="xl201"/>
    <w:basedOn w:val="a0"/>
    <w:qFormat/>
    <w:pPr>
      <w:pBdr>
        <w:left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szCs w:val="24"/>
    </w:rPr>
  </w:style>
  <w:style w:type="paragraph" w:customStyle="1" w:styleId="xl202">
    <w:name w:val="xl202"/>
    <w:basedOn w:val="a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szCs w:val="24"/>
    </w:rPr>
  </w:style>
  <w:style w:type="paragraph" w:customStyle="1" w:styleId="xl203">
    <w:name w:val="xl203"/>
    <w:basedOn w:val="a0"/>
    <w:qFormat/>
    <w:pPr>
      <w:pBdr>
        <w:left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4">
    <w:name w:val="xl204"/>
    <w:basedOn w:val="a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5">
    <w:name w:val="xl205"/>
    <w:basedOn w:val="a0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6">
    <w:name w:val="xl206"/>
    <w:basedOn w:val="a0"/>
    <w:qFormat/>
    <w:pPr>
      <w:pBdr>
        <w:left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7">
    <w:name w:val="xl207"/>
    <w:basedOn w:val="a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8">
    <w:name w:val="xl208"/>
    <w:basedOn w:val="a0"/>
    <w:qFormat/>
    <w:pPr>
      <w:pBdr>
        <w:left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sz w:val="20"/>
      <w:szCs w:val="20"/>
    </w:rPr>
  </w:style>
  <w:style w:type="paragraph" w:customStyle="1" w:styleId="xl209">
    <w:name w:val="xl209"/>
    <w:basedOn w:val="a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sz w:val="20"/>
      <w:szCs w:val="20"/>
    </w:rPr>
  </w:style>
  <w:style w:type="paragraph" w:customStyle="1" w:styleId="xl210">
    <w:name w:val="xl210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11">
    <w:name w:val="xl211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12">
    <w:name w:val="xl212"/>
    <w:basedOn w:val="a0"/>
    <w:qFormat/>
    <w:pPr>
      <w:pBdr>
        <w:top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szCs w:val="24"/>
    </w:rPr>
  </w:style>
  <w:style w:type="paragraph" w:customStyle="1" w:styleId="xl213">
    <w:name w:val="xl213"/>
    <w:basedOn w:val="a0"/>
    <w:qFormat/>
    <w:pPr>
      <w:pBdr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szCs w:val="24"/>
    </w:rPr>
  </w:style>
  <w:style w:type="paragraph" w:customStyle="1" w:styleId="xl214">
    <w:name w:val="xl214"/>
    <w:basedOn w:val="a0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215">
    <w:name w:val="xl215"/>
    <w:basedOn w:val="a0"/>
    <w:qFormat/>
    <w:pPr>
      <w:pBdr>
        <w:left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216">
    <w:name w:val="xl216"/>
    <w:basedOn w:val="a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217">
    <w:name w:val="xl217"/>
    <w:basedOn w:val="a0"/>
    <w:qFormat/>
    <w:pPr>
      <w:pBdr>
        <w:left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szCs w:val="24"/>
    </w:rPr>
  </w:style>
  <w:style w:type="paragraph" w:customStyle="1" w:styleId="xl218">
    <w:name w:val="xl218"/>
    <w:basedOn w:val="a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szCs w:val="24"/>
    </w:rPr>
  </w:style>
  <w:style w:type="paragraph" w:customStyle="1" w:styleId="xl219">
    <w:name w:val="xl219"/>
    <w:basedOn w:val="a0"/>
    <w:qFormat/>
    <w:pPr>
      <w:pBdr>
        <w:top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20">
    <w:name w:val="xl220"/>
    <w:basedOn w:val="a0"/>
    <w:qFormat/>
    <w:pPr>
      <w:spacing w:before="280" w:after="280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21">
    <w:name w:val="xl221"/>
    <w:basedOn w:val="a0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222">
    <w:name w:val="xl222"/>
    <w:basedOn w:val="a0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223">
    <w:name w:val="xl223"/>
    <w:basedOn w:val="a0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24">
    <w:name w:val="xl224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225">
    <w:name w:val="xl225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26">
    <w:name w:val="xl226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</w:pPr>
    <w:rPr>
      <w:rFonts w:ascii="Times" w:eastAsia="Times New Roman" w:hAnsi="Times" w:cs="Times"/>
      <w:color w:val="000000"/>
      <w:sz w:val="20"/>
      <w:szCs w:val="20"/>
    </w:rPr>
  </w:style>
  <w:style w:type="paragraph" w:customStyle="1" w:styleId="xl227">
    <w:name w:val="xl227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ascii="Times" w:eastAsia="Times New Roman" w:hAnsi="Times" w:cs="Times"/>
      <w:color w:val="000000"/>
      <w:sz w:val="20"/>
      <w:szCs w:val="20"/>
    </w:rPr>
  </w:style>
  <w:style w:type="paragraph" w:customStyle="1" w:styleId="xl228">
    <w:name w:val="xl228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ascii="Times" w:eastAsia="Times New Roman" w:hAnsi="Times" w:cs="Times"/>
      <w:b/>
      <w:bCs/>
      <w:color w:val="000000"/>
      <w:sz w:val="20"/>
      <w:szCs w:val="20"/>
    </w:rPr>
  </w:style>
  <w:style w:type="paragraph" w:customStyle="1" w:styleId="xl229">
    <w:name w:val="xl229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ascii="Times" w:eastAsia="Times New Roman" w:hAnsi="Times" w:cs="Times"/>
      <w:sz w:val="20"/>
      <w:szCs w:val="20"/>
    </w:rPr>
  </w:style>
  <w:style w:type="paragraph" w:customStyle="1" w:styleId="xl230">
    <w:name w:val="xl230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ascii="Times" w:eastAsia="Times New Roman" w:hAnsi="Times" w:cs="Times"/>
      <w:color w:val="000000"/>
      <w:sz w:val="20"/>
      <w:szCs w:val="20"/>
    </w:rPr>
  </w:style>
  <w:style w:type="paragraph" w:customStyle="1" w:styleId="xl231">
    <w:name w:val="xl231"/>
    <w:basedOn w:val="a0"/>
    <w:qFormat/>
    <w:pPr>
      <w:pBdr>
        <w:right w:val="single" w:sz="4" w:space="0" w:color="000000"/>
      </w:pBdr>
      <w:spacing w:before="280" w:after="280"/>
      <w:ind w:firstLine="0"/>
      <w:jc w:val="center"/>
    </w:pPr>
    <w:rPr>
      <w:rFonts w:eastAsia="Times New Roman"/>
      <w:szCs w:val="24"/>
    </w:rPr>
  </w:style>
  <w:style w:type="paragraph" w:customStyle="1" w:styleId="xl232">
    <w:name w:val="xl232"/>
    <w:basedOn w:val="a0"/>
    <w:qFormat/>
    <w:pPr>
      <w:pBdr>
        <w:top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33">
    <w:name w:val="xl233"/>
    <w:basedOn w:val="a0"/>
    <w:qFormat/>
    <w:pPr>
      <w:pBdr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34">
    <w:name w:val="xl234"/>
    <w:basedOn w:val="a0"/>
    <w:qFormat/>
    <w:pPr>
      <w:pBdr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35">
    <w:name w:val="xl235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left"/>
    </w:pPr>
    <w:rPr>
      <w:rFonts w:eastAsia="Times New Roman"/>
      <w:b/>
      <w:bCs/>
      <w:sz w:val="20"/>
      <w:szCs w:val="20"/>
    </w:rPr>
  </w:style>
  <w:style w:type="paragraph" w:customStyle="1" w:styleId="xl236">
    <w:name w:val="xl236"/>
    <w:basedOn w:val="a0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sz w:val="20"/>
      <w:szCs w:val="20"/>
    </w:rPr>
  </w:style>
  <w:style w:type="paragraph" w:customStyle="1" w:styleId="xl237">
    <w:name w:val="xl237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ind w:firstLine="0"/>
    </w:pPr>
    <w:rPr>
      <w:rFonts w:eastAsia="Times New Roman"/>
      <w:sz w:val="20"/>
      <w:szCs w:val="20"/>
    </w:rPr>
  </w:style>
  <w:style w:type="paragraph" w:customStyle="1" w:styleId="xl238">
    <w:name w:val="xl238"/>
    <w:basedOn w:val="a0"/>
    <w:qFormat/>
    <w:pPr>
      <w:pBdr>
        <w:top w:val="single" w:sz="4" w:space="0" w:color="000000"/>
        <w:left w:val="single" w:sz="4" w:space="0" w:color="000000"/>
      </w:pBdr>
      <w:spacing w:before="280" w:after="280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239">
    <w:name w:val="xl239"/>
    <w:basedOn w:val="a0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szCs w:val="24"/>
    </w:rPr>
  </w:style>
  <w:style w:type="paragraph" w:customStyle="1" w:styleId="xl240">
    <w:name w:val="xl240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</w:pPr>
    <w:rPr>
      <w:rFonts w:eastAsia="Times New Roman"/>
      <w:b/>
      <w:bCs/>
      <w:sz w:val="20"/>
      <w:szCs w:val="20"/>
    </w:rPr>
  </w:style>
  <w:style w:type="paragraph" w:customStyle="1" w:styleId="xl241">
    <w:name w:val="xl241"/>
    <w:basedOn w:val="a0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42">
    <w:name w:val="xl242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ind w:firstLine="0"/>
    </w:pPr>
    <w:rPr>
      <w:rFonts w:eastAsia="Times New Roman"/>
      <w:b/>
      <w:bCs/>
      <w:i/>
      <w:iCs/>
      <w:sz w:val="20"/>
      <w:szCs w:val="20"/>
    </w:rPr>
  </w:style>
  <w:style w:type="paragraph" w:customStyle="1" w:styleId="xl243">
    <w:name w:val="xl243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i/>
      <w:iCs/>
      <w:sz w:val="20"/>
      <w:szCs w:val="20"/>
    </w:rPr>
  </w:style>
  <w:style w:type="paragraph" w:customStyle="1" w:styleId="xl244">
    <w:name w:val="xl244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szCs w:val="24"/>
    </w:rPr>
  </w:style>
  <w:style w:type="paragraph" w:customStyle="1" w:styleId="xl245">
    <w:name w:val="xl245"/>
    <w:basedOn w:val="a0"/>
    <w:qFormat/>
    <w:pPr>
      <w:pBdr>
        <w:top w:val="single" w:sz="4" w:space="0" w:color="000000"/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46">
    <w:name w:val="xl246"/>
    <w:basedOn w:val="a0"/>
    <w:qFormat/>
    <w:pPr>
      <w:pBdr>
        <w:right w:val="single" w:sz="4" w:space="0" w:color="000000"/>
      </w:pBdr>
      <w:spacing w:before="280" w:after="280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47">
    <w:name w:val="xl247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248">
    <w:name w:val="xl248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affff1">
    <w:name w:val="Обычный таблица"/>
    <w:basedOn w:val="a0"/>
    <w:qFormat/>
    <w:pPr>
      <w:ind w:firstLine="0"/>
      <w:jc w:val="left"/>
    </w:pPr>
    <w:rPr>
      <w:sz w:val="20"/>
      <w:szCs w:val="20"/>
      <w:lang w:val="en-US"/>
    </w:rPr>
  </w:style>
  <w:style w:type="paragraph" w:customStyle="1" w:styleId="Style8">
    <w:name w:val="Style8"/>
    <w:basedOn w:val="a0"/>
    <w:qFormat/>
    <w:pPr>
      <w:widowControl w:val="0"/>
      <w:spacing w:line="256" w:lineRule="exact"/>
      <w:ind w:firstLine="722"/>
    </w:pPr>
    <w:rPr>
      <w:rFonts w:eastAsia="Times New Roman"/>
      <w:szCs w:val="24"/>
    </w:rPr>
  </w:style>
  <w:style w:type="paragraph" w:customStyle="1" w:styleId="Style5">
    <w:name w:val="Style5"/>
    <w:basedOn w:val="a0"/>
    <w:qFormat/>
    <w:pPr>
      <w:widowControl w:val="0"/>
      <w:spacing w:line="288" w:lineRule="exact"/>
      <w:ind w:firstLine="0"/>
    </w:pPr>
    <w:rPr>
      <w:rFonts w:eastAsia="Times New Roman"/>
      <w:szCs w:val="24"/>
    </w:rPr>
  </w:style>
  <w:style w:type="paragraph" w:customStyle="1" w:styleId="Style6">
    <w:name w:val="Style6"/>
    <w:basedOn w:val="a0"/>
    <w:qFormat/>
    <w:pPr>
      <w:widowControl w:val="0"/>
      <w:ind w:firstLine="0"/>
      <w:jc w:val="left"/>
    </w:pPr>
    <w:rPr>
      <w:rFonts w:eastAsia="Times New Roman"/>
      <w:szCs w:val="24"/>
    </w:rPr>
  </w:style>
  <w:style w:type="paragraph" w:customStyle="1" w:styleId="Style9">
    <w:name w:val="Style9"/>
    <w:basedOn w:val="a0"/>
    <w:qFormat/>
    <w:pPr>
      <w:widowControl w:val="0"/>
      <w:spacing w:line="288" w:lineRule="exact"/>
      <w:ind w:firstLine="698"/>
    </w:pPr>
    <w:rPr>
      <w:rFonts w:eastAsia="Times New Roman"/>
      <w:szCs w:val="24"/>
    </w:rPr>
  </w:style>
  <w:style w:type="paragraph" w:styleId="affff2">
    <w:name w:val="Plain Text"/>
    <w:basedOn w:val="a0"/>
    <w:qFormat/>
    <w:pPr>
      <w:ind w:firstLine="0"/>
    </w:pPr>
    <w:rPr>
      <w:rFonts w:ascii="Courier New" w:hAnsi="Courier New" w:cs="Courier New"/>
      <w:sz w:val="20"/>
      <w:szCs w:val="20"/>
      <w:lang w:val="en-US"/>
    </w:rPr>
  </w:style>
  <w:style w:type="paragraph" w:customStyle="1" w:styleId="210">
    <w:name w:val="Основной текст 21"/>
    <w:basedOn w:val="a0"/>
    <w:qFormat/>
    <w:pPr>
      <w:spacing w:after="120" w:line="480" w:lineRule="auto"/>
      <w:ind w:firstLine="0"/>
    </w:pPr>
    <w:rPr>
      <w:rFonts w:eastAsia="Times New Roman"/>
      <w:szCs w:val="24"/>
    </w:rPr>
  </w:style>
  <w:style w:type="paragraph" w:customStyle="1" w:styleId="affff3">
    <w:name w:val="Заголовок приложения"/>
    <w:basedOn w:val="a0"/>
    <w:next w:val="a0"/>
    <w:qFormat/>
    <w:pPr>
      <w:widowControl w:val="0"/>
      <w:spacing w:before="60"/>
      <w:ind w:firstLine="0"/>
      <w:jc w:val="center"/>
    </w:pPr>
    <w:rPr>
      <w:rFonts w:eastAsia="Times New Roman"/>
      <w:b/>
      <w:sz w:val="28"/>
      <w:szCs w:val="20"/>
    </w:rPr>
  </w:style>
  <w:style w:type="paragraph" w:customStyle="1" w:styleId="affff4">
    <w:name w:val="Îñíîâí"/>
    <w:basedOn w:val="a0"/>
    <w:qFormat/>
    <w:pPr>
      <w:widowControl w:val="0"/>
      <w:ind w:firstLine="0"/>
    </w:pPr>
    <w:rPr>
      <w:rFonts w:ascii="Arial" w:eastAsia="Times New Roman" w:hAnsi="Arial" w:cs="Arial"/>
      <w:sz w:val="22"/>
      <w:szCs w:val="20"/>
    </w:rPr>
  </w:style>
  <w:style w:type="paragraph" w:customStyle="1" w:styleId="Normalunindented">
    <w:name w:val="Normal unindented"/>
    <w:qFormat/>
    <w:pPr>
      <w:spacing w:before="120" w:after="120" w:line="276" w:lineRule="auto"/>
      <w:jc w:val="both"/>
    </w:pPr>
    <w:rPr>
      <w:rFonts w:ascii="Times New Roman" w:eastAsia="Times New Roman" w:hAnsi="Times New Roman" w:cs="Times New Roman"/>
      <w:sz w:val="22"/>
      <w:szCs w:val="22"/>
      <w:lang w:val="ru-RU" w:bidi="ar-SA"/>
    </w:rPr>
  </w:style>
  <w:style w:type="paragraph" w:styleId="2a">
    <w:name w:val="Quote"/>
    <w:basedOn w:val="a0"/>
    <w:next w:val="a0"/>
    <w:qFormat/>
    <w:pPr>
      <w:spacing w:before="120" w:after="120" w:line="276" w:lineRule="auto"/>
    </w:pPr>
    <w:rPr>
      <w:i/>
      <w:iCs/>
      <w:color w:val="8064A2"/>
      <w:sz w:val="20"/>
      <w:szCs w:val="20"/>
      <w:lang w:val="en-US"/>
    </w:rPr>
  </w:style>
  <w:style w:type="paragraph" w:customStyle="1" w:styleId="Warning">
    <w:name w:val="Warning"/>
    <w:basedOn w:val="a0"/>
    <w:next w:val="a0"/>
    <w:qFormat/>
    <w:pPr>
      <w:spacing w:before="120" w:after="120" w:line="276" w:lineRule="auto"/>
    </w:pPr>
    <w:rPr>
      <w:rFonts w:eastAsia="Times New Roman"/>
      <w:i/>
      <w:iCs/>
      <w:color w:val="E36C0A"/>
      <w:sz w:val="22"/>
    </w:rPr>
  </w:style>
  <w:style w:type="paragraph" w:customStyle="1" w:styleId="heading1normal">
    <w:name w:val="heading 1 normal"/>
    <w:basedOn w:val="a0"/>
    <w:next w:val="a0"/>
    <w:qFormat/>
    <w:pPr>
      <w:numPr>
        <w:numId w:val="2"/>
      </w:numPr>
      <w:outlineLvl w:val="0"/>
    </w:pPr>
    <w:rPr>
      <w:rFonts w:eastAsia="Times New Roman"/>
    </w:rPr>
  </w:style>
  <w:style w:type="paragraph" w:customStyle="1" w:styleId="heading1normalunnumbered">
    <w:name w:val="heading 1 normal unnumbered"/>
    <w:basedOn w:val="a0"/>
    <w:next w:val="a0"/>
    <w:qFormat/>
    <w:pPr>
      <w:spacing w:before="120" w:after="120"/>
      <w:outlineLvl w:val="0"/>
    </w:pPr>
    <w:rPr>
      <w:rFonts w:eastAsia="Times New Roman"/>
      <w:sz w:val="22"/>
    </w:rPr>
  </w:style>
  <w:style w:type="paragraph" w:customStyle="1" w:styleId="consplusnormal1">
    <w:name w:val="consplusnormal1"/>
    <w:basedOn w:val="a0"/>
    <w:qFormat/>
    <w:pPr>
      <w:spacing w:before="280" w:after="280"/>
      <w:ind w:firstLine="0"/>
      <w:jc w:val="left"/>
    </w:pPr>
    <w:rPr>
      <w:rFonts w:ascii="Tahoma" w:eastAsia="Times New Roman" w:hAnsi="Tahoma" w:cs="Tahoma"/>
      <w:sz w:val="16"/>
      <w:szCs w:val="16"/>
    </w:rPr>
  </w:style>
  <w:style w:type="paragraph" w:styleId="affff5">
    <w:name w:val="Subtitle"/>
    <w:basedOn w:val="a0"/>
    <w:next w:val="a0"/>
    <w:uiPriority w:val="11"/>
    <w:qFormat/>
    <w:rPr>
      <w:rFonts w:ascii="Cambria" w:hAnsi="Cambria" w:cs="Cambria"/>
      <w:i/>
      <w:iCs/>
      <w:color w:val="4F81BD"/>
      <w:spacing w:val="15"/>
      <w:szCs w:val="24"/>
      <w:lang w:val="en-US"/>
    </w:rPr>
  </w:style>
  <w:style w:type="paragraph" w:customStyle="1" w:styleId="Standard">
    <w:name w:val="Standard"/>
    <w:qFormat/>
    <w:pPr>
      <w:widowControl w:val="0"/>
    </w:pPr>
    <w:rPr>
      <w:rFonts w:ascii="Liberation Serif;Times New Roma" w:eastAsia="SimSun;宋体" w:hAnsi="Liberation Serif;Times New Roma" w:cs="Mangal"/>
      <w:color w:val="00000A"/>
      <w:lang w:val="ru-RU"/>
    </w:rPr>
  </w:style>
  <w:style w:type="paragraph" w:customStyle="1" w:styleId="product-detaildescription-title">
    <w:name w:val="product-detail__description-title"/>
    <w:basedOn w:val="a0"/>
    <w:qFormat/>
    <w:pPr>
      <w:spacing w:before="280" w:after="280"/>
      <w:ind w:firstLine="0"/>
      <w:jc w:val="left"/>
    </w:pPr>
    <w:rPr>
      <w:rFonts w:eastAsia="Times New Roman"/>
      <w:szCs w:val="24"/>
    </w:rPr>
  </w:style>
  <w:style w:type="paragraph" w:customStyle="1" w:styleId="54">
    <w:name w:val="Знак Знак5"/>
    <w:basedOn w:val="a0"/>
    <w:qFormat/>
    <w:pPr>
      <w:spacing w:before="280" w:after="280"/>
      <w:ind w:firstLine="0"/>
      <w:jc w:val="lef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510">
    <w:name w:val="Знак Знак51"/>
    <w:basedOn w:val="a0"/>
    <w:qFormat/>
    <w:pPr>
      <w:spacing w:before="280" w:after="280"/>
      <w:ind w:firstLine="0"/>
      <w:jc w:val="lef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fff6">
    <w:name w:val="Знак Знак Знак Знак"/>
    <w:basedOn w:val="a0"/>
    <w:qFormat/>
    <w:pPr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b">
    <w:name w:val="Знак2"/>
    <w:basedOn w:val="a0"/>
    <w:next w:val="2"/>
    <w:qFormat/>
    <w:pPr>
      <w:spacing w:after="160" w:line="240" w:lineRule="exact"/>
      <w:ind w:firstLine="0"/>
      <w:jc w:val="left"/>
    </w:pPr>
    <w:rPr>
      <w:rFonts w:eastAsia="Times New Roman"/>
      <w:szCs w:val="20"/>
      <w:lang w:val="en-US"/>
    </w:rPr>
  </w:style>
  <w:style w:type="paragraph" w:customStyle="1" w:styleId="msonormal0">
    <w:name w:val="msonormal"/>
    <w:basedOn w:val="a0"/>
    <w:qFormat/>
    <w:pPr>
      <w:spacing w:before="280" w:after="280"/>
      <w:ind w:firstLine="0"/>
      <w:jc w:val="left"/>
    </w:pPr>
    <w:rPr>
      <w:rFonts w:eastAsia="Times New Roman"/>
      <w:szCs w:val="24"/>
    </w:rPr>
  </w:style>
  <w:style w:type="paragraph" w:customStyle="1" w:styleId="Standard1">
    <w:name w:val="Standard1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0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3473</Words>
  <Characters>19802</Characters>
  <Application>Microsoft Office Word</Application>
  <DocSecurity>0</DocSecurity>
  <Lines>165</Lines>
  <Paragraphs>46</Paragraphs>
  <ScaleCrop>false</ScaleCrop>
  <Company>LightKey.Store</Company>
  <LinksUpToDate>false</LinksUpToDate>
  <CharactersWithSpaces>23229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 N. Sandakov</dc:creator>
  <cp:keywords/>
  <dc:description/>
  <cp:lastModifiedBy>Пользователь</cp:lastModifiedBy>
  <cp:revision>4</cp:revision>
  <cp:lastPrinted>2026-09-22T04:46:00Z</cp:lastPrinted>
  <dcterms:created xsi:type="dcterms:W3CDTF">2026-09-10T05:35:00Z</dcterms:created>
  <dcterms:modified xsi:type="dcterms:W3CDTF">2026-09-22T04:47:00Z</dcterms:modified>
  <dc:language>en-US</dc:language>
</cp:coreProperties>
</file>