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BEAF0" w14:textId="2CB1FDF9" w:rsidR="0052237F" w:rsidRDefault="0052237F" w:rsidP="0052237F">
      <w:pPr>
        <w:spacing w:after="0" w:line="240" w:lineRule="auto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Приложение №2 к извещению</w:t>
      </w:r>
    </w:p>
    <w:p w14:paraId="3054EE3C" w14:textId="5915C5A3" w:rsidR="00405661" w:rsidRDefault="00405661" w:rsidP="005100DF">
      <w:pPr>
        <w:spacing w:after="0" w:line="240" w:lineRule="auto"/>
        <w:jc w:val="center"/>
        <w:rPr>
          <w:rFonts w:ascii="Times New Roman" w:hAnsi="Times New Roman"/>
          <w:b/>
        </w:rPr>
      </w:pPr>
      <w:r w:rsidRPr="00405661">
        <w:rPr>
          <w:rFonts w:ascii="Times New Roman" w:hAnsi="Times New Roman"/>
          <w:b/>
        </w:rPr>
        <w:t xml:space="preserve">Техническое задание </w:t>
      </w:r>
    </w:p>
    <w:p w14:paraId="585D02FF" w14:textId="4F8F2BD4" w:rsidR="001E71CB" w:rsidRDefault="00405661" w:rsidP="001E71C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 поставку щеточного оборудования и дисков щеточных</w:t>
      </w:r>
    </w:p>
    <w:p w14:paraId="4C8B8EF3" w14:textId="5C3CD355" w:rsidR="00F500E0" w:rsidRPr="000F2276" w:rsidRDefault="00EF1D1D" w:rsidP="00F500E0">
      <w:pPr>
        <w:pStyle w:val="afe"/>
        <w:numPr>
          <w:ilvl w:val="0"/>
          <w:numId w:val="7"/>
        </w:numPr>
        <w:spacing w:after="0" w:line="240" w:lineRule="auto"/>
        <w:ind w:left="0" w:hanging="28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Объект закупки: щеточное оборудование и диски щеточные согласно таблице.</w:t>
      </w:r>
    </w:p>
    <w:tbl>
      <w:tblPr>
        <w:tblW w:w="5292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1699"/>
        <w:gridCol w:w="1417"/>
        <w:gridCol w:w="5245"/>
        <w:gridCol w:w="851"/>
        <w:gridCol w:w="709"/>
      </w:tblGrid>
      <w:tr w:rsidR="00A40109" w14:paraId="1FC6B82F" w14:textId="77777777" w:rsidTr="00285C49">
        <w:trPr>
          <w:trHeight w:val="20"/>
          <w:tblHeader/>
        </w:trPr>
        <w:tc>
          <w:tcPr>
            <w:tcW w:w="570" w:type="dxa"/>
            <w:shd w:val="clear" w:color="auto" w:fill="auto"/>
          </w:tcPr>
          <w:p w14:paraId="16F4435C" w14:textId="77777777" w:rsidR="00A40109" w:rsidRDefault="00A40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14:paraId="41FFCED0" w14:textId="1617D2D5" w:rsidR="00A40109" w:rsidRDefault="00A40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0DADD03E" w14:textId="77777777" w:rsidR="00A40109" w:rsidRDefault="00A40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vAlign w:val="center"/>
          </w:tcPr>
          <w:p w14:paraId="44F3F187" w14:textId="09560809" w:rsidR="00A40109" w:rsidRPr="00A40109" w:rsidRDefault="00A40109">
            <w:pPr>
              <w:pStyle w:val="docdata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A40109">
              <w:rPr>
                <w:b/>
                <w:bCs/>
                <w:sz w:val="22"/>
                <w:szCs w:val="22"/>
              </w:rPr>
              <w:t>ОКПД 2</w:t>
            </w:r>
          </w:p>
        </w:tc>
        <w:tc>
          <w:tcPr>
            <w:tcW w:w="5245" w:type="dxa"/>
            <w:vAlign w:val="center"/>
          </w:tcPr>
          <w:p w14:paraId="2C754E67" w14:textId="5C4B0461" w:rsidR="00A40109" w:rsidRDefault="00A40109">
            <w:pPr>
              <w:pStyle w:val="docdata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Технические и функциональные характеристики</w:t>
            </w:r>
          </w:p>
        </w:tc>
        <w:tc>
          <w:tcPr>
            <w:tcW w:w="851" w:type="dxa"/>
            <w:shd w:val="clear" w:color="000000" w:fill="FFFFFF"/>
          </w:tcPr>
          <w:p w14:paraId="2B4D84E2" w14:textId="77777777" w:rsidR="00A40109" w:rsidRDefault="00A40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Ед. изм.</w:t>
            </w:r>
          </w:p>
        </w:tc>
        <w:tc>
          <w:tcPr>
            <w:tcW w:w="709" w:type="dxa"/>
            <w:shd w:val="clear" w:color="000000" w:fill="FFFFFF"/>
          </w:tcPr>
          <w:p w14:paraId="57EFA62C" w14:textId="77777777" w:rsidR="00A40109" w:rsidRDefault="00A40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Кол-во</w:t>
            </w:r>
          </w:p>
        </w:tc>
      </w:tr>
      <w:tr w:rsidR="00A40109" w14:paraId="01CCCE37" w14:textId="77777777" w:rsidTr="00285C49">
        <w:trPr>
          <w:trHeight w:val="20"/>
        </w:trPr>
        <w:tc>
          <w:tcPr>
            <w:tcW w:w="570" w:type="dxa"/>
            <w:shd w:val="clear" w:color="auto" w:fill="auto"/>
          </w:tcPr>
          <w:p w14:paraId="2594A084" w14:textId="77777777" w:rsidR="00A40109" w:rsidRDefault="00A40109" w:rsidP="006B5708">
            <w:pPr>
              <w:pStyle w:val="afe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  <w:r>
              <w:t>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6CDE09" w14:textId="34A103ED" w:rsidR="00A40109" w:rsidRPr="003D44BA" w:rsidRDefault="00A40109" w:rsidP="006B5708">
            <w:pPr>
              <w:spacing w:after="0" w:line="240" w:lineRule="auto"/>
              <w:jc w:val="center"/>
              <w:rPr>
                <w:rStyle w:val="docy"/>
                <w:rFonts w:ascii="Times New Roman" w:hAnsi="Times New Roman"/>
                <w:color w:val="000000"/>
              </w:rPr>
            </w:pPr>
            <w:r>
              <w:rPr>
                <w:rStyle w:val="docy"/>
                <w:rFonts w:ascii="Times New Roman" w:hAnsi="Times New Roman"/>
                <w:color w:val="000000"/>
              </w:rPr>
              <w:t>Щеточное оборудование НТУ-2.0 М с системой увлажнения или эквивалент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32FB" w14:textId="2BAC8130" w:rsidR="00A40109" w:rsidRPr="00883E72" w:rsidRDefault="00285C49" w:rsidP="006B570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29.32.30.390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81F3F7" w14:textId="3D53306C" w:rsidR="00242CC5" w:rsidRPr="00242CC5" w:rsidRDefault="00242CC5" w:rsidP="00242CC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Назначение: навесное оборудование для механизированной уборки территорий. Совместимое шасси: тракторы МТЗ, ЮМЗ, ЛТЗ, Т-40. Техническая (расчетная) производительность — не менее 10 530 м²/ч. Масса оборудования — не более 284 кг. Рабочая скорость — не более 7 км/ч. Ширина рабочей зоны — не менее 1,8 м; ширина захвата — не менее 2,0 м. Максимальная высота убираемого слоя свежевыпавшего снега — 0,1 м. Удельный расход топлива при максимальной производительности — не более 0,86 г/м². Габариты: высота — не более 1,1 м; длина — не более 1,3 м; ширина — не более 2,2 м. Диаметр щетки по ворсу — 560 ± 20 мм. Система увлажнения: бак вместимостью не менее 300 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B12090" w14:textId="78D801BE" w:rsidR="00A40109" w:rsidRPr="00FF3293" w:rsidRDefault="00A40109" w:rsidP="006B57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AE0BF" w14:textId="6FDFFAE1" w:rsidR="00A40109" w:rsidRPr="00FF3293" w:rsidRDefault="00A40109" w:rsidP="006B57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</w:t>
            </w:r>
          </w:p>
        </w:tc>
      </w:tr>
      <w:tr w:rsidR="00A40109" w14:paraId="7AD39428" w14:textId="77777777" w:rsidTr="00285C49">
        <w:trPr>
          <w:trHeight w:val="20"/>
        </w:trPr>
        <w:tc>
          <w:tcPr>
            <w:tcW w:w="570" w:type="dxa"/>
            <w:shd w:val="clear" w:color="auto" w:fill="auto"/>
          </w:tcPr>
          <w:p w14:paraId="0BEA6B5C" w14:textId="77777777" w:rsidR="00A40109" w:rsidRDefault="00A40109" w:rsidP="006B5708">
            <w:pPr>
              <w:pStyle w:val="afe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  <w:r>
              <w:t>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2552E8" w14:textId="185F95D9" w:rsidR="00A40109" w:rsidRPr="006B5708" w:rsidRDefault="00A40109" w:rsidP="006B5708">
            <w:pPr>
              <w:spacing w:after="0" w:line="240" w:lineRule="auto"/>
              <w:jc w:val="center"/>
              <w:rPr>
                <w:rStyle w:val="docy"/>
                <w:rFonts w:ascii="Times New Roman" w:hAnsi="Times New Roman"/>
                <w:color w:val="000000"/>
              </w:rPr>
            </w:pPr>
            <w:r>
              <w:rPr>
                <w:rStyle w:val="docy"/>
                <w:rFonts w:ascii="Times New Roman" w:hAnsi="Times New Roman"/>
                <w:color w:val="000000"/>
              </w:rPr>
              <w:t>Диск щеточный беспроставочный 120×550 мм (БП) или эквивалент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EB47" w14:textId="19358948" w:rsidR="00A40109" w:rsidRPr="00883E72" w:rsidRDefault="00285C49" w:rsidP="006B570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29.32.30.390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2D99E9" w14:textId="33B6A82D" w:rsidR="00205CBE" w:rsidRDefault="00205CBE" w:rsidP="00883BB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Назначение: для подметально-уборочных машин. Тип — беспроставочный. Внутренний диаметр — от 118 до 120 мм включительно; внешний диаметр — от 490 до 550 мм включительно; ширина — от 42 до 46 мм включительно. Температура эксплуатации — от −40 °C до +40 °C. Цвет — желтый. Материал — блок-сополимер полипропилена марки PP I013 GP/5 или эквивалент. Срок службы — не менее 180 моточасов.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801EC3" w14:textId="48BF7DF1" w:rsidR="00A40109" w:rsidRPr="00FF3293" w:rsidRDefault="00A40109" w:rsidP="006B57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8EB31" w14:textId="6729B5F9" w:rsidR="00A40109" w:rsidRPr="00FF3293" w:rsidRDefault="00A40109" w:rsidP="006B57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1000</w:t>
            </w:r>
          </w:p>
        </w:tc>
      </w:tr>
      <w:tr w:rsidR="00A40109" w14:paraId="3BC674E7" w14:textId="77777777" w:rsidTr="00285C49">
        <w:trPr>
          <w:trHeight w:val="20"/>
        </w:trPr>
        <w:tc>
          <w:tcPr>
            <w:tcW w:w="570" w:type="dxa"/>
            <w:shd w:val="clear" w:color="auto" w:fill="auto"/>
          </w:tcPr>
          <w:p w14:paraId="4365BB89" w14:textId="77777777" w:rsidR="00A40109" w:rsidRDefault="00A40109" w:rsidP="006B5708">
            <w:pPr>
              <w:pStyle w:val="afe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  <w:r>
              <w:t>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D8540E" w14:textId="66375E89" w:rsidR="00A40109" w:rsidRPr="006B5708" w:rsidRDefault="00A40109" w:rsidP="006B5708">
            <w:pPr>
              <w:spacing w:after="0" w:line="240" w:lineRule="auto"/>
              <w:jc w:val="center"/>
              <w:rPr>
                <w:rStyle w:val="docy"/>
                <w:rFonts w:ascii="Times New Roman" w:hAnsi="Times New Roman"/>
                <w:color w:val="000000"/>
              </w:rPr>
            </w:pPr>
            <w:r>
              <w:rPr>
                <w:rStyle w:val="docy"/>
                <w:rFonts w:ascii="Times New Roman" w:hAnsi="Times New Roman"/>
                <w:color w:val="000000"/>
              </w:rPr>
              <w:t>Диск щеточный латунированный металлический 120×550 мм (МС) или эквивалент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43FCB" w14:textId="72988FB0" w:rsidR="00A40109" w:rsidRPr="00883E72" w:rsidRDefault="00285C49" w:rsidP="006B570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29.32.30.390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F6E4DB" w14:textId="2DCA6A2E" w:rsidR="0083087E" w:rsidRDefault="0083087E" w:rsidP="0083087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Назначение: для подметально-уборочных машин. Тип — беспроставочный. Внутренний диаметр — не более 120 мм; внешний диаметр — от 490 до 550 мм включительно; ширина — от 42 до 46 мм включительно. Температура эксплуатации — от −40 °C до +40 °C. Материал — латунированный металл или эквивалент. Срок службы — не менее 180 моточасов.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3A0A54" w14:textId="1D7127F2" w:rsidR="00A40109" w:rsidRPr="00FF3293" w:rsidRDefault="00A40109" w:rsidP="006B57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B180D" w14:textId="39430998" w:rsidR="00A40109" w:rsidRPr="00FF3293" w:rsidRDefault="00A40109" w:rsidP="006B57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</w:tr>
    </w:tbl>
    <w:p w14:paraId="5DE980E8" w14:textId="0CD294DF" w:rsidR="003F5C1A" w:rsidRPr="00072507" w:rsidRDefault="00F41D79" w:rsidP="00072507">
      <w:pPr>
        <w:pStyle w:val="afe"/>
        <w:numPr>
          <w:ilvl w:val="0"/>
          <w:numId w:val="7"/>
        </w:numPr>
        <w:spacing w:after="0" w:line="240" w:lineRule="auto"/>
        <w:ind w:left="0" w:right="-284" w:hanging="284"/>
        <w:jc w:val="both"/>
        <w:rPr>
          <w:rFonts w:ascii="Times New Roman" w:hAnsi="Times New Roman"/>
          <w:b/>
          <w:shd w:val="clear" w:color="auto" w:fill="F9FAFB"/>
        </w:rPr>
      </w:pPr>
      <w:r>
        <w:rPr>
          <w:rFonts w:ascii="Times New Roman" w:hAnsi="Times New Roman"/>
          <w:b/>
          <w:shd w:val="clear" w:color="auto" w:fill="F9FAFB"/>
        </w:rPr>
        <w:t>Место поставки: 664023, г. Иркутск, ул. Омулевского, д. 49.</w:t>
      </w:r>
    </w:p>
    <w:p w14:paraId="28F9E90C" w14:textId="61987FA3" w:rsidR="00285C49" w:rsidRPr="00285C49" w:rsidRDefault="00285C49" w:rsidP="000F743C">
      <w:pPr>
        <w:pStyle w:val="afe"/>
        <w:spacing w:after="0" w:line="240" w:lineRule="auto"/>
        <w:ind w:left="-284" w:right="-284"/>
        <w:jc w:val="both"/>
        <w:rPr>
          <w:rFonts w:ascii="Times New Roman" w:eastAsia="Calibri" w:hAnsi="Times New Roman"/>
          <w:bCs/>
        </w:rPr>
      </w:pPr>
      <w:r>
        <w:rPr>
          <w:rFonts w:ascii="Times New Roman" w:eastAsia="Calibri" w:hAnsi="Times New Roman"/>
          <w:bCs/>
        </w:rPr>
        <w:t>2.1. Условия поставки: поставка одной партией. Доставка, погрузка и разгрузка выполняются силами и за счет Поставщика. Цена включает все расходы, связанные с поставкой товара до места назначения.</w:t>
      </w:r>
    </w:p>
    <w:p w14:paraId="2A2FE372" w14:textId="2CA7DA99" w:rsidR="00285C49" w:rsidRDefault="00F41D79" w:rsidP="00431CD5">
      <w:pPr>
        <w:spacing w:after="0" w:line="240" w:lineRule="auto"/>
        <w:ind w:left="-284" w:right="-284"/>
        <w:jc w:val="both"/>
        <w:rPr>
          <w:rFonts w:ascii="Times New Roman" w:hAnsi="Times New Roman"/>
          <w:bCs/>
          <w:shd w:val="clear" w:color="auto" w:fill="F9FAFB"/>
        </w:rPr>
      </w:pPr>
      <w:r>
        <w:rPr>
          <w:rFonts w:ascii="Times New Roman" w:hAnsi="Times New Roman"/>
          <w:b/>
          <w:shd w:val="clear" w:color="auto" w:fill="F9FAFB"/>
        </w:rPr>
        <w:t>3. Срок поставки: в течение 5 (пяти) рабочих дней с даты заключения договора.</w:t>
      </w:r>
    </w:p>
    <w:p w14:paraId="19DD415B" w14:textId="53ADAD80" w:rsidR="00674B64" w:rsidRDefault="00674B64" w:rsidP="00431CD5">
      <w:pPr>
        <w:spacing w:after="0" w:line="240" w:lineRule="auto"/>
        <w:ind w:left="-284" w:right="-284"/>
        <w:jc w:val="both"/>
        <w:rPr>
          <w:rFonts w:ascii="Times New Roman" w:hAnsi="Times New Roman"/>
          <w:bCs/>
          <w:shd w:val="clear" w:color="auto" w:fill="F9FAFB"/>
        </w:rPr>
      </w:pPr>
      <w:r>
        <w:rPr>
          <w:rFonts w:ascii="Times New Roman" w:hAnsi="Times New Roman"/>
          <w:bCs/>
          <w:shd w:val="clear" w:color="auto" w:fill="F9FAFB"/>
        </w:rPr>
        <w:t>3.1. Передача товара осуществляется по товарной накладной или универсальному передаточному документу с одновременной передачей документов о качестве и гарантии.</w:t>
      </w:r>
    </w:p>
    <w:p w14:paraId="30815093" w14:textId="77777777" w:rsidR="003F5C1A" w:rsidRDefault="00F41D79" w:rsidP="00431CD5">
      <w:pPr>
        <w:pStyle w:val="docdata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4. Требования к качеству, безопасности поставляемого товара:</w:t>
      </w:r>
    </w:p>
    <w:p w14:paraId="6BFCF6B5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62917FC1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4.2. Товар должен соответствовать требованиям технических регламентов ЕАЭС, применимым к данному виду оборудования, ГОСТ, ТУ и документации изготовителя. Вместе с товаром Поставщик передает паспорт (руководство по эксплуатации), документы о качестве и документы об обязательном подтверждении соответствия, если такое подтверждение предусмотрено законодательством.</w:t>
      </w:r>
    </w:p>
    <w:p w14:paraId="02DEEEA7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14:paraId="3D76207C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77C90824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4.5. Товар должен быть безопасным для жизни и здоровья людей, имущества и окружающей среды при соблюдении правил монтажа, эксплуатации, хранения, транспортирования и утилизации.</w:t>
      </w:r>
    </w:p>
    <w:p w14:paraId="764A4EC7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5. Требования к упаковке и маркировке поставляемого товара:</w:t>
      </w:r>
    </w:p>
    <w:p w14:paraId="1BBD1252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3F74882A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74988BD2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1B38EBF4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71C0C26F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6. Требования к гарантийному сроку товара и (или) объему предоставления гарантий качества товара:</w:t>
      </w:r>
    </w:p>
    <w:p w14:paraId="0AF01184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6.1. Гарантийный срок на щеточное оборудование — не менее 12 месяцев с даты приемки товара, но не менее срока, установленного изготовителем. Для дисков щеточных устанавливается срок службы не менее 180 моточасов.</w:t>
      </w:r>
    </w:p>
    <w:p w14:paraId="36DCABBA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159A346F" w14:textId="3B3D80F2" w:rsidR="003F5C1A" w:rsidRPr="00431CD5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</w:t>
      </w:r>
      <w:r w:rsidR="00431CD5">
        <w:rPr>
          <w:color w:val="000000"/>
          <w:sz w:val="22"/>
          <w:szCs w:val="22"/>
        </w:rPr>
        <w:t>.</w:t>
      </w:r>
    </w:p>
    <w:sectPr w:rsidR="003F5C1A" w:rsidRPr="00431CD5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F8565" w14:textId="77777777" w:rsidR="00FD4C21" w:rsidRDefault="00FD4C21">
      <w:pPr>
        <w:spacing w:line="240" w:lineRule="auto"/>
      </w:pPr>
      <w:r>
        <w:separator/>
      </w:r>
    </w:p>
  </w:endnote>
  <w:endnote w:type="continuationSeparator" w:id="0">
    <w:p w14:paraId="535979D8" w14:textId="77777777" w:rsidR="00FD4C21" w:rsidRDefault="00FD4C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EE6C4" w14:textId="77777777" w:rsidR="00FD4C21" w:rsidRDefault="00FD4C21">
      <w:pPr>
        <w:spacing w:after="0"/>
      </w:pPr>
      <w:r>
        <w:separator/>
      </w:r>
    </w:p>
  </w:footnote>
  <w:footnote w:type="continuationSeparator" w:id="0">
    <w:p w14:paraId="2147A393" w14:textId="77777777" w:rsidR="00FD4C21" w:rsidRDefault="00FD4C2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80C18"/>
    <w:multiLevelType w:val="multilevel"/>
    <w:tmpl w:val="10680C18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13" w:hanging="360"/>
      </w:pPr>
    </w:lvl>
    <w:lvl w:ilvl="2">
      <w:start w:val="1"/>
      <w:numFmt w:val="lowerRoman"/>
      <w:lvlText w:val="%3."/>
      <w:lvlJc w:val="right"/>
      <w:pPr>
        <w:ind w:left="1233" w:hanging="180"/>
      </w:pPr>
    </w:lvl>
    <w:lvl w:ilvl="3">
      <w:start w:val="1"/>
      <w:numFmt w:val="decimal"/>
      <w:lvlText w:val="%4."/>
      <w:lvlJc w:val="left"/>
      <w:pPr>
        <w:ind w:left="1953" w:hanging="360"/>
      </w:pPr>
    </w:lvl>
    <w:lvl w:ilvl="4">
      <w:start w:val="1"/>
      <w:numFmt w:val="lowerLetter"/>
      <w:lvlText w:val="%5."/>
      <w:lvlJc w:val="left"/>
      <w:pPr>
        <w:ind w:left="2673" w:hanging="360"/>
      </w:pPr>
    </w:lvl>
    <w:lvl w:ilvl="5">
      <w:start w:val="1"/>
      <w:numFmt w:val="lowerRoman"/>
      <w:lvlText w:val="%6."/>
      <w:lvlJc w:val="right"/>
      <w:pPr>
        <w:ind w:left="3393" w:hanging="180"/>
      </w:pPr>
    </w:lvl>
    <w:lvl w:ilvl="6">
      <w:start w:val="1"/>
      <w:numFmt w:val="decimal"/>
      <w:lvlText w:val="%7."/>
      <w:lvlJc w:val="left"/>
      <w:pPr>
        <w:ind w:left="4113" w:hanging="360"/>
      </w:pPr>
    </w:lvl>
    <w:lvl w:ilvl="7">
      <w:start w:val="1"/>
      <w:numFmt w:val="lowerLetter"/>
      <w:lvlText w:val="%8."/>
      <w:lvlJc w:val="left"/>
      <w:pPr>
        <w:ind w:left="4833" w:hanging="360"/>
      </w:pPr>
    </w:lvl>
    <w:lvl w:ilvl="8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E22667D"/>
    <w:multiLevelType w:val="hybridMultilevel"/>
    <w:tmpl w:val="173008AE"/>
    <w:lvl w:ilvl="0" w:tplc="F11A0B1C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1358A"/>
    <w:multiLevelType w:val="multilevel"/>
    <w:tmpl w:val="14A8ECFE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E30E09"/>
    <w:multiLevelType w:val="hybridMultilevel"/>
    <w:tmpl w:val="43AEF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F40CB7"/>
    <w:multiLevelType w:val="hybridMultilevel"/>
    <w:tmpl w:val="ED3CB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874828"/>
    <w:multiLevelType w:val="multilevel"/>
    <w:tmpl w:val="658748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454239"/>
    <w:multiLevelType w:val="hybridMultilevel"/>
    <w:tmpl w:val="4A065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07A"/>
    <w:rsid w:val="00034EE8"/>
    <w:rsid w:val="00063849"/>
    <w:rsid w:val="00072507"/>
    <w:rsid w:val="000845AF"/>
    <w:rsid w:val="000A3DBF"/>
    <w:rsid w:val="000A5B4A"/>
    <w:rsid w:val="000E69D9"/>
    <w:rsid w:val="000F2276"/>
    <w:rsid w:val="000F743C"/>
    <w:rsid w:val="00105B53"/>
    <w:rsid w:val="001072FD"/>
    <w:rsid w:val="00114C12"/>
    <w:rsid w:val="001270D6"/>
    <w:rsid w:val="00134BBB"/>
    <w:rsid w:val="00144D43"/>
    <w:rsid w:val="00160B71"/>
    <w:rsid w:val="001A47E0"/>
    <w:rsid w:val="001E71CB"/>
    <w:rsid w:val="00205CBE"/>
    <w:rsid w:val="002309C1"/>
    <w:rsid w:val="00230A62"/>
    <w:rsid w:val="00241E82"/>
    <w:rsid w:val="00242CC5"/>
    <w:rsid w:val="0025000F"/>
    <w:rsid w:val="00257398"/>
    <w:rsid w:val="002647BF"/>
    <w:rsid w:val="00272BFA"/>
    <w:rsid w:val="00285C49"/>
    <w:rsid w:val="002A10E0"/>
    <w:rsid w:val="002A2BB8"/>
    <w:rsid w:val="002E0947"/>
    <w:rsid w:val="002F33E8"/>
    <w:rsid w:val="00326BE7"/>
    <w:rsid w:val="003315B8"/>
    <w:rsid w:val="003320F5"/>
    <w:rsid w:val="00345CA6"/>
    <w:rsid w:val="00355FB8"/>
    <w:rsid w:val="003722D8"/>
    <w:rsid w:val="003752AA"/>
    <w:rsid w:val="0039044F"/>
    <w:rsid w:val="00396D5D"/>
    <w:rsid w:val="003A5C44"/>
    <w:rsid w:val="003A7B7A"/>
    <w:rsid w:val="003B1B4C"/>
    <w:rsid w:val="003B414D"/>
    <w:rsid w:val="003B5063"/>
    <w:rsid w:val="003C0762"/>
    <w:rsid w:val="003D44BA"/>
    <w:rsid w:val="003F5C1A"/>
    <w:rsid w:val="003F72D8"/>
    <w:rsid w:val="0040465C"/>
    <w:rsid w:val="00405661"/>
    <w:rsid w:val="00416D4C"/>
    <w:rsid w:val="00425395"/>
    <w:rsid w:val="00431CD5"/>
    <w:rsid w:val="00470603"/>
    <w:rsid w:val="004867CF"/>
    <w:rsid w:val="00487D5A"/>
    <w:rsid w:val="004B51B0"/>
    <w:rsid w:val="004C348D"/>
    <w:rsid w:val="004E5CE5"/>
    <w:rsid w:val="004F620E"/>
    <w:rsid w:val="00503C91"/>
    <w:rsid w:val="005100DF"/>
    <w:rsid w:val="0052237F"/>
    <w:rsid w:val="005248C6"/>
    <w:rsid w:val="00531060"/>
    <w:rsid w:val="00577684"/>
    <w:rsid w:val="005C6144"/>
    <w:rsid w:val="005D5009"/>
    <w:rsid w:val="005E5905"/>
    <w:rsid w:val="005E65F9"/>
    <w:rsid w:val="00611DA9"/>
    <w:rsid w:val="00632AF4"/>
    <w:rsid w:val="006530E4"/>
    <w:rsid w:val="00656B03"/>
    <w:rsid w:val="0066211A"/>
    <w:rsid w:val="00674B64"/>
    <w:rsid w:val="00677E29"/>
    <w:rsid w:val="006A344A"/>
    <w:rsid w:val="006B5708"/>
    <w:rsid w:val="006F3F37"/>
    <w:rsid w:val="007040DD"/>
    <w:rsid w:val="00762AEE"/>
    <w:rsid w:val="007B1A2E"/>
    <w:rsid w:val="007B3EFA"/>
    <w:rsid w:val="007B6162"/>
    <w:rsid w:val="007D7252"/>
    <w:rsid w:val="007D7B1B"/>
    <w:rsid w:val="00800607"/>
    <w:rsid w:val="00803EB7"/>
    <w:rsid w:val="008113EF"/>
    <w:rsid w:val="0083087E"/>
    <w:rsid w:val="0085550D"/>
    <w:rsid w:val="00883BB8"/>
    <w:rsid w:val="00883E72"/>
    <w:rsid w:val="008F19C5"/>
    <w:rsid w:val="008F565A"/>
    <w:rsid w:val="00913C89"/>
    <w:rsid w:val="00931B54"/>
    <w:rsid w:val="0097278E"/>
    <w:rsid w:val="009813A1"/>
    <w:rsid w:val="00994850"/>
    <w:rsid w:val="009C6A40"/>
    <w:rsid w:val="009E7842"/>
    <w:rsid w:val="00A1183D"/>
    <w:rsid w:val="00A40109"/>
    <w:rsid w:val="00A451F9"/>
    <w:rsid w:val="00A51E25"/>
    <w:rsid w:val="00A628FB"/>
    <w:rsid w:val="00A633C4"/>
    <w:rsid w:val="00A76EF2"/>
    <w:rsid w:val="00A90671"/>
    <w:rsid w:val="00A95929"/>
    <w:rsid w:val="00AA61F6"/>
    <w:rsid w:val="00AB40D1"/>
    <w:rsid w:val="00AD7384"/>
    <w:rsid w:val="00AF36C1"/>
    <w:rsid w:val="00AF39E3"/>
    <w:rsid w:val="00AF43AE"/>
    <w:rsid w:val="00B13767"/>
    <w:rsid w:val="00B164A2"/>
    <w:rsid w:val="00B169E8"/>
    <w:rsid w:val="00B365D5"/>
    <w:rsid w:val="00B3718D"/>
    <w:rsid w:val="00B51FB5"/>
    <w:rsid w:val="00B64CF3"/>
    <w:rsid w:val="00B7307A"/>
    <w:rsid w:val="00B86004"/>
    <w:rsid w:val="00BA3B3D"/>
    <w:rsid w:val="00BE1722"/>
    <w:rsid w:val="00BE4A77"/>
    <w:rsid w:val="00C2690A"/>
    <w:rsid w:val="00C36201"/>
    <w:rsid w:val="00C3697C"/>
    <w:rsid w:val="00C41666"/>
    <w:rsid w:val="00C53B7F"/>
    <w:rsid w:val="00C702E2"/>
    <w:rsid w:val="00C74BCD"/>
    <w:rsid w:val="00C763B0"/>
    <w:rsid w:val="00C80BC3"/>
    <w:rsid w:val="00CB0831"/>
    <w:rsid w:val="00CB7681"/>
    <w:rsid w:val="00CB78A8"/>
    <w:rsid w:val="00CC6350"/>
    <w:rsid w:val="00D16DFE"/>
    <w:rsid w:val="00D17EA3"/>
    <w:rsid w:val="00D248BB"/>
    <w:rsid w:val="00D31017"/>
    <w:rsid w:val="00D55857"/>
    <w:rsid w:val="00D62379"/>
    <w:rsid w:val="00D6321C"/>
    <w:rsid w:val="00D742DA"/>
    <w:rsid w:val="00D7508F"/>
    <w:rsid w:val="00D90C0B"/>
    <w:rsid w:val="00DC3E10"/>
    <w:rsid w:val="00DD0A50"/>
    <w:rsid w:val="00DE05E4"/>
    <w:rsid w:val="00DE15E9"/>
    <w:rsid w:val="00DE62A1"/>
    <w:rsid w:val="00DE772B"/>
    <w:rsid w:val="00E01C93"/>
    <w:rsid w:val="00E148FF"/>
    <w:rsid w:val="00E2197C"/>
    <w:rsid w:val="00E23E13"/>
    <w:rsid w:val="00E44E1E"/>
    <w:rsid w:val="00E80F6E"/>
    <w:rsid w:val="00E92F8F"/>
    <w:rsid w:val="00EA706F"/>
    <w:rsid w:val="00EC3C1D"/>
    <w:rsid w:val="00EC4ED2"/>
    <w:rsid w:val="00EF1D1D"/>
    <w:rsid w:val="00F27E22"/>
    <w:rsid w:val="00F30EA3"/>
    <w:rsid w:val="00F41D79"/>
    <w:rsid w:val="00F46A77"/>
    <w:rsid w:val="00F500E0"/>
    <w:rsid w:val="00F624BF"/>
    <w:rsid w:val="00F72D0E"/>
    <w:rsid w:val="00FC36B6"/>
    <w:rsid w:val="00FC6593"/>
    <w:rsid w:val="00FD4C21"/>
    <w:rsid w:val="00FF3293"/>
    <w:rsid w:val="3402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43051"/>
  <w15:docId w15:val="{661AD1AF-666D-4D07-9495-38866C562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/>
    <w:lsdException w:name="toc 4" w:uiPriority="39" w:unhideWhenUsed="1" w:qFormat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5708"/>
    <w:pPr>
      <w:spacing w:after="200" w:line="276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6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7">
    <w:name w:val="Strong"/>
    <w:uiPriority w:val="22"/>
    <w:qFormat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</w:rPr>
  </w:style>
  <w:style w:type="paragraph" w:styleId="ac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f">
    <w:name w:val="header"/>
    <w:basedOn w:val="a"/>
    <w:link w:val="af0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af1">
    <w:name w:val="Body Text"/>
    <w:basedOn w:val="a"/>
    <w:link w:val="af2"/>
    <w:qFormat/>
    <w:pPr>
      <w:widowControl w:val="0"/>
      <w:shd w:val="clear" w:color="auto" w:fill="FFFFFF"/>
      <w:spacing w:before="180" w:after="360" w:line="240" w:lineRule="atLeast"/>
    </w:pPr>
    <w:rPr>
      <w:rFonts w:ascii="Times New Roman" w:hAnsi="Times New Roman"/>
      <w:sz w:val="23"/>
      <w:szCs w:val="23"/>
    </w:rPr>
  </w:style>
  <w:style w:type="paragraph" w:styleId="11">
    <w:name w:val="toc 1"/>
    <w:basedOn w:val="a"/>
    <w:next w:val="a"/>
    <w:uiPriority w:val="39"/>
    <w:unhideWhenUsed/>
    <w:qFormat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3">
    <w:name w:val="table of figures"/>
    <w:basedOn w:val="a"/>
    <w:next w:val="a"/>
    <w:uiPriority w:val="99"/>
    <w:unhideWhenUsed/>
    <w:qFormat/>
    <w:pPr>
      <w:spacing w:after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4">
    <w:name w:val="Title"/>
    <w:basedOn w:val="a"/>
    <w:next w:val="a"/>
    <w:link w:val="af5"/>
    <w:uiPriority w:val="10"/>
    <w:qFormat/>
    <w:pPr>
      <w:spacing w:before="300"/>
      <w:contextualSpacing/>
    </w:pPr>
    <w:rPr>
      <w:sz w:val="48"/>
      <w:szCs w:val="48"/>
    </w:rPr>
  </w:style>
  <w:style w:type="paragraph" w:styleId="af6">
    <w:name w:val="footer"/>
    <w:basedOn w:val="a"/>
    <w:link w:val="af7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paragraph" w:styleId="af8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9">
    <w:name w:val="Subtitle"/>
    <w:basedOn w:val="a"/>
    <w:next w:val="a"/>
    <w:link w:val="afa"/>
    <w:uiPriority w:val="11"/>
    <w:qFormat/>
    <w:pPr>
      <w:spacing w:before="200"/>
    </w:pPr>
    <w:rPr>
      <w:sz w:val="24"/>
      <w:szCs w:val="24"/>
    </w:rPr>
  </w:style>
  <w:style w:type="table" w:styleId="a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f5">
    <w:name w:val="Заголовок Знак"/>
    <w:basedOn w:val="a0"/>
    <w:link w:val="af4"/>
    <w:uiPriority w:val="10"/>
    <w:qFormat/>
    <w:rPr>
      <w:sz w:val="48"/>
      <w:szCs w:val="48"/>
    </w:rPr>
  </w:style>
  <w:style w:type="character" w:customStyle="1" w:styleId="afa">
    <w:name w:val="Подзаголовок Знак"/>
    <w:basedOn w:val="a0"/>
    <w:link w:val="af9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c">
    <w:name w:val="Intense Quote"/>
    <w:basedOn w:val="a"/>
    <w:next w:val="a"/>
    <w:link w:val="af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d">
    <w:name w:val="Выделенная цитата Знак"/>
    <w:link w:val="afc"/>
    <w:uiPriority w:val="30"/>
    <w:rPr>
      <w:i/>
    </w:rPr>
  </w:style>
  <w:style w:type="character" w:customStyle="1" w:styleId="af0">
    <w:name w:val="Верхний колонтитул Знак"/>
    <w:basedOn w:val="a0"/>
    <w:link w:val="af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f7">
    <w:name w:val="Нижний колонтитул Знак"/>
    <w:link w:val="af6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37DC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B9BD5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/>
      </w:rPr>
    </w:tblStylePr>
    <w:tblStylePr w:type="firstCol">
      <w:rPr>
        <w:b/>
        <w:color w:val="A0B7E1" w:themeColor="accent1" w:themeTint="80"/>
      </w:rPr>
    </w:tblStylePr>
    <w:tblStylePr w:type="lastCol">
      <w:rPr>
        <w:b/>
        <w:color w:val="A0B7E1" w:themeColor="accent1" w:themeTint="80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nil"/>
          <w:left w:val="nil"/>
          <w:bottom w:val="single" w:sz="4" w:space="0" w:color="A0B7E1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single" w:sz="4" w:space="0" w:color="A0B7E1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single" w:sz="4" w:space="0" w:color="A0B7E1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nil"/>
          <w:left w:val="nil"/>
          <w:bottom w:val="single" w:sz="4" w:space="0" w:color="A2C6E7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single" w:sz="4" w:space="0" w:color="A2C6E7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single" w:sz="4" w:space="0" w:color="A2C6E7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44174" w:themeColor="accent1" w:themeShade="94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44174" w:themeColor="accent1" w:themeShade="94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44174" w:themeColor="accent1" w:themeShade="94"/>
      </w:rPr>
    </w:tblStylePr>
    <w:tblStylePr w:type="lastCol">
      <w:rPr>
        <w:b/>
        <w:color w:val="244174" w:themeColor="accent1" w:themeShade="94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CC2E5" w:themeColor="accent5" w:themeTint="99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CC2E5" w:themeColor="accent5" w:themeTint="99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CC2E5" w:themeColor="accent5" w:themeTint="99"/>
      </w:rPr>
    </w:tblStylePr>
    <w:tblStylePr w:type="lastCol">
      <w:rPr>
        <w:b/>
        <w:color w:val="9CC2E5" w:themeColor="accent5" w:themeTint="99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single" w:sz="4" w:space="0" w:color="4472C4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single" w:sz="4" w:space="0" w:color="9BC2E5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single" w:sz="4" w:space="0" w:color="9BC2E5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single" w:sz="4" w:space="0" w:color="9BC2E5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customStyle="1" w:styleId="ab">
    <w:name w:val="Текст концевой сноски Знак"/>
    <w:link w:val="aa"/>
    <w:uiPriority w:val="99"/>
    <w:qFormat/>
    <w:rPr>
      <w:sz w:val="20"/>
    </w:rPr>
  </w:style>
  <w:style w:type="paragraph" w:customStyle="1" w:styleId="12">
    <w:name w:val="Заголовок оглавления1"/>
    <w:uiPriority w:val="39"/>
    <w:unhideWhenUsed/>
  </w:style>
  <w:style w:type="paragraph" w:styleId="afe">
    <w:name w:val="List Paragraph"/>
    <w:basedOn w:val="a"/>
    <w:uiPriority w:val="99"/>
    <w:qFormat/>
    <w:pPr>
      <w:ind w:left="708"/>
    </w:pPr>
  </w:style>
  <w:style w:type="paragraph" w:customStyle="1" w:styleId="Iacaaiea">
    <w:name w:val="Iacaaiea"/>
    <w:basedOn w:val="a"/>
    <w:pPr>
      <w:tabs>
        <w:tab w:val="left" w:pos="426"/>
      </w:tabs>
      <w:spacing w:before="120" w:after="0" w:line="360" w:lineRule="atLeast"/>
      <w:jc w:val="center"/>
    </w:pPr>
    <w:rPr>
      <w:rFonts w:ascii="Times New Roman" w:eastAsia="Calibri" w:hAnsi="Times New Roman"/>
      <w:b/>
      <w:bCs/>
    </w:rPr>
  </w:style>
  <w:style w:type="paragraph" w:customStyle="1" w:styleId="ConsPlusNormal">
    <w:name w:val="ConsPlusNormal"/>
    <w:qFormat/>
    <w:pPr>
      <w:ind w:firstLine="720"/>
    </w:pPr>
    <w:rPr>
      <w:rFonts w:ascii="Arial" w:hAnsi="Arial" w:cs="Arial"/>
    </w:rPr>
  </w:style>
  <w:style w:type="character" w:customStyle="1" w:styleId="af2">
    <w:name w:val="Основной текст Знак"/>
    <w:link w:val="af1"/>
    <w:qFormat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3">
    <w:name w:val="Основной текст Знак1"/>
    <w:uiPriority w:val="99"/>
    <w:semiHidden/>
    <w:rPr>
      <w:rFonts w:cs="Times New Roman"/>
      <w:sz w:val="22"/>
      <w:szCs w:val="22"/>
    </w:rPr>
  </w:style>
  <w:style w:type="paragraph" w:customStyle="1" w:styleId="311">
    <w:name w:val="аголовок 31"/>
    <w:basedOn w:val="a"/>
    <w:next w:val="a"/>
    <w:qFormat/>
    <w:pPr>
      <w:keepNext/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aff">
    <w:name w:val="No Spacing"/>
    <w:link w:val="aff0"/>
    <w:uiPriority w:val="1"/>
    <w:qFormat/>
    <w:rPr>
      <w:rFonts w:cs="Times New Roman"/>
      <w:sz w:val="22"/>
      <w:szCs w:val="22"/>
    </w:rPr>
  </w:style>
  <w:style w:type="character" w:customStyle="1" w:styleId="aff0">
    <w:name w:val="Без интервала Знак"/>
    <w:link w:val="aff"/>
    <w:uiPriority w:val="1"/>
    <w:qFormat/>
    <w:rPr>
      <w:rFonts w:cs="Times New Roman"/>
      <w:sz w:val="22"/>
      <w:szCs w:val="22"/>
    </w:rPr>
  </w:style>
  <w:style w:type="character" w:customStyle="1" w:styleId="apple-converted-space">
    <w:name w:val="apple-converted-space"/>
  </w:style>
  <w:style w:type="character" w:customStyle="1" w:styleId="a9">
    <w:name w:val="Текст выноски Знак"/>
    <w:link w:val="a8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Pr>
      <w:rFonts w:ascii="Arial" w:hAnsi="Arial" w:cs="Arial"/>
      <w:color w:val="000000"/>
      <w:sz w:val="24"/>
      <w:szCs w:val="24"/>
    </w:rPr>
  </w:style>
  <w:style w:type="paragraph" w:customStyle="1" w:styleId="msonormal0">
    <w:name w:val="msonormal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5">
    <w:name w:val="xl6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6">
    <w:name w:val="xl6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67">
    <w:name w:val="xl67"/>
    <w:basedOn w:val="a"/>
    <w:qFormat/>
    <w:pP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68">
    <w:name w:val="xl68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9">
    <w:name w:val="xl6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73">
    <w:name w:val="xl7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000000"/>
    </w:rPr>
  </w:style>
  <w:style w:type="paragraph" w:customStyle="1" w:styleId="xl75">
    <w:name w:val="xl7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212121"/>
    </w:rPr>
  </w:style>
  <w:style w:type="paragraph" w:customStyle="1" w:styleId="xl76">
    <w:name w:val="xl7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7">
    <w:name w:val="xl7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8">
    <w:name w:val="xl7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333333"/>
    </w:rPr>
  </w:style>
  <w:style w:type="paragraph" w:customStyle="1" w:styleId="xl79">
    <w:name w:val="xl7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212121"/>
    </w:rPr>
  </w:style>
  <w:style w:type="paragraph" w:customStyle="1" w:styleId="xl80">
    <w:name w:val="xl8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81">
    <w:name w:val="xl8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82">
    <w:name w:val="xl8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333333"/>
    </w:rPr>
  </w:style>
  <w:style w:type="paragraph" w:customStyle="1" w:styleId="xl83">
    <w:name w:val="xl8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383838"/>
    </w:rPr>
  </w:style>
  <w:style w:type="paragraph" w:customStyle="1" w:styleId="docdata">
    <w:name w:val="docdata"/>
    <w:aliases w:val="1995,bqiaagaaeyqcaaagiaiaaaoobqaabbyfaaaaaaaaaaaaaaaaaaaaaaaaaaaaaaaaaaaaaaaaaaaaaaaaaaaaaaaaaaaaaaaaaaaaaaaaaaaaaaaaaaaaaaaaaaaaaaaaaaaaaaaaaaaaaaaaaaaaaaaaaaaaaaaaaaaaaaaaaaaaaaaaaaaaaaaaaaaaaaaaaaaaaaaaaaaaaaaaaaaaaaaaaaaaaaaaaaaaaaaa,1884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before="1" w:after="0" w:line="240" w:lineRule="auto"/>
      <w:ind w:left="109"/>
    </w:pPr>
    <w:rPr>
      <w:rFonts w:ascii="Times New Roman" w:hAnsi="Times New Roman"/>
      <w:lang w:eastAsia="en-US"/>
    </w:rPr>
  </w:style>
  <w:style w:type="character" w:customStyle="1" w:styleId="docy">
    <w:name w:val="docy"/>
    <w:aliases w:val="v5,1470,bqiaagaaeyqcaaagiaiaaapxbaaabf8eaaaaaaaaaaaaaaaaaaaaaaaaaaaaaaaaaaaaaaaaaaaaaaaaaaaaaaaaaaaaaaaaaaaaaaaaaaaaaaaaaaaaaaaaaaaaaaaaaaaaaaaaaaaaaaaaaaaaaaaaaaaaaaaaaaaaaaaaaaaaaaaaaaaaaaaaaaaaaaaaaaaaaaaaaaaaaaaaaaaaaaaaaaaaaaaaaaaaaaaa,1563"/>
    <w:basedOn w:val="a0"/>
    <w:rsid w:val="009E7842"/>
  </w:style>
  <w:style w:type="character" w:customStyle="1" w:styleId="typography5vy1f47">
    <w:name w:val="_typography_5vy1f_47"/>
    <w:basedOn w:val="a0"/>
    <w:rsid w:val="002573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6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4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1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34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166A3-70ED-423A-B4DA-AC47298D7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fominsd</dc:creator>
  <dc:description>DOC-MARKER-NePIsSnyJwqOOGgteqcfcQ</dc:description>
  <cp:lastModifiedBy>Пользователь</cp:lastModifiedBy>
  <cp:revision>3</cp:revision>
  <cp:lastPrinted>2026-09-10T08:41:00Z</cp:lastPrinted>
  <dcterms:created xsi:type="dcterms:W3CDTF">2026-09-10T05:09:00Z</dcterms:created>
  <dcterms:modified xsi:type="dcterms:W3CDTF">2026-09-10T08:41:00Z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27256992513B4002AD9EC913557B1BAD_12</vt:lpwstr>
  </property>
</Properties>
</file>