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231D46" w14:textId="77777777" w:rsidR="00F16706" w:rsidRPr="00F16706" w:rsidRDefault="00F16706" w:rsidP="00F16706">
      <w:pPr>
        <w:jc w:val="both"/>
        <w:rPr>
          <w:sz w:val="20"/>
          <w:szCs w:val="20"/>
        </w:rPr>
      </w:pPr>
      <w:r w:rsidRPr="00F16706">
        <w:rPr>
          <w:sz w:val="20"/>
          <w:szCs w:val="20"/>
        </w:rPr>
        <w:t xml:space="preserve">* Участник закупки в составе заявки представляет </w:t>
      </w:r>
      <w:r w:rsidRPr="00F16706">
        <w:rPr>
          <w:b/>
          <w:sz w:val="20"/>
          <w:szCs w:val="20"/>
        </w:rPr>
        <w:t>копию регистрационного удостоверения на медицинское изделие</w:t>
      </w:r>
      <w:r w:rsidRPr="00F16706">
        <w:rPr>
          <w:sz w:val="20"/>
          <w:szCs w:val="20"/>
        </w:rPr>
        <w:t xml:space="preserve"> и/или сведения о данном регистрационном удостоверении его номере и дате, которое разрешает обращение данного медицинского изделия на территории Российской Федерации в соответствии с требованиями Федерального закона от 21.11.2011 г. N 323-ФЗ (ред. от 23.07.2025) " Об основах охраны здоровья граждан в российской федерации ".</w:t>
      </w:r>
    </w:p>
    <w:p w14:paraId="4B26EC2F" w14:textId="77777777" w:rsidR="00F16706" w:rsidRPr="00F16706" w:rsidRDefault="00F16706" w:rsidP="00F16706">
      <w:pPr>
        <w:jc w:val="both"/>
        <w:rPr>
          <w:sz w:val="20"/>
          <w:szCs w:val="20"/>
        </w:rPr>
      </w:pPr>
    </w:p>
    <w:p w14:paraId="2F3F942D" w14:textId="77777777" w:rsidR="00F16706" w:rsidRPr="00F16706" w:rsidRDefault="00F16706" w:rsidP="00F16706">
      <w:pPr>
        <w:rPr>
          <w:sz w:val="20"/>
          <w:szCs w:val="20"/>
        </w:rPr>
      </w:pPr>
      <w:r w:rsidRPr="00F16706">
        <w:rPr>
          <w:sz w:val="20"/>
          <w:szCs w:val="20"/>
        </w:rPr>
        <w:t xml:space="preserve">Код ОКПД2 по позициям 1–6: 21.20.23.111 «Препараты диагностические». По всем позициям </w:t>
      </w:r>
      <w:r w:rsidRPr="00F16706">
        <w:rPr>
          <w:b/>
          <w:sz w:val="20"/>
          <w:szCs w:val="20"/>
        </w:rPr>
        <w:t>применяется</w:t>
      </w:r>
      <w:r w:rsidRPr="00F16706">
        <w:rPr>
          <w:sz w:val="20"/>
          <w:szCs w:val="20"/>
        </w:rPr>
        <w:t xml:space="preserve"> </w:t>
      </w:r>
      <w:r w:rsidRPr="00F16706">
        <w:rPr>
          <w:b/>
          <w:sz w:val="20"/>
          <w:szCs w:val="20"/>
        </w:rPr>
        <w:t>преимущество в отношении товаров российского происхождения</w:t>
      </w:r>
      <w:r w:rsidRPr="00F16706">
        <w:rPr>
          <w:sz w:val="20"/>
          <w:szCs w:val="20"/>
        </w:rPr>
        <w:t xml:space="preserve"> в соответствии с постановлением Правительства Российской Федерации от 23.12.2024 № 1875; запрет и ограничение не устанавливаются.</w:t>
      </w:r>
    </w:p>
    <w:p w14:paraId="0CFC966A" w14:textId="519244D7" w:rsidR="00F16706" w:rsidRDefault="00F16706" w:rsidP="00F16706">
      <w:pPr>
        <w:autoSpaceDE w:val="0"/>
        <w:autoSpaceDN w:val="0"/>
        <w:adjustRightInd w:val="0"/>
        <w:rPr>
          <w:b/>
          <w:sz w:val="22"/>
          <w:szCs w:val="22"/>
        </w:rPr>
      </w:pPr>
    </w:p>
    <w:p w14:paraId="1A29574C" w14:textId="13B7CB3D" w:rsidR="008339D0" w:rsidRDefault="008339D0" w:rsidP="00A27142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Приложение № 1</w:t>
      </w:r>
    </w:p>
    <w:p w14:paraId="3F06ACC4" w14:textId="77777777" w:rsidR="008339D0" w:rsidRPr="003B4B6A" w:rsidRDefault="008339D0" w:rsidP="008339D0">
      <w:pPr>
        <w:jc w:val="center"/>
        <w:rPr>
          <w:b/>
          <w:sz w:val="22"/>
          <w:szCs w:val="22"/>
        </w:rPr>
      </w:pPr>
    </w:p>
    <w:p w14:paraId="11027355" w14:textId="77777777" w:rsidR="009C70E6" w:rsidRDefault="0006483B" w:rsidP="00653282">
      <w:pPr>
        <w:rPr>
          <w:b/>
          <w:sz w:val="22"/>
          <w:szCs w:val="22"/>
        </w:rPr>
      </w:pPr>
      <w:r w:rsidRPr="00F16E54">
        <w:rPr>
          <w:b/>
          <w:sz w:val="22"/>
          <w:szCs w:val="22"/>
        </w:rPr>
        <w:t>Описание объекта закупки при</w:t>
      </w:r>
      <w:r w:rsidR="00A27142" w:rsidRPr="00F16E54">
        <w:rPr>
          <w:b/>
          <w:sz w:val="22"/>
          <w:szCs w:val="22"/>
        </w:rPr>
        <w:t xml:space="preserve"> проведении запроса котировок в электронной форме </w:t>
      </w:r>
      <w:r w:rsidR="008339D0" w:rsidRPr="00F16E54">
        <w:rPr>
          <w:b/>
          <w:sz w:val="22"/>
          <w:szCs w:val="22"/>
        </w:rPr>
        <w:t>на</w:t>
      </w:r>
      <w:r w:rsidR="00FA3556" w:rsidRPr="00F16E54">
        <w:rPr>
          <w:b/>
          <w:sz w:val="22"/>
          <w:szCs w:val="22"/>
        </w:rPr>
        <w:t xml:space="preserve"> </w:t>
      </w:r>
      <w:r w:rsidR="00C11CC3" w:rsidRPr="00F16E54">
        <w:rPr>
          <w:b/>
          <w:sz w:val="22"/>
          <w:szCs w:val="22"/>
        </w:rPr>
        <w:t xml:space="preserve">поставку </w:t>
      </w:r>
      <w:r w:rsidR="009C70E6">
        <w:rPr>
          <w:b/>
          <w:sz w:val="22"/>
          <w:szCs w:val="22"/>
        </w:rPr>
        <w:t>реактивов</w:t>
      </w:r>
      <w:r w:rsidR="00DA38C1" w:rsidRPr="00F16E54">
        <w:rPr>
          <w:b/>
          <w:sz w:val="22"/>
          <w:szCs w:val="22"/>
        </w:rPr>
        <w:t xml:space="preserve"> для </w:t>
      </w:r>
      <w:r w:rsidR="002B27DB" w:rsidRPr="00F16E54">
        <w:rPr>
          <w:b/>
          <w:sz w:val="22"/>
          <w:szCs w:val="22"/>
        </w:rPr>
        <w:t xml:space="preserve">станции анализа мочи </w:t>
      </w:r>
    </w:p>
    <w:p w14:paraId="7A733FE8" w14:textId="17DCE9CF" w:rsidR="0049081C" w:rsidRPr="00653282" w:rsidRDefault="002B27DB" w:rsidP="00653282">
      <w:pPr>
        <w:rPr>
          <w:b/>
          <w:sz w:val="22"/>
          <w:szCs w:val="22"/>
        </w:rPr>
      </w:pPr>
      <w:r w:rsidRPr="00F16E54">
        <w:rPr>
          <w:b/>
          <w:sz w:val="22"/>
          <w:szCs w:val="22"/>
        </w:rPr>
        <w:t xml:space="preserve">EU-5600 </w:t>
      </w:r>
      <w:proofErr w:type="spellStart"/>
      <w:r w:rsidRPr="00F16E54">
        <w:rPr>
          <w:b/>
          <w:sz w:val="22"/>
          <w:szCs w:val="22"/>
        </w:rPr>
        <w:t>Pro</w:t>
      </w:r>
      <w:proofErr w:type="spellEnd"/>
    </w:p>
    <w:tbl>
      <w:tblPr>
        <w:tblW w:w="15260" w:type="dxa"/>
        <w:tblInd w:w="113" w:type="dxa"/>
        <w:tblLook w:val="04A0" w:firstRow="1" w:lastRow="0" w:firstColumn="1" w:lastColumn="0" w:noHBand="0" w:noVBand="1"/>
      </w:tblPr>
      <w:tblGrid>
        <w:gridCol w:w="446"/>
        <w:gridCol w:w="1564"/>
        <w:gridCol w:w="1840"/>
        <w:gridCol w:w="2455"/>
        <w:gridCol w:w="1260"/>
        <w:gridCol w:w="1017"/>
        <w:gridCol w:w="2209"/>
        <w:gridCol w:w="2190"/>
        <w:gridCol w:w="2279"/>
      </w:tblGrid>
      <w:tr w:rsidR="002B27DB" w:rsidRPr="002B27DB" w14:paraId="15163E6B" w14:textId="77777777" w:rsidTr="00F030C4">
        <w:trPr>
          <w:trHeight w:val="71"/>
        </w:trPr>
        <w:tc>
          <w:tcPr>
            <w:tcW w:w="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32C12" w14:textId="77777777" w:rsidR="002B27DB" w:rsidRPr="002B27DB" w:rsidRDefault="002B27DB" w:rsidP="002B27D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B27DB">
              <w:rPr>
                <w:b/>
                <w:bCs/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811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E9DF6" w14:textId="77777777" w:rsidR="002B27DB" w:rsidRPr="002B27DB" w:rsidRDefault="002B27DB" w:rsidP="002B27D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B27DB">
              <w:rPr>
                <w:b/>
                <w:bCs/>
                <w:color w:val="000000"/>
                <w:sz w:val="16"/>
                <w:szCs w:val="16"/>
              </w:rPr>
              <w:t xml:space="preserve">Описание объекта закупки  </w:t>
            </w:r>
          </w:p>
        </w:tc>
        <w:tc>
          <w:tcPr>
            <w:tcW w:w="67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E9DBD" w14:textId="77777777" w:rsidR="002B27DB" w:rsidRPr="002B27DB" w:rsidRDefault="002B27DB" w:rsidP="002B27D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B27DB">
              <w:rPr>
                <w:b/>
                <w:bCs/>
                <w:color w:val="000000"/>
                <w:sz w:val="16"/>
                <w:szCs w:val="16"/>
              </w:rPr>
              <w:t>Предложение участника закупки</w:t>
            </w:r>
          </w:p>
        </w:tc>
      </w:tr>
      <w:tr w:rsidR="002B27DB" w:rsidRPr="002B27DB" w14:paraId="4BC0992F" w14:textId="77777777" w:rsidTr="00F030C4">
        <w:trPr>
          <w:trHeight w:val="314"/>
        </w:trPr>
        <w:tc>
          <w:tcPr>
            <w:tcW w:w="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551C9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11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F475C" w14:textId="77777777" w:rsidR="002B27DB" w:rsidRPr="002B27DB" w:rsidRDefault="002B27DB" w:rsidP="002B27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B27DB">
              <w:rPr>
                <w:i/>
                <w:iCs/>
                <w:color w:val="000000"/>
                <w:sz w:val="16"/>
                <w:szCs w:val="16"/>
              </w:rPr>
              <w:t xml:space="preserve">*указываются показатели, позволяющие определить соответствие закупаемых товаров потребностям заказчика </w:t>
            </w:r>
          </w:p>
        </w:tc>
        <w:tc>
          <w:tcPr>
            <w:tcW w:w="67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18F3B" w14:textId="77777777" w:rsidR="002B27DB" w:rsidRPr="002B27DB" w:rsidRDefault="002B27DB" w:rsidP="002B27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2B27DB">
              <w:rPr>
                <w:i/>
                <w:iCs/>
                <w:color w:val="000000"/>
                <w:sz w:val="16"/>
                <w:szCs w:val="16"/>
              </w:rPr>
              <w:t>Заполняется участником закупки в соответствии с Инструкцией</w:t>
            </w:r>
          </w:p>
        </w:tc>
      </w:tr>
      <w:tr w:rsidR="002B27DB" w:rsidRPr="002B27DB" w14:paraId="1D6E4A5F" w14:textId="77777777" w:rsidTr="00653282">
        <w:trPr>
          <w:cantSplit/>
          <w:trHeight w:val="1623"/>
        </w:trPr>
        <w:tc>
          <w:tcPr>
            <w:tcW w:w="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1763E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  <w:r w:rsidRPr="002B27D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1FE04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  <w:r w:rsidRPr="002B27DB">
              <w:rPr>
                <w:color w:val="000000"/>
                <w:sz w:val="16"/>
                <w:szCs w:val="16"/>
              </w:rPr>
              <w:t>Наименование товара</w:t>
            </w:r>
          </w:p>
        </w:tc>
        <w:tc>
          <w:tcPr>
            <w:tcW w:w="55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DAC2F6" w14:textId="77777777" w:rsidR="002B27DB" w:rsidRPr="002B27DB" w:rsidRDefault="002B27DB" w:rsidP="002B27DB">
            <w:pPr>
              <w:jc w:val="center"/>
              <w:rPr>
                <w:color w:val="000000"/>
                <w:sz w:val="16"/>
                <w:szCs w:val="16"/>
              </w:rPr>
            </w:pPr>
            <w:r w:rsidRPr="002B27DB">
              <w:rPr>
                <w:color w:val="000000"/>
                <w:sz w:val="16"/>
                <w:szCs w:val="16"/>
              </w:rPr>
              <w:t>Функциональные, технические, качественные характеристики объекта закупки (товара), единицы измерения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6133C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  <w:r w:rsidRPr="002B27DB">
              <w:rPr>
                <w:color w:val="000000"/>
                <w:sz w:val="16"/>
                <w:szCs w:val="16"/>
              </w:rPr>
              <w:t xml:space="preserve">Количество 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CC3A9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  <w:r w:rsidRPr="002B27DB">
              <w:rPr>
                <w:rFonts w:eastAsia="Calibri"/>
                <w:color w:val="000000"/>
                <w:sz w:val="16"/>
                <w:szCs w:val="16"/>
                <w:lang w:eastAsia="en-US"/>
              </w:rPr>
              <w:t xml:space="preserve">Указание на товарный знак (его словесное обозначение) (ПРИ НАЛИЧИИ), знак обслуживания (при наличии), фирменное наименование (при наличии), патенты (при наличии), полезные модели (при наличии), промышленные образцы (при наличии) 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ADC3A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  <w:r w:rsidRPr="002B27DB">
              <w:rPr>
                <w:rFonts w:eastAsia="Calibri"/>
                <w:color w:val="000000"/>
                <w:sz w:val="16"/>
                <w:szCs w:val="16"/>
                <w:lang w:eastAsia="en-US"/>
              </w:rPr>
              <w:t>Наименование страны происхождения товара</w:t>
            </w:r>
            <w:r w:rsidRPr="002B27DB">
              <w:rPr>
                <w:rFonts w:eastAsia="Calibri"/>
                <w:strike/>
                <w:color w:val="000000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F4887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  <w:r w:rsidRPr="002B27DB">
              <w:rPr>
                <w:color w:val="000000"/>
                <w:sz w:val="16"/>
                <w:szCs w:val="16"/>
              </w:rPr>
              <w:t>Функциональные, технические, качественные характеристики объекта закупки (товара). Эксплуатационные характеристики (при необходимости), единицы измерения</w:t>
            </w:r>
          </w:p>
        </w:tc>
      </w:tr>
      <w:tr w:rsidR="00F16E54" w:rsidRPr="002B27DB" w14:paraId="041018F4" w14:textId="77777777" w:rsidTr="00653282">
        <w:trPr>
          <w:trHeight w:val="2715"/>
        </w:trPr>
        <w:tc>
          <w:tcPr>
            <w:tcW w:w="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18A8C" w14:textId="7899FEE3" w:rsidR="00F16E54" w:rsidRPr="002B27DB" w:rsidRDefault="00F16E54" w:rsidP="002B27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D109F" w14:textId="7C8B99F6" w:rsidR="00F16E54" w:rsidRPr="002B27DB" w:rsidRDefault="00F16E54" w:rsidP="00F16E5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16E54">
              <w:rPr>
                <w:b/>
                <w:bCs/>
                <w:color w:val="000000"/>
                <w:sz w:val="18"/>
                <w:szCs w:val="18"/>
              </w:rPr>
              <w:t>Раствор для проведения анализа мочи</w:t>
            </w:r>
          </w:p>
        </w:tc>
        <w:tc>
          <w:tcPr>
            <w:tcW w:w="556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8DB8713" w14:textId="77777777" w:rsidR="00F030C4" w:rsidRDefault="00F030C4" w:rsidP="00F16E54">
            <w:pPr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 xml:space="preserve">Раствор для проведения анализа мочи на станции анализа мочи автоматической серии EU-5600 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Pro</w:t>
            </w:r>
            <w:proofErr w:type="spellEnd"/>
            <w:r w:rsidRPr="002B27DB">
              <w:rPr>
                <w:color w:val="000000"/>
                <w:sz w:val="18"/>
                <w:szCs w:val="18"/>
              </w:rPr>
              <w:t xml:space="preserve"> (фирмы 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Mindray</w:t>
            </w:r>
            <w:proofErr w:type="spellEnd"/>
            <w:r w:rsidRPr="002B27DB">
              <w:rPr>
                <w:color w:val="000000"/>
                <w:sz w:val="18"/>
                <w:szCs w:val="18"/>
              </w:rPr>
              <w:t xml:space="preserve"> (оборудование в наличии и используется заказчиком) в качестве вспомогательного средства для диагностики 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in</w:t>
            </w:r>
            <w:proofErr w:type="spellEnd"/>
            <w:r w:rsidRPr="002B27D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vitro</w:t>
            </w:r>
            <w:proofErr w:type="spellEnd"/>
            <w:r w:rsidRPr="002B27DB">
              <w:rPr>
                <w:color w:val="000000"/>
                <w:sz w:val="18"/>
                <w:szCs w:val="18"/>
              </w:rPr>
              <w:t>, предназначен для разведения образцов перед анализом мочи и приготовления клеточной суспензии.</w:t>
            </w:r>
            <w:r w:rsidRPr="002B27DB">
              <w:rPr>
                <w:color w:val="000000"/>
                <w:sz w:val="18"/>
                <w:szCs w:val="18"/>
              </w:rPr>
              <w:br/>
              <w:t xml:space="preserve">Состав: </w:t>
            </w:r>
            <w:r w:rsidRPr="002B27DB">
              <w:rPr>
                <w:color w:val="000000"/>
                <w:sz w:val="18"/>
                <w:szCs w:val="18"/>
              </w:rPr>
              <w:br/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Лауриловый</w:t>
            </w:r>
            <w:proofErr w:type="spellEnd"/>
            <w:r w:rsidRPr="002B27DB">
              <w:rPr>
                <w:color w:val="000000"/>
                <w:sz w:val="18"/>
                <w:szCs w:val="18"/>
              </w:rPr>
              <w:t xml:space="preserve"> эфир 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полиоксиэтилена</w:t>
            </w:r>
            <w:proofErr w:type="spellEnd"/>
            <w:r w:rsidRPr="002B27DB">
              <w:rPr>
                <w:color w:val="000000"/>
                <w:sz w:val="18"/>
                <w:szCs w:val="18"/>
              </w:rPr>
              <w:t xml:space="preserve"> (эфир 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додецилполиэтиленгликоля</w:t>
            </w:r>
            <w:proofErr w:type="spellEnd"/>
            <w:r w:rsidRPr="002B27DB">
              <w:rPr>
                <w:color w:val="000000"/>
                <w:sz w:val="18"/>
                <w:szCs w:val="18"/>
              </w:rPr>
              <w:t>; Brij35) - 0,1 – 1,0 г/л</w:t>
            </w:r>
            <w:r w:rsidRPr="002B27DB">
              <w:rPr>
                <w:color w:val="000000"/>
                <w:sz w:val="18"/>
                <w:szCs w:val="18"/>
              </w:rPr>
              <w:br/>
              <w:t>Комбинированные консерванты (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Нипагин</w:t>
            </w:r>
            <w:proofErr w:type="spellEnd"/>
            <w:r w:rsidRPr="002B27DB">
              <w:rPr>
                <w:color w:val="000000"/>
                <w:sz w:val="18"/>
                <w:szCs w:val="18"/>
              </w:rPr>
              <w:t xml:space="preserve"> А натрий, 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метилгидроксибензоат</w:t>
            </w:r>
            <w:proofErr w:type="spellEnd"/>
            <w:r w:rsidRPr="002B27DB">
              <w:rPr>
                <w:color w:val="000000"/>
                <w:sz w:val="18"/>
                <w:szCs w:val="18"/>
              </w:rPr>
              <w:t xml:space="preserve"> натрия) - 0,01 – 1,0 г/л</w:t>
            </w:r>
            <w:r w:rsidRPr="002B27DB">
              <w:rPr>
                <w:color w:val="000000"/>
                <w:sz w:val="18"/>
                <w:szCs w:val="18"/>
              </w:rPr>
              <w:br/>
              <w:t>Хлорид натрия (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NaCl</w:t>
            </w:r>
            <w:proofErr w:type="spellEnd"/>
            <w:r w:rsidRPr="002B27DB">
              <w:rPr>
                <w:color w:val="000000"/>
                <w:sz w:val="18"/>
                <w:szCs w:val="18"/>
              </w:rPr>
              <w:t>) - 4,5 – 11,5 г/л</w:t>
            </w:r>
            <w:r w:rsidRPr="002B27DB">
              <w:rPr>
                <w:color w:val="000000"/>
                <w:sz w:val="18"/>
                <w:szCs w:val="18"/>
              </w:rPr>
              <w:br/>
              <w:t>Фасовка: канистры по не менее 5л.</w:t>
            </w:r>
            <w:r w:rsidRPr="002B27DB">
              <w:rPr>
                <w:color w:val="000000"/>
                <w:sz w:val="18"/>
                <w:szCs w:val="18"/>
              </w:rPr>
              <w:br/>
              <w:t>Стабильность после вскрытия 90 дней при температуре 5-40°C</w:t>
            </w:r>
            <w:r w:rsidRPr="002B27DB">
              <w:rPr>
                <w:color w:val="000000"/>
                <w:sz w:val="18"/>
                <w:szCs w:val="18"/>
              </w:rPr>
              <w:br/>
              <w:t>Наличие штрих-кода для опознавания анализатором реагента.</w:t>
            </w:r>
          </w:p>
          <w:p w14:paraId="0778F9F9" w14:textId="1F29AE42" w:rsidR="00F16E54" w:rsidRPr="00676C85" w:rsidRDefault="00F16E54" w:rsidP="00F16E54">
            <w:pPr>
              <w:spacing w:line="0" w:lineRule="atLeast"/>
              <w:rPr>
                <w:color w:val="FF0000"/>
                <w:sz w:val="18"/>
                <w:szCs w:val="18"/>
              </w:rPr>
            </w:pPr>
            <w:r w:rsidRPr="00676C85">
              <w:rPr>
                <w:color w:val="FF0000"/>
                <w:sz w:val="18"/>
                <w:szCs w:val="18"/>
              </w:rPr>
              <w:t xml:space="preserve">Остаточный срок годности </w:t>
            </w:r>
            <w:r w:rsidR="00F030C4">
              <w:rPr>
                <w:color w:val="FF0000"/>
                <w:sz w:val="18"/>
                <w:szCs w:val="18"/>
              </w:rPr>
              <w:t>должен составлять не менее 6 (шести</w:t>
            </w:r>
            <w:r w:rsidRPr="00676C85">
              <w:rPr>
                <w:color w:val="FF0000"/>
                <w:sz w:val="18"/>
                <w:szCs w:val="18"/>
              </w:rPr>
              <w:t>) месяцев.</w:t>
            </w:r>
          </w:p>
          <w:p w14:paraId="4EF395F4" w14:textId="6E7DCDF4" w:rsidR="00653282" w:rsidRPr="00653282" w:rsidRDefault="00F030C4" w:rsidP="002B27DB">
            <w:pPr>
              <w:rPr>
                <w:b/>
                <w:color w:val="FF0000"/>
              </w:rPr>
            </w:pPr>
            <w:r>
              <w:rPr>
                <w:b/>
                <w:sz w:val="18"/>
                <w:szCs w:val="18"/>
              </w:rPr>
              <w:t>Единица измерения: упаковка (не менее 2 канистр)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1CC8495" w14:textId="1594DF69" w:rsidR="00F16E54" w:rsidRPr="002B27DB" w:rsidRDefault="00F030C4" w:rsidP="002B27D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E074B41" w14:textId="77777777" w:rsidR="00F16E54" w:rsidRPr="002B27DB" w:rsidRDefault="00F16E54" w:rsidP="002B27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1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8DED1A9" w14:textId="77777777" w:rsidR="00F16E54" w:rsidRPr="002B27DB" w:rsidRDefault="00F16E54" w:rsidP="002B27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71DFA16" w14:textId="77777777" w:rsidR="00F16E54" w:rsidRPr="002B27DB" w:rsidRDefault="00F16E54" w:rsidP="002B27D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2B27DB" w:rsidRPr="002B27DB" w14:paraId="56F768FB" w14:textId="77777777" w:rsidTr="00653282">
        <w:trPr>
          <w:trHeight w:val="2715"/>
        </w:trPr>
        <w:tc>
          <w:tcPr>
            <w:tcW w:w="4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7E492" w14:textId="17B2CF70" w:rsidR="002B27DB" w:rsidRPr="002B27DB" w:rsidRDefault="00F16E54" w:rsidP="002B27D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2</w:t>
            </w:r>
          </w:p>
        </w:tc>
        <w:tc>
          <w:tcPr>
            <w:tcW w:w="15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88883" w14:textId="77777777" w:rsidR="002B27DB" w:rsidRPr="002B27DB" w:rsidRDefault="002B27DB" w:rsidP="00F16E5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2B27DB">
              <w:rPr>
                <w:b/>
                <w:bCs/>
                <w:color w:val="000000"/>
                <w:sz w:val="18"/>
                <w:szCs w:val="18"/>
              </w:rPr>
              <w:t xml:space="preserve">Тест-полоски для исследования компонентов мочи на станциях анализа мочи автоматических серии </w:t>
            </w:r>
            <w:proofErr w:type="spellStart"/>
            <w:r w:rsidRPr="002B27DB">
              <w:rPr>
                <w:b/>
                <w:bCs/>
                <w:color w:val="000000"/>
                <w:sz w:val="18"/>
                <w:szCs w:val="18"/>
              </w:rPr>
              <w:t>EUt</w:t>
            </w:r>
            <w:proofErr w:type="spellEnd"/>
            <w:r w:rsidRPr="002B27DB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56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6D533A" w14:textId="77777777" w:rsidR="00F030C4" w:rsidRPr="00676C85" w:rsidRDefault="002B27DB" w:rsidP="00F030C4">
            <w:pPr>
              <w:spacing w:line="0" w:lineRule="atLeast"/>
              <w:rPr>
                <w:color w:val="FF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 xml:space="preserve">Тест-полоски для исследования компонентов мочи на станции анализа мочи автоматической серии EU-5600 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Pro</w:t>
            </w:r>
            <w:proofErr w:type="spellEnd"/>
            <w:r w:rsidRPr="002B27DB">
              <w:rPr>
                <w:color w:val="000000"/>
                <w:sz w:val="18"/>
                <w:szCs w:val="18"/>
              </w:rPr>
              <w:t xml:space="preserve"> (фирмы 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Mindray</w:t>
            </w:r>
            <w:proofErr w:type="spellEnd"/>
            <w:r w:rsidRPr="002B27DB">
              <w:rPr>
                <w:color w:val="000000"/>
                <w:sz w:val="18"/>
                <w:szCs w:val="18"/>
              </w:rPr>
              <w:t xml:space="preserve"> (оборудование в наличии и используется заказчиком), для диагностики 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in</w:t>
            </w:r>
            <w:proofErr w:type="spellEnd"/>
            <w:r w:rsidRPr="002B27D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vitro</w:t>
            </w:r>
            <w:proofErr w:type="spellEnd"/>
            <w:r w:rsidRPr="002B27DB">
              <w:rPr>
                <w:color w:val="000000"/>
                <w:sz w:val="18"/>
                <w:szCs w:val="18"/>
              </w:rPr>
              <w:t xml:space="preserve">, предназначены для однократного применения, для определения патологических состояний организма человека для качественного определения компонентов мочи, включая нитриты (NIT), цветность и мутность, полуколичественного определения компонентов мочи, включая лейкоциты (LEU), 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уробилиноген</w:t>
            </w:r>
            <w:proofErr w:type="spellEnd"/>
            <w:r w:rsidRPr="002B27DB">
              <w:rPr>
                <w:color w:val="000000"/>
                <w:sz w:val="18"/>
                <w:szCs w:val="18"/>
              </w:rPr>
              <w:t xml:space="preserve"> (URO), белок (PRO), билирубин (BIL), глюкозу (GLU), аскорбиновую кислоту (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VitC</w:t>
            </w:r>
            <w:proofErr w:type="spellEnd"/>
            <w:r w:rsidRPr="002B27DB">
              <w:rPr>
                <w:color w:val="000000"/>
                <w:sz w:val="18"/>
                <w:szCs w:val="18"/>
              </w:rPr>
              <w:t xml:space="preserve">), кетоны (KET), кровь (BLD), 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креатинин</w:t>
            </w:r>
            <w:proofErr w:type="spellEnd"/>
            <w:r w:rsidRPr="002B27DB">
              <w:rPr>
                <w:color w:val="000000"/>
                <w:sz w:val="18"/>
                <w:szCs w:val="18"/>
              </w:rPr>
              <w:t xml:space="preserve"> (CRE), 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микроальбумин</w:t>
            </w:r>
            <w:proofErr w:type="spellEnd"/>
            <w:r w:rsidRPr="002B27DB"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mALB</w:t>
            </w:r>
            <w:proofErr w:type="spellEnd"/>
            <w:r w:rsidRPr="002B27DB">
              <w:rPr>
                <w:color w:val="000000"/>
                <w:sz w:val="18"/>
                <w:szCs w:val="18"/>
              </w:rPr>
              <w:t>), кальций (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Ca</w:t>
            </w:r>
            <w:proofErr w:type="spellEnd"/>
            <w:r w:rsidRPr="002B27DB">
              <w:rPr>
                <w:color w:val="000000"/>
                <w:sz w:val="18"/>
                <w:szCs w:val="18"/>
              </w:rPr>
              <w:t xml:space="preserve">), 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pH</w:t>
            </w:r>
            <w:proofErr w:type="spellEnd"/>
            <w:r w:rsidRPr="002B27DB">
              <w:rPr>
                <w:color w:val="000000"/>
                <w:sz w:val="18"/>
                <w:szCs w:val="18"/>
              </w:rPr>
              <w:t xml:space="preserve"> и количественного определения удельной плотности (SG) методом отражательной фотометрии. Фасовка: туба не менее 100 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шт</w:t>
            </w:r>
            <w:proofErr w:type="spellEnd"/>
            <w:r w:rsidRPr="002B27DB">
              <w:rPr>
                <w:color w:val="000000"/>
                <w:sz w:val="18"/>
                <w:szCs w:val="18"/>
              </w:rPr>
              <w:t xml:space="preserve"> Материал опоры тест-полоски – полиэтилентерефталат (ПЭТ).</w:t>
            </w:r>
            <w:r w:rsidRPr="002B27DB">
              <w:rPr>
                <w:color w:val="000000"/>
                <w:sz w:val="18"/>
                <w:szCs w:val="18"/>
              </w:rPr>
              <w:br/>
              <w:t>Стабильность после вскрытия 1 месяц при температуре 2-30°C</w:t>
            </w:r>
            <w:r w:rsidRPr="002B27DB">
              <w:rPr>
                <w:color w:val="000000"/>
                <w:sz w:val="18"/>
                <w:szCs w:val="18"/>
              </w:rPr>
              <w:br/>
            </w:r>
            <w:r w:rsidR="00F030C4" w:rsidRPr="00676C85">
              <w:rPr>
                <w:color w:val="FF0000"/>
                <w:sz w:val="18"/>
                <w:szCs w:val="18"/>
              </w:rPr>
              <w:t xml:space="preserve">Остаточный срок годности </w:t>
            </w:r>
            <w:r w:rsidR="00F030C4">
              <w:rPr>
                <w:color w:val="FF0000"/>
                <w:sz w:val="18"/>
                <w:szCs w:val="18"/>
              </w:rPr>
              <w:t>должен составлять не менее 6 (шести</w:t>
            </w:r>
            <w:r w:rsidR="00F030C4" w:rsidRPr="00676C85">
              <w:rPr>
                <w:color w:val="FF0000"/>
                <w:sz w:val="18"/>
                <w:szCs w:val="18"/>
              </w:rPr>
              <w:t>) месяцев.</w:t>
            </w:r>
          </w:p>
          <w:p w14:paraId="0F19CA68" w14:textId="7FEB1DDC" w:rsidR="002B27DB" w:rsidRPr="00F030C4" w:rsidRDefault="00F030C4" w:rsidP="002B27DB">
            <w:pPr>
              <w:rPr>
                <w:b/>
                <w:color w:val="FF0000"/>
              </w:rPr>
            </w:pPr>
            <w:r>
              <w:rPr>
                <w:b/>
                <w:sz w:val="18"/>
                <w:szCs w:val="18"/>
              </w:rPr>
              <w:t xml:space="preserve">Единица измерения: упаковка (не менее 10 </w:t>
            </w:r>
            <w:proofErr w:type="spellStart"/>
            <w:r>
              <w:rPr>
                <w:b/>
                <w:sz w:val="18"/>
                <w:szCs w:val="18"/>
              </w:rPr>
              <w:t>тубов</w:t>
            </w:r>
            <w:proofErr w:type="spellEnd"/>
            <w:r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6AFD3" w14:textId="3C9C7502" w:rsidR="002B27DB" w:rsidRPr="002B27DB" w:rsidRDefault="00F16E54" w:rsidP="002B27D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221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42CC2" w14:textId="77777777" w:rsidR="002B27DB" w:rsidRPr="002B27DB" w:rsidRDefault="002B27DB" w:rsidP="002B27DB">
            <w:pPr>
              <w:jc w:val="center"/>
              <w:rPr>
                <w:color w:val="000000"/>
                <w:sz w:val="16"/>
                <w:szCs w:val="16"/>
              </w:rPr>
            </w:pPr>
            <w:r w:rsidRPr="002B27D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19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5F91A" w14:textId="77777777" w:rsidR="002B27DB" w:rsidRPr="002B27DB" w:rsidRDefault="002B27DB" w:rsidP="002B27DB">
            <w:pPr>
              <w:jc w:val="center"/>
              <w:rPr>
                <w:color w:val="000000"/>
                <w:sz w:val="16"/>
                <w:szCs w:val="16"/>
              </w:rPr>
            </w:pPr>
            <w:r w:rsidRPr="002B27D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8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22021" w14:textId="77777777" w:rsidR="002B27DB" w:rsidRPr="002B27DB" w:rsidRDefault="002B27DB" w:rsidP="002B27DB">
            <w:pPr>
              <w:jc w:val="center"/>
              <w:rPr>
                <w:color w:val="000000"/>
                <w:sz w:val="16"/>
                <w:szCs w:val="16"/>
              </w:rPr>
            </w:pPr>
            <w:r w:rsidRPr="002B27DB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B27DB" w:rsidRPr="002B27DB" w14:paraId="620B98AB" w14:textId="77777777" w:rsidTr="00653282">
        <w:trPr>
          <w:trHeight w:val="58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33A99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C027C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7A80F1D" w14:textId="77777777" w:rsidR="002B27DB" w:rsidRPr="002B27DB" w:rsidRDefault="002B27DB" w:rsidP="002B27D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2B27DB">
              <w:rPr>
                <w:b/>
                <w:bCs/>
                <w:color w:val="000000"/>
                <w:sz w:val="18"/>
                <w:szCs w:val="18"/>
              </w:rPr>
              <w:t>Тестовый блок</w:t>
            </w:r>
          </w:p>
        </w:tc>
        <w:tc>
          <w:tcPr>
            <w:tcW w:w="2459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5588A9F" w14:textId="77777777" w:rsidR="002B27DB" w:rsidRPr="002B27DB" w:rsidRDefault="002B27DB" w:rsidP="002B27D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2B27DB">
              <w:rPr>
                <w:b/>
                <w:bCs/>
                <w:color w:val="000000"/>
                <w:sz w:val="18"/>
                <w:szCs w:val="18"/>
              </w:rPr>
              <w:t>Компоненты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CAFF37" w14:textId="77777777" w:rsidR="002B27DB" w:rsidRPr="002B27DB" w:rsidRDefault="002B27DB" w:rsidP="002B27D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2B27DB">
              <w:rPr>
                <w:b/>
                <w:bCs/>
                <w:color w:val="000000"/>
                <w:sz w:val="18"/>
                <w:szCs w:val="18"/>
              </w:rPr>
              <w:t xml:space="preserve">Содержание, % </w:t>
            </w:r>
            <w:proofErr w:type="spellStart"/>
            <w:r w:rsidRPr="002B27DB">
              <w:rPr>
                <w:b/>
                <w:bCs/>
                <w:color w:val="000000"/>
                <w:sz w:val="18"/>
                <w:szCs w:val="18"/>
              </w:rPr>
              <w:t>мас</w:t>
            </w:r>
            <w:proofErr w:type="spellEnd"/>
            <w:r w:rsidRPr="002B27DB">
              <w:rPr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ADD68A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0C6C1C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9C514E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E7DCBA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</w:tr>
      <w:tr w:rsidR="002B27DB" w:rsidRPr="002B27DB" w14:paraId="29BB5FC9" w14:textId="77777777" w:rsidTr="00653282">
        <w:trPr>
          <w:trHeight w:val="58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CD4CD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C9FE8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7F3C41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  <w:proofErr w:type="spellStart"/>
            <w:r w:rsidRPr="002B27DB">
              <w:rPr>
                <w:color w:val="000000"/>
                <w:sz w:val="18"/>
                <w:szCs w:val="18"/>
              </w:rPr>
              <w:t>Уробилиноген</w:t>
            </w:r>
            <w:proofErr w:type="spellEnd"/>
            <w:r w:rsidRPr="002B27DB">
              <w:rPr>
                <w:color w:val="000000"/>
                <w:sz w:val="18"/>
                <w:szCs w:val="18"/>
              </w:rPr>
              <w:t xml:space="preserve"> (URO)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E377390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 xml:space="preserve">1. Соль 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Fast</w:t>
            </w:r>
            <w:proofErr w:type="spellEnd"/>
            <w:r w:rsidRPr="002B27D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blue</w:t>
            </w:r>
            <w:proofErr w:type="spellEnd"/>
            <w:r w:rsidRPr="002B27DB">
              <w:rPr>
                <w:color w:val="000000"/>
                <w:sz w:val="18"/>
                <w:szCs w:val="18"/>
              </w:rPr>
              <w:t xml:space="preserve"> B</w:t>
            </w:r>
          </w:p>
        </w:tc>
        <w:tc>
          <w:tcPr>
            <w:tcW w:w="1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592F02" w14:textId="77777777" w:rsidR="002B27DB" w:rsidRPr="002B27DB" w:rsidRDefault="002B27DB" w:rsidP="002B27DB">
            <w:pPr>
              <w:jc w:val="center"/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>0,3</w:t>
            </w: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6D3573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A82876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250CBC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666848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</w:tr>
      <w:tr w:rsidR="002B27DB" w:rsidRPr="002B27DB" w14:paraId="43026151" w14:textId="77777777" w:rsidTr="00653282">
        <w:trPr>
          <w:trHeight w:val="58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65C64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32EE9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CB7E87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9C1F1BC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>2. Метафосфорная кислота</w:t>
            </w:r>
          </w:p>
        </w:tc>
        <w:tc>
          <w:tcPr>
            <w:tcW w:w="1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639A55" w14:textId="77777777" w:rsidR="002B27DB" w:rsidRPr="002B27DB" w:rsidRDefault="002B27DB" w:rsidP="002B27DB">
            <w:pPr>
              <w:jc w:val="center"/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>98,1</w:t>
            </w: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246AF8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289FDC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8986D3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062690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</w:tr>
      <w:tr w:rsidR="002B27DB" w:rsidRPr="002B27DB" w14:paraId="27273B5B" w14:textId="77777777" w:rsidTr="00653282">
        <w:trPr>
          <w:trHeight w:val="265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C35C5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79C22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7DAED4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6A8B2C3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 xml:space="preserve">3. 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Этилендиамин-тетрауксусная</w:t>
            </w:r>
            <w:proofErr w:type="spellEnd"/>
            <w:r w:rsidRPr="002B27DB">
              <w:rPr>
                <w:color w:val="000000"/>
                <w:sz w:val="18"/>
                <w:szCs w:val="18"/>
              </w:rPr>
              <w:t xml:space="preserve"> кислота</w:t>
            </w:r>
          </w:p>
        </w:tc>
        <w:tc>
          <w:tcPr>
            <w:tcW w:w="1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DEC213" w14:textId="77777777" w:rsidR="002B27DB" w:rsidRPr="002B27DB" w:rsidRDefault="002B27DB" w:rsidP="002B27DB">
            <w:pPr>
              <w:jc w:val="center"/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>1,6</w:t>
            </w: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C82793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A2EF9E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CF699A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12ED52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</w:tr>
      <w:tr w:rsidR="002B27DB" w:rsidRPr="002B27DB" w14:paraId="2D17EA23" w14:textId="77777777" w:rsidTr="00653282">
        <w:trPr>
          <w:trHeight w:val="116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CE05C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7FC25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F0DF4D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>Билирубин (BIL)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CB347DD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 xml:space="preserve">1. 2,4-соль 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дихлоранилин</w:t>
            </w:r>
            <w:proofErr w:type="spellEnd"/>
            <w:r w:rsidRPr="002B27D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диазония</w:t>
            </w:r>
            <w:proofErr w:type="spellEnd"/>
          </w:p>
        </w:tc>
        <w:tc>
          <w:tcPr>
            <w:tcW w:w="1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D8E0A6" w14:textId="77777777" w:rsidR="002B27DB" w:rsidRPr="002B27DB" w:rsidRDefault="002B27DB" w:rsidP="002B27DB">
            <w:pPr>
              <w:jc w:val="center"/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>0,6</w:t>
            </w: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2F016A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5639CA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F3E502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A54369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</w:tr>
      <w:tr w:rsidR="002B27DB" w:rsidRPr="002B27DB" w14:paraId="1CB3CC2B" w14:textId="77777777" w:rsidTr="00653282">
        <w:trPr>
          <w:trHeight w:val="495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E1623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3F2E3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29D4D2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2D63469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>2. P-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толуолсульфоновая</w:t>
            </w:r>
            <w:proofErr w:type="spellEnd"/>
            <w:r w:rsidRPr="002B27DB">
              <w:rPr>
                <w:color w:val="000000"/>
                <w:sz w:val="18"/>
                <w:szCs w:val="18"/>
              </w:rPr>
              <w:t xml:space="preserve"> кислота</w:t>
            </w:r>
          </w:p>
        </w:tc>
        <w:tc>
          <w:tcPr>
            <w:tcW w:w="1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A57BDA" w14:textId="77777777" w:rsidR="002B27DB" w:rsidRPr="002B27DB" w:rsidRDefault="002B27DB" w:rsidP="002B27DB">
            <w:pPr>
              <w:jc w:val="center"/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>57,9</w:t>
            </w: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8D66FD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B4B714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E03276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FCBB8D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</w:tr>
      <w:tr w:rsidR="002B27DB" w:rsidRPr="002B27DB" w14:paraId="3A13C1F3" w14:textId="77777777" w:rsidTr="00653282">
        <w:trPr>
          <w:trHeight w:val="58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C4D16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61910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CC4D01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7B32987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>3. Триэтаноламин борат</w:t>
            </w:r>
          </w:p>
        </w:tc>
        <w:tc>
          <w:tcPr>
            <w:tcW w:w="1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4D1E25" w14:textId="77777777" w:rsidR="002B27DB" w:rsidRPr="002B27DB" w:rsidRDefault="002B27DB" w:rsidP="002B27DB">
            <w:pPr>
              <w:jc w:val="center"/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>41,5</w:t>
            </w: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8A662E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7ECC66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744F28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0D6CCD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</w:tr>
      <w:tr w:rsidR="002B27DB" w:rsidRPr="002B27DB" w14:paraId="62153BCA" w14:textId="77777777" w:rsidTr="00653282">
        <w:trPr>
          <w:trHeight w:val="58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45A13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059B9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7F11B5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>Кетоны (KET)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ED71E34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 xml:space="preserve">1. 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Нитропруссид</w:t>
            </w:r>
            <w:proofErr w:type="spellEnd"/>
            <w:r w:rsidRPr="002B27DB">
              <w:rPr>
                <w:color w:val="000000"/>
                <w:sz w:val="18"/>
                <w:szCs w:val="18"/>
              </w:rPr>
              <w:t xml:space="preserve"> натрия</w:t>
            </w:r>
          </w:p>
        </w:tc>
        <w:tc>
          <w:tcPr>
            <w:tcW w:w="1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AE7561" w14:textId="77777777" w:rsidR="002B27DB" w:rsidRPr="002B27DB" w:rsidRDefault="002B27DB" w:rsidP="002B27DB">
            <w:pPr>
              <w:jc w:val="center"/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>5,9</w:t>
            </w: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D9BE76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6CA5DC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23BF76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750A33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</w:tr>
      <w:tr w:rsidR="002B27DB" w:rsidRPr="002B27DB" w14:paraId="1A42EB83" w14:textId="77777777" w:rsidTr="00653282">
        <w:trPr>
          <w:trHeight w:val="58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3987C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DC0AA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74F7A7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84D767E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 xml:space="preserve">2. Магния хлорида 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гексагидрат</w:t>
            </w:r>
            <w:proofErr w:type="spellEnd"/>
          </w:p>
        </w:tc>
        <w:tc>
          <w:tcPr>
            <w:tcW w:w="1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C79BCA" w14:textId="77777777" w:rsidR="002B27DB" w:rsidRPr="002B27DB" w:rsidRDefault="002B27DB" w:rsidP="002B27DB">
            <w:pPr>
              <w:jc w:val="center"/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B049F6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1210F8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21F98B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6F48A5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</w:tr>
      <w:tr w:rsidR="002B27DB" w:rsidRPr="002B27DB" w14:paraId="7BC5A0C7" w14:textId="77777777" w:rsidTr="00653282">
        <w:trPr>
          <w:trHeight w:val="58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1C6F3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A2142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EAB7AB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>Кровь (BLD)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594FB08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 xml:space="preserve">1. 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Тетраметилбензидин</w:t>
            </w:r>
            <w:proofErr w:type="spellEnd"/>
          </w:p>
        </w:tc>
        <w:tc>
          <w:tcPr>
            <w:tcW w:w="1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6F2890" w14:textId="77777777" w:rsidR="002B27DB" w:rsidRPr="002B27DB" w:rsidRDefault="002B27DB" w:rsidP="002B27DB">
            <w:pPr>
              <w:jc w:val="center"/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>1,6</w:t>
            </w: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74012B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5D94D4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236A6C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B6902B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</w:tr>
      <w:tr w:rsidR="002B27DB" w:rsidRPr="002B27DB" w14:paraId="52EBA578" w14:textId="77777777" w:rsidTr="00653282">
        <w:trPr>
          <w:trHeight w:val="212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5E65B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318D6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EC932C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CD6D920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 xml:space="preserve">2. 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Диизопропилбензол</w:t>
            </w:r>
            <w:proofErr w:type="spellEnd"/>
            <w:r w:rsidRPr="002B27D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дигидропероксид</w:t>
            </w:r>
            <w:proofErr w:type="spellEnd"/>
          </w:p>
        </w:tc>
        <w:tc>
          <w:tcPr>
            <w:tcW w:w="1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5467CE" w14:textId="77777777" w:rsidR="002B27DB" w:rsidRPr="002B27DB" w:rsidRDefault="002B27DB" w:rsidP="002B27DB">
            <w:pPr>
              <w:jc w:val="center"/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>20,3</w:t>
            </w: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1F391B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DE9088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5B9570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80AFF9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</w:tr>
      <w:tr w:rsidR="002B27DB" w:rsidRPr="002B27DB" w14:paraId="2B5D62ED" w14:textId="77777777" w:rsidTr="00653282">
        <w:trPr>
          <w:trHeight w:val="58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7C768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9C051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83AD9B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FA7E667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>3. Кислота лимонная моногидрат</w:t>
            </w:r>
          </w:p>
        </w:tc>
        <w:tc>
          <w:tcPr>
            <w:tcW w:w="1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3EE81E" w14:textId="77777777" w:rsidR="002B27DB" w:rsidRPr="002B27DB" w:rsidRDefault="002B27DB" w:rsidP="002B27DB">
            <w:pPr>
              <w:jc w:val="center"/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5B938D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385B17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0B7D83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DAE3AF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</w:tr>
      <w:tr w:rsidR="002B27DB" w:rsidRPr="002B27DB" w14:paraId="39432B51" w14:textId="77777777" w:rsidTr="00653282">
        <w:trPr>
          <w:trHeight w:val="58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8FA56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87FB9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68A4D1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78799C6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 xml:space="preserve">4. 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Поливинилпирролидон</w:t>
            </w:r>
            <w:proofErr w:type="spellEnd"/>
          </w:p>
        </w:tc>
        <w:tc>
          <w:tcPr>
            <w:tcW w:w="1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233572" w14:textId="77777777" w:rsidR="002B27DB" w:rsidRPr="002B27DB" w:rsidRDefault="002B27DB" w:rsidP="002B27DB">
            <w:pPr>
              <w:jc w:val="center"/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>37,1</w:t>
            </w: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C61B45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11237E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8B9B86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DA3C2B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</w:tr>
      <w:tr w:rsidR="002B27DB" w:rsidRPr="002B27DB" w14:paraId="6E91366F" w14:textId="77777777" w:rsidTr="00653282">
        <w:trPr>
          <w:trHeight w:val="58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19944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1B38C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11E6A4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>Белок (PRO)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4C9E0D1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 xml:space="preserve">1. 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Тетрабромфеноловый</w:t>
            </w:r>
            <w:proofErr w:type="spellEnd"/>
            <w:r w:rsidRPr="002B27DB">
              <w:rPr>
                <w:color w:val="000000"/>
                <w:sz w:val="18"/>
                <w:szCs w:val="18"/>
              </w:rPr>
              <w:t xml:space="preserve"> синий</w:t>
            </w:r>
          </w:p>
        </w:tc>
        <w:tc>
          <w:tcPr>
            <w:tcW w:w="1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C29773" w14:textId="77777777" w:rsidR="002B27DB" w:rsidRPr="002B27DB" w:rsidRDefault="002B27DB" w:rsidP="002B27DB">
            <w:pPr>
              <w:jc w:val="center"/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>0,2</w:t>
            </w: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391BC6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EB64A8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813FD3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7A3D5E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</w:tr>
      <w:tr w:rsidR="002B27DB" w:rsidRPr="002B27DB" w14:paraId="44D40E99" w14:textId="77777777" w:rsidTr="00653282">
        <w:trPr>
          <w:trHeight w:val="165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220C2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F83A0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396019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7288A28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 xml:space="preserve">2. 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Двухводный</w:t>
            </w:r>
            <w:proofErr w:type="spellEnd"/>
            <w:r w:rsidRPr="002B27D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трехзамещенный</w:t>
            </w:r>
            <w:proofErr w:type="spellEnd"/>
            <w:r w:rsidRPr="002B27DB">
              <w:rPr>
                <w:color w:val="000000"/>
                <w:sz w:val="18"/>
                <w:szCs w:val="18"/>
              </w:rPr>
              <w:t xml:space="preserve"> цитрат </w:t>
            </w:r>
            <w:r w:rsidRPr="002B27DB">
              <w:rPr>
                <w:color w:val="000000"/>
                <w:sz w:val="18"/>
                <w:szCs w:val="18"/>
              </w:rPr>
              <w:lastRenderedPageBreak/>
              <w:t>натрия</w:t>
            </w:r>
          </w:p>
        </w:tc>
        <w:tc>
          <w:tcPr>
            <w:tcW w:w="1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48E9AA" w14:textId="77777777" w:rsidR="002B27DB" w:rsidRPr="002B27DB" w:rsidRDefault="002B27DB" w:rsidP="002B27DB">
            <w:pPr>
              <w:jc w:val="center"/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lastRenderedPageBreak/>
              <w:t>39,9</w:t>
            </w: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38DD05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8406D9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077A64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EF13B6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</w:tr>
      <w:tr w:rsidR="002B27DB" w:rsidRPr="002B27DB" w14:paraId="3D222AF4" w14:textId="77777777" w:rsidTr="00653282">
        <w:trPr>
          <w:trHeight w:val="58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0E97D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A1515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17BB11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5705F5C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>3. Кислота лимонная моногидрат</w:t>
            </w:r>
          </w:p>
        </w:tc>
        <w:tc>
          <w:tcPr>
            <w:tcW w:w="1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06FA48" w14:textId="77777777" w:rsidR="002B27DB" w:rsidRPr="002B27DB" w:rsidRDefault="002B27DB" w:rsidP="002B27DB">
            <w:pPr>
              <w:jc w:val="center"/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>57,2</w:t>
            </w: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BC55EE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3940AA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726BE2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A1AACD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</w:tr>
      <w:tr w:rsidR="002B27DB" w:rsidRPr="002B27DB" w14:paraId="06EE3E2C" w14:textId="77777777" w:rsidTr="00653282">
        <w:trPr>
          <w:trHeight w:val="58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69A1F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37C0A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1A713B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>Нитрит (NIT)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076F053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>1. p-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арсаниловая</w:t>
            </w:r>
            <w:proofErr w:type="spellEnd"/>
            <w:r w:rsidRPr="002B27DB">
              <w:rPr>
                <w:color w:val="000000"/>
                <w:sz w:val="18"/>
                <w:szCs w:val="18"/>
              </w:rPr>
              <w:t xml:space="preserve"> кислота</w:t>
            </w:r>
          </w:p>
        </w:tc>
        <w:tc>
          <w:tcPr>
            <w:tcW w:w="1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EE7ECA" w14:textId="77777777" w:rsidR="002B27DB" w:rsidRPr="002B27DB" w:rsidRDefault="002B27DB" w:rsidP="002B27DB">
            <w:pPr>
              <w:jc w:val="center"/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>1,4</w:t>
            </w: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82CEAB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3F544F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921A8A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10F0AF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</w:tr>
      <w:tr w:rsidR="002B27DB" w:rsidRPr="002B27DB" w14:paraId="3E4FE5CF" w14:textId="77777777" w:rsidTr="00653282">
        <w:trPr>
          <w:trHeight w:val="58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3D43B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1C8C1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FF6E8D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840FA47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>2. 1,2,3,4-тетрагидробензо(h) хинолин-3-ол</w:t>
            </w:r>
          </w:p>
        </w:tc>
        <w:tc>
          <w:tcPr>
            <w:tcW w:w="1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CE5494" w14:textId="77777777" w:rsidR="002B27DB" w:rsidRPr="002B27DB" w:rsidRDefault="002B27DB" w:rsidP="002B27DB">
            <w:pPr>
              <w:jc w:val="center"/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>0,9</w:t>
            </w: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8F82FD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A0F9DB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9E0726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85064F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</w:tr>
      <w:tr w:rsidR="002B27DB" w:rsidRPr="002B27DB" w14:paraId="64A5A92E" w14:textId="77777777" w:rsidTr="00653282">
        <w:trPr>
          <w:trHeight w:val="58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FF943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A489F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40C7F7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B441E28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 xml:space="preserve">3. 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Нефтил</w:t>
            </w:r>
            <w:proofErr w:type="spellEnd"/>
            <w:r w:rsidRPr="002B27D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этилендиамин</w:t>
            </w:r>
            <w:proofErr w:type="spellEnd"/>
            <w:r w:rsidRPr="002B27D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дигидрохлорид</w:t>
            </w:r>
            <w:proofErr w:type="spellEnd"/>
          </w:p>
        </w:tc>
        <w:tc>
          <w:tcPr>
            <w:tcW w:w="1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45ACAF" w14:textId="77777777" w:rsidR="002B27DB" w:rsidRPr="002B27DB" w:rsidRDefault="002B27DB" w:rsidP="002B27DB">
            <w:pPr>
              <w:jc w:val="center"/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>89,5</w:t>
            </w: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FEB2B4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1A8A6A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3CFB58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833C1B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</w:tr>
      <w:tr w:rsidR="002B27DB" w:rsidRPr="002B27DB" w14:paraId="53EBF60A" w14:textId="77777777" w:rsidTr="00653282">
        <w:trPr>
          <w:trHeight w:val="58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82D97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9D890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55FCED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>Лейкоциты (LEU)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0D51087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 xml:space="preserve">1. 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Пирроловый</w:t>
            </w:r>
            <w:proofErr w:type="spellEnd"/>
            <w:r w:rsidRPr="002B27DB">
              <w:rPr>
                <w:color w:val="000000"/>
                <w:sz w:val="18"/>
                <w:szCs w:val="18"/>
              </w:rPr>
              <w:t xml:space="preserve"> сложный эфир аминокислоты</w:t>
            </w:r>
          </w:p>
        </w:tc>
        <w:tc>
          <w:tcPr>
            <w:tcW w:w="1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E7CB68" w14:textId="77777777" w:rsidR="002B27DB" w:rsidRPr="002B27DB" w:rsidRDefault="002B27DB" w:rsidP="002B27DB">
            <w:pPr>
              <w:jc w:val="center"/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>4,3</w:t>
            </w: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732FBE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FB797E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70BF13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5F0FBF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</w:tr>
      <w:tr w:rsidR="002B27DB" w:rsidRPr="002B27DB" w14:paraId="6F9F3251" w14:textId="77777777" w:rsidTr="00653282">
        <w:trPr>
          <w:trHeight w:val="58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ACDCE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60817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31334B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889B564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 xml:space="preserve">2. Соль 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диазония</w:t>
            </w:r>
            <w:proofErr w:type="spellEnd"/>
          </w:p>
        </w:tc>
        <w:tc>
          <w:tcPr>
            <w:tcW w:w="1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007B72" w14:textId="77777777" w:rsidR="002B27DB" w:rsidRPr="002B27DB" w:rsidRDefault="002B27DB" w:rsidP="002B27DB">
            <w:pPr>
              <w:jc w:val="center"/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>0,5</w:t>
            </w: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8C8E24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35F117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6EDC7D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0D9F25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</w:tr>
      <w:tr w:rsidR="002B27DB" w:rsidRPr="002B27DB" w14:paraId="1FC7BF31" w14:textId="77777777" w:rsidTr="00653282">
        <w:trPr>
          <w:trHeight w:val="58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A5280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BC2C1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0B402E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FA9E4ED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>3. Борная кислота</w:t>
            </w:r>
          </w:p>
        </w:tc>
        <w:tc>
          <w:tcPr>
            <w:tcW w:w="1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C02520" w14:textId="77777777" w:rsidR="002B27DB" w:rsidRPr="002B27DB" w:rsidRDefault="002B27DB" w:rsidP="002B27DB">
            <w:pPr>
              <w:jc w:val="center"/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>92,4</w:t>
            </w: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5D0BFA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A13703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C8229D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E4C789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</w:tr>
      <w:tr w:rsidR="002B27DB" w:rsidRPr="002B27DB" w14:paraId="0C9B30D3" w14:textId="77777777" w:rsidTr="00653282">
        <w:trPr>
          <w:trHeight w:val="58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E8E58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7B41D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B596D3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967F1C5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 xml:space="preserve">4. 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Поливинилпирролидон</w:t>
            </w:r>
            <w:proofErr w:type="spellEnd"/>
          </w:p>
        </w:tc>
        <w:tc>
          <w:tcPr>
            <w:tcW w:w="1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B2F999" w14:textId="77777777" w:rsidR="002B27DB" w:rsidRPr="002B27DB" w:rsidRDefault="002B27DB" w:rsidP="002B27DB">
            <w:pPr>
              <w:jc w:val="center"/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>2,8</w:t>
            </w: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1E0CB2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D9BF4A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8C3D52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19388C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</w:tr>
      <w:tr w:rsidR="002B27DB" w:rsidRPr="002B27DB" w14:paraId="45A77FF6" w14:textId="77777777" w:rsidTr="00653282">
        <w:trPr>
          <w:trHeight w:val="58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CB996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88C67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0F2E40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>Глюкоза (GLU)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E6E1720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 xml:space="preserve">1. 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Пероксидаза</w:t>
            </w:r>
            <w:proofErr w:type="spellEnd"/>
            <w:r w:rsidRPr="002B27DB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7A2A92" w14:textId="77777777" w:rsidR="002B27DB" w:rsidRPr="002B27DB" w:rsidRDefault="002B27DB" w:rsidP="002B27DB">
            <w:pPr>
              <w:jc w:val="center"/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>0,4</w:t>
            </w: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C01E4C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571BBB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CFB1C5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E3AE6D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</w:tr>
      <w:tr w:rsidR="002B27DB" w:rsidRPr="002B27DB" w14:paraId="7F488550" w14:textId="77777777" w:rsidTr="00653282">
        <w:trPr>
          <w:trHeight w:val="58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4DDA7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82EF9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CF0875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B845009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 xml:space="preserve">2. 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Глюкооксидазы</w:t>
            </w:r>
            <w:proofErr w:type="spellEnd"/>
          </w:p>
        </w:tc>
        <w:tc>
          <w:tcPr>
            <w:tcW w:w="1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FF59D0" w14:textId="77777777" w:rsidR="002B27DB" w:rsidRPr="002B27DB" w:rsidRDefault="002B27DB" w:rsidP="002B27DB">
            <w:pPr>
              <w:jc w:val="center"/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>1,8</w:t>
            </w: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2553CF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0CFE79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8B2C5E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31E5C4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</w:tr>
      <w:tr w:rsidR="002B27DB" w:rsidRPr="002B27DB" w14:paraId="6328BDC3" w14:textId="77777777" w:rsidTr="00653282">
        <w:trPr>
          <w:trHeight w:val="58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F4AAC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05EA8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4C3961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A424316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>3. Йодид калия</w:t>
            </w:r>
          </w:p>
        </w:tc>
        <w:tc>
          <w:tcPr>
            <w:tcW w:w="1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147EC8" w14:textId="77777777" w:rsidR="002B27DB" w:rsidRPr="002B27DB" w:rsidRDefault="002B27DB" w:rsidP="002B27DB">
            <w:pPr>
              <w:jc w:val="center"/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>0,3</w:t>
            </w: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5085B1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259245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693909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BDCB30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</w:tr>
      <w:tr w:rsidR="002B27DB" w:rsidRPr="002B27DB" w14:paraId="090896F0" w14:textId="77777777" w:rsidTr="00653282">
        <w:trPr>
          <w:trHeight w:val="58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4CD10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BB5E1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BD5521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F77850A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 xml:space="preserve">4. 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Двухводный</w:t>
            </w:r>
            <w:proofErr w:type="spellEnd"/>
            <w:r w:rsidRPr="002B27D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трехзамещенный</w:t>
            </w:r>
            <w:proofErr w:type="spellEnd"/>
            <w:r w:rsidRPr="002B27DB">
              <w:rPr>
                <w:color w:val="000000"/>
                <w:sz w:val="18"/>
                <w:szCs w:val="18"/>
              </w:rPr>
              <w:t xml:space="preserve"> цитрат натрия</w:t>
            </w:r>
          </w:p>
        </w:tc>
        <w:tc>
          <w:tcPr>
            <w:tcW w:w="1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37B75C" w14:textId="77777777" w:rsidR="002B27DB" w:rsidRPr="002B27DB" w:rsidRDefault="002B27DB" w:rsidP="002B27DB">
            <w:pPr>
              <w:jc w:val="center"/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>58,2</w:t>
            </w: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821F62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FAE013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72FAD7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0DDDF4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</w:tr>
      <w:tr w:rsidR="002B27DB" w:rsidRPr="002B27DB" w14:paraId="7A2F3D8E" w14:textId="77777777" w:rsidTr="00653282">
        <w:trPr>
          <w:trHeight w:val="78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318A1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4AF1C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5E77C0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824CB87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>5. Кислота лимонная моногидрат</w:t>
            </w:r>
          </w:p>
        </w:tc>
        <w:tc>
          <w:tcPr>
            <w:tcW w:w="1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A0DE86" w14:textId="77777777" w:rsidR="002B27DB" w:rsidRPr="002B27DB" w:rsidRDefault="002B27DB" w:rsidP="002B27DB">
            <w:pPr>
              <w:jc w:val="center"/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>12,8</w:t>
            </w: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858469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357FCC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746BCE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58AE9B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</w:tr>
      <w:tr w:rsidR="002B27DB" w:rsidRPr="002B27DB" w14:paraId="146900B2" w14:textId="77777777" w:rsidTr="00653282">
        <w:trPr>
          <w:trHeight w:val="58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97B35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8553A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4A7C05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>Удельная плотность (SG)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284AAF9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 xml:space="preserve">1. 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Бромтимоловый</w:t>
            </w:r>
            <w:proofErr w:type="spellEnd"/>
            <w:r w:rsidRPr="002B27DB">
              <w:rPr>
                <w:color w:val="000000"/>
                <w:sz w:val="18"/>
                <w:szCs w:val="18"/>
              </w:rPr>
              <w:t xml:space="preserve"> синий</w:t>
            </w:r>
          </w:p>
        </w:tc>
        <w:tc>
          <w:tcPr>
            <w:tcW w:w="1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A00685" w14:textId="77777777" w:rsidR="002B27DB" w:rsidRPr="002B27DB" w:rsidRDefault="002B27DB" w:rsidP="002B27DB">
            <w:pPr>
              <w:jc w:val="center"/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>4,8</w:t>
            </w: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270405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D1F647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E1E00D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5D3FE6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</w:tr>
      <w:tr w:rsidR="002B27DB" w:rsidRPr="002B27DB" w14:paraId="3083BBB2" w14:textId="77777777" w:rsidTr="00653282">
        <w:trPr>
          <w:trHeight w:val="58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C719A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EE6FC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E02CE2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126C40E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 xml:space="preserve">2. 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Метилвиниловый</w:t>
            </w:r>
            <w:proofErr w:type="spellEnd"/>
            <w:r w:rsidRPr="002B27DB">
              <w:rPr>
                <w:color w:val="000000"/>
                <w:sz w:val="18"/>
                <w:szCs w:val="18"/>
              </w:rPr>
              <w:t xml:space="preserve"> эфир</w:t>
            </w:r>
          </w:p>
        </w:tc>
        <w:tc>
          <w:tcPr>
            <w:tcW w:w="1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3BFA92" w14:textId="77777777" w:rsidR="002B27DB" w:rsidRPr="002B27DB" w:rsidRDefault="002B27DB" w:rsidP="002B27DB">
            <w:pPr>
              <w:jc w:val="center"/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>90,6</w:t>
            </w: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087054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CA36AF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A0AE44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4A469E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</w:tr>
      <w:tr w:rsidR="002B27DB" w:rsidRPr="002B27DB" w14:paraId="70BFDD69" w14:textId="77777777" w:rsidTr="00653282">
        <w:trPr>
          <w:trHeight w:val="58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45A27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376BE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AF1210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  <w:proofErr w:type="spellStart"/>
            <w:r w:rsidRPr="002B27DB">
              <w:rPr>
                <w:color w:val="000000"/>
                <w:sz w:val="18"/>
                <w:szCs w:val="18"/>
              </w:rPr>
              <w:t>рH</w:t>
            </w:r>
            <w:proofErr w:type="spellEnd"/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F54F51B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 xml:space="preserve">1. 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Бромтимоловый</w:t>
            </w:r>
            <w:proofErr w:type="spellEnd"/>
            <w:r w:rsidRPr="002B27DB">
              <w:rPr>
                <w:color w:val="000000"/>
                <w:sz w:val="18"/>
                <w:szCs w:val="18"/>
              </w:rPr>
              <w:t xml:space="preserve"> синий</w:t>
            </w:r>
          </w:p>
        </w:tc>
        <w:tc>
          <w:tcPr>
            <w:tcW w:w="1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4C1268" w14:textId="77777777" w:rsidR="002B27DB" w:rsidRPr="002B27DB" w:rsidRDefault="002B27DB" w:rsidP="002B27DB">
            <w:pPr>
              <w:jc w:val="center"/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>55,1</w:t>
            </w: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6AF486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33A33B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09CD26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1005EB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</w:tr>
      <w:tr w:rsidR="002B27DB" w:rsidRPr="002B27DB" w14:paraId="6990B3F7" w14:textId="77777777" w:rsidTr="00653282">
        <w:trPr>
          <w:trHeight w:val="58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E0B92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E8E6B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1A896C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716B2F4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 xml:space="preserve">2. 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Поливинилпирролидон</w:t>
            </w:r>
            <w:proofErr w:type="spellEnd"/>
          </w:p>
        </w:tc>
        <w:tc>
          <w:tcPr>
            <w:tcW w:w="1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DBEF65" w14:textId="77777777" w:rsidR="002B27DB" w:rsidRPr="002B27DB" w:rsidRDefault="002B27DB" w:rsidP="002B27DB">
            <w:pPr>
              <w:jc w:val="center"/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>41,3</w:t>
            </w: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7BA45F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5DB091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4BA5C8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23D435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</w:tr>
      <w:tr w:rsidR="002B27DB" w:rsidRPr="002B27DB" w14:paraId="18559420" w14:textId="77777777" w:rsidTr="00653282">
        <w:trPr>
          <w:trHeight w:val="58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50C34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2224D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4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AA9DBE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>Аскорбиновая кислота (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VitC</w:t>
            </w:r>
            <w:proofErr w:type="spellEnd"/>
            <w:r w:rsidRPr="002B27DB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2725D96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>1. 2,6-дихлорфенол индофенол натрий</w:t>
            </w:r>
          </w:p>
        </w:tc>
        <w:tc>
          <w:tcPr>
            <w:tcW w:w="1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7D1BFB" w14:textId="77777777" w:rsidR="002B27DB" w:rsidRPr="002B27DB" w:rsidRDefault="002B27DB" w:rsidP="002B27DB">
            <w:pPr>
              <w:jc w:val="center"/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A759E1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2FE394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3A929C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174F9B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</w:tr>
      <w:tr w:rsidR="002B27DB" w:rsidRPr="002B27DB" w14:paraId="759FCC0D" w14:textId="77777777" w:rsidTr="00653282">
        <w:trPr>
          <w:trHeight w:val="58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0468D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F482B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79C07541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F446F" w14:textId="77777777" w:rsidR="002B27DB" w:rsidRPr="002B27DB" w:rsidRDefault="002B27DB" w:rsidP="002B27DB">
            <w:pPr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 xml:space="preserve">2. 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Дигидроортофосфат</w:t>
            </w:r>
            <w:proofErr w:type="spellEnd"/>
            <w:r w:rsidRPr="002B27DB">
              <w:rPr>
                <w:color w:val="000000"/>
                <w:sz w:val="18"/>
                <w:szCs w:val="18"/>
              </w:rPr>
              <w:t xml:space="preserve"> калия</w:t>
            </w:r>
          </w:p>
        </w:tc>
        <w:tc>
          <w:tcPr>
            <w:tcW w:w="1260" w:type="dxa"/>
            <w:tcBorders>
              <w:top w:val="nil"/>
              <w:left w:val="single" w:sz="8" w:space="0" w:color="000000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4C924C" w14:textId="77777777" w:rsidR="002B27DB" w:rsidRDefault="002B27DB" w:rsidP="002B27DB">
            <w:pPr>
              <w:jc w:val="center"/>
              <w:rPr>
                <w:color w:val="000000"/>
                <w:sz w:val="18"/>
                <w:szCs w:val="18"/>
              </w:rPr>
            </w:pPr>
            <w:r w:rsidRPr="002B27DB">
              <w:rPr>
                <w:color w:val="000000"/>
                <w:sz w:val="18"/>
                <w:szCs w:val="18"/>
              </w:rPr>
              <w:t>2,6</w:t>
            </w:r>
          </w:p>
          <w:p w14:paraId="4CD1400C" w14:textId="79E585D7" w:rsidR="00F030C4" w:rsidRPr="002B27DB" w:rsidRDefault="00F030C4" w:rsidP="002B27D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92F184" w14:textId="77777777" w:rsidR="002B27DB" w:rsidRPr="002B27DB" w:rsidRDefault="002B27DB" w:rsidP="002B27D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4810AC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B46769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EFE138" w14:textId="77777777" w:rsidR="002B27DB" w:rsidRPr="002B27DB" w:rsidRDefault="002B27DB" w:rsidP="002B27DB">
            <w:pPr>
              <w:rPr>
                <w:color w:val="000000"/>
                <w:sz w:val="16"/>
                <w:szCs w:val="16"/>
              </w:rPr>
            </w:pPr>
          </w:p>
        </w:tc>
      </w:tr>
      <w:tr w:rsidR="002B27DB" w:rsidRPr="002B27DB" w14:paraId="6FB89997" w14:textId="77777777" w:rsidTr="00653282">
        <w:trPr>
          <w:trHeight w:val="3392"/>
        </w:trPr>
        <w:tc>
          <w:tcPr>
            <w:tcW w:w="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72883" w14:textId="77777777" w:rsidR="002B27DB" w:rsidRPr="002B27DB" w:rsidRDefault="002B27DB" w:rsidP="002B27DB">
            <w:pPr>
              <w:jc w:val="center"/>
              <w:rPr>
                <w:color w:val="000000"/>
                <w:sz w:val="16"/>
                <w:szCs w:val="16"/>
              </w:rPr>
            </w:pPr>
            <w:r w:rsidRPr="002B27DB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A230C" w14:textId="77777777" w:rsidR="002B27DB" w:rsidRPr="002B27DB" w:rsidRDefault="002B27DB" w:rsidP="002B27D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B27DB">
              <w:rPr>
                <w:b/>
                <w:bCs/>
                <w:color w:val="000000"/>
                <w:sz w:val="18"/>
                <w:szCs w:val="18"/>
              </w:rPr>
              <w:t xml:space="preserve">Множественные </w:t>
            </w:r>
            <w:proofErr w:type="spellStart"/>
            <w:r w:rsidRPr="002B27DB">
              <w:rPr>
                <w:b/>
                <w:bCs/>
                <w:color w:val="000000"/>
                <w:sz w:val="18"/>
                <w:szCs w:val="18"/>
              </w:rPr>
              <w:t>аналиты</w:t>
            </w:r>
            <w:proofErr w:type="spellEnd"/>
            <w:r w:rsidRPr="002B27DB">
              <w:rPr>
                <w:b/>
                <w:bCs/>
                <w:color w:val="000000"/>
                <w:sz w:val="18"/>
                <w:szCs w:val="18"/>
              </w:rPr>
              <w:t xml:space="preserve"> мочи ИВД, контрольный материал</w:t>
            </w:r>
          </w:p>
        </w:tc>
        <w:tc>
          <w:tcPr>
            <w:tcW w:w="55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FFDC53" w14:textId="77777777" w:rsidR="00F030C4" w:rsidRPr="00676C85" w:rsidRDefault="002B27DB" w:rsidP="00F030C4">
            <w:pPr>
              <w:spacing w:line="0" w:lineRule="atLeast"/>
              <w:rPr>
                <w:color w:val="FF0000"/>
                <w:sz w:val="18"/>
                <w:szCs w:val="18"/>
              </w:rPr>
            </w:pPr>
            <w:proofErr w:type="spellStart"/>
            <w:r w:rsidRPr="002B27DB">
              <w:rPr>
                <w:color w:val="000000"/>
                <w:sz w:val="18"/>
                <w:szCs w:val="18"/>
              </w:rPr>
              <w:t>Внутрилабораторный</w:t>
            </w:r>
            <w:proofErr w:type="spellEnd"/>
            <w:r w:rsidRPr="002B27DB">
              <w:rPr>
                <w:color w:val="000000"/>
                <w:sz w:val="18"/>
                <w:szCs w:val="18"/>
              </w:rPr>
              <w:t xml:space="preserve"> контроль качества Уровень 1 (норма).</w:t>
            </w:r>
            <w:r w:rsidRPr="002B27DB">
              <w:rPr>
                <w:color w:val="000000"/>
                <w:sz w:val="18"/>
                <w:szCs w:val="18"/>
              </w:rPr>
              <w:br/>
              <w:t xml:space="preserve">Предназначен для оценки воспроизводимости определения Белок; Кровь; 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Осмоляльность</w:t>
            </w:r>
            <w:proofErr w:type="spellEnd"/>
            <w:r w:rsidRPr="002B27DB">
              <w:rPr>
                <w:color w:val="000000"/>
                <w:sz w:val="18"/>
                <w:szCs w:val="18"/>
              </w:rPr>
              <w:t xml:space="preserve">; Удельная плотность; Билирубин; 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Микроальбумин</w:t>
            </w:r>
            <w:proofErr w:type="spellEnd"/>
            <w:r w:rsidRPr="002B27DB">
              <w:rPr>
                <w:color w:val="000000"/>
                <w:sz w:val="18"/>
                <w:szCs w:val="18"/>
              </w:rPr>
              <w:t>; Отношение белок/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креатинин</w:t>
            </w:r>
            <w:proofErr w:type="spellEnd"/>
            <w:r w:rsidRPr="002B27DB"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Уробилиноген</w:t>
            </w:r>
            <w:proofErr w:type="spellEnd"/>
            <w:r w:rsidRPr="002B27DB">
              <w:rPr>
                <w:color w:val="000000"/>
                <w:sz w:val="18"/>
                <w:szCs w:val="18"/>
              </w:rPr>
              <w:t xml:space="preserve">; Глюкоза; Микроскопия (эритроциты, лейкоциты, кристаллы); рН; 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Эстераза</w:t>
            </w:r>
            <w:proofErr w:type="spellEnd"/>
            <w:r w:rsidRPr="002B27DB">
              <w:rPr>
                <w:color w:val="000000"/>
                <w:sz w:val="18"/>
                <w:szCs w:val="18"/>
              </w:rPr>
              <w:t xml:space="preserve"> лейкоцитов; Кетоны; Нитриты; Тест на беременность (ХГЧ) в моче.</w:t>
            </w:r>
            <w:r w:rsidRPr="002B27DB">
              <w:rPr>
                <w:color w:val="000000"/>
                <w:sz w:val="18"/>
                <w:szCs w:val="18"/>
              </w:rPr>
              <w:br/>
              <w:t xml:space="preserve">Контроль имеют аттестованные значения для анализатора мочи, имеющемся в наличии у заказчика (станция анализа мочи автоматическая серии EU-5600 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Pro</w:t>
            </w:r>
            <w:proofErr w:type="spellEnd"/>
            <w:r w:rsidRPr="002B27DB">
              <w:rPr>
                <w:color w:val="000000"/>
                <w:sz w:val="18"/>
                <w:szCs w:val="18"/>
              </w:rPr>
              <w:t xml:space="preserve"> (фирмы 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Mindray</w:t>
            </w:r>
            <w:proofErr w:type="spellEnd"/>
            <w:r w:rsidRPr="002B27DB">
              <w:rPr>
                <w:color w:val="000000"/>
                <w:sz w:val="18"/>
                <w:szCs w:val="18"/>
              </w:rPr>
              <w:t xml:space="preserve"> (оборудование в наличии и используется заказчиком)</w:t>
            </w:r>
            <w:r w:rsidRPr="002B27DB">
              <w:rPr>
                <w:color w:val="000000"/>
                <w:sz w:val="18"/>
                <w:szCs w:val="18"/>
              </w:rPr>
              <w:br/>
              <w:t>Стабильность после вскрытия не менее 30 дней</w:t>
            </w:r>
            <w:r w:rsidRPr="002B27DB">
              <w:rPr>
                <w:color w:val="000000"/>
                <w:sz w:val="18"/>
                <w:szCs w:val="18"/>
              </w:rPr>
              <w:br/>
              <w:t xml:space="preserve">Фасовка: упаковка не менее 12 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фл</w:t>
            </w:r>
            <w:proofErr w:type="spellEnd"/>
            <w:r w:rsidRPr="002B27DB">
              <w:rPr>
                <w:color w:val="000000"/>
                <w:sz w:val="18"/>
                <w:szCs w:val="18"/>
              </w:rPr>
              <w:t xml:space="preserve"> по не менее 12 мл.</w:t>
            </w:r>
            <w:r w:rsidRPr="002B27DB">
              <w:rPr>
                <w:color w:val="000000"/>
                <w:sz w:val="18"/>
                <w:szCs w:val="18"/>
              </w:rPr>
              <w:br/>
            </w:r>
            <w:r w:rsidR="00F030C4" w:rsidRPr="00676C85">
              <w:rPr>
                <w:color w:val="FF0000"/>
                <w:sz w:val="18"/>
                <w:szCs w:val="18"/>
              </w:rPr>
              <w:t xml:space="preserve">Остаточный срок годности </w:t>
            </w:r>
            <w:r w:rsidR="00F030C4">
              <w:rPr>
                <w:color w:val="FF0000"/>
                <w:sz w:val="18"/>
                <w:szCs w:val="18"/>
              </w:rPr>
              <w:t>должен составлять не менее 6 (шести</w:t>
            </w:r>
            <w:r w:rsidR="00F030C4" w:rsidRPr="00676C85">
              <w:rPr>
                <w:color w:val="FF0000"/>
                <w:sz w:val="18"/>
                <w:szCs w:val="18"/>
              </w:rPr>
              <w:t>) месяцев.</w:t>
            </w:r>
          </w:p>
          <w:p w14:paraId="37AF6E22" w14:textId="21CF398C" w:rsidR="002B27DB" w:rsidRPr="002B27DB" w:rsidRDefault="00F030C4" w:rsidP="00F030C4">
            <w:pPr>
              <w:rPr>
                <w:color w:val="000000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Единица измерения: набор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0E20B" w14:textId="461D843D" w:rsidR="002B27DB" w:rsidRPr="002B27DB" w:rsidRDefault="00F030C4" w:rsidP="002B27D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CBC13" w14:textId="77777777" w:rsidR="002B27DB" w:rsidRPr="002B27DB" w:rsidRDefault="002B27DB" w:rsidP="002B27DB">
            <w:pPr>
              <w:jc w:val="center"/>
              <w:rPr>
                <w:color w:val="000000"/>
                <w:sz w:val="16"/>
                <w:szCs w:val="16"/>
              </w:rPr>
            </w:pPr>
            <w:r w:rsidRPr="002B27D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81D4F" w14:textId="77777777" w:rsidR="002B27DB" w:rsidRPr="002B27DB" w:rsidRDefault="002B27DB" w:rsidP="002B27DB">
            <w:pPr>
              <w:jc w:val="center"/>
              <w:rPr>
                <w:color w:val="000000"/>
                <w:sz w:val="16"/>
                <w:szCs w:val="16"/>
              </w:rPr>
            </w:pPr>
            <w:r w:rsidRPr="002B27D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95BEF" w14:textId="77777777" w:rsidR="002B27DB" w:rsidRPr="002B27DB" w:rsidRDefault="002B27DB" w:rsidP="002B27DB">
            <w:pPr>
              <w:jc w:val="center"/>
              <w:rPr>
                <w:color w:val="000000"/>
                <w:sz w:val="16"/>
                <w:szCs w:val="16"/>
              </w:rPr>
            </w:pPr>
            <w:r w:rsidRPr="002B27DB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B27DB" w:rsidRPr="002B27DB" w14:paraId="6AD2472D" w14:textId="77777777" w:rsidTr="00653282">
        <w:trPr>
          <w:trHeight w:val="2829"/>
        </w:trPr>
        <w:tc>
          <w:tcPr>
            <w:tcW w:w="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937C9" w14:textId="77777777" w:rsidR="002B27DB" w:rsidRPr="002B27DB" w:rsidRDefault="002B27DB" w:rsidP="002B27DB">
            <w:pPr>
              <w:jc w:val="center"/>
              <w:rPr>
                <w:color w:val="000000"/>
                <w:sz w:val="16"/>
                <w:szCs w:val="16"/>
              </w:rPr>
            </w:pPr>
            <w:r w:rsidRPr="002B27DB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DCC4B" w14:textId="77777777" w:rsidR="002B27DB" w:rsidRPr="002B27DB" w:rsidRDefault="002B27DB" w:rsidP="002B27D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B27DB">
              <w:rPr>
                <w:b/>
                <w:bCs/>
                <w:color w:val="000000"/>
                <w:sz w:val="18"/>
                <w:szCs w:val="18"/>
              </w:rPr>
              <w:t xml:space="preserve">Множественные </w:t>
            </w:r>
            <w:proofErr w:type="spellStart"/>
            <w:r w:rsidRPr="002B27DB">
              <w:rPr>
                <w:b/>
                <w:bCs/>
                <w:color w:val="000000"/>
                <w:sz w:val="18"/>
                <w:szCs w:val="18"/>
              </w:rPr>
              <w:t>аналиты</w:t>
            </w:r>
            <w:proofErr w:type="spellEnd"/>
            <w:r w:rsidRPr="002B27DB">
              <w:rPr>
                <w:b/>
                <w:bCs/>
                <w:color w:val="000000"/>
                <w:sz w:val="18"/>
                <w:szCs w:val="18"/>
              </w:rPr>
              <w:t xml:space="preserve"> мочи ИВД, контрольный материал</w:t>
            </w:r>
          </w:p>
        </w:tc>
        <w:tc>
          <w:tcPr>
            <w:tcW w:w="55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FA9EEF" w14:textId="77777777" w:rsidR="00F030C4" w:rsidRPr="00676C85" w:rsidRDefault="002B27DB" w:rsidP="00F030C4">
            <w:pPr>
              <w:spacing w:line="0" w:lineRule="atLeast"/>
              <w:rPr>
                <w:color w:val="FF0000"/>
                <w:sz w:val="18"/>
                <w:szCs w:val="18"/>
              </w:rPr>
            </w:pPr>
            <w:proofErr w:type="spellStart"/>
            <w:r w:rsidRPr="002B27DB">
              <w:rPr>
                <w:color w:val="000000"/>
                <w:sz w:val="18"/>
                <w:szCs w:val="18"/>
              </w:rPr>
              <w:t>Внутрилабораторный</w:t>
            </w:r>
            <w:proofErr w:type="spellEnd"/>
            <w:r w:rsidRPr="002B27DB">
              <w:rPr>
                <w:color w:val="000000"/>
                <w:sz w:val="18"/>
                <w:szCs w:val="18"/>
              </w:rPr>
              <w:t xml:space="preserve"> контроль качества Уровень 2 (патология).</w:t>
            </w:r>
            <w:r w:rsidRPr="002B27DB">
              <w:rPr>
                <w:color w:val="000000"/>
                <w:sz w:val="18"/>
                <w:szCs w:val="18"/>
              </w:rPr>
              <w:br/>
              <w:t xml:space="preserve">Предназначен для оценки воспроизводимости определения Белок; Кровь; 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Осмоляльность</w:t>
            </w:r>
            <w:proofErr w:type="spellEnd"/>
            <w:r w:rsidRPr="002B27DB">
              <w:rPr>
                <w:color w:val="000000"/>
                <w:sz w:val="18"/>
                <w:szCs w:val="18"/>
              </w:rPr>
              <w:t xml:space="preserve">; Удельная плотность; Билирубин; 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Микроальбумин</w:t>
            </w:r>
            <w:proofErr w:type="spellEnd"/>
            <w:r w:rsidRPr="002B27DB">
              <w:rPr>
                <w:color w:val="000000"/>
                <w:sz w:val="18"/>
                <w:szCs w:val="18"/>
              </w:rPr>
              <w:t>; Отношение белок/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креатинин</w:t>
            </w:r>
            <w:proofErr w:type="spellEnd"/>
            <w:r w:rsidRPr="002B27DB">
              <w:rPr>
                <w:color w:val="000000"/>
                <w:sz w:val="18"/>
                <w:szCs w:val="18"/>
              </w:rPr>
              <w:t xml:space="preserve">; 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Уробилиноген</w:t>
            </w:r>
            <w:proofErr w:type="spellEnd"/>
            <w:r w:rsidRPr="002B27DB">
              <w:rPr>
                <w:color w:val="000000"/>
                <w:sz w:val="18"/>
                <w:szCs w:val="18"/>
              </w:rPr>
              <w:t xml:space="preserve">; Глюкоза; Микроскопия (эритроциты, лейкоциты, кристаллы); рН; 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Эстераза</w:t>
            </w:r>
            <w:proofErr w:type="spellEnd"/>
            <w:r w:rsidRPr="002B27DB">
              <w:rPr>
                <w:color w:val="000000"/>
                <w:sz w:val="18"/>
                <w:szCs w:val="18"/>
              </w:rPr>
              <w:t xml:space="preserve"> лейкоцитов; Кетоны; Нитриты; Тест на беременность (ХГЧ) в моче.</w:t>
            </w:r>
            <w:r w:rsidRPr="002B27DB">
              <w:rPr>
                <w:color w:val="000000"/>
                <w:sz w:val="18"/>
                <w:szCs w:val="18"/>
              </w:rPr>
              <w:br/>
              <w:t xml:space="preserve">Контроль имеют аттестованные значения для анализатора мочи, имеющемся в наличии у заказчика (станция анализа мочи автоматическая серии EU-5600 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Pro</w:t>
            </w:r>
            <w:proofErr w:type="spellEnd"/>
            <w:r w:rsidRPr="002B27DB">
              <w:rPr>
                <w:color w:val="000000"/>
                <w:sz w:val="18"/>
                <w:szCs w:val="18"/>
              </w:rPr>
              <w:t xml:space="preserve"> (фирмы 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Mindray</w:t>
            </w:r>
            <w:proofErr w:type="spellEnd"/>
            <w:r w:rsidRPr="002B27DB">
              <w:rPr>
                <w:color w:val="000000"/>
                <w:sz w:val="18"/>
                <w:szCs w:val="18"/>
              </w:rPr>
              <w:t xml:space="preserve"> (оборудование в наличии и используется заказчиком)</w:t>
            </w:r>
            <w:r w:rsidRPr="002B27DB">
              <w:rPr>
                <w:color w:val="000000"/>
                <w:sz w:val="18"/>
                <w:szCs w:val="18"/>
              </w:rPr>
              <w:br/>
              <w:t>Стабильность после вскрытия не менее 30 дней</w:t>
            </w:r>
            <w:r w:rsidRPr="002B27DB">
              <w:rPr>
                <w:color w:val="000000"/>
                <w:sz w:val="18"/>
                <w:szCs w:val="18"/>
              </w:rPr>
              <w:br/>
              <w:t xml:space="preserve">Фасовка: упаковка не менее 12 </w:t>
            </w:r>
            <w:proofErr w:type="spellStart"/>
            <w:r w:rsidRPr="002B27DB">
              <w:rPr>
                <w:color w:val="000000"/>
                <w:sz w:val="18"/>
                <w:szCs w:val="18"/>
              </w:rPr>
              <w:t>фл</w:t>
            </w:r>
            <w:proofErr w:type="spellEnd"/>
            <w:r w:rsidRPr="002B27DB">
              <w:rPr>
                <w:color w:val="000000"/>
                <w:sz w:val="18"/>
                <w:szCs w:val="18"/>
              </w:rPr>
              <w:t xml:space="preserve"> по не менее 12 мл.</w:t>
            </w:r>
            <w:r w:rsidRPr="002B27DB">
              <w:rPr>
                <w:color w:val="000000"/>
                <w:sz w:val="18"/>
                <w:szCs w:val="18"/>
              </w:rPr>
              <w:br/>
            </w:r>
            <w:r w:rsidR="00F030C4" w:rsidRPr="00676C85">
              <w:rPr>
                <w:color w:val="FF0000"/>
                <w:sz w:val="18"/>
                <w:szCs w:val="18"/>
              </w:rPr>
              <w:t xml:space="preserve">Остаточный срок годности </w:t>
            </w:r>
            <w:r w:rsidR="00F030C4">
              <w:rPr>
                <w:color w:val="FF0000"/>
                <w:sz w:val="18"/>
                <w:szCs w:val="18"/>
              </w:rPr>
              <w:t>должен составлять не менее 6 (шести</w:t>
            </w:r>
            <w:r w:rsidR="00F030C4" w:rsidRPr="00676C85">
              <w:rPr>
                <w:color w:val="FF0000"/>
                <w:sz w:val="18"/>
                <w:szCs w:val="18"/>
              </w:rPr>
              <w:t>) месяцев.</w:t>
            </w:r>
          </w:p>
          <w:p w14:paraId="516354E1" w14:textId="7C1B0DDD" w:rsidR="002B27DB" w:rsidRPr="002B27DB" w:rsidRDefault="00F030C4" w:rsidP="00F030C4">
            <w:pPr>
              <w:rPr>
                <w:color w:val="000000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Единица измерения: набор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532CD" w14:textId="1AA8CDC6" w:rsidR="002B27DB" w:rsidRPr="002B27DB" w:rsidRDefault="00F030C4" w:rsidP="002B27D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</w:t>
            </w:r>
          </w:p>
          <w:p w14:paraId="6ABC0A56" w14:textId="3D1F3FF3" w:rsidR="002B27DB" w:rsidRPr="002B27DB" w:rsidRDefault="002B27DB" w:rsidP="002B27D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573D6" w14:textId="77777777" w:rsidR="002B27DB" w:rsidRPr="002B27DB" w:rsidRDefault="002B27DB" w:rsidP="002B27DB">
            <w:pPr>
              <w:jc w:val="center"/>
              <w:rPr>
                <w:color w:val="000000"/>
                <w:sz w:val="16"/>
                <w:szCs w:val="16"/>
              </w:rPr>
            </w:pPr>
            <w:r w:rsidRPr="002B27D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9B67A" w14:textId="77777777" w:rsidR="002B27DB" w:rsidRPr="002B27DB" w:rsidRDefault="002B27DB" w:rsidP="002B27DB">
            <w:pPr>
              <w:jc w:val="center"/>
              <w:rPr>
                <w:color w:val="000000"/>
                <w:sz w:val="16"/>
                <w:szCs w:val="16"/>
              </w:rPr>
            </w:pPr>
            <w:r w:rsidRPr="002B27D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A4914" w14:textId="77777777" w:rsidR="002B27DB" w:rsidRPr="002B27DB" w:rsidRDefault="002B27DB" w:rsidP="002B27DB">
            <w:pPr>
              <w:jc w:val="center"/>
              <w:rPr>
                <w:color w:val="000000"/>
                <w:sz w:val="16"/>
                <w:szCs w:val="16"/>
              </w:rPr>
            </w:pPr>
            <w:r w:rsidRPr="002B27DB">
              <w:rPr>
                <w:color w:val="000000"/>
                <w:sz w:val="16"/>
                <w:szCs w:val="16"/>
              </w:rPr>
              <w:t> </w:t>
            </w:r>
          </w:p>
        </w:tc>
      </w:tr>
    </w:tbl>
    <w:p w14:paraId="14159078" w14:textId="77777777" w:rsidR="000A341E" w:rsidRDefault="000A341E" w:rsidP="000A341E">
      <w:pPr>
        <w:pStyle w:val="3"/>
        <w:spacing w:after="0"/>
        <w:ind w:left="0"/>
        <w:jc w:val="both"/>
        <w:rPr>
          <w:sz w:val="22"/>
          <w:szCs w:val="22"/>
        </w:rPr>
      </w:pPr>
      <w:bookmarkStart w:id="0" w:name="_GoBack"/>
      <w:bookmarkEnd w:id="0"/>
    </w:p>
    <w:sectPr w:rsidR="000A341E" w:rsidSect="005D209A">
      <w:pgSz w:w="16838" w:h="11906" w:orient="landscape"/>
      <w:pgMar w:top="1134" w:right="1134" w:bottom="156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339D0"/>
    <w:rsid w:val="00014F1E"/>
    <w:rsid w:val="000177C5"/>
    <w:rsid w:val="00023C52"/>
    <w:rsid w:val="0003678B"/>
    <w:rsid w:val="00036CCA"/>
    <w:rsid w:val="000451B0"/>
    <w:rsid w:val="00047C29"/>
    <w:rsid w:val="0006483B"/>
    <w:rsid w:val="000648A6"/>
    <w:rsid w:val="00067EE7"/>
    <w:rsid w:val="00070A69"/>
    <w:rsid w:val="00070FFE"/>
    <w:rsid w:val="000A341E"/>
    <w:rsid w:val="000D0050"/>
    <w:rsid w:val="001006D2"/>
    <w:rsid w:val="001228EA"/>
    <w:rsid w:val="001A0488"/>
    <w:rsid w:val="001A2580"/>
    <w:rsid w:val="001C4117"/>
    <w:rsid w:val="001E301B"/>
    <w:rsid w:val="00223625"/>
    <w:rsid w:val="00244722"/>
    <w:rsid w:val="00252D23"/>
    <w:rsid w:val="002650B3"/>
    <w:rsid w:val="002675D8"/>
    <w:rsid w:val="00276887"/>
    <w:rsid w:val="00281CD5"/>
    <w:rsid w:val="002843A9"/>
    <w:rsid w:val="0028493D"/>
    <w:rsid w:val="002B27DB"/>
    <w:rsid w:val="002B3505"/>
    <w:rsid w:val="002B3D46"/>
    <w:rsid w:val="002F1BFB"/>
    <w:rsid w:val="003463E3"/>
    <w:rsid w:val="00355BEA"/>
    <w:rsid w:val="003646BD"/>
    <w:rsid w:val="00372680"/>
    <w:rsid w:val="00394889"/>
    <w:rsid w:val="00394F3C"/>
    <w:rsid w:val="00397396"/>
    <w:rsid w:val="003A6D8A"/>
    <w:rsid w:val="003B4B6A"/>
    <w:rsid w:val="003C4EF4"/>
    <w:rsid w:val="004049EC"/>
    <w:rsid w:val="004229DE"/>
    <w:rsid w:val="00467604"/>
    <w:rsid w:val="004705B0"/>
    <w:rsid w:val="0049081C"/>
    <w:rsid w:val="004C4164"/>
    <w:rsid w:val="004C594E"/>
    <w:rsid w:val="004F2875"/>
    <w:rsid w:val="00545D56"/>
    <w:rsid w:val="0056683A"/>
    <w:rsid w:val="00566C27"/>
    <w:rsid w:val="005B5F2B"/>
    <w:rsid w:val="005C116D"/>
    <w:rsid w:val="005C3DBC"/>
    <w:rsid w:val="005D209A"/>
    <w:rsid w:val="006104DD"/>
    <w:rsid w:val="00626E3C"/>
    <w:rsid w:val="00653282"/>
    <w:rsid w:val="00657C30"/>
    <w:rsid w:val="006D7DBE"/>
    <w:rsid w:val="006E04C1"/>
    <w:rsid w:val="00711900"/>
    <w:rsid w:val="00711F8D"/>
    <w:rsid w:val="007530B6"/>
    <w:rsid w:val="00754F81"/>
    <w:rsid w:val="0080400A"/>
    <w:rsid w:val="00830D6B"/>
    <w:rsid w:val="008339D0"/>
    <w:rsid w:val="008664AB"/>
    <w:rsid w:val="00876C48"/>
    <w:rsid w:val="00884E2A"/>
    <w:rsid w:val="008A7B08"/>
    <w:rsid w:val="008D4DE4"/>
    <w:rsid w:val="008F4F64"/>
    <w:rsid w:val="00925AFA"/>
    <w:rsid w:val="00927A0D"/>
    <w:rsid w:val="009665AA"/>
    <w:rsid w:val="009B0A6F"/>
    <w:rsid w:val="009C022F"/>
    <w:rsid w:val="009C70E6"/>
    <w:rsid w:val="009F2761"/>
    <w:rsid w:val="009F5E55"/>
    <w:rsid w:val="00A27142"/>
    <w:rsid w:val="00A43283"/>
    <w:rsid w:val="00A56082"/>
    <w:rsid w:val="00A74115"/>
    <w:rsid w:val="00A856D8"/>
    <w:rsid w:val="00AA613D"/>
    <w:rsid w:val="00AC759E"/>
    <w:rsid w:val="00AD3D40"/>
    <w:rsid w:val="00AD4EC8"/>
    <w:rsid w:val="00B45AD7"/>
    <w:rsid w:val="00BA7E14"/>
    <w:rsid w:val="00BB1477"/>
    <w:rsid w:val="00BB68E4"/>
    <w:rsid w:val="00BF4180"/>
    <w:rsid w:val="00BF76B0"/>
    <w:rsid w:val="00C11CB0"/>
    <w:rsid w:val="00C11CC3"/>
    <w:rsid w:val="00C325AB"/>
    <w:rsid w:val="00C3467A"/>
    <w:rsid w:val="00C34F7E"/>
    <w:rsid w:val="00C70004"/>
    <w:rsid w:val="00C712AC"/>
    <w:rsid w:val="00C81DEC"/>
    <w:rsid w:val="00C941E2"/>
    <w:rsid w:val="00C96387"/>
    <w:rsid w:val="00CB2E22"/>
    <w:rsid w:val="00CD6883"/>
    <w:rsid w:val="00D27AFD"/>
    <w:rsid w:val="00D77359"/>
    <w:rsid w:val="00DA38C1"/>
    <w:rsid w:val="00DC1303"/>
    <w:rsid w:val="00DF2C3E"/>
    <w:rsid w:val="00E26B81"/>
    <w:rsid w:val="00E32AB4"/>
    <w:rsid w:val="00E6003C"/>
    <w:rsid w:val="00E66C82"/>
    <w:rsid w:val="00E95C0A"/>
    <w:rsid w:val="00EE1BA6"/>
    <w:rsid w:val="00EE29BD"/>
    <w:rsid w:val="00F030C4"/>
    <w:rsid w:val="00F05629"/>
    <w:rsid w:val="00F0578F"/>
    <w:rsid w:val="00F16706"/>
    <w:rsid w:val="00F16E54"/>
    <w:rsid w:val="00F63204"/>
    <w:rsid w:val="00F85849"/>
    <w:rsid w:val="00F94D23"/>
    <w:rsid w:val="00F96AEC"/>
    <w:rsid w:val="00FA3556"/>
    <w:rsid w:val="00FD57C1"/>
    <w:rsid w:val="00FE4E44"/>
    <w:rsid w:val="00FE5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0704D"/>
  <w15:docId w15:val="{B245283C-7D69-47B8-ACEB-6DBCDBD97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9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0"/>
    <w:link w:val="10"/>
    <w:qFormat/>
    <w:rsid w:val="00E6003C"/>
    <w:pPr>
      <w:keepNext/>
      <w:widowControl w:val="0"/>
      <w:numPr>
        <w:numId w:val="1"/>
      </w:numPr>
      <w:suppressAutoHyphens/>
      <w:spacing w:line="11" w:lineRule="atLeast"/>
      <w:jc w:val="right"/>
      <w:outlineLvl w:val="0"/>
    </w:pPr>
    <w:rPr>
      <w:rFonts w:ascii="Liberation Serif" w:eastAsia="Mangal" w:hAnsi="Liberation Serif" w:cs="Liberation Serif"/>
      <w:b/>
      <w:color w:val="000000"/>
      <w:kern w:val="1"/>
      <w:lang w:bidi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"/>
    <w:uiPriority w:val="99"/>
    <w:unhideWhenUsed/>
    <w:rsid w:val="008339D0"/>
    <w:pPr>
      <w:spacing w:before="100" w:beforeAutospacing="1" w:after="100" w:afterAutospacing="1"/>
    </w:pPr>
  </w:style>
  <w:style w:type="paragraph" w:customStyle="1" w:styleId="a5">
    <w:name w:val="Текст таблицы"/>
    <w:basedOn w:val="a"/>
    <w:uiPriority w:val="99"/>
    <w:rsid w:val="008339D0"/>
    <w:pPr>
      <w:spacing w:before="60" w:after="60"/>
    </w:pPr>
    <w:rPr>
      <w:sz w:val="20"/>
      <w:szCs w:val="20"/>
    </w:rPr>
  </w:style>
  <w:style w:type="character" w:styleId="a6">
    <w:name w:val="Strong"/>
    <w:uiPriority w:val="22"/>
    <w:qFormat/>
    <w:rsid w:val="00C96387"/>
    <w:rPr>
      <w:b/>
      <w:bCs/>
    </w:rPr>
  </w:style>
  <w:style w:type="character" w:customStyle="1" w:styleId="10">
    <w:name w:val="Заголовок 1 Знак"/>
    <w:basedOn w:val="a1"/>
    <w:link w:val="1"/>
    <w:rsid w:val="00E6003C"/>
    <w:rPr>
      <w:rFonts w:ascii="Liberation Serif" w:eastAsia="Mangal" w:hAnsi="Liberation Serif" w:cs="Liberation Serif"/>
      <w:b/>
      <w:color w:val="000000"/>
      <w:kern w:val="1"/>
      <w:sz w:val="24"/>
      <w:szCs w:val="24"/>
      <w:lang w:eastAsia="ru-RU" w:bidi="ru-RU"/>
    </w:rPr>
  </w:style>
  <w:style w:type="paragraph" w:styleId="a7">
    <w:name w:val="No Spacing"/>
    <w:uiPriority w:val="1"/>
    <w:qFormat/>
    <w:rsid w:val="00E6003C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0"/>
    </w:rPr>
  </w:style>
  <w:style w:type="paragraph" w:styleId="a0">
    <w:name w:val="Body Text"/>
    <w:basedOn w:val="a"/>
    <w:link w:val="a8"/>
    <w:uiPriority w:val="99"/>
    <w:semiHidden/>
    <w:unhideWhenUsed/>
    <w:rsid w:val="00E6003C"/>
    <w:pPr>
      <w:spacing w:after="120"/>
    </w:pPr>
  </w:style>
  <w:style w:type="character" w:customStyle="1" w:styleId="a8">
    <w:name w:val="Основной текст Знак"/>
    <w:basedOn w:val="a1"/>
    <w:link w:val="a0"/>
    <w:uiPriority w:val="99"/>
    <w:semiHidden/>
    <w:rsid w:val="00E600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Содержимое таблицы"/>
    <w:basedOn w:val="a"/>
    <w:rsid w:val="00AA613D"/>
    <w:pPr>
      <w:widowControl w:val="0"/>
      <w:suppressLineNumbers/>
      <w:suppressAutoHyphens/>
      <w:spacing w:line="11" w:lineRule="atLeast"/>
    </w:pPr>
    <w:rPr>
      <w:rFonts w:ascii="Liberation Serif" w:eastAsia="Mangal" w:hAnsi="Liberation Serif" w:cs="Liberation Serif"/>
      <w:color w:val="000000"/>
      <w:kern w:val="1"/>
      <w:lang w:bidi="ru-RU"/>
    </w:rPr>
  </w:style>
  <w:style w:type="paragraph" w:styleId="aa">
    <w:name w:val="Balloon Text"/>
    <w:basedOn w:val="a"/>
    <w:link w:val="ab"/>
    <w:uiPriority w:val="99"/>
    <w:semiHidden/>
    <w:unhideWhenUsed/>
    <w:rsid w:val="00C81DEC"/>
    <w:rPr>
      <w:rFonts w:ascii="Segoe UI" w:eastAsia="Calibri" w:hAnsi="Segoe UI" w:cs="Segoe UI"/>
      <w:sz w:val="18"/>
      <w:szCs w:val="18"/>
      <w:lang w:eastAsia="en-US"/>
    </w:rPr>
  </w:style>
  <w:style w:type="character" w:customStyle="1" w:styleId="ab">
    <w:name w:val="Текст выноски Знак"/>
    <w:basedOn w:val="a1"/>
    <w:link w:val="aa"/>
    <w:uiPriority w:val="99"/>
    <w:semiHidden/>
    <w:rsid w:val="00C81DEC"/>
    <w:rPr>
      <w:rFonts w:ascii="Segoe UI" w:eastAsia="Calibri" w:hAnsi="Segoe UI" w:cs="Segoe UI"/>
      <w:sz w:val="18"/>
      <w:szCs w:val="18"/>
    </w:rPr>
  </w:style>
  <w:style w:type="paragraph" w:styleId="3">
    <w:name w:val="Body Text Indent 3"/>
    <w:basedOn w:val="a"/>
    <w:link w:val="30"/>
    <w:uiPriority w:val="99"/>
    <w:semiHidden/>
    <w:unhideWhenUsed/>
    <w:rsid w:val="000A341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1"/>
    <w:link w:val="3"/>
    <w:uiPriority w:val="99"/>
    <w:semiHidden/>
    <w:rsid w:val="000A341E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7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9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616</TotalTime>
  <Pages>4</Pages>
  <Words>1020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Економист-2</dc:creator>
  <cp:keywords/>
  <dc:description/>
  <cp:lastModifiedBy>RePack by Diakov</cp:lastModifiedBy>
  <cp:revision>98</cp:revision>
  <cp:lastPrinted>2022-01-26T04:56:00Z</cp:lastPrinted>
  <dcterms:created xsi:type="dcterms:W3CDTF">2019-01-14T11:37:00Z</dcterms:created>
  <dcterms:modified xsi:type="dcterms:W3CDTF">2026-09-22T10:24:00Z</dcterms:modified>
</cp:coreProperties>
</file>