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«Севастопольэнерго»</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0B48CA">
        <w:rPr>
          <w:rFonts w:ascii="Times New Roman" w:hAnsi="Times New Roman"/>
          <w:b w:val="0"/>
          <w:sz w:val="24"/>
          <w:szCs w:val="24"/>
        </w:rPr>
        <w:t>10</w:t>
      </w:r>
      <w:r w:rsidRPr="00716F8D">
        <w:rPr>
          <w:rFonts w:ascii="Times New Roman" w:hAnsi="Times New Roman"/>
          <w:b w:val="0"/>
          <w:sz w:val="24"/>
          <w:szCs w:val="24"/>
        </w:rPr>
        <w:t>»</w:t>
      </w:r>
      <w:r>
        <w:rPr>
          <w:rFonts w:ascii="Times New Roman" w:hAnsi="Times New Roman"/>
          <w:b w:val="0"/>
          <w:sz w:val="24"/>
          <w:szCs w:val="24"/>
        </w:rPr>
        <w:t xml:space="preserve"> </w:t>
      </w:r>
      <w:r w:rsidR="005578A6">
        <w:rPr>
          <w:rFonts w:ascii="Times New Roman" w:hAnsi="Times New Roman"/>
          <w:b w:val="0"/>
          <w:sz w:val="24"/>
          <w:szCs w:val="24"/>
        </w:rPr>
        <w:t xml:space="preserve"> </w:t>
      </w:r>
      <w:r w:rsidR="001307D5">
        <w:rPr>
          <w:rFonts w:ascii="Times New Roman" w:hAnsi="Times New Roman"/>
          <w:b w:val="0"/>
          <w:sz w:val="24"/>
          <w:szCs w:val="24"/>
        </w:rPr>
        <w:t>сентября</w:t>
      </w:r>
      <w:r w:rsidR="00573DCE">
        <w:rPr>
          <w:rFonts w:ascii="Times New Roman" w:hAnsi="Times New Roman"/>
          <w:b w:val="0"/>
          <w:sz w:val="24"/>
          <w:szCs w:val="24"/>
        </w:rPr>
        <w:t xml:space="preserve"> </w:t>
      </w:r>
      <w:r w:rsidR="005578A6">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1307D5" w:rsidRDefault="001307D5" w:rsidP="00716F8D">
      <w:pPr>
        <w:spacing w:after="0" w:line="240" w:lineRule="auto"/>
        <w:jc w:val="center"/>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B747EA" w:rsidRPr="00B747EA">
        <w:rPr>
          <w:rFonts w:ascii="Times New Roman" w:hAnsi="Times New Roman" w:cs="Times New Roman"/>
          <w:sz w:val="24"/>
          <w:szCs w:val="24"/>
        </w:rPr>
        <w:t>Строительство ЛЭП-0,4кВ от КТП-410, ТЗ 1629-26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1E49BE" w:rsidRDefault="001307D5" w:rsidP="00B747EA">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Д</w:t>
            </w:r>
            <w:r w:rsidR="00EA777D" w:rsidRPr="001E49BE">
              <w:rPr>
                <w:rFonts w:eastAsiaTheme="minorHAnsi"/>
                <w:sz w:val="24"/>
                <w:szCs w:val="24"/>
                <w:shd w:val="clear" w:color="auto" w:fill="FFFFFF"/>
              </w:rPr>
              <w:t xml:space="preserve">оговор технологического присоединения </w:t>
            </w:r>
            <w:r w:rsidR="00930400" w:rsidRPr="001E49BE">
              <w:rPr>
                <w:rFonts w:eastAsiaTheme="minorHAnsi"/>
                <w:sz w:val="24"/>
                <w:szCs w:val="24"/>
                <w:shd w:val="clear" w:color="auto" w:fill="FFFFFF"/>
              </w:rPr>
              <w:t xml:space="preserve">от </w:t>
            </w:r>
            <w:r w:rsidR="00B747EA">
              <w:rPr>
                <w:rFonts w:eastAsiaTheme="minorHAnsi"/>
                <w:sz w:val="24"/>
                <w:szCs w:val="24"/>
                <w:shd w:val="clear" w:color="auto" w:fill="FFFFFF"/>
              </w:rPr>
              <w:t>01.07</w:t>
            </w:r>
            <w:r w:rsidR="00B90588" w:rsidRPr="001E49BE">
              <w:rPr>
                <w:rFonts w:eastAsiaTheme="minorHAnsi"/>
                <w:sz w:val="24"/>
                <w:szCs w:val="24"/>
                <w:shd w:val="clear" w:color="auto" w:fill="FFFFFF"/>
              </w:rPr>
              <w:t>.2026г</w:t>
            </w:r>
            <w:r w:rsidR="006D617A" w:rsidRPr="001E49BE">
              <w:rPr>
                <w:rFonts w:eastAsiaTheme="minorHAnsi"/>
                <w:sz w:val="24"/>
                <w:szCs w:val="24"/>
                <w:shd w:val="clear" w:color="auto" w:fill="FFFFFF"/>
              </w:rPr>
              <w:t>.</w:t>
            </w:r>
            <w:r w:rsidR="00923AA2" w:rsidRPr="001E49BE">
              <w:rPr>
                <w:rFonts w:eastAsiaTheme="minorHAnsi"/>
                <w:sz w:val="24"/>
                <w:szCs w:val="24"/>
                <w:shd w:val="clear" w:color="auto" w:fill="FFFFFF"/>
              </w:rPr>
              <w:t xml:space="preserve"> </w:t>
            </w:r>
            <w:r w:rsidR="00DA46B3" w:rsidRPr="001E49BE">
              <w:rPr>
                <w:rFonts w:eastAsiaTheme="minorHAnsi"/>
                <w:sz w:val="24"/>
                <w:szCs w:val="24"/>
                <w:shd w:val="clear" w:color="auto" w:fill="FFFFFF"/>
              </w:rPr>
              <w:t xml:space="preserve">№ </w:t>
            </w:r>
            <w:r w:rsidR="00573DCE" w:rsidRPr="001E49BE">
              <w:rPr>
                <w:rFonts w:eastAsiaTheme="minorHAnsi"/>
                <w:sz w:val="24"/>
                <w:szCs w:val="24"/>
                <w:shd w:val="clear" w:color="auto" w:fill="FFFFFF"/>
              </w:rPr>
              <w:t>250</w:t>
            </w:r>
            <w:r w:rsidR="00B90588" w:rsidRPr="001E49BE">
              <w:rPr>
                <w:rFonts w:eastAsiaTheme="minorHAnsi"/>
                <w:sz w:val="24"/>
                <w:szCs w:val="24"/>
                <w:shd w:val="clear" w:color="auto" w:fill="FFFFFF"/>
              </w:rPr>
              <w:t>26-</w:t>
            </w:r>
            <w:r w:rsidR="00B747EA">
              <w:rPr>
                <w:rFonts w:eastAsiaTheme="minorHAnsi"/>
                <w:sz w:val="24"/>
                <w:szCs w:val="24"/>
                <w:shd w:val="clear" w:color="auto" w:fill="FFFFFF"/>
              </w:rPr>
              <w:t>1629</w:t>
            </w:r>
            <w:r w:rsidR="00B90588" w:rsidRPr="001E49BE">
              <w:rPr>
                <w:rFonts w:eastAsiaTheme="minorHAnsi"/>
                <w:sz w:val="24"/>
                <w:szCs w:val="24"/>
                <w:shd w:val="clear" w:color="auto" w:fill="FFFFFF"/>
              </w:rPr>
              <w:t xml:space="preserve"> </w:t>
            </w:r>
            <w:r w:rsidR="00CB5878" w:rsidRPr="001E49BE">
              <w:rPr>
                <w:rFonts w:eastAsiaTheme="minorHAnsi"/>
                <w:sz w:val="24"/>
                <w:szCs w:val="24"/>
                <w:shd w:val="clear" w:color="auto" w:fill="FFFFFF"/>
              </w:rPr>
              <w:t>межд</w:t>
            </w:r>
            <w:proofErr w:type="gramStart"/>
            <w:r w:rsidR="00CB5878" w:rsidRPr="001E49BE">
              <w:rPr>
                <w:rFonts w:eastAsiaTheme="minorHAnsi"/>
                <w:sz w:val="24"/>
                <w:szCs w:val="24"/>
                <w:shd w:val="clear" w:color="auto" w:fill="FFFFFF"/>
              </w:rPr>
              <w:t>у ООО</w:t>
            </w:r>
            <w:proofErr w:type="gramEnd"/>
            <w:r w:rsidR="00CB5878" w:rsidRPr="001E49BE">
              <w:rPr>
                <w:rFonts w:eastAsiaTheme="minorHAnsi"/>
                <w:sz w:val="24"/>
                <w:szCs w:val="24"/>
                <w:shd w:val="clear" w:color="auto" w:fill="FFFFFF"/>
              </w:rPr>
              <w:t> «СЕВАСТОПОЛЬЭНЕРГО»</w:t>
            </w:r>
            <w:r w:rsidR="00BF0010" w:rsidRPr="001E49BE">
              <w:rPr>
                <w:rFonts w:eastAsiaTheme="minorHAnsi"/>
                <w:sz w:val="24"/>
                <w:szCs w:val="24"/>
                <w:shd w:val="clear" w:color="auto" w:fill="FFFFFF"/>
              </w:rPr>
              <w:t xml:space="preserve"> и </w:t>
            </w:r>
            <w:r w:rsidR="006F6493" w:rsidRPr="001E49BE">
              <w:rPr>
                <w:rFonts w:eastAsiaTheme="minorHAnsi"/>
                <w:sz w:val="24"/>
                <w:szCs w:val="24"/>
                <w:shd w:val="clear" w:color="auto" w:fill="FFFFFF"/>
              </w:rPr>
              <w:t xml:space="preserve"> </w:t>
            </w:r>
            <w:r w:rsidR="00B747EA">
              <w:rPr>
                <w:rFonts w:eastAsiaTheme="minorHAnsi"/>
                <w:sz w:val="24"/>
                <w:szCs w:val="24"/>
                <w:shd w:val="clear" w:color="auto" w:fill="FFFFFF"/>
              </w:rPr>
              <w:t xml:space="preserve">гр. </w:t>
            </w:r>
            <w:proofErr w:type="spellStart"/>
            <w:r w:rsidR="00B747EA">
              <w:rPr>
                <w:rFonts w:eastAsiaTheme="minorHAnsi"/>
                <w:sz w:val="24"/>
                <w:szCs w:val="24"/>
                <w:shd w:val="clear" w:color="auto" w:fill="FFFFFF"/>
              </w:rPr>
              <w:t>Кокиносом</w:t>
            </w:r>
            <w:proofErr w:type="spellEnd"/>
            <w:r w:rsidR="00B747EA">
              <w:rPr>
                <w:rFonts w:eastAsiaTheme="minorHAnsi"/>
                <w:sz w:val="24"/>
                <w:szCs w:val="24"/>
                <w:shd w:val="clear" w:color="auto" w:fill="FFFFFF"/>
              </w:rPr>
              <w:t xml:space="preserve"> Денисом Витальевичем</w:t>
            </w:r>
            <w:r w:rsidR="001E49BE">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EA777D" w:rsidRPr="001E49BE" w:rsidRDefault="00837EE2" w:rsidP="00D56F5C">
            <w:pPr>
              <w:pStyle w:val="HTML"/>
              <w:jc w:val="both"/>
              <w:rPr>
                <w:rFonts w:ascii="Times New Roman" w:eastAsiaTheme="minorHAnsi" w:hAnsi="Times New Roman" w:cs="Times New Roman"/>
                <w:sz w:val="24"/>
                <w:szCs w:val="24"/>
                <w:shd w:val="clear" w:color="auto" w:fill="FFFFFF"/>
                <w:lang w:eastAsia="en-US"/>
              </w:rPr>
            </w:pPr>
            <w:r w:rsidRPr="001E49BE">
              <w:rPr>
                <w:rFonts w:ascii="Times New Roman" w:eastAsiaTheme="minorHAnsi" w:hAnsi="Times New Roman" w:cs="Times New Roman"/>
                <w:sz w:val="24"/>
                <w:szCs w:val="24"/>
                <w:shd w:val="clear" w:color="auto" w:fill="FFFFFF"/>
                <w:lang w:eastAsia="en-US"/>
              </w:rPr>
              <w:t xml:space="preserve">г. Севастополь, </w:t>
            </w:r>
            <w:proofErr w:type="spellStart"/>
            <w:r w:rsidR="00D56F5C" w:rsidRPr="00D56F5C">
              <w:rPr>
                <w:rFonts w:ascii="Times New Roman" w:hAnsi="Times New Roman" w:cs="Times New Roman"/>
                <w:spacing w:val="-2"/>
                <w:sz w:val="24"/>
                <w:szCs w:val="24"/>
              </w:rPr>
              <w:t>вн</w:t>
            </w:r>
            <w:proofErr w:type="gramStart"/>
            <w:r w:rsidR="00D56F5C" w:rsidRPr="00D56F5C">
              <w:rPr>
                <w:rFonts w:ascii="Times New Roman" w:hAnsi="Times New Roman" w:cs="Times New Roman"/>
                <w:spacing w:val="-2"/>
                <w:sz w:val="24"/>
                <w:szCs w:val="24"/>
              </w:rPr>
              <w:t>.т</w:t>
            </w:r>
            <w:proofErr w:type="gramEnd"/>
            <w:r w:rsidR="00D56F5C" w:rsidRPr="00D56F5C">
              <w:rPr>
                <w:rFonts w:ascii="Times New Roman" w:hAnsi="Times New Roman" w:cs="Times New Roman"/>
                <w:spacing w:val="-2"/>
                <w:sz w:val="24"/>
                <w:szCs w:val="24"/>
              </w:rPr>
              <w:t>ер.г</w:t>
            </w:r>
            <w:proofErr w:type="spellEnd"/>
            <w:r w:rsidR="00D56F5C" w:rsidRPr="00D56F5C">
              <w:rPr>
                <w:rFonts w:ascii="Times New Roman" w:hAnsi="Times New Roman" w:cs="Times New Roman"/>
                <w:spacing w:val="-2"/>
                <w:sz w:val="24"/>
                <w:szCs w:val="24"/>
              </w:rPr>
              <w:t xml:space="preserve">. Нахимовский муниципальный округ, ул. Миндальная, </w:t>
            </w:r>
            <w:proofErr w:type="spellStart"/>
            <w:r w:rsidR="00D56F5C" w:rsidRPr="00D56F5C">
              <w:rPr>
                <w:rFonts w:ascii="Times New Roman" w:hAnsi="Times New Roman" w:cs="Times New Roman"/>
                <w:spacing w:val="-2"/>
                <w:sz w:val="24"/>
                <w:szCs w:val="24"/>
              </w:rPr>
              <w:t>з</w:t>
            </w:r>
            <w:proofErr w:type="spellEnd"/>
            <w:r w:rsidR="00D56F5C" w:rsidRPr="00D56F5C">
              <w:rPr>
                <w:rFonts w:ascii="Times New Roman" w:hAnsi="Times New Roman" w:cs="Times New Roman"/>
                <w:spacing w:val="-2"/>
                <w:sz w:val="24"/>
                <w:szCs w:val="24"/>
              </w:rPr>
              <w:t>/у 40 (</w:t>
            </w:r>
            <w:proofErr w:type="spellStart"/>
            <w:r w:rsidR="00D56F5C" w:rsidRPr="00D56F5C">
              <w:rPr>
                <w:rFonts w:ascii="Times New Roman" w:hAnsi="Times New Roman" w:cs="Times New Roman"/>
                <w:spacing w:val="-2"/>
                <w:sz w:val="24"/>
                <w:szCs w:val="24"/>
              </w:rPr>
              <w:t>кад.№</w:t>
            </w:r>
            <w:proofErr w:type="spellEnd"/>
            <w:r w:rsidR="00D56F5C" w:rsidRPr="00D56F5C">
              <w:rPr>
                <w:rFonts w:ascii="Times New Roman" w:hAnsi="Times New Roman" w:cs="Times New Roman"/>
                <w:spacing w:val="-2"/>
                <w:sz w:val="24"/>
                <w:szCs w:val="24"/>
              </w:rPr>
              <w:t xml:space="preserve"> 91:04:004002:135)</w:t>
            </w:r>
            <w:r w:rsidR="00D56F5C">
              <w:rPr>
                <w:rFonts w:ascii="Times New Roman" w:hAnsi="Times New Roman" w:cs="Times New Roman"/>
                <w:spacing w:val="-2"/>
                <w:sz w:val="24"/>
                <w:szCs w:val="24"/>
              </w:rPr>
              <w:t>.</w:t>
            </w: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DE3D23" w:rsidRDefault="000B48CA" w:rsidP="001307D5">
            <w:pPr>
              <w:pStyle w:val="a3"/>
              <w:spacing w:line="240" w:lineRule="auto"/>
              <w:ind w:firstLine="365"/>
              <w:rPr>
                <w:rFonts w:eastAsiaTheme="minorHAnsi"/>
                <w:sz w:val="24"/>
                <w:szCs w:val="24"/>
                <w:shd w:val="clear" w:color="auto" w:fill="FFFFFF"/>
              </w:rPr>
            </w:pPr>
            <w:r w:rsidRPr="00DE3D23">
              <w:rPr>
                <w:rFonts w:eastAsiaTheme="minorHAnsi"/>
                <w:sz w:val="24"/>
                <w:szCs w:val="24"/>
                <w:shd w:val="clear" w:color="auto" w:fill="FFFFFF"/>
              </w:rPr>
              <w:t>О</w:t>
            </w:r>
            <w:r w:rsidR="00004186" w:rsidRPr="00DE3D23">
              <w:rPr>
                <w:rFonts w:eastAsiaTheme="minorHAnsi"/>
                <w:sz w:val="24"/>
                <w:szCs w:val="24"/>
                <w:shd w:val="clear" w:color="auto" w:fill="FFFFFF"/>
              </w:rPr>
              <w:t xml:space="preserve">сновной источник питания: </w:t>
            </w:r>
            <w:r w:rsidR="006D617A" w:rsidRPr="00DE3D23">
              <w:rPr>
                <w:rFonts w:eastAsiaTheme="minorHAnsi"/>
                <w:sz w:val="24"/>
                <w:szCs w:val="24"/>
                <w:shd w:val="clear" w:color="auto" w:fill="FFFFFF"/>
              </w:rPr>
              <w:t>КТП-</w:t>
            </w:r>
            <w:r w:rsidR="00D56F5C" w:rsidRPr="00DE3D23">
              <w:rPr>
                <w:rFonts w:eastAsiaTheme="minorHAnsi"/>
                <w:sz w:val="24"/>
                <w:szCs w:val="24"/>
                <w:shd w:val="clear" w:color="auto" w:fill="FFFFFF"/>
              </w:rPr>
              <w:t>410</w:t>
            </w:r>
            <w:r w:rsidR="00C11544" w:rsidRPr="00DE3D23">
              <w:rPr>
                <w:rFonts w:eastAsiaTheme="minorHAnsi"/>
                <w:sz w:val="24"/>
                <w:szCs w:val="24"/>
                <w:shd w:val="clear" w:color="auto" w:fill="FFFFFF"/>
              </w:rPr>
              <w:t>;</w:t>
            </w:r>
          </w:p>
          <w:p w:rsidR="00004186" w:rsidRPr="00DE3D23" w:rsidRDefault="000B48CA" w:rsidP="001307D5">
            <w:pPr>
              <w:pStyle w:val="a3"/>
              <w:spacing w:line="240" w:lineRule="auto"/>
              <w:ind w:firstLine="365"/>
              <w:rPr>
                <w:rFonts w:eastAsiaTheme="minorHAnsi"/>
                <w:sz w:val="24"/>
                <w:szCs w:val="24"/>
                <w:shd w:val="clear" w:color="auto" w:fill="FFFFFF"/>
              </w:rPr>
            </w:pPr>
            <w:r w:rsidRPr="00DE3D23">
              <w:rPr>
                <w:rFonts w:eastAsiaTheme="minorHAnsi"/>
                <w:sz w:val="24"/>
                <w:szCs w:val="24"/>
                <w:shd w:val="clear" w:color="auto" w:fill="FFFFFF"/>
              </w:rPr>
              <w:t>Р</w:t>
            </w:r>
            <w:r w:rsidR="00004186" w:rsidRPr="00DE3D23">
              <w:rPr>
                <w:rFonts w:eastAsiaTheme="minorHAnsi"/>
                <w:sz w:val="24"/>
                <w:szCs w:val="24"/>
                <w:shd w:val="clear" w:color="auto" w:fill="FFFFFF"/>
              </w:rPr>
              <w:t>езервный источник питания отсутствует;</w:t>
            </w:r>
          </w:p>
          <w:p w:rsidR="00004186" w:rsidRPr="00DE3D23" w:rsidRDefault="000B48CA" w:rsidP="001307D5">
            <w:pPr>
              <w:pStyle w:val="a3"/>
              <w:spacing w:line="240" w:lineRule="auto"/>
              <w:ind w:firstLine="365"/>
              <w:rPr>
                <w:rFonts w:eastAsiaTheme="minorHAnsi"/>
                <w:sz w:val="24"/>
                <w:szCs w:val="24"/>
                <w:shd w:val="clear" w:color="auto" w:fill="FFFFFF"/>
              </w:rPr>
            </w:pPr>
            <w:r w:rsidRPr="00DE3D23">
              <w:rPr>
                <w:rFonts w:eastAsiaTheme="minorHAnsi"/>
                <w:sz w:val="24"/>
                <w:szCs w:val="24"/>
                <w:shd w:val="clear" w:color="auto" w:fill="FFFFFF"/>
              </w:rPr>
              <w:t>Х</w:t>
            </w:r>
            <w:r w:rsidR="00004186" w:rsidRPr="00DE3D23">
              <w:rPr>
                <w:rFonts w:eastAsiaTheme="minorHAnsi"/>
                <w:sz w:val="24"/>
                <w:szCs w:val="24"/>
                <w:shd w:val="clear" w:color="auto" w:fill="FFFFFF"/>
              </w:rPr>
              <w:t xml:space="preserve">арактеристики объекта присоединения: </w:t>
            </w:r>
          </w:p>
          <w:p w:rsidR="00004186" w:rsidRPr="00DE3D23" w:rsidRDefault="00004186" w:rsidP="001307D5">
            <w:pPr>
              <w:pStyle w:val="a3"/>
              <w:spacing w:line="240" w:lineRule="auto"/>
              <w:ind w:firstLine="365"/>
              <w:rPr>
                <w:rFonts w:eastAsiaTheme="minorHAnsi"/>
                <w:sz w:val="24"/>
                <w:szCs w:val="24"/>
                <w:shd w:val="clear" w:color="auto" w:fill="FFFFFF"/>
              </w:rPr>
            </w:pPr>
            <w:r w:rsidRPr="00DE3D23">
              <w:rPr>
                <w:rFonts w:eastAsiaTheme="minorHAnsi"/>
                <w:sz w:val="24"/>
                <w:szCs w:val="24"/>
                <w:shd w:val="clear" w:color="auto" w:fill="FFFFFF"/>
              </w:rPr>
              <w:t xml:space="preserve">напряжение – </w:t>
            </w:r>
            <w:r w:rsidR="00573DCE" w:rsidRPr="00DE3D23">
              <w:rPr>
                <w:rFonts w:eastAsiaTheme="minorHAnsi"/>
                <w:sz w:val="24"/>
                <w:szCs w:val="24"/>
                <w:shd w:val="clear" w:color="auto" w:fill="FFFFFF"/>
              </w:rPr>
              <w:t>0,38</w:t>
            </w:r>
            <w:r w:rsidR="00ED1755" w:rsidRPr="00DE3D23">
              <w:rPr>
                <w:rFonts w:eastAsiaTheme="minorHAnsi"/>
                <w:sz w:val="24"/>
                <w:szCs w:val="24"/>
                <w:shd w:val="clear" w:color="auto" w:fill="FFFFFF"/>
              </w:rPr>
              <w:t xml:space="preserve"> </w:t>
            </w:r>
            <w:r w:rsidRPr="00DE3D23">
              <w:rPr>
                <w:rFonts w:eastAsiaTheme="minorHAnsi"/>
                <w:sz w:val="24"/>
                <w:szCs w:val="24"/>
                <w:shd w:val="clear" w:color="auto" w:fill="FFFFFF"/>
              </w:rPr>
              <w:t>кВ;</w:t>
            </w:r>
          </w:p>
          <w:p w:rsidR="00004186" w:rsidRPr="00DE3D23" w:rsidRDefault="000B48CA" w:rsidP="001307D5">
            <w:pPr>
              <w:pStyle w:val="a3"/>
              <w:spacing w:line="240" w:lineRule="auto"/>
              <w:ind w:firstLine="365"/>
              <w:rPr>
                <w:rFonts w:eastAsiaTheme="minorHAnsi"/>
                <w:sz w:val="24"/>
                <w:szCs w:val="24"/>
                <w:shd w:val="clear" w:color="auto" w:fill="FFFFFF"/>
              </w:rPr>
            </w:pPr>
            <w:r w:rsidRPr="00DE3D23">
              <w:rPr>
                <w:rFonts w:eastAsiaTheme="minorHAnsi"/>
                <w:sz w:val="24"/>
                <w:szCs w:val="24"/>
                <w:shd w:val="clear" w:color="auto" w:fill="FFFFFF"/>
              </w:rPr>
              <w:t>М</w:t>
            </w:r>
            <w:r w:rsidR="00004186" w:rsidRPr="00DE3D23">
              <w:rPr>
                <w:rFonts w:eastAsiaTheme="minorHAnsi"/>
                <w:sz w:val="24"/>
                <w:szCs w:val="24"/>
                <w:shd w:val="clear" w:color="auto" w:fill="FFFFFF"/>
              </w:rPr>
              <w:t>аксимальная мощность присоединяемых энергопринимающих устройств Заявител</w:t>
            </w:r>
            <w:r w:rsidR="002E6093" w:rsidRPr="00DE3D23">
              <w:rPr>
                <w:rFonts w:eastAsiaTheme="minorHAnsi"/>
                <w:sz w:val="24"/>
                <w:szCs w:val="24"/>
                <w:shd w:val="clear" w:color="auto" w:fill="FFFFFF"/>
              </w:rPr>
              <w:t>ей</w:t>
            </w:r>
            <w:r w:rsidR="00004186" w:rsidRPr="00DE3D23">
              <w:rPr>
                <w:rFonts w:eastAsiaTheme="minorHAnsi"/>
                <w:sz w:val="24"/>
                <w:szCs w:val="24"/>
                <w:shd w:val="clear" w:color="auto" w:fill="FFFFFF"/>
              </w:rPr>
              <w:t xml:space="preserve"> составляет – </w:t>
            </w:r>
            <w:r w:rsidR="001B766D" w:rsidRPr="00DE3D23">
              <w:rPr>
                <w:rFonts w:eastAsiaTheme="minorHAnsi"/>
                <w:sz w:val="24"/>
                <w:szCs w:val="24"/>
                <w:shd w:val="clear" w:color="auto" w:fill="FFFFFF"/>
              </w:rPr>
              <w:t>15 кВт</w:t>
            </w:r>
            <w:r w:rsidR="00004186" w:rsidRPr="00DE3D23">
              <w:rPr>
                <w:rFonts w:eastAsiaTheme="minorHAnsi"/>
                <w:sz w:val="24"/>
                <w:szCs w:val="24"/>
                <w:shd w:val="clear" w:color="auto" w:fill="FFFFFF"/>
              </w:rPr>
              <w:t>;</w:t>
            </w:r>
          </w:p>
          <w:p w:rsidR="00004186" w:rsidRPr="00DE3D23" w:rsidRDefault="001307D5" w:rsidP="001307D5">
            <w:pPr>
              <w:pStyle w:val="a3"/>
              <w:spacing w:line="240" w:lineRule="auto"/>
              <w:ind w:firstLine="365"/>
              <w:rPr>
                <w:rFonts w:eastAsiaTheme="minorHAnsi"/>
                <w:sz w:val="24"/>
                <w:szCs w:val="24"/>
                <w:shd w:val="clear" w:color="auto" w:fill="FFFFFF"/>
              </w:rPr>
            </w:pPr>
            <w:r>
              <w:rPr>
                <w:rFonts w:eastAsiaTheme="minorHAnsi"/>
                <w:sz w:val="24"/>
                <w:szCs w:val="24"/>
                <w:shd w:val="clear" w:color="auto" w:fill="FFFFFF"/>
              </w:rPr>
              <w:t>К</w:t>
            </w:r>
            <w:r w:rsidR="00004186" w:rsidRPr="00DE3D23">
              <w:rPr>
                <w:rFonts w:eastAsiaTheme="minorHAnsi"/>
                <w:sz w:val="24"/>
                <w:szCs w:val="24"/>
                <w:shd w:val="clear" w:color="auto" w:fill="FFFFFF"/>
              </w:rPr>
              <w:t>атегория надежности – третья;</w:t>
            </w:r>
          </w:p>
          <w:p w:rsidR="000B48CA" w:rsidRPr="00DE3D23" w:rsidRDefault="00B90588" w:rsidP="001307D5">
            <w:pPr>
              <w:pStyle w:val="HTML"/>
              <w:ind w:firstLine="365"/>
              <w:jc w:val="both"/>
              <w:rPr>
                <w:rFonts w:ascii="Times New Roman" w:hAnsi="Times New Roman" w:cs="Times New Roman"/>
                <w:spacing w:val="-2"/>
                <w:sz w:val="24"/>
                <w:szCs w:val="24"/>
              </w:rPr>
            </w:pPr>
            <w:r w:rsidRPr="00DE3D23">
              <w:rPr>
                <w:rFonts w:ascii="Times New Roman" w:eastAsiaTheme="minorHAnsi" w:hAnsi="Times New Roman" w:cs="Times New Roman"/>
                <w:sz w:val="24"/>
                <w:szCs w:val="24"/>
                <w:shd w:val="clear" w:color="auto" w:fill="FFFFFF"/>
                <w:lang w:eastAsia="en-US"/>
              </w:rPr>
              <w:t xml:space="preserve">Точка присоединения: </w:t>
            </w:r>
            <w:r w:rsidR="00D56F5C" w:rsidRPr="00DE3D23">
              <w:rPr>
                <w:rFonts w:ascii="Times New Roman" w:hAnsi="Times New Roman" w:cs="Times New Roman"/>
                <w:spacing w:val="-2"/>
                <w:sz w:val="24"/>
                <w:szCs w:val="24"/>
              </w:rPr>
              <w:t>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w:t>
            </w:r>
          </w:p>
          <w:p w:rsidR="00B90588" w:rsidRPr="00DE3D23" w:rsidRDefault="000B48CA" w:rsidP="001307D5">
            <w:pPr>
              <w:pStyle w:val="HTML"/>
              <w:ind w:firstLine="365"/>
              <w:jc w:val="both"/>
              <w:rPr>
                <w:rFonts w:ascii="Times New Roman" w:eastAsiaTheme="minorHAnsi" w:hAnsi="Times New Roman" w:cs="Times New Roman"/>
                <w:sz w:val="24"/>
                <w:szCs w:val="24"/>
                <w:shd w:val="clear" w:color="auto" w:fill="FFFFFF"/>
                <w:lang w:eastAsia="en-US"/>
              </w:rPr>
            </w:pPr>
            <w:r w:rsidRPr="00DE3D23">
              <w:rPr>
                <w:rFonts w:ascii="Times New Roman" w:hAnsi="Times New Roman" w:cs="Times New Roman"/>
                <w:spacing w:val="-2"/>
                <w:sz w:val="24"/>
                <w:szCs w:val="24"/>
              </w:rPr>
              <w:t>Прогнозируемые границы балансовой принадлежности и эксплуатационной ответственности устанавливаются в точке присоединения электроустановки.</w:t>
            </w:r>
          </w:p>
          <w:p w:rsidR="001307D5" w:rsidRDefault="009D26FC" w:rsidP="001307D5">
            <w:pPr>
              <w:pStyle w:val="HTML"/>
              <w:tabs>
                <w:tab w:val="left" w:pos="5573"/>
              </w:tabs>
              <w:ind w:firstLine="365"/>
              <w:jc w:val="both"/>
              <w:rPr>
                <w:rFonts w:ascii="Times New Roman" w:eastAsiaTheme="minorHAnsi" w:hAnsi="Times New Roman" w:cs="Times New Roman"/>
                <w:sz w:val="24"/>
                <w:szCs w:val="24"/>
                <w:shd w:val="clear" w:color="auto" w:fill="FFFFFF"/>
                <w:lang w:eastAsia="en-US"/>
              </w:rPr>
            </w:pPr>
            <w:r w:rsidRPr="00DE3D23">
              <w:rPr>
                <w:rFonts w:ascii="Times New Roman" w:eastAsiaTheme="minorHAnsi" w:hAnsi="Times New Roman" w:cs="Times New Roman"/>
                <w:sz w:val="24"/>
                <w:szCs w:val="24"/>
                <w:shd w:val="clear" w:color="auto" w:fill="FFFFFF"/>
                <w:lang w:eastAsia="en-US"/>
              </w:rPr>
              <w:t xml:space="preserve">Проектную и </w:t>
            </w:r>
            <w:r w:rsidR="00EC1438" w:rsidRPr="00DE3D23">
              <w:rPr>
                <w:rFonts w:ascii="Times New Roman" w:eastAsiaTheme="minorHAnsi" w:hAnsi="Times New Roman" w:cs="Times New Roman"/>
                <w:sz w:val="24"/>
                <w:szCs w:val="24"/>
                <w:shd w:val="clear" w:color="auto" w:fill="FFFFFF"/>
                <w:lang w:eastAsia="en-US"/>
              </w:rPr>
              <w:t>рабочую документацию выполнить в соответствии с настоящим техническим заданием</w:t>
            </w:r>
            <w:r w:rsidR="001307D5">
              <w:rPr>
                <w:rFonts w:ascii="Times New Roman" w:eastAsiaTheme="minorHAnsi" w:hAnsi="Times New Roman" w:cs="Times New Roman"/>
                <w:sz w:val="24"/>
                <w:szCs w:val="24"/>
                <w:shd w:val="clear" w:color="auto" w:fill="FFFFFF"/>
                <w:lang w:eastAsia="en-US"/>
              </w:rPr>
              <w:t>.</w:t>
            </w:r>
          </w:p>
          <w:p w:rsidR="00D56F5C" w:rsidRPr="00DE3D23" w:rsidRDefault="00B90588" w:rsidP="001307D5">
            <w:pPr>
              <w:pStyle w:val="HTML"/>
              <w:ind w:firstLine="365"/>
              <w:jc w:val="both"/>
              <w:rPr>
                <w:rFonts w:ascii="Times New Roman" w:hAnsi="Times New Roman" w:cs="Times New Roman"/>
                <w:spacing w:val="-2"/>
                <w:sz w:val="24"/>
                <w:szCs w:val="24"/>
              </w:rPr>
            </w:pPr>
            <w:r w:rsidRPr="00DE3D23">
              <w:rPr>
                <w:rFonts w:ascii="Times New Roman" w:eastAsiaTheme="minorHAnsi" w:hAnsi="Times New Roman" w:cs="Times New Roman"/>
                <w:sz w:val="24"/>
                <w:szCs w:val="24"/>
                <w:shd w:val="clear" w:color="auto" w:fill="FFFFFF"/>
                <w:lang w:eastAsia="en-US"/>
              </w:rPr>
              <w:t>1.</w:t>
            </w:r>
            <w:r w:rsidR="00D56F5C" w:rsidRPr="00DE3D23">
              <w:rPr>
                <w:rFonts w:ascii="Times New Roman" w:hAnsi="Times New Roman" w:cs="Times New Roman"/>
                <w:spacing w:val="-2"/>
                <w:sz w:val="24"/>
                <w:szCs w:val="24"/>
              </w:rPr>
              <w:t xml:space="preserve"> Строить ЛЭП-0,4кВ в сторону объекта Заявителя от линии №7 оп. №4 существующей ЛЭП-0,4кВ КТП-410 л.2 </w:t>
            </w:r>
            <w:proofErr w:type="gramStart"/>
            <w:r w:rsidR="00D56F5C" w:rsidRPr="00DE3D23">
              <w:rPr>
                <w:rFonts w:ascii="Times New Roman" w:hAnsi="Times New Roman" w:cs="Times New Roman"/>
                <w:spacing w:val="-2"/>
                <w:sz w:val="24"/>
                <w:szCs w:val="24"/>
              </w:rPr>
              <w:t>до</w:t>
            </w:r>
            <w:proofErr w:type="gramEnd"/>
            <w:r w:rsidR="00D56F5C" w:rsidRPr="00DE3D23">
              <w:rPr>
                <w:rFonts w:ascii="Times New Roman" w:hAnsi="Times New Roman" w:cs="Times New Roman"/>
                <w:spacing w:val="-2"/>
                <w:sz w:val="24"/>
                <w:szCs w:val="24"/>
              </w:rPr>
              <w:t xml:space="preserve"> оп. №10 ВЛ-0,4кВ КТП-410 л.2.</w:t>
            </w:r>
          </w:p>
          <w:p w:rsidR="00D56F5C" w:rsidRPr="00DE3D23" w:rsidRDefault="00D56F5C"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Применить:</w:t>
            </w:r>
          </w:p>
          <w:p w:rsidR="00D56F5C" w:rsidRPr="00DE3D23" w:rsidRDefault="00D56F5C"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 xml:space="preserve">- самонесущий изолированный провод сечением </w:t>
            </w:r>
            <w:r w:rsidRPr="00DE3D23">
              <w:rPr>
                <w:rFonts w:ascii="Times New Roman" w:hAnsi="Times New Roman" w:cs="Times New Roman"/>
                <w:spacing w:val="-2"/>
                <w:sz w:val="24"/>
                <w:szCs w:val="24"/>
              </w:rPr>
              <w:lastRenderedPageBreak/>
              <w:t xml:space="preserve">4х70мм², длина </w:t>
            </w:r>
            <w:r w:rsidRPr="00DE3D23">
              <w:rPr>
                <w:rFonts w:ascii="Times New Roman" w:hAnsi="Times New Roman" w:cs="Times New Roman"/>
                <w:spacing w:val="-2"/>
                <w:sz w:val="24"/>
                <w:szCs w:val="24"/>
                <w:lang w:val="en-US"/>
              </w:rPr>
              <w:t>L</w:t>
            </w:r>
            <w:r w:rsidRPr="00DE3D23">
              <w:rPr>
                <w:rFonts w:ascii="Times New Roman" w:hAnsi="Times New Roman" w:cs="Times New Roman"/>
                <w:spacing w:val="-2"/>
                <w:sz w:val="24"/>
                <w:szCs w:val="24"/>
              </w:rPr>
              <w:t xml:space="preserve">≈220м. </w:t>
            </w:r>
          </w:p>
          <w:p w:rsidR="00D56F5C" w:rsidRPr="00DE3D23" w:rsidRDefault="00D56F5C"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 xml:space="preserve">2. На опоре №10 существующей ЛЭП-0,4кВ КТП-410 л.2, в сторону опоры № 9, выполнить рабочий разрыв с последующим переводом отсоединенной части нагрузок </w:t>
            </w:r>
            <w:proofErr w:type="gramStart"/>
            <w:r w:rsidRPr="00DE3D23">
              <w:rPr>
                <w:rFonts w:ascii="Times New Roman" w:hAnsi="Times New Roman" w:cs="Times New Roman"/>
                <w:spacing w:val="-2"/>
                <w:sz w:val="24"/>
                <w:szCs w:val="24"/>
              </w:rPr>
              <w:t>с</w:t>
            </w:r>
            <w:proofErr w:type="gramEnd"/>
            <w:r w:rsidRPr="00DE3D23">
              <w:rPr>
                <w:rFonts w:ascii="Times New Roman" w:hAnsi="Times New Roman" w:cs="Times New Roman"/>
                <w:spacing w:val="-2"/>
                <w:sz w:val="24"/>
                <w:szCs w:val="24"/>
              </w:rPr>
              <w:t xml:space="preserve"> существующей ЛЭП-0,4кВ КТП-410 л.2 на вновь построенную ЛЭП-0,4кВ от КТП-410 л.7.</w:t>
            </w:r>
          </w:p>
          <w:p w:rsidR="00D56F5C" w:rsidRPr="00DE3D23" w:rsidRDefault="00D56F5C"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3. Объем работ по выполнению мероприятий в соответствии с пунктом 2 настоящих Т</w:t>
            </w:r>
            <w:r w:rsidR="00DE3D23" w:rsidRPr="00DE3D23">
              <w:rPr>
                <w:rFonts w:ascii="Times New Roman" w:hAnsi="Times New Roman" w:cs="Times New Roman"/>
                <w:spacing w:val="-2"/>
                <w:sz w:val="24"/>
                <w:szCs w:val="24"/>
              </w:rPr>
              <w:t>З</w:t>
            </w:r>
            <w:r w:rsidRPr="00DE3D23">
              <w:rPr>
                <w:rFonts w:ascii="Times New Roman" w:hAnsi="Times New Roman" w:cs="Times New Roman"/>
                <w:spacing w:val="-2"/>
                <w:sz w:val="24"/>
                <w:szCs w:val="24"/>
              </w:rPr>
              <w:t xml:space="preserve"> определяет служба РЭС ООО «СЕВАСТОПОЛЬЭНЕРГО».</w:t>
            </w:r>
          </w:p>
          <w:p w:rsidR="00D56F5C" w:rsidRPr="00DE3D23" w:rsidRDefault="00D56F5C"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4. 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D56F5C" w:rsidRPr="00DE3D23" w:rsidRDefault="00D56F5C"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 установить прибор учета электрической энергии на ближайшей опоре вновь образованной ВЛ-0,4кВ КТП-410 л.7.</w:t>
            </w:r>
          </w:p>
          <w:p w:rsidR="00D56F5C" w:rsidRPr="00DE3D23" w:rsidRDefault="00D56F5C"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5.</w:t>
            </w:r>
            <w:r w:rsidR="00DE3D23" w:rsidRPr="00DE3D23">
              <w:rPr>
                <w:rFonts w:ascii="Times New Roman" w:hAnsi="Times New Roman" w:cs="Times New Roman"/>
                <w:spacing w:val="-2"/>
                <w:sz w:val="24"/>
                <w:szCs w:val="24"/>
              </w:rPr>
              <w:t xml:space="preserve"> </w:t>
            </w:r>
            <w:r w:rsidRPr="00DE3D23">
              <w:rPr>
                <w:rFonts w:ascii="Times New Roman" w:hAnsi="Times New Roman" w:cs="Times New Roman"/>
                <w:spacing w:val="-2"/>
                <w:sz w:val="24"/>
                <w:szCs w:val="24"/>
              </w:rPr>
              <w:t xml:space="preserve">В случае, отсутствия технической </w:t>
            </w:r>
            <w:proofErr w:type="gramStart"/>
            <w:r w:rsidRPr="00DE3D23">
              <w:rPr>
                <w:rFonts w:ascii="Times New Roman" w:hAnsi="Times New Roman" w:cs="Times New Roman"/>
                <w:spacing w:val="-2"/>
                <w:sz w:val="24"/>
                <w:szCs w:val="24"/>
              </w:rPr>
              <w:t>возможности установки прибора учета электрической энергии</w:t>
            </w:r>
            <w:proofErr w:type="gramEnd"/>
            <w:r w:rsidRPr="00DE3D23">
              <w:rPr>
                <w:rFonts w:ascii="Times New Roman" w:hAnsi="Times New Roman" w:cs="Times New Roman"/>
                <w:spacing w:val="-2"/>
                <w:sz w:val="24"/>
                <w:szCs w:val="24"/>
              </w:rPr>
              <w:t xml:space="preserve"> на ближайшей опоре ВЛ-0,4кВ КТП-410 л.7, допускается его установка в РЩ-0,4кВ на опорной конструкции Заявителя, установленной со стороны вновь образованной ВЛ-0,4кВ КТП-410 л.7.</w:t>
            </w:r>
          </w:p>
          <w:p w:rsidR="00D56F5C" w:rsidRPr="00DE3D23" w:rsidRDefault="00D56F5C"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6.</w:t>
            </w:r>
            <w:r w:rsidR="00DE3D23" w:rsidRPr="00DE3D23">
              <w:rPr>
                <w:rFonts w:ascii="Times New Roman" w:hAnsi="Times New Roman" w:cs="Times New Roman"/>
                <w:spacing w:val="-2"/>
                <w:sz w:val="24"/>
                <w:szCs w:val="24"/>
              </w:rPr>
              <w:t xml:space="preserve"> З</w:t>
            </w:r>
            <w:r w:rsidRPr="00DE3D23">
              <w:rPr>
                <w:rFonts w:ascii="Times New Roman" w:hAnsi="Times New Roman" w:cs="Times New Roman"/>
                <w:spacing w:val="-2"/>
                <w:sz w:val="24"/>
                <w:szCs w:val="24"/>
              </w:rPr>
              <w:t>апитать прибор учета электрической энергии ЛЭП-0,4кВ от ближней опоры вновь образованной ВЛ-0,4кВ КТП-410 л.7.</w:t>
            </w:r>
          </w:p>
          <w:p w:rsidR="00D56F5C" w:rsidRPr="00DE3D23" w:rsidRDefault="00DE3D23"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7</w:t>
            </w:r>
            <w:r w:rsidR="00D56F5C" w:rsidRPr="00DE3D23">
              <w:rPr>
                <w:rFonts w:ascii="Times New Roman" w:hAnsi="Times New Roman" w:cs="Times New Roman"/>
                <w:spacing w:val="-2"/>
                <w:sz w:val="24"/>
                <w:szCs w:val="24"/>
              </w:rPr>
              <w:t>.</w:t>
            </w:r>
            <w:r w:rsidRPr="00DE3D23">
              <w:rPr>
                <w:rFonts w:ascii="Times New Roman" w:hAnsi="Times New Roman" w:cs="Times New Roman"/>
                <w:spacing w:val="-2"/>
                <w:sz w:val="24"/>
                <w:szCs w:val="24"/>
              </w:rPr>
              <w:t xml:space="preserve"> </w:t>
            </w:r>
            <w:r w:rsidR="00D56F5C" w:rsidRPr="00DE3D23">
              <w:rPr>
                <w:rFonts w:ascii="Times New Roman" w:hAnsi="Times New Roman" w:cs="Times New Roman"/>
                <w:spacing w:val="-2"/>
                <w:sz w:val="24"/>
                <w:szCs w:val="24"/>
              </w:rPr>
              <w:t>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p>
          <w:p w:rsidR="00D56F5C" w:rsidRPr="00DE3D23" w:rsidRDefault="00DE3D23"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8</w:t>
            </w:r>
            <w:r w:rsidR="00D56F5C" w:rsidRPr="00DE3D23">
              <w:rPr>
                <w:rFonts w:ascii="Times New Roman" w:hAnsi="Times New Roman" w:cs="Times New Roman"/>
                <w:spacing w:val="-2"/>
                <w:sz w:val="24"/>
                <w:szCs w:val="24"/>
              </w:rPr>
              <w:t>.</w:t>
            </w:r>
            <w:r w:rsidRPr="00DE3D23">
              <w:rPr>
                <w:rFonts w:ascii="Times New Roman" w:hAnsi="Times New Roman" w:cs="Times New Roman"/>
                <w:spacing w:val="-2"/>
                <w:sz w:val="24"/>
                <w:szCs w:val="24"/>
              </w:rPr>
              <w:t xml:space="preserve"> </w:t>
            </w:r>
            <w:r w:rsidR="00D56F5C" w:rsidRPr="00DE3D23">
              <w:rPr>
                <w:rFonts w:ascii="Times New Roman" w:hAnsi="Times New Roman" w:cs="Times New Roman"/>
                <w:spacing w:val="-2"/>
                <w:sz w:val="24"/>
                <w:szCs w:val="24"/>
              </w:rPr>
              <w:t xml:space="preserve">Разработать проектную (рабочую) документацию на строительство ЛЭП-0,4кВ. </w:t>
            </w:r>
          </w:p>
          <w:p w:rsidR="00533685" w:rsidRPr="00DE3D23" w:rsidRDefault="00533685"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DE3D23">
              <w:rPr>
                <w:rFonts w:ascii="Times New Roman" w:hAnsi="Times New Roman" w:cs="Times New Roman"/>
                <w:spacing w:val="-2"/>
                <w:sz w:val="24"/>
                <w:szCs w:val="24"/>
              </w:rPr>
              <w:t>) уточнить на этапе проектирования.</w:t>
            </w:r>
          </w:p>
          <w:p w:rsidR="00533685" w:rsidRPr="00DE3D23" w:rsidRDefault="00533685"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DE3D23" w:rsidRDefault="009D26FC" w:rsidP="001307D5">
            <w:pPr>
              <w:pStyle w:val="HTML"/>
              <w:ind w:firstLine="365"/>
              <w:jc w:val="both"/>
              <w:rPr>
                <w:rFonts w:ascii="Times New Roman" w:hAnsi="Times New Roman" w:cs="Times New Roman"/>
                <w:spacing w:val="-2"/>
                <w:sz w:val="24"/>
                <w:szCs w:val="24"/>
              </w:rPr>
            </w:pPr>
            <w:r w:rsidRPr="00DE3D23">
              <w:rPr>
                <w:rFonts w:ascii="Times New Roman" w:hAnsi="Times New Roman" w:cs="Times New Roman"/>
                <w:spacing w:val="-2"/>
                <w:sz w:val="24"/>
                <w:szCs w:val="24"/>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DE3D23" w:rsidRDefault="007C63F5" w:rsidP="001307D5">
            <w:pPr>
              <w:pStyle w:val="a3"/>
              <w:spacing w:line="240" w:lineRule="auto"/>
              <w:ind w:firstLine="365"/>
              <w:rPr>
                <w:rFonts w:eastAsiaTheme="minorHAnsi"/>
                <w:sz w:val="24"/>
                <w:szCs w:val="24"/>
                <w:shd w:val="clear" w:color="auto" w:fill="FFFFFF"/>
              </w:rPr>
            </w:pPr>
            <w:r w:rsidRPr="00DE3D23">
              <w:rPr>
                <w:rFonts w:eastAsiaTheme="minorHAnsi"/>
                <w:sz w:val="24"/>
                <w:szCs w:val="24"/>
                <w:shd w:val="clear" w:color="auto" w:fill="FFFFFF"/>
              </w:rPr>
              <w:t xml:space="preserve">При проектировании предусмотреть требования по предотвращению гибели объектов животного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DE3D23">
              <w:rPr>
                <w:rFonts w:eastAsiaTheme="minorHAnsi"/>
                <w:sz w:val="24"/>
                <w:szCs w:val="24"/>
                <w:shd w:val="clear" w:color="auto" w:fill="FFFFFF"/>
              </w:rPr>
              <w:t>электропередачи</w:t>
            </w:r>
            <w:proofErr w:type="gramEnd"/>
            <w:r w:rsidRPr="00DE3D23">
              <w:rPr>
                <w:rFonts w:eastAsiaTheme="minorHAnsi"/>
                <w:sz w:val="24"/>
                <w:szCs w:val="24"/>
                <w:shd w:val="clear" w:color="auto" w:fill="FFFFFF"/>
              </w:rPr>
              <w:t xml:space="preserve"> утвержденных </w:t>
            </w:r>
            <w:r w:rsidRPr="00DE3D23">
              <w:rPr>
                <w:rFonts w:eastAsiaTheme="minorHAnsi"/>
                <w:sz w:val="24"/>
                <w:szCs w:val="24"/>
                <w:shd w:val="clear" w:color="auto" w:fill="FFFFFF"/>
              </w:rPr>
              <w:lastRenderedPageBreak/>
              <w:t>Постановлением Правительства РФ от 13 августа 1996 г.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технологии, режиму работы предприятия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Необходимость проектирования объектов </w:t>
            </w:r>
            <w:r w:rsidRPr="00716F8D">
              <w:rPr>
                <w:sz w:val="24"/>
                <w:szCs w:val="24"/>
              </w:rPr>
              <w:lastRenderedPageBreak/>
              <w:t>жилищного, коммунального и социально-культурного назначения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lastRenderedPageBreak/>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Технические условия, исходная и разрешительная документация</w:t>
            </w:r>
          </w:p>
        </w:tc>
        <w:tc>
          <w:tcPr>
            <w:tcW w:w="0" w:type="auto"/>
            <w:shd w:val="clear" w:color="auto" w:fill="auto"/>
            <w:noWrap/>
          </w:tcPr>
          <w:p w:rsidR="001B766D" w:rsidRPr="001E49BE" w:rsidRDefault="00E5202E"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DE3D23" w:rsidRPr="00DE3D23">
              <w:rPr>
                <w:rFonts w:eastAsiaTheme="minorHAnsi"/>
                <w:sz w:val="24"/>
                <w:szCs w:val="24"/>
                <w:shd w:val="clear" w:color="auto" w:fill="FFFFFF"/>
              </w:rPr>
              <w:t>договор технологического присоединения от 01.07.2026г. № 25026-1629 межд</w:t>
            </w:r>
            <w:proofErr w:type="gramStart"/>
            <w:r w:rsidR="00DE3D23" w:rsidRPr="00DE3D23">
              <w:rPr>
                <w:rFonts w:eastAsiaTheme="minorHAnsi"/>
                <w:sz w:val="24"/>
                <w:szCs w:val="24"/>
                <w:shd w:val="clear" w:color="auto" w:fill="FFFFFF"/>
              </w:rPr>
              <w:t>у ООО</w:t>
            </w:r>
            <w:proofErr w:type="gramEnd"/>
            <w:r w:rsidR="00DE3D23" w:rsidRPr="00DE3D23">
              <w:rPr>
                <w:rFonts w:eastAsiaTheme="minorHAnsi"/>
                <w:sz w:val="24"/>
                <w:szCs w:val="24"/>
                <w:shd w:val="clear" w:color="auto" w:fill="FFFFFF"/>
              </w:rPr>
              <w:t xml:space="preserve"> «СЕВАСТОПОЛЬЭНЕРГО» и  гр. </w:t>
            </w:r>
            <w:proofErr w:type="spellStart"/>
            <w:r w:rsidR="00DE3D23" w:rsidRPr="00DE3D23">
              <w:rPr>
                <w:rFonts w:eastAsiaTheme="minorHAnsi"/>
                <w:sz w:val="24"/>
                <w:szCs w:val="24"/>
                <w:shd w:val="clear" w:color="auto" w:fill="FFFFFF"/>
              </w:rPr>
              <w:t>Кокиносом</w:t>
            </w:r>
            <w:proofErr w:type="spellEnd"/>
            <w:r w:rsidR="00DE3D23" w:rsidRPr="00DE3D23">
              <w:rPr>
                <w:rFonts w:eastAsiaTheme="minorHAnsi"/>
                <w:sz w:val="24"/>
                <w:szCs w:val="24"/>
                <w:shd w:val="clear" w:color="auto" w:fill="FFFFFF"/>
              </w:rPr>
              <w:t xml:space="preserve"> Денисом Витальевичем.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Потребность в инженерных изысканиях и требования к их составу и оформлению результатов</w:t>
            </w:r>
          </w:p>
        </w:tc>
        <w:tc>
          <w:tcPr>
            <w:tcW w:w="0" w:type="auto"/>
            <w:shd w:val="clear" w:color="auto" w:fill="auto"/>
            <w:noWrap/>
          </w:tcPr>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lastRenderedPageBreak/>
              <w:t xml:space="preserve">2. </w:t>
            </w:r>
            <w:proofErr w:type="gramStart"/>
            <w:r w:rsidRPr="001E49BE">
              <w:rPr>
                <w:rFonts w:ascii="Times New Roman" w:hAnsi="Times New Roman" w:cs="Times New Roman"/>
                <w:sz w:val="24"/>
                <w:szCs w:val="24"/>
                <w:shd w:val="clear" w:color="auto" w:fill="FFFFFF"/>
              </w:rPr>
              <w:t>Проектирование выполнить в соответствии с 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0" w:type="auto"/>
            <w:shd w:val="clear" w:color="auto" w:fill="auto"/>
            <w:noWrap/>
          </w:tcPr>
          <w:p w:rsidR="00D54A9F" w:rsidRPr="001E49BE" w:rsidRDefault="00D54A9F"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0" w:type="auto"/>
            <w:shd w:val="clear" w:color="auto" w:fill="auto"/>
            <w:noWrap/>
          </w:tcPr>
          <w:p w:rsidR="00BF279F" w:rsidRPr="001307D5" w:rsidRDefault="00BF279F" w:rsidP="001307D5">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5"/>
              <w:jc w:val="both"/>
              <w:rPr>
                <w:rFonts w:ascii="Times New Roman" w:hAnsi="Times New Roman" w:cs="Times New Roman"/>
                <w:sz w:val="24"/>
                <w:szCs w:val="24"/>
              </w:rPr>
            </w:pPr>
            <w:r w:rsidRPr="001307D5">
              <w:rPr>
                <w:rFonts w:ascii="Times New Roman" w:hAnsi="Times New Roman" w:cs="Times New Roman"/>
                <w:sz w:val="24"/>
                <w:szCs w:val="24"/>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технологические решения, сметную документацию </w:t>
            </w:r>
            <w:r w:rsidRPr="001307D5">
              <w:rPr>
                <w:rFonts w:ascii="Times New Roman" w:hAnsi="Times New Roman" w:cs="Times New Roman"/>
                <w:sz w:val="24"/>
                <w:szCs w:val="24"/>
              </w:rPr>
              <w:lastRenderedPageBreak/>
              <w:t xml:space="preserve">согласовать </w:t>
            </w:r>
            <w:proofErr w:type="gramStart"/>
            <w:r w:rsidRPr="001307D5">
              <w:rPr>
                <w:rFonts w:ascii="Times New Roman" w:hAnsi="Times New Roman" w:cs="Times New Roman"/>
                <w:sz w:val="24"/>
                <w:szCs w:val="24"/>
              </w:rPr>
              <w:t>с</w:t>
            </w:r>
            <w:proofErr w:type="gramEnd"/>
            <w:r w:rsidRPr="001307D5">
              <w:rPr>
                <w:rFonts w:ascii="Times New Roman" w:hAnsi="Times New Roman" w:cs="Times New Roman"/>
                <w:sz w:val="24"/>
                <w:szCs w:val="24"/>
              </w:rPr>
              <w:t>:</w:t>
            </w:r>
          </w:p>
          <w:p w:rsidR="00BF279F" w:rsidRPr="001307D5" w:rsidRDefault="00BF279F" w:rsidP="001307D5">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5"/>
              <w:jc w:val="both"/>
              <w:rPr>
                <w:rFonts w:ascii="Times New Roman" w:hAnsi="Times New Roman" w:cs="Times New Roman"/>
                <w:sz w:val="24"/>
                <w:szCs w:val="24"/>
              </w:rPr>
            </w:pPr>
            <w:r w:rsidRPr="001307D5">
              <w:rPr>
                <w:rFonts w:ascii="Times New Roman" w:hAnsi="Times New Roman" w:cs="Times New Roman"/>
                <w:sz w:val="24"/>
                <w:szCs w:val="24"/>
              </w:rPr>
              <w:t>- Заказчиком;</w:t>
            </w:r>
          </w:p>
          <w:p w:rsidR="00BF279F" w:rsidRPr="001307D5" w:rsidRDefault="00BF279F" w:rsidP="001307D5">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5"/>
              <w:jc w:val="both"/>
              <w:rPr>
                <w:rFonts w:ascii="Times New Roman" w:hAnsi="Times New Roman" w:cs="Times New Roman"/>
                <w:sz w:val="24"/>
                <w:szCs w:val="24"/>
              </w:rPr>
            </w:pPr>
            <w:r w:rsidRPr="001307D5">
              <w:rPr>
                <w:rFonts w:ascii="Times New Roman" w:hAnsi="Times New Roman" w:cs="Times New Roman"/>
                <w:sz w:val="24"/>
                <w:szCs w:val="24"/>
              </w:rPr>
              <w:t>- Заинтересованными снабжающими и эксплуатирующими организациями (в части их касающейся);</w:t>
            </w:r>
          </w:p>
          <w:p w:rsidR="00BF279F" w:rsidRPr="001307D5" w:rsidRDefault="00BF279F" w:rsidP="001307D5">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5"/>
              <w:jc w:val="both"/>
              <w:rPr>
                <w:rFonts w:ascii="Times New Roman" w:hAnsi="Times New Roman" w:cs="Times New Roman"/>
                <w:sz w:val="24"/>
                <w:szCs w:val="24"/>
              </w:rPr>
            </w:pPr>
            <w:r w:rsidRPr="001307D5">
              <w:rPr>
                <w:rFonts w:ascii="Times New Roman" w:hAnsi="Times New Roman" w:cs="Times New Roman"/>
                <w:sz w:val="24"/>
                <w:szCs w:val="24"/>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1307D5" w:rsidRDefault="00BF279F" w:rsidP="001307D5">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5"/>
              <w:jc w:val="both"/>
              <w:rPr>
                <w:rFonts w:ascii="Times New Roman" w:hAnsi="Times New Roman" w:cs="Times New Roman"/>
                <w:sz w:val="24"/>
                <w:szCs w:val="24"/>
              </w:rPr>
            </w:pPr>
            <w:r w:rsidRPr="001307D5">
              <w:rPr>
                <w:rFonts w:ascii="Times New Roman" w:hAnsi="Times New Roman" w:cs="Times New Roman"/>
                <w:sz w:val="24"/>
                <w:szCs w:val="24"/>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1307D5" w:rsidRDefault="00BF279F" w:rsidP="001307D5">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5"/>
              <w:jc w:val="both"/>
              <w:rPr>
                <w:rFonts w:ascii="Times New Roman" w:hAnsi="Times New Roman" w:cs="Times New Roman"/>
                <w:sz w:val="24"/>
                <w:szCs w:val="24"/>
              </w:rPr>
            </w:pPr>
            <w:r w:rsidRPr="001307D5">
              <w:rPr>
                <w:rFonts w:ascii="Times New Roman" w:hAnsi="Times New Roman" w:cs="Times New Roman"/>
                <w:sz w:val="24"/>
                <w:szCs w:val="24"/>
              </w:rPr>
              <w:t>Рабочую документацию согласовать с владельцами инженерных коммуникаций и другими заинтересованными организациями.</w:t>
            </w:r>
          </w:p>
          <w:p w:rsidR="00EA777D" w:rsidRPr="001307D5" w:rsidRDefault="00BF279F" w:rsidP="001307D5">
            <w:pPr>
              <w:pStyle w:val="a3"/>
              <w:spacing w:line="240" w:lineRule="auto"/>
              <w:ind w:firstLine="365"/>
              <w:rPr>
                <w:rFonts w:eastAsiaTheme="minorHAnsi"/>
                <w:sz w:val="24"/>
                <w:szCs w:val="24"/>
              </w:rPr>
            </w:pPr>
            <w:r w:rsidRPr="001307D5">
              <w:rPr>
                <w:rFonts w:eastAsiaTheme="minorHAnsi"/>
                <w:sz w:val="24"/>
                <w:szCs w:val="24"/>
              </w:rPr>
              <w:t>Получить техническое заключение о соответствии проектной документации сводному плану подземных инженерных коммуникаций и сооружений.</w:t>
            </w:r>
          </w:p>
          <w:p w:rsidR="001307D5" w:rsidRPr="001307D5" w:rsidRDefault="001307D5" w:rsidP="001307D5">
            <w:pPr>
              <w:pStyle w:val="a3"/>
              <w:spacing w:line="240" w:lineRule="auto"/>
              <w:ind w:firstLine="365"/>
              <w:rPr>
                <w:rFonts w:eastAsiaTheme="minorHAnsi"/>
                <w:sz w:val="24"/>
                <w:szCs w:val="24"/>
              </w:rPr>
            </w:pPr>
          </w:p>
          <w:p w:rsidR="001307D5" w:rsidRPr="001307D5" w:rsidRDefault="001307D5" w:rsidP="001307D5">
            <w:pPr>
              <w:pStyle w:val="a3"/>
              <w:spacing w:line="240" w:lineRule="auto"/>
              <w:ind w:firstLine="365"/>
              <w:rPr>
                <w:rFonts w:eastAsiaTheme="minorHAnsi"/>
                <w:sz w:val="24"/>
                <w:szCs w:val="24"/>
              </w:rPr>
            </w:pPr>
            <w:r w:rsidRPr="001307D5">
              <w:rPr>
                <w:rFonts w:eastAsiaTheme="minorHAnsi"/>
                <w:sz w:val="24"/>
                <w:szCs w:val="24"/>
              </w:rPr>
              <w:t xml:space="preserve">Получить Распоряжение Департамента по имущественным и земельным отношениям </w:t>
            </w:r>
            <w:proofErr w:type="gramStart"/>
            <w:r w:rsidRPr="001307D5">
              <w:rPr>
                <w:rFonts w:eastAsiaTheme="minorHAnsi"/>
                <w:sz w:val="24"/>
                <w:szCs w:val="24"/>
              </w:rPr>
              <w:t>г</w:t>
            </w:r>
            <w:proofErr w:type="gramEnd"/>
            <w:r w:rsidRPr="001307D5">
              <w:rPr>
                <w:rFonts w:eastAsiaTheme="minorHAnsi"/>
                <w:sz w:val="24"/>
                <w:szCs w:val="24"/>
              </w:rPr>
              <w:t xml:space="preserve">. Севастополя о выдаче разрешения на размещение объектов </w:t>
            </w:r>
            <w:proofErr w:type="spellStart"/>
            <w:r w:rsidRPr="001307D5">
              <w:rPr>
                <w:rFonts w:eastAsiaTheme="minorHAnsi"/>
                <w:sz w:val="24"/>
                <w:szCs w:val="24"/>
              </w:rPr>
              <w:t>электросетевого</w:t>
            </w:r>
            <w:proofErr w:type="spellEnd"/>
            <w:r w:rsidRPr="001307D5">
              <w:rPr>
                <w:rFonts w:eastAsiaTheme="minorHAnsi"/>
                <w:sz w:val="24"/>
                <w:szCs w:val="24"/>
              </w:rPr>
              <w:t xml:space="preserve"> хозяйства в соответствии с ПП Севастополя от 16.06.2015г № 522-ПП (в действующей редакции).</w:t>
            </w:r>
          </w:p>
          <w:p w:rsidR="001307D5" w:rsidRPr="001307D5" w:rsidRDefault="001307D5" w:rsidP="001307D5">
            <w:pPr>
              <w:pStyle w:val="a3"/>
              <w:spacing w:line="240" w:lineRule="auto"/>
              <w:ind w:firstLine="365"/>
              <w:rPr>
                <w:rFonts w:eastAsiaTheme="minorHAnsi"/>
                <w:sz w:val="24"/>
                <w:szCs w:val="24"/>
              </w:rPr>
            </w:pPr>
          </w:p>
          <w:p w:rsidR="001307D5" w:rsidRPr="001307D5" w:rsidRDefault="001307D5" w:rsidP="001307D5">
            <w:pPr>
              <w:pStyle w:val="a3"/>
              <w:spacing w:line="240" w:lineRule="auto"/>
              <w:ind w:firstLine="365"/>
              <w:rPr>
                <w:rFonts w:eastAsiaTheme="minorHAnsi"/>
                <w:sz w:val="24"/>
                <w:szCs w:val="24"/>
              </w:rPr>
            </w:pPr>
            <w:r w:rsidRPr="001307D5">
              <w:rPr>
                <w:rFonts w:eastAsiaTheme="minorHAnsi"/>
                <w:sz w:val="24"/>
                <w:szCs w:val="24"/>
              </w:rPr>
              <w:t xml:space="preserve">Получить согласование проектной документации в Управлении охраны объектов культурного наследия в        </w:t>
            </w:r>
            <w:proofErr w:type="gramStart"/>
            <w:r w:rsidRPr="001307D5">
              <w:rPr>
                <w:rFonts w:eastAsiaTheme="minorHAnsi"/>
                <w:sz w:val="24"/>
                <w:szCs w:val="24"/>
              </w:rPr>
              <w:t>г</w:t>
            </w:r>
            <w:proofErr w:type="gramEnd"/>
            <w:r w:rsidRPr="001307D5">
              <w:rPr>
                <w:rFonts w:eastAsiaTheme="minorHAnsi"/>
                <w:sz w:val="24"/>
                <w:szCs w:val="24"/>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увязке с другими проектами</w:t>
            </w:r>
          </w:p>
        </w:tc>
        <w:tc>
          <w:tcPr>
            <w:tcW w:w="0" w:type="auto"/>
            <w:shd w:val="clear" w:color="auto" w:fill="auto"/>
            <w:noWrap/>
          </w:tcPr>
          <w:p w:rsidR="00EA777D" w:rsidRPr="001E49BE" w:rsidRDefault="00647E98" w:rsidP="001E49BE">
            <w:pPr>
              <w:pStyle w:val="a3"/>
              <w:spacing w:line="240" w:lineRule="auto"/>
              <w:rPr>
                <w:rFonts w:eastAsiaTheme="minorHAnsi"/>
                <w:sz w:val="24"/>
                <w:szCs w:val="24"/>
              </w:rPr>
            </w:pPr>
            <w:r w:rsidRPr="001E49BE">
              <w:rPr>
                <w:rFonts w:eastAsiaTheme="minorHAnsi"/>
                <w:sz w:val="24"/>
                <w:szCs w:val="24"/>
              </w:rPr>
              <w:t xml:space="preserve">Не </w:t>
            </w:r>
            <w:r w:rsidR="00EA777D" w:rsidRPr="001E49BE">
              <w:rPr>
                <w:rFonts w:eastAsiaTheme="minorHAnsi"/>
                <w:sz w:val="24"/>
                <w:szCs w:val="24"/>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1E49BE" w:rsidRDefault="00EA777D" w:rsidP="001E49BE">
            <w:pPr>
              <w:pStyle w:val="a3"/>
              <w:spacing w:line="240" w:lineRule="auto"/>
              <w:rPr>
                <w:rFonts w:eastAsiaTheme="minorHAnsi"/>
                <w:sz w:val="24"/>
                <w:szCs w:val="24"/>
              </w:rPr>
            </w:pPr>
            <w:r w:rsidRPr="001E49BE">
              <w:rPr>
                <w:rFonts w:eastAsiaTheme="minorHAnsi"/>
                <w:sz w:val="24"/>
                <w:szCs w:val="24"/>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1E49BE" w:rsidRDefault="00EA777D" w:rsidP="001E49BE">
            <w:pPr>
              <w:pStyle w:val="a3"/>
              <w:spacing w:line="240" w:lineRule="auto"/>
              <w:rPr>
                <w:rFonts w:eastAsiaTheme="minorHAnsi"/>
                <w:sz w:val="24"/>
                <w:szCs w:val="24"/>
              </w:rPr>
            </w:pPr>
            <w:r w:rsidRPr="001E49BE">
              <w:rPr>
                <w:rFonts w:eastAsiaTheme="minorHAnsi"/>
                <w:sz w:val="24"/>
                <w:szCs w:val="24"/>
              </w:rPr>
              <w:t>2. Строительно-монтажные и пусконаладочные работы выполняются согласно Проекту производства работ (далее ППР).</w:t>
            </w:r>
          </w:p>
          <w:p w:rsidR="00EA777D" w:rsidRPr="001E49BE" w:rsidRDefault="00DC4469" w:rsidP="001E49BE">
            <w:pPr>
              <w:pStyle w:val="a9"/>
              <w:tabs>
                <w:tab w:val="left" w:pos="426"/>
              </w:tabs>
              <w:ind w:left="0"/>
              <w:jc w:val="both"/>
              <w:rPr>
                <w:rFonts w:eastAsiaTheme="minorHAnsi"/>
              </w:rPr>
            </w:pPr>
            <w:r w:rsidRPr="001E49BE">
              <w:rPr>
                <w:rFonts w:eastAsiaTheme="minorHAnsi"/>
              </w:rPr>
              <w:t>3.</w:t>
            </w:r>
            <w:r w:rsidR="00EA777D" w:rsidRPr="001E49BE">
              <w:rPr>
                <w:rFonts w:eastAsiaTheme="minorHAnsi"/>
              </w:rPr>
              <w:t>Приемка работ осуществляется с соблюдением действующих нормативных документов, в т.ч.:</w:t>
            </w:r>
          </w:p>
          <w:p w:rsidR="00EA777D" w:rsidRPr="001E49BE" w:rsidRDefault="00EA777D" w:rsidP="001E49BE">
            <w:pPr>
              <w:pStyle w:val="a3"/>
              <w:spacing w:line="240" w:lineRule="auto"/>
              <w:rPr>
                <w:rFonts w:eastAsiaTheme="minorHAnsi"/>
                <w:sz w:val="24"/>
                <w:szCs w:val="24"/>
              </w:rPr>
            </w:pPr>
            <w:r w:rsidRPr="001E49BE">
              <w:rPr>
                <w:rFonts w:eastAsiaTheme="minorHAnsi"/>
                <w:sz w:val="24"/>
                <w:szCs w:val="24"/>
              </w:rPr>
              <w:t>- СП 68.13330.2017 «</w:t>
            </w:r>
            <w:proofErr w:type="spellStart"/>
            <w:r w:rsidRPr="001E49BE">
              <w:rPr>
                <w:rFonts w:eastAsiaTheme="minorHAnsi"/>
                <w:sz w:val="24"/>
                <w:szCs w:val="24"/>
              </w:rPr>
              <w:t>СНиП</w:t>
            </w:r>
            <w:proofErr w:type="spellEnd"/>
            <w:r w:rsidRPr="001E49BE">
              <w:rPr>
                <w:rFonts w:eastAsiaTheme="minorHAnsi"/>
                <w:sz w:val="24"/>
                <w:szCs w:val="24"/>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1E49BE">
              <w:rPr>
                <w:rFonts w:eastAsiaTheme="minorHAnsi"/>
                <w:sz w:val="24"/>
                <w:szCs w:val="24"/>
              </w:rPr>
              <w:t>.С</w:t>
            </w:r>
            <w:proofErr w:type="gramEnd"/>
            <w:r w:rsidRPr="001E49BE">
              <w:rPr>
                <w:rFonts w:eastAsiaTheme="minorHAnsi"/>
                <w:sz w:val="24"/>
                <w:szCs w:val="24"/>
              </w:rPr>
              <w:t xml:space="preserve">П 76.13330.2016. Электротехнические устройства. Актуализированная редакция </w:t>
            </w:r>
            <w:proofErr w:type="spellStart"/>
            <w:r w:rsidRPr="001E49BE">
              <w:rPr>
                <w:rFonts w:eastAsiaTheme="minorHAnsi"/>
                <w:sz w:val="24"/>
                <w:szCs w:val="24"/>
              </w:rPr>
              <w:t>СНиП</w:t>
            </w:r>
            <w:proofErr w:type="spellEnd"/>
            <w:r w:rsidRPr="001E49BE">
              <w:rPr>
                <w:rFonts w:eastAsiaTheme="minorHAnsi"/>
                <w:sz w:val="24"/>
                <w:szCs w:val="24"/>
              </w:rPr>
              <w:t xml:space="preserve"> 3.05.06–85.</w:t>
            </w:r>
          </w:p>
          <w:p w:rsidR="00EA777D" w:rsidRPr="001E49BE"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E49BE">
              <w:rPr>
                <w:rFonts w:ascii="Times New Roman" w:hAnsi="Times New Roman" w:cs="Times New Roman"/>
                <w:sz w:val="24"/>
                <w:szCs w:val="24"/>
              </w:rPr>
              <w:t>4</w:t>
            </w:r>
            <w:r w:rsidR="00DC4469" w:rsidRPr="001E49BE">
              <w:rPr>
                <w:rFonts w:ascii="Times New Roman" w:hAnsi="Times New Roman" w:cs="Times New Roman"/>
                <w:sz w:val="24"/>
                <w:szCs w:val="24"/>
              </w:rPr>
              <w:t>.</w:t>
            </w:r>
            <w:r w:rsidR="00EA777D" w:rsidRPr="001E49BE">
              <w:rPr>
                <w:rFonts w:ascii="Times New Roman" w:hAnsi="Times New Roman" w:cs="Times New Roman"/>
                <w:sz w:val="24"/>
                <w:szCs w:val="24"/>
              </w:rPr>
              <w:t xml:space="preserve">При проведении работ необходимо руководствоваться действующими редакциями документов, действующих на </w:t>
            </w:r>
            <w:r w:rsidR="00EA777D" w:rsidRPr="001E49BE">
              <w:rPr>
                <w:rFonts w:ascii="Times New Roman" w:hAnsi="Times New Roman" w:cs="Times New Roman"/>
                <w:sz w:val="24"/>
                <w:szCs w:val="24"/>
              </w:rPr>
              <w:lastRenderedPageBreak/>
              <w:t>момент производства работ.</w:t>
            </w:r>
          </w:p>
          <w:p w:rsidR="00EA777D" w:rsidRPr="001E49BE"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E49BE">
              <w:rPr>
                <w:rFonts w:ascii="Times New Roman" w:hAnsi="Times New Roman" w:cs="Times New Roman"/>
                <w:sz w:val="24"/>
                <w:szCs w:val="24"/>
              </w:rPr>
              <w:t>5</w:t>
            </w:r>
            <w:r w:rsidR="00DC4469" w:rsidRPr="001E49BE">
              <w:rPr>
                <w:rFonts w:ascii="Times New Roman" w:hAnsi="Times New Roman" w:cs="Times New Roman"/>
                <w:sz w:val="24"/>
                <w:szCs w:val="24"/>
              </w:rPr>
              <w:t>.</w:t>
            </w:r>
            <w:r w:rsidR="00EA777D" w:rsidRPr="001E49BE">
              <w:rPr>
                <w:rFonts w:ascii="Times New Roman" w:hAnsi="Times New Roman" w:cs="Times New Roman"/>
                <w:sz w:val="24"/>
                <w:szCs w:val="24"/>
              </w:rPr>
              <w:t>Возможно привлечение к выполнению работ субподрядных организаций.</w:t>
            </w:r>
          </w:p>
          <w:p w:rsidR="00EA777D" w:rsidRPr="001E49BE"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E49BE">
              <w:rPr>
                <w:rFonts w:ascii="Times New Roman" w:hAnsi="Times New Roman" w:cs="Times New Roman"/>
                <w:sz w:val="24"/>
                <w:szCs w:val="24"/>
              </w:rPr>
              <w:t>6</w:t>
            </w:r>
            <w:r w:rsidR="00DC4469" w:rsidRPr="001E49BE">
              <w:rPr>
                <w:rFonts w:ascii="Times New Roman" w:hAnsi="Times New Roman" w:cs="Times New Roman"/>
                <w:sz w:val="24"/>
                <w:szCs w:val="24"/>
              </w:rPr>
              <w:t>.</w:t>
            </w:r>
            <w:r w:rsidR="00EA777D" w:rsidRPr="001E49BE">
              <w:rPr>
                <w:rFonts w:ascii="Times New Roman" w:hAnsi="Times New Roman" w:cs="Times New Roman"/>
                <w:sz w:val="24"/>
                <w:szCs w:val="24"/>
              </w:rPr>
              <w:t>Работы выполняются в действующих электроустановках (в охранной зоне действующей ЛЭП).</w:t>
            </w:r>
          </w:p>
          <w:p w:rsidR="00EA777D" w:rsidRPr="001E49BE"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E49BE">
              <w:rPr>
                <w:rFonts w:ascii="Times New Roman" w:hAnsi="Times New Roman" w:cs="Times New Roman"/>
                <w:sz w:val="24"/>
                <w:szCs w:val="24"/>
              </w:rPr>
              <w:t>7</w:t>
            </w:r>
            <w:r w:rsidR="00EA777D" w:rsidRPr="001E49BE">
              <w:rPr>
                <w:rFonts w:ascii="Times New Roman" w:hAnsi="Times New Roman" w:cs="Times New Roman"/>
                <w:sz w:val="24"/>
                <w:szCs w:val="24"/>
              </w:rPr>
              <w:t>. Работы выполняются в полном объеме, в указанные сроки и с требуемым качеством.</w:t>
            </w:r>
          </w:p>
          <w:p w:rsidR="00EA777D" w:rsidRPr="001E49BE"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E49BE">
              <w:rPr>
                <w:rFonts w:ascii="Times New Roman" w:hAnsi="Times New Roman" w:cs="Times New Roman"/>
                <w:sz w:val="24"/>
                <w:szCs w:val="24"/>
              </w:rPr>
              <w:t>8</w:t>
            </w:r>
            <w:r w:rsidR="00EA777D" w:rsidRPr="001E49BE">
              <w:rPr>
                <w:rFonts w:ascii="Times New Roman" w:hAnsi="Times New Roman" w:cs="Times New Roman"/>
                <w:sz w:val="24"/>
                <w:szCs w:val="24"/>
              </w:rPr>
              <w:t>. Все демонтируемое оборудование и материалы силами Подрядчика вывозятся на баз</w:t>
            </w:r>
            <w:proofErr w:type="gramStart"/>
            <w:r w:rsidR="00EA777D" w:rsidRPr="001E49BE">
              <w:rPr>
                <w:rFonts w:ascii="Times New Roman" w:hAnsi="Times New Roman" w:cs="Times New Roman"/>
                <w:sz w:val="24"/>
                <w:szCs w:val="24"/>
              </w:rPr>
              <w:t>у ООО</w:t>
            </w:r>
            <w:proofErr w:type="gramEnd"/>
            <w:r w:rsidR="00EA777D" w:rsidRPr="001E49BE">
              <w:rPr>
                <w:rFonts w:ascii="Times New Roman" w:hAnsi="Times New Roman" w:cs="Times New Roman"/>
                <w:sz w:val="24"/>
                <w:szCs w:val="24"/>
              </w:rPr>
              <w:t xml:space="preserve"> «СЕВАСТОПОЛЬЭНЕРГО».</w:t>
            </w:r>
          </w:p>
          <w:p w:rsidR="00EA777D" w:rsidRPr="001E49BE"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E49BE">
              <w:rPr>
                <w:rFonts w:ascii="Times New Roman" w:hAnsi="Times New Roman" w:cs="Times New Roman"/>
                <w:sz w:val="24"/>
                <w:szCs w:val="24"/>
              </w:rPr>
              <w:t>9</w:t>
            </w:r>
            <w:r w:rsidR="00EA777D" w:rsidRPr="001E49BE">
              <w:rPr>
                <w:rFonts w:ascii="Times New Roman" w:hAnsi="Times New Roman" w:cs="Times New Roman"/>
                <w:sz w:val="24"/>
                <w:szCs w:val="24"/>
              </w:rPr>
              <w:t>. Подрядчик несет ответственность за причиненный уще</w:t>
            </w:r>
            <w:proofErr w:type="gramStart"/>
            <w:r w:rsidR="00EA777D" w:rsidRPr="001E49BE">
              <w:rPr>
                <w:rFonts w:ascii="Times New Roman" w:hAnsi="Times New Roman" w:cs="Times New Roman"/>
                <w:sz w:val="24"/>
                <w:szCs w:val="24"/>
              </w:rPr>
              <w:t>рб в сл</w:t>
            </w:r>
            <w:proofErr w:type="gramEnd"/>
            <w:r w:rsidR="00EA777D" w:rsidRPr="001E49BE">
              <w:rPr>
                <w:rFonts w:ascii="Times New Roman" w:hAnsi="Times New Roman" w:cs="Times New Roman"/>
                <w:sz w:val="24"/>
                <w:szCs w:val="24"/>
              </w:rPr>
              <w:t>учае повреждения электрооборудования и других инженерных сооружений.</w:t>
            </w:r>
          </w:p>
          <w:p w:rsidR="00EA777D" w:rsidRPr="001E49BE"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E49BE">
              <w:rPr>
                <w:rFonts w:ascii="Times New Roman" w:hAnsi="Times New Roman" w:cs="Times New Roman"/>
                <w:sz w:val="24"/>
                <w:szCs w:val="24"/>
              </w:rPr>
              <w:t xml:space="preserve">10. </w:t>
            </w:r>
            <w:r w:rsidR="00EA777D" w:rsidRPr="001E49BE">
              <w:rPr>
                <w:rFonts w:ascii="Times New Roman" w:hAnsi="Times New Roman" w:cs="Times New Roman"/>
                <w:sz w:val="24"/>
                <w:szCs w:val="24"/>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E49BE">
              <w:rPr>
                <w:rFonts w:ascii="Times New Roman" w:hAnsi="Times New Roman" w:cs="Times New Roman"/>
                <w:sz w:val="24"/>
                <w:szCs w:val="24"/>
              </w:rPr>
              <w:t xml:space="preserve"> </w:t>
            </w:r>
            <w:r w:rsidR="00B81D9A" w:rsidRPr="001E49BE">
              <w:rPr>
                <w:rFonts w:ascii="Times New Roman" w:hAnsi="Times New Roman" w:cs="Times New Roman"/>
                <w:sz w:val="24"/>
                <w:szCs w:val="24"/>
              </w:rPr>
              <w:t>11.</w:t>
            </w:r>
            <w:r w:rsidRPr="001E49BE">
              <w:rPr>
                <w:rFonts w:ascii="Times New Roman" w:hAnsi="Times New Roman" w:cs="Times New Roman"/>
                <w:sz w:val="24"/>
                <w:szCs w:val="24"/>
              </w:rPr>
              <w:t>Подрядчик выполняет своими силами и средствами следующие работы, если они предусмотрены проектной документацией:</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E49BE">
              <w:rPr>
                <w:rFonts w:ascii="Times New Roman" w:hAnsi="Times New Roman" w:cs="Times New Roman"/>
                <w:sz w:val="24"/>
                <w:szCs w:val="24"/>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E49BE">
              <w:rPr>
                <w:rFonts w:ascii="Times New Roman" w:hAnsi="Times New Roman" w:cs="Times New Roman"/>
                <w:sz w:val="24"/>
                <w:szCs w:val="24"/>
              </w:rPr>
              <w:t>- иные работы, в соответствии с рабочей документацией</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E49BE">
              <w:rPr>
                <w:rFonts w:ascii="Times New Roman" w:hAnsi="Times New Roman" w:cs="Times New Roman"/>
                <w:sz w:val="24"/>
                <w:szCs w:val="24"/>
              </w:rPr>
              <w:t>1</w:t>
            </w:r>
            <w:r w:rsidR="00B81D9A" w:rsidRPr="001E49BE">
              <w:rPr>
                <w:rFonts w:ascii="Times New Roman" w:hAnsi="Times New Roman" w:cs="Times New Roman"/>
                <w:sz w:val="24"/>
                <w:szCs w:val="24"/>
              </w:rPr>
              <w:t>2</w:t>
            </w:r>
            <w:r w:rsidRPr="001E49BE">
              <w:rPr>
                <w:rFonts w:ascii="Times New Roman" w:hAnsi="Times New Roman" w:cs="Times New Roman"/>
                <w:sz w:val="24"/>
                <w:szCs w:val="24"/>
              </w:rPr>
              <w:t>. Требования к обеспечению техники безопасности при проведении работ:</w:t>
            </w:r>
          </w:p>
          <w:p w:rsidR="00EA777D" w:rsidRPr="001E49BE"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rPr>
            </w:pPr>
            <w:r w:rsidRPr="001E49BE">
              <w:rPr>
                <w:rFonts w:ascii="Times New Roman" w:hAnsi="Times New Roman" w:cs="Times New Roman"/>
                <w:sz w:val="24"/>
                <w:szCs w:val="24"/>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1E49BE"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rPr>
            </w:pPr>
            <w:r w:rsidRPr="001E49BE">
              <w:rPr>
                <w:rFonts w:ascii="Times New Roman" w:hAnsi="Times New Roman" w:cs="Times New Roman"/>
                <w:sz w:val="24"/>
                <w:szCs w:val="24"/>
              </w:rPr>
              <w:t xml:space="preserve">Наличие у подрядчика оборудования, инструмента, такелажа и приспособлений, соответствующих </w:t>
            </w:r>
            <w:proofErr w:type="spellStart"/>
            <w:r w:rsidRPr="001E49BE">
              <w:rPr>
                <w:rFonts w:ascii="Times New Roman" w:hAnsi="Times New Roman" w:cs="Times New Roman"/>
                <w:sz w:val="24"/>
                <w:szCs w:val="24"/>
              </w:rPr>
              <w:t>ГОСТам</w:t>
            </w:r>
            <w:proofErr w:type="spellEnd"/>
            <w:r w:rsidRPr="001E49BE">
              <w:rPr>
                <w:rFonts w:ascii="Times New Roman" w:hAnsi="Times New Roman" w:cs="Times New Roman"/>
                <w:sz w:val="24"/>
                <w:szCs w:val="24"/>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1E49BE"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rPr>
            </w:pPr>
            <w:r w:rsidRPr="001E49BE">
              <w:rPr>
                <w:rFonts w:ascii="Times New Roman" w:hAnsi="Times New Roman" w:cs="Times New Roman"/>
                <w:sz w:val="24"/>
                <w:szCs w:val="24"/>
              </w:rPr>
              <w:t xml:space="preserve">Порядок допуска и производства работ </w:t>
            </w:r>
            <w:proofErr w:type="gramStart"/>
            <w:r w:rsidRPr="001E49BE">
              <w:rPr>
                <w:rFonts w:ascii="Times New Roman" w:hAnsi="Times New Roman" w:cs="Times New Roman"/>
                <w:sz w:val="24"/>
                <w:szCs w:val="24"/>
              </w:rPr>
              <w:t>согласно Правил</w:t>
            </w:r>
            <w:proofErr w:type="gramEnd"/>
            <w:r w:rsidRPr="001E49BE">
              <w:rPr>
                <w:rFonts w:ascii="Times New Roman" w:hAnsi="Times New Roman" w:cs="Times New Roman"/>
                <w:sz w:val="24"/>
                <w:szCs w:val="24"/>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1E49BE" w:rsidRDefault="00EA777D" w:rsidP="001E49BE">
            <w:pPr>
              <w:pStyle w:val="a3"/>
              <w:spacing w:line="240" w:lineRule="auto"/>
              <w:rPr>
                <w:rFonts w:eastAsiaTheme="minorHAnsi"/>
                <w:sz w:val="24"/>
                <w:szCs w:val="24"/>
              </w:rPr>
            </w:pPr>
            <w:r w:rsidRPr="001E49BE">
              <w:rPr>
                <w:rFonts w:eastAsiaTheme="minorHAnsi"/>
                <w:sz w:val="24"/>
                <w:szCs w:val="24"/>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 xml:space="preserve">Требования к условиям поставки оборудования и </w:t>
            </w:r>
            <w:r w:rsidRPr="00716F8D">
              <w:rPr>
                <w:sz w:val="24"/>
                <w:szCs w:val="24"/>
              </w:rPr>
              <w:lastRenderedPageBreak/>
              <w:t>материалов</w:t>
            </w:r>
          </w:p>
        </w:tc>
        <w:tc>
          <w:tcPr>
            <w:tcW w:w="0" w:type="auto"/>
            <w:shd w:val="clear" w:color="auto" w:fill="auto"/>
            <w:noWrap/>
          </w:tcPr>
          <w:p w:rsidR="00EA777D" w:rsidRPr="001E49BE" w:rsidRDefault="00EA777D" w:rsidP="001E49BE">
            <w:pPr>
              <w:pStyle w:val="a3"/>
              <w:spacing w:line="240" w:lineRule="auto"/>
              <w:rPr>
                <w:sz w:val="24"/>
                <w:szCs w:val="24"/>
              </w:rPr>
            </w:pPr>
            <w:r w:rsidRPr="001E49BE">
              <w:rPr>
                <w:sz w:val="24"/>
                <w:szCs w:val="24"/>
              </w:rPr>
              <w:lastRenderedPageBreak/>
              <w:t xml:space="preserve">1. Поставка материалов осуществляется Подрядчиком по своему усмотрению (время, место разгрузки, место </w:t>
            </w:r>
            <w:r w:rsidRPr="001E49BE">
              <w:rPr>
                <w:sz w:val="24"/>
                <w:szCs w:val="24"/>
              </w:rPr>
              <w:lastRenderedPageBreak/>
              <w:t xml:space="preserve">хранения), но без нарушения условий договора на </w:t>
            </w:r>
            <w:r w:rsidR="003E21B7" w:rsidRPr="001E49BE">
              <w:rPr>
                <w:sz w:val="24"/>
                <w:szCs w:val="24"/>
              </w:rPr>
              <w:t>выполнение работ</w:t>
            </w:r>
            <w:r w:rsidRPr="001E49BE">
              <w:rPr>
                <w:sz w:val="24"/>
                <w:szCs w:val="24"/>
              </w:rPr>
              <w:t xml:space="preserve"> и данного ТЗ.</w:t>
            </w:r>
          </w:p>
          <w:p w:rsidR="00EA777D" w:rsidRPr="001E49BE" w:rsidRDefault="00EA777D" w:rsidP="001E49BE">
            <w:pPr>
              <w:pStyle w:val="a3"/>
              <w:spacing w:line="240" w:lineRule="auto"/>
              <w:rPr>
                <w:sz w:val="24"/>
                <w:szCs w:val="24"/>
              </w:rPr>
            </w:pPr>
            <w:r w:rsidRPr="001E49BE">
              <w:rPr>
                <w:sz w:val="24"/>
                <w:szCs w:val="24"/>
              </w:rPr>
              <w:t>2. 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EA777D" w:rsidRPr="001E49BE" w:rsidRDefault="00EA777D" w:rsidP="001E49BE">
            <w:pPr>
              <w:pStyle w:val="a3"/>
              <w:spacing w:line="240" w:lineRule="auto"/>
              <w:rPr>
                <w:sz w:val="24"/>
                <w:szCs w:val="24"/>
              </w:rPr>
            </w:pPr>
            <w:r w:rsidRPr="001E49BE">
              <w:rPr>
                <w:sz w:val="24"/>
                <w:szCs w:val="24"/>
              </w:rPr>
              <w:t>3. Требования к сроку и условиям гарантийного обслуживания: в соответствии с п. 29 настоящего технического задания.</w:t>
            </w:r>
          </w:p>
          <w:p w:rsidR="00EA777D" w:rsidRPr="001E49BE" w:rsidRDefault="00EA777D" w:rsidP="001E49BE">
            <w:pPr>
              <w:pStyle w:val="a3"/>
              <w:spacing w:line="240" w:lineRule="auto"/>
              <w:rPr>
                <w:sz w:val="24"/>
                <w:szCs w:val="24"/>
              </w:rPr>
            </w:pPr>
            <w:r w:rsidRPr="001E49BE">
              <w:rPr>
                <w:sz w:val="24"/>
                <w:szCs w:val="24"/>
              </w:rPr>
              <w:t>4. Допускается давальческий материал Заказчика.</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6. Требования к стандартизации продукции: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1E49BE">
              <w:rPr>
                <w:rFonts w:ascii="Times New Roman" w:eastAsia="Calibri" w:hAnsi="Times New Roman" w:cs="Times New Roman"/>
                <w:sz w:val="24"/>
                <w:szCs w:val="24"/>
              </w:rPr>
              <w:t>ГОСТов</w:t>
            </w:r>
            <w:proofErr w:type="spellEnd"/>
            <w:r w:rsidRPr="001E49BE">
              <w:rPr>
                <w:rFonts w:ascii="Times New Roman" w:eastAsia="Calibri" w:hAnsi="Times New Roman" w:cs="Times New Roman"/>
                <w:sz w:val="24"/>
                <w:szCs w:val="24"/>
              </w:rPr>
              <w:t>, ТУ и иметь соответствующий сертификат качества.</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7. Требования к комплектации:</w:t>
            </w:r>
          </w:p>
          <w:p w:rsidR="00EA777D" w:rsidRPr="001E49BE" w:rsidRDefault="00EA777D" w:rsidP="001E49BE">
            <w:pPr>
              <w:pStyle w:val="a3"/>
              <w:spacing w:line="240" w:lineRule="auto"/>
              <w:rPr>
                <w:sz w:val="24"/>
                <w:szCs w:val="24"/>
              </w:rPr>
            </w:pPr>
            <w:r w:rsidRPr="001E49BE">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подрядной организации</w:t>
            </w:r>
          </w:p>
        </w:tc>
        <w:tc>
          <w:tcPr>
            <w:tcW w:w="0" w:type="auto"/>
            <w:shd w:val="clear" w:color="auto" w:fill="auto"/>
            <w:noWrap/>
          </w:tcPr>
          <w:p w:rsidR="00EA777D" w:rsidRPr="001E49BE" w:rsidRDefault="00DC4469" w:rsidP="001E49BE">
            <w:pPr>
              <w:pStyle w:val="a3"/>
              <w:spacing w:line="240" w:lineRule="auto"/>
              <w:rPr>
                <w:sz w:val="24"/>
                <w:szCs w:val="24"/>
              </w:rPr>
            </w:pPr>
            <w:proofErr w:type="gramStart"/>
            <w:r w:rsidRPr="001E49BE">
              <w:rPr>
                <w:sz w:val="24"/>
                <w:szCs w:val="24"/>
              </w:rPr>
              <w:t>1.</w:t>
            </w:r>
            <w:r w:rsidR="00EA777D" w:rsidRPr="001E49BE">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1E49BE">
              <w:rPr>
                <w:sz w:val="24"/>
                <w:szCs w:val="24"/>
              </w:rPr>
              <w:t>электробезопасности</w:t>
            </w:r>
            <w:proofErr w:type="spellEnd"/>
            <w:r w:rsidR="00EA777D" w:rsidRPr="001E49BE">
              <w:rPr>
                <w:sz w:val="24"/>
                <w:szCs w:val="24"/>
              </w:rPr>
              <w:t xml:space="preserve">. </w:t>
            </w:r>
            <w:proofErr w:type="gramEnd"/>
          </w:p>
          <w:p w:rsidR="00EA777D" w:rsidRPr="001E49BE" w:rsidRDefault="00EA777D" w:rsidP="001E49BE">
            <w:pPr>
              <w:pStyle w:val="a3"/>
              <w:spacing w:line="240" w:lineRule="auto"/>
              <w:rPr>
                <w:sz w:val="24"/>
                <w:szCs w:val="24"/>
              </w:rPr>
            </w:pPr>
            <w:r w:rsidRPr="001E49BE">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1E49BE" w:rsidRDefault="00DC4469" w:rsidP="001E49BE">
            <w:pPr>
              <w:pStyle w:val="a3"/>
              <w:spacing w:line="240" w:lineRule="auto"/>
              <w:rPr>
                <w:sz w:val="24"/>
                <w:szCs w:val="24"/>
              </w:rPr>
            </w:pPr>
            <w:r w:rsidRPr="001E49BE">
              <w:rPr>
                <w:sz w:val="24"/>
                <w:szCs w:val="24"/>
              </w:rPr>
              <w:t>3.</w:t>
            </w:r>
            <w:r w:rsidR="00EA777D" w:rsidRPr="001E49BE">
              <w:rPr>
                <w:sz w:val="24"/>
                <w:szCs w:val="24"/>
              </w:rPr>
              <w:t>Подрядчик должен обладать соответствующими выполняемой работе материально-техническими и кадровыми ресурсами.</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1E49BE" w:rsidRDefault="00EA777D" w:rsidP="001E49BE">
            <w:pPr>
              <w:pStyle w:val="a3"/>
              <w:spacing w:line="240" w:lineRule="auto"/>
              <w:rPr>
                <w:sz w:val="24"/>
                <w:szCs w:val="24"/>
              </w:rPr>
            </w:pPr>
            <w:r w:rsidRPr="001E49BE">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lastRenderedPageBreak/>
              <w:t>2.</w:t>
            </w:r>
            <w:r w:rsidR="00EA777D" w:rsidRPr="001E49BE">
              <w:rPr>
                <w:sz w:val="24"/>
                <w:szCs w:val="24"/>
              </w:rPr>
              <w:t>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w:t>
            </w:r>
            <w:r w:rsidRPr="001E49BE">
              <w:rPr>
                <w:sz w:val="24"/>
                <w:szCs w:val="24"/>
                <w:lang w:bidi="en-US"/>
              </w:rPr>
              <w:lastRenderedPageBreak/>
              <w:t xml:space="preserve">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1E49BE">
              <w:rPr>
                <w:sz w:val="24"/>
                <w:szCs w:val="24"/>
              </w:rPr>
              <w:t>обязуется самостоятельно за свой счет произвести ремонт или замену 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074416">
        <w:rPr>
          <w:u w:val="single"/>
        </w:rPr>
        <w:t xml:space="preserve">Подготовил    </w:t>
      </w:r>
      <w:r w:rsidR="00DA46B3">
        <w:rPr>
          <w:u w:val="single"/>
        </w:rPr>
        <w:t>инженер</w:t>
      </w:r>
      <w:r w:rsidRPr="00074416">
        <w:rPr>
          <w:u w:val="single"/>
        </w:rPr>
        <w:t xml:space="preserve"> СДО </w:t>
      </w:r>
      <w:r w:rsidR="00DA46B3">
        <w:rPr>
          <w:u w:val="single"/>
        </w:rPr>
        <w:t>Коростылева Т. А</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6F5C" w:rsidRDefault="00D56F5C" w:rsidP="0091104B">
      <w:pPr>
        <w:spacing w:after="0" w:line="240" w:lineRule="auto"/>
      </w:pPr>
      <w:r>
        <w:separator/>
      </w:r>
    </w:p>
  </w:endnote>
  <w:endnote w:type="continuationSeparator" w:id="1">
    <w:p w:rsidR="00D56F5C" w:rsidRDefault="00D56F5C"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6F5C" w:rsidRDefault="00D56F5C" w:rsidP="0091104B">
      <w:pPr>
        <w:spacing w:after="0" w:line="240" w:lineRule="auto"/>
      </w:pPr>
      <w:r>
        <w:separator/>
      </w:r>
    </w:p>
  </w:footnote>
  <w:footnote w:type="continuationSeparator" w:id="1">
    <w:p w:rsidR="00D56F5C" w:rsidRDefault="00D56F5C"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0"/>
    <w:footnote w:id="1"/>
  </w:footnotePr>
  <w:endnotePr>
    <w:endnote w:id="0"/>
    <w:endnote w:id="1"/>
  </w:endnotePr>
  <w:compat/>
  <w:rsids>
    <w:rsidRoot w:val="00D20C0C"/>
    <w:rsid w:val="00000D0D"/>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D1838"/>
    <w:rsid w:val="000E00B7"/>
    <w:rsid w:val="000E543E"/>
    <w:rsid w:val="000E6279"/>
    <w:rsid w:val="000F1043"/>
    <w:rsid w:val="000F2078"/>
    <w:rsid w:val="000F467C"/>
    <w:rsid w:val="000F658D"/>
    <w:rsid w:val="000F723A"/>
    <w:rsid w:val="001040BF"/>
    <w:rsid w:val="00105D4F"/>
    <w:rsid w:val="001168CD"/>
    <w:rsid w:val="001174A7"/>
    <w:rsid w:val="001265FE"/>
    <w:rsid w:val="001307D5"/>
    <w:rsid w:val="00130AF7"/>
    <w:rsid w:val="001429A6"/>
    <w:rsid w:val="0015646F"/>
    <w:rsid w:val="00157DD3"/>
    <w:rsid w:val="0016103B"/>
    <w:rsid w:val="001618D5"/>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E18A2"/>
    <w:rsid w:val="001E49BE"/>
    <w:rsid w:val="001F1BF9"/>
    <w:rsid w:val="001F458D"/>
    <w:rsid w:val="001F7159"/>
    <w:rsid w:val="00200DE1"/>
    <w:rsid w:val="002057F9"/>
    <w:rsid w:val="002107AB"/>
    <w:rsid w:val="00210EA4"/>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37D3"/>
    <w:rsid w:val="002638DD"/>
    <w:rsid w:val="00263A35"/>
    <w:rsid w:val="00272A7C"/>
    <w:rsid w:val="0027461F"/>
    <w:rsid w:val="00275E54"/>
    <w:rsid w:val="0027740F"/>
    <w:rsid w:val="00277B0E"/>
    <w:rsid w:val="00282874"/>
    <w:rsid w:val="002869AD"/>
    <w:rsid w:val="002A51AD"/>
    <w:rsid w:val="002C1863"/>
    <w:rsid w:val="002C20E6"/>
    <w:rsid w:val="002C3321"/>
    <w:rsid w:val="002C68C5"/>
    <w:rsid w:val="002D48CA"/>
    <w:rsid w:val="002D4DAB"/>
    <w:rsid w:val="002D6053"/>
    <w:rsid w:val="002E0E4E"/>
    <w:rsid w:val="002E5E36"/>
    <w:rsid w:val="002E6093"/>
    <w:rsid w:val="002F1C57"/>
    <w:rsid w:val="002F5966"/>
    <w:rsid w:val="003010CD"/>
    <w:rsid w:val="0030342F"/>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C0AF3"/>
    <w:rsid w:val="003C2EFB"/>
    <w:rsid w:val="003D4604"/>
    <w:rsid w:val="003E21B7"/>
    <w:rsid w:val="003E7FDB"/>
    <w:rsid w:val="003F2C90"/>
    <w:rsid w:val="004041B6"/>
    <w:rsid w:val="00413F4D"/>
    <w:rsid w:val="00414190"/>
    <w:rsid w:val="00421B28"/>
    <w:rsid w:val="004271FD"/>
    <w:rsid w:val="0043170A"/>
    <w:rsid w:val="0043362D"/>
    <w:rsid w:val="00435192"/>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366F"/>
    <w:rsid w:val="00485EAA"/>
    <w:rsid w:val="00486D72"/>
    <w:rsid w:val="00491415"/>
    <w:rsid w:val="004957B9"/>
    <w:rsid w:val="00495867"/>
    <w:rsid w:val="004978D1"/>
    <w:rsid w:val="004A148A"/>
    <w:rsid w:val="004A14C0"/>
    <w:rsid w:val="004A1771"/>
    <w:rsid w:val="004A329B"/>
    <w:rsid w:val="004B0E5F"/>
    <w:rsid w:val="004C3726"/>
    <w:rsid w:val="004D2153"/>
    <w:rsid w:val="004E2445"/>
    <w:rsid w:val="004F06C4"/>
    <w:rsid w:val="004F3123"/>
    <w:rsid w:val="00500DCB"/>
    <w:rsid w:val="00501B81"/>
    <w:rsid w:val="00503311"/>
    <w:rsid w:val="00506B6A"/>
    <w:rsid w:val="005118FF"/>
    <w:rsid w:val="005137F6"/>
    <w:rsid w:val="00513F02"/>
    <w:rsid w:val="00514338"/>
    <w:rsid w:val="005167DB"/>
    <w:rsid w:val="00533685"/>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34C1"/>
    <w:rsid w:val="00674030"/>
    <w:rsid w:val="00676BB8"/>
    <w:rsid w:val="00682EDD"/>
    <w:rsid w:val="006855CE"/>
    <w:rsid w:val="00691993"/>
    <w:rsid w:val="00697D15"/>
    <w:rsid w:val="006A016B"/>
    <w:rsid w:val="006A04C1"/>
    <w:rsid w:val="006A4B8E"/>
    <w:rsid w:val="006B1B9B"/>
    <w:rsid w:val="006B40AC"/>
    <w:rsid w:val="006B7A4A"/>
    <w:rsid w:val="006C3E96"/>
    <w:rsid w:val="006C5C65"/>
    <w:rsid w:val="006C6D2F"/>
    <w:rsid w:val="006D30B0"/>
    <w:rsid w:val="006D617A"/>
    <w:rsid w:val="006E2B45"/>
    <w:rsid w:val="006E3CDC"/>
    <w:rsid w:val="006E6ACA"/>
    <w:rsid w:val="006F6493"/>
    <w:rsid w:val="0070042E"/>
    <w:rsid w:val="00712259"/>
    <w:rsid w:val="00714E3E"/>
    <w:rsid w:val="007164E3"/>
    <w:rsid w:val="00716F8D"/>
    <w:rsid w:val="0072031E"/>
    <w:rsid w:val="0072196B"/>
    <w:rsid w:val="00725064"/>
    <w:rsid w:val="0073625D"/>
    <w:rsid w:val="00762BCB"/>
    <w:rsid w:val="0076576D"/>
    <w:rsid w:val="00765F5B"/>
    <w:rsid w:val="00772756"/>
    <w:rsid w:val="00776246"/>
    <w:rsid w:val="007766C6"/>
    <w:rsid w:val="0077694C"/>
    <w:rsid w:val="007808C1"/>
    <w:rsid w:val="0078100E"/>
    <w:rsid w:val="00781BAD"/>
    <w:rsid w:val="00782D5B"/>
    <w:rsid w:val="00786DA8"/>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107D4"/>
    <w:rsid w:val="00816B75"/>
    <w:rsid w:val="008174C4"/>
    <w:rsid w:val="00817540"/>
    <w:rsid w:val="00820F92"/>
    <w:rsid w:val="00821A9F"/>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16AD"/>
    <w:rsid w:val="00882C50"/>
    <w:rsid w:val="00886168"/>
    <w:rsid w:val="0089113C"/>
    <w:rsid w:val="00894CF5"/>
    <w:rsid w:val="008A4024"/>
    <w:rsid w:val="008A6D71"/>
    <w:rsid w:val="008A7AAA"/>
    <w:rsid w:val="008B0D9E"/>
    <w:rsid w:val="008B2850"/>
    <w:rsid w:val="008B3959"/>
    <w:rsid w:val="008B398B"/>
    <w:rsid w:val="008B58F2"/>
    <w:rsid w:val="008B6EE5"/>
    <w:rsid w:val="008C082C"/>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47EA"/>
    <w:rsid w:val="00B77BD5"/>
    <w:rsid w:val="00B80A03"/>
    <w:rsid w:val="00B81D9A"/>
    <w:rsid w:val="00B82468"/>
    <w:rsid w:val="00B82CB8"/>
    <w:rsid w:val="00B8555D"/>
    <w:rsid w:val="00B86B07"/>
    <w:rsid w:val="00B8716A"/>
    <w:rsid w:val="00B90588"/>
    <w:rsid w:val="00B94B9D"/>
    <w:rsid w:val="00B96ACE"/>
    <w:rsid w:val="00BA1116"/>
    <w:rsid w:val="00BA1A52"/>
    <w:rsid w:val="00BA2CA3"/>
    <w:rsid w:val="00BA3A94"/>
    <w:rsid w:val="00BA47F8"/>
    <w:rsid w:val="00BA76BD"/>
    <w:rsid w:val="00BB0C22"/>
    <w:rsid w:val="00BB63F2"/>
    <w:rsid w:val="00BC06C9"/>
    <w:rsid w:val="00BC4590"/>
    <w:rsid w:val="00BC4FD5"/>
    <w:rsid w:val="00BD0B38"/>
    <w:rsid w:val="00BD1C74"/>
    <w:rsid w:val="00BD2FD2"/>
    <w:rsid w:val="00BD4CBD"/>
    <w:rsid w:val="00BD509C"/>
    <w:rsid w:val="00BD57FD"/>
    <w:rsid w:val="00BE0AD1"/>
    <w:rsid w:val="00BE20B4"/>
    <w:rsid w:val="00BF0010"/>
    <w:rsid w:val="00BF03A9"/>
    <w:rsid w:val="00BF279F"/>
    <w:rsid w:val="00BF34A5"/>
    <w:rsid w:val="00BF385B"/>
    <w:rsid w:val="00BF4308"/>
    <w:rsid w:val="00BF43C4"/>
    <w:rsid w:val="00C04231"/>
    <w:rsid w:val="00C04D52"/>
    <w:rsid w:val="00C07780"/>
    <w:rsid w:val="00C11544"/>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82D0E"/>
    <w:rsid w:val="00C9294C"/>
    <w:rsid w:val="00C93977"/>
    <w:rsid w:val="00C94F27"/>
    <w:rsid w:val="00CA3913"/>
    <w:rsid w:val="00CA4C65"/>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217"/>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56F5C"/>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4469"/>
    <w:rsid w:val="00DC60B5"/>
    <w:rsid w:val="00DC6C47"/>
    <w:rsid w:val="00DC72A0"/>
    <w:rsid w:val="00DD5543"/>
    <w:rsid w:val="00DE1A29"/>
    <w:rsid w:val="00DE3D23"/>
    <w:rsid w:val="00DE44BB"/>
    <w:rsid w:val="00DE7117"/>
    <w:rsid w:val="00DF3B5B"/>
    <w:rsid w:val="00DF68B4"/>
    <w:rsid w:val="00E00FD1"/>
    <w:rsid w:val="00E0237B"/>
    <w:rsid w:val="00E211E0"/>
    <w:rsid w:val="00E230D7"/>
    <w:rsid w:val="00E23291"/>
    <w:rsid w:val="00E35D9B"/>
    <w:rsid w:val="00E36317"/>
    <w:rsid w:val="00E42980"/>
    <w:rsid w:val="00E42CBC"/>
    <w:rsid w:val="00E436E9"/>
    <w:rsid w:val="00E5202E"/>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1755"/>
    <w:rsid w:val="00ED29EE"/>
    <w:rsid w:val="00EE3149"/>
    <w:rsid w:val="00EE4206"/>
    <w:rsid w:val="00EE77AB"/>
    <w:rsid w:val="00EF3F3B"/>
    <w:rsid w:val="00EF4A10"/>
    <w:rsid w:val="00F01685"/>
    <w:rsid w:val="00F03736"/>
    <w:rsid w:val="00F040D8"/>
    <w:rsid w:val="00F1229D"/>
    <w:rsid w:val="00F16893"/>
    <w:rsid w:val="00F27EAA"/>
    <w:rsid w:val="00F323DB"/>
    <w:rsid w:val="00F374E3"/>
    <w:rsid w:val="00F5211A"/>
    <w:rsid w:val="00F52AC1"/>
    <w:rsid w:val="00F52BA7"/>
    <w:rsid w:val="00F6109D"/>
    <w:rsid w:val="00F614CF"/>
    <w:rsid w:val="00F66361"/>
    <w:rsid w:val="00F67885"/>
    <w:rsid w:val="00F74739"/>
    <w:rsid w:val="00F74865"/>
    <w:rsid w:val="00F87D84"/>
    <w:rsid w:val="00F958E1"/>
    <w:rsid w:val="00FA5472"/>
    <w:rsid w:val="00FA690E"/>
    <w:rsid w:val="00FB02FE"/>
    <w:rsid w:val="00FB2093"/>
    <w:rsid w:val="00FB555A"/>
    <w:rsid w:val="00FD1DE8"/>
    <w:rsid w:val="00FD2366"/>
    <w:rsid w:val="00FD6ED1"/>
    <w:rsid w:val="00FE0C50"/>
    <w:rsid w:val="00FE5C58"/>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DAD5C5-46B3-4792-BB2A-79B196361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3113</Words>
  <Characters>17747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tberezina</cp:lastModifiedBy>
  <cp:revision>4</cp:revision>
  <cp:lastPrinted>2026-09-11T07:14:00Z</cp:lastPrinted>
  <dcterms:created xsi:type="dcterms:W3CDTF">2026-07-13T07:19:00Z</dcterms:created>
  <dcterms:modified xsi:type="dcterms:W3CDTF">2026-09-11T07:14:00Z</dcterms:modified>
</cp:coreProperties>
</file>