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jc w:val="center"/>
        <w:tblLayout w:type="fixed"/>
        <w:tblLook w:val="04A0" w:firstRow="1" w:lastRow="0" w:firstColumn="1" w:lastColumn="0" w:noHBand="0" w:noVBand="1"/>
      </w:tblPr>
      <w:tblGrid>
        <w:gridCol w:w="9792"/>
      </w:tblGrid>
      <w:tr w:rsidR="000737E7" w14:paraId="12A3CBB8" w14:textId="77777777">
        <w:trPr>
          <w:jc w:val="center"/>
        </w:trPr>
        <w:tc>
          <w:tcPr>
            <w:tcW w:w="9792" w:type="dxa"/>
          </w:tcPr>
          <w:p w14:paraId="3588668D" w14:textId="77777777" w:rsidR="000737E7" w:rsidRDefault="000737E7">
            <w:pPr>
              <w:snapToGrid w:val="0"/>
              <w:ind w:firstLine="0"/>
              <w:jc w:val="right"/>
              <w:outlineLvl w:val="1"/>
              <w:rPr>
                <w:b/>
                <w:color w:val="000000"/>
                <w:szCs w:val="24"/>
              </w:rPr>
            </w:pPr>
          </w:p>
          <w:p w14:paraId="4CD2FE46" w14:textId="77777777" w:rsidR="000737E7" w:rsidRDefault="00077B8D">
            <w:pPr>
              <w:ind w:firstLine="0"/>
              <w:jc w:val="right"/>
              <w:outlineLvl w:val="1"/>
              <w:rPr>
                <w:b/>
                <w:color w:val="000000"/>
                <w:szCs w:val="24"/>
              </w:rPr>
            </w:pPr>
            <w:r>
              <w:rPr>
                <w:b/>
                <w:color w:val="000000"/>
                <w:szCs w:val="24"/>
              </w:rPr>
              <w:t>«УТВЕРЖДАЮ»</w:t>
            </w:r>
          </w:p>
          <w:p w14:paraId="55718F1B" w14:textId="77777777" w:rsidR="000737E7" w:rsidRDefault="00077B8D">
            <w:pPr>
              <w:ind w:firstLine="0"/>
              <w:jc w:val="right"/>
              <w:outlineLvl w:val="1"/>
              <w:rPr>
                <w:b/>
                <w:color w:val="000000"/>
                <w:szCs w:val="24"/>
              </w:rPr>
            </w:pPr>
            <w:r>
              <w:rPr>
                <w:b/>
                <w:color w:val="000000"/>
                <w:szCs w:val="24"/>
              </w:rPr>
              <w:t>Генеральный директор</w:t>
            </w:r>
          </w:p>
          <w:p w14:paraId="008BEA2F" w14:textId="77777777" w:rsidR="000737E7" w:rsidRDefault="00077B8D">
            <w:pPr>
              <w:ind w:firstLine="0"/>
              <w:jc w:val="right"/>
              <w:outlineLvl w:val="1"/>
              <w:rPr>
                <w:b/>
                <w:color w:val="000000"/>
                <w:szCs w:val="24"/>
              </w:rPr>
            </w:pPr>
            <w:r>
              <w:rPr>
                <w:b/>
                <w:color w:val="000000"/>
                <w:szCs w:val="24"/>
              </w:rPr>
              <w:t>АО «Горзеленхоз» г. Иркутска</w:t>
            </w:r>
          </w:p>
        </w:tc>
      </w:tr>
      <w:tr w:rsidR="000737E7" w14:paraId="76BD81CA" w14:textId="77777777">
        <w:trPr>
          <w:jc w:val="center"/>
        </w:trPr>
        <w:tc>
          <w:tcPr>
            <w:tcW w:w="9792" w:type="dxa"/>
          </w:tcPr>
          <w:p w14:paraId="30CAFFA1" w14:textId="77777777" w:rsidR="000737E7" w:rsidRDefault="00077B8D">
            <w:pPr>
              <w:ind w:firstLine="0"/>
              <w:jc w:val="right"/>
              <w:outlineLvl w:val="1"/>
            </w:pPr>
            <w:r>
              <w:rPr>
                <w:b/>
                <w:color w:val="000000"/>
                <w:szCs w:val="24"/>
              </w:rPr>
              <w:t xml:space="preserve">_________В.Ю. </w:t>
            </w:r>
            <w:proofErr w:type="spellStart"/>
            <w:r>
              <w:rPr>
                <w:b/>
                <w:color w:val="000000"/>
                <w:szCs w:val="24"/>
              </w:rPr>
              <w:t>Стець</w:t>
            </w:r>
            <w:proofErr w:type="spellEnd"/>
            <w:r>
              <w:rPr>
                <w:b/>
                <w:color w:val="000000"/>
                <w:szCs w:val="24"/>
              </w:rPr>
              <w:t xml:space="preserve"> </w:t>
            </w:r>
          </w:p>
        </w:tc>
      </w:tr>
      <w:tr w:rsidR="000737E7" w14:paraId="4573151F" w14:textId="77777777">
        <w:trPr>
          <w:jc w:val="center"/>
        </w:trPr>
        <w:tc>
          <w:tcPr>
            <w:tcW w:w="9792" w:type="dxa"/>
          </w:tcPr>
          <w:p w14:paraId="5F2910B7" w14:textId="77777777" w:rsidR="000737E7" w:rsidRDefault="00077B8D">
            <w:pPr>
              <w:ind w:firstLine="0"/>
              <w:jc w:val="right"/>
              <w:outlineLvl w:val="1"/>
            </w:pPr>
            <w:r>
              <w:rPr>
                <w:b/>
                <w:color w:val="000000"/>
                <w:szCs w:val="24"/>
              </w:rPr>
              <w:t>«____» _______________2026 г.</w:t>
            </w:r>
          </w:p>
        </w:tc>
      </w:tr>
    </w:tbl>
    <w:p w14:paraId="6AFE1B87" w14:textId="77777777" w:rsidR="000737E7" w:rsidRDefault="000737E7">
      <w:pPr>
        <w:ind w:firstLine="0"/>
        <w:outlineLvl w:val="1"/>
        <w:rPr>
          <w:b/>
          <w:color w:val="000000"/>
          <w:szCs w:val="24"/>
        </w:rPr>
      </w:pPr>
    </w:p>
    <w:p w14:paraId="3172FF02" w14:textId="77777777" w:rsidR="000737E7" w:rsidRDefault="000737E7">
      <w:pPr>
        <w:jc w:val="right"/>
        <w:outlineLvl w:val="1"/>
        <w:rPr>
          <w:b/>
          <w:color w:val="000000"/>
          <w:szCs w:val="24"/>
        </w:rPr>
      </w:pPr>
    </w:p>
    <w:p w14:paraId="23ADB809" w14:textId="77777777" w:rsidR="000737E7" w:rsidRDefault="00077B8D">
      <w:pPr>
        <w:jc w:val="center"/>
        <w:outlineLvl w:val="1"/>
        <w:rPr>
          <w:b/>
          <w:bCs/>
          <w:szCs w:val="24"/>
        </w:rPr>
      </w:pPr>
      <w:r>
        <w:rPr>
          <w:b/>
          <w:bCs/>
          <w:szCs w:val="24"/>
        </w:rPr>
        <w:t xml:space="preserve">ИЗВЕЩЕНИЕ О ПРОВЕДЕНИИ ЦЕНОВОГО ЗАПРОСА </w:t>
      </w:r>
    </w:p>
    <w:p w14:paraId="5A79EF9C" w14:textId="77777777" w:rsidR="000737E7" w:rsidRDefault="000737E7">
      <w:pPr>
        <w:jc w:val="center"/>
        <w:outlineLvl w:val="1"/>
        <w:rPr>
          <w:b/>
          <w:bCs/>
          <w:color w:val="000000"/>
          <w:szCs w:val="24"/>
        </w:rPr>
      </w:pPr>
    </w:p>
    <w:tbl>
      <w:tblPr>
        <w:tblW w:w="10055" w:type="dxa"/>
        <w:tblLayout w:type="fixed"/>
        <w:tblLook w:val="04A0" w:firstRow="1" w:lastRow="0" w:firstColumn="1" w:lastColumn="0" w:noHBand="0" w:noVBand="1"/>
      </w:tblPr>
      <w:tblGrid>
        <w:gridCol w:w="2650"/>
        <w:gridCol w:w="7405"/>
      </w:tblGrid>
      <w:tr w:rsidR="000737E7" w14:paraId="30EA58BC" w14:textId="77777777">
        <w:tc>
          <w:tcPr>
            <w:tcW w:w="2650" w:type="dxa"/>
            <w:tcBorders>
              <w:top w:val="single" w:sz="4" w:space="0" w:color="000000"/>
              <w:left w:val="single" w:sz="4" w:space="0" w:color="000000"/>
              <w:bottom w:val="single" w:sz="4" w:space="0" w:color="000000"/>
              <w:right w:val="single" w:sz="4" w:space="0" w:color="000000"/>
            </w:tcBorders>
          </w:tcPr>
          <w:p w14:paraId="12EA124F" w14:textId="77777777" w:rsidR="000737E7" w:rsidRDefault="00077B8D">
            <w:pPr>
              <w:ind w:firstLine="0"/>
              <w:jc w:val="left"/>
              <w:rPr>
                <w:b/>
                <w:szCs w:val="24"/>
              </w:rPr>
            </w:pPr>
            <w:r>
              <w:rPr>
                <w:b/>
                <w:szCs w:val="24"/>
              </w:rPr>
              <w:t>Способ процедуры закупки</w:t>
            </w:r>
          </w:p>
        </w:tc>
        <w:tc>
          <w:tcPr>
            <w:tcW w:w="7405" w:type="dxa"/>
            <w:tcBorders>
              <w:top w:val="single" w:sz="4" w:space="0" w:color="000000"/>
              <w:left w:val="single" w:sz="4" w:space="0" w:color="000000"/>
              <w:bottom w:val="single" w:sz="4" w:space="0" w:color="000000"/>
              <w:right w:val="single" w:sz="4" w:space="0" w:color="000000"/>
            </w:tcBorders>
          </w:tcPr>
          <w:p w14:paraId="38CD23FC" w14:textId="77777777" w:rsidR="000737E7" w:rsidRDefault="00077B8D">
            <w:pPr>
              <w:ind w:firstLine="0"/>
              <w:rPr>
                <w:szCs w:val="24"/>
              </w:rPr>
            </w:pPr>
            <w:r>
              <w:rPr>
                <w:color w:val="000000"/>
                <w:szCs w:val="24"/>
              </w:rPr>
              <w:t>Ценовой запрос в электронном магазине</w:t>
            </w:r>
          </w:p>
        </w:tc>
      </w:tr>
      <w:tr w:rsidR="000737E7" w14:paraId="4D91654B" w14:textId="77777777">
        <w:tc>
          <w:tcPr>
            <w:tcW w:w="2650" w:type="dxa"/>
            <w:tcBorders>
              <w:top w:val="single" w:sz="4" w:space="0" w:color="000000"/>
              <w:left w:val="single" w:sz="4" w:space="0" w:color="000000"/>
              <w:bottom w:val="single" w:sz="4" w:space="0" w:color="000000"/>
              <w:right w:val="single" w:sz="4" w:space="0" w:color="000000"/>
            </w:tcBorders>
          </w:tcPr>
          <w:p w14:paraId="295AE423" w14:textId="77777777" w:rsidR="000737E7" w:rsidRDefault="00077B8D">
            <w:pPr>
              <w:ind w:firstLine="0"/>
              <w:jc w:val="left"/>
              <w:rPr>
                <w:b/>
                <w:szCs w:val="24"/>
              </w:rPr>
            </w:pPr>
            <w:r>
              <w:rPr>
                <w:b/>
                <w:szCs w:val="24"/>
              </w:rPr>
              <w:t xml:space="preserve">Участники закупки </w:t>
            </w:r>
          </w:p>
        </w:tc>
        <w:tc>
          <w:tcPr>
            <w:tcW w:w="7405" w:type="dxa"/>
            <w:tcBorders>
              <w:top w:val="single" w:sz="4" w:space="0" w:color="000000"/>
              <w:left w:val="single" w:sz="4" w:space="0" w:color="000000"/>
              <w:bottom w:val="single" w:sz="4" w:space="0" w:color="000000"/>
              <w:right w:val="single" w:sz="4" w:space="0" w:color="000000"/>
            </w:tcBorders>
          </w:tcPr>
          <w:p w14:paraId="1EEEE344" w14:textId="77777777" w:rsidR="000737E7" w:rsidRDefault="00077B8D">
            <w:pPr>
              <w:ind w:firstLine="0"/>
            </w:pPr>
            <w:r>
              <w:rPr>
                <w:color w:val="000000"/>
                <w:szCs w:val="24"/>
              </w:rPr>
              <w:t>Только субъекты малого и среднего предпринимательства</w:t>
            </w:r>
          </w:p>
        </w:tc>
      </w:tr>
      <w:tr w:rsidR="000737E7" w14:paraId="75683EDE" w14:textId="77777777">
        <w:tc>
          <w:tcPr>
            <w:tcW w:w="2650" w:type="dxa"/>
            <w:tcBorders>
              <w:top w:val="single" w:sz="4" w:space="0" w:color="000000"/>
              <w:left w:val="single" w:sz="4" w:space="0" w:color="000000"/>
              <w:bottom w:val="single" w:sz="4" w:space="0" w:color="000000"/>
              <w:right w:val="single" w:sz="4" w:space="0" w:color="000000"/>
            </w:tcBorders>
          </w:tcPr>
          <w:p w14:paraId="5DE7D3EC" w14:textId="77777777" w:rsidR="000737E7" w:rsidRDefault="00077B8D">
            <w:pPr>
              <w:ind w:firstLine="0"/>
              <w:jc w:val="left"/>
              <w:rPr>
                <w:b/>
                <w:szCs w:val="24"/>
              </w:rPr>
            </w:pPr>
            <w:r>
              <w:rPr>
                <w:b/>
                <w:szCs w:val="24"/>
              </w:rPr>
              <w:t>Основание для проведения закупки</w:t>
            </w:r>
          </w:p>
        </w:tc>
        <w:tc>
          <w:tcPr>
            <w:tcW w:w="7405" w:type="dxa"/>
            <w:tcBorders>
              <w:top w:val="single" w:sz="4" w:space="0" w:color="000000"/>
              <w:left w:val="single" w:sz="4" w:space="0" w:color="000000"/>
              <w:bottom w:val="single" w:sz="4" w:space="0" w:color="000000"/>
              <w:right w:val="single" w:sz="4" w:space="0" w:color="000000"/>
            </w:tcBorders>
          </w:tcPr>
          <w:p w14:paraId="21B9F13C" w14:textId="77777777" w:rsidR="000737E7" w:rsidRDefault="00077B8D">
            <w:pPr>
              <w:ind w:firstLine="0"/>
              <w:rPr>
                <w:color w:val="000000"/>
                <w:szCs w:val="24"/>
              </w:rPr>
            </w:pPr>
            <w:r>
              <w:rPr>
                <w:color w:val="000000"/>
                <w:szCs w:val="24"/>
              </w:rPr>
              <w:t xml:space="preserve">Закупка проводится в соответствии с </w:t>
            </w:r>
            <w:bookmarkStart w:id="0" w:name="_Hlk241056507"/>
            <w:r>
              <w:rPr>
                <w:color w:val="000000"/>
                <w:szCs w:val="24"/>
              </w:rPr>
              <w:t>пунктом 10.3.2 Положения о закупке товаров, работ, услуг для нужд АО «Горзеленхоз» г. Иркутска.</w:t>
            </w:r>
            <w:bookmarkEnd w:id="0"/>
          </w:p>
        </w:tc>
      </w:tr>
      <w:tr w:rsidR="000737E7" w14:paraId="47F76455" w14:textId="77777777">
        <w:tc>
          <w:tcPr>
            <w:tcW w:w="2650" w:type="dxa"/>
            <w:tcBorders>
              <w:top w:val="single" w:sz="4" w:space="0" w:color="000000"/>
              <w:left w:val="single" w:sz="4" w:space="0" w:color="000000"/>
              <w:bottom w:val="single" w:sz="4" w:space="0" w:color="000000"/>
              <w:right w:val="single" w:sz="4" w:space="0" w:color="000000"/>
            </w:tcBorders>
          </w:tcPr>
          <w:p w14:paraId="3B40D411"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Размещение информации о закупке</w:t>
            </w:r>
          </w:p>
        </w:tc>
        <w:tc>
          <w:tcPr>
            <w:tcW w:w="7405" w:type="dxa"/>
            <w:tcBorders>
              <w:top w:val="single" w:sz="4" w:space="0" w:color="000000"/>
              <w:left w:val="single" w:sz="4" w:space="0" w:color="000000"/>
              <w:bottom w:val="single" w:sz="4" w:space="0" w:color="000000"/>
              <w:right w:val="single" w:sz="4" w:space="0" w:color="000000"/>
            </w:tcBorders>
          </w:tcPr>
          <w:p w14:paraId="41146F1C" w14:textId="77777777" w:rsidR="000737E7" w:rsidRDefault="00077B8D">
            <w:pPr>
              <w:ind w:firstLine="0"/>
            </w:pPr>
            <w:r>
              <w:rPr>
                <w:szCs w:val="24"/>
              </w:rPr>
              <w:t>Информация о закупке размещается в электронном магазине на электронной площадке «Электронные торги России» https://etp.torgi82.ru/ (далее — ЭТП). Документы закупки находятся в открытом доступе с даты размещения и предоставляются бесплатно.</w:t>
            </w:r>
          </w:p>
        </w:tc>
      </w:tr>
      <w:tr w:rsidR="000737E7" w14:paraId="68B22B65" w14:textId="77777777">
        <w:tc>
          <w:tcPr>
            <w:tcW w:w="2650" w:type="dxa"/>
            <w:tcBorders>
              <w:top w:val="single" w:sz="4" w:space="0" w:color="000000"/>
              <w:left w:val="single" w:sz="4" w:space="0" w:color="000000"/>
              <w:bottom w:val="single" w:sz="4" w:space="0" w:color="000000"/>
              <w:right w:val="single" w:sz="4" w:space="0" w:color="000000"/>
            </w:tcBorders>
          </w:tcPr>
          <w:p w14:paraId="78D0DE94" w14:textId="77777777" w:rsidR="000737E7" w:rsidRDefault="00077B8D">
            <w:pPr>
              <w:ind w:firstLine="0"/>
              <w:jc w:val="left"/>
            </w:pPr>
            <w:r>
              <w:rPr>
                <w:b/>
                <w:szCs w:val="24"/>
              </w:rPr>
              <w:t>Наименование заказчика, адрес, контактное лицо</w:t>
            </w:r>
          </w:p>
        </w:tc>
        <w:tc>
          <w:tcPr>
            <w:tcW w:w="7405" w:type="dxa"/>
            <w:tcBorders>
              <w:top w:val="single" w:sz="4" w:space="0" w:color="000000"/>
              <w:left w:val="single" w:sz="4" w:space="0" w:color="000000"/>
              <w:bottom w:val="single" w:sz="4" w:space="0" w:color="000000"/>
              <w:right w:val="single" w:sz="4" w:space="0" w:color="000000"/>
            </w:tcBorders>
          </w:tcPr>
          <w:p w14:paraId="7FF7BB76" w14:textId="77777777" w:rsidR="000737E7" w:rsidRDefault="00077B8D">
            <w:pPr>
              <w:widowControl w:val="0"/>
              <w:ind w:firstLine="0"/>
              <w:rPr>
                <w:rFonts w:eastAsia="Calibri"/>
                <w:bCs/>
                <w:szCs w:val="24"/>
                <w:lang w:eastAsia="en-US"/>
              </w:rPr>
            </w:pPr>
            <w:r>
              <w:rPr>
                <w:rFonts w:eastAsia="Calibri"/>
                <w:bCs/>
                <w:szCs w:val="24"/>
                <w:lang w:eastAsia="en-US"/>
              </w:rPr>
              <w:t xml:space="preserve">Заказчик - АО «Горзеленхоз» </w:t>
            </w:r>
            <w:proofErr w:type="spellStart"/>
            <w:r>
              <w:rPr>
                <w:rFonts w:eastAsia="Calibri"/>
                <w:bCs/>
                <w:szCs w:val="24"/>
                <w:lang w:eastAsia="en-US"/>
              </w:rPr>
              <w:t>г.Иркутска</w:t>
            </w:r>
            <w:proofErr w:type="spellEnd"/>
          </w:p>
          <w:p w14:paraId="5DDFAD0E" w14:textId="77777777" w:rsidR="000737E7" w:rsidRDefault="00077B8D">
            <w:pPr>
              <w:widowControl w:val="0"/>
              <w:ind w:firstLine="0"/>
              <w:rPr>
                <w:rFonts w:eastAsia="Calibri"/>
                <w:bCs/>
                <w:szCs w:val="24"/>
                <w:lang w:eastAsia="en-US"/>
              </w:rPr>
            </w:pPr>
            <w:r>
              <w:rPr>
                <w:rFonts w:eastAsia="Calibri"/>
                <w:bCs/>
                <w:szCs w:val="24"/>
                <w:lang w:eastAsia="en-US"/>
              </w:rPr>
              <w:t>Адрес: 664023, г. Иркутск, ул. Омулевского, 49</w:t>
            </w:r>
          </w:p>
          <w:p w14:paraId="68FED06B" w14:textId="00322CF7" w:rsidR="000737E7" w:rsidRPr="00077B8D" w:rsidRDefault="00077B8D">
            <w:pPr>
              <w:widowControl w:val="0"/>
              <w:ind w:firstLine="0"/>
            </w:pPr>
            <w:r>
              <w:rPr>
                <w:rFonts w:eastAsia="Calibri"/>
                <w:bCs/>
                <w:szCs w:val="24"/>
                <w:lang w:eastAsia="en-US"/>
              </w:rPr>
              <w:t xml:space="preserve">Эл. почта: </w:t>
            </w:r>
            <w:proofErr w:type="spellStart"/>
            <w:r>
              <w:rPr>
                <w:rFonts w:eastAsia="Calibri"/>
                <w:bCs/>
                <w:szCs w:val="24"/>
                <w:lang w:val="en-US" w:eastAsia="en-US"/>
              </w:rPr>
              <w:t>andyzaycev</w:t>
            </w:r>
            <w:proofErr w:type="spellEnd"/>
            <w:r w:rsidRPr="00077B8D">
              <w:rPr>
                <w:rFonts w:eastAsia="Calibri"/>
                <w:bCs/>
                <w:szCs w:val="24"/>
                <w:lang w:eastAsia="en-US"/>
              </w:rPr>
              <w:t>78@</w:t>
            </w:r>
            <w:proofErr w:type="spellStart"/>
            <w:r>
              <w:rPr>
                <w:rFonts w:eastAsia="Calibri"/>
                <w:bCs/>
                <w:szCs w:val="24"/>
                <w:lang w:val="en-US" w:eastAsia="en-US"/>
              </w:rPr>
              <w:t>yandex</w:t>
            </w:r>
            <w:proofErr w:type="spellEnd"/>
            <w:r w:rsidRPr="00077B8D">
              <w:rPr>
                <w:rFonts w:eastAsia="Calibri"/>
                <w:bCs/>
                <w:szCs w:val="24"/>
                <w:lang w:eastAsia="en-US"/>
              </w:rPr>
              <w:t>.</w:t>
            </w:r>
            <w:proofErr w:type="spellStart"/>
            <w:r>
              <w:rPr>
                <w:rFonts w:eastAsia="Calibri"/>
                <w:bCs/>
                <w:szCs w:val="24"/>
                <w:lang w:val="en-US" w:eastAsia="en-US"/>
              </w:rPr>
              <w:t>ru</w:t>
            </w:r>
            <w:proofErr w:type="spellEnd"/>
          </w:p>
          <w:p w14:paraId="128E8D03" w14:textId="77777777" w:rsidR="000737E7" w:rsidRDefault="00077B8D">
            <w:pPr>
              <w:widowControl w:val="0"/>
              <w:ind w:firstLine="0"/>
            </w:pPr>
            <w:r>
              <w:rPr>
                <w:rFonts w:eastAsia="Calibri"/>
                <w:bCs/>
                <w:szCs w:val="24"/>
                <w:lang w:eastAsia="en-US"/>
              </w:rPr>
              <w:t xml:space="preserve">Директор АО «Горзеленхоз» г. Иркутска – </w:t>
            </w:r>
            <w:proofErr w:type="spellStart"/>
            <w:r>
              <w:rPr>
                <w:rFonts w:eastAsia="Calibri"/>
                <w:bCs/>
                <w:szCs w:val="24"/>
                <w:lang w:eastAsia="en-US"/>
              </w:rPr>
              <w:t>Стець</w:t>
            </w:r>
            <w:proofErr w:type="spellEnd"/>
            <w:r>
              <w:rPr>
                <w:rFonts w:eastAsia="Calibri"/>
                <w:bCs/>
                <w:szCs w:val="24"/>
                <w:lang w:eastAsia="en-US"/>
              </w:rPr>
              <w:t xml:space="preserve"> Виктория Юрьевна, тел. +7(3952) 22-07-42;</w:t>
            </w:r>
          </w:p>
          <w:p w14:paraId="01C47466" w14:textId="153180EA" w:rsidR="000737E7" w:rsidRDefault="00077B8D">
            <w:pPr>
              <w:ind w:firstLine="0"/>
              <w:jc w:val="left"/>
              <w:rPr>
                <w:szCs w:val="24"/>
                <w:lang w:bidi="ru-RU"/>
              </w:rPr>
            </w:pPr>
            <w:r>
              <w:rPr>
                <w:rFonts w:eastAsia="Calibri"/>
                <w:bCs/>
                <w:szCs w:val="24"/>
                <w:lang w:eastAsia="en-US"/>
              </w:rPr>
              <w:t xml:space="preserve">Контактное лицо: </w:t>
            </w:r>
            <w:r w:rsidR="003C458E">
              <w:rPr>
                <w:rFonts w:eastAsia="Calibri"/>
                <w:bCs/>
                <w:szCs w:val="24"/>
                <w:lang w:eastAsia="en-US"/>
              </w:rPr>
              <w:t>Зайцев Андрей Алексеевич</w:t>
            </w:r>
            <w:r>
              <w:rPr>
                <w:rFonts w:eastAsia="Calibri"/>
                <w:bCs/>
                <w:szCs w:val="24"/>
                <w:lang w:eastAsia="en-US"/>
              </w:rPr>
              <w:t>, тел. 8 9</w:t>
            </w:r>
            <w:r w:rsidR="003C458E">
              <w:rPr>
                <w:rFonts w:eastAsia="Calibri"/>
                <w:bCs/>
                <w:szCs w:val="24"/>
                <w:lang w:eastAsia="en-US"/>
              </w:rPr>
              <w:t>02 178 01 40</w:t>
            </w:r>
          </w:p>
        </w:tc>
      </w:tr>
      <w:tr w:rsidR="000737E7" w14:paraId="1CD603F5" w14:textId="77777777">
        <w:trPr>
          <w:trHeight w:val="497"/>
        </w:trPr>
        <w:tc>
          <w:tcPr>
            <w:tcW w:w="2650" w:type="dxa"/>
            <w:tcBorders>
              <w:top w:val="single" w:sz="4" w:space="0" w:color="000000"/>
              <w:left w:val="single" w:sz="4" w:space="0" w:color="000000"/>
              <w:bottom w:val="single" w:sz="4" w:space="0" w:color="000000"/>
              <w:right w:val="single" w:sz="4" w:space="0" w:color="000000"/>
            </w:tcBorders>
          </w:tcPr>
          <w:p w14:paraId="1637A055" w14:textId="77777777" w:rsidR="000737E7" w:rsidRDefault="00077B8D">
            <w:pPr>
              <w:ind w:firstLine="0"/>
              <w:jc w:val="left"/>
              <w:rPr>
                <w:b/>
                <w:szCs w:val="24"/>
              </w:rPr>
            </w:pPr>
            <w:r>
              <w:rPr>
                <w:b/>
                <w:szCs w:val="24"/>
              </w:rPr>
              <w:t>Предмет закупки</w:t>
            </w:r>
          </w:p>
        </w:tc>
        <w:tc>
          <w:tcPr>
            <w:tcW w:w="7405" w:type="dxa"/>
            <w:tcBorders>
              <w:top w:val="single" w:sz="4" w:space="0" w:color="000000"/>
              <w:left w:val="single" w:sz="4" w:space="0" w:color="000000"/>
              <w:bottom w:val="single" w:sz="4" w:space="0" w:color="000000"/>
              <w:right w:val="single" w:sz="4" w:space="0" w:color="000000"/>
            </w:tcBorders>
          </w:tcPr>
          <w:p w14:paraId="6F0E90CD" w14:textId="655AA3C7" w:rsidR="000737E7" w:rsidRDefault="00077B8D">
            <w:pPr>
              <w:ind w:firstLine="0"/>
              <w:rPr>
                <w:b/>
                <w:bCs/>
                <w:iCs/>
                <w:szCs w:val="24"/>
              </w:rPr>
            </w:pPr>
            <w:r>
              <w:rPr>
                <w:b/>
                <w:bCs/>
                <w:iCs/>
                <w:szCs w:val="24"/>
              </w:rPr>
              <w:t xml:space="preserve">Поставка </w:t>
            </w:r>
            <w:r w:rsidR="00CA3593">
              <w:rPr>
                <w:b/>
                <w:bCs/>
                <w:iCs/>
                <w:szCs w:val="24"/>
              </w:rPr>
              <w:t>товарного бетона</w:t>
            </w:r>
          </w:p>
        </w:tc>
      </w:tr>
      <w:tr w:rsidR="000737E7" w14:paraId="0FF1D235" w14:textId="77777777">
        <w:trPr>
          <w:trHeight w:val="497"/>
        </w:trPr>
        <w:tc>
          <w:tcPr>
            <w:tcW w:w="2650" w:type="dxa"/>
            <w:tcBorders>
              <w:top w:val="single" w:sz="4" w:space="0" w:color="000000"/>
              <w:left w:val="single" w:sz="4" w:space="0" w:color="000000"/>
              <w:bottom w:val="single" w:sz="4" w:space="0" w:color="000000"/>
              <w:right w:val="single" w:sz="4" w:space="0" w:color="000000"/>
            </w:tcBorders>
          </w:tcPr>
          <w:p w14:paraId="59628EAA" w14:textId="77777777" w:rsidR="000737E7" w:rsidRDefault="00077B8D">
            <w:pPr>
              <w:ind w:firstLine="0"/>
              <w:jc w:val="left"/>
              <w:rPr>
                <w:b/>
                <w:szCs w:val="24"/>
              </w:rPr>
            </w:pPr>
            <w:r>
              <w:rPr>
                <w:b/>
                <w:szCs w:val="24"/>
              </w:rPr>
              <w:t>Код ОКПД 2</w:t>
            </w:r>
          </w:p>
        </w:tc>
        <w:tc>
          <w:tcPr>
            <w:tcW w:w="7405" w:type="dxa"/>
            <w:tcBorders>
              <w:top w:val="single" w:sz="4" w:space="0" w:color="000000"/>
              <w:left w:val="single" w:sz="4" w:space="0" w:color="000000"/>
              <w:bottom w:val="single" w:sz="4" w:space="0" w:color="000000"/>
              <w:right w:val="single" w:sz="4" w:space="0" w:color="000000"/>
            </w:tcBorders>
          </w:tcPr>
          <w:p w14:paraId="35080698" w14:textId="3B950D4E" w:rsidR="000737E7" w:rsidRDefault="00CA3593">
            <w:pPr>
              <w:ind w:firstLine="0"/>
              <w:rPr>
                <w:szCs w:val="24"/>
              </w:rPr>
            </w:pPr>
            <w:r w:rsidRPr="00047398">
              <w:rPr>
                <w:szCs w:val="24"/>
              </w:rPr>
              <w:t xml:space="preserve">23.63.10.000 </w:t>
            </w:r>
            <w:r w:rsidR="00077B8D">
              <w:rPr>
                <w:szCs w:val="24"/>
              </w:rPr>
              <w:t xml:space="preserve">— </w:t>
            </w:r>
            <w:r w:rsidRPr="00047398">
              <w:rPr>
                <w:szCs w:val="24"/>
              </w:rPr>
              <w:t>Бетон, готовый для заливки (товарный бетон)</w:t>
            </w:r>
          </w:p>
        </w:tc>
      </w:tr>
      <w:tr w:rsidR="000737E7" w14:paraId="778C2768" w14:textId="77777777">
        <w:trPr>
          <w:trHeight w:val="942"/>
        </w:trPr>
        <w:tc>
          <w:tcPr>
            <w:tcW w:w="2650" w:type="dxa"/>
            <w:tcBorders>
              <w:top w:val="single" w:sz="4" w:space="0" w:color="000000"/>
              <w:left w:val="single" w:sz="4" w:space="0" w:color="000000"/>
              <w:bottom w:val="single" w:sz="4" w:space="0" w:color="000000"/>
              <w:right w:val="single" w:sz="4" w:space="0" w:color="000000"/>
            </w:tcBorders>
          </w:tcPr>
          <w:p w14:paraId="4B19FEB0" w14:textId="77777777" w:rsidR="000737E7" w:rsidRDefault="00077B8D">
            <w:pPr>
              <w:tabs>
                <w:tab w:val="left" w:pos="600"/>
                <w:tab w:val="left" w:pos="840"/>
                <w:tab w:val="left" w:pos="960"/>
                <w:tab w:val="left" w:pos="1080"/>
                <w:tab w:val="left" w:pos="1260"/>
                <w:tab w:val="left" w:pos="1740"/>
              </w:tabs>
              <w:ind w:firstLine="0"/>
              <w:jc w:val="left"/>
              <w:rPr>
                <w:b/>
                <w:bCs/>
                <w:szCs w:val="24"/>
              </w:rPr>
            </w:pPr>
            <w:r>
              <w:rPr>
                <w:rFonts w:eastAsia="Calibri"/>
                <w:b/>
                <w:szCs w:val="24"/>
                <w:lang w:eastAsia="en-US"/>
              </w:rPr>
              <w:t>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 х и качественных характеристик</w:t>
            </w:r>
          </w:p>
        </w:tc>
        <w:tc>
          <w:tcPr>
            <w:tcW w:w="7405" w:type="dxa"/>
            <w:tcBorders>
              <w:top w:val="single" w:sz="4" w:space="0" w:color="000000"/>
              <w:left w:val="single" w:sz="4" w:space="0" w:color="000000"/>
              <w:bottom w:val="single" w:sz="4" w:space="0" w:color="000000"/>
              <w:right w:val="single" w:sz="4" w:space="0" w:color="000000"/>
            </w:tcBorders>
          </w:tcPr>
          <w:p w14:paraId="3F4C920F" w14:textId="77777777" w:rsidR="000737E7" w:rsidRDefault="00077B8D">
            <w:pPr>
              <w:ind w:firstLine="0"/>
              <w:rPr>
                <w:szCs w:val="24"/>
              </w:rPr>
            </w:pPr>
            <w:r>
              <w:rPr>
                <w:szCs w:val="24"/>
              </w:rPr>
              <w:t>В соответствии с Техническим заданием (Приложение 2 к Извещению).</w:t>
            </w:r>
          </w:p>
        </w:tc>
      </w:tr>
      <w:tr w:rsidR="000737E7" w14:paraId="6AE1D711" w14:textId="77777777">
        <w:trPr>
          <w:trHeight w:val="873"/>
        </w:trPr>
        <w:tc>
          <w:tcPr>
            <w:tcW w:w="2650" w:type="dxa"/>
            <w:tcBorders>
              <w:top w:val="single" w:sz="4" w:space="0" w:color="000000"/>
              <w:left w:val="single" w:sz="4" w:space="0" w:color="000000"/>
              <w:bottom w:val="single" w:sz="4" w:space="0" w:color="000000"/>
              <w:right w:val="single" w:sz="4" w:space="0" w:color="000000"/>
            </w:tcBorders>
          </w:tcPr>
          <w:p w14:paraId="56D0B871" w14:textId="77777777" w:rsidR="000737E7" w:rsidRDefault="00077B8D">
            <w:pPr>
              <w:ind w:firstLine="0"/>
              <w:jc w:val="left"/>
              <w:rPr>
                <w:b/>
                <w:szCs w:val="24"/>
              </w:rPr>
            </w:pPr>
            <w:r>
              <w:rPr>
                <w:rFonts w:eastAsia="Calibri"/>
                <w:b/>
                <w:szCs w:val="24"/>
                <w:lang w:eastAsia="en-US"/>
              </w:rPr>
              <w:t>Место, условия и сроки поставки товара, выполнения работ, оказания услуг</w:t>
            </w:r>
          </w:p>
        </w:tc>
        <w:tc>
          <w:tcPr>
            <w:tcW w:w="7405" w:type="dxa"/>
            <w:tcBorders>
              <w:top w:val="single" w:sz="4" w:space="0" w:color="000000"/>
              <w:left w:val="single" w:sz="4" w:space="0" w:color="000000"/>
              <w:bottom w:val="single" w:sz="4" w:space="0" w:color="000000"/>
              <w:right w:val="single" w:sz="4" w:space="0" w:color="000000"/>
            </w:tcBorders>
          </w:tcPr>
          <w:p w14:paraId="2040A40A" w14:textId="51580F17" w:rsidR="000737E7" w:rsidRDefault="00077B8D">
            <w:pPr>
              <w:ind w:firstLine="0"/>
              <w:rPr>
                <w:szCs w:val="24"/>
              </w:rPr>
            </w:pPr>
            <w:r>
              <w:rPr>
                <w:szCs w:val="24"/>
              </w:rPr>
              <w:t xml:space="preserve">Поставка </w:t>
            </w:r>
            <w:r w:rsidR="00CA3593">
              <w:rPr>
                <w:rFonts w:eastAsia="Calibri"/>
                <w:bCs/>
              </w:rPr>
              <w:t xml:space="preserve">по заявке </w:t>
            </w:r>
            <w:proofErr w:type="gramStart"/>
            <w:r w:rsidR="00CA3593">
              <w:rPr>
                <w:rFonts w:eastAsia="Calibri"/>
                <w:bCs/>
              </w:rPr>
              <w:t xml:space="preserve">Заказчика, </w:t>
            </w:r>
            <w:r>
              <w:rPr>
                <w:szCs w:val="24"/>
              </w:rPr>
              <w:t xml:space="preserve"> с</w:t>
            </w:r>
            <w:proofErr w:type="gramEnd"/>
            <w:r>
              <w:rPr>
                <w:szCs w:val="24"/>
              </w:rPr>
              <w:t xml:space="preserve"> даты заключения договора </w:t>
            </w:r>
            <w:r w:rsidR="00CA3593">
              <w:rPr>
                <w:szCs w:val="24"/>
              </w:rPr>
              <w:t xml:space="preserve">до 30.11.2026 г. </w:t>
            </w:r>
            <w:r>
              <w:rPr>
                <w:szCs w:val="24"/>
              </w:rPr>
              <w:t>по адресу: 664023, г. Иркутск, ул. Омулевского, д. 49. Доставка, погрузка и разгрузка выполняются силами и за счет Поставщика.</w:t>
            </w:r>
          </w:p>
        </w:tc>
      </w:tr>
      <w:tr w:rsidR="000737E7" w14:paraId="3D609BEA" w14:textId="77777777">
        <w:trPr>
          <w:trHeight w:val="521"/>
        </w:trPr>
        <w:tc>
          <w:tcPr>
            <w:tcW w:w="2650" w:type="dxa"/>
            <w:tcBorders>
              <w:top w:val="single" w:sz="4" w:space="0" w:color="000000"/>
              <w:left w:val="single" w:sz="4" w:space="0" w:color="000000"/>
              <w:bottom w:val="single" w:sz="4" w:space="0" w:color="000000"/>
              <w:right w:val="single" w:sz="4" w:space="0" w:color="000000"/>
            </w:tcBorders>
          </w:tcPr>
          <w:p w14:paraId="7504934B" w14:textId="77777777" w:rsidR="000737E7" w:rsidRDefault="00077B8D">
            <w:pPr>
              <w:ind w:firstLine="0"/>
              <w:jc w:val="left"/>
              <w:rPr>
                <w:b/>
                <w:szCs w:val="24"/>
              </w:rPr>
            </w:pPr>
            <w:r>
              <w:rPr>
                <w:b/>
                <w:szCs w:val="24"/>
              </w:rPr>
              <w:t xml:space="preserve">Начальная (максимальная) цена договора </w:t>
            </w:r>
          </w:p>
          <w:p w14:paraId="4B93A8A5" w14:textId="77777777" w:rsidR="000737E7" w:rsidRDefault="000737E7">
            <w:pPr>
              <w:ind w:firstLine="0"/>
              <w:jc w:val="left"/>
              <w:rPr>
                <w:b/>
                <w:szCs w:val="24"/>
              </w:rPr>
            </w:pPr>
          </w:p>
        </w:tc>
        <w:tc>
          <w:tcPr>
            <w:tcW w:w="7405" w:type="dxa"/>
            <w:tcBorders>
              <w:top w:val="single" w:sz="4" w:space="0" w:color="000000"/>
              <w:left w:val="single" w:sz="4" w:space="0" w:color="000000"/>
              <w:bottom w:val="single" w:sz="4" w:space="0" w:color="000000"/>
              <w:right w:val="single" w:sz="4" w:space="0" w:color="000000"/>
            </w:tcBorders>
          </w:tcPr>
          <w:p w14:paraId="11C1FA2B" w14:textId="59A6EB55" w:rsidR="00CA3593" w:rsidRDefault="00CA3593">
            <w:pPr>
              <w:ind w:firstLine="0"/>
              <w:rPr>
                <w:b/>
                <w:szCs w:val="24"/>
              </w:rPr>
            </w:pPr>
            <w:r w:rsidRPr="00CA3593">
              <w:rPr>
                <w:b/>
                <w:szCs w:val="24"/>
              </w:rPr>
              <w:t>500</w:t>
            </w:r>
            <w:r>
              <w:rPr>
                <w:b/>
                <w:szCs w:val="24"/>
              </w:rPr>
              <w:t xml:space="preserve"> </w:t>
            </w:r>
            <w:r w:rsidRPr="00CA3593">
              <w:rPr>
                <w:b/>
                <w:szCs w:val="24"/>
              </w:rPr>
              <w:t>500 руб. (Пятьсот тысяч пятьсот рублей 00 копеек)</w:t>
            </w:r>
            <w:r w:rsidR="00077B8D">
              <w:rPr>
                <w:b/>
                <w:szCs w:val="24"/>
              </w:rPr>
              <w:t xml:space="preserve">. </w:t>
            </w:r>
          </w:p>
          <w:p w14:paraId="7AB99A47" w14:textId="325569A0" w:rsidR="000737E7" w:rsidRDefault="00077B8D">
            <w:pPr>
              <w:ind w:firstLine="0"/>
              <w:rPr>
                <w:b/>
                <w:szCs w:val="24"/>
              </w:rPr>
            </w:pPr>
            <w:r>
              <w:rPr>
                <w:b/>
                <w:szCs w:val="24"/>
              </w:rPr>
              <w:t>Цена включает стоимость товара, доставку, погрузочно-разгрузочные работы, упаковку, страхование, налоги, сборы и иные обязательные платежи. НМЦД определена методом сопоставимых рыночных цен согласно пункту 6.4 Положения и приведена в Приложении 4 к Извещению.</w:t>
            </w:r>
          </w:p>
        </w:tc>
      </w:tr>
      <w:tr w:rsidR="000737E7" w14:paraId="52237370" w14:textId="77777777">
        <w:trPr>
          <w:trHeight w:val="521"/>
        </w:trPr>
        <w:tc>
          <w:tcPr>
            <w:tcW w:w="2650" w:type="dxa"/>
            <w:tcBorders>
              <w:top w:val="single" w:sz="4" w:space="0" w:color="000000"/>
              <w:left w:val="single" w:sz="4" w:space="0" w:color="000000"/>
              <w:bottom w:val="single" w:sz="4" w:space="0" w:color="000000"/>
              <w:right w:val="single" w:sz="4" w:space="0" w:color="000000"/>
            </w:tcBorders>
          </w:tcPr>
          <w:p w14:paraId="3E4A3F3E" w14:textId="77777777" w:rsidR="000737E7" w:rsidRDefault="00077B8D">
            <w:pPr>
              <w:ind w:firstLine="0"/>
              <w:jc w:val="left"/>
              <w:rPr>
                <w:b/>
                <w:szCs w:val="24"/>
              </w:rPr>
            </w:pPr>
            <w:r>
              <w:rPr>
                <w:rFonts w:eastAsia="Calibri"/>
                <w:b/>
                <w:szCs w:val="24"/>
                <w:lang w:eastAsia="en-US"/>
              </w:rPr>
              <w:t>Форма, сроки и порядок оплаты товара, работы, услуги</w:t>
            </w:r>
          </w:p>
        </w:tc>
        <w:tc>
          <w:tcPr>
            <w:tcW w:w="7405" w:type="dxa"/>
            <w:tcBorders>
              <w:top w:val="single" w:sz="4" w:space="0" w:color="000000"/>
              <w:left w:val="single" w:sz="4" w:space="0" w:color="000000"/>
              <w:bottom w:val="single" w:sz="4" w:space="0" w:color="000000"/>
              <w:right w:val="single" w:sz="4" w:space="0" w:color="000000"/>
            </w:tcBorders>
          </w:tcPr>
          <w:p w14:paraId="41690231" w14:textId="77777777" w:rsidR="000737E7" w:rsidRDefault="00077B8D">
            <w:pPr>
              <w:ind w:firstLine="0"/>
            </w:pPr>
            <w:r>
              <w:rPr>
                <w:szCs w:val="24"/>
              </w:rPr>
              <w:t>В соответствии с Проектом договора (Приложение 3 к Извещению)</w:t>
            </w:r>
          </w:p>
          <w:p w14:paraId="7485F561" w14:textId="77777777" w:rsidR="000737E7" w:rsidRDefault="000737E7">
            <w:pPr>
              <w:ind w:firstLine="0"/>
              <w:rPr>
                <w:szCs w:val="24"/>
              </w:rPr>
            </w:pPr>
          </w:p>
        </w:tc>
      </w:tr>
      <w:tr w:rsidR="000737E7" w14:paraId="27A6098F" w14:textId="77777777">
        <w:tc>
          <w:tcPr>
            <w:tcW w:w="2650" w:type="dxa"/>
            <w:tcBorders>
              <w:top w:val="single" w:sz="4" w:space="0" w:color="000000"/>
              <w:left w:val="single" w:sz="4" w:space="0" w:color="000000"/>
              <w:bottom w:val="single" w:sz="4" w:space="0" w:color="000000"/>
              <w:right w:val="single" w:sz="4" w:space="0" w:color="000000"/>
            </w:tcBorders>
          </w:tcPr>
          <w:p w14:paraId="35106A6D" w14:textId="77777777" w:rsidR="000737E7" w:rsidRDefault="00077B8D">
            <w:pPr>
              <w:ind w:firstLine="0"/>
              <w:jc w:val="left"/>
            </w:pPr>
            <w:r>
              <w:rPr>
                <w:b/>
                <w:szCs w:val="24"/>
              </w:rPr>
              <w:lastRenderedPageBreak/>
              <w:t>Место и срок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51CFB02A" w14:textId="77777777" w:rsidR="000737E7" w:rsidRDefault="00077B8D">
            <w:pPr>
              <w:tabs>
                <w:tab w:val="left" w:pos="0"/>
              </w:tabs>
              <w:ind w:firstLine="0"/>
              <w:rPr>
                <w:szCs w:val="24"/>
              </w:rPr>
            </w:pPr>
            <w:r>
              <w:rPr>
                <w:szCs w:val="24"/>
              </w:rPr>
              <w:t>Ценовые предложения подаются на электронной площадке «Электронные торги России» https://etp.torgi82.ru/.</w:t>
            </w:r>
          </w:p>
        </w:tc>
      </w:tr>
      <w:tr w:rsidR="000737E7" w14:paraId="7099EDDC" w14:textId="77777777">
        <w:tc>
          <w:tcPr>
            <w:tcW w:w="2650" w:type="dxa"/>
            <w:tcBorders>
              <w:top w:val="single" w:sz="4" w:space="0" w:color="000000"/>
              <w:left w:val="single" w:sz="4" w:space="0" w:color="000000"/>
              <w:bottom w:val="single" w:sz="4" w:space="0" w:color="000000"/>
              <w:right w:val="single" w:sz="4" w:space="0" w:color="000000"/>
            </w:tcBorders>
          </w:tcPr>
          <w:p w14:paraId="27C985AC" w14:textId="77777777" w:rsidR="000737E7" w:rsidRDefault="00077B8D">
            <w:pPr>
              <w:ind w:firstLine="0"/>
              <w:jc w:val="left"/>
              <w:rPr>
                <w:b/>
                <w:szCs w:val="24"/>
              </w:rPr>
            </w:pPr>
            <w:r>
              <w:rPr>
                <w:b/>
                <w:szCs w:val="24"/>
              </w:rPr>
              <w:t>Дата начала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7919DF56" w14:textId="77777777" w:rsidR="000737E7" w:rsidRDefault="00077B8D">
            <w:pPr>
              <w:tabs>
                <w:tab w:val="left" w:pos="0"/>
              </w:tabs>
              <w:ind w:firstLine="0"/>
              <w:rPr>
                <w:szCs w:val="24"/>
              </w:rPr>
            </w:pPr>
            <w:r>
              <w:rPr>
                <w:szCs w:val="24"/>
              </w:rPr>
              <w:t>С</w:t>
            </w:r>
            <w:r>
              <w:rPr>
                <w:b/>
                <w:szCs w:val="24"/>
              </w:rPr>
              <w:t xml:space="preserve"> даты публикации ценового запроса </w:t>
            </w:r>
          </w:p>
        </w:tc>
      </w:tr>
      <w:tr w:rsidR="000737E7" w14:paraId="3040838E" w14:textId="77777777">
        <w:tc>
          <w:tcPr>
            <w:tcW w:w="2650" w:type="dxa"/>
            <w:tcBorders>
              <w:top w:val="single" w:sz="4" w:space="0" w:color="000000"/>
              <w:left w:val="single" w:sz="4" w:space="0" w:color="000000"/>
              <w:bottom w:val="single" w:sz="4" w:space="0" w:color="000000"/>
              <w:right w:val="single" w:sz="4" w:space="0" w:color="000000"/>
            </w:tcBorders>
          </w:tcPr>
          <w:p w14:paraId="5C47086E" w14:textId="77777777" w:rsidR="000737E7" w:rsidRDefault="00077B8D">
            <w:pPr>
              <w:ind w:firstLine="0"/>
              <w:jc w:val="left"/>
            </w:pPr>
            <w:r>
              <w:rPr>
                <w:b/>
                <w:szCs w:val="24"/>
              </w:rPr>
              <w:t>Дата и время окончания срока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2C1B5960" w14:textId="7B7E9101" w:rsidR="000737E7" w:rsidRPr="000C17BF" w:rsidRDefault="00ED6D06">
            <w:pPr>
              <w:tabs>
                <w:tab w:val="left" w:pos="0"/>
              </w:tabs>
              <w:ind w:firstLine="0"/>
              <w:rPr>
                <w:szCs w:val="24"/>
              </w:rPr>
            </w:pPr>
            <w:r>
              <w:rPr>
                <w:b/>
                <w:bCs/>
                <w:szCs w:val="24"/>
              </w:rPr>
              <w:t>29</w:t>
            </w:r>
            <w:r w:rsidR="00077B8D" w:rsidRPr="000C17BF">
              <w:rPr>
                <w:b/>
                <w:bCs/>
                <w:szCs w:val="24"/>
              </w:rPr>
              <w:t>.09.2026 г. 11:00 (время местное Заказчика)</w:t>
            </w:r>
          </w:p>
        </w:tc>
      </w:tr>
      <w:tr w:rsidR="000737E7" w14:paraId="77C4D5D9" w14:textId="77777777">
        <w:tc>
          <w:tcPr>
            <w:tcW w:w="2650" w:type="dxa"/>
            <w:tcBorders>
              <w:top w:val="single" w:sz="4" w:space="0" w:color="000000"/>
              <w:left w:val="single" w:sz="4" w:space="0" w:color="000000"/>
              <w:bottom w:val="single" w:sz="4" w:space="0" w:color="000000"/>
              <w:right w:val="single" w:sz="4" w:space="0" w:color="000000"/>
            </w:tcBorders>
          </w:tcPr>
          <w:p w14:paraId="3603A399" w14:textId="77777777" w:rsidR="000737E7" w:rsidRDefault="00077B8D">
            <w:pPr>
              <w:ind w:firstLine="0"/>
              <w:jc w:val="left"/>
              <w:rPr>
                <w:b/>
                <w:szCs w:val="24"/>
              </w:rPr>
            </w:pPr>
            <w:r>
              <w:rPr>
                <w:b/>
                <w:szCs w:val="24"/>
              </w:rPr>
              <w:t xml:space="preserve">Дата и время рассмотрения заявок </w:t>
            </w:r>
          </w:p>
        </w:tc>
        <w:tc>
          <w:tcPr>
            <w:tcW w:w="7405" w:type="dxa"/>
            <w:tcBorders>
              <w:top w:val="single" w:sz="4" w:space="0" w:color="000000"/>
              <w:left w:val="single" w:sz="4" w:space="0" w:color="000000"/>
              <w:bottom w:val="single" w:sz="4" w:space="0" w:color="000000"/>
              <w:right w:val="single" w:sz="4" w:space="0" w:color="000000"/>
            </w:tcBorders>
          </w:tcPr>
          <w:p w14:paraId="44A7E339" w14:textId="59DD9E55" w:rsidR="000737E7" w:rsidRPr="000C17BF" w:rsidRDefault="00ED6D06">
            <w:pPr>
              <w:tabs>
                <w:tab w:val="left" w:pos="0"/>
              </w:tabs>
              <w:ind w:firstLine="0"/>
              <w:rPr>
                <w:szCs w:val="24"/>
              </w:rPr>
            </w:pPr>
            <w:r>
              <w:rPr>
                <w:b/>
                <w:bCs/>
                <w:szCs w:val="24"/>
              </w:rPr>
              <w:t>29</w:t>
            </w:r>
            <w:r w:rsidR="00077B8D" w:rsidRPr="000C17BF">
              <w:rPr>
                <w:b/>
                <w:bCs/>
                <w:szCs w:val="24"/>
              </w:rPr>
              <w:t>.</w:t>
            </w:r>
            <w:r>
              <w:rPr>
                <w:b/>
                <w:bCs/>
                <w:szCs w:val="24"/>
              </w:rPr>
              <w:t>09</w:t>
            </w:r>
            <w:r w:rsidR="00077B8D" w:rsidRPr="000C17BF">
              <w:rPr>
                <w:b/>
                <w:bCs/>
                <w:szCs w:val="24"/>
              </w:rPr>
              <w:t>.2026 г. 1</w:t>
            </w:r>
            <w:r>
              <w:rPr>
                <w:b/>
                <w:bCs/>
                <w:szCs w:val="24"/>
              </w:rPr>
              <w:t>6</w:t>
            </w:r>
            <w:r w:rsidR="00077B8D" w:rsidRPr="000C17BF">
              <w:rPr>
                <w:b/>
                <w:bCs/>
                <w:szCs w:val="24"/>
              </w:rPr>
              <w:t>:00 (время местное Заказчика)</w:t>
            </w:r>
          </w:p>
        </w:tc>
      </w:tr>
      <w:tr w:rsidR="000737E7" w14:paraId="024CD5AB" w14:textId="77777777">
        <w:tc>
          <w:tcPr>
            <w:tcW w:w="2650" w:type="dxa"/>
            <w:tcBorders>
              <w:top w:val="single" w:sz="4" w:space="0" w:color="000000"/>
              <w:left w:val="single" w:sz="4" w:space="0" w:color="000000"/>
              <w:bottom w:val="single" w:sz="4" w:space="0" w:color="000000"/>
              <w:right w:val="single" w:sz="4" w:space="0" w:color="000000"/>
            </w:tcBorders>
          </w:tcPr>
          <w:p w14:paraId="554CE55C" w14:textId="77777777" w:rsidR="000737E7" w:rsidRDefault="00077B8D">
            <w:pPr>
              <w:ind w:firstLine="0"/>
              <w:jc w:val="left"/>
              <w:rPr>
                <w:b/>
                <w:szCs w:val="24"/>
              </w:rPr>
            </w:pPr>
            <w:r>
              <w:rPr>
                <w:b/>
                <w:szCs w:val="24"/>
              </w:rPr>
              <w:t>Дата подведения итогов закупки</w:t>
            </w:r>
          </w:p>
        </w:tc>
        <w:tc>
          <w:tcPr>
            <w:tcW w:w="7405" w:type="dxa"/>
            <w:tcBorders>
              <w:top w:val="single" w:sz="4" w:space="0" w:color="000000"/>
              <w:left w:val="single" w:sz="4" w:space="0" w:color="000000"/>
              <w:bottom w:val="single" w:sz="4" w:space="0" w:color="000000"/>
              <w:right w:val="single" w:sz="4" w:space="0" w:color="000000"/>
            </w:tcBorders>
          </w:tcPr>
          <w:p w14:paraId="0207DA42" w14:textId="5BCE5898" w:rsidR="000737E7" w:rsidRPr="000C17BF" w:rsidRDefault="00ED6D06">
            <w:pPr>
              <w:tabs>
                <w:tab w:val="left" w:pos="0"/>
              </w:tabs>
              <w:ind w:firstLine="0"/>
              <w:rPr>
                <w:rFonts w:ascii="Calibri" w:hAnsi="Calibri" w:cs="Calibri"/>
                <w:b/>
                <w:szCs w:val="24"/>
              </w:rPr>
            </w:pPr>
            <w:r>
              <w:rPr>
                <w:b/>
                <w:szCs w:val="24"/>
              </w:rPr>
              <w:t>29.09</w:t>
            </w:r>
            <w:r w:rsidR="00077B8D" w:rsidRPr="000C17BF">
              <w:rPr>
                <w:b/>
                <w:szCs w:val="24"/>
              </w:rPr>
              <w:t>.2026 г. 17:00 (время местное Заказчика)</w:t>
            </w:r>
          </w:p>
        </w:tc>
      </w:tr>
      <w:tr w:rsidR="000737E7" w14:paraId="7262A366" w14:textId="77777777">
        <w:tc>
          <w:tcPr>
            <w:tcW w:w="2650" w:type="dxa"/>
            <w:tcBorders>
              <w:top w:val="single" w:sz="4" w:space="0" w:color="000000"/>
              <w:left w:val="single" w:sz="4" w:space="0" w:color="000000"/>
              <w:bottom w:val="single" w:sz="4" w:space="0" w:color="000000"/>
              <w:right w:val="single" w:sz="4" w:space="0" w:color="000000"/>
            </w:tcBorders>
          </w:tcPr>
          <w:p w14:paraId="58ADC3BC"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Требования к участнику закупки</w:t>
            </w:r>
          </w:p>
        </w:tc>
        <w:tc>
          <w:tcPr>
            <w:tcW w:w="7405" w:type="dxa"/>
            <w:tcBorders>
              <w:top w:val="single" w:sz="4" w:space="0" w:color="000000"/>
              <w:left w:val="single" w:sz="4" w:space="0" w:color="000000"/>
              <w:bottom w:val="single" w:sz="4" w:space="0" w:color="000000"/>
              <w:right w:val="single" w:sz="4" w:space="0" w:color="000000"/>
            </w:tcBorders>
          </w:tcPr>
          <w:p w14:paraId="1D3AE021" w14:textId="77777777" w:rsidR="000737E7" w:rsidRDefault="00077B8D">
            <w:pPr>
              <w:ind w:firstLine="0"/>
              <w:rPr>
                <w:rFonts w:eastAsia="Times New Roman"/>
                <w:szCs w:val="24"/>
                <w:lang w:eastAsia="en-US"/>
              </w:rPr>
            </w:pPr>
            <w:r>
              <w:rPr>
                <w:rFonts w:eastAsia="Times New Roman"/>
                <w:szCs w:val="24"/>
                <w:lang w:eastAsia="en-US"/>
              </w:rPr>
              <w:t>К участникам закупки Заказчиком предъявляются обязательные требования:</w:t>
            </w:r>
          </w:p>
          <w:p w14:paraId="76B52634" w14:textId="77777777" w:rsidR="000737E7" w:rsidRDefault="00077B8D">
            <w:pPr>
              <w:pStyle w:val="afffd"/>
              <w:spacing w:before="0"/>
              <w:jc w:val="both"/>
            </w:pPr>
            <w:r>
              <w:t xml:space="preserve">1) 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r>
              <w:rPr>
                <w:b/>
              </w:rPr>
              <w:t>НЕ УСТАНОВЛЕНО</w:t>
            </w:r>
            <w:r>
              <w:t>;</w:t>
            </w:r>
          </w:p>
          <w:p w14:paraId="1E879F64" w14:textId="77777777" w:rsidR="000737E7" w:rsidRDefault="00077B8D">
            <w:pPr>
              <w:pStyle w:val="afffd"/>
              <w:spacing w:before="0"/>
              <w:jc w:val="both"/>
            </w:pPr>
            <w:r>
              <w:t>2) непроведение ликвидации участника закупки – юридического лица;</w:t>
            </w:r>
          </w:p>
          <w:p w14:paraId="53FA749A" w14:textId="77777777" w:rsidR="000737E7" w:rsidRDefault="00077B8D">
            <w:pPr>
              <w:pStyle w:val="afffd"/>
              <w:spacing w:before="0"/>
              <w:jc w:val="both"/>
            </w:pPr>
            <w:r>
              <w:t>3) отсутствие решения арбитражного суда о признании участника закупки (несостоятельным) банкротом и об открытии конкурсного производства;</w:t>
            </w:r>
          </w:p>
          <w:p w14:paraId="4A581767" w14:textId="77777777" w:rsidR="000737E7" w:rsidRDefault="00077B8D">
            <w:pPr>
              <w:pStyle w:val="afffd"/>
              <w:spacing w:before="0"/>
              <w:jc w:val="both"/>
            </w:pPr>
            <w: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086B3FE" w14:textId="77777777" w:rsidR="000737E7" w:rsidRDefault="00077B8D">
            <w:pPr>
              <w:pStyle w:val="afffd"/>
              <w:spacing w:before="0"/>
              <w:jc w:val="both"/>
            </w:pPr>
            <w: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14:paraId="3AB3EE7E" w14:textId="77777777" w:rsidR="000737E7" w:rsidRDefault="00077B8D">
            <w:pPr>
              <w:pStyle w:val="afffd"/>
              <w:spacing w:before="0"/>
              <w:jc w:val="both"/>
            </w:pPr>
            <w: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w:t>
            </w:r>
            <w:r>
              <w:lastRenderedPageBreak/>
              <w:t xml:space="preserve">работы, оказанием услуги, являющихся предметом закупки, и административного наказания в виде дисквалификации; </w:t>
            </w:r>
          </w:p>
          <w:p w14:paraId="23D11BBC" w14:textId="77777777" w:rsidR="000737E7" w:rsidRDefault="00077B8D">
            <w:pPr>
              <w:pStyle w:val="afffd"/>
              <w:spacing w:before="0"/>
              <w:jc w:val="both"/>
            </w:pPr>
            <w:r>
              <w:t xml:space="preserve">7) </w:t>
            </w:r>
            <w:proofErr w:type="spellStart"/>
            <w:r>
              <w:t>непривлечение</w:t>
            </w:r>
            <w:proofErr w:type="spellEnd"/>
            <w: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21CB79" w14:textId="77777777" w:rsidR="000737E7" w:rsidRDefault="00077B8D">
            <w:pPr>
              <w:pStyle w:val="afffd"/>
              <w:spacing w:before="0"/>
              <w:jc w:val="both"/>
            </w:pPr>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387A212" w14:textId="77777777" w:rsidR="000737E7" w:rsidRDefault="00077B8D">
            <w:pPr>
              <w:pStyle w:val="afffd"/>
              <w:spacing w:before="0"/>
              <w:jc w:val="both"/>
            </w:pPr>
            <w:r>
              <w:t>9) участник закупки не является офшорной компанией;</w:t>
            </w:r>
          </w:p>
          <w:p w14:paraId="75616075" w14:textId="77777777" w:rsidR="000737E7" w:rsidRDefault="00077B8D">
            <w:pPr>
              <w:pStyle w:val="afffd"/>
              <w:spacing w:before="0"/>
              <w:jc w:val="both"/>
            </w:pPr>
            <w:r>
              <w:t>10) отсутствие у участника закупки ограничений для участия в закупках, установленных законодательством Российской Федерации.</w:t>
            </w:r>
          </w:p>
          <w:p w14:paraId="33BE5321" w14:textId="77777777" w:rsidR="000737E7" w:rsidRDefault="00077B8D">
            <w:pPr>
              <w:pStyle w:val="afffd"/>
              <w:spacing w:before="0"/>
              <w:jc w:val="both"/>
            </w:pPr>
            <w:r>
              <w:t>11) отсутствие сведений об участнике закупки в реестре недобросовестных поставщиков, предусмотренном Законом № 223-ФЗ;</w:t>
            </w:r>
          </w:p>
          <w:p w14:paraId="2787DEC0" w14:textId="77777777" w:rsidR="000737E7" w:rsidRDefault="00077B8D">
            <w:pPr>
              <w:pStyle w:val="afffd"/>
              <w:spacing w:before="0"/>
              <w:jc w:val="both"/>
            </w:pPr>
            <w:r>
              <w:t>12) 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14:paraId="22792359" w14:textId="77777777" w:rsidR="000737E7" w:rsidRDefault="00077B8D">
            <w:pPr>
              <w:pStyle w:val="afffd"/>
              <w:spacing w:before="0"/>
              <w:jc w:val="both"/>
            </w:pPr>
            <w:r>
              <w:t>13)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C4DDEA2" w14:textId="77777777" w:rsidR="000737E7" w:rsidRDefault="00077B8D">
            <w:pPr>
              <w:pStyle w:val="afffd"/>
              <w:spacing w:before="0"/>
              <w:jc w:val="both"/>
            </w:pPr>
            <w:r>
              <w:t>14)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0737E7" w14:paraId="3BD3B56D" w14:textId="77777777">
        <w:tc>
          <w:tcPr>
            <w:tcW w:w="2650" w:type="dxa"/>
            <w:tcBorders>
              <w:top w:val="single" w:sz="4" w:space="0" w:color="000000"/>
              <w:left w:val="single" w:sz="4" w:space="0" w:color="000000"/>
              <w:bottom w:val="single" w:sz="4" w:space="0" w:color="000000"/>
              <w:right w:val="single" w:sz="4" w:space="0" w:color="000000"/>
            </w:tcBorders>
          </w:tcPr>
          <w:p w14:paraId="4D2362E2"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lastRenderedPageBreak/>
              <w:t xml:space="preserve">Дополнительные требования к участникам закупки </w:t>
            </w:r>
          </w:p>
        </w:tc>
        <w:tc>
          <w:tcPr>
            <w:tcW w:w="7405" w:type="dxa"/>
            <w:tcBorders>
              <w:top w:val="single" w:sz="4" w:space="0" w:color="000000"/>
              <w:left w:val="single" w:sz="4" w:space="0" w:color="000000"/>
              <w:bottom w:val="single" w:sz="4" w:space="0" w:color="000000"/>
              <w:right w:val="single" w:sz="4" w:space="0" w:color="000000"/>
            </w:tcBorders>
          </w:tcPr>
          <w:p w14:paraId="6195686B" w14:textId="77777777" w:rsidR="000737E7" w:rsidRDefault="00077B8D">
            <w:pPr>
              <w:ind w:firstLine="0"/>
              <w:rPr>
                <w:rFonts w:eastAsia="Times New Roman"/>
                <w:b/>
                <w:szCs w:val="24"/>
                <w:lang w:eastAsia="en-US"/>
              </w:rPr>
            </w:pPr>
            <w:r>
              <w:rPr>
                <w:rFonts w:eastAsia="Times New Roman"/>
                <w:b/>
                <w:szCs w:val="24"/>
                <w:lang w:eastAsia="en-US"/>
              </w:rPr>
              <w:t xml:space="preserve">Не установлено </w:t>
            </w:r>
          </w:p>
        </w:tc>
      </w:tr>
      <w:tr w:rsidR="000737E7" w14:paraId="72508E26"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3E74C" w14:textId="77777777" w:rsidR="000737E7" w:rsidRDefault="00077B8D">
            <w:pPr>
              <w:widowControl w:val="0"/>
              <w:ind w:firstLine="0"/>
              <w:rPr>
                <w:rFonts w:eastAsia="Times New Roman"/>
                <w:b/>
                <w:bCs/>
                <w:iCs/>
              </w:rPr>
            </w:pPr>
            <w:r>
              <w:rPr>
                <w:rFonts w:eastAsia="Times New Roman"/>
                <w:b/>
                <w:bCs/>
                <w:iCs/>
              </w:rPr>
              <w:lastRenderedPageBreak/>
              <w:t>Размер обеспечения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14:paraId="192D1A24"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775DA9D8"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A350E" w14:textId="77777777" w:rsidR="000737E7" w:rsidRDefault="00077B8D">
            <w:pPr>
              <w:widowControl w:val="0"/>
              <w:ind w:firstLine="0"/>
              <w:rPr>
                <w:rFonts w:eastAsia="Times New Roman"/>
                <w:b/>
                <w:bCs/>
                <w:iCs/>
              </w:rPr>
            </w:pPr>
            <w:r>
              <w:rPr>
                <w:rFonts w:eastAsia="Times New Roman"/>
                <w:b/>
                <w:bCs/>
                <w:iCs/>
              </w:rPr>
              <w:t>Требования к обеспечению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14:paraId="60820744"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0B328624"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49C41E" w14:textId="77777777" w:rsidR="000737E7" w:rsidRDefault="00077B8D">
            <w:pPr>
              <w:widowControl w:val="0"/>
              <w:ind w:firstLine="0"/>
            </w:pPr>
            <w:r>
              <w:rPr>
                <w:rFonts w:eastAsia="Times New Roman"/>
                <w:b/>
                <w:bCs/>
                <w:iCs/>
              </w:rPr>
              <w:t>Размер обеспечения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14:paraId="2BF5AE75"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2446D40C"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0B911" w14:textId="77777777" w:rsidR="000737E7" w:rsidRDefault="00077B8D">
            <w:pPr>
              <w:widowControl w:val="0"/>
              <w:ind w:firstLine="0"/>
              <w:rPr>
                <w:rFonts w:eastAsia="Times New Roman"/>
                <w:b/>
                <w:bCs/>
                <w:iCs/>
              </w:rPr>
            </w:pPr>
            <w:r>
              <w:rPr>
                <w:rFonts w:eastAsia="Times New Roman"/>
                <w:b/>
                <w:bCs/>
                <w:iCs/>
              </w:rPr>
              <w:t>Требования к обеспечению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14:paraId="2FD89E8A"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5091034E" w14:textId="77777777">
        <w:tc>
          <w:tcPr>
            <w:tcW w:w="2650" w:type="dxa"/>
            <w:tcBorders>
              <w:top w:val="single" w:sz="4" w:space="0" w:color="000000"/>
              <w:left w:val="single" w:sz="4" w:space="0" w:color="000000"/>
              <w:bottom w:val="single" w:sz="4" w:space="0" w:color="000000"/>
              <w:right w:val="single" w:sz="4" w:space="0" w:color="000000"/>
            </w:tcBorders>
          </w:tcPr>
          <w:p w14:paraId="4C41A7E0"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 xml:space="preserve">Требования к составу заявки </w:t>
            </w:r>
          </w:p>
        </w:tc>
        <w:tc>
          <w:tcPr>
            <w:tcW w:w="7405" w:type="dxa"/>
            <w:tcBorders>
              <w:top w:val="single" w:sz="4" w:space="0" w:color="000000"/>
              <w:left w:val="single" w:sz="4" w:space="0" w:color="000000"/>
              <w:bottom w:val="single" w:sz="4" w:space="0" w:color="000000"/>
              <w:right w:val="single" w:sz="4" w:space="0" w:color="000000"/>
            </w:tcBorders>
          </w:tcPr>
          <w:p w14:paraId="0DD21C36" w14:textId="77777777" w:rsidR="000737E7" w:rsidRDefault="00077B8D">
            <w:pPr>
              <w:ind w:firstLine="0"/>
              <w:rPr>
                <w:rFonts w:eastAsia="Times New Roman"/>
                <w:b/>
                <w:szCs w:val="24"/>
              </w:rPr>
            </w:pPr>
            <w:r>
              <w:rPr>
                <w:rFonts w:eastAsia="Times New Roman"/>
                <w:b/>
                <w:szCs w:val="24"/>
              </w:rPr>
              <w:t xml:space="preserve">Заявка на участие должна содержать: </w:t>
            </w:r>
            <w:r>
              <w:rPr>
                <w:rFonts w:eastAsia="Times New Roman"/>
                <w:b/>
                <w:szCs w:val="24"/>
              </w:rPr>
              <w:br/>
              <w:t>1) Предложение участника закупки в отношении предмета закупки</w:t>
            </w:r>
            <w:r>
              <w:rPr>
                <w:rFonts w:eastAsia="Times New Roman"/>
                <w:b/>
                <w:szCs w:val="24"/>
              </w:rPr>
              <w:br/>
              <w:t>на поставку товара, выполнение работ, оказание услуг в соответствии с Формой, установленной Приложением №1 к Извещению;</w:t>
            </w:r>
            <w:r>
              <w:rPr>
                <w:rFonts w:eastAsia="Times New Roman"/>
                <w:b/>
                <w:szCs w:val="24"/>
              </w:rPr>
              <w:b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ценового запроса,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Pr>
                <w:rFonts w:eastAsia="Times New Roman"/>
                <w:b/>
                <w:szCs w:val="24"/>
              </w:rPr>
              <w:br/>
              <w:t xml:space="preserve">3) 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w:t>
            </w:r>
            <w:proofErr w:type="gramStart"/>
            <w:r>
              <w:rPr>
                <w:rFonts w:eastAsia="Times New Roman"/>
                <w:b/>
                <w:szCs w:val="24"/>
              </w:rPr>
              <w:t>в ценового запроса</w:t>
            </w:r>
            <w:proofErr w:type="gramEnd"/>
            <w:r>
              <w:rPr>
                <w:rFonts w:eastAsia="Times New Roman"/>
                <w:b/>
                <w:szCs w:val="24"/>
              </w:rPr>
              <w:t xml:space="preserve"> должна содержать также доверенность на осуществление действий от имени участника закупки, заверенную печатью участника ценового запроса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Pr>
                <w:rFonts w:eastAsia="Times New Roman"/>
                <w:b/>
                <w:szCs w:val="24"/>
              </w:rPr>
              <w:br/>
              <w:t>4) Копии учредительных документов участника закупки (для юридического лица);</w:t>
            </w:r>
            <w:r>
              <w:rPr>
                <w:rFonts w:eastAsia="Times New Roman"/>
                <w:b/>
                <w:szCs w:val="24"/>
              </w:rPr>
              <w:br/>
              <w:t xml:space="preserve">5) Декларация участника закупки о соответствии обязательным требованиям, установленным Извещением о закупке. </w:t>
            </w:r>
            <w:r>
              <w:rPr>
                <w:rFonts w:eastAsia="Times New Roman"/>
                <w:b/>
                <w:szCs w:val="24"/>
              </w:rPr>
              <w:br/>
              <w:t xml:space="preserve">6)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w:t>
            </w:r>
            <w:r>
              <w:rPr>
                <w:rFonts w:eastAsia="Times New Roman"/>
                <w:b/>
                <w:szCs w:val="24"/>
              </w:rPr>
              <w:lastRenderedPageBreak/>
              <w:t>закупаемых услуг).</w:t>
            </w:r>
            <w:r>
              <w:rPr>
                <w:rFonts w:eastAsia="Times New Roman"/>
                <w:b/>
                <w:szCs w:val="24"/>
              </w:rPr>
              <w:br/>
              <w:t xml:space="preserve">7) Согласие на обработку персональных данных (для индивидуальных предпринимателей). </w:t>
            </w:r>
            <w:r>
              <w:rPr>
                <w:rFonts w:eastAsia="Times New Roman"/>
                <w:b/>
                <w:szCs w:val="24"/>
              </w:rPr>
              <w:br/>
            </w:r>
            <w:r>
              <w:rPr>
                <w:rFonts w:eastAsia="Times New Roman"/>
                <w:b/>
                <w:szCs w:val="24"/>
              </w:rPr>
              <w:br/>
              <w:t>Любой участник вправе подать только одно ценовое предложение, внесение изменений в которое не допускаются.</w:t>
            </w:r>
            <w:r>
              <w:rPr>
                <w:rFonts w:eastAsia="Times New Roman"/>
                <w:b/>
                <w:szCs w:val="24"/>
              </w:rPr>
              <w:br/>
              <w:t xml:space="preserve">Ценовое предложение в заявке должно соответствовать ценовому предложению на ЭТП. </w:t>
            </w:r>
          </w:p>
        </w:tc>
      </w:tr>
      <w:tr w:rsidR="000737E7" w14:paraId="0C6BE020" w14:textId="77777777">
        <w:tc>
          <w:tcPr>
            <w:tcW w:w="2650" w:type="dxa"/>
            <w:tcBorders>
              <w:top w:val="single" w:sz="4" w:space="0" w:color="000000"/>
              <w:left w:val="single" w:sz="4" w:space="0" w:color="000000"/>
              <w:bottom w:val="single" w:sz="4" w:space="0" w:color="000000"/>
              <w:right w:val="single" w:sz="4" w:space="0" w:color="000000"/>
            </w:tcBorders>
          </w:tcPr>
          <w:p w14:paraId="6638B04F" w14:textId="77777777" w:rsidR="000737E7" w:rsidRDefault="00077B8D">
            <w:pPr>
              <w:widowControl w:val="0"/>
              <w:autoSpaceDE w:val="0"/>
              <w:ind w:firstLine="0"/>
              <w:jc w:val="left"/>
              <w:rPr>
                <w:rFonts w:eastAsia="Times New Roman"/>
                <w:b/>
                <w:szCs w:val="24"/>
              </w:rPr>
            </w:pPr>
            <w:r>
              <w:rPr>
                <w:rFonts w:eastAsia="Times New Roman"/>
                <w:b/>
                <w:bCs/>
                <w:szCs w:val="24"/>
              </w:rPr>
              <w:lastRenderedPageBreak/>
              <w:t>Меры национального режима</w:t>
            </w:r>
          </w:p>
        </w:tc>
        <w:tc>
          <w:tcPr>
            <w:tcW w:w="7405" w:type="dxa"/>
            <w:tcBorders>
              <w:top w:val="single" w:sz="4" w:space="0" w:color="000000"/>
              <w:left w:val="single" w:sz="4" w:space="0" w:color="000000"/>
              <w:bottom w:val="single" w:sz="4" w:space="0" w:color="000000"/>
              <w:right w:val="single" w:sz="4" w:space="0" w:color="000000"/>
            </w:tcBorders>
          </w:tcPr>
          <w:p w14:paraId="27D0B2E6" w14:textId="77777777" w:rsidR="000737E7" w:rsidRDefault="00077B8D">
            <w:pPr>
              <w:ind w:firstLine="0"/>
              <w:rPr>
                <w:szCs w:val="24"/>
              </w:rPr>
            </w:pPr>
            <w:r>
              <w:rPr>
                <w:szCs w:val="24"/>
              </w:rPr>
              <w:t>В соответствии с постановлением Правительства РФ от 23.12.2024 № 1875 запрет и ограничение не применяются; товарам российского происхождения предоставляется преимущество. Минимальная обязательная доля закупок товаров российского происхождения не установлена. Участник указывает страну происхождения каждого товара.</w:t>
            </w:r>
          </w:p>
        </w:tc>
      </w:tr>
      <w:tr w:rsidR="000737E7" w14:paraId="34986CE3" w14:textId="77777777">
        <w:tc>
          <w:tcPr>
            <w:tcW w:w="2650" w:type="dxa"/>
            <w:tcBorders>
              <w:top w:val="single" w:sz="4" w:space="0" w:color="000000"/>
              <w:left w:val="single" w:sz="4" w:space="0" w:color="000000"/>
              <w:bottom w:val="single" w:sz="4" w:space="0" w:color="000000"/>
              <w:right w:val="single" w:sz="4" w:space="0" w:color="000000"/>
            </w:tcBorders>
          </w:tcPr>
          <w:p w14:paraId="2181D271"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Порядок предоставления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0C72EFFA" w14:textId="77777777" w:rsidR="000737E7" w:rsidRDefault="00077B8D">
            <w:pPr>
              <w:ind w:firstLine="0"/>
            </w:pPr>
            <w:r>
              <w:rPr>
                <w:rFonts w:eastAsia="Calibri"/>
                <w:szCs w:val="24"/>
                <w:lang w:eastAsia="en-U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06D02C4" w14:textId="77777777" w:rsidR="000737E7" w:rsidRDefault="00077B8D">
            <w:pPr>
              <w:ind w:firstLine="0"/>
              <w:rPr>
                <w:rFonts w:eastAsia="Calibri"/>
                <w:szCs w:val="24"/>
                <w:lang w:eastAsia="en-US"/>
              </w:rPr>
            </w:pPr>
            <w:r>
              <w:rPr>
                <w:rFonts w:eastAsia="Calibri"/>
                <w:szCs w:val="24"/>
                <w:lang w:eastAsia="en-US"/>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 х поставщиков.</w:t>
            </w:r>
          </w:p>
          <w:p w14:paraId="610FF4D7" w14:textId="77777777" w:rsidR="000737E7" w:rsidRDefault="00077B8D">
            <w:pPr>
              <w:ind w:firstLine="0"/>
              <w:rPr>
                <w:rFonts w:eastAsia="Calibri"/>
                <w:szCs w:val="24"/>
                <w:lang w:eastAsia="en-US"/>
              </w:rPr>
            </w:pPr>
            <w:r>
              <w:rPr>
                <w:rFonts w:eastAsia="Calibri"/>
                <w:szCs w:val="24"/>
                <w:lang w:eastAsia="en-US"/>
              </w:rPr>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3C30BB91" w14:textId="77777777" w:rsidR="000737E7" w:rsidRDefault="00077B8D">
            <w:pPr>
              <w:ind w:firstLine="0"/>
            </w:pPr>
            <w:r>
              <w:rPr>
                <w:rFonts w:eastAsia="Calibri"/>
                <w:szCs w:val="24"/>
                <w:lang w:eastAsia="en-US"/>
              </w:rPr>
              <w:t>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tc>
      </w:tr>
      <w:tr w:rsidR="000737E7" w14:paraId="2E83B807" w14:textId="77777777">
        <w:tc>
          <w:tcPr>
            <w:tcW w:w="2650" w:type="dxa"/>
            <w:tcBorders>
              <w:top w:val="single" w:sz="4" w:space="0" w:color="000000"/>
              <w:left w:val="single" w:sz="4" w:space="0" w:color="000000"/>
              <w:bottom w:val="single" w:sz="4" w:space="0" w:color="000000"/>
              <w:right w:val="single" w:sz="4" w:space="0" w:color="000000"/>
            </w:tcBorders>
          </w:tcPr>
          <w:p w14:paraId="569617AE" w14:textId="77777777" w:rsidR="000737E7" w:rsidRDefault="00077B8D">
            <w:pPr>
              <w:ind w:firstLine="0"/>
              <w:jc w:val="left"/>
              <w:rPr>
                <w:b/>
                <w:szCs w:val="24"/>
              </w:rPr>
            </w:pPr>
            <w:r>
              <w:rPr>
                <w:b/>
                <w:szCs w:val="24"/>
              </w:rPr>
              <w:t xml:space="preserve">Отказ от проведения ценового предложения и внесение изменений в документацию </w:t>
            </w:r>
          </w:p>
        </w:tc>
        <w:tc>
          <w:tcPr>
            <w:tcW w:w="7405" w:type="dxa"/>
            <w:tcBorders>
              <w:top w:val="single" w:sz="4" w:space="0" w:color="000000"/>
              <w:left w:val="single" w:sz="4" w:space="0" w:color="000000"/>
              <w:bottom w:val="single" w:sz="4" w:space="0" w:color="000000"/>
              <w:right w:val="single" w:sz="4" w:space="0" w:color="000000"/>
            </w:tcBorders>
          </w:tcPr>
          <w:p w14:paraId="57175888" w14:textId="77777777" w:rsidR="000737E7" w:rsidRDefault="00077B8D">
            <w:pPr>
              <w:ind w:firstLine="0"/>
              <w:rPr>
                <w:rFonts w:eastAsia="Calibri"/>
                <w:szCs w:val="24"/>
                <w:lang w:eastAsia="en-US"/>
              </w:rPr>
            </w:pPr>
            <w:r>
              <w:rPr>
                <w:rFonts w:eastAsia="Calibri"/>
                <w:szCs w:val="24"/>
                <w:lang w:eastAsia="en-US"/>
              </w:rPr>
              <w:t>Заказчик вправе внести изменения в сроки приема заявок (прекратить прием заявок), в случае поступления первой заявки.</w:t>
            </w:r>
          </w:p>
          <w:p w14:paraId="35AC4FF2" w14:textId="77777777" w:rsidR="000737E7" w:rsidRDefault="00077B8D">
            <w:pPr>
              <w:ind w:firstLine="0"/>
            </w:pPr>
            <w:r>
              <w:rPr>
                <w:rFonts w:eastAsia="Calibri"/>
                <w:szCs w:val="24"/>
                <w:lang w:eastAsia="en-US"/>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w:t>
            </w:r>
          </w:p>
        </w:tc>
      </w:tr>
      <w:tr w:rsidR="000737E7" w14:paraId="148AB476" w14:textId="77777777">
        <w:tc>
          <w:tcPr>
            <w:tcW w:w="2650" w:type="dxa"/>
            <w:tcBorders>
              <w:top w:val="single" w:sz="4" w:space="0" w:color="000000"/>
              <w:left w:val="single" w:sz="4" w:space="0" w:color="000000"/>
              <w:bottom w:val="single" w:sz="4" w:space="0" w:color="000000"/>
              <w:right w:val="single" w:sz="4" w:space="0" w:color="000000"/>
            </w:tcBorders>
          </w:tcPr>
          <w:p w14:paraId="0E37B877" w14:textId="77777777" w:rsidR="000737E7" w:rsidRDefault="00077B8D">
            <w:pPr>
              <w:ind w:firstLine="0"/>
              <w:jc w:val="left"/>
              <w:rPr>
                <w:b/>
                <w:szCs w:val="24"/>
              </w:rPr>
            </w:pPr>
            <w:r>
              <w:rPr>
                <w:b/>
                <w:szCs w:val="24"/>
              </w:rPr>
              <w:t>Определение лучшего ценового предложения</w:t>
            </w:r>
          </w:p>
        </w:tc>
        <w:tc>
          <w:tcPr>
            <w:tcW w:w="7405" w:type="dxa"/>
            <w:tcBorders>
              <w:top w:val="single" w:sz="4" w:space="0" w:color="000000"/>
              <w:left w:val="single" w:sz="4" w:space="0" w:color="000000"/>
              <w:bottom w:val="single" w:sz="4" w:space="0" w:color="000000"/>
              <w:right w:val="single" w:sz="4" w:space="0" w:color="000000"/>
            </w:tcBorders>
          </w:tcPr>
          <w:p w14:paraId="0AAC717E" w14:textId="77777777" w:rsidR="000737E7" w:rsidRDefault="00077B8D">
            <w:pPr>
              <w:ind w:firstLine="0"/>
              <w:rPr>
                <w:rFonts w:eastAsia="Calibri"/>
                <w:szCs w:val="24"/>
                <w:lang w:eastAsia="en-US"/>
              </w:rPr>
            </w:pPr>
            <w:r>
              <w:rPr>
                <w:rFonts w:eastAsia="Calibri"/>
                <w:szCs w:val="24"/>
                <w:lang w:eastAsia="en-US"/>
              </w:rPr>
              <w:t>Лучшим признается ценовое предложение, которое содержит наиболее низкую цену Договора.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r w:rsidR="000737E7" w14:paraId="67D4881F" w14:textId="77777777">
        <w:tc>
          <w:tcPr>
            <w:tcW w:w="2650" w:type="dxa"/>
            <w:tcBorders>
              <w:top w:val="single" w:sz="4" w:space="0" w:color="000000"/>
              <w:left w:val="single" w:sz="4" w:space="0" w:color="000000"/>
              <w:bottom w:val="single" w:sz="4" w:space="0" w:color="000000"/>
              <w:right w:val="single" w:sz="4" w:space="0" w:color="000000"/>
            </w:tcBorders>
          </w:tcPr>
          <w:p w14:paraId="2839C37F" w14:textId="77777777" w:rsidR="000737E7" w:rsidRDefault="00077B8D">
            <w:pPr>
              <w:ind w:firstLine="0"/>
              <w:jc w:val="left"/>
              <w:rPr>
                <w:b/>
                <w:szCs w:val="24"/>
              </w:rPr>
            </w:pPr>
            <w:r>
              <w:rPr>
                <w:rFonts w:eastAsia="Calibri"/>
                <w:b/>
                <w:szCs w:val="24"/>
                <w:lang w:eastAsia="en-US"/>
              </w:rPr>
              <w:t>Признания ценового запроса несостоявшимся</w:t>
            </w:r>
          </w:p>
        </w:tc>
        <w:tc>
          <w:tcPr>
            <w:tcW w:w="7405" w:type="dxa"/>
            <w:tcBorders>
              <w:top w:val="single" w:sz="4" w:space="0" w:color="000000"/>
              <w:left w:val="single" w:sz="4" w:space="0" w:color="000000"/>
              <w:bottom w:val="single" w:sz="4" w:space="0" w:color="000000"/>
              <w:right w:val="single" w:sz="4" w:space="0" w:color="000000"/>
            </w:tcBorders>
          </w:tcPr>
          <w:p w14:paraId="4B0DB48E" w14:textId="77777777"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tc>
      </w:tr>
      <w:tr w:rsidR="000737E7" w14:paraId="1C676114" w14:textId="77777777">
        <w:trPr>
          <w:trHeight w:val="2570"/>
        </w:trPr>
        <w:tc>
          <w:tcPr>
            <w:tcW w:w="2650" w:type="dxa"/>
            <w:tcBorders>
              <w:top w:val="single" w:sz="4" w:space="0" w:color="000000"/>
              <w:left w:val="single" w:sz="4" w:space="0" w:color="000000"/>
              <w:bottom w:val="single" w:sz="4" w:space="0" w:color="000000"/>
              <w:right w:val="single" w:sz="4" w:space="0" w:color="000000"/>
            </w:tcBorders>
          </w:tcPr>
          <w:p w14:paraId="5F76F39D" w14:textId="77777777" w:rsidR="000737E7" w:rsidRDefault="00077B8D">
            <w:pPr>
              <w:ind w:firstLine="0"/>
              <w:jc w:val="left"/>
              <w:rPr>
                <w:b/>
                <w:szCs w:val="24"/>
              </w:rPr>
            </w:pPr>
            <w:r>
              <w:rPr>
                <w:b/>
                <w:szCs w:val="24"/>
              </w:rPr>
              <w:t>Заключение договора</w:t>
            </w:r>
          </w:p>
        </w:tc>
        <w:tc>
          <w:tcPr>
            <w:tcW w:w="7405" w:type="dxa"/>
            <w:tcBorders>
              <w:top w:val="single" w:sz="4" w:space="0" w:color="000000"/>
              <w:left w:val="single" w:sz="4" w:space="0" w:color="000000"/>
              <w:bottom w:val="single" w:sz="4" w:space="0" w:color="000000"/>
              <w:right w:val="single" w:sz="4" w:space="0" w:color="000000"/>
            </w:tcBorders>
          </w:tcPr>
          <w:p w14:paraId="716CAC84" w14:textId="77777777" w:rsidR="000737E7" w:rsidRDefault="00077B8D">
            <w:pPr>
              <w:ind w:firstLine="0"/>
            </w:pPr>
            <w:r>
              <w:rPr>
                <w:rFonts w:eastAsia="Calibri"/>
                <w:szCs w:val="24"/>
                <w:lang w:eastAsia="en-US"/>
              </w:rPr>
              <w:t xml:space="preserve">Заказчик, </w:t>
            </w:r>
            <w:r>
              <w:rPr>
                <w:rFonts w:eastAsia="Calibri"/>
                <w:szCs w:val="24"/>
                <w:u w:val="single"/>
                <w:lang w:eastAsia="en-US"/>
              </w:rPr>
              <w:t>в случае принятия решения</w:t>
            </w:r>
            <w:r>
              <w:rPr>
                <w:rFonts w:eastAsia="Calibri"/>
                <w:szCs w:val="24"/>
                <w:lang w:eastAsia="en-US"/>
              </w:rPr>
              <w:t xml:space="preserve">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w:t>
            </w:r>
          </w:p>
          <w:p w14:paraId="71234607" w14:textId="77777777" w:rsidR="000737E7" w:rsidRDefault="00077B8D">
            <w:pPr>
              <w:ind w:firstLine="0"/>
              <w:rPr>
                <w:rFonts w:eastAsia="Calibri"/>
                <w:szCs w:val="24"/>
                <w:lang w:eastAsia="en-US"/>
              </w:rPr>
            </w:pPr>
            <w:r>
              <w:rPr>
                <w:rFonts w:eastAsia="Calibri"/>
                <w:szCs w:val="24"/>
                <w:lang w:eastAsia="en-US"/>
              </w:rPr>
              <w:t>Договор заключается на условиях, указанных в ценовом запросе, ценовом предложении участника, чье предложение было признано лучшим.</w:t>
            </w:r>
          </w:p>
          <w:p w14:paraId="714260F8" w14:textId="77777777" w:rsidR="000737E7" w:rsidRDefault="00077B8D">
            <w:pPr>
              <w:ind w:firstLine="0"/>
              <w:rPr>
                <w:rFonts w:eastAsia="Calibri"/>
                <w:szCs w:val="24"/>
                <w:lang w:eastAsia="en-US"/>
              </w:rPr>
            </w:pPr>
            <w:r>
              <w:rPr>
                <w:rFonts w:eastAsia="Calibri"/>
                <w:szCs w:val="24"/>
                <w:lang w:eastAsia="en-US"/>
              </w:rPr>
              <w:lastRenderedPageBreak/>
              <w:t>Участник, чье предложение признано лучшим, должен подписать договор и направить его заказчику вместе с документами, указанными в абзаце первом настоящего пункта, в срок, указанный Заказчиком.</w:t>
            </w:r>
          </w:p>
          <w:p w14:paraId="1A8EEFA0" w14:textId="77777777" w:rsidR="000737E7" w:rsidRDefault="00077B8D">
            <w:pPr>
              <w:ind w:firstLine="0"/>
              <w:rPr>
                <w:rFonts w:eastAsia="Calibri"/>
                <w:szCs w:val="24"/>
                <w:lang w:eastAsia="en-US"/>
              </w:rPr>
            </w:pPr>
            <w:r>
              <w:rPr>
                <w:rFonts w:eastAsia="Calibri"/>
                <w:szCs w:val="24"/>
                <w:lang w:eastAsia="en-US"/>
              </w:rPr>
              <w:t>Срок подписания договора Участником: не позднее 3 (трех) рабочих дней с момента направления договора Заказчиком.</w:t>
            </w:r>
          </w:p>
          <w:p w14:paraId="788B8565" w14:textId="77777777" w:rsidR="000737E7" w:rsidRDefault="00077B8D">
            <w:pPr>
              <w:ind w:firstLine="0"/>
            </w:pPr>
            <w:r>
              <w:rPr>
                <w:rFonts w:eastAsia="Calibri"/>
                <w:szCs w:val="24"/>
                <w:lang w:eastAsia="en-US"/>
              </w:rPr>
              <w:t>Если подписанный договор и требуемые документы не представлены в срок, указанный в абзаце третьем настоящего пункта, заказчик вправе заключить договор с участником, сделавшим предпоследнее наилучшее предложение о цене Договора.</w:t>
            </w:r>
          </w:p>
          <w:p w14:paraId="1B895D58" w14:textId="77777777"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7FCEB0F0" w14:textId="77777777" w:rsidR="000737E7" w:rsidRDefault="00077B8D">
            <w:pPr>
              <w:ind w:firstLine="0"/>
              <w:rPr>
                <w:rFonts w:eastAsia="Calibri"/>
                <w:szCs w:val="24"/>
                <w:lang w:eastAsia="en-US"/>
              </w:rPr>
            </w:pPr>
            <w:r>
              <w:rPr>
                <w:rFonts w:eastAsia="Calibri"/>
                <w:szCs w:val="24"/>
                <w:lang w:eastAsia="en-US"/>
              </w:rPr>
              <w:t>Если ценовой запрос не состоялся, заказчик вправе объявить новый ценовой запрос или заключить договор иным способом.</w:t>
            </w:r>
          </w:p>
          <w:p w14:paraId="3766DB54" w14:textId="77777777" w:rsidR="000737E7" w:rsidRDefault="00077B8D">
            <w:pPr>
              <w:widowControl w:val="0"/>
              <w:ind w:firstLine="0"/>
              <w:textAlignment w:val="baseline"/>
            </w:pPr>
            <w:r>
              <w:rPr>
                <w:rFonts w:eastAsia="Andale Sans UI;Times New Roman"/>
                <w:bCs/>
                <w:kern w:val="2"/>
                <w:szCs w:val="24"/>
                <w:lang w:eastAsia="ja-JP" w:bidi="fa-IR"/>
              </w:rPr>
              <w:t>В случае, если неконкурентная электронная закупочная процедура признана несостоявшейся (не подано ни одной заявки или подана единственная), Заказчик вправе:</w:t>
            </w:r>
          </w:p>
          <w:p w14:paraId="7FF8EDF8" w14:textId="77777777"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заключить договор с единственным участником, подавшим заявку;</w:t>
            </w:r>
          </w:p>
          <w:p w14:paraId="0BCE35BD" w14:textId="77777777"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xml:space="preserve">- заключить договор с единственным поставщиком (подрядчиком, исполнителем); </w:t>
            </w:r>
          </w:p>
          <w:p w14:paraId="00F043D8" w14:textId="77777777" w:rsidR="000737E7" w:rsidRDefault="00077B8D">
            <w:pPr>
              <w:widowControl w:val="0"/>
              <w:textAlignment w:val="baseline"/>
              <w:rPr>
                <w:rFonts w:eastAsia="Andale Sans UI;Times New Roman"/>
                <w:kern w:val="2"/>
                <w:szCs w:val="24"/>
                <w:lang w:eastAsia="ja-JP" w:bidi="fa-IR"/>
              </w:rPr>
            </w:pPr>
            <w:r>
              <w:rPr>
                <w:rFonts w:eastAsia="Andale Sans UI;Times New Roman"/>
                <w:bCs/>
                <w:kern w:val="2"/>
                <w:szCs w:val="24"/>
                <w:lang w:eastAsia="ja-JP" w:bidi="fa-IR"/>
              </w:rPr>
              <w:t>- провести иную закупочную процедуру в соответствии с настоящим Положением.</w:t>
            </w:r>
          </w:p>
        </w:tc>
      </w:tr>
    </w:tbl>
    <w:p w14:paraId="45040B2B" w14:textId="77777777" w:rsidR="000737E7" w:rsidRDefault="000737E7">
      <w:pPr>
        <w:ind w:firstLine="709"/>
        <w:rPr>
          <w:bCs/>
          <w:szCs w:val="24"/>
          <w:lang w:eastAsia="en-US"/>
        </w:rPr>
      </w:pPr>
    </w:p>
    <w:p w14:paraId="472D39DD" w14:textId="77777777" w:rsidR="000737E7" w:rsidRDefault="00077B8D">
      <w:pPr>
        <w:ind w:firstLine="709"/>
        <w:rPr>
          <w:bCs/>
          <w:szCs w:val="24"/>
          <w:lang w:eastAsia="en-US"/>
        </w:rPr>
      </w:pPr>
      <w:r>
        <w:rPr>
          <w:bCs/>
          <w:szCs w:val="24"/>
          <w:lang w:eastAsia="en-US"/>
        </w:rPr>
        <w:t xml:space="preserve">Приложения: </w:t>
      </w:r>
    </w:p>
    <w:p w14:paraId="2D11AF26" w14:textId="77777777" w:rsidR="000737E7" w:rsidRDefault="000737E7">
      <w:pPr>
        <w:ind w:firstLine="709"/>
        <w:rPr>
          <w:bCs/>
          <w:szCs w:val="24"/>
          <w:lang w:eastAsia="en-US"/>
        </w:rPr>
      </w:pPr>
    </w:p>
    <w:p w14:paraId="49DFEA22" w14:textId="702209EB" w:rsidR="003E7EAD" w:rsidRPr="003E7EAD" w:rsidRDefault="00077B8D" w:rsidP="003E7EAD">
      <w:pPr>
        <w:pStyle w:val="aff7"/>
        <w:numPr>
          <w:ilvl w:val="0"/>
          <w:numId w:val="7"/>
        </w:numPr>
        <w:rPr>
          <w:rFonts w:ascii="Times New Roman" w:hAnsi="Times New Roman" w:cs="Times New Roman"/>
          <w:bCs/>
          <w:color w:val="auto"/>
          <w:lang w:eastAsia="en-US"/>
        </w:rPr>
      </w:pPr>
      <w:r w:rsidRPr="003E7EAD">
        <w:rPr>
          <w:rFonts w:ascii="Times New Roman" w:hAnsi="Times New Roman" w:cs="Times New Roman"/>
          <w:bCs/>
          <w:lang w:eastAsia="en-US"/>
        </w:rPr>
        <w:t xml:space="preserve">Приложение </w:t>
      </w:r>
      <w:r w:rsidR="00047398">
        <w:rPr>
          <w:rFonts w:ascii="Times New Roman" w:hAnsi="Times New Roman" w:cs="Times New Roman"/>
          <w:bCs/>
          <w:lang w:eastAsia="en-US"/>
        </w:rPr>
        <w:t>1</w:t>
      </w:r>
      <w:r w:rsidRPr="003E7EAD">
        <w:rPr>
          <w:rFonts w:ascii="Times New Roman" w:hAnsi="Times New Roman" w:cs="Times New Roman"/>
          <w:bCs/>
          <w:lang w:eastAsia="en-US"/>
        </w:rPr>
        <w:t xml:space="preserve"> –</w:t>
      </w:r>
      <w:r w:rsidR="003E7EAD">
        <w:rPr>
          <w:bCs/>
          <w:lang w:eastAsia="en-US"/>
        </w:rPr>
        <w:t xml:space="preserve"> </w:t>
      </w:r>
      <w:r w:rsidR="003E7EAD" w:rsidRPr="003E7EAD">
        <w:rPr>
          <w:rFonts w:ascii="Times New Roman" w:hAnsi="Times New Roman" w:cs="Times New Roman"/>
          <w:bCs/>
          <w:color w:val="auto"/>
          <w:lang w:eastAsia="en-US"/>
        </w:rPr>
        <w:t>Предложение участника закупки в отношении предмета закупки на поставку товара, выполнение работ, оказание услуг</w:t>
      </w:r>
      <w:r w:rsidR="00047398">
        <w:rPr>
          <w:rFonts w:ascii="Times New Roman" w:hAnsi="Times New Roman" w:cs="Times New Roman"/>
          <w:bCs/>
          <w:color w:val="auto"/>
          <w:lang w:eastAsia="en-US"/>
        </w:rPr>
        <w:t>.</w:t>
      </w:r>
    </w:p>
    <w:p w14:paraId="6F613CC8" w14:textId="2E25E6A1" w:rsidR="000737E7" w:rsidRDefault="000737E7" w:rsidP="003E7EAD">
      <w:pPr>
        <w:ind w:left="1069" w:firstLine="0"/>
        <w:rPr>
          <w:bCs/>
          <w:szCs w:val="24"/>
          <w:lang w:eastAsia="en-US"/>
        </w:rPr>
      </w:pPr>
    </w:p>
    <w:p w14:paraId="0065CA1C" w14:textId="77777777" w:rsidR="000737E7" w:rsidRDefault="000737E7">
      <w:pPr>
        <w:ind w:firstLine="0"/>
        <w:rPr>
          <w:bCs/>
          <w:szCs w:val="24"/>
          <w:lang w:eastAsia="en-US"/>
        </w:rPr>
      </w:pPr>
      <w:bookmarkStart w:id="1" w:name="Par223"/>
      <w:bookmarkEnd w:id="1"/>
    </w:p>
    <w:p w14:paraId="5C07349D" w14:textId="77777777" w:rsidR="000737E7" w:rsidRDefault="000737E7">
      <w:pPr>
        <w:ind w:firstLine="0"/>
        <w:rPr>
          <w:szCs w:val="24"/>
        </w:rPr>
      </w:pPr>
    </w:p>
    <w:p w14:paraId="1B7A5DD4" w14:textId="77777777" w:rsidR="000737E7" w:rsidRDefault="000737E7">
      <w:pPr>
        <w:ind w:firstLine="0"/>
        <w:rPr>
          <w:szCs w:val="24"/>
        </w:rPr>
      </w:pPr>
    </w:p>
    <w:p w14:paraId="406E5A5E" w14:textId="77777777" w:rsidR="000737E7" w:rsidRDefault="000737E7">
      <w:pPr>
        <w:ind w:firstLine="0"/>
        <w:rPr>
          <w:szCs w:val="24"/>
        </w:rPr>
      </w:pPr>
    </w:p>
    <w:p w14:paraId="503430C8" w14:textId="77777777" w:rsidR="00047398" w:rsidRPr="00047398" w:rsidRDefault="00047398" w:rsidP="00047398">
      <w:pPr>
        <w:pStyle w:val="affff7"/>
        <w:spacing w:before="0" w:beforeAutospacing="0" w:after="0" w:afterAutospacing="0"/>
        <w:ind w:left="-284" w:right="-284"/>
        <w:jc w:val="both"/>
        <w:rPr>
          <w:color w:val="000000"/>
        </w:rPr>
      </w:pPr>
      <w:r w:rsidRPr="00047398">
        <w:rPr>
          <w:color w:val="000000"/>
        </w:rPr>
        <w:t>Ведущий специалист по закупкам АО "Горзеленхоз"                                                             А.А. Зайцев</w:t>
      </w:r>
    </w:p>
    <w:p w14:paraId="648DA582" w14:textId="77777777" w:rsidR="000737E7" w:rsidRDefault="000737E7">
      <w:pPr>
        <w:ind w:firstLine="0"/>
        <w:rPr>
          <w:szCs w:val="24"/>
        </w:rPr>
      </w:pPr>
    </w:p>
    <w:p w14:paraId="29135281" w14:textId="77777777" w:rsidR="000737E7" w:rsidRDefault="000737E7">
      <w:pPr>
        <w:ind w:firstLine="0"/>
        <w:rPr>
          <w:szCs w:val="24"/>
        </w:rPr>
      </w:pPr>
    </w:p>
    <w:p w14:paraId="6550F661" w14:textId="77777777" w:rsidR="000737E7" w:rsidRDefault="000737E7">
      <w:pPr>
        <w:ind w:firstLine="0"/>
        <w:rPr>
          <w:szCs w:val="24"/>
        </w:rPr>
      </w:pPr>
    </w:p>
    <w:p w14:paraId="6E08C712" w14:textId="77777777" w:rsidR="000737E7" w:rsidRDefault="000737E7">
      <w:pPr>
        <w:ind w:firstLine="0"/>
        <w:rPr>
          <w:szCs w:val="24"/>
        </w:rPr>
      </w:pPr>
    </w:p>
    <w:p w14:paraId="61C9E397" w14:textId="77777777" w:rsidR="000737E7" w:rsidRDefault="000737E7">
      <w:pPr>
        <w:ind w:right="-2" w:firstLine="0"/>
        <w:jc w:val="right"/>
        <w:rPr>
          <w:bCs/>
          <w:szCs w:val="24"/>
        </w:rPr>
      </w:pPr>
    </w:p>
    <w:p w14:paraId="192D00FC" w14:textId="77777777" w:rsidR="000737E7" w:rsidRDefault="000737E7">
      <w:pPr>
        <w:ind w:right="-2" w:firstLine="0"/>
        <w:jc w:val="right"/>
        <w:rPr>
          <w:bCs/>
          <w:szCs w:val="24"/>
        </w:rPr>
      </w:pPr>
    </w:p>
    <w:p w14:paraId="6E8B70F3" w14:textId="77777777" w:rsidR="000737E7" w:rsidRDefault="000737E7">
      <w:pPr>
        <w:ind w:right="-2" w:firstLine="0"/>
        <w:jc w:val="right"/>
        <w:rPr>
          <w:bCs/>
          <w:szCs w:val="24"/>
        </w:rPr>
      </w:pPr>
    </w:p>
    <w:p w14:paraId="76791D53" w14:textId="77777777" w:rsidR="000737E7" w:rsidRDefault="00077B8D">
      <w:pPr>
        <w:ind w:right="-2" w:firstLine="0"/>
        <w:jc w:val="right"/>
        <w:rPr>
          <w:bCs/>
          <w:szCs w:val="24"/>
        </w:rPr>
      </w:pPr>
      <w:r>
        <w:br w:type="page"/>
      </w:r>
    </w:p>
    <w:p w14:paraId="1F66ED85" w14:textId="0185FAC0" w:rsidR="000737E7" w:rsidRDefault="00077B8D">
      <w:pPr>
        <w:ind w:right="-2" w:firstLine="0"/>
        <w:jc w:val="right"/>
      </w:pPr>
      <w:r>
        <w:rPr>
          <w:bCs/>
          <w:szCs w:val="24"/>
        </w:rPr>
        <w:lastRenderedPageBreak/>
        <w:t xml:space="preserve">Приложение </w:t>
      </w:r>
      <w:r w:rsidR="00047398">
        <w:rPr>
          <w:bCs/>
          <w:szCs w:val="24"/>
        </w:rPr>
        <w:t>1</w:t>
      </w:r>
    </w:p>
    <w:p w14:paraId="4AB2BE3D" w14:textId="77777777" w:rsidR="000737E7" w:rsidRDefault="00077B8D">
      <w:pPr>
        <w:ind w:right="-2" w:firstLine="0"/>
        <w:jc w:val="right"/>
        <w:rPr>
          <w:bCs/>
          <w:szCs w:val="24"/>
        </w:rPr>
      </w:pPr>
      <w:r>
        <w:rPr>
          <w:bCs/>
          <w:szCs w:val="24"/>
        </w:rPr>
        <w:t>к Извещению о проведении</w:t>
      </w:r>
    </w:p>
    <w:p w14:paraId="46390978" w14:textId="77777777" w:rsidR="000737E7" w:rsidRDefault="00077B8D">
      <w:pPr>
        <w:ind w:right="-2" w:firstLine="0"/>
        <w:jc w:val="right"/>
        <w:rPr>
          <w:b/>
          <w:bCs/>
          <w:szCs w:val="24"/>
        </w:rPr>
      </w:pPr>
      <w:r>
        <w:rPr>
          <w:bCs/>
          <w:szCs w:val="24"/>
        </w:rPr>
        <w:t>ценового запроса</w:t>
      </w:r>
    </w:p>
    <w:p w14:paraId="152D1C3C" w14:textId="77777777" w:rsidR="000737E7" w:rsidRDefault="000737E7">
      <w:pPr>
        <w:ind w:right="-2" w:firstLine="0"/>
        <w:jc w:val="center"/>
        <w:rPr>
          <w:b/>
          <w:bCs/>
          <w:szCs w:val="24"/>
          <w:vertAlign w:val="superscript"/>
        </w:rPr>
      </w:pPr>
    </w:p>
    <w:p w14:paraId="7EA0E2E4" w14:textId="77777777" w:rsidR="000737E7" w:rsidRDefault="00077B8D">
      <w:pPr>
        <w:ind w:firstLine="0"/>
        <w:jc w:val="center"/>
        <w:rPr>
          <w:rFonts w:eastAsia="Times New Roman"/>
          <w:b/>
          <w:szCs w:val="24"/>
          <w:u w:val="single"/>
          <w:lang w:eastAsia="en-US"/>
        </w:rPr>
      </w:pPr>
      <w:r>
        <w:rPr>
          <w:rFonts w:eastAsia="Times New Roman"/>
          <w:b/>
          <w:szCs w:val="24"/>
          <w:u w:val="single"/>
          <w:lang w:eastAsia="en-US"/>
        </w:rPr>
        <w:t>ФОРМА</w:t>
      </w:r>
    </w:p>
    <w:p w14:paraId="7D2D2E66" w14:textId="77777777" w:rsidR="000737E7" w:rsidRDefault="000737E7">
      <w:pPr>
        <w:ind w:firstLine="0"/>
        <w:jc w:val="center"/>
        <w:rPr>
          <w:rFonts w:eastAsia="Times New Roman"/>
          <w:b/>
          <w:szCs w:val="24"/>
          <w:u w:val="single"/>
          <w:lang w:eastAsia="en-US"/>
        </w:rPr>
      </w:pPr>
    </w:p>
    <w:p w14:paraId="4959FCB6" w14:textId="77777777" w:rsidR="000737E7" w:rsidRDefault="00077B8D">
      <w:pPr>
        <w:ind w:firstLine="0"/>
        <w:jc w:val="center"/>
        <w:rPr>
          <w:rFonts w:eastAsia="Times New Roman"/>
          <w:b/>
          <w:szCs w:val="24"/>
          <w:lang w:eastAsia="en-US"/>
        </w:rPr>
      </w:pPr>
      <w:r>
        <w:rPr>
          <w:rFonts w:eastAsia="Times New Roman"/>
          <w:b/>
          <w:szCs w:val="24"/>
          <w:lang w:eastAsia="en-US"/>
        </w:rPr>
        <w:t>Предложение участника закупки в отношении предмета закупки</w:t>
      </w:r>
    </w:p>
    <w:p w14:paraId="1C409D1F" w14:textId="77777777" w:rsidR="000737E7" w:rsidRDefault="00077B8D">
      <w:pPr>
        <w:ind w:firstLine="426"/>
        <w:jc w:val="center"/>
        <w:rPr>
          <w:b/>
          <w:bCs/>
          <w:iCs/>
          <w:szCs w:val="24"/>
        </w:rPr>
      </w:pPr>
      <w:r>
        <w:rPr>
          <w:b/>
          <w:bCs/>
          <w:iCs/>
          <w:szCs w:val="24"/>
        </w:rPr>
        <w:t xml:space="preserve">на поставку товара, выполнение работ, оказание услуг </w:t>
      </w:r>
    </w:p>
    <w:p w14:paraId="75D88148" w14:textId="77777777" w:rsidR="000737E7" w:rsidRDefault="000737E7">
      <w:pPr>
        <w:ind w:firstLine="426"/>
        <w:rPr>
          <w:rFonts w:eastAsia="Times New Roman"/>
          <w:b/>
          <w:bCs/>
          <w:iCs/>
          <w:szCs w:val="24"/>
          <w:lang w:eastAsia="en-US"/>
        </w:rPr>
      </w:pPr>
    </w:p>
    <w:tbl>
      <w:tblPr>
        <w:tblW w:w="5000" w:type="pct"/>
        <w:jc w:val="right"/>
        <w:tblLayout w:type="fixed"/>
        <w:tblLook w:val="04A0" w:firstRow="1" w:lastRow="0" w:firstColumn="1" w:lastColumn="0" w:noHBand="0" w:noVBand="1"/>
      </w:tblPr>
      <w:tblGrid>
        <w:gridCol w:w="5232"/>
        <w:gridCol w:w="4824"/>
      </w:tblGrid>
      <w:tr w:rsidR="000737E7" w14:paraId="13B0F751"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tcPr>
          <w:p w14:paraId="0DE48AE4" w14:textId="1CE6E372" w:rsidR="000737E7" w:rsidRDefault="00077B8D">
            <w:pPr>
              <w:widowControl w:val="0"/>
              <w:ind w:firstLine="0"/>
              <w:jc w:val="center"/>
              <w:rPr>
                <w:rFonts w:eastAsia="Times New Roman"/>
                <w:b/>
                <w:bCs/>
                <w:szCs w:val="24"/>
                <w:lang w:eastAsia="en-US"/>
              </w:rPr>
            </w:pPr>
            <w:r>
              <w:rPr>
                <w:rFonts w:eastAsia="Times New Roman"/>
                <w:b/>
                <w:bCs/>
                <w:szCs w:val="24"/>
                <w:lang w:eastAsia="en-US"/>
              </w:rPr>
              <w:t>Для юридического лица</w:t>
            </w:r>
            <w:r w:rsidR="00CE12A0">
              <w:rPr>
                <w:rFonts w:eastAsia="Times New Roman"/>
                <w:b/>
                <w:bCs/>
                <w:szCs w:val="24"/>
                <w:lang w:eastAsia="en-US"/>
              </w:rPr>
              <w:t>, индивидуального предпринимателя</w:t>
            </w:r>
          </w:p>
        </w:tc>
      </w:tr>
      <w:tr w:rsidR="000737E7" w14:paraId="5D6394CA"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70C9188" w14:textId="77777777" w:rsidR="000737E7" w:rsidRDefault="00077B8D">
            <w:pPr>
              <w:widowControl w:val="0"/>
              <w:ind w:firstLine="0"/>
              <w:rPr>
                <w:rFonts w:eastAsia="Times New Roman"/>
                <w:bCs/>
                <w:szCs w:val="24"/>
                <w:lang w:eastAsia="en-US"/>
              </w:rPr>
            </w:pPr>
            <w:r>
              <w:rPr>
                <w:rFonts w:eastAsia="Times New Roman"/>
                <w:bCs/>
                <w:szCs w:val="24"/>
                <w:lang w:eastAsia="en-US"/>
              </w:rPr>
              <w:t>Организационно-правовая форма, фирменное наименование (полное наименование)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0837BD3D" w14:textId="77777777" w:rsidR="000737E7" w:rsidRDefault="000737E7">
            <w:pPr>
              <w:widowControl w:val="0"/>
              <w:snapToGrid w:val="0"/>
              <w:ind w:firstLine="0"/>
              <w:rPr>
                <w:rFonts w:eastAsia="Times New Roman"/>
                <w:bCs/>
                <w:szCs w:val="24"/>
                <w:lang w:eastAsia="en-US"/>
              </w:rPr>
            </w:pPr>
          </w:p>
        </w:tc>
      </w:tr>
      <w:tr w:rsidR="000737E7" w14:paraId="07275D55"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504FFC19" w14:textId="77777777" w:rsidR="000737E7" w:rsidRDefault="00077B8D">
            <w:pPr>
              <w:widowControl w:val="0"/>
              <w:ind w:firstLine="0"/>
              <w:rPr>
                <w:rFonts w:eastAsia="Times New Roman"/>
                <w:bCs/>
                <w:szCs w:val="24"/>
                <w:lang w:eastAsia="en-US"/>
              </w:rPr>
            </w:pPr>
            <w:r>
              <w:rPr>
                <w:rFonts w:eastAsia="Times New Roman"/>
                <w:bCs/>
                <w:szCs w:val="24"/>
                <w:lang w:eastAsia="en-US"/>
              </w:rPr>
              <w:t>Место нахождения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27872872" w14:textId="77777777" w:rsidR="000737E7" w:rsidRDefault="000737E7">
            <w:pPr>
              <w:widowControl w:val="0"/>
              <w:snapToGrid w:val="0"/>
              <w:ind w:firstLine="0"/>
              <w:rPr>
                <w:rFonts w:eastAsia="Times New Roman"/>
                <w:bCs/>
                <w:szCs w:val="24"/>
                <w:lang w:eastAsia="en-US"/>
              </w:rPr>
            </w:pPr>
          </w:p>
        </w:tc>
      </w:tr>
      <w:tr w:rsidR="000737E7" w14:paraId="308BF1B7"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C343709" w14:textId="77777777" w:rsidR="000737E7" w:rsidRDefault="00077B8D">
            <w:pPr>
              <w:widowControl w:val="0"/>
              <w:ind w:firstLine="0"/>
            </w:pPr>
            <w:r>
              <w:rPr>
                <w:rFonts w:eastAsia="Times New Roman"/>
                <w:bCs/>
                <w:szCs w:val="24"/>
                <w:lang w:eastAsia="en-US"/>
              </w:rPr>
              <w:t>Почтовый адрес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4A300DBD" w14:textId="77777777" w:rsidR="000737E7" w:rsidRDefault="000737E7">
            <w:pPr>
              <w:widowControl w:val="0"/>
              <w:snapToGrid w:val="0"/>
              <w:ind w:firstLine="0"/>
              <w:rPr>
                <w:rFonts w:eastAsia="Times New Roman"/>
                <w:bCs/>
                <w:szCs w:val="24"/>
                <w:lang w:eastAsia="en-US"/>
              </w:rPr>
            </w:pPr>
          </w:p>
        </w:tc>
      </w:tr>
      <w:tr w:rsidR="000737E7" w14:paraId="564BC826"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3C4BC19" w14:textId="77777777" w:rsidR="000737E7" w:rsidRDefault="00077B8D">
            <w:pPr>
              <w:widowControl w:val="0"/>
              <w:ind w:firstLine="0"/>
              <w:rPr>
                <w:rFonts w:eastAsia="Times New Roman"/>
                <w:bCs/>
                <w:szCs w:val="24"/>
                <w:lang w:eastAsia="en-US"/>
              </w:rPr>
            </w:pPr>
            <w:r>
              <w:rPr>
                <w:rFonts w:eastAsia="Times New Roman"/>
                <w:bCs/>
                <w:szCs w:val="24"/>
                <w:lang w:eastAsia="en-US"/>
              </w:rPr>
              <w:t>ИНН, КПП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2D70AA8E" w14:textId="77777777" w:rsidR="000737E7" w:rsidRDefault="000737E7">
            <w:pPr>
              <w:widowControl w:val="0"/>
              <w:snapToGrid w:val="0"/>
              <w:ind w:firstLine="0"/>
              <w:rPr>
                <w:rFonts w:eastAsia="Times New Roman"/>
                <w:bCs/>
                <w:szCs w:val="24"/>
                <w:lang w:eastAsia="en-US"/>
              </w:rPr>
            </w:pPr>
          </w:p>
        </w:tc>
      </w:tr>
      <w:tr w:rsidR="000737E7" w14:paraId="2DAACAEC"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44A4D58" w14:textId="77777777" w:rsidR="000737E7" w:rsidRDefault="00077B8D">
            <w:pPr>
              <w:widowControl w:val="0"/>
              <w:ind w:firstLine="0"/>
              <w:rPr>
                <w:rFonts w:eastAsia="Times New Roman"/>
                <w:bCs/>
                <w:szCs w:val="24"/>
                <w:lang w:eastAsia="en-US"/>
              </w:rPr>
            </w:pPr>
            <w:r>
              <w:rPr>
                <w:rFonts w:eastAsia="Times New Roman"/>
                <w:bCs/>
                <w:szCs w:val="24"/>
                <w:lang w:eastAsia="en-US"/>
              </w:rPr>
              <w:t>ОГРН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21860642" w14:textId="77777777" w:rsidR="000737E7" w:rsidRDefault="000737E7">
            <w:pPr>
              <w:widowControl w:val="0"/>
              <w:snapToGrid w:val="0"/>
              <w:ind w:firstLine="0"/>
              <w:rPr>
                <w:rFonts w:eastAsia="Times New Roman"/>
                <w:bCs/>
                <w:szCs w:val="24"/>
                <w:lang w:eastAsia="en-US"/>
              </w:rPr>
            </w:pPr>
          </w:p>
        </w:tc>
      </w:tr>
      <w:tr w:rsidR="000737E7" w14:paraId="442495AB"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C379B60" w14:textId="77777777" w:rsidR="000737E7" w:rsidRDefault="00077B8D">
            <w:pPr>
              <w:widowControl w:val="0"/>
              <w:ind w:firstLine="0"/>
              <w:rPr>
                <w:rFonts w:eastAsia="Times New Roman"/>
                <w:bCs/>
                <w:szCs w:val="24"/>
                <w:lang w:eastAsia="en-US"/>
              </w:rPr>
            </w:pPr>
            <w:r>
              <w:rPr>
                <w:rFonts w:eastAsia="Times New Roman"/>
                <w:bCs/>
                <w:szCs w:val="24"/>
                <w:lang w:eastAsia="en-US"/>
              </w:rPr>
              <w:t>Банковские реквизиты участника закупки: наименование банка, р/</w:t>
            </w:r>
            <w:proofErr w:type="spellStart"/>
            <w:r>
              <w:rPr>
                <w:rFonts w:eastAsia="Times New Roman"/>
                <w:bCs/>
                <w:szCs w:val="24"/>
                <w:lang w:eastAsia="en-US"/>
              </w:rPr>
              <w:t>сч</w:t>
            </w:r>
            <w:proofErr w:type="spellEnd"/>
            <w:r>
              <w:rPr>
                <w:rFonts w:eastAsia="Times New Roman"/>
                <w:bCs/>
                <w:szCs w:val="24"/>
                <w:lang w:eastAsia="en-US"/>
              </w:rPr>
              <w:t>, к/</w:t>
            </w:r>
            <w:proofErr w:type="spellStart"/>
            <w:r>
              <w:rPr>
                <w:rFonts w:eastAsia="Times New Roman"/>
                <w:bCs/>
                <w:szCs w:val="24"/>
                <w:lang w:eastAsia="en-US"/>
              </w:rPr>
              <w:t>сч</w:t>
            </w:r>
            <w:proofErr w:type="spellEnd"/>
            <w:r>
              <w:rPr>
                <w:rFonts w:eastAsia="Times New Roman"/>
                <w:bCs/>
                <w:szCs w:val="24"/>
                <w:lang w:eastAsia="en-US"/>
              </w:rPr>
              <w:t>, БИК и пр.</w:t>
            </w:r>
          </w:p>
        </w:tc>
        <w:tc>
          <w:tcPr>
            <w:tcW w:w="4829" w:type="dxa"/>
            <w:tcBorders>
              <w:top w:val="single" w:sz="4" w:space="0" w:color="000000"/>
              <w:left w:val="single" w:sz="4" w:space="0" w:color="000000"/>
              <w:bottom w:val="single" w:sz="4" w:space="0" w:color="000000"/>
              <w:right w:val="single" w:sz="4" w:space="0" w:color="000000"/>
            </w:tcBorders>
          </w:tcPr>
          <w:p w14:paraId="4C506AF8" w14:textId="77777777" w:rsidR="000737E7" w:rsidRDefault="000737E7">
            <w:pPr>
              <w:widowControl w:val="0"/>
              <w:snapToGrid w:val="0"/>
              <w:ind w:firstLine="0"/>
              <w:rPr>
                <w:rFonts w:eastAsia="Times New Roman"/>
                <w:bCs/>
                <w:szCs w:val="24"/>
                <w:lang w:eastAsia="en-US"/>
              </w:rPr>
            </w:pPr>
          </w:p>
        </w:tc>
      </w:tr>
      <w:tr w:rsidR="000737E7" w14:paraId="001D5BDA"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4A8E9856" w14:textId="77777777" w:rsidR="000737E7" w:rsidRDefault="00077B8D">
            <w:pPr>
              <w:widowControl w:val="0"/>
              <w:ind w:firstLine="0"/>
              <w:rPr>
                <w:rFonts w:eastAsia="Times New Roman"/>
                <w:bCs/>
                <w:szCs w:val="24"/>
                <w:lang w:eastAsia="en-US"/>
              </w:rPr>
            </w:pPr>
            <w:r>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5B770590" w14:textId="77777777" w:rsidR="000737E7" w:rsidRDefault="000737E7">
            <w:pPr>
              <w:widowControl w:val="0"/>
              <w:snapToGrid w:val="0"/>
              <w:ind w:firstLine="0"/>
              <w:rPr>
                <w:rFonts w:eastAsia="Times New Roman"/>
                <w:bCs/>
                <w:szCs w:val="24"/>
                <w:lang w:eastAsia="en-US"/>
              </w:rPr>
            </w:pPr>
          </w:p>
        </w:tc>
      </w:tr>
      <w:tr w:rsidR="000737E7" w14:paraId="0066FB66"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1597B50" w14:textId="77777777" w:rsidR="000737E7" w:rsidRDefault="00077B8D">
            <w:pPr>
              <w:widowControl w:val="0"/>
              <w:ind w:firstLine="0"/>
              <w:rPr>
                <w:rFonts w:eastAsia="Times New Roman"/>
                <w:bCs/>
                <w:szCs w:val="24"/>
                <w:lang w:eastAsia="en-US"/>
              </w:rPr>
            </w:pPr>
            <w:r>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60DC599E" w14:textId="77777777" w:rsidR="000737E7" w:rsidRDefault="000737E7">
            <w:pPr>
              <w:widowControl w:val="0"/>
              <w:snapToGrid w:val="0"/>
              <w:ind w:firstLine="0"/>
              <w:rPr>
                <w:rFonts w:eastAsia="Times New Roman"/>
                <w:bCs/>
                <w:szCs w:val="24"/>
                <w:lang w:eastAsia="en-US"/>
              </w:rPr>
            </w:pPr>
          </w:p>
        </w:tc>
      </w:tr>
      <w:tr w:rsidR="000737E7" w14:paraId="523E5C1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9C72D8F" w14:textId="77777777" w:rsidR="000737E7" w:rsidRDefault="00077B8D">
            <w:pPr>
              <w:widowControl w:val="0"/>
              <w:ind w:firstLine="0"/>
              <w:rPr>
                <w:rFonts w:eastAsia="Times New Roman"/>
                <w:bCs/>
                <w:szCs w:val="24"/>
                <w:lang w:val="en-US" w:eastAsia="en-US"/>
              </w:rPr>
            </w:pPr>
            <w:r>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tcPr>
          <w:p w14:paraId="392B6E97" w14:textId="77777777" w:rsidR="000737E7" w:rsidRDefault="000737E7">
            <w:pPr>
              <w:widowControl w:val="0"/>
              <w:snapToGrid w:val="0"/>
              <w:ind w:firstLine="0"/>
              <w:rPr>
                <w:rFonts w:eastAsia="Times New Roman"/>
                <w:bCs/>
                <w:szCs w:val="24"/>
                <w:lang w:val="en-US" w:eastAsia="en-US"/>
              </w:rPr>
            </w:pPr>
          </w:p>
        </w:tc>
      </w:tr>
      <w:tr w:rsidR="000737E7" w14:paraId="6F68659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D5F55E4" w14:textId="77777777" w:rsidR="000737E7" w:rsidRDefault="00077B8D">
            <w:pPr>
              <w:widowControl w:val="0"/>
              <w:ind w:firstLine="0"/>
              <w:rPr>
                <w:rFonts w:eastAsia="Times New Roman"/>
                <w:bCs/>
                <w:szCs w:val="24"/>
                <w:lang w:eastAsia="en-US"/>
              </w:rPr>
            </w:pPr>
            <w:r>
              <w:rPr>
                <w:rFonts w:eastAsia="Times New Roman"/>
                <w:bCs/>
                <w:szCs w:val="24"/>
                <w:lang w:eastAsia="en-US"/>
              </w:rPr>
              <w:t>Ф.И.О. руководителя</w:t>
            </w:r>
          </w:p>
        </w:tc>
        <w:tc>
          <w:tcPr>
            <w:tcW w:w="4829" w:type="dxa"/>
            <w:tcBorders>
              <w:top w:val="single" w:sz="4" w:space="0" w:color="000000"/>
              <w:left w:val="single" w:sz="4" w:space="0" w:color="000000"/>
              <w:bottom w:val="single" w:sz="4" w:space="0" w:color="000000"/>
              <w:right w:val="single" w:sz="4" w:space="0" w:color="000000"/>
            </w:tcBorders>
          </w:tcPr>
          <w:p w14:paraId="0D6ED184" w14:textId="77777777" w:rsidR="000737E7" w:rsidRDefault="000737E7">
            <w:pPr>
              <w:widowControl w:val="0"/>
              <w:snapToGrid w:val="0"/>
              <w:ind w:firstLine="0"/>
              <w:rPr>
                <w:rFonts w:eastAsia="Times New Roman"/>
                <w:bCs/>
                <w:szCs w:val="24"/>
                <w:lang w:eastAsia="en-US"/>
              </w:rPr>
            </w:pPr>
          </w:p>
        </w:tc>
      </w:tr>
      <w:tr w:rsidR="000737E7" w14:paraId="52234E0B"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130DDA8D" w14:textId="77777777" w:rsidR="000737E7" w:rsidRDefault="00077B8D">
            <w:pPr>
              <w:widowControl w:val="0"/>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tcPr>
          <w:p w14:paraId="15860966" w14:textId="77777777" w:rsidR="000737E7" w:rsidRDefault="000737E7">
            <w:pPr>
              <w:widowControl w:val="0"/>
              <w:snapToGrid w:val="0"/>
              <w:ind w:firstLine="0"/>
              <w:rPr>
                <w:rFonts w:eastAsia="Times New Roman"/>
                <w:bCs/>
                <w:szCs w:val="24"/>
                <w:lang w:eastAsia="en-US"/>
              </w:rPr>
            </w:pPr>
          </w:p>
        </w:tc>
      </w:tr>
      <w:tr w:rsidR="000737E7" w14:paraId="05F0151F"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F75DA7B" w14:textId="77777777" w:rsidR="000737E7" w:rsidRDefault="00077B8D">
            <w:pPr>
              <w:widowControl w:val="0"/>
              <w:ind w:firstLine="0"/>
              <w:rPr>
                <w:rFonts w:eastAsia="Times New Roman"/>
                <w:bCs/>
                <w:szCs w:val="24"/>
                <w:lang w:eastAsia="en-US"/>
              </w:rPr>
            </w:pPr>
            <w:r>
              <w:rPr>
                <w:rFonts w:eastAsia="Times New Roman"/>
                <w:bCs/>
                <w:szCs w:val="24"/>
                <w:lang w:eastAsia="en-US"/>
              </w:rPr>
              <w:t>Код по общероссийскому классификатору предприятий и организаций (ОКПО), установленный поставщику</w:t>
            </w:r>
          </w:p>
        </w:tc>
        <w:tc>
          <w:tcPr>
            <w:tcW w:w="4829" w:type="dxa"/>
            <w:tcBorders>
              <w:top w:val="single" w:sz="4" w:space="0" w:color="000000"/>
              <w:left w:val="single" w:sz="4" w:space="0" w:color="000000"/>
              <w:bottom w:val="single" w:sz="4" w:space="0" w:color="000000"/>
              <w:right w:val="single" w:sz="4" w:space="0" w:color="000000"/>
            </w:tcBorders>
          </w:tcPr>
          <w:p w14:paraId="574B7C65" w14:textId="77777777" w:rsidR="000737E7" w:rsidRDefault="000737E7">
            <w:pPr>
              <w:widowControl w:val="0"/>
              <w:snapToGrid w:val="0"/>
              <w:ind w:firstLine="0"/>
              <w:rPr>
                <w:rFonts w:eastAsia="Times New Roman"/>
                <w:bCs/>
                <w:szCs w:val="24"/>
                <w:lang w:eastAsia="en-US"/>
              </w:rPr>
            </w:pPr>
          </w:p>
        </w:tc>
      </w:tr>
      <w:tr w:rsidR="000737E7" w14:paraId="0CB44853"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6670559" w14:textId="77777777" w:rsidR="000737E7" w:rsidRDefault="00077B8D">
            <w:pPr>
              <w:widowControl w:val="0"/>
              <w:ind w:firstLine="0"/>
            </w:pPr>
            <w:r>
              <w:rPr>
                <w:rFonts w:eastAsia="Times New Roman"/>
                <w:bCs/>
                <w:szCs w:val="24"/>
                <w:lang w:eastAsia="en-US"/>
              </w:rPr>
              <w:t>Код территории населенного пункта в соответствии с общероссийским классификатором территорий муниципальных образований (ОКТМО)</w:t>
            </w:r>
          </w:p>
        </w:tc>
        <w:tc>
          <w:tcPr>
            <w:tcW w:w="4829" w:type="dxa"/>
            <w:tcBorders>
              <w:top w:val="single" w:sz="4" w:space="0" w:color="000000"/>
              <w:left w:val="single" w:sz="4" w:space="0" w:color="000000"/>
              <w:bottom w:val="single" w:sz="4" w:space="0" w:color="000000"/>
              <w:right w:val="single" w:sz="4" w:space="0" w:color="000000"/>
            </w:tcBorders>
          </w:tcPr>
          <w:p w14:paraId="1945254A" w14:textId="77777777" w:rsidR="000737E7" w:rsidRDefault="000737E7">
            <w:pPr>
              <w:widowControl w:val="0"/>
              <w:snapToGrid w:val="0"/>
              <w:ind w:firstLine="0"/>
              <w:rPr>
                <w:rFonts w:eastAsia="Times New Roman"/>
                <w:bCs/>
                <w:szCs w:val="24"/>
                <w:lang w:eastAsia="en-US"/>
              </w:rPr>
            </w:pPr>
          </w:p>
        </w:tc>
      </w:tr>
      <w:tr w:rsidR="000737E7" w14:paraId="5B7877A0"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7B4753B8" w14:textId="77777777" w:rsidR="000737E7" w:rsidRDefault="00077B8D">
            <w:pPr>
              <w:widowControl w:val="0"/>
              <w:ind w:firstLine="0"/>
              <w:rPr>
                <w:rFonts w:eastAsia="Times New Roman"/>
                <w:bCs/>
                <w:szCs w:val="24"/>
                <w:lang w:eastAsia="en-US"/>
              </w:rPr>
            </w:pPr>
            <w:r>
              <w:rPr>
                <w:rFonts w:eastAsia="Times New Roman"/>
                <w:bCs/>
                <w:szCs w:val="24"/>
                <w:lang w:eastAsia="en-US"/>
              </w:rPr>
              <w:t>Дата постановки на учет в налоговом органе в соответствии со свидетельством о постановке на учет в налоговом органе</w:t>
            </w:r>
          </w:p>
        </w:tc>
        <w:tc>
          <w:tcPr>
            <w:tcW w:w="4829" w:type="dxa"/>
            <w:tcBorders>
              <w:top w:val="single" w:sz="4" w:space="0" w:color="000000"/>
              <w:left w:val="single" w:sz="4" w:space="0" w:color="000000"/>
              <w:bottom w:val="single" w:sz="4" w:space="0" w:color="000000"/>
              <w:right w:val="single" w:sz="4" w:space="0" w:color="000000"/>
            </w:tcBorders>
          </w:tcPr>
          <w:p w14:paraId="7A63A331" w14:textId="77777777" w:rsidR="000737E7" w:rsidRDefault="000737E7">
            <w:pPr>
              <w:widowControl w:val="0"/>
              <w:snapToGrid w:val="0"/>
              <w:ind w:firstLine="0"/>
              <w:rPr>
                <w:rFonts w:eastAsia="Times New Roman"/>
                <w:bCs/>
                <w:szCs w:val="24"/>
                <w:lang w:eastAsia="en-US"/>
              </w:rPr>
            </w:pPr>
          </w:p>
        </w:tc>
      </w:tr>
      <w:tr w:rsidR="000737E7" w14:paraId="7A0163A4"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tcPr>
          <w:p w14:paraId="37921376" w14:textId="77777777" w:rsidR="000737E7" w:rsidRDefault="00077B8D">
            <w:pPr>
              <w:widowControl w:val="0"/>
              <w:ind w:firstLine="0"/>
              <w:jc w:val="center"/>
              <w:rPr>
                <w:rFonts w:eastAsia="Times New Roman"/>
                <w:b/>
                <w:bCs/>
                <w:szCs w:val="24"/>
                <w:lang w:eastAsia="en-US"/>
              </w:rPr>
            </w:pPr>
            <w:r>
              <w:rPr>
                <w:rFonts w:eastAsia="Times New Roman"/>
                <w:b/>
                <w:bCs/>
                <w:szCs w:val="24"/>
                <w:lang w:eastAsia="en-US"/>
              </w:rPr>
              <w:t>Для физического лица</w:t>
            </w:r>
          </w:p>
        </w:tc>
      </w:tr>
      <w:tr w:rsidR="000737E7" w14:paraId="52AD415C"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2587940" w14:textId="77777777" w:rsidR="000737E7" w:rsidRDefault="00077B8D">
            <w:pPr>
              <w:widowControl w:val="0"/>
              <w:ind w:firstLine="0"/>
              <w:rPr>
                <w:rFonts w:eastAsia="Times New Roman"/>
                <w:bCs/>
                <w:szCs w:val="24"/>
                <w:lang w:eastAsia="en-US"/>
              </w:rPr>
            </w:pPr>
            <w:r>
              <w:rPr>
                <w:rFonts w:eastAsia="Times New Roman"/>
                <w:bCs/>
                <w:szCs w:val="24"/>
                <w:lang w:eastAsia="en-US"/>
              </w:rPr>
              <w:t>Фамилия Имя Отчество</w:t>
            </w:r>
          </w:p>
        </w:tc>
        <w:tc>
          <w:tcPr>
            <w:tcW w:w="4829" w:type="dxa"/>
            <w:tcBorders>
              <w:top w:val="single" w:sz="4" w:space="0" w:color="000000"/>
              <w:left w:val="single" w:sz="4" w:space="0" w:color="000000"/>
              <w:bottom w:val="single" w:sz="4" w:space="0" w:color="000000"/>
              <w:right w:val="single" w:sz="4" w:space="0" w:color="000000"/>
            </w:tcBorders>
          </w:tcPr>
          <w:p w14:paraId="37304AAB" w14:textId="77777777" w:rsidR="000737E7" w:rsidRDefault="000737E7">
            <w:pPr>
              <w:widowControl w:val="0"/>
              <w:snapToGrid w:val="0"/>
              <w:ind w:firstLine="0"/>
              <w:rPr>
                <w:rFonts w:eastAsia="Times New Roman"/>
                <w:bCs/>
                <w:szCs w:val="24"/>
                <w:lang w:eastAsia="en-US"/>
              </w:rPr>
            </w:pPr>
          </w:p>
        </w:tc>
      </w:tr>
      <w:tr w:rsidR="000737E7" w14:paraId="2456FF6D"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5BB14BF3" w14:textId="77777777" w:rsidR="000737E7" w:rsidRDefault="00077B8D">
            <w:pPr>
              <w:widowControl w:val="0"/>
              <w:ind w:firstLine="0"/>
              <w:rPr>
                <w:rFonts w:eastAsia="Times New Roman"/>
                <w:bCs/>
                <w:szCs w:val="24"/>
                <w:lang w:eastAsia="en-US"/>
              </w:rPr>
            </w:pPr>
            <w:r>
              <w:rPr>
                <w:rFonts w:eastAsia="Times New Roman"/>
                <w:bCs/>
                <w:szCs w:val="24"/>
                <w:lang w:eastAsia="en-US"/>
              </w:rPr>
              <w:t>ИНН, паспортные данные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3BBB87D6" w14:textId="77777777" w:rsidR="000737E7" w:rsidRDefault="000737E7">
            <w:pPr>
              <w:widowControl w:val="0"/>
              <w:snapToGrid w:val="0"/>
              <w:ind w:firstLine="0"/>
              <w:rPr>
                <w:rFonts w:eastAsia="Times New Roman"/>
                <w:bCs/>
                <w:szCs w:val="24"/>
                <w:lang w:eastAsia="en-US"/>
              </w:rPr>
            </w:pPr>
          </w:p>
        </w:tc>
      </w:tr>
      <w:tr w:rsidR="000737E7" w14:paraId="3A806C70"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891B48B" w14:textId="77777777" w:rsidR="000737E7" w:rsidRDefault="00077B8D">
            <w:pPr>
              <w:widowControl w:val="0"/>
              <w:ind w:firstLine="0"/>
              <w:rPr>
                <w:rFonts w:eastAsia="Times New Roman"/>
                <w:bCs/>
                <w:szCs w:val="24"/>
                <w:lang w:eastAsia="en-US"/>
              </w:rPr>
            </w:pPr>
            <w:r>
              <w:rPr>
                <w:rFonts w:eastAsia="Times New Roman"/>
                <w:bCs/>
                <w:szCs w:val="24"/>
                <w:lang w:eastAsia="en-US"/>
              </w:rPr>
              <w:t>Место жительства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48C7F7F6" w14:textId="77777777" w:rsidR="000737E7" w:rsidRDefault="000737E7">
            <w:pPr>
              <w:widowControl w:val="0"/>
              <w:snapToGrid w:val="0"/>
              <w:ind w:firstLine="0"/>
              <w:rPr>
                <w:rFonts w:eastAsia="Times New Roman"/>
                <w:bCs/>
                <w:szCs w:val="24"/>
                <w:lang w:eastAsia="en-US"/>
              </w:rPr>
            </w:pPr>
          </w:p>
        </w:tc>
      </w:tr>
      <w:tr w:rsidR="000737E7" w14:paraId="73A3BF05"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BCCD6E2" w14:textId="77777777" w:rsidR="000737E7" w:rsidRDefault="00077B8D">
            <w:pPr>
              <w:widowControl w:val="0"/>
              <w:ind w:firstLine="0"/>
              <w:rPr>
                <w:rFonts w:eastAsia="Times New Roman"/>
                <w:bCs/>
                <w:szCs w:val="24"/>
                <w:lang w:eastAsia="en-US"/>
              </w:rPr>
            </w:pPr>
            <w:r>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2C5C7FE8" w14:textId="77777777" w:rsidR="000737E7" w:rsidRDefault="000737E7">
            <w:pPr>
              <w:widowControl w:val="0"/>
              <w:snapToGrid w:val="0"/>
              <w:ind w:firstLine="0"/>
              <w:rPr>
                <w:rFonts w:eastAsia="Times New Roman"/>
                <w:bCs/>
                <w:szCs w:val="24"/>
                <w:lang w:eastAsia="en-US"/>
              </w:rPr>
            </w:pPr>
          </w:p>
        </w:tc>
      </w:tr>
      <w:tr w:rsidR="000737E7" w14:paraId="4B7A3358"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BE4178D" w14:textId="77777777" w:rsidR="000737E7" w:rsidRDefault="00077B8D">
            <w:pPr>
              <w:widowControl w:val="0"/>
              <w:ind w:firstLine="0"/>
              <w:rPr>
                <w:rFonts w:eastAsia="Times New Roman"/>
                <w:bCs/>
                <w:szCs w:val="24"/>
                <w:lang w:eastAsia="en-US"/>
              </w:rPr>
            </w:pPr>
            <w:r>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28687C6D" w14:textId="77777777" w:rsidR="000737E7" w:rsidRDefault="000737E7">
            <w:pPr>
              <w:widowControl w:val="0"/>
              <w:snapToGrid w:val="0"/>
              <w:ind w:firstLine="0"/>
              <w:rPr>
                <w:rFonts w:eastAsia="Times New Roman"/>
                <w:bCs/>
                <w:szCs w:val="24"/>
                <w:lang w:eastAsia="en-US"/>
              </w:rPr>
            </w:pPr>
          </w:p>
        </w:tc>
      </w:tr>
      <w:tr w:rsidR="000737E7" w14:paraId="271E0EE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A109754" w14:textId="77777777" w:rsidR="000737E7" w:rsidRDefault="00077B8D">
            <w:pPr>
              <w:widowControl w:val="0"/>
              <w:ind w:firstLine="0"/>
              <w:rPr>
                <w:rFonts w:eastAsia="Times New Roman"/>
                <w:bCs/>
                <w:szCs w:val="24"/>
                <w:lang w:val="en-US" w:eastAsia="en-US"/>
              </w:rPr>
            </w:pPr>
            <w:r>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tcPr>
          <w:p w14:paraId="598A3B9E" w14:textId="77777777" w:rsidR="000737E7" w:rsidRDefault="000737E7">
            <w:pPr>
              <w:widowControl w:val="0"/>
              <w:snapToGrid w:val="0"/>
              <w:ind w:firstLine="0"/>
              <w:rPr>
                <w:rFonts w:eastAsia="Times New Roman"/>
                <w:bCs/>
                <w:szCs w:val="24"/>
                <w:lang w:val="en-US" w:eastAsia="en-US"/>
              </w:rPr>
            </w:pPr>
          </w:p>
        </w:tc>
      </w:tr>
      <w:tr w:rsidR="000737E7" w14:paraId="0F7CC581"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472E0949" w14:textId="77777777" w:rsidR="000737E7" w:rsidRDefault="00077B8D">
            <w:pPr>
              <w:widowControl w:val="0"/>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tcPr>
          <w:p w14:paraId="4C2701CC" w14:textId="77777777" w:rsidR="000737E7" w:rsidRDefault="000737E7">
            <w:pPr>
              <w:widowControl w:val="0"/>
              <w:snapToGrid w:val="0"/>
              <w:ind w:firstLine="0"/>
              <w:rPr>
                <w:rFonts w:eastAsia="Times New Roman"/>
                <w:bCs/>
                <w:szCs w:val="24"/>
                <w:lang w:eastAsia="en-US"/>
              </w:rPr>
            </w:pPr>
          </w:p>
        </w:tc>
      </w:tr>
    </w:tbl>
    <w:p w14:paraId="40B1A9E6" w14:textId="77777777" w:rsidR="000737E7" w:rsidRDefault="000737E7">
      <w:pPr>
        <w:ind w:firstLine="709"/>
        <w:rPr>
          <w:rFonts w:eastAsia="Times New Roman"/>
          <w:b/>
          <w:bCs/>
          <w:szCs w:val="24"/>
          <w:lang w:eastAsia="en-US"/>
        </w:rPr>
      </w:pPr>
    </w:p>
    <w:p w14:paraId="7ACFB3B1" w14:textId="77777777" w:rsidR="000737E7" w:rsidRDefault="00077B8D">
      <w:pPr>
        <w:ind w:firstLine="709"/>
      </w:pPr>
      <w:r>
        <w:rPr>
          <w:rFonts w:eastAsia="Times New Roman"/>
          <w:bCs/>
          <w:szCs w:val="24"/>
          <w:lang w:eastAsia="en-US"/>
        </w:rPr>
        <w:t>Изучив извещение о закупке (включая все изменения и разъяснения к ней) №______________________________(</w:t>
      </w:r>
      <w:r>
        <w:rPr>
          <w:rFonts w:eastAsia="Times New Roman"/>
          <w:bCs/>
          <w:i/>
          <w:szCs w:val="24"/>
          <w:lang w:eastAsia="en-US"/>
        </w:rPr>
        <w:t>реестровый номер ЕИС</w:t>
      </w:r>
      <w:r>
        <w:rPr>
          <w:rFonts w:eastAsia="Times New Roman"/>
          <w:bCs/>
          <w:szCs w:val="24"/>
          <w:lang w:eastAsia="en-US"/>
        </w:rPr>
        <w:t xml:space="preserve">)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w:t>
      </w:r>
      <w:r>
        <w:rPr>
          <w:rFonts w:eastAsia="Times New Roman"/>
          <w:bCs/>
          <w:i/>
          <w:szCs w:val="24"/>
          <w:lang w:eastAsia="en-US"/>
        </w:rPr>
        <w:t>_________________________________(указать наименование организации)</w:t>
      </w:r>
      <w:r>
        <w:rPr>
          <w:rFonts w:eastAsia="Times New Roman"/>
          <w:bCs/>
          <w:szCs w:val="24"/>
          <w:lang w:eastAsia="en-US"/>
        </w:rPr>
        <w:t xml:space="preserve">, являясь участником процедуры закупки направляем настоящее предложение. </w:t>
      </w:r>
    </w:p>
    <w:p w14:paraId="0D2D9706" w14:textId="77777777" w:rsidR="000737E7" w:rsidRDefault="00077B8D">
      <w:pPr>
        <w:ind w:firstLine="709"/>
      </w:pPr>
      <w:r>
        <w:rPr>
          <w:rFonts w:eastAsia="Times New Roman"/>
          <w:bCs/>
          <w:szCs w:val="24"/>
          <w:lang w:eastAsia="en-US"/>
        </w:rPr>
        <w:t xml:space="preserve">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 </w:t>
      </w:r>
    </w:p>
    <w:p w14:paraId="29076F43" w14:textId="77777777" w:rsidR="000737E7" w:rsidRDefault="00077B8D">
      <w:pPr>
        <w:widowControl w:val="0"/>
        <w:ind w:firstLine="567"/>
        <w:rPr>
          <w:iCs/>
          <w:sz w:val="20"/>
          <w:szCs w:val="20"/>
          <w:lang w:eastAsia="en-US"/>
        </w:rPr>
      </w:pPr>
      <w:r>
        <w:rPr>
          <w:rFonts w:eastAsia="Times New Roman"/>
          <w:szCs w:val="24"/>
          <w:lang w:eastAsia="en-US"/>
        </w:rPr>
        <w:lastRenderedPageBreak/>
        <w:t>В случае, если Заказчик примет решение заключить договор и признает нас победителем, мы обязуемся подписать Договор не позднее 3 (трех) рабочих дней с момента направления договора Заказчиком.</w:t>
      </w:r>
      <w:r>
        <w:rPr>
          <w:iCs/>
          <w:sz w:val="20"/>
          <w:szCs w:val="20"/>
          <w:lang w:eastAsia="en-US"/>
        </w:rPr>
        <w:t xml:space="preserve"> </w:t>
      </w:r>
    </w:p>
    <w:p w14:paraId="1D442C04" w14:textId="77777777" w:rsidR="000737E7" w:rsidRDefault="00077B8D">
      <w:pPr>
        <w:widowControl w:val="0"/>
        <w:ind w:firstLine="567"/>
      </w:pPr>
      <w:r>
        <w:rPr>
          <w:iCs/>
          <w:szCs w:val="24"/>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5B5964A7" w14:textId="77777777" w:rsidR="000737E7" w:rsidRDefault="00077B8D">
      <w:pPr>
        <w:ind w:firstLine="709"/>
        <w:rPr>
          <w:rFonts w:eastAsia="Times New Roman"/>
          <w:szCs w:val="24"/>
          <w:lang w:eastAsia="en-US"/>
        </w:rPr>
      </w:pPr>
      <w:r>
        <w:rPr>
          <w:iCs/>
          <w:szCs w:val="24"/>
          <w:lang w:eastAsia="en-US"/>
        </w:rPr>
        <w:t>Мы обязуемся поставить товар/выполнить работы/оказать услуги с соблюдением требований и срока исполнения обязательств по договору.</w:t>
      </w:r>
    </w:p>
    <w:p w14:paraId="0F773449" w14:textId="77777777" w:rsidR="000737E7" w:rsidRDefault="000737E7">
      <w:pPr>
        <w:ind w:firstLine="0"/>
        <w:rPr>
          <w:rFonts w:eastAsia="Times New Roman"/>
          <w:b/>
          <w:szCs w:val="24"/>
          <w:lang w:eastAsia="en-US"/>
        </w:rPr>
      </w:pPr>
    </w:p>
    <w:tbl>
      <w:tblPr>
        <w:tblW w:w="5000" w:type="pct"/>
        <w:jc w:val="center"/>
        <w:tblLayout w:type="fixed"/>
        <w:tblLook w:val="04A0" w:firstRow="1" w:lastRow="0" w:firstColumn="1" w:lastColumn="0" w:noHBand="0" w:noVBand="1"/>
      </w:tblPr>
      <w:tblGrid>
        <w:gridCol w:w="491"/>
        <w:gridCol w:w="1520"/>
        <w:gridCol w:w="2134"/>
        <w:gridCol w:w="1810"/>
        <w:gridCol w:w="1009"/>
        <w:gridCol w:w="585"/>
        <w:gridCol w:w="627"/>
        <w:gridCol w:w="994"/>
        <w:gridCol w:w="886"/>
      </w:tblGrid>
      <w:tr w:rsidR="000737E7" w14:paraId="0D246EFE" w14:textId="77777777">
        <w:trPr>
          <w:trHeight w:val="281"/>
          <w:jc w:val="center"/>
        </w:trPr>
        <w:tc>
          <w:tcPr>
            <w:tcW w:w="492" w:type="dxa"/>
            <w:tcBorders>
              <w:top w:val="single" w:sz="4" w:space="0" w:color="000000"/>
              <w:left w:val="single" w:sz="4" w:space="0" w:color="000000"/>
              <w:bottom w:val="single" w:sz="4" w:space="0" w:color="000000"/>
              <w:right w:val="single" w:sz="4" w:space="0" w:color="000000"/>
            </w:tcBorders>
            <w:shd w:val="clear" w:color="auto" w:fill="FFFFFF"/>
          </w:tcPr>
          <w:p w14:paraId="6B1D9149"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 п/п</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685B8345"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Наименование товара</w:t>
            </w: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19C7E1AF" w14:textId="77777777" w:rsidR="000737E7" w:rsidRDefault="00077B8D">
            <w:pPr>
              <w:pStyle w:val="Standard1"/>
              <w:widowControl w:val="0"/>
              <w:spacing w:after="0" w:line="240" w:lineRule="auto"/>
              <w:jc w:val="center"/>
              <w:rPr>
                <w:rFonts w:ascii="Times New Roman" w:hAnsi="Times New Roman" w:cs="Times New Roman"/>
                <w:sz w:val="20"/>
                <w:szCs w:val="20"/>
              </w:rPr>
            </w:pPr>
            <w:r>
              <w:rPr>
                <w:rFonts w:ascii="Times New Roman" w:eastAsia="NSimSun" w:hAnsi="Times New Roman" w:cs="Times New Roman"/>
                <w:b/>
                <w:bCs/>
                <w:color w:val="000000"/>
                <w:sz w:val="20"/>
                <w:szCs w:val="20"/>
                <w:lang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w:t>
            </w: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2429B478" w14:textId="77777777" w:rsidR="000737E7" w:rsidRDefault="00077B8D">
            <w:pPr>
              <w:pStyle w:val="Standard1"/>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EFD146A" w14:textId="77777777" w:rsidR="000737E7" w:rsidRDefault="00077B8D">
            <w:pPr>
              <w:pStyle w:val="Standard1"/>
              <w:spacing w:after="0" w:line="240" w:lineRule="auto"/>
              <w:jc w:val="center"/>
            </w:pPr>
            <w:r>
              <w:rPr>
                <w:rFonts w:ascii="Times New Roman" w:hAnsi="Times New Roman" w:cs="Times New Roman"/>
                <w:b/>
                <w:bCs/>
                <w:iCs/>
                <w:sz w:val="20"/>
                <w:szCs w:val="20"/>
              </w:rPr>
              <w:t xml:space="preserve">Номер реестровой записи </w:t>
            </w:r>
          </w:p>
          <w:p w14:paraId="7E0528E1" w14:textId="77777777" w:rsidR="000737E7" w:rsidRDefault="00077B8D">
            <w:pPr>
              <w:pStyle w:val="Standard1"/>
              <w:spacing w:after="0" w:line="240" w:lineRule="auto"/>
              <w:jc w:val="center"/>
              <w:rPr>
                <w:sz w:val="20"/>
                <w:szCs w:val="20"/>
              </w:rPr>
            </w:pPr>
            <w:r>
              <w:rPr>
                <w:rFonts w:ascii="Times New Roman" w:hAnsi="Times New Roman" w:cs="Times New Roman"/>
                <w:b/>
                <w:bCs/>
                <w:iCs/>
                <w:sz w:val="20"/>
                <w:szCs w:val="20"/>
              </w:rPr>
              <w:t>(при наличии)</w:t>
            </w: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26FE420A"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Ед. изм.</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03384EAE"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Кол-во</w:t>
            </w: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222F22E8" w14:textId="77777777" w:rsidR="000737E7" w:rsidRDefault="00077B8D">
            <w:pPr>
              <w:pStyle w:val="Standard1"/>
              <w:spacing w:after="0" w:line="240" w:lineRule="auto"/>
              <w:jc w:val="center"/>
              <w:rPr>
                <w:sz w:val="20"/>
                <w:szCs w:val="20"/>
              </w:rPr>
            </w:pPr>
            <w:r>
              <w:rPr>
                <w:rFonts w:ascii="Times New Roman" w:hAnsi="Times New Roman" w:cs="Times New Roman"/>
                <w:b/>
                <w:sz w:val="20"/>
                <w:szCs w:val="20"/>
              </w:rPr>
              <w:t>Цена за единицу, руб.</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055AF2E2" w14:textId="77777777" w:rsidR="000737E7" w:rsidRDefault="00077B8D">
            <w:pPr>
              <w:pStyle w:val="Standard1"/>
              <w:spacing w:after="0" w:line="240" w:lineRule="auto"/>
              <w:jc w:val="center"/>
              <w:rPr>
                <w:sz w:val="20"/>
                <w:szCs w:val="20"/>
              </w:rPr>
            </w:pPr>
            <w:r>
              <w:rPr>
                <w:rFonts w:ascii="Times New Roman" w:hAnsi="Times New Roman" w:cs="Times New Roman"/>
                <w:b/>
                <w:sz w:val="20"/>
                <w:szCs w:val="20"/>
              </w:rPr>
              <w:t>Сумма (итого), руб.</w:t>
            </w:r>
          </w:p>
        </w:tc>
      </w:tr>
      <w:tr w:rsidR="000737E7" w14:paraId="5417ED61" w14:textId="77777777">
        <w:trPr>
          <w:trHeight w:val="41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49C2C42A" w14:textId="77777777" w:rsidR="000737E7" w:rsidRDefault="00077B8D">
            <w:pPr>
              <w:pStyle w:val="Standard1"/>
              <w:spacing w:after="0"/>
              <w:jc w:val="center"/>
              <w:rPr>
                <w:sz w:val="20"/>
                <w:szCs w:val="20"/>
              </w:rPr>
            </w:pPr>
            <w:r>
              <w:rPr>
                <w:rFonts w:ascii="Times New Roman" w:hAnsi="Times New Roman" w:cs="Times New Roman"/>
                <w:sz w:val="20"/>
                <w:szCs w:val="20"/>
              </w:rPr>
              <w:t>1</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4FEC5A72" w14:textId="66020492"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tcPr>
          <w:p w14:paraId="3956A36D" w14:textId="520D5EFE"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tcPr>
          <w:p w14:paraId="4BC86889"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5F24BD"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tcPr>
          <w:p w14:paraId="77113FBF" w14:textId="1459BF52"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6BC78176" w14:textId="59FE85A4"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5FBE8E77"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2C6C5C26" w14:textId="77777777" w:rsidR="000737E7" w:rsidRDefault="000737E7">
            <w:pPr>
              <w:pStyle w:val="Standard1"/>
              <w:snapToGrid w:val="0"/>
              <w:spacing w:after="0"/>
              <w:jc w:val="center"/>
              <w:rPr>
                <w:rFonts w:ascii="Times New Roman" w:hAnsi="Times New Roman" w:cs="Times New Roman"/>
                <w:sz w:val="20"/>
                <w:szCs w:val="20"/>
              </w:rPr>
            </w:pPr>
          </w:p>
        </w:tc>
      </w:tr>
      <w:tr w:rsidR="000737E7" w14:paraId="1D06DAAC"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34FA7855" w14:textId="77777777" w:rsidR="000737E7" w:rsidRDefault="00077B8D">
            <w:pPr>
              <w:pStyle w:val="Standard1"/>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07E72368" w14:textId="09E0726C"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49460E0B" w14:textId="18CCF505"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1F959DDB"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9D59693"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21FE7233" w14:textId="339FE97B"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396FDE7A" w14:textId="76764E1F"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13B6C0E5"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6512CB1C" w14:textId="77777777" w:rsidR="000737E7" w:rsidRDefault="000737E7">
            <w:pPr>
              <w:pStyle w:val="Standard1"/>
              <w:snapToGrid w:val="0"/>
              <w:spacing w:after="0"/>
              <w:jc w:val="center"/>
              <w:rPr>
                <w:rFonts w:ascii="Times New Roman" w:hAnsi="Times New Roman" w:cs="Times New Roman"/>
                <w:sz w:val="20"/>
                <w:szCs w:val="20"/>
              </w:rPr>
            </w:pPr>
          </w:p>
        </w:tc>
      </w:tr>
      <w:tr w:rsidR="000737E7" w14:paraId="66D41259"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2AFFC8BC" w14:textId="77777777" w:rsidR="000737E7" w:rsidRDefault="00077B8D">
            <w:pPr>
              <w:pStyle w:val="Standard1"/>
              <w:spacing w:after="0"/>
              <w:jc w:val="center"/>
              <w:rPr>
                <w:rFonts w:ascii="Times New Roman" w:hAnsi="Times New Roman" w:cs="Times New Roman"/>
                <w:sz w:val="20"/>
                <w:szCs w:val="20"/>
              </w:rPr>
            </w:pPr>
            <w:r>
              <w:t>3</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31C49C61" w14:textId="10887BB6"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5EB00509" w14:textId="6DC743FF"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21BE1545"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442BA3B"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5EEF2BD2" w14:textId="42FFE37E"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1870EE95" w14:textId="02925628"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3F7D950F"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4FCC2C80" w14:textId="77777777" w:rsidR="000737E7" w:rsidRDefault="000737E7">
            <w:pPr>
              <w:pStyle w:val="Standard1"/>
              <w:snapToGrid w:val="0"/>
              <w:spacing w:after="0"/>
              <w:jc w:val="center"/>
              <w:rPr>
                <w:rFonts w:ascii="Times New Roman" w:hAnsi="Times New Roman" w:cs="Times New Roman"/>
                <w:sz w:val="20"/>
                <w:szCs w:val="20"/>
              </w:rPr>
            </w:pPr>
          </w:p>
        </w:tc>
      </w:tr>
    </w:tbl>
    <w:p w14:paraId="70D0D717" w14:textId="77777777" w:rsidR="000737E7" w:rsidRDefault="000737E7">
      <w:pPr>
        <w:ind w:firstLine="0"/>
        <w:rPr>
          <w:rFonts w:eastAsia="Times New Roman"/>
          <w:szCs w:val="24"/>
          <w:lang w:eastAsia="en-US"/>
        </w:rPr>
      </w:pPr>
    </w:p>
    <w:p w14:paraId="16D889BD" w14:textId="77777777" w:rsidR="000737E7" w:rsidRDefault="00077B8D">
      <w:pPr>
        <w:ind w:firstLine="709"/>
        <w:rPr>
          <w:rFonts w:eastAsia="Times New Roman"/>
          <w:szCs w:val="24"/>
          <w:lang w:eastAsia="en-US"/>
        </w:rPr>
      </w:pPr>
      <w:r>
        <w:rPr>
          <w:rFonts w:eastAsia="Times New Roman"/>
          <w:b/>
          <w:szCs w:val="24"/>
          <w:lang w:eastAsia="en-US"/>
        </w:rPr>
        <w:t>Мы согласны</w:t>
      </w:r>
      <w:r>
        <w:rPr>
          <w:rFonts w:eastAsia="Times New Roman"/>
          <w:szCs w:val="24"/>
          <w:lang w:eastAsia="en-US"/>
        </w:rPr>
        <w:t xml:space="preserve"> осуществить поставку товара, выполнение работ, оказание услуг в полном соответствии с требованиями извещения о проведении ценового запроса и согласно </w:t>
      </w:r>
      <w:r>
        <w:rPr>
          <w:rFonts w:eastAsia="Times New Roman"/>
          <w:b/>
          <w:szCs w:val="24"/>
          <w:lang w:eastAsia="en-US"/>
        </w:rPr>
        <w:t>нашему предложению о цене Договора</w:t>
      </w:r>
      <w:r>
        <w:rPr>
          <w:rFonts w:eastAsia="Times New Roman"/>
          <w:b/>
          <w:color w:val="FF0000"/>
          <w:szCs w:val="24"/>
          <w:lang w:eastAsia="en-US"/>
        </w:rPr>
        <w:t>*</w:t>
      </w:r>
      <w:r>
        <w:rPr>
          <w:rFonts w:eastAsia="Times New Roman"/>
          <w:b/>
          <w:szCs w:val="24"/>
          <w:lang w:eastAsia="en-US"/>
        </w:rPr>
        <w:t xml:space="preserve">: </w:t>
      </w:r>
    </w:p>
    <w:p w14:paraId="0C28DF38" w14:textId="77777777" w:rsidR="000737E7" w:rsidRDefault="00077B8D">
      <w:pPr>
        <w:ind w:firstLine="709"/>
      </w:pPr>
      <w:r>
        <w:rPr>
          <w:rFonts w:eastAsia="Times New Roman"/>
          <w:b/>
          <w:szCs w:val="24"/>
          <w:lang w:eastAsia="en-US"/>
        </w:rPr>
        <w:t xml:space="preserve">Цена Договора составляет: _________________ </w:t>
      </w:r>
      <w:r>
        <w:rPr>
          <w:rFonts w:eastAsia="Times New Roman"/>
          <w:szCs w:val="24"/>
          <w:lang w:eastAsia="en-US"/>
        </w:rPr>
        <w:t>(сумма прописью).</w:t>
      </w:r>
    </w:p>
    <w:p w14:paraId="17082CBB" w14:textId="77777777" w:rsidR="000737E7" w:rsidRDefault="00077B8D">
      <w:pPr>
        <w:ind w:firstLine="0"/>
      </w:pPr>
      <w:r>
        <w:rPr>
          <w:rFonts w:eastAsia="Times New Roman"/>
          <w:i/>
          <w:color w:val="FF0000"/>
          <w:sz w:val="22"/>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2FA8BD0E" w14:textId="77777777" w:rsidR="000737E7" w:rsidRDefault="00077B8D">
      <w:pPr>
        <w:ind w:firstLine="709"/>
        <w:rPr>
          <w:rFonts w:eastAsia="Times New Roman"/>
          <w:szCs w:val="24"/>
          <w:lang w:eastAsia="en-US"/>
        </w:rPr>
      </w:pPr>
      <w:r>
        <w:rPr>
          <w:rFonts w:eastAsia="Times New Roman"/>
          <w:szCs w:val="24"/>
          <w:lang w:eastAsia="en-US"/>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 </w:t>
      </w:r>
    </w:p>
    <w:p w14:paraId="7769819F" w14:textId="77777777" w:rsidR="000737E7" w:rsidRDefault="00077B8D">
      <w:pPr>
        <w:ind w:firstLine="709"/>
        <w:rPr>
          <w:rFonts w:eastAsia="Times New Roman"/>
          <w:szCs w:val="24"/>
          <w:lang w:eastAsia="en-US"/>
        </w:rPr>
      </w:pPr>
      <w:r>
        <w:rPr>
          <w:rFonts w:eastAsia="Times New Roman"/>
          <w:szCs w:val="24"/>
          <w:lang w:eastAsia="en-US"/>
        </w:rPr>
        <w:t xml:space="preserve">Мы согласны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259EB22A" w14:textId="77777777" w:rsidR="000737E7" w:rsidRDefault="000737E7">
      <w:pPr>
        <w:ind w:firstLine="0"/>
        <w:rPr>
          <w:rFonts w:eastAsia="Times New Roman"/>
          <w:szCs w:val="24"/>
          <w:lang w:eastAsia="en-US"/>
        </w:rPr>
      </w:pPr>
    </w:p>
    <w:p w14:paraId="5425C368" w14:textId="77777777" w:rsidR="000737E7" w:rsidRDefault="00077B8D">
      <w:pPr>
        <w:ind w:firstLine="0"/>
        <w:rPr>
          <w:rFonts w:eastAsia="Times New Roman"/>
          <w:szCs w:val="24"/>
          <w:lang w:eastAsia="en-US"/>
        </w:rPr>
      </w:pPr>
      <w:r>
        <w:rPr>
          <w:rFonts w:eastAsia="Times New Roman"/>
          <w:szCs w:val="24"/>
          <w:lang w:eastAsia="en-US"/>
        </w:rPr>
        <w:tab/>
        <w:t>К настоящему ценовому предложению прилагаются и являются обязательными следующие документы:</w:t>
      </w:r>
    </w:p>
    <w:p w14:paraId="47C657EE" w14:textId="77777777" w:rsidR="000737E7" w:rsidRDefault="00077B8D">
      <w:pPr>
        <w:ind w:firstLine="0"/>
        <w:rPr>
          <w:rFonts w:eastAsia="Times New Roman"/>
          <w:bCs/>
          <w:szCs w:val="24"/>
          <w:lang w:eastAsia="en-US"/>
        </w:rPr>
      </w:pPr>
      <w:r>
        <w:rPr>
          <w:rFonts w:eastAsia="Times New Roman"/>
          <w:bCs/>
          <w:szCs w:val="24"/>
          <w:lang w:eastAsia="en-US"/>
        </w:rPr>
        <w:t>1…….</w:t>
      </w:r>
    </w:p>
    <w:p w14:paraId="1F281590" w14:textId="77777777" w:rsidR="000737E7" w:rsidRDefault="00077B8D">
      <w:pPr>
        <w:ind w:firstLine="0"/>
        <w:rPr>
          <w:rFonts w:eastAsia="Times New Roman"/>
          <w:bCs/>
          <w:szCs w:val="24"/>
          <w:lang w:eastAsia="en-US"/>
        </w:rPr>
      </w:pPr>
      <w:r>
        <w:rPr>
          <w:rFonts w:eastAsia="Times New Roman"/>
          <w:bCs/>
          <w:szCs w:val="24"/>
          <w:lang w:eastAsia="en-US"/>
        </w:rPr>
        <w:t>2……………</w:t>
      </w:r>
    </w:p>
    <w:tbl>
      <w:tblPr>
        <w:tblW w:w="10260" w:type="dxa"/>
        <w:tblInd w:w="108" w:type="dxa"/>
        <w:tblLayout w:type="fixed"/>
        <w:tblLook w:val="04A0" w:firstRow="1" w:lastRow="0" w:firstColumn="1" w:lastColumn="0" w:noHBand="0" w:noVBand="1"/>
      </w:tblPr>
      <w:tblGrid>
        <w:gridCol w:w="6121"/>
        <w:gridCol w:w="4139"/>
      </w:tblGrid>
      <w:tr w:rsidR="000737E7" w14:paraId="3BE58174" w14:textId="77777777">
        <w:trPr>
          <w:trHeight w:val="674"/>
        </w:trPr>
        <w:tc>
          <w:tcPr>
            <w:tcW w:w="6121" w:type="dxa"/>
          </w:tcPr>
          <w:p w14:paraId="5FCFEF75" w14:textId="77777777" w:rsidR="000737E7" w:rsidRDefault="00077B8D">
            <w:pPr>
              <w:widowControl w:val="0"/>
              <w:ind w:firstLine="0"/>
              <w:jc w:val="left"/>
              <w:rPr>
                <w:rFonts w:eastAsia="Times New Roman"/>
                <w:b/>
                <w:szCs w:val="24"/>
                <w:lang w:eastAsia="en-US"/>
              </w:rPr>
            </w:pPr>
            <w:r>
              <w:rPr>
                <w:rFonts w:eastAsia="Times New Roman"/>
                <w:b/>
                <w:szCs w:val="24"/>
                <w:lang w:eastAsia="en-US"/>
              </w:rPr>
              <w:t>______________</w:t>
            </w:r>
          </w:p>
          <w:p w14:paraId="4722338B" w14:textId="77777777" w:rsidR="000737E7" w:rsidRDefault="00077B8D">
            <w:pPr>
              <w:widowControl w:val="0"/>
              <w:ind w:firstLine="0"/>
              <w:jc w:val="center"/>
              <w:rPr>
                <w:rFonts w:eastAsia="Times New Roman"/>
                <w:szCs w:val="24"/>
                <w:lang w:eastAsia="en-US"/>
              </w:rPr>
            </w:pPr>
            <w:r>
              <w:rPr>
                <w:rFonts w:eastAsia="Times New Roman"/>
                <w:i/>
                <w:szCs w:val="24"/>
                <w:lang w:eastAsia="en-US"/>
              </w:rPr>
              <w:t xml:space="preserve"> Подпись руководителя, полномочного представителя участника, М.П. (для юр. лиц</w:t>
            </w:r>
            <w:proofErr w:type="gramStart"/>
            <w:r>
              <w:rPr>
                <w:rFonts w:eastAsia="Times New Roman"/>
                <w:i/>
                <w:szCs w:val="24"/>
                <w:lang w:eastAsia="en-US"/>
              </w:rPr>
              <w:t>);  подпись</w:t>
            </w:r>
            <w:proofErr w:type="gramEnd"/>
            <w:r>
              <w:rPr>
                <w:rFonts w:eastAsia="Times New Roman"/>
                <w:i/>
                <w:szCs w:val="24"/>
                <w:lang w:eastAsia="en-US"/>
              </w:rPr>
              <w:t xml:space="preserve"> участника</w:t>
            </w:r>
            <w:r>
              <w:rPr>
                <w:rFonts w:eastAsia="Times New Roman"/>
                <w:b/>
                <w:i/>
                <w:iCs/>
                <w:szCs w:val="24"/>
                <w:lang w:eastAsia="en-US"/>
              </w:rPr>
              <w:t xml:space="preserve"> </w:t>
            </w:r>
            <w:r>
              <w:rPr>
                <w:rFonts w:eastAsia="Times New Roman"/>
                <w:i/>
                <w:szCs w:val="24"/>
                <w:lang w:eastAsia="en-US"/>
              </w:rPr>
              <w:t>(для физ. лиц)</w:t>
            </w:r>
          </w:p>
        </w:tc>
        <w:tc>
          <w:tcPr>
            <w:tcW w:w="4139" w:type="dxa"/>
          </w:tcPr>
          <w:p w14:paraId="062045C0" w14:textId="77777777" w:rsidR="000737E7" w:rsidRDefault="00077B8D">
            <w:pPr>
              <w:widowControl w:val="0"/>
              <w:ind w:firstLine="0"/>
              <w:jc w:val="center"/>
              <w:rPr>
                <w:rFonts w:eastAsia="Times New Roman"/>
                <w:szCs w:val="24"/>
                <w:lang w:eastAsia="en-US"/>
              </w:rPr>
            </w:pPr>
            <w:r>
              <w:rPr>
                <w:rFonts w:eastAsia="Times New Roman"/>
                <w:b/>
                <w:bCs/>
                <w:szCs w:val="24"/>
                <w:u w:val="single"/>
                <w:lang w:eastAsia="en-US"/>
              </w:rPr>
              <w:t>/</w:t>
            </w:r>
            <w:r>
              <w:rPr>
                <w:rFonts w:eastAsia="Times New Roman"/>
                <w:bCs/>
                <w:szCs w:val="24"/>
                <w:u w:val="single"/>
                <w:lang w:eastAsia="en-US"/>
              </w:rPr>
              <w:t xml:space="preserve">                                    </w:t>
            </w:r>
            <w:r>
              <w:rPr>
                <w:rFonts w:eastAsia="Times New Roman"/>
                <w:b/>
                <w:bCs/>
                <w:szCs w:val="24"/>
                <w:u w:val="single"/>
                <w:lang w:eastAsia="en-US"/>
              </w:rPr>
              <w:t>/</w:t>
            </w:r>
          </w:p>
          <w:p w14:paraId="1F207998" w14:textId="77777777" w:rsidR="000737E7" w:rsidRDefault="00077B8D">
            <w:pPr>
              <w:widowControl w:val="0"/>
              <w:ind w:firstLine="0"/>
              <w:jc w:val="center"/>
              <w:rPr>
                <w:rFonts w:eastAsia="Times New Roman"/>
                <w:i/>
                <w:szCs w:val="24"/>
                <w:lang w:eastAsia="en-US"/>
              </w:rPr>
            </w:pPr>
            <w:r>
              <w:rPr>
                <w:rFonts w:eastAsia="Times New Roman"/>
                <w:i/>
                <w:szCs w:val="24"/>
                <w:lang w:eastAsia="en-US"/>
              </w:rPr>
              <w:t>Расшифровка подписи (Ф.И.О.)</w:t>
            </w:r>
          </w:p>
        </w:tc>
      </w:tr>
    </w:tbl>
    <w:p w14:paraId="6EA412AF" w14:textId="77777777" w:rsidR="000737E7" w:rsidRDefault="00077B8D">
      <w:pPr>
        <w:ind w:firstLine="709"/>
        <w:contextualSpacing/>
        <w:jc w:val="center"/>
        <w:rPr>
          <w:b/>
          <w:szCs w:val="24"/>
        </w:rPr>
      </w:pPr>
      <w:r>
        <w:br w:type="page"/>
      </w:r>
    </w:p>
    <w:p w14:paraId="276DB1B8" w14:textId="77777777" w:rsidR="000737E7" w:rsidRDefault="00077B8D">
      <w:pPr>
        <w:ind w:firstLine="709"/>
        <w:contextualSpacing/>
        <w:jc w:val="center"/>
        <w:rPr>
          <w:b/>
          <w:szCs w:val="24"/>
        </w:rPr>
      </w:pPr>
      <w:r>
        <w:rPr>
          <w:b/>
          <w:szCs w:val="24"/>
        </w:rPr>
        <w:lastRenderedPageBreak/>
        <w:t xml:space="preserve">СОГЛАСИЕ </w:t>
      </w:r>
      <w:r>
        <w:rPr>
          <w:b/>
          <w:szCs w:val="24"/>
        </w:rPr>
        <w:br/>
        <w:t xml:space="preserve">НА ОБРАБОТКУ ПЕРСОНАЛЬНЫХ ДАННЫХ </w:t>
      </w:r>
    </w:p>
    <w:p w14:paraId="3647BA48" w14:textId="77777777" w:rsidR="000737E7" w:rsidRDefault="000737E7">
      <w:pPr>
        <w:shd w:val="clear" w:color="auto" w:fill="FFFFFF"/>
        <w:ind w:firstLine="709"/>
        <w:contextualSpacing/>
        <w:rPr>
          <w:b/>
          <w:color w:val="000000"/>
          <w:szCs w:val="24"/>
        </w:rPr>
      </w:pPr>
    </w:p>
    <w:p w14:paraId="78C23F35" w14:textId="77777777" w:rsidR="000737E7" w:rsidRDefault="00077B8D">
      <w:pPr>
        <w:shd w:val="clear" w:color="auto" w:fill="FFFFFF"/>
        <w:ind w:left="6379" w:firstLine="0"/>
        <w:contextualSpacing/>
        <w:jc w:val="right"/>
        <w:rPr>
          <w:color w:val="000000"/>
          <w:szCs w:val="24"/>
        </w:rPr>
      </w:pPr>
      <w:r>
        <w:rPr>
          <w:color w:val="000000"/>
          <w:szCs w:val="24"/>
        </w:rPr>
        <w:t xml:space="preserve">                    «__» _________ 2026 г.                </w:t>
      </w:r>
    </w:p>
    <w:p w14:paraId="4EFFD967" w14:textId="77777777" w:rsidR="000737E7" w:rsidRDefault="00077B8D">
      <w:pPr>
        <w:contextualSpacing/>
        <w:rPr>
          <w:color w:val="000000"/>
          <w:szCs w:val="24"/>
        </w:rPr>
      </w:pPr>
      <w:r>
        <w:rPr>
          <w:color w:val="000000"/>
          <w:szCs w:val="24"/>
        </w:rPr>
        <w:t xml:space="preserve">   </w:t>
      </w:r>
    </w:p>
    <w:p w14:paraId="484415B7" w14:textId="77777777" w:rsidR="000737E7" w:rsidRDefault="00077B8D">
      <w:pPr>
        <w:pStyle w:val="aff6"/>
        <w:ind w:firstLine="709"/>
        <w:jc w:val="both"/>
        <w:rPr>
          <w:rFonts w:ascii="Times New Roman" w:hAnsi="Times New Roman" w:cs="Times New Roman"/>
        </w:rPr>
      </w:pPr>
      <w:r>
        <w:rPr>
          <w:rFonts w:ascii="Times New Roman" w:hAnsi="Times New Roman" w:cs="Times New Roman"/>
        </w:rPr>
        <w:t xml:space="preserve">Я, ___________________________________________________________________________, </w:t>
      </w:r>
    </w:p>
    <w:p w14:paraId="7701EA63" w14:textId="77777777" w:rsidR="000737E7" w:rsidRDefault="00077B8D">
      <w:pPr>
        <w:pStyle w:val="aff6"/>
        <w:jc w:val="center"/>
        <w:rPr>
          <w:rFonts w:ascii="Times New Roman" w:hAnsi="Times New Roman" w:cs="Times New Roman"/>
          <w:sz w:val="16"/>
        </w:rPr>
      </w:pPr>
      <w:r>
        <w:rPr>
          <w:rFonts w:ascii="Times New Roman" w:hAnsi="Times New Roman" w:cs="Times New Roman"/>
          <w:sz w:val="16"/>
        </w:rPr>
        <w:t>(ФИО полностью)</w:t>
      </w:r>
    </w:p>
    <w:p w14:paraId="1F89E129" w14:textId="77777777" w:rsidR="000737E7" w:rsidRDefault="00077B8D">
      <w:pPr>
        <w:pStyle w:val="aff6"/>
        <w:jc w:val="both"/>
        <w:rPr>
          <w:rFonts w:ascii="Times New Roman" w:hAnsi="Times New Roman" w:cs="Times New Roman"/>
        </w:rPr>
      </w:pPr>
      <w:r>
        <w:rPr>
          <w:rFonts w:ascii="Times New Roman" w:hAnsi="Times New Roman" w:cs="Times New Roman"/>
        </w:rPr>
        <w:t xml:space="preserve">________________________________________ выдан_____________________________________, </w:t>
      </w:r>
    </w:p>
    <w:p w14:paraId="078FABDA" w14:textId="77777777" w:rsidR="000737E7" w:rsidRDefault="00077B8D">
      <w:pPr>
        <w:pStyle w:val="aff6"/>
        <w:jc w:val="both"/>
        <w:rPr>
          <w:rFonts w:ascii="Times New Roman" w:hAnsi="Times New Roman" w:cs="Times New Roman"/>
          <w:sz w:val="20"/>
        </w:rPr>
      </w:pPr>
      <w:r>
        <w:rPr>
          <w:rFonts w:ascii="Times New Roman" w:hAnsi="Times New Roman" w:cs="Times New Roman"/>
          <w:sz w:val="16"/>
        </w:rPr>
        <w:t xml:space="preserve">(наименование документа удостоверяющего личность, серия, </w:t>
      </w:r>
      <w:proofErr w:type="gramStart"/>
      <w:r>
        <w:rPr>
          <w:rFonts w:ascii="Times New Roman" w:hAnsi="Times New Roman" w:cs="Times New Roman"/>
          <w:sz w:val="16"/>
        </w:rPr>
        <w:t>номер )</w:t>
      </w:r>
      <w:proofErr w:type="gramEnd"/>
      <w:r>
        <w:rPr>
          <w:rFonts w:ascii="Times New Roman" w:hAnsi="Times New Roman" w:cs="Times New Roman"/>
          <w:sz w:val="16"/>
        </w:rPr>
        <w:t xml:space="preserve">                                                 (кем и когда выдан)</w:t>
      </w:r>
    </w:p>
    <w:p w14:paraId="2DC08863" w14:textId="77777777" w:rsidR="000737E7" w:rsidRDefault="00077B8D">
      <w:pPr>
        <w:pStyle w:val="aff6"/>
        <w:jc w:val="both"/>
        <w:rPr>
          <w:rFonts w:ascii="Times New Roman" w:hAnsi="Times New Roman" w:cs="Times New Roman"/>
        </w:rPr>
      </w:pPr>
      <w:r>
        <w:rPr>
          <w:rFonts w:ascii="Times New Roman" w:hAnsi="Times New Roman" w:cs="Times New Roman"/>
        </w:rPr>
        <w:t xml:space="preserve">адрес </w:t>
      </w:r>
      <w:proofErr w:type="gramStart"/>
      <w:r>
        <w:rPr>
          <w:rFonts w:ascii="Times New Roman" w:hAnsi="Times New Roman" w:cs="Times New Roman"/>
        </w:rPr>
        <w:t>регистрации:_</w:t>
      </w:r>
      <w:proofErr w:type="gramEnd"/>
      <w:r>
        <w:rPr>
          <w:rFonts w:ascii="Times New Roman" w:hAnsi="Times New Roman" w:cs="Times New Roman"/>
        </w:rPr>
        <w:t>______________________________, даю свое согласие _____________________________________________на обработку 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4E3D0EA9" w14:textId="77777777" w:rsidR="000737E7" w:rsidRDefault="00077B8D">
      <w:pPr>
        <w:pStyle w:val="aff6"/>
        <w:ind w:firstLine="709"/>
        <w:jc w:val="both"/>
      </w:pPr>
      <w:r>
        <w:rPr>
          <w:rFonts w:ascii="Times New Roman" w:hAnsi="Times New Roman" w:cs="Times New Roman"/>
        </w:rPr>
        <w:t>Я даю согласие на использование персональных данных исключительно в целях формирования кадрового документооборота предприятия, бухгалтерских операций и налоговых отчислений, 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17685B4A" w14:textId="77777777" w:rsidR="000737E7" w:rsidRDefault="00077B8D">
      <w:pPr>
        <w:pStyle w:val="aff6"/>
        <w:ind w:firstLine="709"/>
        <w:jc w:val="both"/>
        <w:rPr>
          <w:rFonts w:ascii="Times New Roman" w:hAnsi="Times New Roman" w:cs="Times New Roman"/>
        </w:rPr>
      </w:pPr>
      <w:r>
        <w:rPr>
          <w:rFonts w:ascii="Times New Roman" w:hAnsi="Times New Roman" w:cs="Times New Roman"/>
        </w:rPr>
        <w:t>До моего сведения доведено, что______________________________________ гарантирует</w:t>
      </w:r>
    </w:p>
    <w:p w14:paraId="1982DCF5" w14:textId="77777777" w:rsidR="000737E7" w:rsidRDefault="00077B8D">
      <w:pPr>
        <w:pStyle w:val="aff6"/>
        <w:ind w:firstLine="709"/>
        <w:jc w:val="both"/>
      </w:pPr>
      <w:r>
        <w:rPr>
          <w:rFonts w:ascii="Times New Roman" w:hAnsi="Times New Roman" w:cs="Times New Roman"/>
          <w:sz w:val="16"/>
        </w:rPr>
        <w:t xml:space="preserve">                                                                                          (наименование органа, куда предоставляется согласие)</w:t>
      </w:r>
    </w:p>
    <w:p w14:paraId="4C6369E3" w14:textId="77777777" w:rsidR="000737E7" w:rsidRDefault="00077B8D">
      <w:pPr>
        <w:pStyle w:val="aff6"/>
        <w:jc w:val="both"/>
        <w:rPr>
          <w:rFonts w:ascii="Times New Roman" w:hAnsi="Times New Roman" w:cs="Times New Roman"/>
        </w:rPr>
      </w:pPr>
      <w:r>
        <w:rPr>
          <w:rFonts w:ascii="Times New Roman" w:hAnsi="Times New Roman" w:cs="Times New Roman"/>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CE1FCDD" w14:textId="77777777" w:rsidR="000737E7" w:rsidRDefault="00077B8D">
      <w:pPr>
        <w:pStyle w:val="aff6"/>
        <w:ind w:firstLine="709"/>
        <w:jc w:val="both"/>
        <w:rPr>
          <w:rFonts w:ascii="Times New Roman" w:hAnsi="Times New Roman" w:cs="Times New Roman"/>
        </w:rPr>
      </w:pPr>
      <w:r>
        <w:rPr>
          <w:rFonts w:ascii="Times New Roman" w:hAnsi="Times New Roman" w:cs="Times New Roman"/>
        </w:rPr>
        <w:t>Подтверждаю, что, давая согласие, я действую без принуждения, по собственной воле и в своих интересах.</w:t>
      </w:r>
    </w:p>
    <w:p w14:paraId="24AE6422" w14:textId="77777777" w:rsidR="000737E7" w:rsidRDefault="000737E7">
      <w:pPr>
        <w:pStyle w:val="aff6"/>
        <w:jc w:val="center"/>
        <w:rPr>
          <w:rFonts w:ascii="Times New Roman" w:hAnsi="Times New Roman" w:cs="Times New Roman"/>
        </w:rPr>
      </w:pPr>
    </w:p>
    <w:p w14:paraId="51442885" w14:textId="77777777" w:rsidR="000737E7" w:rsidRDefault="000737E7">
      <w:pPr>
        <w:pStyle w:val="aff6"/>
        <w:jc w:val="center"/>
        <w:rPr>
          <w:rFonts w:ascii="Times New Roman" w:hAnsi="Times New Roman" w:cs="Times New Roman"/>
        </w:rPr>
      </w:pPr>
    </w:p>
    <w:p w14:paraId="3ED34AB0" w14:textId="77777777" w:rsidR="000737E7" w:rsidRDefault="00077B8D">
      <w:pPr>
        <w:pStyle w:val="aff6"/>
        <w:jc w:val="center"/>
      </w:pPr>
      <w:r>
        <w:rPr>
          <w:rFonts w:ascii="Times New Roman" w:hAnsi="Times New Roman" w:cs="Times New Roman"/>
        </w:rPr>
        <w:t xml:space="preserve">________________________                              ______________                  _______________            </w:t>
      </w:r>
    </w:p>
    <w:p w14:paraId="4AE509A5" w14:textId="77777777" w:rsidR="000737E7" w:rsidRDefault="00077B8D">
      <w:pPr>
        <w:pStyle w:val="aff6"/>
        <w:ind w:left="426"/>
        <w:jc w:val="both"/>
        <w:rPr>
          <w:rFonts w:ascii="Times New Roman" w:hAnsi="Times New Roman" w:cs="Times New Roman"/>
          <w:i/>
          <w:sz w:val="16"/>
        </w:rPr>
      </w:pPr>
      <w:r>
        <w:rPr>
          <w:rFonts w:ascii="Times New Roman" w:hAnsi="Times New Roman" w:cs="Times New Roman"/>
          <w:i/>
          <w:sz w:val="16"/>
        </w:rPr>
        <w:t xml:space="preserve">Руководитель (наименование                                                                           </w:t>
      </w:r>
      <w:proofErr w:type="gramStart"/>
      <w:r>
        <w:rPr>
          <w:rFonts w:ascii="Times New Roman" w:hAnsi="Times New Roman" w:cs="Times New Roman"/>
          <w:i/>
          <w:sz w:val="16"/>
        </w:rPr>
        <w:t xml:space="preserve">   (</w:t>
      </w:r>
      <w:proofErr w:type="gramEnd"/>
      <w:r>
        <w:rPr>
          <w:rFonts w:ascii="Times New Roman" w:hAnsi="Times New Roman" w:cs="Times New Roman"/>
          <w:i/>
          <w:sz w:val="16"/>
        </w:rPr>
        <w:t>Подпись)                                                 (ФИО)</w:t>
      </w:r>
    </w:p>
    <w:p w14:paraId="4FAFD243" w14:textId="77777777" w:rsidR="000737E7" w:rsidRDefault="00077B8D">
      <w:pPr>
        <w:pStyle w:val="aff6"/>
        <w:ind w:left="426"/>
        <w:jc w:val="both"/>
        <w:rPr>
          <w:rFonts w:ascii="Times New Roman" w:hAnsi="Times New Roman" w:cs="Times New Roman"/>
          <w:b/>
          <w:i/>
          <w:sz w:val="8"/>
          <w:szCs w:val="16"/>
        </w:rPr>
      </w:pPr>
      <w:r>
        <w:rPr>
          <w:rFonts w:ascii="Times New Roman" w:hAnsi="Times New Roman" w:cs="Times New Roman"/>
          <w:i/>
          <w:sz w:val="16"/>
        </w:rPr>
        <w:t xml:space="preserve">организации, должность)                                                                                  </w:t>
      </w:r>
    </w:p>
    <w:p w14:paraId="27222D95" w14:textId="77777777" w:rsidR="000737E7" w:rsidRDefault="000737E7">
      <w:pPr>
        <w:ind w:right="-2" w:firstLine="0"/>
        <w:jc w:val="center"/>
        <w:rPr>
          <w:b/>
          <w:i/>
          <w:sz w:val="8"/>
          <w:szCs w:val="24"/>
          <w:vertAlign w:val="superscript"/>
        </w:rPr>
      </w:pPr>
    </w:p>
    <w:p w14:paraId="653B6D6A" w14:textId="77777777" w:rsidR="000737E7" w:rsidRDefault="000737E7">
      <w:pPr>
        <w:ind w:right="-2" w:firstLine="0"/>
        <w:jc w:val="center"/>
        <w:rPr>
          <w:szCs w:val="24"/>
          <w:vertAlign w:val="superscript"/>
        </w:rPr>
      </w:pPr>
    </w:p>
    <w:p w14:paraId="33E175DE" w14:textId="77777777" w:rsidR="000737E7" w:rsidRDefault="000737E7">
      <w:pPr>
        <w:pStyle w:val="aff6"/>
        <w:jc w:val="center"/>
        <w:rPr>
          <w:rFonts w:ascii="Times New Roman" w:hAnsi="Times New Roman" w:cs="Times New Roman"/>
          <w:b/>
          <w:sz w:val="16"/>
          <w:szCs w:val="16"/>
          <w:vertAlign w:val="superscript"/>
        </w:rPr>
      </w:pPr>
    </w:p>
    <w:p w14:paraId="6B7390E0" w14:textId="77777777" w:rsidR="000737E7" w:rsidRDefault="000737E7">
      <w:pPr>
        <w:ind w:right="-2" w:firstLine="0"/>
        <w:jc w:val="center"/>
        <w:rPr>
          <w:b/>
          <w:sz w:val="16"/>
          <w:szCs w:val="24"/>
          <w:vertAlign w:val="superscript"/>
        </w:rPr>
      </w:pPr>
    </w:p>
    <w:p w14:paraId="4B89C94D" w14:textId="77777777" w:rsidR="000737E7" w:rsidRDefault="000737E7">
      <w:pPr>
        <w:ind w:right="-2" w:firstLine="0"/>
        <w:jc w:val="center"/>
        <w:rPr>
          <w:szCs w:val="24"/>
          <w:vertAlign w:val="superscript"/>
        </w:rPr>
      </w:pPr>
    </w:p>
    <w:p w14:paraId="7FFC6669" w14:textId="77777777" w:rsidR="000737E7" w:rsidRDefault="000737E7">
      <w:pPr>
        <w:ind w:right="-2" w:firstLine="0"/>
        <w:jc w:val="center"/>
        <w:rPr>
          <w:szCs w:val="24"/>
          <w:vertAlign w:val="superscript"/>
        </w:rPr>
      </w:pPr>
    </w:p>
    <w:p w14:paraId="10F1C960" w14:textId="77777777" w:rsidR="000737E7" w:rsidRDefault="000737E7">
      <w:pPr>
        <w:ind w:right="-2" w:firstLine="0"/>
        <w:jc w:val="center"/>
        <w:rPr>
          <w:szCs w:val="24"/>
          <w:vertAlign w:val="superscript"/>
        </w:rPr>
      </w:pPr>
    </w:p>
    <w:p w14:paraId="26C72BD6" w14:textId="77777777" w:rsidR="000737E7" w:rsidRDefault="000737E7">
      <w:pPr>
        <w:ind w:right="-2" w:firstLine="0"/>
        <w:jc w:val="center"/>
        <w:rPr>
          <w:szCs w:val="24"/>
          <w:vertAlign w:val="superscript"/>
        </w:rPr>
      </w:pPr>
    </w:p>
    <w:p w14:paraId="41E980EA" w14:textId="77777777" w:rsidR="000737E7" w:rsidRDefault="000737E7">
      <w:pPr>
        <w:ind w:right="-2" w:firstLine="0"/>
        <w:jc w:val="center"/>
        <w:rPr>
          <w:szCs w:val="24"/>
          <w:vertAlign w:val="superscript"/>
        </w:rPr>
      </w:pPr>
    </w:p>
    <w:p w14:paraId="3603787C" w14:textId="77777777" w:rsidR="000737E7" w:rsidRDefault="000737E7">
      <w:pPr>
        <w:ind w:right="-2" w:firstLine="0"/>
        <w:jc w:val="center"/>
        <w:rPr>
          <w:szCs w:val="24"/>
          <w:vertAlign w:val="superscript"/>
        </w:rPr>
      </w:pPr>
    </w:p>
    <w:p w14:paraId="3E3200F8" w14:textId="77777777" w:rsidR="000737E7" w:rsidRDefault="000737E7">
      <w:pPr>
        <w:ind w:right="-2" w:firstLine="0"/>
        <w:jc w:val="center"/>
        <w:rPr>
          <w:szCs w:val="24"/>
          <w:vertAlign w:val="superscript"/>
        </w:rPr>
      </w:pPr>
    </w:p>
    <w:p w14:paraId="1F5BEE5B" w14:textId="77777777" w:rsidR="000737E7" w:rsidRDefault="000737E7">
      <w:pPr>
        <w:ind w:firstLine="0"/>
        <w:rPr>
          <w:szCs w:val="24"/>
          <w:vertAlign w:val="superscript"/>
        </w:rPr>
      </w:pPr>
    </w:p>
    <w:p w14:paraId="24D3DEBE" w14:textId="77777777" w:rsidR="000737E7" w:rsidRDefault="000737E7">
      <w:pPr>
        <w:ind w:firstLine="0"/>
        <w:rPr>
          <w:b/>
          <w:bCs/>
          <w:szCs w:val="24"/>
          <w:vertAlign w:val="superscript"/>
          <w:lang w:eastAsia="en-US"/>
        </w:rPr>
      </w:pPr>
    </w:p>
    <w:p w14:paraId="6F14F603" w14:textId="77777777" w:rsidR="000737E7" w:rsidRDefault="000737E7">
      <w:pPr>
        <w:ind w:firstLine="0"/>
        <w:rPr>
          <w:b/>
          <w:bCs/>
          <w:szCs w:val="24"/>
          <w:lang w:eastAsia="en-US"/>
        </w:rPr>
      </w:pPr>
    </w:p>
    <w:p w14:paraId="122ECCE0" w14:textId="77777777" w:rsidR="000737E7" w:rsidRDefault="000737E7">
      <w:pPr>
        <w:ind w:firstLine="0"/>
        <w:rPr>
          <w:b/>
          <w:bCs/>
          <w:szCs w:val="24"/>
          <w:lang w:eastAsia="en-US"/>
        </w:rPr>
      </w:pPr>
    </w:p>
    <w:p w14:paraId="2876638D" w14:textId="77777777" w:rsidR="000737E7" w:rsidRDefault="000737E7">
      <w:pPr>
        <w:ind w:firstLine="0"/>
        <w:rPr>
          <w:b/>
          <w:bCs/>
          <w:szCs w:val="24"/>
          <w:lang w:eastAsia="en-US"/>
        </w:rPr>
      </w:pPr>
    </w:p>
    <w:p w14:paraId="60D5D836" w14:textId="77777777" w:rsidR="000737E7" w:rsidRDefault="000737E7">
      <w:pPr>
        <w:ind w:firstLine="0"/>
        <w:rPr>
          <w:b/>
          <w:bCs/>
          <w:szCs w:val="24"/>
          <w:lang w:eastAsia="en-US"/>
        </w:rPr>
      </w:pPr>
    </w:p>
    <w:p w14:paraId="06D46E1B" w14:textId="77777777" w:rsidR="000737E7" w:rsidRDefault="000737E7">
      <w:pPr>
        <w:ind w:firstLine="0"/>
        <w:rPr>
          <w:b/>
          <w:bCs/>
          <w:szCs w:val="24"/>
          <w:lang w:eastAsia="en-US"/>
        </w:rPr>
      </w:pPr>
    </w:p>
    <w:p w14:paraId="1E90B729" w14:textId="77777777" w:rsidR="000737E7" w:rsidRDefault="000737E7">
      <w:pPr>
        <w:ind w:firstLine="0"/>
        <w:rPr>
          <w:b/>
          <w:bCs/>
          <w:szCs w:val="24"/>
          <w:lang w:eastAsia="en-US"/>
        </w:rPr>
      </w:pPr>
    </w:p>
    <w:p w14:paraId="30CF5FF6" w14:textId="77777777" w:rsidR="000737E7" w:rsidRDefault="000737E7">
      <w:pPr>
        <w:ind w:firstLine="0"/>
        <w:rPr>
          <w:b/>
          <w:bCs/>
          <w:szCs w:val="24"/>
          <w:lang w:eastAsia="en-US"/>
        </w:rPr>
      </w:pPr>
    </w:p>
    <w:p w14:paraId="1EA11F76" w14:textId="77777777" w:rsidR="000737E7" w:rsidRDefault="000737E7">
      <w:pPr>
        <w:ind w:firstLine="0"/>
        <w:rPr>
          <w:b/>
          <w:bCs/>
          <w:szCs w:val="24"/>
          <w:lang w:eastAsia="en-US"/>
        </w:rPr>
      </w:pPr>
    </w:p>
    <w:p w14:paraId="2640A319" w14:textId="77777777" w:rsidR="000737E7" w:rsidRDefault="000737E7">
      <w:pPr>
        <w:ind w:firstLine="0"/>
        <w:rPr>
          <w:b/>
          <w:bCs/>
          <w:szCs w:val="24"/>
          <w:lang w:eastAsia="en-US"/>
        </w:rPr>
      </w:pPr>
    </w:p>
    <w:p w14:paraId="18BDB686" w14:textId="77777777" w:rsidR="000737E7" w:rsidRDefault="000737E7">
      <w:pPr>
        <w:ind w:right="-2" w:firstLine="0"/>
        <w:jc w:val="right"/>
        <w:rPr>
          <w:b/>
          <w:bCs/>
          <w:szCs w:val="24"/>
          <w:lang w:eastAsia="en-US"/>
        </w:rPr>
      </w:pPr>
    </w:p>
    <w:p w14:paraId="410FEE3F" w14:textId="77777777" w:rsidR="000737E7" w:rsidRDefault="000737E7">
      <w:pPr>
        <w:ind w:right="-2" w:firstLine="0"/>
        <w:jc w:val="right"/>
        <w:rPr>
          <w:bCs/>
          <w:szCs w:val="24"/>
        </w:rPr>
      </w:pPr>
    </w:p>
    <w:p w14:paraId="1B33D03D" w14:textId="77777777" w:rsidR="000737E7" w:rsidRDefault="000737E7">
      <w:pPr>
        <w:ind w:right="-2" w:firstLine="0"/>
        <w:jc w:val="right"/>
        <w:rPr>
          <w:bCs/>
          <w:szCs w:val="24"/>
        </w:rPr>
      </w:pPr>
    </w:p>
    <w:p w14:paraId="2DC87679" w14:textId="77777777" w:rsidR="000737E7" w:rsidRDefault="00077B8D">
      <w:pPr>
        <w:ind w:right="-2" w:firstLine="0"/>
        <w:jc w:val="right"/>
      </w:pPr>
      <w:r>
        <w:rPr>
          <w:bCs/>
          <w:szCs w:val="24"/>
        </w:rPr>
        <w:lastRenderedPageBreak/>
        <w:t xml:space="preserve">Приложение 2 </w:t>
      </w:r>
    </w:p>
    <w:p w14:paraId="7E75D047" w14:textId="77777777" w:rsidR="000737E7" w:rsidRDefault="00077B8D">
      <w:pPr>
        <w:ind w:right="-2" w:firstLine="0"/>
        <w:jc w:val="right"/>
        <w:rPr>
          <w:bCs/>
          <w:szCs w:val="24"/>
        </w:rPr>
      </w:pPr>
      <w:r>
        <w:rPr>
          <w:bCs/>
          <w:szCs w:val="24"/>
        </w:rPr>
        <w:t>к Извещению о проведении</w:t>
      </w:r>
    </w:p>
    <w:p w14:paraId="08C42936" w14:textId="77777777" w:rsidR="000737E7" w:rsidRDefault="00077B8D">
      <w:pPr>
        <w:ind w:right="-2" w:firstLine="0"/>
        <w:jc w:val="right"/>
        <w:rPr>
          <w:bCs/>
          <w:szCs w:val="24"/>
        </w:rPr>
      </w:pPr>
      <w:r>
        <w:rPr>
          <w:bCs/>
          <w:szCs w:val="24"/>
        </w:rPr>
        <w:t>ценового запроса</w:t>
      </w:r>
    </w:p>
    <w:p w14:paraId="686DA201" w14:textId="77777777" w:rsidR="000737E7" w:rsidRDefault="000737E7">
      <w:pPr>
        <w:ind w:right="-2" w:firstLine="0"/>
        <w:jc w:val="center"/>
        <w:rPr>
          <w:bCs/>
          <w:szCs w:val="24"/>
        </w:rPr>
      </w:pPr>
    </w:p>
    <w:p w14:paraId="50ECF2B4" w14:textId="77777777" w:rsidR="000737E7" w:rsidRDefault="00077B8D">
      <w:pPr>
        <w:ind w:right="-2" w:firstLine="0"/>
        <w:jc w:val="center"/>
        <w:rPr>
          <w:bCs/>
          <w:szCs w:val="24"/>
        </w:rPr>
      </w:pPr>
      <w:r>
        <w:rPr>
          <w:bCs/>
          <w:szCs w:val="24"/>
        </w:rPr>
        <w:t xml:space="preserve">Техническое задание </w:t>
      </w:r>
    </w:p>
    <w:p w14:paraId="241ED2A7" w14:textId="77777777" w:rsidR="00047398" w:rsidRDefault="00047398" w:rsidP="00047398">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4D842809" w14:textId="77777777" w:rsidR="00047398" w:rsidRDefault="00047398" w:rsidP="00047398">
      <w:pPr>
        <w:snapToGrid w:val="0"/>
        <w:ind w:firstLine="0"/>
        <w:jc w:val="center"/>
        <w:rPr>
          <w:rFonts w:eastAsia="Times New Roman"/>
          <w:i/>
          <w:szCs w:val="24"/>
          <w:lang w:eastAsia="de-DE"/>
        </w:rPr>
      </w:pPr>
    </w:p>
    <w:p w14:paraId="2D27C446" w14:textId="77777777" w:rsidR="000737E7" w:rsidRDefault="000737E7">
      <w:pPr>
        <w:ind w:right="-2" w:firstLine="0"/>
        <w:jc w:val="center"/>
        <w:rPr>
          <w:bCs/>
          <w:szCs w:val="24"/>
        </w:rPr>
      </w:pPr>
    </w:p>
    <w:p w14:paraId="69A185F2" w14:textId="77777777" w:rsidR="000737E7" w:rsidRDefault="00077B8D">
      <w:pPr>
        <w:ind w:right="-2" w:firstLine="0"/>
        <w:jc w:val="right"/>
      </w:pPr>
      <w:r>
        <w:rPr>
          <w:bCs/>
          <w:szCs w:val="24"/>
        </w:rPr>
        <w:t xml:space="preserve">Приложение 3 </w:t>
      </w:r>
    </w:p>
    <w:p w14:paraId="749C90EB" w14:textId="77777777" w:rsidR="000737E7" w:rsidRDefault="00077B8D">
      <w:pPr>
        <w:ind w:right="-2" w:firstLine="0"/>
        <w:jc w:val="right"/>
        <w:rPr>
          <w:bCs/>
          <w:szCs w:val="24"/>
        </w:rPr>
      </w:pPr>
      <w:r>
        <w:rPr>
          <w:bCs/>
          <w:szCs w:val="24"/>
        </w:rPr>
        <w:t>к Извещению о проведении</w:t>
      </w:r>
    </w:p>
    <w:p w14:paraId="357078D0" w14:textId="77777777" w:rsidR="000737E7" w:rsidRDefault="00077B8D">
      <w:pPr>
        <w:ind w:right="-2" w:firstLine="0"/>
        <w:jc w:val="right"/>
        <w:rPr>
          <w:b/>
          <w:bCs/>
          <w:szCs w:val="24"/>
        </w:rPr>
      </w:pPr>
      <w:r>
        <w:rPr>
          <w:bCs/>
          <w:szCs w:val="24"/>
        </w:rPr>
        <w:t>ценового запроса</w:t>
      </w:r>
    </w:p>
    <w:p w14:paraId="36D79DB4" w14:textId="77777777" w:rsidR="000737E7" w:rsidRDefault="000737E7">
      <w:pPr>
        <w:ind w:right="-2" w:firstLine="0"/>
        <w:jc w:val="right"/>
        <w:rPr>
          <w:b/>
          <w:bCs/>
          <w:szCs w:val="24"/>
        </w:rPr>
      </w:pPr>
    </w:p>
    <w:p w14:paraId="08C9C994" w14:textId="77777777" w:rsidR="000737E7" w:rsidRDefault="000737E7">
      <w:pPr>
        <w:ind w:firstLine="0"/>
        <w:jc w:val="right"/>
        <w:rPr>
          <w:b/>
          <w:bCs/>
          <w:szCs w:val="24"/>
          <w:lang w:eastAsia="en-US"/>
        </w:rPr>
      </w:pPr>
    </w:p>
    <w:p w14:paraId="4046D54F" w14:textId="77777777" w:rsidR="000737E7" w:rsidRDefault="00077B8D">
      <w:pPr>
        <w:snapToGrid w:val="0"/>
        <w:ind w:firstLine="0"/>
        <w:jc w:val="center"/>
      </w:pPr>
      <w:r>
        <w:rPr>
          <w:rFonts w:eastAsia="Times New Roman"/>
          <w:szCs w:val="24"/>
          <w:lang w:eastAsia="de-DE"/>
        </w:rPr>
        <w:t>Проект договора</w:t>
      </w:r>
    </w:p>
    <w:p w14:paraId="0908C110" w14:textId="77777777" w:rsidR="00047398" w:rsidRDefault="00047398" w:rsidP="00047398">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2FE32FC5" w14:textId="77777777" w:rsidR="00047398" w:rsidRDefault="00047398" w:rsidP="00047398">
      <w:pPr>
        <w:snapToGrid w:val="0"/>
        <w:ind w:firstLine="0"/>
        <w:jc w:val="center"/>
        <w:rPr>
          <w:rFonts w:eastAsia="Times New Roman"/>
          <w:i/>
          <w:szCs w:val="24"/>
          <w:lang w:eastAsia="de-DE"/>
        </w:rPr>
      </w:pPr>
    </w:p>
    <w:p w14:paraId="7872076B" w14:textId="77777777" w:rsidR="000737E7" w:rsidRDefault="000737E7">
      <w:pPr>
        <w:ind w:firstLine="0"/>
        <w:rPr>
          <w:rFonts w:eastAsia="Times New Roman"/>
          <w:b/>
          <w:bCs/>
          <w:szCs w:val="24"/>
          <w:lang w:eastAsia="en-US"/>
        </w:rPr>
      </w:pPr>
    </w:p>
    <w:p w14:paraId="49939E43" w14:textId="77777777" w:rsidR="000737E7" w:rsidRDefault="00077B8D">
      <w:pPr>
        <w:ind w:right="-2" w:firstLine="0"/>
        <w:jc w:val="right"/>
      </w:pPr>
      <w:r>
        <w:rPr>
          <w:bCs/>
          <w:szCs w:val="24"/>
        </w:rPr>
        <w:t xml:space="preserve">Приложение 4 </w:t>
      </w:r>
    </w:p>
    <w:p w14:paraId="3F2B5D10" w14:textId="77777777" w:rsidR="000737E7" w:rsidRDefault="00077B8D">
      <w:pPr>
        <w:ind w:right="-2" w:firstLine="0"/>
        <w:jc w:val="right"/>
        <w:rPr>
          <w:bCs/>
          <w:szCs w:val="24"/>
        </w:rPr>
      </w:pPr>
      <w:r>
        <w:rPr>
          <w:bCs/>
          <w:szCs w:val="24"/>
        </w:rPr>
        <w:t>к Извещению о проведении</w:t>
      </w:r>
    </w:p>
    <w:p w14:paraId="7D9DF7CA" w14:textId="77777777" w:rsidR="000737E7" w:rsidRDefault="00077B8D">
      <w:pPr>
        <w:ind w:right="-2" w:firstLine="0"/>
        <w:jc w:val="right"/>
        <w:rPr>
          <w:b/>
          <w:bCs/>
          <w:szCs w:val="24"/>
        </w:rPr>
      </w:pPr>
      <w:r>
        <w:rPr>
          <w:bCs/>
          <w:szCs w:val="24"/>
        </w:rPr>
        <w:t>ценового запроса</w:t>
      </w:r>
    </w:p>
    <w:p w14:paraId="3037FD70" w14:textId="77777777" w:rsidR="000737E7" w:rsidRDefault="000737E7">
      <w:pPr>
        <w:ind w:right="-2" w:firstLine="0"/>
        <w:jc w:val="right"/>
        <w:rPr>
          <w:b/>
          <w:bCs/>
          <w:szCs w:val="24"/>
        </w:rPr>
      </w:pPr>
    </w:p>
    <w:p w14:paraId="6F0291AB" w14:textId="77777777" w:rsidR="000737E7" w:rsidRDefault="000737E7">
      <w:pPr>
        <w:ind w:firstLine="0"/>
        <w:jc w:val="right"/>
        <w:rPr>
          <w:b/>
          <w:bCs/>
          <w:szCs w:val="24"/>
          <w:lang w:eastAsia="en-US"/>
        </w:rPr>
      </w:pPr>
    </w:p>
    <w:p w14:paraId="509B411C" w14:textId="77777777" w:rsidR="000737E7" w:rsidRDefault="00077B8D">
      <w:pPr>
        <w:snapToGrid w:val="0"/>
        <w:ind w:firstLine="0"/>
        <w:jc w:val="center"/>
        <w:rPr>
          <w:rFonts w:eastAsia="Times New Roman"/>
          <w:szCs w:val="24"/>
          <w:lang w:eastAsia="de-DE"/>
        </w:rPr>
      </w:pPr>
      <w:r>
        <w:rPr>
          <w:rFonts w:eastAsia="Times New Roman"/>
          <w:szCs w:val="24"/>
          <w:lang w:eastAsia="de-DE"/>
        </w:rPr>
        <w:t xml:space="preserve">Обоснование НМЦД </w:t>
      </w:r>
    </w:p>
    <w:p w14:paraId="6F1DAFE7" w14:textId="77777777" w:rsidR="000737E7" w:rsidRDefault="000737E7">
      <w:pPr>
        <w:snapToGrid w:val="0"/>
        <w:ind w:firstLine="0"/>
        <w:jc w:val="center"/>
        <w:rPr>
          <w:rFonts w:eastAsia="Times New Roman"/>
          <w:szCs w:val="24"/>
          <w:lang w:eastAsia="de-DE"/>
        </w:rPr>
      </w:pPr>
    </w:p>
    <w:p w14:paraId="60F21DDD" w14:textId="77777777" w:rsidR="000737E7" w:rsidRDefault="00077B8D">
      <w:pPr>
        <w:snapToGrid w:val="0"/>
        <w:ind w:firstLine="0"/>
        <w:jc w:val="center"/>
      </w:pPr>
      <w:bookmarkStart w:id="2" w:name="_Hlk241054249"/>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43708552" w14:textId="77777777" w:rsidR="000737E7" w:rsidRDefault="000737E7">
      <w:pPr>
        <w:snapToGrid w:val="0"/>
        <w:ind w:firstLine="0"/>
        <w:jc w:val="center"/>
        <w:rPr>
          <w:rFonts w:eastAsia="Times New Roman"/>
          <w:i/>
          <w:szCs w:val="24"/>
          <w:lang w:eastAsia="de-DE"/>
        </w:rPr>
      </w:pPr>
    </w:p>
    <w:bookmarkEnd w:id="2"/>
    <w:p w14:paraId="4EB7730E" w14:textId="77777777" w:rsidR="000737E7" w:rsidRDefault="000737E7">
      <w:pPr>
        <w:snapToGrid w:val="0"/>
        <w:ind w:firstLine="0"/>
        <w:jc w:val="center"/>
        <w:rPr>
          <w:rFonts w:eastAsia="Times New Roman"/>
          <w:b/>
          <w:szCs w:val="24"/>
          <w:lang w:eastAsia="de-DE"/>
        </w:rPr>
      </w:pPr>
    </w:p>
    <w:sectPr w:rsidR="000737E7">
      <w:pgSz w:w="11906" w:h="16838"/>
      <w:pgMar w:top="709" w:right="70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default"/>
  </w:font>
  <w:font w:name="Noto Sans">
    <w:charset w:val="00"/>
    <w:family w:val="swiss"/>
    <w:pitch w:val="variable"/>
    <w:sig w:usb0="E00082FF" w:usb1="400078FF" w:usb2="0000002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pitch w:val="default"/>
  </w:font>
  <w:font w:name="Arial Unicode MS">
    <w:panose1 w:val="020B0604020202020204"/>
    <w:charset w:val="00"/>
    <w:family w:val="swiss"/>
    <w:pitch w:val="variable"/>
  </w:font>
  <w:font w:name="GaramondNarrowC;Courier New">
    <w:altName w:val="Cambria"/>
    <w:panose1 w:val="00000000000000000000"/>
    <w:charset w:val="00"/>
    <w:family w:val="roman"/>
    <w:notTrueType/>
    <w:pitch w:val="default"/>
  </w:font>
  <w:font w:name="Times">
    <w:altName w:val="Times New Roman"/>
    <w:panose1 w:val="02020603050405020304"/>
    <w:charset w:val="CC"/>
    <w:family w:val="roman"/>
    <w:pitch w:val="variable"/>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Andale Sans UI;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24671"/>
    <w:multiLevelType w:val="multilevel"/>
    <w:tmpl w:val="1D6C3D5A"/>
    <w:lvl w:ilvl="0">
      <w:start w:val="1"/>
      <w:numFmt w:val="bullet"/>
      <w:pStyle w:val="1"/>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354039"/>
    <w:multiLevelType w:val="multilevel"/>
    <w:tmpl w:val="3AD44626"/>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F7674C"/>
    <w:multiLevelType w:val="multilevel"/>
    <w:tmpl w:val="58205966"/>
    <w:lvl w:ilvl="0">
      <w:start w:val="1"/>
      <w:numFmt w:val="none"/>
      <w:pStyle w:val="10"/>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0"/>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315B27D8"/>
    <w:multiLevelType w:val="multilevel"/>
    <w:tmpl w:val="7704335E"/>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D67BFE"/>
    <w:multiLevelType w:val="multilevel"/>
    <w:tmpl w:val="17D21378"/>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FC3C8B"/>
    <w:multiLevelType w:val="multilevel"/>
    <w:tmpl w:val="E30E16D6"/>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37434A"/>
    <w:multiLevelType w:val="multilevel"/>
    <w:tmpl w:val="3FF2A1CA"/>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7E7"/>
    <w:rsid w:val="00047398"/>
    <w:rsid w:val="000737E7"/>
    <w:rsid w:val="00077B8D"/>
    <w:rsid w:val="000C17BF"/>
    <w:rsid w:val="003C458E"/>
    <w:rsid w:val="003E7EAD"/>
    <w:rsid w:val="005A0DF3"/>
    <w:rsid w:val="008A1FA8"/>
    <w:rsid w:val="00CA3593"/>
    <w:rsid w:val="00CE12A0"/>
    <w:rsid w:val="00ED6D06"/>
    <w:rsid w:val="00F55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B67D"/>
  <w15:docId w15:val="{BB598C84-492D-42D3-9705-06E20DE6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47398"/>
    <w:pPr>
      <w:ind w:firstLine="708"/>
      <w:jc w:val="both"/>
    </w:pPr>
    <w:rPr>
      <w:rFonts w:ascii="Times New Roman" w:eastAsia="Courier New" w:hAnsi="Times New Roman" w:cs="Times New Roman"/>
      <w:szCs w:val="22"/>
      <w:lang w:val="ru-RU" w:bidi="ar-SA"/>
    </w:rPr>
  </w:style>
  <w:style w:type="paragraph" w:styleId="10">
    <w:name w:val="heading 1"/>
    <w:basedOn w:val="a0"/>
    <w:next w:val="a0"/>
    <w:uiPriority w:val="9"/>
    <w:qFormat/>
    <w:pPr>
      <w:keepNext/>
      <w:keepLines/>
      <w:widowControl w:val="0"/>
      <w:numPr>
        <w:numId w:val="1"/>
      </w:numPr>
      <w:spacing w:before="480"/>
      <w:jc w:val="left"/>
      <w:outlineLvl w:val="0"/>
    </w:pPr>
    <w:rPr>
      <w:rFonts w:ascii="Cambria" w:hAnsi="Cambria" w:cs="Cambria"/>
      <w:b/>
      <w:bCs/>
      <w:color w:val="365F91"/>
      <w:sz w:val="28"/>
      <w:szCs w:val="28"/>
      <w:lang w:val="en-US"/>
    </w:rPr>
  </w:style>
  <w:style w:type="paragraph" w:styleId="2">
    <w:name w:val="heading 2"/>
    <w:basedOn w:val="a0"/>
    <w:next w:val="a0"/>
    <w:uiPriority w:val="9"/>
    <w:semiHidden/>
    <w:unhideWhenUsed/>
    <w:qFormat/>
    <w:pPr>
      <w:keepNext/>
      <w:keepLines/>
      <w:widowControl w:val="0"/>
      <w:numPr>
        <w:ilvl w:val="1"/>
        <w:numId w:val="1"/>
      </w:numPr>
      <w:spacing w:before="200"/>
      <w:jc w:val="left"/>
      <w:outlineLvl w:val="1"/>
    </w:pPr>
    <w:rPr>
      <w:rFonts w:ascii="Cambria" w:hAnsi="Cambria" w:cs="Cambria"/>
      <w:b/>
      <w:bCs/>
      <w:color w:val="4F81BD"/>
      <w:sz w:val="26"/>
      <w:szCs w:val="26"/>
      <w:lang w:val="en-US"/>
    </w:rPr>
  </w:style>
  <w:style w:type="paragraph" w:styleId="30">
    <w:name w:val="heading 3"/>
    <w:basedOn w:val="a0"/>
    <w:next w:val="a0"/>
    <w:uiPriority w:val="9"/>
    <w:semiHidden/>
    <w:unhideWhenUsed/>
    <w:qFormat/>
    <w:pPr>
      <w:keepNext/>
      <w:keepLines/>
      <w:numPr>
        <w:ilvl w:val="2"/>
        <w:numId w:val="1"/>
      </w:numPr>
      <w:spacing w:before="40"/>
      <w:outlineLvl w:val="2"/>
    </w:pPr>
    <w:rPr>
      <w:rFonts w:ascii="Cambria" w:hAnsi="Cambria" w:cs="Cambria"/>
      <w:color w:val="243F60"/>
      <w:szCs w:val="24"/>
      <w:lang w:val="en-US"/>
    </w:rPr>
  </w:style>
  <w:style w:type="paragraph" w:styleId="4">
    <w:name w:val="heading 4"/>
    <w:basedOn w:val="a0"/>
    <w:next w:val="a0"/>
    <w:uiPriority w:val="9"/>
    <w:semiHidden/>
    <w:unhideWhenUsed/>
    <w:qFormat/>
    <w:pPr>
      <w:keepNext/>
      <w:numPr>
        <w:ilvl w:val="3"/>
        <w:numId w:val="1"/>
      </w:numPr>
      <w:spacing w:before="240" w:after="60"/>
      <w:outlineLvl w:val="3"/>
    </w:pPr>
    <w:rPr>
      <w:rFonts w:ascii="Calibri" w:hAnsi="Calibri" w:cs="Calibri"/>
      <w:b/>
      <w:bCs/>
      <w:sz w:val="28"/>
      <w:szCs w:val="28"/>
      <w:lang w:val="en-US"/>
    </w:rPr>
  </w:style>
  <w:style w:type="paragraph" w:styleId="5">
    <w:name w:val="heading 5"/>
    <w:basedOn w:val="a0"/>
    <w:next w:val="a0"/>
    <w:uiPriority w:val="9"/>
    <w:semiHidden/>
    <w:unhideWhenUsed/>
    <w:qFormat/>
    <w:pPr>
      <w:numPr>
        <w:ilvl w:val="4"/>
        <w:numId w:val="1"/>
      </w:numPr>
      <w:spacing w:before="240" w:after="60"/>
      <w:outlineLvl w:val="4"/>
    </w:pPr>
    <w:rPr>
      <w:rFonts w:ascii="Calibri" w:hAnsi="Calibri" w:cs="Calibri"/>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outlineLvl w:val="5"/>
    </w:pPr>
    <w:rPr>
      <w:i/>
      <w:iCs/>
      <w:color w:val="243F60"/>
      <w:szCs w:val="20"/>
      <w:lang w:val="en-US"/>
    </w:rPr>
  </w:style>
  <w:style w:type="paragraph" w:styleId="7">
    <w:name w:val="heading 7"/>
    <w:basedOn w:val="a0"/>
    <w:next w:val="a0"/>
    <w:qFormat/>
    <w:pPr>
      <w:numPr>
        <w:ilvl w:val="6"/>
        <w:numId w:val="1"/>
      </w:numPr>
      <w:spacing w:before="240" w:after="60"/>
      <w:jc w:val="left"/>
      <w:outlineLvl w:val="6"/>
    </w:pPr>
    <w:rPr>
      <w:rFonts w:ascii="Calibri" w:eastAsia="Times New Roman" w:hAnsi="Calibri" w:cs="Calibri"/>
      <w:szCs w:val="24"/>
      <w:lang w:val="en-US"/>
    </w:rPr>
  </w:style>
  <w:style w:type="paragraph" w:styleId="8">
    <w:name w:val="heading 8"/>
    <w:basedOn w:val="a0"/>
    <w:next w:val="a0"/>
    <w:qFormat/>
    <w:pPr>
      <w:numPr>
        <w:ilvl w:val="7"/>
        <w:numId w:val="1"/>
      </w:numPr>
      <w:tabs>
        <w:tab w:val="left" w:pos="1724"/>
      </w:tabs>
      <w:spacing w:before="240" w:after="60"/>
      <w:ind w:left="1724" w:hanging="432"/>
      <w:jc w:val="left"/>
      <w:outlineLvl w:val="7"/>
    </w:pPr>
    <w:rPr>
      <w:rFonts w:ascii="Calibri" w:eastAsia="Times New Roman" w:hAnsi="Calibri" w:cs="Calibri"/>
      <w:i/>
      <w:iCs/>
      <w:szCs w:val="24"/>
      <w:lang w:val="en-US"/>
    </w:rPr>
  </w:style>
  <w:style w:type="paragraph" w:styleId="9">
    <w:name w:val="heading 9"/>
    <w:basedOn w:val="a0"/>
    <w:next w:val="a0"/>
    <w:qFormat/>
    <w:pPr>
      <w:keepNext/>
      <w:keepLines/>
      <w:numPr>
        <w:ilvl w:val="8"/>
        <w:numId w:val="1"/>
      </w:numPr>
      <w:spacing w:before="200"/>
      <w:outlineLvl w:val="8"/>
    </w:pPr>
    <w:rPr>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rPr>
      <w:rFonts w:cs="Times New Roman"/>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eastAsia="Calibri"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1z0">
    <w:name w:val="WW8Num11z0"/>
    <w:qFormat/>
    <w:rPr>
      <w:rFonts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eastAsia="Courier New" w:hAnsi="Courier New" w:cs="Courier New"/>
    </w:rPr>
  </w:style>
  <w:style w:type="character" w:customStyle="1" w:styleId="WW8Num12z2">
    <w:name w:val="WW8Num12z2"/>
    <w:qFormat/>
    <w:rPr>
      <w:rFonts w:ascii="Wingdings" w:eastAsia="Wingdings" w:hAnsi="Wingdings" w:cs="Wingdings"/>
    </w:rPr>
  </w:style>
  <w:style w:type="character" w:customStyle="1" w:styleId="WW8Num12z3">
    <w:name w:val="WW8Num12z3"/>
    <w:qFormat/>
    <w:rPr>
      <w:rFonts w:ascii="Symbol" w:eastAsia="Symbol" w:hAnsi="Symbol" w:cs="Symbol"/>
    </w:rPr>
  </w:style>
  <w:style w:type="character" w:customStyle="1" w:styleId="WW8Num13z0">
    <w:name w:val="WW8Num13z0"/>
    <w:qFormat/>
    <w:rPr>
      <w:rFonts w:cs="Times New Roman"/>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cs="Times New Roman"/>
    </w:rPr>
  </w:style>
  <w:style w:type="character" w:customStyle="1" w:styleId="WW8Num18z0">
    <w:name w:val="WW8Num18z0"/>
    <w:qFormat/>
    <w:rPr>
      <w:rFonts w:cs="Times New Roman"/>
    </w:rPr>
  </w:style>
  <w:style w:type="character" w:customStyle="1" w:styleId="WW8Num19z0">
    <w:name w:val="WW8Num19z0"/>
    <w:qFormat/>
  </w:style>
  <w:style w:type="character" w:customStyle="1" w:styleId="WW8Num20z0">
    <w:name w:val="WW8Num20z0"/>
    <w:qFormat/>
    <w:rPr>
      <w:b/>
    </w:rPr>
  </w:style>
  <w:style w:type="character" w:customStyle="1" w:styleId="WW8Num20z1">
    <w:name w:val="WW8Num20z1"/>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rPr>
      <w:rFonts w:ascii="Times New Roman" w:hAnsi="Times New Roman" w:cs="Times New Roman"/>
      <w:b/>
      <w:sz w:val="24"/>
      <w:szCs w:val="24"/>
    </w:rPr>
  </w:style>
  <w:style w:type="character" w:customStyle="1" w:styleId="WW8Num22z1">
    <w:name w:val="WW8Num22z1"/>
    <w:qFormat/>
    <w:rPr>
      <w:i w:val="0"/>
    </w:rPr>
  </w:style>
  <w:style w:type="character" w:customStyle="1" w:styleId="WW8Num22z2">
    <w:name w:val="WW8Num22z2"/>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cs="Times New Roman"/>
    </w:rPr>
  </w:style>
  <w:style w:type="character" w:customStyle="1" w:styleId="WW8Num26z0">
    <w:name w:val="WW8Num26z0"/>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9z0">
    <w:name w:val="WW8Num29z0"/>
    <w:qFormat/>
  </w:style>
  <w:style w:type="character" w:customStyle="1" w:styleId="WW8Num30z0">
    <w:name w:val="WW8Num30z0"/>
    <w:qFormat/>
    <w:rPr>
      <w:rFonts w:cs="Times New Roman"/>
    </w:rPr>
  </w:style>
  <w:style w:type="character" w:customStyle="1" w:styleId="WW8Num31z0">
    <w:name w:val="WW8Num31z0"/>
    <w:qFormat/>
  </w:style>
  <w:style w:type="character" w:customStyle="1" w:styleId="WW8Num32z0">
    <w:name w:val="WW8Num32z0"/>
    <w:qFormat/>
    <w:rPr>
      <w:rFonts w:cs="Times New Roman"/>
      <w:b/>
    </w:rPr>
  </w:style>
  <w:style w:type="character" w:customStyle="1" w:styleId="WW8Num32z1">
    <w:name w:val="WW8Num32z1"/>
    <w:qFormat/>
    <w:rPr>
      <w:rFonts w:ascii="Times New Roman" w:hAnsi="Times New Roman" w:cs="Times New Roman"/>
      <w:sz w:val="24"/>
      <w:szCs w:val="24"/>
    </w:rPr>
  </w:style>
  <w:style w:type="character" w:customStyle="1" w:styleId="WW8Num32z2">
    <w:name w:val="WW8Num32z2"/>
    <w:qFormat/>
    <w:rPr>
      <w:rFonts w:cs="Times New Roman"/>
    </w:rPr>
  </w:style>
  <w:style w:type="character" w:customStyle="1" w:styleId="WW8Num33z0">
    <w:name w:val="WW8Num33z0"/>
    <w:qFormat/>
    <w:rPr>
      <w:rFonts w:ascii="Arial Narrow" w:eastAsia="Calibri" w:hAnsi="Arial Narrow" w:cs="Calibri"/>
      <w:b/>
      <w:bCs/>
      <w:i w:val="0"/>
      <w:iCs w:val="0"/>
      <w:spacing w:val="-1"/>
      <w:w w:val="99"/>
      <w:sz w:val="24"/>
      <w:szCs w:val="24"/>
      <w:lang w:val="ru-RU" w:bidi="ar-SA"/>
    </w:rPr>
  </w:style>
  <w:style w:type="character" w:customStyle="1" w:styleId="WW8Num33z1">
    <w:name w:val="WW8Num33z1"/>
    <w:qFormat/>
    <w:rPr>
      <w:spacing w:val="-1"/>
      <w:w w:val="99"/>
      <w:lang w:val="ru-RU" w:bidi="ar-SA"/>
    </w:rPr>
  </w:style>
  <w:style w:type="character" w:customStyle="1" w:styleId="WW8Num33z2">
    <w:name w:val="WW8Num33z2"/>
    <w:qFormat/>
    <w:rPr>
      <w:rFonts w:ascii="Arial Narrow" w:eastAsia="Calibri" w:hAnsi="Arial Narrow" w:cs="Calibri"/>
      <w:b w:val="0"/>
      <w:bCs w:val="0"/>
      <w:i w:val="0"/>
      <w:iCs w:val="0"/>
      <w:spacing w:val="-1"/>
      <w:w w:val="99"/>
      <w:sz w:val="22"/>
      <w:szCs w:val="22"/>
      <w:lang w:val="ru-RU" w:bidi="ar-SA"/>
    </w:rPr>
  </w:style>
  <w:style w:type="character" w:customStyle="1" w:styleId="WW8Num33z3">
    <w:name w:val="WW8Num33z3"/>
    <w:qFormat/>
    <w:rPr>
      <w:rFonts w:ascii="Symbol" w:eastAsia="Symbol" w:hAnsi="Symbol" w:cs="Symbol"/>
      <w:b w:val="0"/>
      <w:bCs w:val="0"/>
      <w:i w:val="0"/>
      <w:iCs w:val="0"/>
      <w:spacing w:val="0"/>
      <w:w w:val="99"/>
      <w:sz w:val="19"/>
      <w:szCs w:val="19"/>
      <w:lang w:val="ru-RU" w:bidi="ar-SA"/>
    </w:rPr>
  </w:style>
  <w:style w:type="character" w:customStyle="1" w:styleId="WW8Num33z4">
    <w:name w:val="WW8Num33z4"/>
    <w:qFormat/>
    <w:rPr>
      <w:lang w:val="ru-RU" w:bidi="ar-SA"/>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IntenseQuoteChar">
    <w:name w:val="Intense Quote Char"/>
    <w:qFormat/>
    <w:rPr>
      <w:i/>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a4">
    <w:name w:val="Выделенная цитата Знак"/>
    <w:qFormat/>
    <w:rPr>
      <w:i/>
    </w:rPr>
  </w:style>
  <w:style w:type="character" w:customStyle="1" w:styleId="HeaderChar">
    <w:name w:val="Header Char"/>
    <w:basedOn w:val="a1"/>
    <w:qFormat/>
  </w:style>
  <w:style w:type="character" w:customStyle="1" w:styleId="FooterChar">
    <w:name w:val="Footer Char"/>
    <w:basedOn w:val="a1"/>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EndnoteTextChar">
    <w:name w:val="Endnote Text Char"/>
    <w:qFormat/>
    <w:rPr>
      <w:sz w:val="20"/>
    </w:rPr>
  </w:style>
  <w:style w:type="character" w:customStyle="1" w:styleId="11">
    <w:name w:val="Заголовок 1 Знак"/>
    <w:qFormat/>
    <w:rPr>
      <w:rFonts w:ascii="Cambria" w:hAnsi="Cambria" w:cs="Times New Roman"/>
      <w:b/>
      <w:bCs/>
      <w:color w:val="365F91"/>
      <w:sz w:val="28"/>
      <w:szCs w:val="28"/>
    </w:rPr>
  </w:style>
  <w:style w:type="character" w:customStyle="1" w:styleId="20">
    <w:name w:val="Заголовок 2 Знак"/>
    <w:qFormat/>
    <w:rPr>
      <w:rFonts w:ascii="Cambria" w:hAnsi="Cambria" w:cs="Times New Roman"/>
      <w:b/>
      <w:bCs/>
      <w:color w:val="4F81BD"/>
      <w:sz w:val="26"/>
      <w:szCs w:val="26"/>
    </w:rPr>
  </w:style>
  <w:style w:type="character" w:customStyle="1" w:styleId="32">
    <w:name w:val="Заголовок 3 Знак"/>
    <w:qFormat/>
    <w:rPr>
      <w:rFonts w:ascii="Cambria" w:hAnsi="Cambria" w:cs="Times New Roman"/>
      <w:color w:val="243F60"/>
      <w:sz w:val="24"/>
      <w:szCs w:val="24"/>
    </w:rPr>
  </w:style>
  <w:style w:type="character" w:customStyle="1" w:styleId="40">
    <w:name w:val="Заголовок 4 Знак"/>
    <w:qFormat/>
    <w:rPr>
      <w:rFonts w:ascii="Calibri" w:hAnsi="Calibri" w:cs="Times New Roman"/>
      <w:b/>
      <w:bCs/>
      <w:sz w:val="28"/>
      <w:szCs w:val="28"/>
    </w:rPr>
  </w:style>
  <w:style w:type="character" w:customStyle="1" w:styleId="50">
    <w:name w:val="Заголовок 5 Знак"/>
    <w:qFormat/>
    <w:rPr>
      <w:rFonts w:ascii="Calibri" w:hAnsi="Calibri" w:cs="Times New Roman"/>
      <w:b/>
      <w:bCs/>
      <w:i/>
      <w:iCs/>
      <w:sz w:val="26"/>
      <w:szCs w:val="26"/>
    </w:rPr>
  </w:style>
  <w:style w:type="character" w:customStyle="1" w:styleId="60">
    <w:name w:val="Заголовок 6 Знак"/>
    <w:qFormat/>
    <w:rPr>
      <w:rFonts w:ascii="Times New Roman" w:hAnsi="Times New Roman" w:cs="Times New Roman"/>
      <w:i/>
      <w:iCs/>
      <w:color w:val="243F60"/>
      <w:sz w:val="24"/>
    </w:rPr>
  </w:style>
  <w:style w:type="character" w:customStyle="1" w:styleId="70">
    <w:name w:val="Заголовок 7 Знак"/>
    <w:qFormat/>
    <w:rPr>
      <w:rFonts w:eastAsia="Times New Roman" w:cs="Times New Roman"/>
      <w:sz w:val="24"/>
      <w:szCs w:val="24"/>
    </w:rPr>
  </w:style>
  <w:style w:type="character" w:customStyle="1" w:styleId="80">
    <w:name w:val="Заголовок 8 Знак"/>
    <w:qFormat/>
    <w:rPr>
      <w:rFonts w:eastAsia="Times New Roman" w:cs="Times New Roman"/>
      <w:i/>
      <w:iCs/>
      <w:sz w:val="24"/>
      <w:szCs w:val="24"/>
    </w:rPr>
  </w:style>
  <w:style w:type="character" w:customStyle="1" w:styleId="90">
    <w:name w:val="Заголовок 9 Знак"/>
    <w:qFormat/>
    <w:rPr>
      <w:rFonts w:ascii="Times New Roman" w:hAnsi="Times New Roman" w:cs="Times New Roman"/>
      <w:i/>
      <w:iCs/>
      <w:color w:val="404040"/>
      <w:sz w:val="20"/>
      <w:szCs w:val="20"/>
    </w:rPr>
  </w:style>
  <w:style w:type="character" w:customStyle="1" w:styleId="a5">
    <w:name w:val="Основной текст_"/>
    <w:qFormat/>
    <w:rPr>
      <w:rFonts w:ascii="Times New Roman" w:hAnsi="Times New Roman" w:cs="Times New Roman"/>
      <w:spacing w:val="10"/>
      <w:sz w:val="24"/>
      <w:shd w:val="clear" w:color="auto" w:fill="FFFFFF"/>
    </w:rPr>
  </w:style>
  <w:style w:type="character" w:styleId="a6">
    <w:name w:val="Hyperlink"/>
    <w:rPr>
      <w:rFonts w:cs="Times New Roman"/>
      <w:color w:val="0000FF"/>
      <w:u w:val="single"/>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position w:val="0"/>
      <w:sz w:val="24"/>
      <w:szCs w:val="24"/>
      <w:u w:val="none"/>
      <w:shd w:val="clear" w:color="auto" w:fill="FFFFFF"/>
      <w:vertAlign w:val="baseline"/>
      <w:lang w:val="ru-RU"/>
    </w:rPr>
  </w:style>
  <w:style w:type="character" w:customStyle="1" w:styleId="a7">
    <w:name w:val="Верхний колонтитул Знак"/>
    <w:qFormat/>
    <w:rPr>
      <w:rFonts w:ascii="Times New Roman" w:hAnsi="Times New Roman" w:cs="Times New Roman"/>
      <w:sz w:val="24"/>
    </w:rPr>
  </w:style>
  <w:style w:type="character" w:customStyle="1" w:styleId="a8">
    <w:name w:val="Нижний колонтитул Знак"/>
    <w:qFormat/>
    <w:rPr>
      <w:rFonts w:ascii="Times New Roman" w:hAnsi="Times New Roman" w:cs="Times New Roman"/>
      <w:sz w:val="24"/>
    </w:rPr>
  </w:style>
  <w:style w:type="character" w:customStyle="1" w:styleId="a9">
    <w:name w:val="Пункт Знак"/>
    <w:qFormat/>
    <w:rPr>
      <w:rFonts w:ascii="Times New Roman" w:hAnsi="Times New Roman" w:cs="Times New Roman"/>
      <w:sz w:val="24"/>
    </w:rPr>
  </w:style>
  <w:style w:type="character" w:customStyle="1" w:styleId="FontStyle20">
    <w:name w:val="Font Style20"/>
    <w:qFormat/>
    <w:rPr>
      <w:rFonts w:ascii="Arial Narrow" w:hAnsi="Arial Narrow" w:cs="Arial Narrow"/>
      <w:sz w:val="18"/>
    </w:rPr>
  </w:style>
  <w:style w:type="character" w:customStyle="1" w:styleId="12">
    <w:name w:val="Маркер1 Знак"/>
    <w:qFormat/>
    <w:rPr>
      <w:rFonts w:ascii="Times New Roman"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hAnsi="Tahoma" w:cs="Tahoma"/>
      <w:sz w:val="16"/>
      <w:szCs w:val="16"/>
    </w:rPr>
  </w:style>
  <w:style w:type="character" w:customStyle="1" w:styleId="ListParagraphChar">
    <w:name w:val="List Paragraph Char"/>
    <w:qFormat/>
    <w:rPr>
      <w:sz w:val="28"/>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hAnsi="Times New Roman" w:cs="Times New Roman"/>
      <w:sz w:val="28"/>
      <w:szCs w:val="28"/>
    </w:rPr>
  </w:style>
  <w:style w:type="character" w:customStyle="1" w:styleId="33">
    <w:name w:val="Основной текст с отступом 3 Знак"/>
    <w:qFormat/>
    <w:rPr>
      <w:rFonts w:ascii="Times New Roman" w:hAnsi="Times New Roman" w:cs="Times New Roman"/>
      <w:sz w:val="20"/>
      <w:szCs w:val="20"/>
    </w:rPr>
  </w:style>
  <w:style w:type="character" w:customStyle="1" w:styleId="ad">
    <w:name w:val="Основной текст Знак"/>
    <w:qFormat/>
    <w:rPr>
      <w:rFonts w:ascii="Times New Roman" w:hAnsi="Times New Roman" w:cs="Times New Roman"/>
      <w:sz w:val="24"/>
      <w:szCs w:val="24"/>
    </w:rPr>
  </w:style>
  <w:style w:type="character" w:customStyle="1" w:styleId="ae">
    <w:name w:val="Заголовок Знак"/>
    <w:qFormat/>
    <w:rPr>
      <w:rFonts w:ascii="Arial" w:hAnsi="Arial" w:cs="Times New Roman"/>
      <w:b/>
      <w:sz w:val="20"/>
      <w:szCs w:val="20"/>
    </w:rPr>
  </w:style>
  <w:style w:type="character" w:customStyle="1" w:styleId="23">
    <w:name w:val="Основной текст 2 Знак"/>
    <w:qFormat/>
    <w:rPr>
      <w:rFonts w:ascii="Times New Roman" w:hAnsi="Times New Roman" w:cs="Times New Roman"/>
      <w:sz w:val="24"/>
      <w:szCs w:val="24"/>
    </w:rPr>
  </w:style>
  <w:style w:type="character" w:customStyle="1" w:styleId="34">
    <w:name w:val="Основной текст 3 Знак"/>
    <w:qFormat/>
    <w:rPr>
      <w:rFonts w:ascii="Times New Roman" w:hAnsi="Times New Roman" w:cs="Times New Roman"/>
      <w:sz w:val="16"/>
      <w:szCs w:val="16"/>
    </w:rPr>
  </w:style>
  <w:style w:type="character" w:customStyle="1" w:styleId="af">
    <w:name w:val="Основной текст с отступом Знак"/>
    <w:qFormat/>
    <w:rPr>
      <w:rFonts w:ascii="Times New Roman" w:hAnsi="Times New Roman" w:cs="Times New Roman"/>
      <w:sz w:val="24"/>
      <w:szCs w:val="24"/>
    </w:rPr>
  </w:style>
  <w:style w:type="character" w:customStyle="1" w:styleId="af0">
    <w:name w:val="Заголовок записки Знак"/>
    <w:qFormat/>
    <w:rPr>
      <w:rFonts w:ascii="Times New Roman" w:hAnsi="Times New Roman" w:cs="Times New Roman"/>
      <w:sz w:val="24"/>
      <w:szCs w:val="24"/>
    </w:rPr>
  </w:style>
  <w:style w:type="character" w:customStyle="1" w:styleId="FootnoteCharacters">
    <w:name w:val="Footnote Characters"/>
    <w:qFormat/>
    <w:rPr>
      <w:rFonts w:cs="Times New Roman"/>
      <w:vertAlign w:val="superscript"/>
    </w:rPr>
  </w:style>
  <w:style w:type="character" w:customStyle="1" w:styleId="af1">
    <w:name w:val="Текст концевой сноски Знак"/>
    <w:qFormat/>
    <w:rPr>
      <w:rFonts w:ascii="Times New Roman" w:hAnsi="Times New Roman" w:cs="Times New Roman"/>
      <w:sz w:val="20"/>
      <w:szCs w:val="20"/>
    </w:rPr>
  </w:style>
  <w:style w:type="character" w:customStyle="1" w:styleId="EndnoteCharacters">
    <w:name w:val="Endnote Characters"/>
    <w:qFormat/>
    <w:rPr>
      <w:rFonts w:cs="Times New Roman"/>
      <w:vertAlign w:val="superscript"/>
    </w:rPr>
  </w:style>
  <w:style w:type="character" w:customStyle="1" w:styleId="af2">
    <w:name w:val="Текст сноски Знак"/>
    <w:qFormat/>
    <w:rPr>
      <w:rFonts w:ascii="Times New Roman" w:hAnsi="Times New Roman" w:cs="Times New Roman"/>
      <w:sz w:val="20"/>
      <w:szCs w:val="20"/>
    </w:rPr>
  </w:style>
  <w:style w:type="character" w:styleId="af3">
    <w:name w:val="page number"/>
    <w:rPr>
      <w:rFonts w:cs="Times New Roman"/>
    </w:rPr>
  </w:style>
  <w:style w:type="character" w:styleId="af4">
    <w:name w:val="FollowedHyperlink"/>
    <w:rPr>
      <w:rFonts w:cs="Times New Roman"/>
      <w:color w:val="800080"/>
      <w:u w:val="single"/>
    </w:rPr>
  </w:style>
  <w:style w:type="character" w:customStyle="1" w:styleId="af5">
    <w:name w:val="Схема документа Знак"/>
    <w:qFormat/>
    <w:rPr>
      <w:rFonts w:ascii="Tahoma" w:hAnsi="Tahoma" w:cs="Tahoma"/>
      <w:sz w:val="20"/>
      <w:szCs w:val="20"/>
      <w:shd w:val="clear" w:color="auto" w:fill="000080"/>
    </w:rPr>
  </w:style>
  <w:style w:type="character" w:styleId="af6">
    <w:name w:val="Emphasis"/>
    <w:qFormat/>
    <w:rPr>
      <w:rFonts w:cs="Times New Roman"/>
      <w:i/>
    </w:rPr>
  </w:style>
  <w:style w:type="character" w:styleId="af7">
    <w:name w:val="annotation reference"/>
    <w:qFormat/>
    <w:rPr>
      <w:rFonts w:cs="Times New Roman"/>
      <w:sz w:val="16"/>
    </w:rPr>
  </w:style>
  <w:style w:type="character" w:customStyle="1" w:styleId="af8">
    <w:name w:val="Текст примечания Знак"/>
    <w:qFormat/>
    <w:rPr>
      <w:rFonts w:ascii="Times New Roman" w:hAnsi="Times New Roman" w:cs="Times New Roman"/>
      <w:sz w:val="20"/>
      <w:szCs w:val="20"/>
    </w:rPr>
  </w:style>
  <w:style w:type="character" w:customStyle="1" w:styleId="af9">
    <w:name w:val="Тема примечания Знак"/>
    <w:qFormat/>
    <w:rPr>
      <w:rFonts w:ascii="Times New Roman" w:hAnsi="Times New Roman" w:cs="Times New Roman"/>
      <w:b/>
      <w:bCs/>
      <w:sz w:val="20"/>
      <w:szCs w:val="20"/>
    </w:rPr>
  </w:style>
  <w:style w:type="character" w:customStyle="1" w:styleId="afa">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b">
    <w:name w:val="Обычный таблица Знак"/>
    <w:qFormat/>
    <w:rPr>
      <w:rFonts w:ascii="Times New Roman" w:hAnsi="Times New Roman" w:cs="Times New Roman"/>
      <w:sz w:val="20"/>
    </w:rPr>
  </w:style>
  <w:style w:type="character" w:customStyle="1" w:styleId="ConsPlusNormal">
    <w:name w:val="ConsPlusNormal Знак"/>
    <w:qFormat/>
    <w:rPr>
      <w:rFonts w:ascii="Times New Roman" w:hAnsi="Times New Roman" w:cs="Times New Roman"/>
      <w:b/>
      <w:sz w:val="22"/>
      <w:lang w:bidi="ar-SA"/>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13">
    <w:name w:val="Текст Знак1"/>
    <w:qFormat/>
    <w:rPr>
      <w:rFonts w:ascii="Courier New" w:hAnsi="Courier New" w:cs="Times New Roman"/>
      <w:sz w:val="20"/>
      <w:szCs w:val="20"/>
    </w:rPr>
  </w:style>
  <w:style w:type="character" w:customStyle="1" w:styleId="afc">
    <w:name w:val="Текст Знак"/>
    <w:qFormat/>
    <w:rPr>
      <w:rFonts w:ascii="Courier New" w:hAnsi="Courier New" w:cs="Courier New"/>
      <w:sz w:val="20"/>
      <w:szCs w:val="20"/>
    </w:rPr>
  </w:style>
  <w:style w:type="character" w:customStyle="1" w:styleId="24">
    <w:name w:val="Цитата 2 Знак"/>
    <w:qFormat/>
    <w:rPr>
      <w:rFonts w:ascii="Times New Roman" w:hAnsi="Times New Roman" w:cs="Times New Roman"/>
      <w:i/>
      <w:iCs/>
      <w:color w:val="8064A2"/>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d">
    <w:name w:val="Подзаголовок Знак"/>
    <w:qFormat/>
    <w:rPr>
      <w:rFonts w:ascii="Cambria" w:hAnsi="Cambria" w:cs="Times New Roman"/>
      <w:i/>
      <w:iCs/>
      <w:color w:val="4F81BD"/>
      <w:spacing w:val="15"/>
      <w:sz w:val="24"/>
      <w:szCs w:val="24"/>
    </w:rPr>
  </w:style>
  <w:style w:type="character" w:customStyle="1" w:styleId="afe">
    <w:name w:val="Основной шрифт"/>
    <w:qFormat/>
  </w:style>
  <w:style w:type="character" w:styleId="aff">
    <w:name w:val="Strong"/>
    <w:qFormat/>
    <w:rPr>
      <w:rFonts w:ascii="Times New Roman" w:hAnsi="Times New Roman" w:cs="Times New Roman"/>
      <w:b/>
    </w:rPr>
  </w:style>
  <w:style w:type="character" w:customStyle="1" w:styleId="bold">
    <w:name w:val="bold"/>
    <w:basedOn w:val="a1"/>
    <w:qFormat/>
  </w:style>
  <w:style w:type="character" w:customStyle="1" w:styleId="highlightcolor">
    <w:name w:val="highlightcolor"/>
    <w:qFormat/>
  </w:style>
  <w:style w:type="character" w:styleId="aff0">
    <w:name w:val="Unresolved Mention"/>
    <w:qFormat/>
    <w:rPr>
      <w:color w:val="605E5C"/>
      <w:shd w:val="clear" w:color="auto" w:fill="E1DFDD"/>
    </w:rPr>
  </w:style>
  <w:style w:type="paragraph" w:customStyle="1" w:styleId="Heading">
    <w:name w:val="Heading"/>
    <w:basedOn w:val="a0"/>
    <w:next w:val="aff1"/>
    <w:qFormat/>
    <w:pPr>
      <w:spacing w:before="240" w:after="60"/>
      <w:ind w:firstLine="0"/>
      <w:jc w:val="center"/>
      <w:outlineLvl w:val="0"/>
    </w:pPr>
    <w:rPr>
      <w:rFonts w:ascii="Arial" w:hAnsi="Arial" w:cs="Arial"/>
      <w:b/>
      <w:sz w:val="20"/>
      <w:szCs w:val="20"/>
      <w:lang w:val="en-US"/>
    </w:rPr>
  </w:style>
  <w:style w:type="paragraph" w:styleId="aff1">
    <w:name w:val="Body Text"/>
    <w:basedOn w:val="a0"/>
    <w:pPr>
      <w:ind w:firstLine="0"/>
      <w:jc w:val="center"/>
    </w:pPr>
    <w:rPr>
      <w:szCs w:val="24"/>
      <w:lang w:val="en-US"/>
    </w:rPr>
  </w:style>
  <w:style w:type="paragraph" w:styleId="aff2">
    <w:name w:val="List"/>
    <w:basedOn w:val="aff1"/>
  </w:style>
  <w:style w:type="paragraph" w:styleId="aff3">
    <w:name w:val="caption"/>
    <w:basedOn w:val="a0"/>
    <w:next w:val="a0"/>
    <w:qFormat/>
    <w:pPr>
      <w:spacing w:line="276" w:lineRule="auto"/>
    </w:pPr>
    <w:rPr>
      <w:b/>
      <w:bCs/>
      <w:color w:val="4F81BD"/>
      <w:sz w:val="18"/>
      <w:szCs w:val="18"/>
    </w:rPr>
  </w:style>
  <w:style w:type="paragraph" w:customStyle="1" w:styleId="Index">
    <w:name w:val="Index"/>
    <w:basedOn w:val="a0"/>
    <w:qFormat/>
    <w:pPr>
      <w:suppressLineNumbers/>
    </w:pPr>
  </w:style>
  <w:style w:type="paragraph" w:styleId="aff4">
    <w:name w:val="Intense Quote"/>
    <w:basedOn w:val="a0"/>
    <w:next w:val="a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cs="Calibri"/>
      <w:i/>
      <w:sz w:val="20"/>
      <w:szCs w:val="20"/>
      <w:lang w:val="en-US"/>
    </w:rPr>
  </w:style>
  <w:style w:type="paragraph" w:styleId="aff5">
    <w:name w:val="table of figures"/>
    <w:basedOn w:val="a0"/>
    <w:next w:val="a0"/>
    <w:qFormat/>
  </w:style>
  <w:style w:type="paragraph" w:customStyle="1" w:styleId="14">
    <w:name w:val="Основной текст1"/>
    <w:basedOn w:val="a0"/>
    <w:next w:val="a0"/>
    <w:qFormat/>
    <w:pPr>
      <w:shd w:val="clear" w:color="auto" w:fill="FFFFFF"/>
    </w:pPr>
    <w:rPr>
      <w:spacing w:val="10"/>
      <w:szCs w:val="20"/>
      <w:lang w:val="en-US"/>
    </w:rPr>
  </w:style>
  <w:style w:type="paragraph" w:styleId="aff6">
    <w:name w:val="No Spacing"/>
    <w:qFormat/>
    <w:pPr>
      <w:widowControl w:val="0"/>
    </w:pPr>
    <w:rPr>
      <w:rFonts w:ascii="Courier New" w:eastAsia="Courier New" w:hAnsi="Courier New" w:cs="Courier New"/>
      <w:color w:val="000000"/>
      <w:lang w:val="ru-RU" w:bidi="ar-SA"/>
    </w:rPr>
  </w:style>
  <w:style w:type="paragraph" w:styleId="aff7">
    <w:name w:val="List Paragraph"/>
    <w:basedOn w:val="a0"/>
    <w:qFormat/>
    <w:pPr>
      <w:widowControl w:val="0"/>
      <w:ind w:left="720" w:firstLine="0"/>
      <w:contextualSpacing/>
      <w:jc w:val="left"/>
    </w:pPr>
    <w:rPr>
      <w:rFonts w:ascii="Courier New" w:hAnsi="Courier New" w:cs="Courier New"/>
      <w:color w:val="000000"/>
      <w:szCs w:val="24"/>
    </w:rPr>
  </w:style>
  <w:style w:type="paragraph" w:customStyle="1" w:styleId="ConsPlusNormal0">
    <w:name w:val="ConsPlusNormal"/>
    <w:qFormat/>
    <w:rPr>
      <w:rFonts w:ascii="Times New Roman" w:eastAsia="Courier New" w:hAnsi="Times New Roman" w:cs="Times New Roman"/>
      <w:b/>
      <w:sz w:val="22"/>
      <w:szCs w:val="20"/>
      <w:lang w:val="ru-RU" w:bidi="ar-SA"/>
    </w:rPr>
  </w:style>
  <w:style w:type="paragraph" w:customStyle="1" w:styleId="ConsPlusNonformat">
    <w:name w:val="ConsPlusNonformat"/>
    <w:qFormat/>
    <w:rPr>
      <w:rFonts w:ascii="Courier New" w:eastAsia="Courier New" w:hAnsi="Courier New" w:cs="Courier New"/>
      <w:sz w:val="20"/>
      <w:szCs w:val="20"/>
      <w:lang w:val="ru-RU" w:bidi="ar-SA"/>
    </w:rPr>
  </w:style>
  <w:style w:type="paragraph" w:customStyle="1" w:styleId="ConsPlusTitle">
    <w:name w:val="ConsPlusTitle"/>
    <w:qFormat/>
    <w:rPr>
      <w:rFonts w:ascii="Times New Roman" w:eastAsia="Courier New" w:hAnsi="Times New Roman" w:cs="Times New Roman"/>
      <w:b/>
      <w:bCs/>
      <w:sz w:val="22"/>
      <w:szCs w:val="22"/>
      <w:lang w:val="ru-RU" w:bidi="ar-SA"/>
    </w:rPr>
  </w:style>
  <w:style w:type="paragraph" w:customStyle="1" w:styleId="ConsPlusCell">
    <w:name w:val="ConsPlusCell"/>
    <w:qFormat/>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line="317" w:lineRule="exact"/>
      <w:ind w:firstLine="0"/>
      <w:jc w:val="left"/>
    </w:pPr>
    <w:rPr>
      <w:b/>
      <w:bCs/>
      <w:sz w:val="21"/>
      <w:szCs w:val="21"/>
      <w:lang w:val="en-US"/>
    </w:rPr>
  </w:style>
  <w:style w:type="paragraph" w:customStyle="1" w:styleId="61">
    <w:name w:val="Основной текст6"/>
    <w:basedOn w:val="a0"/>
    <w:qFormat/>
    <w:pPr>
      <w:widowControl w:val="0"/>
      <w:shd w:val="clear" w:color="auto" w:fill="FFFFFF"/>
      <w:spacing w:line="240" w:lineRule="atLeast"/>
      <w:ind w:firstLine="0"/>
      <w:jc w:val="left"/>
    </w:pPr>
    <w:rPr>
      <w:rFonts w:eastAsia="Times New Roman"/>
      <w:color w:val="000000"/>
      <w:spacing w:val="10"/>
      <w:szCs w:val="24"/>
    </w:rPr>
  </w:style>
  <w:style w:type="paragraph" w:customStyle="1" w:styleId="HeaderandFooter">
    <w:name w:val="Header and Footer"/>
    <w:basedOn w:val="a0"/>
    <w:qFormat/>
    <w:pPr>
      <w:suppressLineNumbers/>
      <w:tabs>
        <w:tab w:val="center" w:pos="4819"/>
        <w:tab w:val="right" w:pos="9638"/>
      </w:tabs>
    </w:pPr>
  </w:style>
  <w:style w:type="paragraph" w:styleId="aff8">
    <w:name w:val="header"/>
    <w:basedOn w:val="a0"/>
    <w:pPr>
      <w:tabs>
        <w:tab w:val="center" w:pos="4677"/>
        <w:tab w:val="right" w:pos="9355"/>
      </w:tabs>
    </w:pPr>
    <w:rPr>
      <w:szCs w:val="20"/>
      <w:lang w:val="en-US"/>
    </w:rPr>
  </w:style>
  <w:style w:type="paragraph" w:styleId="aff9">
    <w:name w:val="footer"/>
    <w:basedOn w:val="a0"/>
    <w:pPr>
      <w:tabs>
        <w:tab w:val="center" w:pos="4677"/>
        <w:tab w:val="right" w:pos="9355"/>
      </w:tabs>
    </w:pPr>
    <w:rPr>
      <w:szCs w:val="20"/>
      <w:lang w:val="en-US"/>
    </w:rPr>
  </w:style>
  <w:style w:type="paragraph" w:customStyle="1" w:styleId="affa">
    <w:name w:val="Пункт"/>
    <w:basedOn w:val="a0"/>
    <w:qFormat/>
    <w:pPr>
      <w:tabs>
        <w:tab w:val="left" w:pos="1980"/>
      </w:tabs>
      <w:ind w:left="1404" w:hanging="504"/>
    </w:pPr>
    <w:rPr>
      <w:szCs w:val="20"/>
      <w:lang w:val="en-US"/>
    </w:rPr>
  </w:style>
  <w:style w:type="paragraph" w:customStyle="1" w:styleId="15">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spacing w:line="208" w:lineRule="exact"/>
      <w:ind w:firstLine="0"/>
    </w:pPr>
    <w:rPr>
      <w:rFonts w:ascii="Arial Narrow" w:eastAsia="Times New Roman" w:hAnsi="Arial Narrow" w:cs="Arial Narrow"/>
      <w:szCs w:val="24"/>
    </w:rPr>
  </w:style>
  <w:style w:type="paragraph" w:customStyle="1" w:styleId="1">
    <w:name w:val="Маркер1"/>
    <w:basedOn w:val="a0"/>
    <w:qFormat/>
    <w:pPr>
      <w:numPr>
        <w:numId w:val="5"/>
      </w:numPr>
      <w:spacing w:line="312" w:lineRule="auto"/>
    </w:pPr>
    <w:rPr>
      <w:sz w:val="28"/>
      <w:szCs w:val="20"/>
      <w:lang w:val="en-US"/>
    </w:rPr>
  </w:style>
  <w:style w:type="paragraph" w:customStyle="1" w:styleId="16">
    <w:name w:val="Знак Знак1 Знак Знак Знак Знак Знак Знак"/>
    <w:basedOn w:val="a0"/>
    <w:qFormat/>
    <w:pPr>
      <w:spacing w:after="160" w:line="240" w:lineRule="exact"/>
      <w:ind w:firstLine="0"/>
      <w:jc w:val="left"/>
    </w:pPr>
    <w:rPr>
      <w:rFonts w:ascii="Verdana" w:eastAsia="Times New Roman" w:hAnsi="Verdana" w:cs="Verdana"/>
      <w:szCs w:val="24"/>
      <w:lang w:val="en-US"/>
    </w:rPr>
  </w:style>
  <w:style w:type="paragraph" w:customStyle="1" w:styleId="Default">
    <w:name w:val="Default"/>
    <w:qFormat/>
    <w:rPr>
      <w:rFonts w:ascii="Arial" w:eastAsia="Times New Roman" w:hAnsi="Arial" w:cs="Arial"/>
      <w:color w:val="000000"/>
      <w:lang w:val="ru-RU" w:bidi="ar-SA"/>
    </w:rPr>
  </w:style>
  <w:style w:type="paragraph" w:customStyle="1" w:styleId="techfont1">
    <w:name w:val="tech_font1"/>
    <w:basedOn w:val="a0"/>
    <w:qFormat/>
    <w:pPr>
      <w:spacing w:before="280" w:after="280"/>
      <w:ind w:firstLine="0"/>
      <w:jc w:val="left"/>
    </w:pPr>
    <w:rPr>
      <w:szCs w:val="24"/>
    </w:rPr>
  </w:style>
  <w:style w:type="paragraph" w:styleId="affb">
    <w:name w:val="Balloon Text"/>
    <w:basedOn w:val="a0"/>
    <w:qFormat/>
    <w:rPr>
      <w:rFonts w:ascii="Tahoma" w:hAnsi="Tahoma" w:cs="Tahoma"/>
      <w:sz w:val="16"/>
      <w:szCs w:val="16"/>
      <w:lang w:val="en-US"/>
    </w:rPr>
  </w:style>
  <w:style w:type="paragraph" w:customStyle="1" w:styleId="17">
    <w:name w:val="Абзац списка1"/>
    <w:basedOn w:val="a0"/>
    <w:qFormat/>
    <w:pPr>
      <w:ind w:left="720" w:firstLine="0"/>
      <w:contextualSpacing/>
      <w:jc w:val="left"/>
    </w:pPr>
    <w:rPr>
      <w:rFonts w:ascii="Calibri" w:hAnsi="Calibri" w:cs="Calibri"/>
      <w:sz w:val="28"/>
      <w:szCs w:val="20"/>
      <w:lang w:val="en-US"/>
    </w:rPr>
  </w:style>
  <w:style w:type="paragraph" w:customStyle="1" w:styleId="affc">
    <w:name w:val="МК"/>
    <w:basedOn w:val="a0"/>
    <w:qFormat/>
    <w:pPr>
      <w:ind w:firstLine="0"/>
    </w:pPr>
    <w:rPr>
      <w:rFonts w:ascii="Calibri" w:hAnsi="Calibri" w:cs="Calibri"/>
      <w:szCs w:val="20"/>
      <w:lang w:val="en-US"/>
    </w:rPr>
  </w:style>
  <w:style w:type="paragraph" w:customStyle="1" w:styleId="affd">
    <w:name w:val="МК Знак Знак"/>
    <w:basedOn w:val="a0"/>
    <w:qFormat/>
    <w:pPr>
      <w:ind w:firstLine="0"/>
    </w:pPr>
    <w:rPr>
      <w:rFonts w:ascii="Calibri" w:hAnsi="Calibri" w:cs="Calibri"/>
      <w:szCs w:val="20"/>
      <w:lang w:val="en-US"/>
    </w:rPr>
  </w:style>
  <w:style w:type="paragraph" w:styleId="25">
    <w:name w:val="Body Text Indent 2"/>
    <w:basedOn w:val="a0"/>
    <w:qFormat/>
    <w:pPr>
      <w:keepLines/>
      <w:spacing w:line="320" w:lineRule="exact"/>
      <w:ind w:firstLine="567"/>
    </w:pPr>
    <w:rPr>
      <w:sz w:val="28"/>
      <w:szCs w:val="28"/>
      <w:lang w:val="en-US"/>
    </w:rPr>
  </w:style>
  <w:style w:type="paragraph" w:styleId="35">
    <w:name w:val="Body Text Indent 3"/>
    <w:basedOn w:val="a0"/>
    <w:qFormat/>
    <w:pPr>
      <w:keepLines/>
      <w:spacing w:line="320" w:lineRule="exact"/>
      <w:ind w:firstLine="567"/>
    </w:pPr>
    <w:rPr>
      <w:sz w:val="20"/>
      <w:szCs w:val="20"/>
      <w:lang w:val="en-US"/>
    </w:rPr>
  </w:style>
  <w:style w:type="paragraph" w:styleId="36">
    <w:name w:val="toc 3"/>
    <w:basedOn w:val="a0"/>
    <w:next w:val="a0"/>
    <w:pPr>
      <w:ind w:left="480" w:firstLine="0"/>
      <w:jc w:val="left"/>
    </w:pPr>
    <w:rPr>
      <w:rFonts w:eastAsia="Times New Roman"/>
      <w:i/>
      <w:iCs/>
      <w:sz w:val="20"/>
      <w:szCs w:val="20"/>
    </w:rPr>
  </w:style>
  <w:style w:type="paragraph" w:customStyle="1" w:styleId="18">
    <w:name w:val="Стиль1"/>
    <w:basedOn w:val="a0"/>
    <w:qFormat/>
    <w:pPr>
      <w:keepNext/>
      <w:keepLines/>
      <w:widowControl w:val="0"/>
      <w:suppressLineNumbers/>
      <w:tabs>
        <w:tab w:val="left" w:pos="432"/>
      </w:tabs>
      <w:spacing w:after="60"/>
      <w:ind w:left="432" w:hanging="432"/>
      <w:jc w:val="left"/>
    </w:pPr>
    <w:rPr>
      <w:rFonts w:eastAsia="Times New Roman"/>
      <w:b/>
      <w:sz w:val="28"/>
      <w:szCs w:val="24"/>
    </w:rPr>
  </w:style>
  <w:style w:type="paragraph" w:styleId="26">
    <w:name w:val="List Number 2"/>
    <w:basedOn w:val="a0"/>
    <w:qFormat/>
    <w:pPr>
      <w:tabs>
        <w:tab w:val="left" w:pos="432"/>
      </w:tabs>
      <w:ind w:left="432" w:hanging="432"/>
      <w:jc w:val="left"/>
    </w:pPr>
    <w:rPr>
      <w:rFonts w:eastAsia="Times New Roman"/>
      <w:szCs w:val="24"/>
    </w:rPr>
  </w:style>
  <w:style w:type="paragraph" w:customStyle="1" w:styleId="27">
    <w:name w:val="Стиль2"/>
    <w:basedOn w:val="26"/>
    <w:qFormat/>
    <w:pPr>
      <w:keepNext/>
      <w:keepLines/>
      <w:widowControl w:val="0"/>
      <w:suppressLineNumbers/>
      <w:spacing w:after="60"/>
      <w:ind w:left="1476" w:hanging="576"/>
      <w:jc w:val="both"/>
    </w:pPr>
    <w:rPr>
      <w:b/>
      <w:sz w:val="20"/>
      <w:szCs w:val="20"/>
    </w:rPr>
  </w:style>
  <w:style w:type="paragraph" w:customStyle="1" w:styleId="37">
    <w:name w:val="Стиль3"/>
    <w:basedOn w:val="25"/>
    <w:qFormat/>
    <w:pPr>
      <w:keepLines w:val="0"/>
      <w:widowControl w:val="0"/>
      <w:tabs>
        <w:tab w:val="left" w:pos="1307"/>
      </w:tabs>
      <w:spacing w:line="240" w:lineRule="auto"/>
      <w:ind w:left="1080" w:firstLine="0"/>
    </w:pPr>
    <w:rPr>
      <w:sz w:val="24"/>
      <w:szCs w:val="20"/>
    </w:rPr>
  </w:style>
  <w:style w:type="paragraph" w:customStyle="1" w:styleId="ConsNormal">
    <w:name w:val="ConsNormal"/>
    <w:qFormat/>
    <w:pPr>
      <w:widowControl w:val="0"/>
      <w:ind w:right="19772" w:firstLine="720"/>
    </w:pPr>
    <w:rPr>
      <w:rFonts w:ascii="Arial" w:eastAsia="Times New Roman" w:hAnsi="Arial" w:cs="Arial"/>
      <w:sz w:val="20"/>
      <w:szCs w:val="20"/>
      <w:lang w:val="ru-RU" w:bidi="ar-SA"/>
    </w:rPr>
  </w:style>
  <w:style w:type="paragraph" w:styleId="28">
    <w:name w:val="Body Text 2"/>
    <w:basedOn w:val="a0"/>
    <w:qFormat/>
    <w:pPr>
      <w:spacing w:after="120" w:line="480" w:lineRule="auto"/>
      <w:ind w:firstLine="0"/>
      <w:jc w:val="left"/>
    </w:pPr>
    <w:rPr>
      <w:szCs w:val="24"/>
      <w:lang w:val="en-US"/>
    </w:rPr>
  </w:style>
  <w:style w:type="paragraph" w:styleId="affe">
    <w:name w:val="List Bullet"/>
    <w:basedOn w:val="a0"/>
    <w:qFormat/>
    <w:pPr>
      <w:widowControl w:val="0"/>
      <w:spacing w:after="60"/>
      <w:ind w:firstLine="0"/>
    </w:pPr>
    <w:rPr>
      <w:rFonts w:eastAsia="Times New Roman"/>
      <w:szCs w:val="24"/>
    </w:rPr>
  </w:style>
  <w:style w:type="paragraph" w:styleId="38">
    <w:name w:val="Body Text 3"/>
    <w:basedOn w:val="a0"/>
    <w:qFormat/>
    <w:pPr>
      <w:spacing w:after="120"/>
      <w:ind w:firstLine="0"/>
      <w:jc w:val="left"/>
    </w:pPr>
    <w:rPr>
      <w:sz w:val="16"/>
      <w:szCs w:val="16"/>
      <w:lang w:val="en-US"/>
    </w:rPr>
  </w:style>
  <w:style w:type="paragraph" w:styleId="afff">
    <w:name w:val="Body Text Indent"/>
    <w:basedOn w:val="a0"/>
    <w:pPr>
      <w:spacing w:after="120"/>
      <w:ind w:left="283" w:firstLine="0"/>
      <w:jc w:val="left"/>
    </w:pPr>
    <w:rPr>
      <w:szCs w:val="24"/>
      <w:lang w:val="en-US"/>
    </w:rPr>
  </w:style>
  <w:style w:type="paragraph" w:customStyle="1" w:styleId="HeadDoc">
    <w:name w:val="HeadDoc"/>
    <w:qFormat/>
    <w:pPr>
      <w:keepLines/>
      <w:jc w:val="both"/>
    </w:pPr>
    <w:rPr>
      <w:rFonts w:ascii="Times New Roman" w:eastAsia="Times New Roman" w:hAnsi="Times New Roman" w:cs="Times New Roman"/>
      <w:sz w:val="28"/>
      <w:szCs w:val="20"/>
      <w:lang w:val="ru-RU" w:bidi="ar-SA"/>
    </w:rPr>
  </w:style>
  <w:style w:type="paragraph" w:customStyle="1" w:styleId="afff0">
    <w:name w:val="Словарная статья"/>
    <w:basedOn w:val="a0"/>
    <w:next w:val="a0"/>
    <w:qFormat/>
    <w:pPr>
      <w:ind w:right="118" w:firstLine="0"/>
    </w:pPr>
    <w:rPr>
      <w:rFonts w:ascii="Arial" w:eastAsia="Times New Roman" w:hAnsi="Arial" w:cs="Arial"/>
      <w:sz w:val="20"/>
      <w:szCs w:val="20"/>
    </w:rPr>
  </w:style>
  <w:style w:type="paragraph" w:customStyle="1" w:styleId="afff1">
    <w:name w:val="Íîðìàëüíûé"/>
    <w:qFormat/>
    <w:rPr>
      <w:rFonts w:ascii="Courier" w:eastAsia="Times New Roman" w:hAnsi="Courier" w:cs="Courier"/>
      <w:szCs w:val="20"/>
      <w:lang w:val="en-GB" w:bidi="ar-SA"/>
    </w:rPr>
  </w:style>
  <w:style w:type="paragraph" w:styleId="afff2">
    <w:name w:val="Note Heading"/>
    <w:basedOn w:val="a0"/>
    <w:next w:val="a0"/>
    <w:qFormat/>
    <w:pPr>
      <w:spacing w:after="60"/>
      <w:ind w:firstLine="0"/>
    </w:pPr>
    <w:rPr>
      <w:szCs w:val="24"/>
      <w:lang w:val="en-US"/>
    </w:rPr>
  </w:style>
  <w:style w:type="paragraph" w:customStyle="1" w:styleId="afff3">
    <w:name w:val="Заголовок к тексту"/>
    <w:basedOn w:val="a0"/>
    <w:next w:val="aff1"/>
    <w:qFormat/>
    <w:pPr>
      <w:spacing w:after="480" w:line="240" w:lineRule="exact"/>
      <w:ind w:firstLine="0"/>
      <w:jc w:val="left"/>
    </w:pPr>
    <w:rPr>
      <w:rFonts w:eastAsia="Times New Roman"/>
      <w:b/>
      <w:sz w:val="28"/>
      <w:szCs w:val="20"/>
    </w:rPr>
  </w:style>
  <w:style w:type="paragraph" w:styleId="afff4">
    <w:name w:val="endnote text"/>
    <w:basedOn w:val="a0"/>
    <w:pPr>
      <w:ind w:firstLine="0"/>
      <w:jc w:val="left"/>
    </w:pPr>
    <w:rPr>
      <w:sz w:val="20"/>
      <w:szCs w:val="20"/>
      <w:lang w:val="en-US"/>
    </w:rPr>
  </w:style>
  <w:style w:type="paragraph" w:styleId="afff5">
    <w:name w:val="footnote text"/>
    <w:basedOn w:val="a0"/>
    <w:pPr>
      <w:ind w:firstLine="0"/>
      <w:jc w:val="left"/>
    </w:pPr>
    <w:rPr>
      <w:sz w:val="20"/>
      <w:szCs w:val="20"/>
      <w:lang w:val="en-US"/>
    </w:rPr>
  </w:style>
  <w:style w:type="paragraph" w:customStyle="1" w:styleId="1a">
    <w:name w:val="Знак1"/>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afff6">
    <w:name w:val="регистрационные поля"/>
    <w:basedOn w:val="a0"/>
    <w:qFormat/>
    <w:pPr>
      <w:spacing w:line="240" w:lineRule="exact"/>
      <w:ind w:firstLine="0"/>
      <w:jc w:val="center"/>
    </w:pPr>
    <w:rPr>
      <w:rFonts w:eastAsia="Times New Roman"/>
      <w:sz w:val="28"/>
      <w:szCs w:val="20"/>
      <w:lang w:val="en-US"/>
    </w:rPr>
  </w:style>
  <w:style w:type="paragraph" w:customStyle="1" w:styleId="afff7">
    <w:name w:val="Стиль"/>
    <w:basedOn w:val="a0"/>
    <w:qFormat/>
    <w:pPr>
      <w:tabs>
        <w:tab w:val="left" w:pos="2160"/>
      </w:tabs>
      <w:spacing w:before="120" w:line="240" w:lineRule="exact"/>
      <w:ind w:firstLine="0"/>
    </w:pPr>
    <w:rPr>
      <w:rFonts w:ascii="Courier New" w:eastAsia="Times New Roman" w:hAnsi="Courier New" w:cs="Courier New"/>
      <w:b/>
      <w:bCs/>
      <w:sz w:val="18"/>
      <w:szCs w:val="18"/>
      <w:lang w:val="en-US"/>
    </w:rPr>
  </w:style>
  <w:style w:type="paragraph" w:customStyle="1" w:styleId="310">
    <w:name w:val="аголовок 31"/>
    <w:basedOn w:val="a0"/>
    <w:next w:val="a0"/>
    <w:qFormat/>
    <w:pPr>
      <w:keepNext/>
      <w:ind w:firstLine="0"/>
    </w:pPr>
    <w:rPr>
      <w:rFonts w:eastAsia="Times New Roman"/>
      <w:szCs w:val="24"/>
    </w:rPr>
  </w:style>
  <w:style w:type="paragraph" w:styleId="1b">
    <w:name w:val="toc 1"/>
    <w:basedOn w:val="a0"/>
    <w:next w:val="a0"/>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29">
    <w:name w:val="toc 2"/>
    <w:basedOn w:val="a0"/>
    <w:next w:val="a0"/>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41">
    <w:name w:val="toc 4"/>
    <w:basedOn w:val="a0"/>
    <w:next w:val="a0"/>
    <w:pPr>
      <w:ind w:left="720" w:firstLine="0"/>
      <w:jc w:val="left"/>
    </w:pPr>
    <w:rPr>
      <w:rFonts w:eastAsia="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8">
    <w:name w:val="Адресат"/>
    <w:basedOn w:val="a0"/>
    <w:qFormat/>
    <w:pPr>
      <w:spacing w:line="240" w:lineRule="exact"/>
      <w:ind w:firstLine="0"/>
      <w:jc w:val="left"/>
    </w:pPr>
    <w:rPr>
      <w:rFonts w:eastAsia="Times New Roman"/>
      <w:sz w:val="28"/>
      <w:szCs w:val="20"/>
    </w:rPr>
  </w:style>
  <w:style w:type="paragraph" w:customStyle="1" w:styleId="Web">
    <w:name w:val="Обычный (Web)"/>
    <w:basedOn w:val="a0"/>
    <w:qFormat/>
    <w:pPr>
      <w:spacing w:before="280" w:after="280"/>
      <w:ind w:firstLine="0"/>
      <w:jc w:val="left"/>
    </w:pPr>
    <w:rPr>
      <w:rFonts w:ascii="Arial Unicode MS" w:eastAsia="Arial Unicode MS" w:hAnsi="Arial Unicode MS" w:cs="Arial Unicode MS"/>
      <w:color w:val="000000"/>
      <w:szCs w:val="24"/>
    </w:rPr>
  </w:style>
  <w:style w:type="paragraph" w:customStyle="1" w:styleId="afff9">
    <w:name w:val="А_обычный"/>
    <w:basedOn w:val="a0"/>
    <w:qFormat/>
    <w:pPr>
      <w:ind w:firstLine="709"/>
    </w:pPr>
    <w:rPr>
      <w:rFonts w:eastAsia="Times New Roman"/>
      <w:szCs w:val="24"/>
    </w:rPr>
  </w:style>
  <w:style w:type="paragraph" w:styleId="afffa">
    <w:name w:val="Document Map"/>
    <w:basedOn w:val="a0"/>
    <w:qFormat/>
    <w:pPr>
      <w:shd w:val="clear" w:color="auto" w:fill="000080"/>
      <w:ind w:firstLine="0"/>
      <w:jc w:val="left"/>
    </w:pPr>
    <w:rPr>
      <w:rFonts w:ascii="Tahoma" w:hAnsi="Tahoma" w:cs="Tahoma"/>
      <w:sz w:val="20"/>
      <w:szCs w:val="20"/>
      <w:lang w:val="en-US"/>
    </w:rPr>
  </w:style>
  <w:style w:type="paragraph" w:styleId="53">
    <w:name w:val="toc 5"/>
    <w:basedOn w:val="a0"/>
    <w:next w:val="a0"/>
    <w:pPr>
      <w:ind w:left="960" w:firstLine="0"/>
      <w:jc w:val="left"/>
    </w:pPr>
    <w:rPr>
      <w:rFonts w:eastAsia="Times New Roman"/>
      <w:sz w:val="18"/>
      <w:szCs w:val="18"/>
    </w:rPr>
  </w:style>
  <w:style w:type="paragraph" w:styleId="62">
    <w:name w:val="toc 6"/>
    <w:basedOn w:val="a0"/>
    <w:next w:val="a0"/>
    <w:pPr>
      <w:ind w:left="1200" w:firstLine="0"/>
      <w:jc w:val="left"/>
    </w:pPr>
    <w:rPr>
      <w:rFonts w:eastAsia="Times New Roman"/>
      <w:sz w:val="18"/>
      <w:szCs w:val="18"/>
    </w:rPr>
  </w:style>
  <w:style w:type="paragraph" w:styleId="71">
    <w:name w:val="toc 7"/>
    <w:basedOn w:val="a0"/>
    <w:next w:val="a0"/>
    <w:pPr>
      <w:ind w:left="1440" w:firstLine="0"/>
      <w:jc w:val="left"/>
    </w:pPr>
    <w:rPr>
      <w:rFonts w:eastAsia="Times New Roman"/>
      <w:sz w:val="18"/>
      <w:szCs w:val="18"/>
    </w:rPr>
  </w:style>
  <w:style w:type="paragraph" w:styleId="81">
    <w:name w:val="toc 8"/>
    <w:basedOn w:val="a0"/>
    <w:next w:val="a0"/>
    <w:pPr>
      <w:ind w:left="1680" w:firstLine="0"/>
      <w:jc w:val="left"/>
    </w:pPr>
    <w:rPr>
      <w:rFonts w:eastAsia="Times New Roman"/>
      <w:sz w:val="18"/>
      <w:szCs w:val="18"/>
    </w:rPr>
  </w:style>
  <w:style w:type="paragraph" w:styleId="92">
    <w:name w:val="toc 9"/>
    <w:basedOn w:val="a0"/>
    <w:next w:val="a0"/>
    <w:pPr>
      <w:ind w:left="1920" w:firstLine="0"/>
      <w:jc w:val="left"/>
    </w:pPr>
    <w:rPr>
      <w:rFonts w:eastAsia="Times New Roman"/>
      <w:sz w:val="18"/>
      <w:szCs w:val="18"/>
    </w:rPr>
  </w:style>
  <w:style w:type="paragraph" w:customStyle="1" w:styleId="02statia2">
    <w:name w:val="02statia2"/>
    <w:basedOn w:val="a0"/>
    <w:qFormat/>
    <w:pPr>
      <w:spacing w:before="120" w:line="320" w:lineRule="atLeast"/>
      <w:ind w:left="2020" w:hanging="880"/>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line="320" w:lineRule="atLeast"/>
      <w:ind w:left="2900" w:hanging="880"/>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5"/>
    <w:qFormat/>
    <w:pPr>
      <w:keepLines w:val="0"/>
      <w:widowControl w:val="0"/>
      <w:tabs>
        <w:tab w:val="left" w:pos="227"/>
      </w:tabs>
      <w:spacing w:line="240" w:lineRule="auto"/>
      <w:ind w:firstLine="0"/>
    </w:pPr>
    <w:rPr>
      <w:sz w:val="24"/>
      <w:szCs w:val="20"/>
    </w:rPr>
  </w:style>
  <w:style w:type="paragraph" w:styleId="afffb">
    <w:name w:val="Revision"/>
    <w:qFormat/>
    <w:rPr>
      <w:rFonts w:ascii="Times New Roman" w:eastAsia="Times New Roman" w:hAnsi="Times New Roman" w:cs="Times New Roman"/>
      <w:lang w:val="ru-RU" w:bidi="ar-SA"/>
    </w:rPr>
  </w:style>
  <w:style w:type="paragraph" w:styleId="afffc">
    <w:name w:val="TOC Heading"/>
    <w:basedOn w:val="10"/>
    <w:next w:val="a0"/>
    <w:qFormat/>
    <w:pPr>
      <w:widowControl/>
      <w:numPr>
        <w:numId w:val="0"/>
      </w:numPr>
      <w:spacing w:line="276" w:lineRule="auto"/>
      <w:outlineLvl w:val="9"/>
    </w:pPr>
  </w:style>
  <w:style w:type="paragraph" w:customStyle="1" w:styleId="afffd">
    <w:name w:val="Обычный (веб)"/>
    <w:basedOn w:val="a0"/>
    <w:qFormat/>
    <w:pPr>
      <w:spacing w:before="120"/>
      <w:ind w:firstLine="0"/>
      <w:jc w:val="left"/>
    </w:pPr>
    <w:rPr>
      <w:rFonts w:eastAsia="Times New Roman"/>
      <w:szCs w:val="24"/>
    </w:rPr>
  </w:style>
  <w:style w:type="paragraph" w:styleId="afffe">
    <w:name w:val="annotation text"/>
    <w:basedOn w:val="a0"/>
    <w:qFormat/>
    <w:pPr>
      <w:ind w:firstLine="0"/>
      <w:jc w:val="left"/>
    </w:pPr>
    <w:rPr>
      <w:sz w:val="20"/>
      <w:szCs w:val="20"/>
      <w:lang w:val="en-US"/>
    </w:rPr>
  </w:style>
  <w:style w:type="paragraph" w:styleId="affff">
    <w:name w:val="annotation subject"/>
    <w:basedOn w:val="afffe"/>
    <w:next w:val="afffe"/>
    <w:qFormat/>
    <w:rPr>
      <w:b/>
      <w:bCs/>
    </w:rPr>
  </w:style>
  <w:style w:type="paragraph" w:customStyle="1" w:styleId="1c">
    <w:name w:val="Основной текст с отступом1"/>
    <w:basedOn w:val="a0"/>
    <w:qFormat/>
    <w:pPr>
      <w:spacing w:before="60"/>
      <w:ind w:firstLine="851"/>
    </w:pPr>
    <w:rPr>
      <w:rFonts w:eastAsia="Times New Roman"/>
      <w:sz w:val="20"/>
      <w:szCs w:val="20"/>
    </w:rPr>
  </w:style>
  <w:style w:type="paragraph" w:customStyle="1" w:styleId="c12">
    <w:name w:val="c12"/>
    <w:basedOn w:val="a0"/>
    <w:qFormat/>
    <w:pPr>
      <w:widowControl w:val="0"/>
      <w:spacing w:line="240" w:lineRule="atLeast"/>
      <w:ind w:firstLine="0"/>
      <w:jc w:val="center"/>
    </w:pPr>
    <w:rPr>
      <w:rFonts w:eastAsia="Times New Roman"/>
      <w:szCs w:val="24"/>
      <w:lang w:val="en-US"/>
    </w:rPr>
  </w:style>
  <w:style w:type="paragraph" w:customStyle="1" w:styleId="affff0">
    <w:name w:val="Таблица шапка"/>
    <w:basedOn w:val="a0"/>
    <w:qFormat/>
    <w:pPr>
      <w:keepNext/>
      <w:spacing w:before="40" w:after="40"/>
      <w:ind w:left="57" w:right="57" w:firstLine="0"/>
      <w:jc w:val="left"/>
    </w:pPr>
    <w:rPr>
      <w:rFonts w:eastAsia="Times New Roman"/>
      <w:sz w:val="18"/>
      <w:szCs w:val="18"/>
    </w:rPr>
  </w:style>
  <w:style w:type="paragraph" w:customStyle="1" w:styleId="ConsCell">
    <w:name w:val="ConsCell"/>
    <w:qFormat/>
    <w:pPr>
      <w:widowControl w:val="0"/>
    </w:pPr>
    <w:rPr>
      <w:rFonts w:ascii="Arial" w:eastAsia="Times New Roman" w:hAnsi="Arial" w:cs="Arial"/>
      <w:sz w:val="20"/>
      <w:szCs w:val="20"/>
      <w:lang w:val="ru-RU" w:bidi="ar-SA"/>
    </w:rPr>
  </w:style>
  <w:style w:type="paragraph" w:styleId="3">
    <w:name w:val="List Bullet 3"/>
    <w:basedOn w:val="a0"/>
    <w:qFormat/>
    <w:pPr>
      <w:numPr>
        <w:numId w:val="3"/>
      </w:numPr>
      <w:contextualSpacing/>
      <w:jc w:val="left"/>
    </w:pPr>
    <w:rPr>
      <w:rFonts w:eastAsia="Times New Roman"/>
      <w:szCs w:val="24"/>
    </w:rPr>
  </w:style>
  <w:style w:type="paragraph" w:styleId="a">
    <w:name w:val="List Number"/>
    <w:basedOn w:val="a0"/>
    <w:qFormat/>
    <w:pPr>
      <w:numPr>
        <w:numId w:val="6"/>
      </w:numPr>
      <w:tabs>
        <w:tab w:val="left" w:pos="1724"/>
      </w:tabs>
      <w:spacing w:after="60"/>
    </w:pPr>
    <w:rPr>
      <w:rFonts w:eastAsia="Times New Roman"/>
      <w:sz w:val="20"/>
      <w:szCs w:val="20"/>
    </w:rPr>
  </w:style>
  <w:style w:type="paragraph" w:customStyle="1" w:styleId="31">
    <w:name w:val="Раздел 3"/>
    <w:basedOn w:val="a0"/>
    <w:qFormat/>
    <w:pPr>
      <w:numPr>
        <w:numId w:val="4"/>
      </w:numPr>
      <w:spacing w:before="120" w:after="120"/>
      <w:jc w:val="center"/>
    </w:pPr>
    <w:rPr>
      <w:rFonts w:eastAsia="Times New Roman"/>
      <w:b/>
      <w:sz w:val="20"/>
      <w:szCs w:val="20"/>
    </w:rPr>
  </w:style>
  <w:style w:type="paragraph" w:customStyle="1" w:styleId="font5">
    <w:name w:val="font5"/>
    <w:basedOn w:val="a0"/>
    <w:qFormat/>
    <w:pPr>
      <w:spacing w:before="280" w:after="280"/>
      <w:ind w:firstLine="0"/>
      <w:jc w:val="left"/>
    </w:pPr>
    <w:rPr>
      <w:rFonts w:eastAsia="Times New Roman"/>
      <w:color w:val="000000"/>
      <w:sz w:val="20"/>
      <w:szCs w:val="20"/>
    </w:rPr>
  </w:style>
  <w:style w:type="paragraph" w:customStyle="1" w:styleId="font6">
    <w:name w:val="font6"/>
    <w:basedOn w:val="a0"/>
    <w:qFormat/>
    <w:pPr>
      <w:spacing w:before="280" w:after="280"/>
      <w:ind w:firstLine="0"/>
      <w:jc w:val="left"/>
    </w:pPr>
    <w:rPr>
      <w:rFonts w:eastAsia="Times New Roman"/>
      <w:color w:val="000000"/>
      <w:sz w:val="20"/>
      <w:szCs w:val="20"/>
    </w:rPr>
  </w:style>
  <w:style w:type="paragraph" w:customStyle="1" w:styleId="font7">
    <w:name w:val="font7"/>
    <w:basedOn w:val="a0"/>
    <w:qFormat/>
    <w:pPr>
      <w:spacing w:before="280" w:after="280"/>
      <w:ind w:firstLine="0"/>
      <w:jc w:val="left"/>
    </w:pPr>
    <w:rPr>
      <w:rFonts w:eastAsia="Times New Roman"/>
      <w:color w:val="000000"/>
      <w:sz w:val="20"/>
      <w:szCs w:val="20"/>
    </w:rPr>
  </w:style>
  <w:style w:type="paragraph" w:customStyle="1" w:styleId="font8">
    <w:name w:val="font8"/>
    <w:basedOn w:val="a0"/>
    <w:qFormat/>
    <w:pPr>
      <w:spacing w:before="280" w:after="280"/>
      <w:ind w:firstLine="0"/>
      <w:jc w:val="left"/>
    </w:pPr>
    <w:rPr>
      <w:rFonts w:eastAsia="Times New Roman"/>
      <w:color w:val="000000"/>
      <w:sz w:val="20"/>
      <w:szCs w:val="20"/>
    </w:rPr>
  </w:style>
  <w:style w:type="paragraph" w:customStyle="1" w:styleId="font9">
    <w:name w:val="font9"/>
    <w:basedOn w:val="a0"/>
    <w:qFormat/>
    <w:pPr>
      <w:spacing w:before="280" w:after="280"/>
      <w:ind w:firstLine="0"/>
      <w:jc w:val="left"/>
    </w:pPr>
    <w:rPr>
      <w:rFonts w:eastAsia="Times New Roman"/>
      <w:sz w:val="20"/>
      <w:szCs w:val="20"/>
    </w:rPr>
  </w:style>
  <w:style w:type="paragraph" w:customStyle="1" w:styleId="font10">
    <w:name w:val="font10"/>
    <w:basedOn w:val="a0"/>
    <w:qFormat/>
    <w:pPr>
      <w:spacing w:before="280" w:after="280"/>
      <w:ind w:firstLine="0"/>
      <w:jc w:val="left"/>
    </w:pPr>
    <w:rPr>
      <w:rFonts w:eastAsia="Times New Roman"/>
      <w:color w:val="000000"/>
      <w:sz w:val="20"/>
      <w:szCs w:val="20"/>
    </w:rPr>
  </w:style>
  <w:style w:type="paragraph" w:customStyle="1" w:styleId="font11">
    <w:name w:val="font11"/>
    <w:basedOn w:val="a0"/>
    <w:qFormat/>
    <w:pPr>
      <w:spacing w:before="280" w:after="280"/>
      <w:ind w:firstLine="0"/>
      <w:jc w:val="left"/>
    </w:pPr>
    <w:rPr>
      <w:rFonts w:eastAsia="Times New Roman"/>
      <w:color w:val="000000"/>
      <w:sz w:val="20"/>
      <w:szCs w:val="20"/>
    </w:rPr>
  </w:style>
  <w:style w:type="paragraph" w:customStyle="1" w:styleId="font12">
    <w:name w:val="font12"/>
    <w:basedOn w:val="a0"/>
    <w:qFormat/>
    <w:pPr>
      <w:spacing w:before="280" w:after="280"/>
      <w:ind w:firstLine="0"/>
      <w:jc w:val="left"/>
    </w:pPr>
    <w:rPr>
      <w:rFonts w:eastAsia="Times New Roman"/>
      <w:b/>
      <w:bCs/>
      <w:i/>
      <w:iCs/>
      <w:color w:val="000000"/>
      <w:sz w:val="20"/>
      <w:szCs w:val="20"/>
    </w:rPr>
  </w:style>
  <w:style w:type="paragraph" w:customStyle="1" w:styleId="font13">
    <w:name w:val="font13"/>
    <w:basedOn w:val="a0"/>
    <w:qFormat/>
    <w:pPr>
      <w:spacing w:before="280" w:after="280"/>
      <w:ind w:firstLine="0"/>
      <w:jc w:val="left"/>
    </w:pPr>
    <w:rPr>
      <w:rFonts w:eastAsia="Times New Roman"/>
      <w:color w:val="000000"/>
      <w:sz w:val="20"/>
      <w:szCs w:val="20"/>
    </w:rPr>
  </w:style>
  <w:style w:type="paragraph" w:customStyle="1" w:styleId="font14">
    <w:name w:val="font14"/>
    <w:basedOn w:val="a0"/>
    <w:qFormat/>
    <w:pPr>
      <w:spacing w:before="280" w:after="280"/>
      <w:ind w:firstLine="0"/>
      <w:jc w:val="left"/>
    </w:pPr>
    <w:rPr>
      <w:rFonts w:eastAsia="Times New Roman"/>
      <w:b/>
      <w:bCs/>
      <w:color w:val="000000"/>
      <w:sz w:val="20"/>
      <w:szCs w:val="20"/>
    </w:rPr>
  </w:style>
  <w:style w:type="paragraph" w:customStyle="1" w:styleId="font15">
    <w:name w:val="font15"/>
    <w:basedOn w:val="a0"/>
    <w:qFormat/>
    <w:pPr>
      <w:spacing w:before="280" w:after="280"/>
      <w:ind w:firstLine="0"/>
      <w:jc w:val="left"/>
    </w:pPr>
    <w:rPr>
      <w:rFonts w:eastAsia="Times New Roman"/>
      <w:color w:val="000000"/>
      <w:sz w:val="18"/>
      <w:szCs w:val="18"/>
    </w:rPr>
  </w:style>
  <w:style w:type="paragraph" w:customStyle="1" w:styleId="font16">
    <w:name w:val="font16"/>
    <w:basedOn w:val="a0"/>
    <w:qFormat/>
    <w:pPr>
      <w:spacing w:before="280" w:after="280"/>
      <w:ind w:firstLine="0"/>
      <w:jc w:val="left"/>
    </w:pPr>
    <w:rPr>
      <w:rFonts w:eastAsia="Times New Roman"/>
      <w:color w:val="000000"/>
      <w:sz w:val="20"/>
      <w:szCs w:val="20"/>
    </w:rPr>
  </w:style>
  <w:style w:type="paragraph" w:customStyle="1" w:styleId="font17">
    <w:name w:val="font17"/>
    <w:basedOn w:val="a0"/>
    <w:qFormat/>
    <w:pPr>
      <w:spacing w:before="280" w:after="280"/>
      <w:ind w:firstLine="0"/>
      <w:jc w:val="left"/>
    </w:pPr>
    <w:rPr>
      <w:rFonts w:eastAsia="Times New Roman"/>
      <w:sz w:val="20"/>
      <w:szCs w:val="20"/>
    </w:rPr>
  </w:style>
  <w:style w:type="paragraph" w:customStyle="1" w:styleId="font18">
    <w:name w:val="font18"/>
    <w:basedOn w:val="a0"/>
    <w:qFormat/>
    <w:pPr>
      <w:spacing w:before="280" w:after="280"/>
      <w:ind w:firstLine="0"/>
      <w:jc w:val="left"/>
    </w:pPr>
    <w:rPr>
      <w:rFonts w:eastAsia="Times New Roman"/>
      <w:color w:val="000000"/>
      <w:sz w:val="18"/>
      <w:szCs w:val="18"/>
    </w:rPr>
  </w:style>
  <w:style w:type="paragraph" w:customStyle="1" w:styleId="font19">
    <w:name w:val="font19"/>
    <w:basedOn w:val="a0"/>
    <w:qFormat/>
    <w:pPr>
      <w:spacing w:before="280" w:after="280"/>
      <w:ind w:firstLine="0"/>
      <w:jc w:val="left"/>
    </w:pPr>
    <w:rPr>
      <w:rFonts w:eastAsia="Times New Roman"/>
      <w:color w:val="000000"/>
      <w:sz w:val="20"/>
      <w:szCs w:val="20"/>
    </w:rPr>
  </w:style>
  <w:style w:type="paragraph" w:customStyle="1" w:styleId="font20">
    <w:name w:val="font20"/>
    <w:basedOn w:val="a0"/>
    <w:qFormat/>
    <w:pPr>
      <w:spacing w:before="280" w:after="280"/>
      <w:ind w:firstLine="0"/>
      <w:jc w:val="left"/>
    </w:pPr>
    <w:rPr>
      <w:rFonts w:eastAsia="Times New Roman"/>
      <w:color w:val="000000"/>
      <w:sz w:val="20"/>
      <w:szCs w:val="20"/>
    </w:rPr>
  </w:style>
  <w:style w:type="paragraph" w:customStyle="1" w:styleId="font21">
    <w:name w:val="font21"/>
    <w:basedOn w:val="a0"/>
    <w:qFormat/>
    <w:pPr>
      <w:spacing w:before="280" w:after="280"/>
      <w:ind w:firstLine="0"/>
      <w:jc w:val="left"/>
    </w:pPr>
    <w:rPr>
      <w:rFonts w:eastAsia="Times New Roman"/>
      <w:color w:val="000000"/>
      <w:sz w:val="20"/>
      <w:szCs w:val="20"/>
    </w:rPr>
  </w:style>
  <w:style w:type="paragraph" w:customStyle="1" w:styleId="font22">
    <w:name w:val="font22"/>
    <w:basedOn w:val="a0"/>
    <w:qFormat/>
    <w:pPr>
      <w:spacing w:before="280" w:after="280"/>
      <w:ind w:firstLine="0"/>
      <w:jc w:val="left"/>
    </w:pPr>
    <w:rPr>
      <w:rFonts w:eastAsia="Times New Roman"/>
      <w:color w:val="000000"/>
      <w:sz w:val="20"/>
      <w:szCs w:val="20"/>
    </w:rPr>
  </w:style>
  <w:style w:type="paragraph" w:customStyle="1" w:styleId="font23">
    <w:name w:val="font23"/>
    <w:basedOn w:val="a0"/>
    <w:qFormat/>
    <w:pPr>
      <w:spacing w:before="280" w:after="280"/>
      <w:ind w:firstLine="0"/>
      <w:jc w:val="left"/>
    </w:pPr>
    <w:rPr>
      <w:rFonts w:eastAsia="Times New Roman"/>
      <w:color w:val="000000"/>
      <w:sz w:val="20"/>
      <w:szCs w:val="20"/>
    </w:rPr>
  </w:style>
  <w:style w:type="paragraph" w:customStyle="1" w:styleId="font24">
    <w:name w:val="font24"/>
    <w:basedOn w:val="a0"/>
    <w:qFormat/>
    <w:pPr>
      <w:spacing w:before="280" w:after="280"/>
      <w:ind w:firstLine="0"/>
      <w:jc w:val="left"/>
    </w:pPr>
    <w:rPr>
      <w:rFonts w:eastAsia="Times New Roman"/>
      <w:color w:val="000000"/>
      <w:sz w:val="20"/>
      <w:szCs w:val="20"/>
    </w:rPr>
  </w:style>
  <w:style w:type="paragraph" w:customStyle="1" w:styleId="font25">
    <w:name w:val="font25"/>
    <w:basedOn w:val="a0"/>
    <w:qFormat/>
    <w:pPr>
      <w:spacing w:before="280" w:after="280"/>
      <w:ind w:firstLine="0"/>
      <w:jc w:val="left"/>
    </w:pPr>
    <w:rPr>
      <w:rFonts w:ascii="Calibri" w:eastAsia="Times New Roman" w:hAnsi="Calibri" w:cs="Calibri"/>
      <w:color w:val="000000"/>
      <w:sz w:val="20"/>
      <w:szCs w:val="20"/>
    </w:rPr>
  </w:style>
  <w:style w:type="paragraph" w:customStyle="1" w:styleId="font26">
    <w:name w:val="font26"/>
    <w:basedOn w:val="a0"/>
    <w:qFormat/>
    <w:pPr>
      <w:spacing w:before="280" w:after="280"/>
      <w:ind w:firstLine="0"/>
      <w:jc w:val="left"/>
    </w:pPr>
    <w:rPr>
      <w:rFonts w:eastAsia="Times New Roman"/>
      <w:color w:val="000000"/>
      <w:sz w:val="20"/>
      <w:szCs w:val="20"/>
    </w:rPr>
  </w:style>
  <w:style w:type="paragraph" w:customStyle="1" w:styleId="xl66">
    <w:name w:val="xl66"/>
    <w:basedOn w:val="a0"/>
    <w:qFormat/>
    <w:pPr>
      <w:spacing w:before="280" w:after="280"/>
      <w:ind w:firstLine="0"/>
      <w:jc w:val="center"/>
    </w:pPr>
    <w:rPr>
      <w:rFonts w:eastAsia="Times New Roman"/>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ind w:firstLine="0"/>
    </w:pPr>
    <w:rPr>
      <w:rFonts w:eastAsia="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ind w:firstLine="0"/>
    </w:pPr>
    <w:rPr>
      <w:rFonts w:eastAsia="Times New Roman"/>
      <w:color w:val="000000"/>
      <w:sz w:val="20"/>
      <w:szCs w:val="20"/>
    </w:rPr>
  </w:style>
  <w:style w:type="paragraph" w:customStyle="1" w:styleId="xl130">
    <w:name w:val="xl130"/>
    <w:basedOn w:val="a0"/>
    <w:qFormat/>
    <w:pPr>
      <w:spacing w:before="280" w:after="280"/>
      <w:ind w:firstLine="0"/>
      <w:jc w:val="left"/>
    </w:pPr>
    <w:rPr>
      <w:rFonts w:eastAsia="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ind w:firstLine="0"/>
    </w:pPr>
    <w:rPr>
      <w:rFonts w:eastAsia="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Cs w:val="24"/>
    </w:rPr>
  </w:style>
  <w:style w:type="paragraph" w:customStyle="1" w:styleId="xl145">
    <w:name w:val="xl145"/>
    <w:basedOn w:val="a0"/>
    <w:qFormat/>
    <w:pPr>
      <w:spacing w:before="280" w:after="280"/>
      <w:ind w:firstLine="0"/>
      <w:jc w:val="center"/>
    </w:pPr>
    <w:rPr>
      <w:rFonts w:eastAsia="Times New Roman"/>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47">
    <w:name w:val="xl147"/>
    <w:basedOn w:val="a0"/>
    <w:qFormat/>
    <w:pPr>
      <w:spacing w:before="280" w:after="280"/>
      <w:ind w:firstLine="0"/>
      <w:jc w:val="center"/>
    </w:pPr>
    <w:rPr>
      <w:rFonts w:eastAsia="Times New Roman"/>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Courier New" w:eastAsia="Times New Roman" w:hAnsi="Courier New" w:cs="Courier New"/>
      <w:sz w:val="18"/>
      <w:szCs w:val="18"/>
    </w:rPr>
  </w:style>
  <w:style w:type="paragraph" w:customStyle="1" w:styleId="xl168">
    <w:name w:val="xl168"/>
    <w:basedOn w:val="a0"/>
    <w:qFormat/>
    <w:pPr>
      <w:spacing w:before="280" w:after="280"/>
      <w:ind w:firstLine="0"/>
      <w:jc w:val="left"/>
    </w:pPr>
    <w:rPr>
      <w:rFonts w:eastAsia="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00">
    <w:name w:val="xl200"/>
    <w:basedOn w:val="a0"/>
    <w:qFormat/>
    <w:pPr>
      <w:pBdr>
        <w:right w:val="single" w:sz="4" w:space="0" w:color="000000"/>
      </w:pBdr>
      <w:spacing w:before="280" w:after="280"/>
      <w:ind w:firstLine="0"/>
      <w:jc w:val="center"/>
    </w:pPr>
    <w:rPr>
      <w:rFonts w:eastAsia="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03">
    <w:name w:val="xl203"/>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ind w:firstLine="0"/>
      <w:jc w:val="center"/>
    </w:pPr>
    <w:rPr>
      <w:rFonts w:eastAsia="Times New Roman"/>
      <w:b/>
      <w:bCs/>
      <w:szCs w:val="24"/>
    </w:rPr>
  </w:style>
  <w:style w:type="paragraph" w:customStyle="1" w:styleId="xl213">
    <w:name w:val="xl213"/>
    <w:basedOn w:val="a0"/>
    <w:qFormat/>
    <w:pPr>
      <w:pBdr>
        <w:right w:val="single" w:sz="4" w:space="0" w:color="000000"/>
      </w:pBdr>
      <w:spacing w:before="280" w:after="280"/>
      <w:ind w:firstLine="0"/>
      <w:jc w:val="center"/>
    </w:pPr>
    <w:rPr>
      <w:rFonts w:eastAsia="Times New Roman"/>
      <w:b/>
      <w:bCs/>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ind w:firstLine="0"/>
      <w:jc w:val="center"/>
    </w:pPr>
    <w:rPr>
      <w:rFonts w:eastAsia="Times New Roman"/>
      <w:b/>
      <w:bCs/>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Cs w:val="24"/>
    </w:rPr>
  </w:style>
  <w:style w:type="paragraph" w:customStyle="1" w:styleId="xl219">
    <w:name w:val="xl219"/>
    <w:basedOn w:val="a0"/>
    <w:qFormat/>
    <w:pPr>
      <w:pBdr>
        <w:top w:val="single" w:sz="4" w:space="0" w:color="000000"/>
      </w:pBdr>
      <w:spacing w:before="280" w:after="280"/>
      <w:ind w:firstLine="0"/>
      <w:jc w:val="center"/>
    </w:pPr>
    <w:rPr>
      <w:rFonts w:eastAsia="Times New Roman"/>
      <w:b/>
      <w:bCs/>
      <w:sz w:val="20"/>
      <w:szCs w:val="20"/>
    </w:rPr>
  </w:style>
  <w:style w:type="paragraph" w:customStyle="1" w:styleId="xl220">
    <w:name w:val="xl220"/>
    <w:basedOn w:val="a0"/>
    <w:qFormat/>
    <w:pPr>
      <w:spacing w:before="280" w:after="280"/>
      <w:ind w:firstLine="0"/>
      <w:jc w:val="center"/>
    </w:pPr>
    <w:rPr>
      <w:rFonts w:eastAsia="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ind w:firstLine="0"/>
      <w:jc w:val="center"/>
    </w:pPr>
    <w:rPr>
      <w:rFonts w:eastAsia="Times New Roman"/>
      <w:szCs w:val="24"/>
    </w:rPr>
  </w:style>
  <w:style w:type="paragraph" w:customStyle="1" w:styleId="xl232">
    <w:name w:val="xl232"/>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3">
    <w:name w:val="xl233"/>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ind w:firstLine="0"/>
    </w:pPr>
    <w:rPr>
      <w:rFonts w:eastAsia="Times New Roman"/>
      <w:sz w:val="20"/>
      <w:szCs w:val="20"/>
    </w:rPr>
  </w:style>
  <w:style w:type="paragraph" w:customStyle="1" w:styleId="xl238">
    <w:name w:val="xl238"/>
    <w:basedOn w:val="a0"/>
    <w:qFormat/>
    <w:pPr>
      <w:pBdr>
        <w:top w:val="single" w:sz="4" w:space="0" w:color="000000"/>
        <w:left w:val="single" w:sz="4" w:space="0" w:color="000000"/>
      </w:pBdr>
      <w:spacing w:before="280" w:after="280"/>
      <w:ind w:firstLine="0"/>
    </w:pPr>
    <w:rPr>
      <w:rFonts w:eastAsia="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45">
    <w:name w:val="xl245"/>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6">
    <w:name w:val="xl246"/>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affff1">
    <w:name w:val="Обычный таблица"/>
    <w:basedOn w:val="a0"/>
    <w:qFormat/>
    <w:pPr>
      <w:ind w:firstLine="0"/>
      <w:jc w:val="left"/>
    </w:pPr>
    <w:rPr>
      <w:sz w:val="20"/>
      <w:szCs w:val="20"/>
      <w:lang w:val="en-US"/>
    </w:rPr>
  </w:style>
  <w:style w:type="paragraph" w:customStyle="1" w:styleId="Style8">
    <w:name w:val="Style8"/>
    <w:basedOn w:val="a0"/>
    <w:qFormat/>
    <w:pPr>
      <w:widowControl w:val="0"/>
      <w:spacing w:line="256" w:lineRule="exact"/>
      <w:ind w:firstLine="722"/>
    </w:pPr>
    <w:rPr>
      <w:rFonts w:eastAsia="Times New Roman"/>
      <w:szCs w:val="24"/>
    </w:rPr>
  </w:style>
  <w:style w:type="paragraph" w:customStyle="1" w:styleId="Style5">
    <w:name w:val="Style5"/>
    <w:basedOn w:val="a0"/>
    <w:qFormat/>
    <w:pPr>
      <w:widowControl w:val="0"/>
      <w:spacing w:line="288" w:lineRule="exact"/>
      <w:ind w:firstLine="0"/>
    </w:pPr>
    <w:rPr>
      <w:rFonts w:eastAsia="Times New Roman"/>
      <w:szCs w:val="24"/>
    </w:rPr>
  </w:style>
  <w:style w:type="paragraph" w:customStyle="1" w:styleId="Style6">
    <w:name w:val="Style6"/>
    <w:basedOn w:val="a0"/>
    <w:qFormat/>
    <w:pPr>
      <w:widowControl w:val="0"/>
      <w:ind w:firstLine="0"/>
      <w:jc w:val="left"/>
    </w:pPr>
    <w:rPr>
      <w:rFonts w:eastAsia="Times New Roman"/>
      <w:szCs w:val="24"/>
    </w:rPr>
  </w:style>
  <w:style w:type="paragraph" w:customStyle="1" w:styleId="Style9">
    <w:name w:val="Style9"/>
    <w:basedOn w:val="a0"/>
    <w:qFormat/>
    <w:pPr>
      <w:widowControl w:val="0"/>
      <w:spacing w:line="288" w:lineRule="exact"/>
      <w:ind w:firstLine="698"/>
    </w:pPr>
    <w:rPr>
      <w:rFonts w:eastAsia="Times New Roman"/>
      <w:szCs w:val="24"/>
    </w:rPr>
  </w:style>
  <w:style w:type="paragraph" w:styleId="affff2">
    <w:name w:val="Plain Text"/>
    <w:basedOn w:val="a0"/>
    <w:qFormat/>
    <w:pPr>
      <w:ind w:firstLine="0"/>
    </w:pPr>
    <w:rPr>
      <w:rFonts w:ascii="Courier New" w:hAnsi="Courier New" w:cs="Courier New"/>
      <w:sz w:val="20"/>
      <w:szCs w:val="20"/>
      <w:lang w:val="en-US"/>
    </w:rPr>
  </w:style>
  <w:style w:type="paragraph" w:customStyle="1" w:styleId="210">
    <w:name w:val="Основной текст 21"/>
    <w:basedOn w:val="a0"/>
    <w:qFormat/>
    <w:pPr>
      <w:spacing w:after="120" w:line="480" w:lineRule="auto"/>
      <w:ind w:firstLine="0"/>
    </w:pPr>
    <w:rPr>
      <w:rFonts w:eastAsia="Times New Roman"/>
      <w:szCs w:val="24"/>
    </w:rPr>
  </w:style>
  <w:style w:type="paragraph" w:customStyle="1" w:styleId="affff3">
    <w:name w:val="Заголовок приложения"/>
    <w:basedOn w:val="a0"/>
    <w:next w:val="a0"/>
    <w:qFormat/>
    <w:pPr>
      <w:widowControl w:val="0"/>
      <w:spacing w:before="60"/>
      <w:ind w:firstLine="0"/>
      <w:jc w:val="center"/>
    </w:pPr>
    <w:rPr>
      <w:rFonts w:eastAsia="Times New Roman"/>
      <w:b/>
      <w:sz w:val="28"/>
      <w:szCs w:val="20"/>
    </w:rPr>
  </w:style>
  <w:style w:type="paragraph" w:customStyle="1" w:styleId="affff4">
    <w:name w:val="Îñíîâí"/>
    <w:basedOn w:val="a0"/>
    <w:qFormat/>
    <w:pPr>
      <w:widowControl w:val="0"/>
      <w:ind w:firstLine="0"/>
    </w:pPr>
    <w:rPr>
      <w:rFonts w:ascii="Arial" w:eastAsia="Times New Roman" w:hAnsi="Arial" w:cs="Arial"/>
      <w:sz w:val="22"/>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a">
    <w:name w:val="Quote"/>
    <w:basedOn w:val="a0"/>
    <w:next w:val="a0"/>
    <w:qFormat/>
    <w:pPr>
      <w:spacing w:before="120" w:after="120" w:line="276" w:lineRule="auto"/>
    </w:pPr>
    <w:rPr>
      <w:i/>
      <w:iCs/>
      <w:color w:val="8064A2"/>
      <w:sz w:val="20"/>
      <w:szCs w:val="20"/>
      <w:lang w:val="en-US"/>
    </w:rPr>
  </w:style>
  <w:style w:type="paragraph" w:customStyle="1" w:styleId="Warning">
    <w:name w:val="Warning"/>
    <w:basedOn w:val="a0"/>
    <w:next w:val="a0"/>
    <w:qFormat/>
    <w:pPr>
      <w:spacing w:before="120" w:after="120" w:line="276" w:lineRule="auto"/>
    </w:pPr>
    <w:rPr>
      <w:rFonts w:eastAsia="Times New Roman"/>
      <w:i/>
      <w:iCs/>
      <w:color w:val="E36C0A"/>
      <w:sz w:val="22"/>
    </w:rPr>
  </w:style>
  <w:style w:type="paragraph" w:customStyle="1" w:styleId="heading1normal">
    <w:name w:val="heading 1 normal"/>
    <w:basedOn w:val="a0"/>
    <w:next w:val="a0"/>
    <w:qFormat/>
    <w:pPr>
      <w:numPr>
        <w:numId w:val="2"/>
      </w:numPr>
      <w:outlineLvl w:val="0"/>
    </w:pPr>
    <w:rPr>
      <w:rFonts w:eastAsia="Times New Roman"/>
    </w:rPr>
  </w:style>
  <w:style w:type="paragraph" w:customStyle="1" w:styleId="heading1normalunnumbered">
    <w:name w:val="heading 1 normal unnumbered"/>
    <w:basedOn w:val="a0"/>
    <w:next w:val="a0"/>
    <w:qFormat/>
    <w:pPr>
      <w:spacing w:before="120" w:after="120"/>
      <w:outlineLvl w:val="0"/>
    </w:pPr>
    <w:rPr>
      <w:rFonts w:eastAsia="Times New Roman"/>
      <w:sz w:val="22"/>
    </w:rPr>
  </w:style>
  <w:style w:type="paragraph" w:customStyle="1" w:styleId="consplusnormal1">
    <w:name w:val="consplusnormal1"/>
    <w:basedOn w:val="a0"/>
    <w:qFormat/>
    <w:pPr>
      <w:spacing w:before="280" w:after="280"/>
      <w:ind w:firstLine="0"/>
      <w:jc w:val="left"/>
    </w:pPr>
    <w:rPr>
      <w:rFonts w:ascii="Tahoma" w:eastAsia="Times New Roman" w:hAnsi="Tahoma" w:cs="Tahoma"/>
      <w:sz w:val="16"/>
      <w:szCs w:val="16"/>
    </w:rPr>
  </w:style>
  <w:style w:type="paragraph" w:styleId="affff5">
    <w:name w:val="Subtitle"/>
    <w:basedOn w:val="a0"/>
    <w:next w:val="a0"/>
    <w:uiPriority w:val="11"/>
    <w:qFormat/>
    <w:rPr>
      <w:rFonts w:ascii="Cambria" w:hAnsi="Cambria" w:cs="Cambria"/>
      <w:i/>
      <w:iCs/>
      <w:color w:val="4F81BD"/>
      <w:spacing w:val="15"/>
      <w:szCs w:val="24"/>
      <w:lang w:val="en-US"/>
    </w:rPr>
  </w:style>
  <w:style w:type="paragraph" w:customStyle="1" w:styleId="Standard">
    <w:name w:val="Standard"/>
    <w:qFormat/>
    <w:pPr>
      <w:widowControl w:val="0"/>
    </w:pPr>
    <w:rPr>
      <w:rFonts w:ascii="Liberation Serif;Times New Roma" w:eastAsia="SimSun;宋体" w:hAnsi="Liberation Serif;Times New Roma" w:cs="Mangal"/>
      <w:color w:val="00000A"/>
      <w:lang w:val="ru-RU"/>
    </w:rPr>
  </w:style>
  <w:style w:type="paragraph" w:customStyle="1" w:styleId="product-detaildescription-title">
    <w:name w:val="product-detail__description-title"/>
    <w:basedOn w:val="a0"/>
    <w:qFormat/>
    <w:pPr>
      <w:spacing w:before="280" w:after="280"/>
      <w:ind w:firstLine="0"/>
      <w:jc w:val="left"/>
    </w:pPr>
    <w:rPr>
      <w:rFonts w:eastAsia="Times New Roman"/>
      <w:szCs w:val="24"/>
    </w:rPr>
  </w:style>
  <w:style w:type="paragraph" w:customStyle="1" w:styleId="54">
    <w:name w:val="Знак Знак5"/>
    <w:basedOn w:val="a0"/>
    <w:qFormat/>
    <w:pPr>
      <w:spacing w:before="280" w:after="280"/>
      <w:ind w:firstLine="0"/>
      <w:jc w:val="left"/>
    </w:pPr>
    <w:rPr>
      <w:rFonts w:ascii="Tahoma" w:eastAsia="Times New Roman" w:hAnsi="Tahoma" w:cs="Tahoma"/>
      <w:sz w:val="20"/>
      <w:szCs w:val="20"/>
      <w:lang w:val="en-US"/>
    </w:rPr>
  </w:style>
  <w:style w:type="paragraph" w:customStyle="1" w:styleId="510">
    <w:name w:val="Знак Знак51"/>
    <w:basedOn w:val="a0"/>
    <w:qFormat/>
    <w:pPr>
      <w:spacing w:before="280" w:after="280"/>
      <w:ind w:firstLine="0"/>
      <w:jc w:val="left"/>
    </w:pPr>
    <w:rPr>
      <w:rFonts w:ascii="Tahoma" w:eastAsia="Times New Roman" w:hAnsi="Tahoma" w:cs="Tahoma"/>
      <w:sz w:val="20"/>
      <w:szCs w:val="20"/>
      <w:lang w:val="en-US"/>
    </w:rPr>
  </w:style>
  <w:style w:type="paragraph" w:customStyle="1" w:styleId="affff6">
    <w:name w:val="Знак Знак Знак Знак"/>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2b">
    <w:name w:val="Знак2"/>
    <w:basedOn w:val="a0"/>
    <w:next w:val="2"/>
    <w:qFormat/>
    <w:pPr>
      <w:spacing w:after="160" w:line="240" w:lineRule="exact"/>
      <w:ind w:firstLine="0"/>
      <w:jc w:val="left"/>
    </w:pPr>
    <w:rPr>
      <w:rFonts w:eastAsia="Times New Roman"/>
      <w:szCs w:val="20"/>
      <w:lang w:val="en-US"/>
    </w:rPr>
  </w:style>
  <w:style w:type="paragraph" w:customStyle="1" w:styleId="msonormal0">
    <w:name w:val="msonormal"/>
    <w:basedOn w:val="a0"/>
    <w:qFormat/>
    <w:pPr>
      <w:spacing w:before="280" w:after="280"/>
      <w:ind w:firstLine="0"/>
      <w:jc w:val="left"/>
    </w:pPr>
    <w:rPr>
      <w:rFonts w:eastAsia="Times New Roman"/>
      <w:szCs w:val="24"/>
    </w:rPr>
  </w:style>
  <w:style w:type="paragraph" w:customStyle="1" w:styleId="Standard1">
    <w:name w:val="Standard1"/>
    <w:qFormat/>
    <w:pPr>
      <w:spacing w:after="200" w:line="276" w:lineRule="auto"/>
    </w:pPr>
    <w:rPr>
      <w:rFonts w:ascii="Calibri" w:eastAsia="Calibri" w:hAnsi="Calibri" w:cs="Calibri"/>
      <w:sz w:val="22"/>
      <w:szCs w:val="22"/>
      <w:lang w:val="ru-RU" w:bidi="ar-SA"/>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paragraph" w:styleId="affff7">
    <w:name w:val="Normal (Web)"/>
    <w:basedOn w:val="a0"/>
    <w:uiPriority w:val="99"/>
    <w:unhideWhenUsed/>
    <w:qFormat/>
    <w:rsid w:val="00047398"/>
    <w:pPr>
      <w:suppressAutoHyphens w:val="0"/>
      <w:spacing w:before="100" w:beforeAutospacing="1" w:after="100" w:afterAutospacing="1"/>
      <w:ind w:firstLine="0"/>
      <w:jc w:val="left"/>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10</Pages>
  <Words>3379</Words>
  <Characters>19262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22596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N. Sandakov</dc:creator>
  <cp:keywords/>
  <dc:description/>
  <cp:lastModifiedBy>Пользователь</cp:lastModifiedBy>
  <cp:revision>9</cp:revision>
  <cp:lastPrinted>2026-09-23T03:46:00Z</cp:lastPrinted>
  <dcterms:created xsi:type="dcterms:W3CDTF">2026-09-10T05:35:00Z</dcterms:created>
  <dcterms:modified xsi:type="dcterms:W3CDTF">2026-09-23T04:18:00Z</dcterms:modified>
  <dc:language>en-US</dc:language>
</cp:coreProperties>
</file>