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67E164" w14:textId="77777777" w:rsidR="003E3328" w:rsidRPr="003E3328" w:rsidRDefault="003E3328" w:rsidP="003E3328">
      <w:pPr>
        <w:widowControl w:val="0"/>
        <w:autoSpaceDE w:val="0"/>
        <w:autoSpaceDN w:val="0"/>
        <w:jc w:val="right"/>
        <w:rPr>
          <w:rFonts w:ascii="Liberation Serif" w:hAnsi="Liberation Serif" w:cs="Liberation Serif"/>
          <w:b/>
          <w:i/>
          <w:sz w:val="20"/>
          <w:szCs w:val="20"/>
        </w:rPr>
      </w:pPr>
    </w:p>
    <w:p w14:paraId="66411347" w14:textId="77777777" w:rsidR="0027149E" w:rsidRDefault="0027149E" w:rsidP="0027149E">
      <w:pPr>
        <w:jc w:val="right"/>
        <w:rPr>
          <w:rFonts w:ascii="Liberation Serif" w:eastAsia="Liberation Serif" w:hAnsi="Liberation Serif" w:cs="Liberation Serif"/>
          <w:b/>
          <w:sz w:val="22"/>
          <w:szCs w:val="22"/>
        </w:rPr>
      </w:pPr>
      <w:r>
        <w:rPr>
          <w:rFonts w:ascii="Liberation Serif" w:eastAsia="Liberation Serif" w:hAnsi="Liberation Serif" w:cs="Liberation Serif"/>
          <w:b/>
          <w:sz w:val="22"/>
          <w:szCs w:val="22"/>
        </w:rPr>
        <w:t xml:space="preserve">Приложение 1 </w:t>
      </w:r>
    </w:p>
    <w:p w14:paraId="698D861F" w14:textId="77777777" w:rsidR="0027149E" w:rsidRPr="0027149E" w:rsidRDefault="0027149E" w:rsidP="0027149E">
      <w:pPr>
        <w:jc w:val="center"/>
        <w:rPr>
          <w:rFonts w:ascii="Liberation Serif" w:eastAsia="Liberation Serif" w:hAnsi="Liberation Serif" w:cs="Liberation Serif"/>
          <w:b/>
        </w:rPr>
      </w:pPr>
      <w:r w:rsidRPr="0027149E">
        <w:rPr>
          <w:rFonts w:ascii="Liberation Serif" w:eastAsia="Liberation Serif" w:hAnsi="Liberation Serif" w:cs="Liberation Serif"/>
          <w:b/>
        </w:rPr>
        <w:t>Описание предмета закупки</w:t>
      </w:r>
    </w:p>
    <w:p w14:paraId="125A4581" w14:textId="77777777" w:rsidR="00521F55" w:rsidRDefault="0027149E" w:rsidP="0027149E">
      <w:pPr>
        <w:jc w:val="center"/>
        <w:rPr>
          <w:rFonts w:ascii="Liberation Serif" w:eastAsia="Liberation Serif" w:hAnsi="Liberation Serif" w:cs="Liberation Serif"/>
          <w:b/>
        </w:rPr>
      </w:pPr>
      <w:r w:rsidRPr="0027149E">
        <w:rPr>
          <w:rFonts w:ascii="Liberation Serif" w:eastAsia="Liberation Serif" w:hAnsi="Liberation Serif" w:cs="Liberation Serif"/>
          <w:b/>
        </w:rPr>
        <w:t>Поставка медицинских расходных материалов для Операционного блока (нейроонкология)</w:t>
      </w:r>
    </w:p>
    <w:p w14:paraId="64F50F32" w14:textId="6DEB856E" w:rsidR="0027149E" w:rsidRPr="0027149E" w:rsidRDefault="00521F55" w:rsidP="0027149E">
      <w:pPr>
        <w:jc w:val="center"/>
        <w:rPr>
          <w:rFonts w:asciiTheme="minorHAnsi" w:eastAsia="Liberation Serif" w:hAnsiTheme="minorHAnsi" w:cs="Liberation Serif"/>
          <w:b/>
        </w:rPr>
      </w:pPr>
      <w:r>
        <w:rPr>
          <w:rFonts w:ascii="Liberation Serif" w:eastAsia="Liberation Serif" w:hAnsi="Liberation Serif" w:cs="Liberation Serif"/>
          <w:b/>
        </w:rPr>
        <w:t>(</w:t>
      </w:r>
      <w:r w:rsidRPr="0027149E">
        <w:rPr>
          <w:b/>
          <w:bCs/>
        </w:rPr>
        <w:t>Клипс для фиксации костного лоскута</w:t>
      </w:r>
      <w:r>
        <w:rPr>
          <w:b/>
          <w:bCs/>
        </w:rPr>
        <w:t xml:space="preserve">, </w:t>
      </w:r>
      <w:r w:rsidRPr="00355D58">
        <w:rPr>
          <w:rFonts w:eastAsia="Liberation Serif"/>
          <w:b/>
          <w:bCs/>
        </w:rPr>
        <w:t>Клипс</w:t>
      </w:r>
      <w:r>
        <w:rPr>
          <w:rFonts w:eastAsia="Liberation Serif"/>
          <w:b/>
          <w:bCs/>
        </w:rPr>
        <w:t xml:space="preserve"> для </w:t>
      </w:r>
      <w:r>
        <w:rPr>
          <w:rFonts w:eastAsia="Liberation Serif"/>
          <w:b/>
          <w:bCs/>
        </w:rPr>
        <w:t xml:space="preserve">фиксации </w:t>
      </w:r>
      <w:r w:rsidRPr="00355D58">
        <w:rPr>
          <w:rFonts w:eastAsia="Liberation Serif"/>
          <w:b/>
          <w:bCs/>
        </w:rPr>
        <w:t>кожного</w:t>
      </w:r>
      <w:r>
        <w:rPr>
          <w:rFonts w:eastAsia="Liberation Serif"/>
          <w:b/>
          <w:bCs/>
        </w:rPr>
        <w:t xml:space="preserve"> лоскута</w:t>
      </w:r>
      <w:r>
        <w:rPr>
          <w:rFonts w:ascii="Liberation Serif" w:eastAsia="Liberation Serif" w:hAnsi="Liberation Serif" w:cs="Liberation Serif"/>
          <w:b/>
        </w:rPr>
        <w:t>)</w:t>
      </w:r>
    </w:p>
    <w:p w14:paraId="2854CD67" w14:textId="77777777" w:rsidR="0027149E" w:rsidRPr="00521F55" w:rsidRDefault="0027149E" w:rsidP="0027149E">
      <w:pPr>
        <w:jc w:val="center"/>
        <w:rPr>
          <w:rFonts w:ascii="Liberation Serif" w:eastAsia="Liberation Serif" w:hAnsi="Liberation Serif" w:cs="Liberation Serif"/>
          <w:sz w:val="20"/>
          <w:szCs w:val="20"/>
        </w:rPr>
      </w:pPr>
      <w:r w:rsidRPr="00521F55">
        <w:rPr>
          <w:rFonts w:ascii="Liberation Serif" w:eastAsia="Liberation Serif" w:hAnsi="Liberation Serif" w:cs="Liberation Serif"/>
          <w:sz w:val="20"/>
          <w:szCs w:val="20"/>
        </w:rPr>
        <w:t>Функциональные, технические и качественные характеристики, эксплуатационные характеристики (при необходимости), поставляемых товаров.</w:t>
      </w:r>
    </w:p>
    <w:tbl>
      <w:tblPr>
        <w:tblW w:w="1546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2553"/>
        <w:gridCol w:w="3544"/>
        <w:gridCol w:w="5811"/>
        <w:gridCol w:w="2991"/>
      </w:tblGrid>
      <w:tr w:rsidR="002719DC" w:rsidRPr="00521F55" w14:paraId="0F3E54B5" w14:textId="77777777" w:rsidTr="00880C1D">
        <w:trPr>
          <w:trHeight w:val="510"/>
          <w:jc w:val="right"/>
        </w:trPr>
        <w:tc>
          <w:tcPr>
            <w:tcW w:w="561" w:type="dxa"/>
          </w:tcPr>
          <w:p w14:paraId="1DCB3579" w14:textId="77777777" w:rsidR="002719DC" w:rsidRPr="00521F55" w:rsidRDefault="002719DC" w:rsidP="002719DC">
            <w:pPr>
              <w:jc w:val="center"/>
              <w:rPr>
                <w:rFonts w:eastAsia="Liberation Serif"/>
                <w:b/>
                <w:bCs/>
                <w:sz w:val="22"/>
                <w:szCs w:val="22"/>
              </w:rPr>
            </w:pPr>
            <w:r w:rsidRPr="00521F55">
              <w:rPr>
                <w:rFonts w:eastAsia="Liberation Serif"/>
                <w:b/>
                <w:bCs/>
                <w:sz w:val="22"/>
                <w:szCs w:val="22"/>
              </w:rPr>
              <w:t xml:space="preserve">№ </w:t>
            </w:r>
          </w:p>
          <w:p w14:paraId="3AD74DEE" w14:textId="17CF2220" w:rsidR="002719DC" w:rsidRPr="00521F55" w:rsidRDefault="002719DC" w:rsidP="002719DC">
            <w:pPr>
              <w:jc w:val="center"/>
              <w:rPr>
                <w:rFonts w:eastAsia="Liberation Serif"/>
                <w:b/>
                <w:bCs/>
                <w:sz w:val="22"/>
                <w:szCs w:val="22"/>
              </w:rPr>
            </w:pPr>
            <w:r w:rsidRPr="00521F55">
              <w:rPr>
                <w:rFonts w:eastAsia="Liberation Serif"/>
                <w:b/>
                <w:bCs/>
                <w:sz w:val="22"/>
                <w:szCs w:val="22"/>
              </w:rPr>
              <w:t>п/п</w:t>
            </w:r>
          </w:p>
        </w:tc>
        <w:tc>
          <w:tcPr>
            <w:tcW w:w="2553" w:type="dxa"/>
          </w:tcPr>
          <w:p w14:paraId="70D57BB9" w14:textId="5F7A5637" w:rsidR="002719DC" w:rsidRPr="00521F55" w:rsidRDefault="002719DC" w:rsidP="002719DC">
            <w:pPr>
              <w:jc w:val="center"/>
              <w:rPr>
                <w:rFonts w:eastAsia="Liberation Serif"/>
                <w:b/>
                <w:bCs/>
                <w:sz w:val="22"/>
                <w:szCs w:val="22"/>
              </w:rPr>
            </w:pPr>
            <w:r w:rsidRPr="00521F55">
              <w:rPr>
                <w:b/>
                <w:bCs/>
                <w:sz w:val="22"/>
                <w:szCs w:val="22"/>
              </w:rPr>
              <w:t>Наименование товара</w:t>
            </w:r>
          </w:p>
        </w:tc>
        <w:tc>
          <w:tcPr>
            <w:tcW w:w="3544" w:type="dxa"/>
          </w:tcPr>
          <w:p w14:paraId="48F8675C" w14:textId="0AC491AC" w:rsidR="002719DC" w:rsidRPr="00521F55" w:rsidRDefault="002719DC" w:rsidP="002719DC">
            <w:pPr>
              <w:jc w:val="center"/>
              <w:rPr>
                <w:rFonts w:eastAsia="Liberation Serif"/>
                <w:b/>
                <w:bCs/>
                <w:sz w:val="22"/>
                <w:szCs w:val="22"/>
              </w:rPr>
            </w:pPr>
            <w:r w:rsidRPr="00521F55">
              <w:rPr>
                <w:b/>
                <w:bCs/>
                <w:sz w:val="22"/>
                <w:szCs w:val="22"/>
              </w:rPr>
              <w:t>Наименование показателя</w:t>
            </w:r>
          </w:p>
        </w:tc>
        <w:tc>
          <w:tcPr>
            <w:tcW w:w="5811" w:type="dxa"/>
          </w:tcPr>
          <w:p w14:paraId="7CA217B3" w14:textId="361F265A" w:rsidR="002719DC" w:rsidRPr="00521F55" w:rsidRDefault="002719DC" w:rsidP="002719DC">
            <w:pPr>
              <w:jc w:val="center"/>
              <w:rPr>
                <w:rFonts w:eastAsia="Liberation Serif"/>
                <w:b/>
                <w:bCs/>
                <w:sz w:val="22"/>
                <w:szCs w:val="22"/>
              </w:rPr>
            </w:pPr>
            <w:r w:rsidRPr="00521F55">
              <w:rPr>
                <w:b/>
                <w:bCs/>
                <w:sz w:val="22"/>
                <w:szCs w:val="22"/>
              </w:rPr>
              <w:t>Характеристики показателя</w:t>
            </w:r>
          </w:p>
        </w:tc>
        <w:tc>
          <w:tcPr>
            <w:tcW w:w="2991" w:type="dxa"/>
          </w:tcPr>
          <w:p w14:paraId="717421B7" w14:textId="318109E5" w:rsidR="002719DC" w:rsidRPr="00521F55" w:rsidRDefault="002719DC" w:rsidP="002719DC">
            <w:pPr>
              <w:jc w:val="center"/>
              <w:rPr>
                <w:rFonts w:eastAsia="Liberation Serif"/>
                <w:b/>
                <w:bCs/>
                <w:sz w:val="22"/>
                <w:szCs w:val="22"/>
              </w:rPr>
            </w:pPr>
            <w:r w:rsidRPr="00521F55">
              <w:rPr>
                <w:b/>
                <w:bCs/>
                <w:sz w:val="22"/>
                <w:szCs w:val="22"/>
              </w:rPr>
              <w:t>Инструкция участнику закупки по формированию предложения</w:t>
            </w:r>
          </w:p>
        </w:tc>
      </w:tr>
      <w:tr w:rsidR="00EF0363" w:rsidRPr="00521F55" w14:paraId="32BD096E" w14:textId="77777777" w:rsidTr="00880C1D">
        <w:trPr>
          <w:trHeight w:val="70"/>
          <w:jc w:val="right"/>
        </w:trPr>
        <w:tc>
          <w:tcPr>
            <w:tcW w:w="561" w:type="dxa"/>
            <w:vMerge w:val="restart"/>
          </w:tcPr>
          <w:p w14:paraId="7629A096" w14:textId="73A9137C" w:rsidR="00EF0363" w:rsidRPr="00521F55" w:rsidRDefault="00EF0363" w:rsidP="00545487">
            <w:pPr>
              <w:jc w:val="center"/>
              <w:rPr>
                <w:rFonts w:eastAsia="Liberation Serif"/>
                <w:b/>
                <w:bCs/>
                <w:sz w:val="22"/>
                <w:szCs w:val="22"/>
              </w:rPr>
            </w:pPr>
            <w:r w:rsidRPr="00521F55">
              <w:rPr>
                <w:rFonts w:eastAsia="Liberation Serif"/>
                <w:b/>
                <w:bCs/>
                <w:sz w:val="22"/>
                <w:szCs w:val="22"/>
              </w:rPr>
              <w:t>1</w:t>
            </w:r>
          </w:p>
        </w:tc>
        <w:tc>
          <w:tcPr>
            <w:tcW w:w="2553" w:type="dxa"/>
            <w:vMerge w:val="restart"/>
          </w:tcPr>
          <w:p w14:paraId="36028976" w14:textId="349AC37F" w:rsidR="00EF0363" w:rsidRPr="00521F55" w:rsidRDefault="00EF0363" w:rsidP="00545487">
            <w:pPr>
              <w:rPr>
                <w:b/>
                <w:bCs/>
                <w:sz w:val="22"/>
                <w:szCs w:val="22"/>
              </w:rPr>
            </w:pPr>
            <w:r w:rsidRPr="00521F55">
              <w:rPr>
                <w:b/>
                <w:bCs/>
                <w:sz w:val="22"/>
                <w:szCs w:val="22"/>
              </w:rPr>
              <w:t>Клипс для фиксации костного лоскута</w:t>
            </w:r>
          </w:p>
        </w:tc>
        <w:tc>
          <w:tcPr>
            <w:tcW w:w="3544" w:type="dxa"/>
          </w:tcPr>
          <w:p w14:paraId="1A604E29" w14:textId="5C9EFF7F" w:rsidR="00EF0363" w:rsidRPr="00521F55" w:rsidRDefault="005B1E21" w:rsidP="00545487">
            <w:pPr>
              <w:rPr>
                <w:sz w:val="22"/>
                <w:szCs w:val="22"/>
              </w:rPr>
            </w:pPr>
            <w:r w:rsidRPr="00521F55">
              <w:rPr>
                <w:sz w:val="22"/>
                <w:szCs w:val="22"/>
              </w:rPr>
              <w:t>К</w:t>
            </w:r>
            <w:r w:rsidR="00EF0363" w:rsidRPr="00521F55">
              <w:rPr>
                <w:sz w:val="22"/>
                <w:szCs w:val="22"/>
              </w:rPr>
              <w:t>оличество</w:t>
            </w:r>
            <w:r>
              <w:rPr>
                <w:sz w:val="22"/>
                <w:szCs w:val="22"/>
              </w:rPr>
              <w:t>, шт</w:t>
            </w:r>
          </w:p>
        </w:tc>
        <w:tc>
          <w:tcPr>
            <w:tcW w:w="5811" w:type="dxa"/>
          </w:tcPr>
          <w:p w14:paraId="7BA329A5" w14:textId="2BA9579E" w:rsidR="00EF0363" w:rsidRPr="00521F55" w:rsidRDefault="00EF0363" w:rsidP="00545487">
            <w:pPr>
              <w:rPr>
                <w:sz w:val="22"/>
                <w:szCs w:val="22"/>
              </w:rPr>
            </w:pPr>
            <w:r w:rsidRPr="00521F55">
              <w:rPr>
                <w:sz w:val="22"/>
                <w:szCs w:val="22"/>
              </w:rPr>
              <w:t>1 164</w:t>
            </w:r>
          </w:p>
        </w:tc>
        <w:tc>
          <w:tcPr>
            <w:tcW w:w="2991" w:type="dxa"/>
          </w:tcPr>
          <w:p w14:paraId="3D81AC55" w14:textId="1F51C1F9" w:rsidR="00EF0363" w:rsidRPr="00521F55" w:rsidRDefault="00EF0363" w:rsidP="00545487">
            <w:pPr>
              <w:jc w:val="center"/>
              <w:rPr>
                <w:sz w:val="22"/>
                <w:szCs w:val="22"/>
              </w:rPr>
            </w:pPr>
            <w:r w:rsidRPr="00521F55">
              <w:rPr>
                <w:sz w:val="22"/>
                <w:szCs w:val="22"/>
              </w:rPr>
              <w:t>Неизменный показатель</w:t>
            </w:r>
          </w:p>
        </w:tc>
      </w:tr>
      <w:tr w:rsidR="00EF0363" w:rsidRPr="00521F55" w14:paraId="6468A1FE" w14:textId="77777777" w:rsidTr="00880C1D">
        <w:trPr>
          <w:trHeight w:val="70"/>
          <w:jc w:val="right"/>
        </w:trPr>
        <w:tc>
          <w:tcPr>
            <w:tcW w:w="561" w:type="dxa"/>
            <w:vMerge/>
          </w:tcPr>
          <w:p w14:paraId="65445488" w14:textId="05499A17" w:rsidR="00EF0363" w:rsidRPr="00521F55" w:rsidRDefault="00EF0363" w:rsidP="00545487">
            <w:pPr>
              <w:jc w:val="center"/>
              <w:rPr>
                <w:rFonts w:eastAsia="Liberation Serif"/>
                <w:b/>
                <w:bCs/>
                <w:sz w:val="22"/>
                <w:szCs w:val="22"/>
              </w:rPr>
            </w:pPr>
          </w:p>
        </w:tc>
        <w:tc>
          <w:tcPr>
            <w:tcW w:w="2553" w:type="dxa"/>
            <w:vMerge/>
          </w:tcPr>
          <w:p w14:paraId="096BC8C4" w14:textId="5FCC1DA9" w:rsidR="00EF0363" w:rsidRPr="00521F55" w:rsidRDefault="00EF0363" w:rsidP="00545487">
            <w:pPr>
              <w:rPr>
                <w:rFonts w:eastAsia="Liberation Serif"/>
                <w:b/>
                <w:bCs/>
                <w:sz w:val="22"/>
                <w:szCs w:val="22"/>
              </w:rPr>
            </w:pPr>
          </w:p>
        </w:tc>
        <w:tc>
          <w:tcPr>
            <w:tcW w:w="3544" w:type="dxa"/>
          </w:tcPr>
          <w:p w14:paraId="0701B523" w14:textId="2289A2FF" w:rsidR="00EF0363" w:rsidRPr="00521F55" w:rsidRDefault="00EF0363" w:rsidP="00545487">
            <w:pPr>
              <w:rPr>
                <w:rFonts w:eastAsia="Liberation Serif"/>
                <w:sz w:val="22"/>
                <w:szCs w:val="22"/>
              </w:rPr>
            </w:pPr>
            <w:r w:rsidRPr="00521F55">
              <w:rPr>
                <w:sz w:val="22"/>
                <w:szCs w:val="22"/>
              </w:rPr>
              <w:t>Назначение</w:t>
            </w:r>
          </w:p>
        </w:tc>
        <w:tc>
          <w:tcPr>
            <w:tcW w:w="5811" w:type="dxa"/>
          </w:tcPr>
          <w:p w14:paraId="678EC073" w14:textId="289F488A" w:rsidR="00EF0363" w:rsidRPr="00521F55" w:rsidRDefault="00EF0363" w:rsidP="00545487">
            <w:pPr>
              <w:rPr>
                <w:rFonts w:eastAsia="Liberation Serif"/>
                <w:b/>
                <w:bCs/>
                <w:sz w:val="22"/>
                <w:szCs w:val="22"/>
              </w:rPr>
            </w:pPr>
            <w:r w:rsidRPr="00521F55">
              <w:rPr>
                <w:sz w:val="22"/>
                <w:szCs w:val="22"/>
              </w:rPr>
              <w:t>Для фиксации костного лоскута при проведении нейрохирургических операций, предназначен для трепанационной щели</w:t>
            </w:r>
          </w:p>
        </w:tc>
        <w:tc>
          <w:tcPr>
            <w:tcW w:w="2991" w:type="dxa"/>
          </w:tcPr>
          <w:p w14:paraId="6A79F994" w14:textId="223ABC51" w:rsidR="00EF0363" w:rsidRPr="00521F55" w:rsidRDefault="00EF0363" w:rsidP="00545487">
            <w:pPr>
              <w:jc w:val="center"/>
              <w:rPr>
                <w:rFonts w:eastAsia="Liberation Serif"/>
                <w:sz w:val="22"/>
                <w:szCs w:val="22"/>
              </w:rPr>
            </w:pPr>
            <w:r w:rsidRPr="00521F55">
              <w:rPr>
                <w:sz w:val="22"/>
                <w:szCs w:val="22"/>
              </w:rPr>
              <w:t>Неизменный показатель</w:t>
            </w:r>
          </w:p>
        </w:tc>
      </w:tr>
      <w:tr w:rsidR="00EF0363" w:rsidRPr="00521F55" w14:paraId="093EB089" w14:textId="77777777" w:rsidTr="00880C1D">
        <w:trPr>
          <w:trHeight w:val="70"/>
          <w:jc w:val="right"/>
        </w:trPr>
        <w:tc>
          <w:tcPr>
            <w:tcW w:w="561" w:type="dxa"/>
            <w:vMerge/>
          </w:tcPr>
          <w:p w14:paraId="1D1B7773"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41C23904"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531217CF" w14:textId="7730D97F" w:rsidR="00EF0363" w:rsidRPr="00521F55" w:rsidRDefault="00EF0363" w:rsidP="004666CE">
            <w:pPr>
              <w:rPr>
                <w:rFonts w:eastAsia="Liberation Serif"/>
                <w:b/>
                <w:sz w:val="22"/>
                <w:szCs w:val="22"/>
              </w:rPr>
            </w:pPr>
            <w:r w:rsidRPr="00521F55">
              <w:rPr>
                <w:sz w:val="22"/>
                <w:szCs w:val="22"/>
              </w:rPr>
              <w:t>Описание</w:t>
            </w:r>
          </w:p>
        </w:tc>
        <w:tc>
          <w:tcPr>
            <w:tcW w:w="5811" w:type="dxa"/>
          </w:tcPr>
          <w:p w14:paraId="7828335E" w14:textId="4ABD4367" w:rsidR="00EF0363" w:rsidRPr="00521F55" w:rsidRDefault="00EF0363" w:rsidP="004666CE">
            <w:pPr>
              <w:rPr>
                <w:rFonts w:eastAsia="Liberation Serif"/>
                <w:bCs/>
                <w:sz w:val="22"/>
                <w:szCs w:val="22"/>
              </w:rPr>
            </w:pPr>
            <w:r w:rsidRPr="00521F55">
              <w:rPr>
                <w:rFonts w:eastAsia="Liberation Serif"/>
                <w:bCs/>
                <w:sz w:val="22"/>
                <w:szCs w:val="22"/>
              </w:rPr>
              <w:t>Состоит из двух округлых, сплошных, выпукло-вогнутых пластин (дисков) с зубчатым фиксирующим краем на штифте, с винтовой насечкой, одна пластина неподвижна и расположена у кончика штифта</w:t>
            </w:r>
          </w:p>
        </w:tc>
        <w:tc>
          <w:tcPr>
            <w:tcW w:w="2991" w:type="dxa"/>
          </w:tcPr>
          <w:p w14:paraId="39478ED1" w14:textId="77777777" w:rsidR="00EF0363" w:rsidRPr="00521F55" w:rsidRDefault="00EF0363" w:rsidP="004666CE">
            <w:pPr>
              <w:jc w:val="center"/>
              <w:rPr>
                <w:rFonts w:eastAsia="Liberation Serif"/>
                <w:sz w:val="22"/>
                <w:szCs w:val="22"/>
              </w:rPr>
            </w:pPr>
            <w:r w:rsidRPr="00521F55">
              <w:rPr>
                <w:sz w:val="22"/>
                <w:szCs w:val="22"/>
              </w:rPr>
              <w:t>Неизменный показатель</w:t>
            </w:r>
          </w:p>
        </w:tc>
      </w:tr>
      <w:tr w:rsidR="00EF0363" w:rsidRPr="00521F55" w14:paraId="569570CE" w14:textId="77777777" w:rsidTr="00880C1D">
        <w:trPr>
          <w:trHeight w:val="70"/>
          <w:jc w:val="right"/>
        </w:trPr>
        <w:tc>
          <w:tcPr>
            <w:tcW w:w="561" w:type="dxa"/>
            <w:vMerge/>
          </w:tcPr>
          <w:p w14:paraId="45072B9F"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3F2140EA"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79C415CA" w14:textId="3ACC1F16" w:rsidR="00EF0363" w:rsidRPr="00521F55" w:rsidRDefault="00EF0363" w:rsidP="004666CE">
            <w:pPr>
              <w:rPr>
                <w:rFonts w:eastAsia="Liberation Serif"/>
                <w:sz w:val="22"/>
                <w:szCs w:val="22"/>
              </w:rPr>
            </w:pPr>
            <w:r w:rsidRPr="00521F55">
              <w:rPr>
                <w:sz w:val="22"/>
                <w:szCs w:val="22"/>
              </w:rPr>
              <w:t>Материал</w:t>
            </w:r>
          </w:p>
        </w:tc>
        <w:tc>
          <w:tcPr>
            <w:tcW w:w="5811" w:type="dxa"/>
          </w:tcPr>
          <w:p w14:paraId="7284DCD7" w14:textId="548E1D1E" w:rsidR="00EF0363" w:rsidRPr="00521F55" w:rsidRDefault="00EF0363" w:rsidP="004666CE">
            <w:pPr>
              <w:rPr>
                <w:rFonts w:eastAsia="Liberation Serif"/>
                <w:sz w:val="22"/>
                <w:szCs w:val="22"/>
              </w:rPr>
            </w:pPr>
            <w:r w:rsidRPr="00521F55">
              <w:rPr>
                <w:sz w:val="22"/>
                <w:szCs w:val="22"/>
              </w:rPr>
              <w:t xml:space="preserve">Титановый сплав </w:t>
            </w:r>
          </w:p>
        </w:tc>
        <w:tc>
          <w:tcPr>
            <w:tcW w:w="2991" w:type="dxa"/>
          </w:tcPr>
          <w:p w14:paraId="6E192B0D" w14:textId="77777777" w:rsidR="00EF0363" w:rsidRPr="00521F55" w:rsidRDefault="00EF0363" w:rsidP="004666CE">
            <w:pPr>
              <w:jc w:val="center"/>
              <w:rPr>
                <w:rFonts w:eastAsia="Liberation Serif"/>
                <w:sz w:val="22"/>
                <w:szCs w:val="22"/>
              </w:rPr>
            </w:pPr>
            <w:r w:rsidRPr="00521F55">
              <w:rPr>
                <w:sz w:val="22"/>
                <w:szCs w:val="22"/>
              </w:rPr>
              <w:t>Неизменный показатель</w:t>
            </w:r>
          </w:p>
        </w:tc>
      </w:tr>
      <w:tr w:rsidR="00EF0363" w:rsidRPr="00521F55" w14:paraId="19B816D8" w14:textId="77777777" w:rsidTr="00880C1D">
        <w:trPr>
          <w:trHeight w:val="70"/>
          <w:jc w:val="right"/>
        </w:trPr>
        <w:tc>
          <w:tcPr>
            <w:tcW w:w="561" w:type="dxa"/>
            <w:vMerge/>
          </w:tcPr>
          <w:p w14:paraId="3E157C02"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59432527"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7FF52D7E" w14:textId="0926A4AD" w:rsidR="00EF0363" w:rsidRPr="00521F55" w:rsidRDefault="00EF0363" w:rsidP="004666CE">
            <w:pPr>
              <w:rPr>
                <w:rFonts w:eastAsia="Liberation Serif"/>
                <w:sz w:val="22"/>
                <w:szCs w:val="22"/>
              </w:rPr>
            </w:pPr>
            <w:r w:rsidRPr="00521F55">
              <w:rPr>
                <w:sz w:val="22"/>
                <w:szCs w:val="22"/>
              </w:rPr>
              <w:t>МРТ совместимость</w:t>
            </w:r>
          </w:p>
        </w:tc>
        <w:tc>
          <w:tcPr>
            <w:tcW w:w="5811" w:type="dxa"/>
          </w:tcPr>
          <w:p w14:paraId="7BDF434A" w14:textId="527905FC" w:rsidR="00EF0363" w:rsidRPr="00521F55" w:rsidRDefault="00EF0363" w:rsidP="004666CE">
            <w:pPr>
              <w:rPr>
                <w:rFonts w:eastAsia="Liberation Serif"/>
                <w:sz w:val="22"/>
                <w:szCs w:val="22"/>
              </w:rPr>
            </w:pPr>
            <w:r w:rsidRPr="00521F55">
              <w:rPr>
                <w:sz w:val="22"/>
                <w:szCs w:val="22"/>
              </w:rPr>
              <w:t>Наличие</w:t>
            </w:r>
          </w:p>
        </w:tc>
        <w:tc>
          <w:tcPr>
            <w:tcW w:w="2991" w:type="dxa"/>
          </w:tcPr>
          <w:p w14:paraId="3F256C4A" w14:textId="77777777" w:rsidR="00EF0363" w:rsidRPr="00521F55" w:rsidRDefault="00EF0363" w:rsidP="004666CE">
            <w:pPr>
              <w:jc w:val="center"/>
              <w:rPr>
                <w:rFonts w:eastAsia="Liberation Serif"/>
                <w:sz w:val="22"/>
                <w:szCs w:val="22"/>
              </w:rPr>
            </w:pPr>
            <w:r w:rsidRPr="00521F55">
              <w:rPr>
                <w:sz w:val="22"/>
                <w:szCs w:val="22"/>
              </w:rPr>
              <w:t>Неизменный показатель</w:t>
            </w:r>
          </w:p>
        </w:tc>
      </w:tr>
      <w:tr w:rsidR="00EF0363" w:rsidRPr="00521F55" w14:paraId="5446CCEB" w14:textId="77777777" w:rsidTr="00880C1D">
        <w:trPr>
          <w:trHeight w:val="70"/>
          <w:jc w:val="right"/>
        </w:trPr>
        <w:tc>
          <w:tcPr>
            <w:tcW w:w="561" w:type="dxa"/>
            <w:vMerge/>
          </w:tcPr>
          <w:p w14:paraId="19C0FBCD"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1B8899E7"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6284EFC2" w14:textId="77777777" w:rsidR="00EF0363" w:rsidRPr="00521F55" w:rsidRDefault="00EF0363" w:rsidP="004666CE">
            <w:pPr>
              <w:rPr>
                <w:rFonts w:eastAsia="Liberation Serif"/>
                <w:sz w:val="22"/>
                <w:szCs w:val="22"/>
              </w:rPr>
            </w:pPr>
            <w:r w:rsidRPr="00521F55">
              <w:rPr>
                <w:sz w:val="22"/>
                <w:szCs w:val="22"/>
              </w:rPr>
              <w:t>Способ фиксации костного лоскута</w:t>
            </w:r>
          </w:p>
        </w:tc>
        <w:tc>
          <w:tcPr>
            <w:tcW w:w="5811" w:type="dxa"/>
          </w:tcPr>
          <w:p w14:paraId="20EED233" w14:textId="05B6A3F9" w:rsidR="00EF0363" w:rsidRPr="00521F55" w:rsidRDefault="00EF0363" w:rsidP="004666CE">
            <w:pPr>
              <w:rPr>
                <w:rFonts w:eastAsia="Liberation Serif"/>
                <w:sz w:val="22"/>
                <w:szCs w:val="22"/>
              </w:rPr>
            </w:pPr>
            <w:r w:rsidRPr="00521F55">
              <w:rPr>
                <w:sz w:val="22"/>
                <w:szCs w:val="22"/>
              </w:rPr>
              <w:t>Между двумя пластинами (дисками), при сдвигании верхнего диска вниз</w:t>
            </w:r>
          </w:p>
        </w:tc>
        <w:tc>
          <w:tcPr>
            <w:tcW w:w="2991" w:type="dxa"/>
          </w:tcPr>
          <w:p w14:paraId="0502B783" w14:textId="77777777" w:rsidR="00EF0363" w:rsidRPr="00521F55" w:rsidRDefault="00EF0363" w:rsidP="004666CE">
            <w:pPr>
              <w:jc w:val="center"/>
              <w:rPr>
                <w:rFonts w:eastAsia="Liberation Serif"/>
                <w:sz w:val="22"/>
                <w:szCs w:val="22"/>
              </w:rPr>
            </w:pPr>
            <w:r w:rsidRPr="00521F55">
              <w:rPr>
                <w:sz w:val="22"/>
                <w:szCs w:val="22"/>
              </w:rPr>
              <w:t>Неизменный показатель</w:t>
            </w:r>
          </w:p>
        </w:tc>
      </w:tr>
      <w:tr w:rsidR="00EF0363" w:rsidRPr="00521F55" w14:paraId="7274FA2E" w14:textId="77777777" w:rsidTr="00880C1D">
        <w:trPr>
          <w:trHeight w:val="70"/>
          <w:jc w:val="right"/>
        </w:trPr>
        <w:tc>
          <w:tcPr>
            <w:tcW w:w="561" w:type="dxa"/>
            <w:vMerge/>
          </w:tcPr>
          <w:p w14:paraId="5B1AB5FC"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2AC468E1"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4BF83B88" w14:textId="7778C707" w:rsidR="00EF0363" w:rsidRPr="00521F55" w:rsidRDefault="00EF0363" w:rsidP="004666CE">
            <w:pPr>
              <w:rPr>
                <w:rFonts w:eastAsia="Liberation Serif"/>
                <w:sz w:val="22"/>
                <w:szCs w:val="22"/>
              </w:rPr>
            </w:pPr>
            <w:r w:rsidRPr="00521F55">
              <w:rPr>
                <w:sz w:val="22"/>
                <w:szCs w:val="22"/>
              </w:rPr>
              <w:t>Пластина (диск)</w:t>
            </w:r>
          </w:p>
        </w:tc>
        <w:tc>
          <w:tcPr>
            <w:tcW w:w="5811" w:type="dxa"/>
          </w:tcPr>
          <w:p w14:paraId="0D10A84D" w14:textId="77777777" w:rsidR="00EF0363" w:rsidRPr="00521F55" w:rsidRDefault="00EF0363" w:rsidP="004666CE">
            <w:pPr>
              <w:rPr>
                <w:rFonts w:eastAsia="Liberation Serif"/>
                <w:sz w:val="22"/>
                <w:szCs w:val="22"/>
              </w:rPr>
            </w:pPr>
            <w:r w:rsidRPr="00521F55">
              <w:rPr>
                <w:sz w:val="22"/>
                <w:szCs w:val="22"/>
              </w:rPr>
              <w:t>Низкопрофильная, самоцентрирующаяся</w:t>
            </w:r>
          </w:p>
        </w:tc>
        <w:tc>
          <w:tcPr>
            <w:tcW w:w="2991" w:type="dxa"/>
          </w:tcPr>
          <w:p w14:paraId="531547EC" w14:textId="77777777" w:rsidR="00EF0363" w:rsidRPr="00521F55" w:rsidRDefault="00EF0363" w:rsidP="004666CE">
            <w:pPr>
              <w:jc w:val="center"/>
              <w:rPr>
                <w:rFonts w:eastAsia="Liberation Serif"/>
                <w:sz w:val="22"/>
                <w:szCs w:val="22"/>
              </w:rPr>
            </w:pPr>
            <w:r w:rsidRPr="00521F55">
              <w:rPr>
                <w:sz w:val="22"/>
                <w:szCs w:val="22"/>
              </w:rPr>
              <w:t>Неизменный показатель</w:t>
            </w:r>
          </w:p>
        </w:tc>
      </w:tr>
      <w:tr w:rsidR="00EF0363" w:rsidRPr="00521F55" w14:paraId="19E4560B" w14:textId="77777777" w:rsidTr="00880C1D">
        <w:trPr>
          <w:trHeight w:val="70"/>
          <w:jc w:val="right"/>
        </w:trPr>
        <w:tc>
          <w:tcPr>
            <w:tcW w:w="561" w:type="dxa"/>
            <w:vMerge/>
          </w:tcPr>
          <w:p w14:paraId="0CAEA190"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2278C5B1"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0E44C982" w14:textId="76D1548E" w:rsidR="00EF0363" w:rsidRPr="00521F55" w:rsidRDefault="00EF0363" w:rsidP="004666CE">
            <w:pPr>
              <w:rPr>
                <w:sz w:val="22"/>
                <w:szCs w:val="22"/>
                <w:lang w:eastAsia="en-US"/>
              </w:rPr>
            </w:pPr>
            <w:r w:rsidRPr="00521F55">
              <w:rPr>
                <w:sz w:val="22"/>
                <w:szCs w:val="22"/>
              </w:rPr>
              <w:t>Диаметр диска, мм</w:t>
            </w:r>
          </w:p>
        </w:tc>
        <w:tc>
          <w:tcPr>
            <w:tcW w:w="5811" w:type="dxa"/>
          </w:tcPr>
          <w:p w14:paraId="7FF32829" w14:textId="19868CAD" w:rsidR="00EF0363" w:rsidRPr="00521F55" w:rsidRDefault="00EF0363" w:rsidP="004666CE">
            <w:pPr>
              <w:rPr>
                <w:sz w:val="22"/>
                <w:szCs w:val="22"/>
                <w:lang w:eastAsia="en-US"/>
              </w:rPr>
            </w:pPr>
            <w:r w:rsidRPr="00521F55">
              <w:rPr>
                <w:sz w:val="22"/>
                <w:szCs w:val="22"/>
              </w:rPr>
              <w:t xml:space="preserve">11 </w:t>
            </w:r>
          </w:p>
        </w:tc>
        <w:tc>
          <w:tcPr>
            <w:tcW w:w="2991" w:type="dxa"/>
          </w:tcPr>
          <w:p w14:paraId="2E58A5FB" w14:textId="2D5B6CF2" w:rsidR="00EF0363" w:rsidRPr="00521F55" w:rsidRDefault="00EF0363" w:rsidP="004666CE">
            <w:pPr>
              <w:jc w:val="center"/>
              <w:rPr>
                <w:sz w:val="22"/>
                <w:szCs w:val="22"/>
                <w:lang w:eastAsia="en-US"/>
              </w:rPr>
            </w:pPr>
            <w:r w:rsidRPr="00521F55">
              <w:rPr>
                <w:sz w:val="22"/>
                <w:szCs w:val="22"/>
              </w:rPr>
              <w:t>Неизменный показатель</w:t>
            </w:r>
          </w:p>
        </w:tc>
      </w:tr>
      <w:tr w:rsidR="00EF0363" w:rsidRPr="00521F55" w14:paraId="0E2E8CFA" w14:textId="77777777" w:rsidTr="00880C1D">
        <w:trPr>
          <w:trHeight w:val="70"/>
          <w:jc w:val="right"/>
        </w:trPr>
        <w:tc>
          <w:tcPr>
            <w:tcW w:w="561" w:type="dxa"/>
            <w:vMerge/>
          </w:tcPr>
          <w:p w14:paraId="5C1C5386"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45BD2853"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04C0E088" w14:textId="3251238A" w:rsidR="00EF0363" w:rsidRPr="00521F55" w:rsidRDefault="00EF0363" w:rsidP="004666CE">
            <w:pPr>
              <w:rPr>
                <w:sz w:val="22"/>
                <w:szCs w:val="22"/>
              </w:rPr>
            </w:pPr>
            <w:r w:rsidRPr="00521F55">
              <w:rPr>
                <w:sz w:val="22"/>
                <w:szCs w:val="22"/>
              </w:rPr>
              <w:t xml:space="preserve">Конусообразное расширение для удержания и позиционирования </w:t>
            </w:r>
            <w:r w:rsidR="00521F55" w:rsidRPr="00521F55">
              <w:rPr>
                <w:sz w:val="22"/>
                <w:szCs w:val="22"/>
              </w:rPr>
              <w:t>при установке</w:t>
            </w:r>
            <w:r w:rsidRPr="00521F55">
              <w:rPr>
                <w:sz w:val="22"/>
                <w:szCs w:val="22"/>
              </w:rPr>
              <w:t xml:space="preserve"> </w:t>
            </w:r>
            <w:r w:rsidR="00521F55" w:rsidRPr="00521F55">
              <w:rPr>
                <w:sz w:val="22"/>
                <w:szCs w:val="22"/>
              </w:rPr>
              <w:t>клипса в</w:t>
            </w:r>
            <w:r w:rsidRPr="00521F55">
              <w:rPr>
                <w:sz w:val="22"/>
                <w:szCs w:val="22"/>
              </w:rPr>
              <w:t xml:space="preserve"> верхней части штифта</w:t>
            </w:r>
          </w:p>
        </w:tc>
        <w:tc>
          <w:tcPr>
            <w:tcW w:w="5811" w:type="dxa"/>
          </w:tcPr>
          <w:p w14:paraId="767275DA" w14:textId="2921B84B" w:rsidR="00EF0363" w:rsidRPr="00521F55" w:rsidRDefault="00EF0363" w:rsidP="004666CE">
            <w:pPr>
              <w:rPr>
                <w:sz w:val="22"/>
                <w:szCs w:val="22"/>
              </w:rPr>
            </w:pPr>
            <w:r w:rsidRPr="00521F55">
              <w:rPr>
                <w:sz w:val="22"/>
                <w:szCs w:val="22"/>
              </w:rPr>
              <w:t>Наличие</w:t>
            </w:r>
          </w:p>
        </w:tc>
        <w:tc>
          <w:tcPr>
            <w:tcW w:w="2991" w:type="dxa"/>
          </w:tcPr>
          <w:p w14:paraId="20203218" w14:textId="46979A82" w:rsidR="00EF0363" w:rsidRPr="00521F55" w:rsidRDefault="00EF0363" w:rsidP="004666CE">
            <w:pPr>
              <w:jc w:val="center"/>
              <w:rPr>
                <w:sz w:val="22"/>
                <w:szCs w:val="22"/>
              </w:rPr>
            </w:pPr>
            <w:r w:rsidRPr="00521F55">
              <w:rPr>
                <w:sz w:val="22"/>
                <w:szCs w:val="22"/>
              </w:rPr>
              <w:t>Неизменный показатель</w:t>
            </w:r>
          </w:p>
        </w:tc>
      </w:tr>
      <w:tr w:rsidR="00EF0363" w:rsidRPr="00521F55" w14:paraId="374FEBC3" w14:textId="77777777" w:rsidTr="00880C1D">
        <w:trPr>
          <w:trHeight w:val="70"/>
          <w:jc w:val="right"/>
        </w:trPr>
        <w:tc>
          <w:tcPr>
            <w:tcW w:w="561" w:type="dxa"/>
            <w:vMerge/>
          </w:tcPr>
          <w:p w14:paraId="67C59EE3"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236D61D4"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364EC30E" w14:textId="77777777" w:rsidR="00EF0363" w:rsidRPr="00521F55" w:rsidRDefault="00EF0363" w:rsidP="004666CE">
            <w:pPr>
              <w:rPr>
                <w:sz w:val="22"/>
                <w:szCs w:val="22"/>
              </w:rPr>
            </w:pPr>
            <w:r w:rsidRPr="00521F55">
              <w:rPr>
                <w:sz w:val="22"/>
                <w:szCs w:val="22"/>
              </w:rPr>
              <w:t>Упаковка</w:t>
            </w:r>
          </w:p>
        </w:tc>
        <w:tc>
          <w:tcPr>
            <w:tcW w:w="5811" w:type="dxa"/>
          </w:tcPr>
          <w:p w14:paraId="069DBD0B" w14:textId="0813006D" w:rsidR="00EF0363" w:rsidRPr="00521F55" w:rsidRDefault="00EF0363" w:rsidP="004666CE">
            <w:pPr>
              <w:rPr>
                <w:sz w:val="22"/>
                <w:szCs w:val="22"/>
              </w:rPr>
            </w:pPr>
            <w:r w:rsidRPr="00521F55">
              <w:rPr>
                <w:sz w:val="22"/>
                <w:szCs w:val="22"/>
              </w:rPr>
              <w:t xml:space="preserve">Индивидуальная, стерильная </w:t>
            </w:r>
          </w:p>
        </w:tc>
        <w:tc>
          <w:tcPr>
            <w:tcW w:w="2991" w:type="dxa"/>
          </w:tcPr>
          <w:p w14:paraId="6C69F103" w14:textId="77777777" w:rsidR="00EF0363" w:rsidRPr="00521F55" w:rsidRDefault="00EF0363" w:rsidP="004666CE">
            <w:pPr>
              <w:jc w:val="center"/>
              <w:rPr>
                <w:sz w:val="22"/>
                <w:szCs w:val="22"/>
              </w:rPr>
            </w:pPr>
            <w:r w:rsidRPr="00521F55">
              <w:rPr>
                <w:sz w:val="22"/>
                <w:szCs w:val="22"/>
              </w:rPr>
              <w:t>Неизменный показатель</w:t>
            </w:r>
          </w:p>
        </w:tc>
      </w:tr>
      <w:tr w:rsidR="00EF0363" w:rsidRPr="00521F55" w14:paraId="27C4DE79" w14:textId="77777777" w:rsidTr="00880C1D">
        <w:trPr>
          <w:trHeight w:val="70"/>
          <w:jc w:val="right"/>
        </w:trPr>
        <w:tc>
          <w:tcPr>
            <w:tcW w:w="561" w:type="dxa"/>
            <w:vMerge/>
          </w:tcPr>
          <w:p w14:paraId="63B153FC"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24EFCB48"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1E564FBE" w14:textId="77777777" w:rsidR="00EF0363" w:rsidRPr="00521F55" w:rsidRDefault="00EF0363" w:rsidP="004666CE">
            <w:pPr>
              <w:rPr>
                <w:sz w:val="22"/>
                <w:szCs w:val="22"/>
              </w:rPr>
            </w:pPr>
            <w:r w:rsidRPr="00521F55">
              <w:rPr>
                <w:sz w:val="22"/>
                <w:szCs w:val="22"/>
              </w:rPr>
              <w:t>Совместимость</w:t>
            </w:r>
          </w:p>
        </w:tc>
        <w:tc>
          <w:tcPr>
            <w:tcW w:w="5811" w:type="dxa"/>
          </w:tcPr>
          <w:p w14:paraId="703DE38B" w14:textId="0030EE1F" w:rsidR="00EF0363" w:rsidRPr="00521F55" w:rsidRDefault="00EF0363" w:rsidP="004666CE">
            <w:pPr>
              <w:rPr>
                <w:sz w:val="22"/>
                <w:szCs w:val="22"/>
              </w:rPr>
            </w:pPr>
            <w:r w:rsidRPr="00521F55">
              <w:rPr>
                <w:sz w:val="22"/>
                <w:szCs w:val="22"/>
              </w:rPr>
              <w:t>Совместимость с оборудованием для имплантации производства "Эскулап АГ"*(Германия), имеющимся в наличии у Заказчика</w:t>
            </w:r>
          </w:p>
        </w:tc>
        <w:tc>
          <w:tcPr>
            <w:tcW w:w="2991" w:type="dxa"/>
          </w:tcPr>
          <w:p w14:paraId="114F3C31" w14:textId="77777777" w:rsidR="00EF0363" w:rsidRPr="00521F55" w:rsidRDefault="00EF0363" w:rsidP="004666CE">
            <w:pPr>
              <w:jc w:val="center"/>
              <w:rPr>
                <w:sz w:val="22"/>
                <w:szCs w:val="22"/>
              </w:rPr>
            </w:pPr>
            <w:r w:rsidRPr="00521F55">
              <w:rPr>
                <w:sz w:val="22"/>
                <w:szCs w:val="22"/>
              </w:rPr>
              <w:t>Неизменный показатель</w:t>
            </w:r>
          </w:p>
        </w:tc>
      </w:tr>
      <w:tr w:rsidR="00EF0363" w:rsidRPr="00521F55" w14:paraId="3F157E80" w14:textId="77777777" w:rsidTr="00880C1D">
        <w:trPr>
          <w:trHeight w:val="70"/>
          <w:jc w:val="right"/>
        </w:trPr>
        <w:tc>
          <w:tcPr>
            <w:tcW w:w="561" w:type="dxa"/>
            <w:vMerge w:val="restart"/>
          </w:tcPr>
          <w:p w14:paraId="31C57624" w14:textId="5C95BAF0" w:rsidR="00EF0363" w:rsidRPr="00521F55" w:rsidRDefault="00EF0363" w:rsidP="009F6183">
            <w:pPr>
              <w:widowControl w:val="0"/>
              <w:pBdr>
                <w:top w:val="nil"/>
                <w:left w:val="nil"/>
                <w:bottom w:val="nil"/>
                <w:right w:val="nil"/>
                <w:between w:val="nil"/>
              </w:pBdr>
              <w:spacing w:line="276" w:lineRule="auto"/>
              <w:jc w:val="center"/>
              <w:rPr>
                <w:rFonts w:eastAsia="Liberation Serif"/>
                <w:b/>
                <w:bCs/>
                <w:sz w:val="22"/>
                <w:szCs w:val="22"/>
              </w:rPr>
            </w:pPr>
            <w:r w:rsidRPr="00521F55">
              <w:rPr>
                <w:rFonts w:eastAsia="Liberation Serif"/>
                <w:b/>
                <w:bCs/>
                <w:sz w:val="22"/>
                <w:szCs w:val="22"/>
              </w:rPr>
              <w:t>2</w:t>
            </w:r>
          </w:p>
        </w:tc>
        <w:tc>
          <w:tcPr>
            <w:tcW w:w="2553" w:type="dxa"/>
            <w:vMerge w:val="restart"/>
          </w:tcPr>
          <w:p w14:paraId="7F5201B7" w14:textId="27D1C0CA" w:rsidR="00EF0363" w:rsidRPr="00521F55" w:rsidRDefault="00EF0363" w:rsidP="00545487">
            <w:pPr>
              <w:widowControl w:val="0"/>
              <w:pBdr>
                <w:top w:val="nil"/>
                <w:left w:val="nil"/>
                <w:bottom w:val="nil"/>
                <w:right w:val="nil"/>
                <w:between w:val="nil"/>
              </w:pBdr>
              <w:spacing w:line="276" w:lineRule="auto"/>
              <w:rPr>
                <w:b/>
                <w:bCs/>
                <w:sz w:val="22"/>
                <w:szCs w:val="22"/>
              </w:rPr>
            </w:pPr>
            <w:r w:rsidRPr="00521F55">
              <w:rPr>
                <w:b/>
                <w:bCs/>
                <w:sz w:val="22"/>
                <w:szCs w:val="22"/>
              </w:rPr>
              <w:t>Клипс для фиксации костного лоскута</w:t>
            </w:r>
          </w:p>
        </w:tc>
        <w:tc>
          <w:tcPr>
            <w:tcW w:w="3544" w:type="dxa"/>
          </w:tcPr>
          <w:p w14:paraId="0818C3FE" w14:textId="4B31ED39" w:rsidR="00EF0363" w:rsidRPr="00521F55" w:rsidRDefault="005B1E21" w:rsidP="00545487">
            <w:pPr>
              <w:rPr>
                <w:sz w:val="22"/>
                <w:szCs w:val="22"/>
              </w:rPr>
            </w:pPr>
            <w:r w:rsidRPr="00521F55">
              <w:rPr>
                <w:sz w:val="22"/>
                <w:szCs w:val="22"/>
              </w:rPr>
              <w:t>К</w:t>
            </w:r>
            <w:r w:rsidR="00EF0363" w:rsidRPr="00521F55">
              <w:rPr>
                <w:sz w:val="22"/>
                <w:szCs w:val="22"/>
              </w:rPr>
              <w:t>оличество</w:t>
            </w:r>
            <w:r>
              <w:rPr>
                <w:sz w:val="22"/>
                <w:szCs w:val="22"/>
              </w:rPr>
              <w:t>, шт</w:t>
            </w:r>
          </w:p>
        </w:tc>
        <w:tc>
          <w:tcPr>
            <w:tcW w:w="5811" w:type="dxa"/>
          </w:tcPr>
          <w:p w14:paraId="39239A27" w14:textId="3F434BBC" w:rsidR="00EF0363" w:rsidRPr="00521F55" w:rsidRDefault="00EF0363" w:rsidP="00545487">
            <w:pPr>
              <w:rPr>
                <w:sz w:val="22"/>
                <w:szCs w:val="22"/>
              </w:rPr>
            </w:pPr>
            <w:r w:rsidRPr="00521F55">
              <w:rPr>
                <w:sz w:val="22"/>
                <w:szCs w:val="22"/>
              </w:rPr>
              <w:t>516</w:t>
            </w:r>
          </w:p>
        </w:tc>
        <w:tc>
          <w:tcPr>
            <w:tcW w:w="2991" w:type="dxa"/>
          </w:tcPr>
          <w:p w14:paraId="25DD8A75" w14:textId="35ECA015" w:rsidR="00EF0363" w:rsidRPr="00521F55" w:rsidRDefault="00EF0363" w:rsidP="00545487">
            <w:pPr>
              <w:jc w:val="center"/>
              <w:rPr>
                <w:sz w:val="22"/>
                <w:szCs w:val="22"/>
              </w:rPr>
            </w:pPr>
            <w:r w:rsidRPr="00521F55">
              <w:rPr>
                <w:sz w:val="22"/>
                <w:szCs w:val="22"/>
              </w:rPr>
              <w:t>Неизменный показатель</w:t>
            </w:r>
          </w:p>
        </w:tc>
      </w:tr>
      <w:tr w:rsidR="00EF0363" w:rsidRPr="00521F55" w14:paraId="10A0CD29" w14:textId="77777777" w:rsidTr="00880C1D">
        <w:trPr>
          <w:trHeight w:val="70"/>
          <w:jc w:val="right"/>
        </w:trPr>
        <w:tc>
          <w:tcPr>
            <w:tcW w:w="561" w:type="dxa"/>
            <w:vMerge/>
          </w:tcPr>
          <w:p w14:paraId="4697840D" w14:textId="71942D2B" w:rsidR="00EF0363" w:rsidRPr="00521F55" w:rsidRDefault="00EF0363" w:rsidP="009F6183">
            <w:pPr>
              <w:widowControl w:val="0"/>
              <w:pBdr>
                <w:top w:val="nil"/>
                <w:left w:val="nil"/>
                <w:bottom w:val="nil"/>
                <w:right w:val="nil"/>
                <w:between w:val="nil"/>
              </w:pBdr>
              <w:spacing w:line="276" w:lineRule="auto"/>
              <w:jc w:val="center"/>
              <w:rPr>
                <w:rFonts w:eastAsia="Liberation Serif"/>
                <w:b/>
                <w:bCs/>
                <w:sz w:val="22"/>
                <w:szCs w:val="22"/>
              </w:rPr>
            </w:pPr>
          </w:p>
        </w:tc>
        <w:tc>
          <w:tcPr>
            <w:tcW w:w="2553" w:type="dxa"/>
            <w:vMerge/>
          </w:tcPr>
          <w:p w14:paraId="3DB1B420" w14:textId="33B0FC74" w:rsidR="00EF0363" w:rsidRPr="00521F55" w:rsidRDefault="00EF0363" w:rsidP="00545487">
            <w:pPr>
              <w:widowControl w:val="0"/>
              <w:pBdr>
                <w:top w:val="nil"/>
                <w:left w:val="nil"/>
                <w:bottom w:val="nil"/>
                <w:right w:val="nil"/>
                <w:between w:val="nil"/>
              </w:pBdr>
              <w:spacing w:line="276" w:lineRule="auto"/>
              <w:rPr>
                <w:rFonts w:eastAsia="Liberation Serif"/>
                <w:b/>
                <w:bCs/>
                <w:sz w:val="22"/>
                <w:szCs w:val="22"/>
              </w:rPr>
            </w:pPr>
          </w:p>
        </w:tc>
        <w:tc>
          <w:tcPr>
            <w:tcW w:w="3544" w:type="dxa"/>
          </w:tcPr>
          <w:p w14:paraId="6557FB73" w14:textId="7927239A" w:rsidR="00EF0363" w:rsidRPr="00521F55" w:rsidRDefault="00EF0363" w:rsidP="00545487">
            <w:pPr>
              <w:rPr>
                <w:sz w:val="22"/>
                <w:szCs w:val="22"/>
              </w:rPr>
            </w:pPr>
            <w:r w:rsidRPr="00521F55">
              <w:rPr>
                <w:sz w:val="22"/>
                <w:szCs w:val="22"/>
              </w:rPr>
              <w:t>Назначение</w:t>
            </w:r>
          </w:p>
        </w:tc>
        <w:tc>
          <w:tcPr>
            <w:tcW w:w="5811" w:type="dxa"/>
          </w:tcPr>
          <w:p w14:paraId="7B566415" w14:textId="74835971" w:rsidR="00EF0363" w:rsidRPr="00521F55" w:rsidRDefault="00EF0363" w:rsidP="00545487">
            <w:pPr>
              <w:rPr>
                <w:b/>
                <w:bCs/>
                <w:sz w:val="22"/>
                <w:szCs w:val="22"/>
              </w:rPr>
            </w:pPr>
            <w:r w:rsidRPr="00521F55">
              <w:rPr>
                <w:sz w:val="22"/>
                <w:szCs w:val="22"/>
              </w:rPr>
              <w:t>Для фиксации костного лоскута при проведении нейрохирургических операций, предназначен для трепанационной щели</w:t>
            </w:r>
          </w:p>
        </w:tc>
        <w:tc>
          <w:tcPr>
            <w:tcW w:w="2991" w:type="dxa"/>
          </w:tcPr>
          <w:p w14:paraId="3C4A7CC1" w14:textId="3FB3D577" w:rsidR="00EF0363" w:rsidRPr="00521F55" w:rsidRDefault="00EF0363" w:rsidP="00545487">
            <w:pPr>
              <w:jc w:val="center"/>
              <w:rPr>
                <w:sz w:val="22"/>
                <w:szCs w:val="22"/>
              </w:rPr>
            </w:pPr>
            <w:r w:rsidRPr="00521F55">
              <w:rPr>
                <w:sz w:val="22"/>
                <w:szCs w:val="22"/>
              </w:rPr>
              <w:t>Неизменный показатель</w:t>
            </w:r>
          </w:p>
        </w:tc>
      </w:tr>
      <w:tr w:rsidR="00EF0363" w:rsidRPr="00521F55" w14:paraId="34B49F0F" w14:textId="77777777" w:rsidTr="00880C1D">
        <w:trPr>
          <w:trHeight w:val="70"/>
          <w:jc w:val="right"/>
        </w:trPr>
        <w:tc>
          <w:tcPr>
            <w:tcW w:w="561" w:type="dxa"/>
            <w:vMerge/>
          </w:tcPr>
          <w:p w14:paraId="03EB5798" w14:textId="77777777" w:rsidR="00EF0363" w:rsidRPr="00521F55" w:rsidRDefault="00EF0363" w:rsidP="00545487">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768C1072" w14:textId="77777777" w:rsidR="00EF0363" w:rsidRPr="00521F55" w:rsidRDefault="00EF0363" w:rsidP="00545487">
            <w:pPr>
              <w:widowControl w:val="0"/>
              <w:pBdr>
                <w:top w:val="nil"/>
                <w:left w:val="nil"/>
                <w:bottom w:val="nil"/>
                <w:right w:val="nil"/>
                <w:between w:val="nil"/>
              </w:pBdr>
              <w:spacing w:line="276" w:lineRule="auto"/>
              <w:rPr>
                <w:rFonts w:eastAsia="Liberation Serif"/>
                <w:sz w:val="22"/>
                <w:szCs w:val="22"/>
              </w:rPr>
            </w:pPr>
          </w:p>
        </w:tc>
        <w:tc>
          <w:tcPr>
            <w:tcW w:w="3544" w:type="dxa"/>
          </w:tcPr>
          <w:p w14:paraId="765FE863" w14:textId="11F7507B" w:rsidR="00EF0363" w:rsidRPr="00521F55" w:rsidRDefault="00EF0363" w:rsidP="00545487">
            <w:pPr>
              <w:rPr>
                <w:sz w:val="22"/>
                <w:szCs w:val="22"/>
              </w:rPr>
            </w:pPr>
            <w:r w:rsidRPr="00521F55">
              <w:rPr>
                <w:sz w:val="22"/>
                <w:szCs w:val="22"/>
              </w:rPr>
              <w:t>Описание</w:t>
            </w:r>
          </w:p>
        </w:tc>
        <w:tc>
          <w:tcPr>
            <w:tcW w:w="5811" w:type="dxa"/>
          </w:tcPr>
          <w:p w14:paraId="58630B49" w14:textId="34BB1BCF" w:rsidR="00EF0363" w:rsidRPr="00521F55" w:rsidRDefault="00EF0363" w:rsidP="00545487">
            <w:pPr>
              <w:rPr>
                <w:sz w:val="22"/>
                <w:szCs w:val="22"/>
              </w:rPr>
            </w:pPr>
            <w:r w:rsidRPr="00521F55">
              <w:rPr>
                <w:rFonts w:eastAsia="Liberation Serif"/>
                <w:bCs/>
                <w:sz w:val="22"/>
                <w:szCs w:val="22"/>
              </w:rPr>
              <w:t>Состоит из двух округлых, с отверстиями, выпукло-вогнутых пластин (дисков) с зубчатым фиксирующим краем на штифте, с винтовой насечкой, одна пластина неподвижна и расположена у кончика штифта</w:t>
            </w:r>
          </w:p>
        </w:tc>
        <w:tc>
          <w:tcPr>
            <w:tcW w:w="2991" w:type="dxa"/>
          </w:tcPr>
          <w:p w14:paraId="6AB4C9F5" w14:textId="6053ACB4" w:rsidR="00EF0363" w:rsidRPr="00521F55" w:rsidRDefault="00EF0363" w:rsidP="00545487">
            <w:pPr>
              <w:jc w:val="center"/>
              <w:rPr>
                <w:sz w:val="22"/>
                <w:szCs w:val="22"/>
              </w:rPr>
            </w:pPr>
            <w:r w:rsidRPr="00521F55">
              <w:rPr>
                <w:sz w:val="22"/>
                <w:szCs w:val="22"/>
              </w:rPr>
              <w:t>Неизменный показатель</w:t>
            </w:r>
          </w:p>
        </w:tc>
      </w:tr>
      <w:tr w:rsidR="00EF0363" w:rsidRPr="00521F55" w14:paraId="27657D57" w14:textId="77777777" w:rsidTr="00880C1D">
        <w:trPr>
          <w:trHeight w:val="70"/>
          <w:jc w:val="right"/>
        </w:trPr>
        <w:tc>
          <w:tcPr>
            <w:tcW w:w="561" w:type="dxa"/>
            <w:vMerge/>
          </w:tcPr>
          <w:p w14:paraId="1046E13D" w14:textId="77777777" w:rsidR="00EF0363" w:rsidRPr="00521F55" w:rsidRDefault="00EF0363" w:rsidP="002719DC">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0A3B8C06" w14:textId="77777777" w:rsidR="00EF0363" w:rsidRPr="00521F55" w:rsidRDefault="00EF0363" w:rsidP="002719DC">
            <w:pPr>
              <w:widowControl w:val="0"/>
              <w:pBdr>
                <w:top w:val="nil"/>
                <w:left w:val="nil"/>
                <w:bottom w:val="nil"/>
                <w:right w:val="nil"/>
                <w:between w:val="nil"/>
              </w:pBdr>
              <w:spacing w:line="276" w:lineRule="auto"/>
              <w:rPr>
                <w:rFonts w:eastAsia="Liberation Serif"/>
                <w:sz w:val="22"/>
                <w:szCs w:val="22"/>
              </w:rPr>
            </w:pPr>
          </w:p>
        </w:tc>
        <w:tc>
          <w:tcPr>
            <w:tcW w:w="3544" w:type="dxa"/>
          </w:tcPr>
          <w:p w14:paraId="297771C3" w14:textId="21E65EDA" w:rsidR="00EF0363" w:rsidRPr="00521F55" w:rsidRDefault="00EF0363" w:rsidP="002719DC">
            <w:pPr>
              <w:rPr>
                <w:sz w:val="22"/>
                <w:szCs w:val="22"/>
              </w:rPr>
            </w:pPr>
            <w:r w:rsidRPr="00521F55">
              <w:rPr>
                <w:sz w:val="22"/>
                <w:szCs w:val="22"/>
              </w:rPr>
              <w:t>Материал</w:t>
            </w:r>
          </w:p>
        </w:tc>
        <w:tc>
          <w:tcPr>
            <w:tcW w:w="5811" w:type="dxa"/>
          </w:tcPr>
          <w:p w14:paraId="6654066D" w14:textId="0E031C4F" w:rsidR="00EF0363" w:rsidRPr="00521F55" w:rsidRDefault="00EF0363" w:rsidP="002719DC">
            <w:pPr>
              <w:rPr>
                <w:sz w:val="22"/>
                <w:szCs w:val="22"/>
              </w:rPr>
            </w:pPr>
            <w:r w:rsidRPr="00521F55">
              <w:rPr>
                <w:sz w:val="22"/>
                <w:szCs w:val="22"/>
              </w:rPr>
              <w:t xml:space="preserve">Титановый сплав </w:t>
            </w:r>
          </w:p>
        </w:tc>
        <w:tc>
          <w:tcPr>
            <w:tcW w:w="2991" w:type="dxa"/>
          </w:tcPr>
          <w:p w14:paraId="40877377" w14:textId="77777777" w:rsidR="00EF0363" w:rsidRPr="00521F55" w:rsidRDefault="00EF0363" w:rsidP="002719DC">
            <w:pPr>
              <w:jc w:val="center"/>
              <w:rPr>
                <w:sz w:val="22"/>
                <w:szCs w:val="22"/>
              </w:rPr>
            </w:pPr>
            <w:r w:rsidRPr="00521F55">
              <w:rPr>
                <w:sz w:val="22"/>
                <w:szCs w:val="22"/>
              </w:rPr>
              <w:t>Неизменный показатель</w:t>
            </w:r>
          </w:p>
        </w:tc>
      </w:tr>
      <w:tr w:rsidR="00EF0363" w:rsidRPr="00521F55" w14:paraId="4D799F64" w14:textId="77777777" w:rsidTr="00880C1D">
        <w:trPr>
          <w:trHeight w:val="70"/>
          <w:jc w:val="right"/>
        </w:trPr>
        <w:tc>
          <w:tcPr>
            <w:tcW w:w="561" w:type="dxa"/>
            <w:vMerge/>
          </w:tcPr>
          <w:p w14:paraId="7B8635AA"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66C5AA66"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4826FDC5" w14:textId="2C48301B" w:rsidR="00EF0363" w:rsidRPr="00521F55" w:rsidRDefault="00EF0363" w:rsidP="004666CE">
            <w:pPr>
              <w:rPr>
                <w:sz w:val="22"/>
                <w:szCs w:val="22"/>
              </w:rPr>
            </w:pPr>
            <w:r w:rsidRPr="00521F55">
              <w:rPr>
                <w:sz w:val="22"/>
                <w:szCs w:val="22"/>
              </w:rPr>
              <w:t>МРТ совместимость</w:t>
            </w:r>
          </w:p>
        </w:tc>
        <w:tc>
          <w:tcPr>
            <w:tcW w:w="5811" w:type="dxa"/>
          </w:tcPr>
          <w:p w14:paraId="1AE24BEE" w14:textId="48FB1DFC" w:rsidR="00EF0363" w:rsidRPr="00521F55" w:rsidRDefault="00EF0363" w:rsidP="004666CE">
            <w:pPr>
              <w:rPr>
                <w:sz w:val="22"/>
                <w:szCs w:val="22"/>
              </w:rPr>
            </w:pPr>
            <w:r w:rsidRPr="00521F55">
              <w:rPr>
                <w:sz w:val="22"/>
                <w:szCs w:val="22"/>
              </w:rPr>
              <w:t>Наличие</w:t>
            </w:r>
          </w:p>
        </w:tc>
        <w:tc>
          <w:tcPr>
            <w:tcW w:w="2991" w:type="dxa"/>
          </w:tcPr>
          <w:p w14:paraId="7687A95F" w14:textId="77777777" w:rsidR="00EF0363" w:rsidRPr="00521F55" w:rsidRDefault="00EF0363" w:rsidP="004666CE">
            <w:pPr>
              <w:jc w:val="center"/>
              <w:rPr>
                <w:sz w:val="22"/>
                <w:szCs w:val="22"/>
              </w:rPr>
            </w:pPr>
            <w:r w:rsidRPr="00521F55">
              <w:rPr>
                <w:sz w:val="22"/>
                <w:szCs w:val="22"/>
              </w:rPr>
              <w:t>Неизменный показатель</w:t>
            </w:r>
          </w:p>
        </w:tc>
      </w:tr>
      <w:tr w:rsidR="00EF0363" w:rsidRPr="00521F55" w14:paraId="0F0FCFF9" w14:textId="77777777" w:rsidTr="00880C1D">
        <w:trPr>
          <w:trHeight w:val="70"/>
          <w:jc w:val="right"/>
        </w:trPr>
        <w:tc>
          <w:tcPr>
            <w:tcW w:w="561" w:type="dxa"/>
            <w:vMerge/>
          </w:tcPr>
          <w:p w14:paraId="516BF9CD"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365B0CC9"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5E063BC2" w14:textId="77777777" w:rsidR="00EF0363" w:rsidRPr="00521F55" w:rsidRDefault="00EF0363" w:rsidP="004666CE">
            <w:pPr>
              <w:rPr>
                <w:sz w:val="22"/>
                <w:szCs w:val="22"/>
              </w:rPr>
            </w:pPr>
            <w:r w:rsidRPr="00521F55">
              <w:rPr>
                <w:sz w:val="22"/>
                <w:szCs w:val="22"/>
              </w:rPr>
              <w:t>Способ фиксации костного лоскута</w:t>
            </w:r>
          </w:p>
        </w:tc>
        <w:tc>
          <w:tcPr>
            <w:tcW w:w="5811" w:type="dxa"/>
          </w:tcPr>
          <w:p w14:paraId="302F58EB" w14:textId="1908848A" w:rsidR="00EF0363" w:rsidRPr="00521F55" w:rsidRDefault="00EF0363" w:rsidP="004666CE">
            <w:pPr>
              <w:rPr>
                <w:sz w:val="22"/>
                <w:szCs w:val="22"/>
              </w:rPr>
            </w:pPr>
            <w:r w:rsidRPr="00521F55">
              <w:rPr>
                <w:sz w:val="22"/>
                <w:szCs w:val="22"/>
              </w:rPr>
              <w:t>Между двумя пластинами (дисками), при сдвигании верхнего диска вниз</w:t>
            </w:r>
          </w:p>
        </w:tc>
        <w:tc>
          <w:tcPr>
            <w:tcW w:w="2991" w:type="dxa"/>
          </w:tcPr>
          <w:p w14:paraId="2373083D" w14:textId="77777777" w:rsidR="00EF0363" w:rsidRPr="00521F55" w:rsidRDefault="00EF0363" w:rsidP="004666CE">
            <w:pPr>
              <w:jc w:val="center"/>
              <w:rPr>
                <w:sz w:val="22"/>
                <w:szCs w:val="22"/>
              </w:rPr>
            </w:pPr>
            <w:r w:rsidRPr="00521F55">
              <w:rPr>
                <w:sz w:val="22"/>
                <w:szCs w:val="22"/>
              </w:rPr>
              <w:t>Неизменный показатель</w:t>
            </w:r>
          </w:p>
        </w:tc>
      </w:tr>
      <w:tr w:rsidR="00EF0363" w:rsidRPr="00521F55" w14:paraId="25EEAF97" w14:textId="77777777" w:rsidTr="00880C1D">
        <w:trPr>
          <w:trHeight w:val="70"/>
          <w:jc w:val="right"/>
        </w:trPr>
        <w:tc>
          <w:tcPr>
            <w:tcW w:w="561" w:type="dxa"/>
            <w:vMerge/>
          </w:tcPr>
          <w:p w14:paraId="6A83D274"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5E2DABBE" w14:textId="77777777" w:rsidR="00EF0363" w:rsidRPr="00521F55" w:rsidRDefault="00EF0363" w:rsidP="004666CE">
            <w:pPr>
              <w:widowControl w:val="0"/>
              <w:pBdr>
                <w:top w:val="nil"/>
                <w:left w:val="nil"/>
                <w:bottom w:val="nil"/>
                <w:right w:val="nil"/>
                <w:between w:val="nil"/>
              </w:pBdr>
              <w:spacing w:line="276" w:lineRule="auto"/>
              <w:rPr>
                <w:rFonts w:eastAsia="Liberation Serif"/>
                <w:sz w:val="22"/>
                <w:szCs w:val="22"/>
              </w:rPr>
            </w:pPr>
          </w:p>
        </w:tc>
        <w:tc>
          <w:tcPr>
            <w:tcW w:w="3544" w:type="dxa"/>
          </w:tcPr>
          <w:p w14:paraId="19227EAE" w14:textId="50143D36" w:rsidR="00EF0363" w:rsidRPr="00521F55" w:rsidRDefault="00EF0363" w:rsidP="004666CE">
            <w:pPr>
              <w:rPr>
                <w:sz w:val="22"/>
                <w:szCs w:val="22"/>
              </w:rPr>
            </w:pPr>
            <w:r w:rsidRPr="00521F55">
              <w:rPr>
                <w:sz w:val="22"/>
                <w:szCs w:val="22"/>
              </w:rPr>
              <w:t>Диаметр диска, мм</w:t>
            </w:r>
          </w:p>
        </w:tc>
        <w:tc>
          <w:tcPr>
            <w:tcW w:w="5811" w:type="dxa"/>
          </w:tcPr>
          <w:p w14:paraId="5B6286D7" w14:textId="16C0027E" w:rsidR="00EF0363" w:rsidRPr="00521F55" w:rsidRDefault="00EF0363" w:rsidP="004666CE">
            <w:pPr>
              <w:rPr>
                <w:sz w:val="22"/>
                <w:szCs w:val="22"/>
              </w:rPr>
            </w:pPr>
            <w:r w:rsidRPr="00521F55">
              <w:rPr>
                <w:sz w:val="22"/>
                <w:szCs w:val="22"/>
              </w:rPr>
              <w:t xml:space="preserve">16 </w:t>
            </w:r>
          </w:p>
        </w:tc>
        <w:tc>
          <w:tcPr>
            <w:tcW w:w="2991" w:type="dxa"/>
          </w:tcPr>
          <w:p w14:paraId="6DDBD7B2" w14:textId="4BDDBB4D" w:rsidR="00EF0363" w:rsidRPr="00521F55" w:rsidRDefault="00EF0363" w:rsidP="004666CE">
            <w:pPr>
              <w:jc w:val="center"/>
              <w:rPr>
                <w:sz w:val="22"/>
                <w:szCs w:val="22"/>
              </w:rPr>
            </w:pPr>
            <w:r w:rsidRPr="00521F55">
              <w:rPr>
                <w:sz w:val="22"/>
                <w:szCs w:val="22"/>
              </w:rPr>
              <w:t>Неизменный показатель</w:t>
            </w:r>
          </w:p>
        </w:tc>
      </w:tr>
      <w:tr w:rsidR="00EF0363" w:rsidRPr="00521F55" w14:paraId="3A8B7677" w14:textId="77777777" w:rsidTr="00880C1D">
        <w:trPr>
          <w:trHeight w:val="70"/>
          <w:jc w:val="right"/>
        </w:trPr>
        <w:tc>
          <w:tcPr>
            <w:tcW w:w="561" w:type="dxa"/>
            <w:vMerge/>
          </w:tcPr>
          <w:p w14:paraId="083DE946" w14:textId="77777777" w:rsidR="00EF0363" w:rsidRPr="00521F55" w:rsidRDefault="00EF0363" w:rsidP="009D796F">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4A2AE291" w14:textId="77777777" w:rsidR="00EF0363" w:rsidRPr="00521F55" w:rsidRDefault="00EF0363" w:rsidP="009D796F">
            <w:pPr>
              <w:widowControl w:val="0"/>
              <w:pBdr>
                <w:top w:val="nil"/>
                <w:left w:val="nil"/>
                <w:bottom w:val="nil"/>
                <w:right w:val="nil"/>
                <w:between w:val="nil"/>
              </w:pBdr>
              <w:spacing w:line="276" w:lineRule="auto"/>
              <w:rPr>
                <w:rFonts w:eastAsia="Liberation Serif"/>
                <w:sz w:val="22"/>
                <w:szCs w:val="22"/>
              </w:rPr>
            </w:pPr>
          </w:p>
        </w:tc>
        <w:tc>
          <w:tcPr>
            <w:tcW w:w="3544" w:type="dxa"/>
          </w:tcPr>
          <w:p w14:paraId="6A42C118" w14:textId="55BF3F13" w:rsidR="00EF0363" w:rsidRPr="00521F55" w:rsidRDefault="00EF0363" w:rsidP="009D796F">
            <w:pPr>
              <w:rPr>
                <w:sz w:val="22"/>
                <w:szCs w:val="22"/>
              </w:rPr>
            </w:pPr>
            <w:r w:rsidRPr="00521F55">
              <w:rPr>
                <w:sz w:val="22"/>
                <w:szCs w:val="22"/>
              </w:rPr>
              <w:t xml:space="preserve">Конусообразное расширение для удержания и позиционирования </w:t>
            </w:r>
            <w:r w:rsidR="00521F55" w:rsidRPr="00521F55">
              <w:rPr>
                <w:sz w:val="22"/>
                <w:szCs w:val="22"/>
              </w:rPr>
              <w:t>при установке</w:t>
            </w:r>
            <w:r w:rsidRPr="00521F55">
              <w:rPr>
                <w:sz w:val="22"/>
                <w:szCs w:val="22"/>
              </w:rPr>
              <w:t xml:space="preserve"> клипса в верхней части штифта</w:t>
            </w:r>
          </w:p>
        </w:tc>
        <w:tc>
          <w:tcPr>
            <w:tcW w:w="5811" w:type="dxa"/>
          </w:tcPr>
          <w:p w14:paraId="1DF6AF8E" w14:textId="1E24CDA3" w:rsidR="00EF0363" w:rsidRPr="00521F55" w:rsidRDefault="00EF0363" w:rsidP="009D796F">
            <w:pPr>
              <w:rPr>
                <w:sz w:val="22"/>
                <w:szCs w:val="22"/>
              </w:rPr>
            </w:pPr>
            <w:r w:rsidRPr="00521F55">
              <w:rPr>
                <w:sz w:val="22"/>
                <w:szCs w:val="22"/>
              </w:rPr>
              <w:t>Наличие</w:t>
            </w:r>
          </w:p>
        </w:tc>
        <w:tc>
          <w:tcPr>
            <w:tcW w:w="2991" w:type="dxa"/>
          </w:tcPr>
          <w:p w14:paraId="1BB99B67" w14:textId="04F1BB56" w:rsidR="00EF0363" w:rsidRPr="00521F55" w:rsidRDefault="00EF0363" w:rsidP="009D796F">
            <w:pPr>
              <w:jc w:val="center"/>
              <w:rPr>
                <w:sz w:val="22"/>
                <w:szCs w:val="22"/>
              </w:rPr>
            </w:pPr>
            <w:r w:rsidRPr="00521F55">
              <w:rPr>
                <w:sz w:val="22"/>
                <w:szCs w:val="22"/>
              </w:rPr>
              <w:t>Неизменный показатель</w:t>
            </w:r>
          </w:p>
        </w:tc>
      </w:tr>
      <w:tr w:rsidR="00EF0363" w:rsidRPr="00521F55" w14:paraId="2301FDCA" w14:textId="77777777" w:rsidTr="00880C1D">
        <w:trPr>
          <w:trHeight w:val="70"/>
          <w:jc w:val="right"/>
        </w:trPr>
        <w:tc>
          <w:tcPr>
            <w:tcW w:w="561" w:type="dxa"/>
            <w:vMerge/>
          </w:tcPr>
          <w:p w14:paraId="50D30B4C" w14:textId="77777777" w:rsidR="00EF0363" w:rsidRPr="00521F55" w:rsidRDefault="00EF0363" w:rsidP="009D796F">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4B653B79" w14:textId="77777777" w:rsidR="00EF0363" w:rsidRPr="00521F55" w:rsidRDefault="00EF0363" w:rsidP="009D796F">
            <w:pPr>
              <w:widowControl w:val="0"/>
              <w:pBdr>
                <w:top w:val="nil"/>
                <w:left w:val="nil"/>
                <w:bottom w:val="nil"/>
                <w:right w:val="nil"/>
                <w:between w:val="nil"/>
              </w:pBdr>
              <w:spacing w:line="276" w:lineRule="auto"/>
              <w:rPr>
                <w:rFonts w:eastAsia="Liberation Serif"/>
                <w:sz w:val="22"/>
                <w:szCs w:val="22"/>
              </w:rPr>
            </w:pPr>
          </w:p>
        </w:tc>
        <w:tc>
          <w:tcPr>
            <w:tcW w:w="3544" w:type="dxa"/>
          </w:tcPr>
          <w:p w14:paraId="05A77B22" w14:textId="77777777" w:rsidR="00EF0363" w:rsidRPr="00521F55" w:rsidRDefault="00EF0363" w:rsidP="009D796F">
            <w:pPr>
              <w:rPr>
                <w:sz w:val="22"/>
                <w:szCs w:val="22"/>
              </w:rPr>
            </w:pPr>
            <w:r w:rsidRPr="00521F55">
              <w:rPr>
                <w:sz w:val="22"/>
                <w:szCs w:val="22"/>
              </w:rPr>
              <w:t>Упаковка</w:t>
            </w:r>
          </w:p>
        </w:tc>
        <w:tc>
          <w:tcPr>
            <w:tcW w:w="5811" w:type="dxa"/>
          </w:tcPr>
          <w:p w14:paraId="052B8998" w14:textId="6B1ED0D3" w:rsidR="00EF0363" w:rsidRPr="00521F55" w:rsidRDefault="00EF0363" w:rsidP="009D796F">
            <w:pPr>
              <w:rPr>
                <w:sz w:val="22"/>
                <w:szCs w:val="22"/>
              </w:rPr>
            </w:pPr>
            <w:r w:rsidRPr="00521F55">
              <w:rPr>
                <w:sz w:val="22"/>
                <w:szCs w:val="22"/>
              </w:rPr>
              <w:t>Индивидуальная, стерильная</w:t>
            </w:r>
          </w:p>
        </w:tc>
        <w:tc>
          <w:tcPr>
            <w:tcW w:w="2991" w:type="dxa"/>
          </w:tcPr>
          <w:p w14:paraId="724A2F35" w14:textId="77777777" w:rsidR="00EF0363" w:rsidRPr="00521F55" w:rsidRDefault="00EF0363" w:rsidP="009D796F">
            <w:pPr>
              <w:jc w:val="center"/>
              <w:rPr>
                <w:sz w:val="22"/>
                <w:szCs w:val="22"/>
              </w:rPr>
            </w:pPr>
            <w:r w:rsidRPr="00521F55">
              <w:rPr>
                <w:sz w:val="22"/>
                <w:szCs w:val="22"/>
              </w:rPr>
              <w:t>Неизменный показатель</w:t>
            </w:r>
          </w:p>
        </w:tc>
      </w:tr>
      <w:tr w:rsidR="00EF0363" w:rsidRPr="00521F55" w14:paraId="7E9871D3" w14:textId="77777777" w:rsidTr="00880C1D">
        <w:trPr>
          <w:trHeight w:val="70"/>
          <w:jc w:val="right"/>
        </w:trPr>
        <w:tc>
          <w:tcPr>
            <w:tcW w:w="561" w:type="dxa"/>
            <w:vMerge/>
          </w:tcPr>
          <w:p w14:paraId="2DB3E807" w14:textId="77777777" w:rsidR="00EF0363" w:rsidRPr="00521F55" w:rsidRDefault="00EF0363" w:rsidP="009D796F">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69D929BC" w14:textId="77777777" w:rsidR="00EF0363" w:rsidRPr="00521F55" w:rsidRDefault="00EF0363" w:rsidP="009D796F">
            <w:pPr>
              <w:widowControl w:val="0"/>
              <w:pBdr>
                <w:top w:val="nil"/>
                <w:left w:val="nil"/>
                <w:bottom w:val="nil"/>
                <w:right w:val="nil"/>
                <w:between w:val="nil"/>
              </w:pBdr>
              <w:spacing w:line="276" w:lineRule="auto"/>
              <w:rPr>
                <w:rFonts w:eastAsia="Liberation Serif"/>
                <w:sz w:val="22"/>
                <w:szCs w:val="22"/>
              </w:rPr>
            </w:pPr>
          </w:p>
        </w:tc>
        <w:tc>
          <w:tcPr>
            <w:tcW w:w="3544" w:type="dxa"/>
          </w:tcPr>
          <w:p w14:paraId="4B22FF4B" w14:textId="77777777" w:rsidR="00EF0363" w:rsidRPr="00521F55" w:rsidRDefault="00EF0363" w:rsidP="009D796F">
            <w:pPr>
              <w:rPr>
                <w:sz w:val="22"/>
                <w:szCs w:val="22"/>
              </w:rPr>
            </w:pPr>
            <w:r w:rsidRPr="00521F55">
              <w:rPr>
                <w:sz w:val="22"/>
                <w:szCs w:val="22"/>
              </w:rPr>
              <w:t>Совместимость</w:t>
            </w:r>
          </w:p>
        </w:tc>
        <w:tc>
          <w:tcPr>
            <w:tcW w:w="5811" w:type="dxa"/>
          </w:tcPr>
          <w:p w14:paraId="18A8AC9A" w14:textId="3A35A57A" w:rsidR="00EF0363" w:rsidRPr="00521F55" w:rsidRDefault="00EF0363" w:rsidP="009D796F">
            <w:pPr>
              <w:rPr>
                <w:sz w:val="22"/>
                <w:szCs w:val="22"/>
              </w:rPr>
            </w:pPr>
            <w:r w:rsidRPr="00521F55">
              <w:rPr>
                <w:sz w:val="22"/>
                <w:szCs w:val="22"/>
              </w:rPr>
              <w:t>Совместимость с оборудованием для имплантации производства "Эскулап АГ"*(Германия), имеющимся в наличии у Заказчика</w:t>
            </w:r>
          </w:p>
        </w:tc>
        <w:tc>
          <w:tcPr>
            <w:tcW w:w="2991" w:type="dxa"/>
          </w:tcPr>
          <w:p w14:paraId="19F246F2" w14:textId="77777777" w:rsidR="00EF0363" w:rsidRPr="00521F55" w:rsidRDefault="00EF0363" w:rsidP="009D796F">
            <w:pPr>
              <w:jc w:val="center"/>
              <w:rPr>
                <w:sz w:val="22"/>
                <w:szCs w:val="22"/>
              </w:rPr>
            </w:pPr>
            <w:r w:rsidRPr="00521F55">
              <w:rPr>
                <w:sz w:val="22"/>
                <w:szCs w:val="22"/>
              </w:rPr>
              <w:t>Неизменный показатель</w:t>
            </w:r>
          </w:p>
        </w:tc>
      </w:tr>
      <w:tr w:rsidR="00EF0363" w:rsidRPr="00521F55" w14:paraId="645E6E43" w14:textId="77777777" w:rsidTr="00880C1D">
        <w:trPr>
          <w:trHeight w:val="70"/>
          <w:jc w:val="right"/>
        </w:trPr>
        <w:tc>
          <w:tcPr>
            <w:tcW w:w="561" w:type="dxa"/>
            <w:vMerge w:val="restart"/>
          </w:tcPr>
          <w:p w14:paraId="614EFD33" w14:textId="267DF764" w:rsidR="00EF0363" w:rsidRPr="00521F55" w:rsidRDefault="00EF0363" w:rsidP="009F6183">
            <w:pPr>
              <w:widowControl w:val="0"/>
              <w:pBdr>
                <w:top w:val="nil"/>
                <w:left w:val="nil"/>
                <w:bottom w:val="nil"/>
                <w:right w:val="nil"/>
                <w:between w:val="nil"/>
              </w:pBdr>
              <w:spacing w:line="276" w:lineRule="auto"/>
              <w:jc w:val="center"/>
              <w:rPr>
                <w:rFonts w:eastAsia="Liberation Serif"/>
                <w:b/>
                <w:bCs/>
                <w:sz w:val="22"/>
                <w:szCs w:val="22"/>
              </w:rPr>
            </w:pPr>
            <w:r w:rsidRPr="00521F55">
              <w:rPr>
                <w:rFonts w:eastAsia="Liberation Serif"/>
                <w:b/>
                <w:bCs/>
                <w:sz w:val="22"/>
                <w:szCs w:val="22"/>
              </w:rPr>
              <w:t>3</w:t>
            </w:r>
          </w:p>
        </w:tc>
        <w:tc>
          <w:tcPr>
            <w:tcW w:w="2553" w:type="dxa"/>
            <w:vMerge w:val="restart"/>
          </w:tcPr>
          <w:p w14:paraId="2E548A49" w14:textId="65FF9545" w:rsidR="00EF0363" w:rsidRPr="00521F55" w:rsidRDefault="00EF0363" w:rsidP="00355D58">
            <w:pPr>
              <w:widowControl w:val="0"/>
              <w:pBdr>
                <w:top w:val="nil"/>
                <w:left w:val="nil"/>
                <w:bottom w:val="nil"/>
                <w:right w:val="nil"/>
                <w:between w:val="nil"/>
              </w:pBdr>
              <w:spacing w:line="276" w:lineRule="auto"/>
              <w:rPr>
                <w:rFonts w:eastAsia="Liberation Serif"/>
                <w:b/>
                <w:bCs/>
                <w:sz w:val="22"/>
                <w:szCs w:val="22"/>
              </w:rPr>
            </w:pPr>
            <w:r w:rsidRPr="00521F55">
              <w:rPr>
                <w:rFonts w:eastAsia="Liberation Serif"/>
                <w:b/>
                <w:bCs/>
                <w:sz w:val="22"/>
                <w:szCs w:val="22"/>
              </w:rPr>
              <w:t xml:space="preserve">Клипс для </w:t>
            </w:r>
            <w:r w:rsidR="00521F55" w:rsidRPr="00521F55">
              <w:rPr>
                <w:rFonts w:eastAsia="Liberation Serif"/>
                <w:b/>
                <w:bCs/>
                <w:sz w:val="22"/>
                <w:szCs w:val="22"/>
              </w:rPr>
              <w:t>фиксации кожного</w:t>
            </w:r>
            <w:r w:rsidRPr="00521F55">
              <w:rPr>
                <w:rFonts w:eastAsia="Liberation Serif"/>
                <w:b/>
                <w:bCs/>
                <w:sz w:val="22"/>
                <w:szCs w:val="22"/>
              </w:rPr>
              <w:t xml:space="preserve"> лоскута</w:t>
            </w:r>
          </w:p>
        </w:tc>
        <w:tc>
          <w:tcPr>
            <w:tcW w:w="3544" w:type="dxa"/>
          </w:tcPr>
          <w:p w14:paraId="7C49D68D" w14:textId="531C5D48" w:rsidR="00EF0363" w:rsidRPr="00521F55" w:rsidRDefault="005B1E21" w:rsidP="00355D58">
            <w:pPr>
              <w:rPr>
                <w:sz w:val="22"/>
                <w:szCs w:val="22"/>
              </w:rPr>
            </w:pPr>
            <w:r w:rsidRPr="00521F55">
              <w:rPr>
                <w:sz w:val="22"/>
                <w:szCs w:val="22"/>
              </w:rPr>
              <w:t>К</w:t>
            </w:r>
            <w:r w:rsidR="00EF0363" w:rsidRPr="00521F55">
              <w:rPr>
                <w:sz w:val="22"/>
                <w:szCs w:val="22"/>
              </w:rPr>
              <w:t>оличество</w:t>
            </w:r>
            <w:r>
              <w:rPr>
                <w:sz w:val="22"/>
                <w:szCs w:val="22"/>
              </w:rPr>
              <w:t>, шт</w:t>
            </w:r>
            <w:bookmarkStart w:id="0" w:name="_GoBack"/>
            <w:bookmarkEnd w:id="0"/>
          </w:p>
        </w:tc>
        <w:tc>
          <w:tcPr>
            <w:tcW w:w="5811" w:type="dxa"/>
          </w:tcPr>
          <w:p w14:paraId="37B8DCBA" w14:textId="1B009FF9" w:rsidR="00EF0363" w:rsidRPr="00521F55" w:rsidRDefault="00EF0363" w:rsidP="00355D58">
            <w:pPr>
              <w:rPr>
                <w:sz w:val="22"/>
                <w:szCs w:val="22"/>
              </w:rPr>
            </w:pPr>
            <w:r w:rsidRPr="00521F55">
              <w:rPr>
                <w:sz w:val="22"/>
                <w:szCs w:val="22"/>
              </w:rPr>
              <w:t>200</w:t>
            </w:r>
          </w:p>
        </w:tc>
        <w:tc>
          <w:tcPr>
            <w:tcW w:w="2991" w:type="dxa"/>
          </w:tcPr>
          <w:p w14:paraId="49F8AF00" w14:textId="7E3C397D" w:rsidR="00EF0363" w:rsidRPr="00521F55" w:rsidRDefault="00EF0363" w:rsidP="00355D58">
            <w:pPr>
              <w:jc w:val="center"/>
              <w:rPr>
                <w:sz w:val="22"/>
                <w:szCs w:val="22"/>
              </w:rPr>
            </w:pPr>
            <w:r w:rsidRPr="00521F55">
              <w:rPr>
                <w:sz w:val="22"/>
                <w:szCs w:val="22"/>
              </w:rPr>
              <w:t>Неизменный показатель</w:t>
            </w:r>
          </w:p>
        </w:tc>
      </w:tr>
      <w:tr w:rsidR="00EF0363" w:rsidRPr="00521F55" w14:paraId="76B6A9D5" w14:textId="77777777" w:rsidTr="00880C1D">
        <w:trPr>
          <w:trHeight w:val="70"/>
          <w:jc w:val="right"/>
        </w:trPr>
        <w:tc>
          <w:tcPr>
            <w:tcW w:w="561" w:type="dxa"/>
            <w:vMerge/>
          </w:tcPr>
          <w:p w14:paraId="1E1B1958" w14:textId="5BF37936" w:rsidR="00EF0363" w:rsidRPr="00521F55" w:rsidRDefault="00EF0363" w:rsidP="009F6183">
            <w:pPr>
              <w:widowControl w:val="0"/>
              <w:pBdr>
                <w:top w:val="nil"/>
                <w:left w:val="nil"/>
                <w:bottom w:val="nil"/>
                <w:right w:val="nil"/>
                <w:between w:val="nil"/>
              </w:pBdr>
              <w:spacing w:line="276" w:lineRule="auto"/>
              <w:jc w:val="center"/>
              <w:rPr>
                <w:rFonts w:eastAsia="Liberation Serif"/>
                <w:b/>
                <w:bCs/>
                <w:sz w:val="22"/>
                <w:szCs w:val="22"/>
              </w:rPr>
            </w:pPr>
          </w:p>
        </w:tc>
        <w:tc>
          <w:tcPr>
            <w:tcW w:w="2553" w:type="dxa"/>
            <w:vMerge/>
          </w:tcPr>
          <w:p w14:paraId="10A8130C" w14:textId="5D3A5F71" w:rsidR="00EF0363" w:rsidRPr="00521F55" w:rsidRDefault="00EF0363" w:rsidP="00355D58">
            <w:pPr>
              <w:widowControl w:val="0"/>
              <w:pBdr>
                <w:top w:val="nil"/>
                <w:left w:val="nil"/>
                <w:bottom w:val="nil"/>
                <w:right w:val="nil"/>
                <w:between w:val="nil"/>
              </w:pBdr>
              <w:spacing w:line="276" w:lineRule="auto"/>
              <w:rPr>
                <w:rFonts w:eastAsia="Liberation Serif"/>
                <w:b/>
                <w:bCs/>
                <w:sz w:val="22"/>
                <w:szCs w:val="22"/>
              </w:rPr>
            </w:pPr>
          </w:p>
        </w:tc>
        <w:tc>
          <w:tcPr>
            <w:tcW w:w="3544" w:type="dxa"/>
          </w:tcPr>
          <w:p w14:paraId="1AEF712E" w14:textId="61623752" w:rsidR="00EF0363" w:rsidRPr="00521F55" w:rsidRDefault="00EF0363" w:rsidP="00355D58">
            <w:pPr>
              <w:rPr>
                <w:sz w:val="22"/>
                <w:szCs w:val="22"/>
              </w:rPr>
            </w:pPr>
            <w:r w:rsidRPr="00521F55">
              <w:rPr>
                <w:sz w:val="22"/>
                <w:szCs w:val="22"/>
              </w:rPr>
              <w:t>Назначение</w:t>
            </w:r>
          </w:p>
        </w:tc>
        <w:tc>
          <w:tcPr>
            <w:tcW w:w="5811" w:type="dxa"/>
          </w:tcPr>
          <w:p w14:paraId="6ED59F91" w14:textId="0BACA660" w:rsidR="00EF0363" w:rsidRPr="00521F55" w:rsidRDefault="00EF0363" w:rsidP="00355D58">
            <w:pPr>
              <w:rPr>
                <w:sz w:val="22"/>
                <w:szCs w:val="22"/>
              </w:rPr>
            </w:pPr>
            <w:r w:rsidRPr="00521F55">
              <w:rPr>
                <w:sz w:val="22"/>
                <w:szCs w:val="22"/>
              </w:rPr>
              <w:t>Для наложения на край кожного лоскута, для остановки кровотечения</w:t>
            </w:r>
          </w:p>
        </w:tc>
        <w:tc>
          <w:tcPr>
            <w:tcW w:w="2991" w:type="dxa"/>
          </w:tcPr>
          <w:p w14:paraId="14575DD0" w14:textId="09FCD5ED" w:rsidR="00EF0363" w:rsidRPr="00521F55" w:rsidRDefault="00EF0363" w:rsidP="00355D58">
            <w:pPr>
              <w:jc w:val="center"/>
              <w:rPr>
                <w:sz w:val="22"/>
                <w:szCs w:val="22"/>
              </w:rPr>
            </w:pPr>
            <w:r w:rsidRPr="00521F55">
              <w:rPr>
                <w:sz w:val="22"/>
                <w:szCs w:val="22"/>
              </w:rPr>
              <w:t>Неизменный показатель</w:t>
            </w:r>
          </w:p>
        </w:tc>
      </w:tr>
      <w:tr w:rsidR="00EF0363" w:rsidRPr="00521F55" w14:paraId="01602B1A" w14:textId="77777777" w:rsidTr="00880C1D">
        <w:trPr>
          <w:trHeight w:val="70"/>
          <w:jc w:val="right"/>
        </w:trPr>
        <w:tc>
          <w:tcPr>
            <w:tcW w:w="561" w:type="dxa"/>
            <w:vMerge/>
          </w:tcPr>
          <w:p w14:paraId="46AF744A" w14:textId="77777777" w:rsidR="00EF0363" w:rsidRPr="00521F55" w:rsidRDefault="00EF0363" w:rsidP="00355D58">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540D1B17" w14:textId="77777777" w:rsidR="00EF0363" w:rsidRPr="00521F55" w:rsidRDefault="00EF0363" w:rsidP="00355D58">
            <w:pPr>
              <w:widowControl w:val="0"/>
              <w:pBdr>
                <w:top w:val="nil"/>
                <w:left w:val="nil"/>
                <w:bottom w:val="nil"/>
                <w:right w:val="nil"/>
                <w:between w:val="nil"/>
              </w:pBdr>
              <w:spacing w:line="276" w:lineRule="auto"/>
              <w:rPr>
                <w:rFonts w:eastAsia="Liberation Serif"/>
                <w:sz w:val="22"/>
                <w:szCs w:val="22"/>
              </w:rPr>
            </w:pPr>
          </w:p>
        </w:tc>
        <w:tc>
          <w:tcPr>
            <w:tcW w:w="3544" w:type="dxa"/>
          </w:tcPr>
          <w:p w14:paraId="15D523E4" w14:textId="4BD122FC" w:rsidR="00EF0363" w:rsidRPr="00521F55" w:rsidRDefault="00EF0363" w:rsidP="00355D58">
            <w:pPr>
              <w:rPr>
                <w:sz w:val="22"/>
                <w:szCs w:val="22"/>
              </w:rPr>
            </w:pPr>
            <w:r w:rsidRPr="00521F55">
              <w:rPr>
                <w:sz w:val="22"/>
                <w:szCs w:val="22"/>
              </w:rPr>
              <w:t>Описание</w:t>
            </w:r>
          </w:p>
        </w:tc>
        <w:tc>
          <w:tcPr>
            <w:tcW w:w="5811" w:type="dxa"/>
          </w:tcPr>
          <w:p w14:paraId="2CCE8FD6" w14:textId="230101DD" w:rsidR="00EF0363" w:rsidRPr="00521F55" w:rsidRDefault="00EF0363" w:rsidP="00355D58">
            <w:pPr>
              <w:rPr>
                <w:sz w:val="22"/>
                <w:szCs w:val="22"/>
              </w:rPr>
            </w:pPr>
            <w:r w:rsidRPr="00521F55">
              <w:rPr>
                <w:sz w:val="22"/>
                <w:szCs w:val="22"/>
              </w:rPr>
              <w:t>Изделие цилиндрической формы с закругленными (атравматичными) зубцами</w:t>
            </w:r>
          </w:p>
        </w:tc>
        <w:tc>
          <w:tcPr>
            <w:tcW w:w="2991" w:type="dxa"/>
          </w:tcPr>
          <w:p w14:paraId="0B70CC74" w14:textId="236FFFFB" w:rsidR="00EF0363" w:rsidRPr="00521F55" w:rsidRDefault="00521F55" w:rsidP="00355D58">
            <w:pPr>
              <w:jc w:val="center"/>
              <w:rPr>
                <w:sz w:val="22"/>
                <w:szCs w:val="22"/>
              </w:rPr>
            </w:pPr>
            <w:r w:rsidRPr="00521F55">
              <w:rPr>
                <w:sz w:val="22"/>
                <w:szCs w:val="22"/>
              </w:rPr>
              <w:t>Неизменный показатель</w:t>
            </w:r>
          </w:p>
        </w:tc>
      </w:tr>
      <w:tr w:rsidR="00EF0363" w:rsidRPr="00521F55" w14:paraId="089743AC" w14:textId="77777777" w:rsidTr="00880C1D">
        <w:trPr>
          <w:trHeight w:val="70"/>
          <w:jc w:val="right"/>
        </w:trPr>
        <w:tc>
          <w:tcPr>
            <w:tcW w:w="561" w:type="dxa"/>
            <w:vMerge/>
          </w:tcPr>
          <w:p w14:paraId="589E5633" w14:textId="77777777" w:rsidR="00EF0363" w:rsidRPr="00521F55" w:rsidRDefault="00EF0363" w:rsidP="00355D58">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4D5DCC40" w14:textId="77777777" w:rsidR="00EF0363" w:rsidRPr="00521F55" w:rsidRDefault="00EF0363" w:rsidP="00355D58">
            <w:pPr>
              <w:widowControl w:val="0"/>
              <w:pBdr>
                <w:top w:val="nil"/>
                <w:left w:val="nil"/>
                <w:bottom w:val="nil"/>
                <w:right w:val="nil"/>
                <w:between w:val="nil"/>
              </w:pBdr>
              <w:spacing w:line="276" w:lineRule="auto"/>
              <w:rPr>
                <w:rFonts w:eastAsia="Liberation Serif"/>
                <w:sz w:val="22"/>
                <w:szCs w:val="22"/>
              </w:rPr>
            </w:pPr>
          </w:p>
        </w:tc>
        <w:tc>
          <w:tcPr>
            <w:tcW w:w="3544" w:type="dxa"/>
          </w:tcPr>
          <w:p w14:paraId="22719868" w14:textId="439BB013" w:rsidR="00EF0363" w:rsidRPr="00521F55" w:rsidRDefault="00EF0363" w:rsidP="00355D58">
            <w:pPr>
              <w:rPr>
                <w:sz w:val="22"/>
                <w:szCs w:val="22"/>
              </w:rPr>
            </w:pPr>
            <w:r w:rsidRPr="00521F55">
              <w:rPr>
                <w:sz w:val="22"/>
                <w:szCs w:val="22"/>
              </w:rPr>
              <w:t>Тип изделия</w:t>
            </w:r>
          </w:p>
        </w:tc>
        <w:tc>
          <w:tcPr>
            <w:tcW w:w="5811" w:type="dxa"/>
          </w:tcPr>
          <w:p w14:paraId="7AF0897F" w14:textId="0E86DD3C" w:rsidR="00EF0363" w:rsidRPr="00521F55" w:rsidRDefault="00EF0363" w:rsidP="00355D58">
            <w:pPr>
              <w:rPr>
                <w:sz w:val="22"/>
                <w:szCs w:val="22"/>
              </w:rPr>
            </w:pPr>
            <w:r w:rsidRPr="00521F55">
              <w:rPr>
                <w:sz w:val="22"/>
                <w:szCs w:val="22"/>
              </w:rPr>
              <w:t>По RANEY (автор)</w:t>
            </w:r>
          </w:p>
        </w:tc>
        <w:tc>
          <w:tcPr>
            <w:tcW w:w="2991" w:type="dxa"/>
          </w:tcPr>
          <w:p w14:paraId="78D7C46B" w14:textId="66E1FD91" w:rsidR="00EF0363" w:rsidRPr="00521F55" w:rsidRDefault="00EF0363" w:rsidP="00355D58">
            <w:pPr>
              <w:jc w:val="center"/>
              <w:rPr>
                <w:sz w:val="22"/>
                <w:szCs w:val="22"/>
              </w:rPr>
            </w:pPr>
            <w:r w:rsidRPr="00521F55">
              <w:rPr>
                <w:sz w:val="22"/>
                <w:szCs w:val="22"/>
              </w:rPr>
              <w:t>Неизменный показатель</w:t>
            </w:r>
          </w:p>
        </w:tc>
      </w:tr>
      <w:tr w:rsidR="00EF0363" w:rsidRPr="00521F55" w14:paraId="0549101B" w14:textId="77777777" w:rsidTr="00880C1D">
        <w:trPr>
          <w:trHeight w:val="70"/>
          <w:jc w:val="right"/>
        </w:trPr>
        <w:tc>
          <w:tcPr>
            <w:tcW w:w="561" w:type="dxa"/>
            <w:vMerge/>
          </w:tcPr>
          <w:p w14:paraId="17293E5B" w14:textId="77777777" w:rsidR="00EF0363" w:rsidRPr="00521F55" w:rsidRDefault="00EF0363" w:rsidP="00355D58">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2449E082" w14:textId="77777777" w:rsidR="00EF0363" w:rsidRPr="00521F55" w:rsidRDefault="00EF0363" w:rsidP="00355D58">
            <w:pPr>
              <w:widowControl w:val="0"/>
              <w:pBdr>
                <w:top w:val="nil"/>
                <w:left w:val="nil"/>
                <w:bottom w:val="nil"/>
                <w:right w:val="nil"/>
                <w:between w:val="nil"/>
              </w:pBdr>
              <w:spacing w:line="276" w:lineRule="auto"/>
              <w:rPr>
                <w:rFonts w:eastAsia="Liberation Serif"/>
                <w:sz w:val="22"/>
                <w:szCs w:val="22"/>
              </w:rPr>
            </w:pPr>
          </w:p>
        </w:tc>
        <w:tc>
          <w:tcPr>
            <w:tcW w:w="3544" w:type="dxa"/>
          </w:tcPr>
          <w:p w14:paraId="41369E96" w14:textId="03E57BE0" w:rsidR="00EF0363" w:rsidRPr="00521F55" w:rsidRDefault="00EF0363" w:rsidP="00355D58">
            <w:pPr>
              <w:rPr>
                <w:sz w:val="22"/>
                <w:szCs w:val="22"/>
              </w:rPr>
            </w:pPr>
            <w:r w:rsidRPr="00521F55">
              <w:rPr>
                <w:sz w:val="22"/>
                <w:szCs w:val="22"/>
              </w:rPr>
              <w:t>Материал</w:t>
            </w:r>
          </w:p>
        </w:tc>
        <w:tc>
          <w:tcPr>
            <w:tcW w:w="5811" w:type="dxa"/>
          </w:tcPr>
          <w:p w14:paraId="676EC5A5" w14:textId="63838FB1" w:rsidR="00EF0363" w:rsidRPr="00521F55" w:rsidRDefault="00EF0363" w:rsidP="00355D58">
            <w:pPr>
              <w:rPr>
                <w:sz w:val="22"/>
                <w:szCs w:val="22"/>
              </w:rPr>
            </w:pPr>
            <w:r w:rsidRPr="00521F55">
              <w:rPr>
                <w:sz w:val="22"/>
                <w:szCs w:val="22"/>
              </w:rPr>
              <w:t>Пластик</w:t>
            </w:r>
          </w:p>
        </w:tc>
        <w:tc>
          <w:tcPr>
            <w:tcW w:w="2991" w:type="dxa"/>
          </w:tcPr>
          <w:p w14:paraId="1FA12D06" w14:textId="492C5FE1" w:rsidR="00EF0363" w:rsidRPr="00521F55" w:rsidRDefault="00EF0363" w:rsidP="00355D58">
            <w:pPr>
              <w:jc w:val="center"/>
              <w:rPr>
                <w:sz w:val="22"/>
                <w:szCs w:val="22"/>
              </w:rPr>
            </w:pPr>
            <w:r w:rsidRPr="00521F55">
              <w:rPr>
                <w:sz w:val="22"/>
                <w:szCs w:val="22"/>
              </w:rPr>
              <w:t>Неизменный показатель</w:t>
            </w:r>
          </w:p>
        </w:tc>
      </w:tr>
      <w:tr w:rsidR="00EF0363" w:rsidRPr="00521F55" w14:paraId="4784A13E" w14:textId="77777777" w:rsidTr="00880C1D">
        <w:trPr>
          <w:trHeight w:val="70"/>
          <w:jc w:val="right"/>
        </w:trPr>
        <w:tc>
          <w:tcPr>
            <w:tcW w:w="561" w:type="dxa"/>
            <w:vMerge/>
          </w:tcPr>
          <w:p w14:paraId="5EFB95E0" w14:textId="77777777" w:rsidR="00EF0363" w:rsidRPr="00521F55" w:rsidRDefault="00EF0363" w:rsidP="00355D58">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74B1A9CF" w14:textId="77777777" w:rsidR="00EF0363" w:rsidRPr="00521F55" w:rsidRDefault="00EF0363" w:rsidP="00355D58">
            <w:pPr>
              <w:widowControl w:val="0"/>
              <w:pBdr>
                <w:top w:val="nil"/>
                <w:left w:val="nil"/>
                <w:bottom w:val="nil"/>
                <w:right w:val="nil"/>
                <w:between w:val="nil"/>
              </w:pBdr>
              <w:spacing w:line="276" w:lineRule="auto"/>
              <w:rPr>
                <w:rFonts w:eastAsia="Liberation Serif"/>
                <w:sz w:val="22"/>
                <w:szCs w:val="22"/>
              </w:rPr>
            </w:pPr>
          </w:p>
        </w:tc>
        <w:tc>
          <w:tcPr>
            <w:tcW w:w="3544" w:type="dxa"/>
          </w:tcPr>
          <w:p w14:paraId="5ECC5891" w14:textId="17E2F173" w:rsidR="00EF0363" w:rsidRPr="00521F55" w:rsidRDefault="00EF0363" w:rsidP="00355D58">
            <w:pPr>
              <w:rPr>
                <w:sz w:val="22"/>
                <w:szCs w:val="22"/>
              </w:rPr>
            </w:pPr>
            <w:r w:rsidRPr="00521F55">
              <w:rPr>
                <w:sz w:val="22"/>
                <w:szCs w:val="22"/>
              </w:rPr>
              <w:t>Ширина клипса, мм</w:t>
            </w:r>
          </w:p>
        </w:tc>
        <w:tc>
          <w:tcPr>
            <w:tcW w:w="5811" w:type="dxa"/>
          </w:tcPr>
          <w:p w14:paraId="606EA1F1" w14:textId="79A1B98D" w:rsidR="00EF0363" w:rsidRPr="00521F55" w:rsidRDefault="00EF0363" w:rsidP="00355D58">
            <w:pPr>
              <w:rPr>
                <w:sz w:val="22"/>
                <w:szCs w:val="22"/>
              </w:rPr>
            </w:pPr>
            <w:r w:rsidRPr="00521F55">
              <w:rPr>
                <w:sz w:val="22"/>
                <w:szCs w:val="22"/>
              </w:rPr>
              <w:t>Не менее 14 и не более 16</w:t>
            </w:r>
          </w:p>
        </w:tc>
        <w:tc>
          <w:tcPr>
            <w:tcW w:w="2991" w:type="dxa"/>
          </w:tcPr>
          <w:p w14:paraId="0F4790A4" w14:textId="4C583DC6" w:rsidR="00EF0363" w:rsidRPr="00521F55" w:rsidRDefault="00EF0363" w:rsidP="00355D58">
            <w:pPr>
              <w:jc w:val="center"/>
              <w:rPr>
                <w:sz w:val="22"/>
                <w:szCs w:val="22"/>
              </w:rPr>
            </w:pPr>
            <w:r w:rsidRPr="00521F55">
              <w:rPr>
                <w:sz w:val="22"/>
                <w:szCs w:val="22"/>
              </w:rPr>
              <w:t>Конкретное значение</w:t>
            </w:r>
          </w:p>
        </w:tc>
      </w:tr>
      <w:tr w:rsidR="00EF0363" w:rsidRPr="00521F55" w14:paraId="67CD3D9E" w14:textId="77777777" w:rsidTr="00880C1D">
        <w:trPr>
          <w:trHeight w:val="70"/>
          <w:jc w:val="right"/>
        </w:trPr>
        <w:tc>
          <w:tcPr>
            <w:tcW w:w="561" w:type="dxa"/>
            <w:vMerge/>
          </w:tcPr>
          <w:p w14:paraId="462AB42B" w14:textId="77777777" w:rsidR="00EF0363" w:rsidRPr="00521F55" w:rsidRDefault="00EF0363" w:rsidP="00355D58">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6F4EBDFE" w14:textId="77777777" w:rsidR="00EF0363" w:rsidRPr="00521F55" w:rsidRDefault="00EF0363" w:rsidP="00355D58">
            <w:pPr>
              <w:widowControl w:val="0"/>
              <w:pBdr>
                <w:top w:val="nil"/>
                <w:left w:val="nil"/>
                <w:bottom w:val="nil"/>
                <w:right w:val="nil"/>
                <w:between w:val="nil"/>
              </w:pBdr>
              <w:spacing w:line="276" w:lineRule="auto"/>
              <w:rPr>
                <w:rFonts w:eastAsia="Liberation Serif"/>
                <w:sz w:val="22"/>
                <w:szCs w:val="22"/>
              </w:rPr>
            </w:pPr>
          </w:p>
        </w:tc>
        <w:tc>
          <w:tcPr>
            <w:tcW w:w="3544" w:type="dxa"/>
          </w:tcPr>
          <w:p w14:paraId="3ADBBA73" w14:textId="7046AFF7" w:rsidR="00EF0363" w:rsidRPr="00521F55" w:rsidRDefault="00EF0363" w:rsidP="00355D58">
            <w:pPr>
              <w:rPr>
                <w:sz w:val="22"/>
                <w:szCs w:val="22"/>
              </w:rPr>
            </w:pPr>
            <w:r w:rsidRPr="00521F55">
              <w:rPr>
                <w:sz w:val="22"/>
                <w:szCs w:val="22"/>
              </w:rPr>
              <w:t>Упаковка, шт</w:t>
            </w:r>
          </w:p>
        </w:tc>
        <w:tc>
          <w:tcPr>
            <w:tcW w:w="5811" w:type="dxa"/>
          </w:tcPr>
          <w:p w14:paraId="1A8CAD50" w14:textId="62D98B2B" w:rsidR="00EF0363" w:rsidRPr="00521F55" w:rsidRDefault="00EF0363" w:rsidP="00355D58">
            <w:pPr>
              <w:rPr>
                <w:sz w:val="22"/>
                <w:szCs w:val="22"/>
              </w:rPr>
            </w:pPr>
            <w:r w:rsidRPr="00521F55">
              <w:rPr>
                <w:sz w:val="22"/>
                <w:szCs w:val="22"/>
              </w:rPr>
              <w:t>Не менее 10</w:t>
            </w:r>
          </w:p>
        </w:tc>
        <w:tc>
          <w:tcPr>
            <w:tcW w:w="2991" w:type="dxa"/>
          </w:tcPr>
          <w:p w14:paraId="21E1A03E" w14:textId="4EBCD4F3" w:rsidR="00EF0363" w:rsidRPr="00521F55" w:rsidRDefault="00EF0363" w:rsidP="00355D58">
            <w:pPr>
              <w:jc w:val="center"/>
              <w:rPr>
                <w:sz w:val="22"/>
                <w:szCs w:val="22"/>
              </w:rPr>
            </w:pPr>
            <w:r w:rsidRPr="00521F55">
              <w:rPr>
                <w:sz w:val="22"/>
                <w:szCs w:val="22"/>
              </w:rPr>
              <w:t>Конкретное значение</w:t>
            </w:r>
          </w:p>
        </w:tc>
      </w:tr>
      <w:tr w:rsidR="00EF0363" w:rsidRPr="00521F55" w14:paraId="54FAEAC5" w14:textId="77777777" w:rsidTr="00880C1D">
        <w:trPr>
          <w:trHeight w:val="70"/>
          <w:jc w:val="right"/>
        </w:trPr>
        <w:tc>
          <w:tcPr>
            <w:tcW w:w="561" w:type="dxa"/>
            <w:vMerge/>
          </w:tcPr>
          <w:p w14:paraId="4629A7E3" w14:textId="77777777" w:rsidR="00EF0363" w:rsidRPr="00521F55" w:rsidRDefault="00EF0363" w:rsidP="00AC0D29">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471A9A3D" w14:textId="77777777" w:rsidR="00EF0363" w:rsidRPr="00521F55" w:rsidRDefault="00EF0363" w:rsidP="00AC0D29">
            <w:pPr>
              <w:widowControl w:val="0"/>
              <w:pBdr>
                <w:top w:val="nil"/>
                <w:left w:val="nil"/>
                <w:bottom w:val="nil"/>
                <w:right w:val="nil"/>
                <w:between w:val="nil"/>
              </w:pBdr>
              <w:spacing w:line="276" w:lineRule="auto"/>
              <w:rPr>
                <w:rFonts w:eastAsia="Liberation Serif"/>
                <w:sz w:val="22"/>
                <w:szCs w:val="22"/>
              </w:rPr>
            </w:pPr>
          </w:p>
        </w:tc>
        <w:tc>
          <w:tcPr>
            <w:tcW w:w="3544" w:type="dxa"/>
          </w:tcPr>
          <w:p w14:paraId="629BE9C7" w14:textId="4321D61D" w:rsidR="00EF0363" w:rsidRPr="00521F55" w:rsidRDefault="00EF0363" w:rsidP="00AC0D29">
            <w:pPr>
              <w:rPr>
                <w:sz w:val="22"/>
                <w:szCs w:val="22"/>
              </w:rPr>
            </w:pPr>
            <w:r w:rsidRPr="00521F55">
              <w:rPr>
                <w:sz w:val="22"/>
                <w:szCs w:val="22"/>
              </w:rPr>
              <w:t xml:space="preserve">Упаковка </w:t>
            </w:r>
          </w:p>
        </w:tc>
        <w:tc>
          <w:tcPr>
            <w:tcW w:w="5811" w:type="dxa"/>
          </w:tcPr>
          <w:p w14:paraId="12646C69" w14:textId="041FE716" w:rsidR="00EF0363" w:rsidRPr="00521F55" w:rsidRDefault="00EF0363" w:rsidP="00AC0D29">
            <w:pPr>
              <w:rPr>
                <w:sz w:val="22"/>
                <w:szCs w:val="22"/>
              </w:rPr>
            </w:pPr>
            <w:r w:rsidRPr="00521F55">
              <w:rPr>
                <w:sz w:val="22"/>
                <w:szCs w:val="22"/>
              </w:rPr>
              <w:t>Стерильная</w:t>
            </w:r>
          </w:p>
        </w:tc>
        <w:tc>
          <w:tcPr>
            <w:tcW w:w="2991" w:type="dxa"/>
          </w:tcPr>
          <w:p w14:paraId="319FA7F3" w14:textId="56F0F495" w:rsidR="00EF0363" w:rsidRPr="00521F55" w:rsidRDefault="00EF0363" w:rsidP="00AC0D29">
            <w:pPr>
              <w:jc w:val="center"/>
              <w:rPr>
                <w:sz w:val="22"/>
                <w:szCs w:val="22"/>
              </w:rPr>
            </w:pPr>
            <w:r w:rsidRPr="00521F55">
              <w:rPr>
                <w:sz w:val="22"/>
                <w:szCs w:val="22"/>
              </w:rPr>
              <w:t>Неизменный показатель</w:t>
            </w:r>
          </w:p>
        </w:tc>
      </w:tr>
      <w:tr w:rsidR="00EF0363" w:rsidRPr="00521F55" w14:paraId="4DFC8B35" w14:textId="77777777" w:rsidTr="00880C1D">
        <w:trPr>
          <w:trHeight w:val="70"/>
          <w:jc w:val="right"/>
        </w:trPr>
        <w:tc>
          <w:tcPr>
            <w:tcW w:w="561" w:type="dxa"/>
            <w:vMerge/>
          </w:tcPr>
          <w:p w14:paraId="47C1C119" w14:textId="77777777" w:rsidR="00EF0363" w:rsidRPr="00521F55" w:rsidRDefault="00EF0363" w:rsidP="00B04527">
            <w:pPr>
              <w:widowControl w:val="0"/>
              <w:pBdr>
                <w:top w:val="nil"/>
                <w:left w:val="nil"/>
                <w:bottom w:val="nil"/>
                <w:right w:val="nil"/>
                <w:between w:val="nil"/>
              </w:pBdr>
              <w:spacing w:line="276" w:lineRule="auto"/>
              <w:rPr>
                <w:rFonts w:eastAsia="Liberation Serif"/>
                <w:sz w:val="22"/>
                <w:szCs w:val="22"/>
              </w:rPr>
            </w:pPr>
          </w:p>
        </w:tc>
        <w:tc>
          <w:tcPr>
            <w:tcW w:w="2553" w:type="dxa"/>
            <w:vMerge/>
          </w:tcPr>
          <w:p w14:paraId="6F19A8BB" w14:textId="77777777" w:rsidR="00EF0363" w:rsidRPr="00521F55" w:rsidRDefault="00EF0363" w:rsidP="00B04527">
            <w:pPr>
              <w:widowControl w:val="0"/>
              <w:pBdr>
                <w:top w:val="nil"/>
                <w:left w:val="nil"/>
                <w:bottom w:val="nil"/>
                <w:right w:val="nil"/>
                <w:between w:val="nil"/>
              </w:pBdr>
              <w:spacing w:line="276" w:lineRule="auto"/>
              <w:rPr>
                <w:rFonts w:eastAsia="Liberation Serif"/>
                <w:sz w:val="22"/>
                <w:szCs w:val="22"/>
              </w:rPr>
            </w:pPr>
          </w:p>
        </w:tc>
        <w:tc>
          <w:tcPr>
            <w:tcW w:w="3544" w:type="dxa"/>
          </w:tcPr>
          <w:p w14:paraId="466B072B" w14:textId="132D9276" w:rsidR="00EF0363" w:rsidRPr="00521F55" w:rsidRDefault="00EF0363" w:rsidP="00B04527">
            <w:pPr>
              <w:rPr>
                <w:sz w:val="22"/>
                <w:szCs w:val="22"/>
              </w:rPr>
            </w:pPr>
            <w:r w:rsidRPr="00521F55">
              <w:rPr>
                <w:sz w:val="22"/>
                <w:szCs w:val="22"/>
              </w:rPr>
              <w:t>Совместимость</w:t>
            </w:r>
          </w:p>
        </w:tc>
        <w:tc>
          <w:tcPr>
            <w:tcW w:w="5811" w:type="dxa"/>
          </w:tcPr>
          <w:p w14:paraId="12FED291" w14:textId="1BD65FE6" w:rsidR="00EF0363" w:rsidRPr="00521F55" w:rsidRDefault="00EF0363" w:rsidP="00B04527">
            <w:pPr>
              <w:rPr>
                <w:sz w:val="22"/>
                <w:szCs w:val="22"/>
              </w:rPr>
            </w:pPr>
            <w:r w:rsidRPr="00521F55">
              <w:rPr>
                <w:sz w:val="22"/>
                <w:szCs w:val="22"/>
              </w:rPr>
              <w:t>Совместимость с оборудованием для имплантации производства "Эскулап АГ"*(Германия), имеющимся в наличии у Заказчика</w:t>
            </w:r>
          </w:p>
        </w:tc>
        <w:tc>
          <w:tcPr>
            <w:tcW w:w="2991" w:type="dxa"/>
          </w:tcPr>
          <w:p w14:paraId="54E0C543" w14:textId="7DA427F4" w:rsidR="00EF0363" w:rsidRPr="00521F55" w:rsidRDefault="00EF0363" w:rsidP="00B04527">
            <w:pPr>
              <w:jc w:val="center"/>
              <w:rPr>
                <w:sz w:val="22"/>
                <w:szCs w:val="22"/>
              </w:rPr>
            </w:pPr>
            <w:r w:rsidRPr="00521F55">
              <w:rPr>
                <w:sz w:val="22"/>
                <w:szCs w:val="22"/>
              </w:rPr>
              <w:t>Неизменный показатель</w:t>
            </w:r>
          </w:p>
        </w:tc>
      </w:tr>
    </w:tbl>
    <w:p w14:paraId="7E23735B" w14:textId="24E38CC0" w:rsidR="0027149E" w:rsidRPr="0027149E" w:rsidRDefault="0027149E" w:rsidP="0027149E">
      <w:pPr>
        <w:rPr>
          <w:rFonts w:ascii="Liberation Serif" w:hAnsi="Liberation Serif" w:cs="Liberation Serif"/>
        </w:rPr>
      </w:pPr>
      <w:r w:rsidRPr="0027149E">
        <w:rPr>
          <w:rFonts w:ascii="Liberation Serif" w:hAnsi="Liberation Serif" w:cs="Liberation Serif"/>
        </w:rPr>
        <w:t>*Указание продукции конкретного производителя в целях, необходимости обеспечения взаимодействия закупаемого товара с оборудованием, используемым заказчиком на основании пп.3б п.6.1 ст.3 Федерального закона о закупках 223-ФЗ</w:t>
      </w:r>
    </w:p>
    <w:p w14:paraId="310D6132" w14:textId="77777777" w:rsidR="0027149E" w:rsidRPr="0027149E" w:rsidRDefault="0027149E" w:rsidP="0027149E">
      <w:pPr>
        <w:rPr>
          <w:rFonts w:ascii="Liberation Serif" w:hAnsi="Liberation Serif" w:cs="Liberation Serif"/>
        </w:rPr>
      </w:pPr>
    </w:p>
    <w:p w14:paraId="395B3747" w14:textId="77777777" w:rsidR="000377CB" w:rsidRPr="00F8201F" w:rsidRDefault="000377CB" w:rsidP="000377CB">
      <w:pPr>
        <w:rPr>
          <w:rFonts w:ascii="Liberation Serif" w:hAnsi="Liberation Serif"/>
        </w:rPr>
      </w:pPr>
    </w:p>
    <w:p w14:paraId="6063DD4D" w14:textId="77777777" w:rsidR="007A3D77" w:rsidRPr="007D025F" w:rsidRDefault="007A3D77" w:rsidP="000377CB">
      <w:pPr>
        <w:widowControl w:val="0"/>
        <w:autoSpaceDE w:val="0"/>
        <w:autoSpaceDN w:val="0"/>
        <w:rPr>
          <w:rFonts w:ascii="Liberation Serif" w:hAnsi="Liberation Serif"/>
          <w:bCs/>
          <w:iCs/>
          <w:sz w:val="22"/>
          <w:szCs w:val="22"/>
        </w:rPr>
      </w:pPr>
    </w:p>
    <w:sectPr w:rsidR="007A3D77" w:rsidRPr="007D025F" w:rsidSect="00905C73">
      <w:pgSz w:w="16838" w:h="11906" w:orient="landscape"/>
      <w:pgMar w:top="284" w:right="539" w:bottom="425" w:left="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A0F2D5" w14:textId="77777777" w:rsidR="00F1439C" w:rsidRDefault="00F1439C" w:rsidP="001974FB">
      <w:r>
        <w:separator/>
      </w:r>
    </w:p>
  </w:endnote>
  <w:endnote w:type="continuationSeparator" w:id="0">
    <w:p w14:paraId="28652018" w14:textId="77777777" w:rsidR="00F1439C" w:rsidRDefault="00F1439C" w:rsidP="00197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Cambria"/>
    <w:charset w:val="CC"/>
    <w:family w:val="roman"/>
    <w:pitch w:val="variable"/>
    <w:sig w:usb0="A00002AF" w:usb1="500078FB"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Ubuntu">
    <w:altName w:val="Cambria"/>
    <w:charset w:val="00"/>
    <w:family w:val="swiss"/>
    <w:pitch w:val="variable"/>
    <w:sig w:usb0="E00002FF" w:usb1="50002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80D1C8" w14:textId="77777777" w:rsidR="00F1439C" w:rsidRDefault="00F1439C" w:rsidP="001974FB">
      <w:r>
        <w:separator/>
      </w:r>
    </w:p>
  </w:footnote>
  <w:footnote w:type="continuationSeparator" w:id="0">
    <w:p w14:paraId="2697D442" w14:textId="77777777" w:rsidR="00F1439C" w:rsidRDefault="00F1439C" w:rsidP="001974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741B6"/>
    <w:multiLevelType w:val="hybridMultilevel"/>
    <w:tmpl w:val="8A5C8196"/>
    <w:lvl w:ilvl="0" w:tplc="E87C7B14">
      <w:start w:val="1"/>
      <w:numFmt w:val="decimal"/>
      <w:lvlText w:val="%1."/>
      <w:lvlJc w:val="left"/>
      <w:pPr>
        <w:ind w:left="1070" w:hanging="360"/>
      </w:pPr>
      <w:rPr>
        <w:rFonts w:hint="default"/>
        <w:b/>
        <w:i w:val="0"/>
        <w:iCs w:val="0"/>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 w15:restartNumberingAfterBreak="0">
    <w:nsid w:val="0B915F45"/>
    <w:multiLevelType w:val="hybridMultilevel"/>
    <w:tmpl w:val="4D844712"/>
    <w:lvl w:ilvl="0" w:tplc="0419000F">
      <w:start w:val="1"/>
      <w:numFmt w:val="decimal"/>
      <w:lvlText w:val="%1."/>
      <w:lvlJc w:val="left"/>
      <w:pPr>
        <w:ind w:left="4472" w:hanging="360"/>
      </w:p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2" w15:restartNumberingAfterBreak="0">
    <w:nsid w:val="122B3E2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FA629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571AD9"/>
    <w:multiLevelType w:val="multilevel"/>
    <w:tmpl w:val="3280E466"/>
    <w:lvl w:ilvl="0">
      <w:start w:val="1"/>
      <w:numFmt w:val="decimal"/>
      <w:lvlText w:val="%1."/>
      <w:lvlJc w:val="center"/>
      <w:pPr>
        <w:tabs>
          <w:tab w:val="num" w:pos="0"/>
        </w:tabs>
        <w:ind w:left="0" w:firstLine="0"/>
      </w:pPr>
      <w:rPr>
        <w:b/>
        <w:i w:val="0"/>
      </w:rPr>
    </w:lvl>
    <w:lvl w:ilvl="1">
      <w:start w:val="1"/>
      <w:numFmt w:val="decimal"/>
      <w:pStyle w:val="-"/>
      <w:lvlText w:val="2.%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lvlText w:val="2.%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5" w15:restartNumberingAfterBreak="0">
    <w:nsid w:val="1FA82701"/>
    <w:multiLevelType w:val="hybridMultilevel"/>
    <w:tmpl w:val="F9F86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E57021"/>
    <w:multiLevelType w:val="hybridMultilevel"/>
    <w:tmpl w:val="0630B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2B5018"/>
    <w:multiLevelType w:val="multilevel"/>
    <w:tmpl w:val="C2667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616433"/>
    <w:multiLevelType w:val="hybridMultilevel"/>
    <w:tmpl w:val="A3E645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4D3A6E"/>
    <w:multiLevelType w:val="hybridMultilevel"/>
    <w:tmpl w:val="B1B61E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A374DB"/>
    <w:multiLevelType w:val="hybridMultilevel"/>
    <w:tmpl w:val="871E2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1E822B1"/>
    <w:multiLevelType w:val="hybridMultilevel"/>
    <w:tmpl w:val="B53424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FA6293"/>
    <w:multiLevelType w:val="multilevel"/>
    <w:tmpl w:val="00B4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EF6FDE"/>
    <w:multiLevelType w:val="hybridMultilevel"/>
    <w:tmpl w:val="C54A4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0D4E2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A5A01FB"/>
    <w:multiLevelType w:val="multilevel"/>
    <w:tmpl w:val="69AEB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5C4E86"/>
    <w:multiLevelType w:val="multilevel"/>
    <w:tmpl w:val="67B64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A57192"/>
    <w:multiLevelType w:val="multilevel"/>
    <w:tmpl w:val="B286405E"/>
    <w:lvl w:ilvl="0">
      <w:start w:val="3"/>
      <w:numFmt w:val="decimal"/>
      <w:lvlText w:val="%1."/>
      <w:lvlJc w:val="left"/>
      <w:pPr>
        <w:ind w:left="9149" w:hanging="360"/>
      </w:pPr>
      <w:rPr>
        <w:rFonts w:hint="default"/>
        <w:b/>
        <w:bCs w:val="0"/>
      </w:rPr>
    </w:lvl>
    <w:lvl w:ilvl="1">
      <w:start w:val="1"/>
      <w:numFmt w:val="decimal"/>
      <w:isLgl/>
      <w:lvlText w:val="%1.%2."/>
      <w:lvlJc w:val="left"/>
      <w:pPr>
        <w:ind w:left="4972" w:hanging="360"/>
      </w:pPr>
      <w:rPr>
        <w:rFonts w:eastAsia="SimSun" w:hint="default"/>
      </w:rPr>
    </w:lvl>
    <w:lvl w:ilvl="2">
      <w:start w:val="1"/>
      <w:numFmt w:val="decimal"/>
      <w:isLgl/>
      <w:lvlText w:val="%1.%2.%3."/>
      <w:lvlJc w:val="left"/>
      <w:pPr>
        <w:ind w:left="5692" w:hanging="720"/>
      </w:pPr>
      <w:rPr>
        <w:rFonts w:eastAsia="SimSun" w:hint="default"/>
      </w:rPr>
    </w:lvl>
    <w:lvl w:ilvl="3">
      <w:start w:val="1"/>
      <w:numFmt w:val="decimal"/>
      <w:isLgl/>
      <w:lvlText w:val="%1.%2.%3.%4."/>
      <w:lvlJc w:val="left"/>
      <w:pPr>
        <w:ind w:left="6052" w:hanging="720"/>
      </w:pPr>
      <w:rPr>
        <w:rFonts w:eastAsia="SimSun" w:hint="default"/>
      </w:rPr>
    </w:lvl>
    <w:lvl w:ilvl="4">
      <w:start w:val="1"/>
      <w:numFmt w:val="decimal"/>
      <w:isLgl/>
      <w:lvlText w:val="%1.%2.%3.%4.%5."/>
      <w:lvlJc w:val="left"/>
      <w:pPr>
        <w:ind w:left="6772" w:hanging="1080"/>
      </w:pPr>
      <w:rPr>
        <w:rFonts w:eastAsia="SimSun" w:hint="default"/>
      </w:rPr>
    </w:lvl>
    <w:lvl w:ilvl="5">
      <w:start w:val="1"/>
      <w:numFmt w:val="decimal"/>
      <w:isLgl/>
      <w:lvlText w:val="%1.%2.%3.%4.%5.%6."/>
      <w:lvlJc w:val="left"/>
      <w:pPr>
        <w:ind w:left="7132" w:hanging="1080"/>
      </w:pPr>
      <w:rPr>
        <w:rFonts w:eastAsia="SimSun" w:hint="default"/>
      </w:rPr>
    </w:lvl>
    <w:lvl w:ilvl="6">
      <w:start w:val="1"/>
      <w:numFmt w:val="decimal"/>
      <w:isLgl/>
      <w:lvlText w:val="%1.%2.%3.%4.%5.%6.%7."/>
      <w:lvlJc w:val="left"/>
      <w:pPr>
        <w:ind w:left="7852" w:hanging="1440"/>
      </w:pPr>
      <w:rPr>
        <w:rFonts w:eastAsia="SimSun" w:hint="default"/>
      </w:rPr>
    </w:lvl>
    <w:lvl w:ilvl="7">
      <w:start w:val="1"/>
      <w:numFmt w:val="decimal"/>
      <w:isLgl/>
      <w:lvlText w:val="%1.%2.%3.%4.%5.%6.%7.%8."/>
      <w:lvlJc w:val="left"/>
      <w:pPr>
        <w:ind w:left="8212" w:hanging="1440"/>
      </w:pPr>
      <w:rPr>
        <w:rFonts w:eastAsia="SimSun" w:hint="default"/>
      </w:rPr>
    </w:lvl>
    <w:lvl w:ilvl="8">
      <w:start w:val="1"/>
      <w:numFmt w:val="decimal"/>
      <w:isLgl/>
      <w:lvlText w:val="%1.%2.%3.%4.%5.%6.%7.%8.%9."/>
      <w:lvlJc w:val="left"/>
      <w:pPr>
        <w:ind w:left="8932" w:hanging="1800"/>
      </w:pPr>
      <w:rPr>
        <w:rFonts w:eastAsia="SimSun" w:hint="default"/>
      </w:rPr>
    </w:lvl>
  </w:abstractNum>
  <w:abstractNum w:abstractNumId="18" w15:restartNumberingAfterBreak="0">
    <w:nsid w:val="60141C3D"/>
    <w:multiLevelType w:val="multilevel"/>
    <w:tmpl w:val="2362C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012AC6"/>
    <w:multiLevelType w:val="hybridMultilevel"/>
    <w:tmpl w:val="F3F46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5"/>
  </w:num>
  <w:num w:numId="4">
    <w:abstractNumId w:val="16"/>
  </w:num>
  <w:num w:numId="5">
    <w:abstractNumId w:val="18"/>
  </w:num>
  <w:num w:numId="6">
    <w:abstractNumId w:val="1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9">
    <w:abstractNumId w:val="10"/>
  </w:num>
  <w:num w:numId="10">
    <w:abstractNumId w:val="9"/>
  </w:num>
  <w:num w:numId="11">
    <w:abstractNumId w:val="11"/>
  </w:num>
  <w:num w:numId="12">
    <w:abstractNumId w:val="2"/>
  </w:num>
  <w:num w:numId="13">
    <w:abstractNumId w:val="1"/>
  </w:num>
  <w:num w:numId="14">
    <w:abstractNumId w:val="8"/>
  </w:num>
  <w:num w:numId="15">
    <w:abstractNumId w:val="5"/>
  </w:num>
  <w:num w:numId="16">
    <w:abstractNumId w:val="14"/>
  </w:num>
  <w:num w:numId="17">
    <w:abstractNumId w:val="13"/>
  </w:num>
  <w:num w:numId="18">
    <w:abstractNumId w:val="3"/>
  </w:num>
  <w:num w:numId="19">
    <w:abstractNumId w:val="19"/>
  </w:num>
  <w:num w:numId="20">
    <w:abstractNumId w:val="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7E3"/>
    <w:rsid w:val="00001A82"/>
    <w:rsid w:val="000146A5"/>
    <w:rsid w:val="000377CB"/>
    <w:rsid w:val="0005172E"/>
    <w:rsid w:val="00061CA4"/>
    <w:rsid w:val="00061CCF"/>
    <w:rsid w:val="00067B94"/>
    <w:rsid w:val="0007655F"/>
    <w:rsid w:val="000772B4"/>
    <w:rsid w:val="00081B9B"/>
    <w:rsid w:val="00093A3A"/>
    <w:rsid w:val="00097536"/>
    <w:rsid w:val="000B4440"/>
    <w:rsid w:val="000B6EA0"/>
    <w:rsid w:val="000D1640"/>
    <w:rsid w:val="000F7212"/>
    <w:rsid w:val="000F78A6"/>
    <w:rsid w:val="0010275D"/>
    <w:rsid w:val="00105ED9"/>
    <w:rsid w:val="001125BC"/>
    <w:rsid w:val="00113CC3"/>
    <w:rsid w:val="00137693"/>
    <w:rsid w:val="001502F0"/>
    <w:rsid w:val="00153C0F"/>
    <w:rsid w:val="00180B07"/>
    <w:rsid w:val="001905FD"/>
    <w:rsid w:val="00190F33"/>
    <w:rsid w:val="00194F37"/>
    <w:rsid w:val="001974FB"/>
    <w:rsid w:val="001B0AEE"/>
    <w:rsid w:val="001B19A2"/>
    <w:rsid w:val="001B64BC"/>
    <w:rsid w:val="001C7FE9"/>
    <w:rsid w:val="001D0FA8"/>
    <w:rsid w:val="001D13F6"/>
    <w:rsid w:val="001D2D3B"/>
    <w:rsid w:val="001E2FAB"/>
    <w:rsid w:val="001E4164"/>
    <w:rsid w:val="001F4B24"/>
    <w:rsid w:val="001F4F3B"/>
    <w:rsid w:val="001F69AC"/>
    <w:rsid w:val="002040C1"/>
    <w:rsid w:val="002535D9"/>
    <w:rsid w:val="00256B9E"/>
    <w:rsid w:val="0027149E"/>
    <w:rsid w:val="002719DC"/>
    <w:rsid w:val="00276A47"/>
    <w:rsid w:val="002975B7"/>
    <w:rsid w:val="002A06C3"/>
    <w:rsid w:val="002B367A"/>
    <w:rsid w:val="002C73D0"/>
    <w:rsid w:val="002D12C5"/>
    <w:rsid w:val="002E0505"/>
    <w:rsid w:val="002F3801"/>
    <w:rsid w:val="00316ACA"/>
    <w:rsid w:val="00331BF5"/>
    <w:rsid w:val="00347943"/>
    <w:rsid w:val="00355D58"/>
    <w:rsid w:val="00361A14"/>
    <w:rsid w:val="00361C8B"/>
    <w:rsid w:val="0036747F"/>
    <w:rsid w:val="0039264F"/>
    <w:rsid w:val="00395B48"/>
    <w:rsid w:val="003A5E51"/>
    <w:rsid w:val="003B4666"/>
    <w:rsid w:val="003B47E3"/>
    <w:rsid w:val="003C06C8"/>
    <w:rsid w:val="003C45B5"/>
    <w:rsid w:val="003E3328"/>
    <w:rsid w:val="003F59A1"/>
    <w:rsid w:val="004360A3"/>
    <w:rsid w:val="00441399"/>
    <w:rsid w:val="0045173D"/>
    <w:rsid w:val="00454745"/>
    <w:rsid w:val="00467270"/>
    <w:rsid w:val="00477BD9"/>
    <w:rsid w:val="004816FD"/>
    <w:rsid w:val="00483097"/>
    <w:rsid w:val="004A0D55"/>
    <w:rsid w:val="004A4591"/>
    <w:rsid w:val="004B4279"/>
    <w:rsid w:val="004C3EA7"/>
    <w:rsid w:val="004C406F"/>
    <w:rsid w:val="004D712B"/>
    <w:rsid w:val="004D733F"/>
    <w:rsid w:val="00507073"/>
    <w:rsid w:val="00521F55"/>
    <w:rsid w:val="00545487"/>
    <w:rsid w:val="00551198"/>
    <w:rsid w:val="0055146B"/>
    <w:rsid w:val="005824F6"/>
    <w:rsid w:val="00590626"/>
    <w:rsid w:val="005A6368"/>
    <w:rsid w:val="005B1E21"/>
    <w:rsid w:val="005C4AF1"/>
    <w:rsid w:val="005D5199"/>
    <w:rsid w:val="00605355"/>
    <w:rsid w:val="006151EB"/>
    <w:rsid w:val="00635BC3"/>
    <w:rsid w:val="00637885"/>
    <w:rsid w:val="00642E76"/>
    <w:rsid w:val="00656704"/>
    <w:rsid w:val="0067362C"/>
    <w:rsid w:val="00692680"/>
    <w:rsid w:val="0069301D"/>
    <w:rsid w:val="006953AC"/>
    <w:rsid w:val="006B356F"/>
    <w:rsid w:val="006C1073"/>
    <w:rsid w:val="006C4D69"/>
    <w:rsid w:val="006E1391"/>
    <w:rsid w:val="006E1721"/>
    <w:rsid w:val="006E2BEA"/>
    <w:rsid w:val="00721B3F"/>
    <w:rsid w:val="007267AB"/>
    <w:rsid w:val="00727248"/>
    <w:rsid w:val="00741095"/>
    <w:rsid w:val="00754A59"/>
    <w:rsid w:val="007603F3"/>
    <w:rsid w:val="00771E99"/>
    <w:rsid w:val="0078373B"/>
    <w:rsid w:val="007A3D77"/>
    <w:rsid w:val="007A438A"/>
    <w:rsid w:val="007D025F"/>
    <w:rsid w:val="007D6C26"/>
    <w:rsid w:val="007D76A7"/>
    <w:rsid w:val="007E4A6E"/>
    <w:rsid w:val="007E5575"/>
    <w:rsid w:val="007E7175"/>
    <w:rsid w:val="00813780"/>
    <w:rsid w:val="00880C1D"/>
    <w:rsid w:val="00882827"/>
    <w:rsid w:val="0089021D"/>
    <w:rsid w:val="008907E7"/>
    <w:rsid w:val="00893F2F"/>
    <w:rsid w:val="008A70FE"/>
    <w:rsid w:val="008B1FB4"/>
    <w:rsid w:val="008D493B"/>
    <w:rsid w:val="008E50CD"/>
    <w:rsid w:val="008F1E63"/>
    <w:rsid w:val="008F6CA8"/>
    <w:rsid w:val="008F79CC"/>
    <w:rsid w:val="00905C73"/>
    <w:rsid w:val="0092197A"/>
    <w:rsid w:val="00925326"/>
    <w:rsid w:val="00973DAA"/>
    <w:rsid w:val="00975C58"/>
    <w:rsid w:val="00982A67"/>
    <w:rsid w:val="009860A0"/>
    <w:rsid w:val="00995377"/>
    <w:rsid w:val="00996CF2"/>
    <w:rsid w:val="009A119C"/>
    <w:rsid w:val="009A7ED9"/>
    <w:rsid w:val="009D796F"/>
    <w:rsid w:val="009E7BF7"/>
    <w:rsid w:val="009F6183"/>
    <w:rsid w:val="00A076AD"/>
    <w:rsid w:val="00A12406"/>
    <w:rsid w:val="00A15E40"/>
    <w:rsid w:val="00A24896"/>
    <w:rsid w:val="00A30659"/>
    <w:rsid w:val="00A31D94"/>
    <w:rsid w:val="00A46DB8"/>
    <w:rsid w:val="00A559DE"/>
    <w:rsid w:val="00A61DCD"/>
    <w:rsid w:val="00A92D41"/>
    <w:rsid w:val="00AA35E0"/>
    <w:rsid w:val="00AB096E"/>
    <w:rsid w:val="00AB594F"/>
    <w:rsid w:val="00AC0D29"/>
    <w:rsid w:val="00AC2847"/>
    <w:rsid w:val="00AE013A"/>
    <w:rsid w:val="00AF39C8"/>
    <w:rsid w:val="00B04527"/>
    <w:rsid w:val="00B40381"/>
    <w:rsid w:val="00B44D2E"/>
    <w:rsid w:val="00B47253"/>
    <w:rsid w:val="00B8502E"/>
    <w:rsid w:val="00B9080E"/>
    <w:rsid w:val="00B965B5"/>
    <w:rsid w:val="00BA008F"/>
    <w:rsid w:val="00BA0CC8"/>
    <w:rsid w:val="00BB075A"/>
    <w:rsid w:val="00BB1434"/>
    <w:rsid w:val="00BB2F85"/>
    <w:rsid w:val="00BB6907"/>
    <w:rsid w:val="00BC396E"/>
    <w:rsid w:val="00BC680F"/>
    <w:rsid w:val="00BD4CA8"/>
    <w:rsid w:val="00BD6F3C"/>
    <w:rsid w:val="00BE3E02"/>
    <w:rsid w:val="00BE77DC"/>
    <w:rsid w:val="00BE7D09"/>
    <w:rsid w:val="00C0153B"/>
    <w:rsid w:val="00C07370"/>
    <w:rsid w:val="00C100F6"/>
    <w:rsid w:val="00C107E3"/>
    <w:rsid w:val="00C17CA5"/>
    <w:rsid w:val="00C21EA2"/>
    <w:rsid w:val="00C506E2"/>
    <w:rsid w:val="00C53E24"/>
    <w:rsid w:val="00C7711F"/>
    <w:rsid w:val="00C847CB"/>
    <w:rsid w:val="00C93DFD"/>
    <w:rsid w:val="00CA4ACE"/>
    <w:rsid w:val="00CA58D2"/>
    <w:rsid w:val="00CD589A"/>
    <w:rsid w:val="00D06BD7"/>
    <w:rsid w:val="00D10708"/>
    <w:rsid w:val="00D201AD"/>
    <w:rsid w:val="00D536A7"/>
    <w:rsid w:val="00D566F4"/>
    <w:rsid w:val="00D76109"/>
    <w:rsid w:val="00D77C58"/>
    <w:rsid w:val="00D81C8E"/>
    <w:rsid w:val="00D839FA"/>
    <w:rsid w:val="00D90849"/>
    <w:rsid w:val="00DD197B"/>
    <w:rsid w:val="00DD4BD1"/>
    <w:rsid w:val="00DE3BE9"/>
    <w:rsid w:val="00E11C01"/>
    <w:rsid w:val="00E23A99"/>
    <w:rsid w:val="00E26EBF"/>
    <w:rsid w:val="00E43C95"/>
    <w:rsid w:val="00E8502B"/>
    <w:rsid w:val="00ED79C3"/>
    <w:rsid w:val="00EF0363"/>
    <w:rsid w:val="00F1145C"/>
    <w:rsid w:val="00F1439C"/>
    <w:rsid w:val="00F27CC8"/>
    <w:rsid w:val="00F30375"/>
    <w:rsid w:val="00F36CD4"/>
    <w:rsid w:val="00F50CCF"/>
    <w:rsid w:val="00FB061A"/>
    <w:rsid w:val="00FC516B"/>
    <w:rsid w:val="00FE25E4"/>
    <w:rsid w:val="00FE4801"/>
    <w:rsid w:val="00FE6559"/>
    <w:rsid w:val="00FF5CC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66640"/>
  <w15:docId w15:val="{F66A4C02-4758-47D6-A78B-EE753215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D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D4BD1"/>
    <w:pPr>
      <w:keepNext/>
      <w:keepLines/>
      <w:spacing w:before="480"/>
      <w:outlineLvl w:val="0"/>
    </w:pPr>
    <w:rPr>
      <w:rFonts w:ascii="Cambria" w:hAnsi="Cambria"/>
      <w:b/>
      <w:bCs/>
      <w:color w:val="365F91"/>
      <w:sz w:val="28"/>
      <w:szCs w:val="28"/>
      <w:lang w:eastAsia="zh-CN"/>
    </w:rPr>
  </w:style>
  <w:style w:type="paragraph" w:styleId="2">
    <w:name w:val="heading 2"/>
    <w:basedOn w:val="a"/>
    <w:link w:val="20"/>
    <w:uiPriority w:val="9"/>
    <w:qFormat/>
    <w:rsid w:val="00DD4BD1"/>
    <w:pPr>
      <w:spacing w:before="100" w:beforeAutospacing="1" w:after="100" w:afterAutospacing="1"/>
      <w:outlineLvl w:val="1"/>
    </w:pPr>
    <w:rPr>
      <w:b/>
      <w:bCs/>
      <w:sz w:val="36"/>
      <w:szCs w:val="36"/>
    </w:rPr>
  </w:style>
  <w:style w:type="paragraph" w:styleId="3">
    <w:name w:val="heading 3"/>
    <w:basedOn w:val="a"/>
    <w:link w:val="30"/>
    <w:uiPriority w:val="9"/>
    <w:qFormat/>
    <w:rsid w:val="00DD4BD1"/>
    <w:pPr>
      <w:outlineLvl w:val="2"/>
    </w:pPr>
    <w:rPr>
      <w:b/>
      <w:bCs/>
      <w:color w:val="003399"/>
      <w:lang w:val="x-none"/>
    </w:rPr>
  </w:style>
  <w:style w:type="paragraph" w:styleId="5">
    <w:name w:val="heading 5"/>
    <w:basedOn w:val="a"/>
    <w:next w:val="a"/>
    <w:link w:val="50"/>
    <w:uiPriority w:val="9"/>
    <w:semiHidden/>
    <w:unhideWhenUsed/>
    <w:qFormat/>
    <w:rsid w:val="00DD4BD1"/>
    <w:pPr>
      <w:spacing w:before="240" w:after="60" w:line="276" w:lineRule="auto"/>
      <w:outlineLvl w:val="4"/>
    </w:pPr>
    <w:rPr>
      <w:rFonts w:ascii="Calibri"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ediumtext">
    <w:name w:val="mediumtext"/>
    <w:basedOn w:val="a"/>
    <w:rsid w:val="003B47E3"/>
    <w:pPr>
      <w:widowControl w:val="0"/>
      <w:suppressAutoHyphens/>
      <w:spacing w:line="100" w:lineRule="atLeast"/>
    </w:pPr>
    <w:rPr>
      <w:rFonts w:eastAsia="Lucida Sans Unicode" w:cs="Tahoma"/>
      <w:kern w:val="1"/>
      <w:sz w:val="20"/>
      <w:lang w:bidi="ru-RU"/>
    </w:rPr>
  </w:style>
  <w:style w:type="character" w:customStyle="1" w:styleId="a3">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 Знак Знак Знак Знак2, Знак Знак Знак Знак Знак Знак Знак, Знак Знак Знак Знак1 Знак"/>
    <w:link w:val="a4"/>
    <w:qFormat/>
    <w:locked/>
    <w:rsid w:val="003B47E3"/>
    <w:rPr>
      <w:sz w:val="20"/>
      <w:szCs w:val="20"/>
    </w:rPr>
  </w:style>
  <w:style w:type="paragraph" w:styleId="a4">
    <w:name w:val="footnote text"/>
    <w:aliases w:val="Знак Знак Знак Знак Знак Знак,Знак Знак Знак Знак1,Знак Знак Знак Знак Знак1,Знак Знак Знак Знак Знак,Знак Знак Знак Знак, Знак Знак Знак Знак Знак Знак, Знак Знак Знак Знак1, Знак Знак Знак Знак Знак1, Знак Знак Знак Знак Знак"/>
    <w:basedOn w:val="a"/>
    <w:link w:val="a3"/>
    <w:unhideWhenUsed/>
    <w:qFormat/>
    <w:rsid w:val="003B47E3"/>
    <w:rPr>
      <w:rFonts w:asciiTheme="minorHAnsi" w:eastAsiaTheme="minorHAnsi" w:hAnsiTheme="minorHAnsi" w:cstheme="minorBidi"/>
      <w:sz w:val="20"/>
      <w:szCs w:val="20"/>
      <w:lang w:eastAsia="en-US"/>
    </w:rPr>
  </w:style>
  <w:style w:type="character" w:customStyle="1" w:styleId="11">
    <w:name w:val="Текст сноски Знак1"/>
    <w:basedOn w:val="a0"/>
    <w:uiPriority w:val="99"/>
    <w:semiHidden/>
    <w:rsid w:val="003B47E3"/>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3B47E3"/>
    <w:pPr>
      <w:suppressAutoHyphens/>
      <w:spacing w:after="60"/>
      <w:jc w:val="both"/>
    </w:pPr>
    <w:rPr>
      <w:rFonts w:ascii="Courier New" w:hAnsi="Courier New"/>
      <w:sz w:val="20"/>
      <w:szCs w:val="20"/>
      <w:lang w:eastAsia="ar-SA"/>
    </w:rPr>
  </w:style>
  <w:style w:type="character" w:customStyle="1" w:styleId="HTML0">
    <w:name w:val="Стандартный HTML Знак"/>
    <w:basedOn w:val="a0"/>
    <w:link w:val="HTML"/>
    <w:uiPriority w:val="99"/>
    <w:rsid w:val="003B47E3"/>
    <w:rPr>
      <w:rFonts w:ascii="Courier New" w:eastAsia="Times New Roman" w:hAnsi="Courier New" w:cs="Times New Roman"/>
      <w:sz w:val="20"/>
      <w:szCs w:val="20"/>
      <w:lang w:eastAsia="ar-SA"/>
    </w:rPr>
  </w:style>
  <w:style w:type="paragraph" w:customStyle="1" w:styleId="a5">
    <w:name w:val="Рисунки"/>
    <w:basedOn w:val="a"/>
    <w:uiPriority w:val="99"/>
    <w:rsid w:val="003B47E3"/>
    <w:pPr>
      <w:jc w:val="center"/>
    </w:pPr>
    <w:rPr>
      <w:rFonts w:ascii="Arial" w:hAnsi="Arial"/>
      <w:sz w:val="20"/>
      <w:szCs w:val="20"/>
      <w:lang w:eastAsia="en-US"/>
    </w:rPr>
  </w:style>
  <w:style w:type="paragraph" w:customStyle="1" w:styleId="TableHeader">
    <w:name w:val="TableHeader"/>
    <w:basedOn w:val="a"/>
    <w:next w:val="a"/>
    <w:uiPriority w:val="99"/>
    <w:rsid w:val="003B47E3"/>
    <w:pPr>
      <w:spacing w:before="40" w:after="40"/>
      <w:jc w:val="center"/>
    </w:pPr>
    <w:rPr>
      <w:rFonts w:ascii="Arial" w:hAnsi="Arial"/>
      <w:b/>
      <w:sz w:val="20"/>
      <w:szCs w:val="20"/>
      <w:lang w:eastAsia="en-US"/>
    </w:rPr>
  </w:style>
  <w:style w:type="table" w:styleId="a6">
    <w:name w:val="Table Grid"/>
    <w:basedOn w:val="a1"/>
    <w:uiPriority w:val="39"/>
    <w:qFormat/>
    <w:rsid w:val="003B4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bullet2gif">
    <w:name w:val="msonormalbullet2.gif"/>
    <w:basedOn w:val="a"/>
    <w:rsid w:val="001C7FE9"/>
    <w:pPr>
      <w:spacing w:before="100" w:beforeAutospacing="1" w:after="100" w:afterAutospacing="1"/>
    </w:pPr>
  </w:style>
  <w:style w:type="paragraph" w:styleId="a7">
    <w:name w:val="Balloon Text"/>
    <w:basedOn w:val="a"/>
    <w:link w:val="a8"/>
    <w:uiPriority w:val="99"/>
    <w:semiHidden/>
    <w:unhideWhenUsed/>
    <w:rsid w:val="0092197A"/>
    <w:rPr>
      <w:rFonts w:ascii="Tahoma" w:hAnsi="Tahoma" w:cs="Tahoma"/>
      <w:sz w:val="16"/>
      <w:szCs w:val="16"/>
    </w:rPr>
  </w:style>
  <w:style w:type="character" w:customStyle="1" w:styleId="a8">
    <w:name w:val="Текст выноски Знак"/>
    <w:basedOn w:val="a0"/>
    <w:link w:val="a7"/>
    <w:uiPriority w:val="99"/>
    <w:semiHidden/>
    <w:rsid w:val="0092197A"/>
    <w:rPr>
      <w:rFonts w:ascii="Tahoma" w:eastAsia="Times New Roman" w:hAnsi="Tahoma" w:cs="Tahoma"/>
      <w:sz w:val="16"/>
      <w:szCs w:val="16"/>
      <w:lang w:eastAsia="ru-RU"/>
    </w:rPr>
  </w:style>
  <w:style w:type="character" w:styleId="a9">
    <w:name w:val="Hyperlink"/>
    <w:unhideWhenUsed/>
    <w:rsid w:val="005C4AF1"/>
    <w:rPr>
      <w:color w:val="0000FF"/>
      <w:u w:val="single"/>
    </w:rPr>
  </w:style>
  <w:style w:type="paragraph" w:styleId="aa">
    <w:name w:val="Body Text"/>
    <w:basedOn w:val="a"/>
    <w:link w:val="ab"/>
    <w:uiPriority w:val="99"/>
    <w:unhideWhenUsed/>
    <w:rsid w:val="005C4AF1"/>
    <w:pPr>
      <w:jc w:val="both"/>
    </w:pPr>
    <w:rPr>
      <w:rFonts w:ascii="Liberation Serif" w:hAnsi="Liberation Serif"/>
    </w:rPr>
  </w:style>
  <w:style w:type="character" w:customStyle="1" w:styleId="ab">
    <w:name w:val="Основной текст Знак"/>
    <w:basedOn w:val="a0"/>
    <w:link w:val="aa"/>
    <w:uiPriority w:val="99"/>
    <w:rsid w:val="005C4AF1"/>
    <w:rPr>
      <w:rFonts w:ascii="Liberation Serif" w:eastAsia="Times New Roman" w:hAnsi="Liberation Serif" w:cs="Times New Roman"/>
      <w:sz w:val="24"/>
      <w:szCs w:val="24"/>
      <w:lang w:eastAsia="ru-RU"/>
    </w:rPr>
  </w:style>
  <w:style w:type="paragraph" w:styleId="21">
    <w:name w:val="Body Text 2"/>
    <w:basedOn w:val="a"/>
    <w:link w:val="22"/>
    <w:unhideWhenUsed/>
    <w:rsid w:val="005C4AF1"/>
    <w:pPr>
      <w:widowControl w:val="0"/>
      <w:shd w:val="clear" w:color="auto" w:fill="FFFFFF"/>
      <w:autoSpaceDE w:val="0"/>
      <w:autoSpaceDN w:val="0"/>
      <w:adjustRightInd w:val="0"/>
      <w:spacing w:line="360" w:lineRule="auto"/>
      <w:jc w:val="both"/>
    </w:pPr>
    <w:rPr>
      <w:szCs w:val="20"/>
    </w:rPr>
  </w:style>
  <w:style w:type="character" w:customStyle="1" w:styleId="22">
    <w:name w:val="Основной текст 2 Знак"/>
    <w:basedOn w:val="a0"/>
    <w:link w:val="21"/>
    <w:rsid w:val="005C4AF1"/>
    <w:rPr>
      <w:rFonts w:ascii="Times New Roman" w:eastAsia="Times New Roman" w:hAnsi="Times New Roman" w:cs="Times New Roman"/>
      <w:sz w:val="24"/>
      <w:szCs w:val="20"/>
      <w:shd w:val="clear" w:color="auto" w:fill="FFFFFF"/>
      <w:lang w:eastAsia="ru-RU"/>
    </w:rPr>
  </w:style>
  <w:style w:type="character" w:customStyle="1" w:styleId="10">
    <w:name w:val="Заголовок 1 Знак"/>
    <w:basedOn w:val="a0"/>
    <w:link w:val="1"/>
    <w:uiPriority w:val="9"/>
    <w:rsid w:val="00DD4BD1"/>
    <w:rPr>
      <w:rFonts w:ascii="Cambria" w:eastAsia="Times New Roman" w:hAnsi="Cambria" w:cs="Times New Roman"/>
      <w:b/>
      <w:bCs/>
      <w:color w:val="365F91"/>
      <w:sz w:val="28"/>
      <w:szCs w:val="28"/>
      <w:lang w:eastAsia="zh-CN"/>
    </w:rPr>
  </w:style>
  <w:style w:type="character" w:customStyle="1" w:styleId="20">
    <w:name w:val="Заголовок 2 Знак"/>
    <w:basedOn w:val="a0"/>
    <w:link w:val="2"/>
    <w:uiPriority w:val="9"/>
    <w:rsid w:val="00DD4BD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D4BD1"/>
    <w:rPr>
      <w:rFonts w:ascii="Times New Roman" w:eastAsia="Times New Roman" w:hAnsi="Times New Roman" w:cs="Times New Roman"/>
      <w:b/>
      <w:bCs/>
      <w:color w:val="003399"/>
      <w:sz w:val="24"/>
      <w:szCs w:val="24"/>
      <w:lang w:val="x-none" w:eastAsia="ru-RU"/>
    </w:rPr>
  </w:style>
  <w:style w:type="character" w:customStyle="1" w:styleId="50">
    <w:name w:val="Заголовок 5 Знак"/>
    <w:basedOn w:val="a0"/>
    <w:link w:val="5"/>
    <w:uiPriority w:val="9"/>
    <w:semiHidden/>
    <w:rsid w:val="00DD4BD1"/>
    <w:rPr>
      <w:rFonts w:ascii="Calibri" w:eastAsia="Times New Roman" w:hAnsi="Calibri" w:cs="Times New Roman"/>
      <w:b/>
      <w:bCs/>
      <w:i/>
      <w:iCs/>
      <w:sz w:val="26"/>
      <w:szCs w:val="26"/>
      <w:lang w:val="x-none"/>
    </w:rPr>
  </w:style>
  <w:style w:type="numbering" w:customStyle="1" w:styleId="12">
    <w:name w:val="Нет списка1"/>
    <w:next w:val="a2"/>
    <w:uiPriority w:val="99"/>
    <w:semiHidden/>
    <w:unhideWhenUsed/>
    <w:rsid w:val="00DD4BD1"/>
  </w:style>
  <w:style w:type="paragraph" w:styleId="ac">
    <w:name w:val="Normal (Web)"/>
    <w:basedOn w:val="a"/>
    <w:uiPriority w:val="99"/>
    <w:unhideWhenUsed/>
    <w:rsid w:val="00DD4BD1"/>
    <w:pPr>
      <w:spacing w:after="251"/>
    </w:pPr>
  </w:style>
  <w:style w:type="table" w:customStyle="1" w:styleId="13">
    <w:name w:val="Сетка таблицы1"/>
    <w:basedOn w:val="a1"/>
    <w:next w:val="a6"/>
    <w:uiPriority w:val="59"/>
    <w:rsid w:val="00DD4B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a"/>
    <w:link w:val="footnotedescriptionChar"/>
    <w:hidden/>
    <w:rsid w:val="00DD4BD1"/>
    <w:pPr>
      <w:spacing w:after="221" w:line="259" w:lineRule="auto"/>
      <w:ind w:right="57"/>
      <w:jc w:val="right"/>
    </w:pPr>
    <w:rPr>
      <w:rFonts w:ascii="Calibri" w:eastAsia="Calibri" w:hAnsi="Calibri" w:cs="Calibri"/>
      <w:color w:val="808080"/>
      <w:lang w:eastAsia="ru-RU"/>
    </w:rPr>
  </w:style>
  <w:style w:type="character" w:customStyle="1" w:styleId="footnotedescriptionChar">
    <w:name w:val="footnote description Char"/>
    <w:link w:val="footnotedescription"/>
    <w:rsid w:val="00DD4BD1"/>
    <w:rPr>
      <w:rFonts w:ascii="Calibri" w:eastAsia="Calibri" w:hAnsi="Calibri" w:cs="Calibri"/>
      <w:color w:val="808080"/>
      <w:lang w:eastAsia="ru-RU"/>
    </w:rPr>
  </w:style>
  <w:style w:type="character" w:customStyle="1" w:styleId="footnotemark">
    <w:name w:val="footnote mark"/>
    <w:hidden/>
    <w:rsid w:val="00DD4BD1"/>
    <w:rPr>
      <w:rFonts w:ascii="Calibri" w:eastAsia="Calibri" w:hAnsi="Calibri" w:cs="Calibri"/>
      <w:color w:val="000000"/>
      <w:sz w:val="22"/>
      <w:vertAlign w:val="superscript"/>
    </w:rPr>
  </w:style>
  <w:style w:type="table" w:customStyle="1" w:styleId="TableGrid">
    <w:name w:val="TableGrid"/>
    <w:rsid w:val="00DD4BD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d">
    <w:name w:val="No Spacing"/>
    <w:link w:val="ae"/>
    <w:qFormat/>
    <w:rsid w:val="00DD4BD1"/>
    <w:pPr>
      <w:spacing w:after="0" w:line="240" w:lineRule="auto"/>
    </w:pPr>
    <w:rPr>
      <w:rFonts w:ascii="Calibri" w:eastAsia="Calibri" w:hAnsi="Calibri" w:cs="Times New Roman"/>
    </w:rPr>
  </w:style>
  <w:style w:type="character" w:styleId="af">
    <w:name w:val="footnote reference"/>
    <w:uiPriority w:val="99"/>
    <w:unhideWhenUsed/>
    <w:qFormat/>
    <w:rsid w:val="00DD4BD1"/>
    <w:rPr>
      <w:vertAlign w:val="superscript"/>
    </w:rPr>
  </w:style>
  <w:style w:type="paragraph" w:customStyle="1" w:styleId="ConsPlusNormal">
    <w:name w:val="ConsPlusNormal"/>
    <w:link w:val="ConsPlusNormal0"/>
    <w:rsid w:val="00DD4BD1"/>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DD4BD1"/>
    <w:rPr>
      <w:rFonts w:ascii="Calibri" w:eastAsia="Times New Roman" w:hAnsi="Calibri" w:cs="Times New Roman"/>
      <w:szCs w:val="20"/>
      <w:lang w:eastAsia="ru-RU"/>
    </w:rPr>
  </w:style>
  <w:style w:type="character" w:customStyle="1" w:styleId="ae">
    <w:name w:val="Без интервала Знак"/>
    <w:link w:val="ad"/>
    <w:locked/>
    <w:rsid w:val="00DD4BD1"/>
    <w:rPr>
      <w:rFonts w:ascii="Calibri" w:eastAsia="Calibri" w:hAnsi="Calibri" w:cs="Times New Roman"/>
    </w:rPr>
  </w:style>
  <w:style w:type="character" w:customStyle="1" w:styleId="type">
    <w:name w:val="type"/>
    <w:rsid w:val="00DD4BD1"/>
  </w:style>
  <w:style w:type="paragraph" w:customStyle="1" w:styleId="Style16">
    <w:name w:val="Style16"/>
    <w:basedOn w:val="a"/>
    <w:uiPriority w:val="99"/>
    <w:rsid w:val="00DD4BD1"/>
    <w:pPr>
      <w:widowControl w:val="0"/>
      <w:autoSpaceDE w:val="0"/>
      <w:autoSpaceDN w:val="0"/>
      <w:adjustRightInd w:val="0"/>
      <w:spacing w:line="240" w:lineRule="exact"/>
    </w:pPr>
    <w:rPr>
      <w:rFonts w:ascii="Franklin Gothic Medium" w:hAnsi="Franklin Gothic Medium"/>
      <w:lang w:val="uk-UA" w:eastAsia="uk-UA"/>
    </w:rPr>
  </w:style>
  <w:style w:type="paragraph" w:customStyle="1" w:styleId="-">
    <w:name w:val="Контракт-пункт"/>
    <w:basedOn w:val="a"/>
    <w:rsid w:val="00DD4BD1"/>
    <w:pPr>
      <w:numPr>
        <w:ilvl w:val="1"/>
        <w:numId w:val="7"/>
      </w:numPr>
      <w:jc w:val="both"/>
    </w:pPr>
  </w:style>
  <w:style w:type="character" w:styleId="af0">
    <w:name w:val="Strong"/>
    <w:uiPriority w:val="22"/>
    <w:qFormat/>
    <w:rsid w:val="00DD4BD1"/>
    <w:rPr>
      <w:b/>
      <w:bCs/>
    </w:rPr>
  </w:style>
  <w:style w:type="character" w:customStyle="1" w:styleId="sectioninfo2">
    <w:name w:val="section__info2"/>
    <w:rsid w:val="00DD4BD1"/>
    <w:rPr>
      <w:vanish w:val="0"/>
      <w:webHidden w:val="0"/>
      <w:sz w:val="24"/>
      <w:szCs w:val="24"/>
      <w:specVanish w:val="0"/>
    </w:rPr>
  </w:style>
  <w:style w:type="character" w:customStyle="1" w:styleId="14">
    <w:name w:val="Неразрешенное упоминание1"/>
    <w:uiPriority w:val="99"/>
    <w:semiHidden/>
    <w:unhideWhenUsed/>
    <w:rsid w:val="00DD4BD1"/>
    <w:rPr>
      <w:color w:val="605E5C"/>
      <w:shd w:val="clear" w:color="auto" w:fill="E1DFDD"/>
    </w:rPr>
  </w:style>
  <w:style w:type="paragraph" w:styleId="af1">
    <w:name w:val="List Paragraph"/>
    <w:basedOn w:val="a"/>
    <w:link w:val="af2"/>
    <w:uiPriority w:val="34"/>
    <w:qFormat/>
    <w:rsid w:val="00467270"/>
    <w:pPr>
      <w:ind w:left="720"/>
      <w:contextualSpacing/>
    </w:pPr>
  </w:style>
  <w:style w:type="character" w:customStyle="1" w:styleId="15">
    <w:name w:val="Неразрешенное упоминание1"/>
    <w:uiPriority w:val="99"/>
    <w:semiHidden/>
    <w:unhideWhenUsed/>
    <w:rsid w:val="008F6CA8"/>
    <w:rPr>
      <w:color w:val="605E5C"/>
      <w:shd w:val="clear" w:color="auto" w:fill="E1DFDD"/>
    </w:rPr>
  </w:style>
  <w:style w:type="character" w:customStyle="1" w:styleId="layout">
    <w:name w:val="layout"/>
    <w:basedOn w:val="a0"/>
    <w:rsid w:val="008F6CA8"/>
  </w:style>
  <w:style w:type="paragraph" w:customStyle="1" w:styleId="4">
    <w:name w:val="Стиль4"/>
    <w:basedOn w:val="a"/>
    <w:uiPriority w:val="99"/>
    <w:rsid w:val="003C45B5"/>
    <w:pPr>
      <w:jc w:val="both"/>
    </w:pPr>
    <w:rPr>
      <w:szCs w:val="20"/>
    </w:rPr>
  </w:style>
  <w:style w:type="character" w:customStyle="1" w:styleId="FontStyle21">
    <w:name w:val="Font Style21"/>
    <w:rsid w:val="003C45B5"/>
    <w:rPr>
      <w:rFonts w:ascii="Times New Roman" w:hAnsi="Times New Roman" w:cs="Times New Roman"/>
      <w:sz w:val="22"/>
      <w:szCs w:val="22"/>
    </w:rPr>
  </w:style>
  <w:style w:type="paragraph" w:customStyle="1" w:styleId="Style9">
    <w:name w:val="Style9"/>
    <w:basedOn w:val="a"/>
    <w:rsid w:val="003C45B5"/>
    <w:pPr>
      <w:widowControl w:val="0"/>
      <w:autoSpaceDE w:val="0"/>
      <w:autoSpaceDN w:val="0"/>
      <w:adjustRightInd w:val="0"/>
      <w:spacing w:line="240" w:lineRule="exact"/>
    </w:pPr>
  </w:style>
  <w:style w:type="character" w:customStyle="1" w:styleId="af2">
    <w:name w:val="Абзац списка Знак"/>
    <w:link w:val="af1"/>
    <w:uiPriority w:val="34"/>
    <w:qFormat/>
    <w:locked/>
    <w:rsid w:val="006953AC"/>
    <w:rPr>
      <w:rFonts w:ascii="Times New Roman" w:eastAsia="Times New Roman" w:hAnsi="Times New Roman" w:cs="Times New Roman"/>
      <w:sz w:val="24"/>
      <w:szCs w:val="24"/>
      <w:lang w:eastAsia="ru-RU"/>
    </w:rPr>
  </w:style>
  <w:style w:type="paragraph" w:customStyle="1" w:styleId="msonormal0">
    <w:name w:val="msonormal"/>
    <w:basedOn w:val="a"/>
    <w:rsid w:val="00F30375"/>
    <w:pPr>
      <w:spacing w:before="100" w:beforeAutospacing="1" w:after="100" w:afterAutospacing="1"/>
    </w:pPr>
  </w:style>
  <w:style w:type="paragraph" w:styleId="af3">
    <w:name w:val="header"/>
    <w:basedOn w:val="a"/>
    <w:link w:val="af4"/>
    <w:unhideWhenUsed/>
    <w:rsid w:val="006151EB"/>
    <w:pPr>
      <w:tabs>
        <w:tab w:val="center" w:pos="4677"/>
        <w:tab w:val="right" w:pos="9355"/>
      </w:tabs>
    </w:pPr>
  </w:style>
  <w:style w:type="character" w:customStyle="1" w:styleId="af4">
    <w:name w:val="Верхний колонтитул Знак"/>
    <w:basedOn w:val="a0"/>
    <w:link w:val="af3"/>
    <w:rsid w:val="006151EB"/>
    <w:rPr>
      <w:rFonts w:ascii="Times New Roman" w:eastAsia="Times New Roman" w:hAnsi="Times New Roman" w:cs="Times New Roman"/>
      <w:sz w:val="24"/>
      <w:szCs w:val="24"/>
      <w:lang w:eastAsia="ru-RU"/>
    </w:rPr>
  </w:style>
  <w:style w:type="paragraph" w:styleId="af5">
    <w:name w:val="footer"/>
    <w:basedOn w:val="a"/>
    <w:link w:val="af6"/>
    <w:uiPriority w:val="99"/>
    <w:unhideWhenUsed/>
    <w:rsid w:val="006151EB"/>
    <w:pPr>
      <w:tabs>
        <w:tab w:val="center" w:pos="4677"/>
        <w:tab w:val="right" w:pos="9355"/>
      </w:tabs>
    </w:pPr>
  </w:style>
  <w:style w:type="character" w:customStyle="1" w:styleId="af6">
    <w:name w:val="Нижний колонтитул Знак"/>
    <w:basedOn w:val="a0"/>
    <w:link w:val="af5"/>
    <w:uiPriority w:val="99"/>
    <w:rsid w:val="006151EB"/>
    <w:rPr>
      <w:rFonts w:ascii="Times New Roman" w:eastAsia="Times New Roman" w:hAnsi="Times New Roman" w:cs="Times New Roman"/>
      <w:sz w:val="24"/>
      <w:szCs w:val="24"/>
      <w:lang w:eastAsia="ru-RU"/>
    </w:rPr>
  </w:style>
  <w:style w:type="character" w:customStyle="1" w:styleId="23">
    <w:name w:val="Неразрешенное упоминание2"/>
    <w:basedOn w:val="a0"/>
    <w:uiPriority w:val="99"/>
    <w:semiHidden/>
    <w:unhideWhenUsed/>
    <w:rsid w:val="00771E99"/>
    <w:rPr>
      <w:color w:val="605E5C"/>
      <w:shd w:val="clear" w:color="auto" w:fill="E1DFDD"/>
    </w:rPr>
  </w:style>
  <w:style w:type="paragraph" w:customStyle="1" w:styleId="Default">
    <w:name w:val="Default"/>
    <w:rsid w:val="00771E99"/>
    <w:pPr>
      <w:autoSpaceDE w:val="0"/>
      <w:autoSpaceDN w:val="0"/>
      <w:adjustRightInd w:val="0"/>
      <w:spacing w:after="0" w:line="240" w:lineRule="auto"/>
    </w:pPr>
    <w:rPr>
      <w:rFonts w:ascii="Ubuntu" w:hAnsi="Ubuntu" w:cs="Ubuntu"/>
      <w:color w:val="000000"/>
      <w:sz w:val="24"/>
      <w:szCs w:val="24"/>
    </w:rPr>
  </w:style>
  <w:style w:type="character" w:customStyle="1" w:styleId="sectioninfo">
    <w:name w:val="section__info"/>
    <w:basedOn w:val="a0"/>
    <w:rsid w:val="00771E99"/>
  </w:style>
  <w:style w:type="character" w:styleId="af7">
    <w:name w:val="Emphasis"/>
    <w:basedOn w:val="a0"/>
    <w:uiPriority w:val="20"/>
    <w:qFormat/>
    <w:rsid w:val="00A124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1996216">
      <w:bodyDiv w:val="1"/>
      <w:marLeft w:val="0"/>
      <w:marRight w:val="0"/>
      <w:marTop w:val="0"/>
      <w:marBottom w:val="0"/>
      <w:divBdr>
        <w:top w:val="none" w:sz="0" w:space="0" w:color="auto"/>
        <w:left w:val="none" w:sz="0" w:space="0" w:color="auto"/>
        <w:bottom w:val="none" w:sz="0" w:space="0" w:color="auto"/>
        <w:right w:val="none" w:sz="0" w:space="0" w:color="auto"/>
      </w:divBdr>
    </w:div>
    <w:div w:id="922884055">
      <w:bodyDiv w:val="1"/>
      <w:marLeft w:val="0"/>
      <w:marRight w:val="0"/>
      <w:marTop w:val="0"/>
      <w:marBottom w:val="0"/>
      <w:divBdr>
        <w:top w:val="none" w:sz="0" w:space="0" w:color="auto"/>
        <w:left w:val="none" w:sz="0" w:space="0" w:color="auto"/>
        <w:bottom w:val="none" w:sz="0" w:space="0" w:color="auto"/>
        <w:right w:val="none" w:sz="0" w:space="0" w:color="auto"/>
      </w:divBdr>
    </w:div>
    <w:div w:id="1366248573">
      <w:bodyDiv w:val="1"/>
      <w:marLeft w:val="0"/>
      <w:marRight w:val="0"/>
      <w:marTop w:val="0"/>
      <w:marBottom w:val="0"/>
      <w:divBdr>
        <w:top w:val="none" w:sz="0" w:space="0" w:color="auto"/>
        <w:left w:val="none" w:sz="0" w:space="0" w:color="auto"/>
        <w:bottom w:val="none" w:sz="0" w:space="0" w:color="auto"/>
        <w:right w:val="none" w:sz="0" w:space="0" w:color="auto"/>
      </w:divBdr>
    </w:div>
    <w:div w:id="1440485588">
      <w:bodyDiv w:val="1"/>
      <w:marLeft w:val="0"/>
      <w:marRight w:val="0"/>
      <w:marTop w:val="0"/>
      <w:marBottom w:val="0"/>
      <w:divBdr>
        <w:top w:val="none" w:sz="0" w:space="0" w:color="auto"/>
        <w:left w:val="none" w:sz="0" w:space="0" w:color="auto"/>
        <w:bottom w:val="none" w:sz="0" w:space="0" w:color="auto"/>
        <w:right w:val="none" w:sz="0" w:space="0" w:color="auto"/>
      </w:divBdr>
    </w:div>
    <w:div w:id="154024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541</Words>
  <Characters>3085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Медвежонкова</dc:creator>
  <cp:lastModifiedBy>Семенова Надежда Александровна</cp:lastModifiedBy>
  <cp:revision>4</cp:revision>
  <cp:lastPrinted>2026-08-07T05:52:00Z</cp:lastPrinted>
  <dcterms:created xsi:type="dcterms:W3CDTF">2026-09-22T06:13:00Z</dcterms:created>
  <dcterms:modified xsi:type="dcterms:W3CDTF">2026-09-22T06:17:00Z</dcterms:modified>
</cp:coreProperties>
</file>