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DEA59" w14:textId="4586034F" w:rsidR="005A3437" w:rsidRPr="001D76D5" w:rsidRDefault="005A3437" w:rsidP="005A3437">
      <w:pPr>
        <w:jc w:val="center"/>
        <w:rPr>
          <w:rFonts w:ascii="Times New Roman" w:hAnsi="Times New Roman" w:cs="Times New Roman"/>
          <w:b/>
          <w:bCs/>
        </w:rPr>
      </w:pPr>
      <w:r w:rsidRPr="001D76D5">
        <w:rPr>
          <w:rFonts w:ascii="Times New Roman" w:hAnsi="Times New Roman" w:cs="Times New Roman"/>
          <w:b/>
          <w:bCs/>
        </w:rPr>
        <w:t>Техническое задание на поставку диванов</w:t>
      </w:r>
    </w:p>
    <w:p w14:paraId="617D813C" w14:textId="0CE31EB9" w:rsidR="005A3437" w:rsidRPr="001D76D5" w:rsidRDefault="00531568" w:rsidP="00531568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lang w:val="en-US"/>
        </w:rPr>
      </w:pPr>
      <w:r w:rsidRPr="001D76D5">
        <w:rPr>
          <w:rFonts w:ascii="Times New Roman" w:hAnsi="Times New Roman" w:cs="Times New Roman"/>
          <w:b/>
          <w:bCs/>
        </w:rPr>
        <w:t>Объект закупки</w:t>
      </w:r>
      <w:r w:rsidR="001D76D5" w:rsidRPr="001D76D5">
        <w:rPr>
          <w:rFonts w:ascii="Times New Roman" w:hAnsi="Times New Roman" w:cs="Times New Roman"/>
          <w:b/>
          <w:bCs/>
        </w:rPr>
        <w:t>:</w:t>
      </w:r>
    </w:p>
    <w:tbl>
      <w:tblPr>
        <w:tblStyle w:val="ac"/>
        <w:tblW w:w="15446" w:type="dxa"/>
        <w:tblLayout w:type="fixed"/>
        <w:tblLook w:val="04A0" w:firstRow="1" w:lastRow="0" w:firstColumn="1" w:lastColumn="0" w:noHBand="0" w:noVBand="1"/>
      </w:tblPr>
      <w:tblGrid>
        <w:gridCol w:w="2263"/>
        <w:gridCol w:w="11482"/>
        <w:gridCol w:w="1701"/>
      </w:tblGrid>
      <w:tr w:rsidR="00912BB6" w:rsidRPr="00531568" w14:paraId="3DEEB08A" w14:textId="2009F7A2" w:rsidTr="00912BB6">
        <w:tc>
          <w:tcPr>
            <w:tcW w:w="2263" w:type="dxa"/>
          </w:tcPr>
          <w:p w14:paraId="4C77ADD3" w14:textId="70E96B9B" w:rsidR="00912BB6" w:rsidRPr="00912BB6" w:rsidRDefault="00912BB6" w:rsidP="00402EF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2BB6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1482" w:type="dxa"/>
          </w:tcPr>
          <w:p w14:paraId="5AC34E95" w14:textId="77777777" w:rsidR="00912BB6" w:rsidRDefault="00912BB6" w:rsidP="00402EF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2BB6">
              <w:rPr>
                <w:rFonts w:ascii="Times New Roman" w:hAnsi="Times New Roman" w:cs="Times New Roman"/>
                <w:b/>
              </w:rPr>
              <w:t xml:space="preserve">Технические и функциональные характеристики </w:t>
            </w:r>
          </w:p>
          <w:p w14:paraId="2654546A" w14:textId="3689AD1F" w:rsidR="00912BB6" w:rsidRPr="00912BB6" w:rsidRDefault="00912BB6" w:rsidP="00402EF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2BB6">
              <w:rPr>
                <w:rFonts w:ascii="Times New Roman" w:hAnsi="Times New Roman" w:cs="Times New Roman"/>
                <w:b/>
              </w:rPr>
              <w:t>(потребительские свойства) товара</w:t>
            </w:r>
          </w:p>
        </w:tc>
        <w:tc>
          <w:tcPr>
            <w:tcW w:w="1701" w:type="dxa"/>
          </w:tcPr>
          <w:p w14:paraId="396DB2C8" w14:textId="0E20AE0F" w:rsidR="00912BB6" w:rsidRPr="00912BB6" w:rsidRDefault="00912BB6" w:rsidP="00402EF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2BB6">
              <w:rPr>
                <w:rFonts w:ascii="Times New Roman" w:hAnsi="Times New Roman" w:cs="Times New Roman"/>
                <w:b/>
              </w:rPr>
              <w:t>Количество, шт.</w:t>
            </w:r>
          </w:p>
        </w:tc>
      </w:tr>
      <w:tr w:rsidR="00912BB6" w:rsidRPr="00531568" w14:paraId="349D96D9" w14:textId="77777777" w:rsidTr="00912BB6">
        <w:tc>
          <w:tcPr>
            <w:tcW w:w="2263" w:type="dxa"/>
          </w:tcPr>
          <w:p w14:paraId="6F9034D0" w14:textId="77777777" w:rsidR="00912BB6" w:rsidRPr="00912BB6" w:rsidRDefault="00912BB6" w:rsidP="00912BB6">
            <w:pPr>
              <w:rPr>
                <w:rFonts w:ascii="Times New Roman" w:hAnsi="Times New Roman" w:cs="Times New Roman"/>
                <w:b/>
              </w:rPr>
            </w:pPr>
            <w:r w:rsidRPr="00912BB6">
              <w:rPr>
                <w:rFonts w:ascii="Times New Roman" w:hAnsi="Times New Roman" w:cs="Times New Roman"/>
                <w:b/>
              </w:rPr>
              <w:t>Диван 2-местный</w:t>
            </w:r>
          </w:p>
          <w:p w14:paraId="43A682BE" w14:textId="77777777" w:rsidR="00912BB6" w:rsidRDefault="00912BB6" w:rsidP="00912BB6">
            <w:pPr>
              <w:rPr>
                <w:rFonts w:ascii="Times New Roman" w:hAnsi="Times New Roman" w:cs="Times New Roman"/>
              </w:rPr>
            </w:pPr>
          </w:p>
          <w:p w14:paraId="159A781A" w14:textId="22811FDD" w:rsidR="00912BB6" w:rsidRPr="00531568" w:rsidRDefault="00912BB6" w:rsidP="00912BB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482" w:type="dxa"/>
          </w:tcPr>
          <w:p w14:paraId="17EC5947" w14:textId="6FC0B302" w:rsidR="00912BB6" w:rsidRDefault="00912BB6" w:rsidP="00912BB6">
            <w:pPr>
              <w:rPr>
                <w:rFonts w:ascii="Times New Roman" w:hAnsi="Times New Roman" w:cs="Times New Roman"/>
              </w:rPr>
            </w:pPr>
            <w:bookmarkStart w:id="0" w:name="_GoBack"/>
            <w:r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55192300" wp14:editId="7788973B">
                  <wp:extent cx="5386705" cy="3058913"/>
                  <wp:effectExtent l="0" t="0" r="4445" b="825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722" b="4883"/>
                          <a:stretch/>
                        </pic:blipFill>
                        <pic:spPr bwMode="auto">
                          <a:xfrm>
                            <a:off x="0" y="0"/>
                            <a:ext cx="5405265" cy="30694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bookmarkEnd w:id="0"/>
          </w:p>
          <w:p w14:paraId="27B5B464" w14:textId="77777777" w:rsidR="00912BB6" w:rsidRDefault="00912BB6" w:rsidP="00912BB6">
            <w:pPr>
              <w:rPr>
                <w:rFonts w:ascii="Times New Roman" w:hAnsi="Times New Roman" w:cs="Times New Roman"/>
              </w:rPr>
            </w:pPr>
          </w:p>
          <w:p w14:paraId="6AD2DA9D" w14:textId="50E97837" w:rsidR="00912BB6" w:rsidRPr="00D223D9" w:rsidRDefault="00912BB6" w:rsidP="00912BB6">
            <w:pPr>
              <w:rPr>
                <w:rFonts w:ascii="Times New Roman" w:hAnsi="Times New Roman" w:cs="Times New Roman"/>
              </w:rPr>
            </w:pPr>
            <w:r w:rsidRPr="00D223D9">
              <w:rPr>
                <w:rFonts w:ascii="Times New Roman" w:hAnsi="Times New Roman" w:cs="Times New Roman"/>
              </w:rPr>
              <w:t>Тип: диван прямой, без механизма трансформации (</w:t>
            </w:r>
            <w:proofErr w:type="spellStart"/>
            <w:r w:rsidRPr="00D223D9">
              <w:rPr>
                <w:rFonts w:ascii="Times New Roman" w:hAnsi="Times New Roman" w:cs="Times New Roman"/>
              </w:rPr>
              <w:t>нераскладной</w:t>
            </w:r>
            <w:proofErr w:type="spellEnd"/>
            <w:r w:rsidRPr="00D223D9">
              <w:rPr>
                <w:rFonts w:ascii="Times New Roman" w:hAnsi="Times New Roman" w:cs="Times New Roman"/>
              </w:rPr>
              <w:t>)</w:t>
            </w:r>
          </w:p>
          <w:p w14:paraId="7D21AE4D" w14:textId="26315B53" w:rsidR="00912BB6" w:rsidRPr="00D223D9" w:rsidRDefault="00912BB6" w:rsidP="00912BB6">
            <w:pPr>
              <w:rPr>
                <w:rFonts w:ascii="Times New Roman" w:hAnsi="Times New Roman" w:cs="Times New Roman"/>
              </w:rPr>
            </w:pPr>
            <w:r w:rsidRPr="00D223D9">
              <w:rPr>
                <w:rFonts w:ascii="Times New Roman" w:hAnsi="Times New Roman" w:cs="Times New Roman"/>
              </w:rPr>
              <w:t>Количество мест: 2 (два)</w:t>
            </w:r>
          </w:p>
          <w:p w14:paraId="5859C45E" w14:textId="6FBBB692" w:rsidR="00912BB6" w:rsidRPr="00D223D9" w:rsidRDefault="00912BB6" w:rsidP="00912BB6">
            <w:pPr>
              <w:rPr>
                <w:rFonts w:ascii="Times New Roman" w:hAnsi="Times New Roman" w:cs="Times New Roman"/>
              </w:rPr>
            </w:pPr>
            <w:r w:rsidRPr="00D223D9">
              <w:rPr>
                <w:rFonts w:ascii="Times New Roman" w:hAnsi="Times New Roman" w:cs="Times New Roman"/>
              </w:rPr>
              <w:t>Подлокотники: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B6927">
              <w:rPr>
                <w:rFonts w:ascii="Times New Roman" w:hAnsi="Times New Roman" w:cs="Times New Roman"/>
              </w:rPr>
              <w:t>наличие. Конструкция подлокотников должна обеспечивать удобство и эргономичность, исключать острые углы</w:t>
            </w:r>
          </w:p>
          <w:p w14:paraId="301A57B3" w14:textId="77777777" w:rsidR="00912BB6" w:rsidRPr="00D223D9" w:rsidRDefault="00912BB6" w:rsidP="00912BB6">
            <w:pPr>
              <w:rPr>
                <w:rFonts w:ascii="Times New Roman" w:hAnsi="Times New Roman" w:cs="Times New Roman"/>
              </w:rPr>
            </w:pPr>
            <w:r w:rsidRPr="00D223D9">
              <w:rPr>
                <w:rFonts w:ascii="Times New Roman" w:hAnsi="Times New Roman" w:cs="Times New Roman"/>
              </w:rPr>
              <w:t>Спинка: мягкая с усиленным каркасом.</w:t>
            </w:r>
          </w:p>
          <w:p w14:paraId="50BDC3E4" w14:textId="5C1E6164" w:rsidR="00912BB6" w:rsidRPr="00D223D9" w:rsidRDefault="00912BB6" w:rsidP="00912BB6">
            <w:pPr>
              <w:rPr>
                <w:rFonts w:ascii="Times New Roman" w:hAnsi="Times New Roman" w:cs="Times New Roman"/>
              </w:rPr>
            </w:pPr>
            <w:r w:rsidRPr="00D223D9">
              <w:rPr>
                <w:rFonts w:ascii="Times New Roman" w:hAnsi="Times New Roman" w:cs="Times New Roman"/>
              </w:rPr>
              <w:t xml:space="preserve">Вид материала наполнителя: </w:t>
            </w:r>
            <w:r w:rsidRPr="00D223D9">
              <w:rPr>
                <w:rFonts w:ascii="Times New Roman" w:hAnsi="Times New Roman" w:cs="Times New Roman"/>
                <w:color w:val="0F1115"/>
              </w:rPr>
              <w:br/>
            </w:r>
            <w:proofErr w:type="spellStart"/>
            <w:r w:rsidRPr="00D223D9">
              <w:rPr>
                <w:rFonts w:ascii="Times New Roman" w:hAnsi="Times New Roman" w:cs="Times New Roman"/>
              </w:rPr>
              <w:t>пенополиуретан</w:t>
            </w:r>
            <w:proofErr w:type="spellEnd"/>
            <w:r w:rsidRPr="00D223D9">
              <w:rPr>
                <w:rFonts w:ascii="Times New Roman" w:hAnsi="Times New Roman" w:cs="Times New Roman"/>
              </w:rPr>
              <w:t xml:space="preserve"> (ППУ) высокой плотности, не менее 30 кг/м³ (или латексный ППУ)</w:t>
            </w:r>
          </w:p>
          <w:p w14:paraId="357F5B42" w14:textId="542085D6" w:rsidR="00912BB6" w:rsidRPr="00D223D9" w:rsidRDefault="00912BB6" w:rsidP="00912BB6">
            <w:pPr>
              <w:rPr>
                <w:rFonts w:ascii="Times New Roman" w:hAnsi="Times New Roman" w:cs="Times New Roman"/>
              </w:rPr>
            </w:pPr>
            <w:r w:rsidRPr="00D223D9">
              <w:rPr>
                <w:rFonts w:ascii="Times New Roman" w:hAnsi="Times New Roman" w:cs="Times New Roman"/>
              </w:rPr>
              <w:t>Тип напольной опоры: ножки металлические, высотой не менее 50 мм, с защитными наконечниками (во избежание царапин напольного покрытия).</w:t>
            </w:r>
          </w:p>
          <w:p w14:paraId="17F65D53" w14:textId="77777777" w:rsidR="00912BB6" w:rsidRPr="00D223D9" w:rsidRDefault="00912BB6" w:rsidP="00912BB6">
            <w:pPr>
              <w:rPr>
                <w:rFonts w:ascii="Times New Roman" w:hAnsi="Times New Roman" w:cs="Times New Roman"/>
              </w:rPr>
            </w:pPr>
            <w:r w:rsidRPr="00D223D9">
              <w:rPr>
                <w:rFonts w:ascii="Times New Roman" w:hAnsi="Times New Roman" w:cs="Times New Roman"/>
              </w:rPr>
              <w:t>Габаритные размеры мм (ширина, глубина, высота):</w:t>
            </w:r>
          </w:p>
          <w:p w14:paraId="3D9C18FF" w14:textId="23DFBB4C" w:rsidR="00912BB6" w:rsidRPr="00D223D9" w:rsidRDefault="00912BB6" w:rsidP="00912BB6">
            <w:pPr>
              <w:rPr>
                <w:rFonts w:ascii="Times New Roman" w:hAnsi="Times New Roman" w:cs="Times New Roman"/>
              </w:rPr>
            </w:pPr>
            <w:r w:rsidRPr="00D223D9">
              <w:rPr>
                <w:rFonts w:ascii="Times New Roman" w:hAnsi="Times New Roman" w:cs="Times New Roman"/>
              </w:rPr>
              <w:t>- ширина: не менее 1</w:t>
            </w:r>
            <w:r>
              <w:rPr>
                <w:rFonts w:ascii="Times New Roman" w:hAnsi="Times New Roman" w:cs="Times New Roman"/>
              </w:rPr>
              <w:t>4</w:t>
            </w:r>
            <w:r w:rsidRPr="00D223D9">
              <w:rPr>
                <w:rFonts w:ascii="Times New Roman" w:hAnsi="Times New Roman" w:cs="Times New Roman"/>
              </w:rPr>
              <w:t>00 и не более 1</w:t>
            </w:r>
            <w:r>
              <w:rPr>
                <w:rFonts w:ascii="Times New Roman" w:hAnsi="Times New Roman" w:cs="Times New Roman"/>
              </w:rPr>
              <w:t>6</w:t>
            </w:r>
            <w:r w:rsidRPr="00D223D9">
              <w:rPr>
                <w:rFonts w:ascii="Times New Roman" w:hAnsi="Times New Roman" w:cs="Times New Roman"/>
              </w:rPr>
              <w:t>00;</w:t>
            </w:r>
            <w:r w:rsidRPr="00D223D9">
              <w:rPr>
                <w:rFonts w:ascii="Times New Roman" w:hAnsi="Times New Roman" w:cs="Times New Roman"/>
              </w:rPr>
              <w:br/>
              <w:t>- глубина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Pr="00D223D9">
              <w:rPr>
                <w:rFonts w:ascii="Times New Roman" w:hAnsi="Times New Roman" w:cs="Times New Roman"/>
              </w:rPr>
              <w:t xml:space="preserve">не менее </w:t>
            </w:r>
            <w:r>
              <w:rPr>
                <w:rFonts w:ascii="Times New Roman" w:hAnsi="Times New Roman" w:cs="Times New Roman"/>
              </w:rPr>
              <w:t>640</w:t>
            </w:r>
            <w:r w:rsidRPr="00D223D9">
              <w:rPr>
                <w:rFonts w:ascii="Times New Roman" w:hAnsi="Times New Roman" w:cs="Times New Roman"/>
              </w:rPr>
              <w:t xml:space="preserve"> и не более 7</w:t>
            </w:r>
            <w:r>
              <w:rPr>
                <w:rFonts w:ascii="Times New Roman" w:hAnsi="Times New Roman" w:cs="Times New Roman"/>
              </w:rPr>
              <w:t>00</w:t>
            </w:r>
            <w:r w:rsidRPr="00D223D9">
              <w:rPr>
                <w:rFonts w:ascii="Times New Roman" w:hAnsi="Times New Roman" w:cs="Times New Roman"/>
              </w:rPr>
              <w:t>;</w:t>
            </w:r>
            <w:r w:rsidRPr="00D223D9">
              <w:rPr>
                <w:rFonts w:ascii="Times New Roman" w:hAnsi="Times New Roman" w:cs="Times New Roman"/>
              </w:rPr>
              <w:br/>
              <w:t xml:space="preserve">- высота (общая): не менее </w:t>
            </w:r>
            <w:r>
              <w:rPr>
                <w:rFonts w:ascii="Times New Roman" w:hAnsi="Times New Roman" w:cs="Times New Roman"/>
              </w:rPr>
              <w:t>8</w:t>
            </w:r>
            <w:r w:rsidRPr="00D223D9">
              <w:rPr>
                <w:rFonts w:ascii="Times New Roman" w:hAnsi="Times New Roman" w:cs="Times New Roman"/>
              </w:rPr>
              <w:t>00 и не более 8</w:t>
            </w:r>
            <w:r>
              <w:rPr>
                <w:rFonts w:ascii="Times New Roman" w:hAnsi="Times New Roman" w:cs="Times New Roman"/>
              </w:rPr>
              <w:t>5</w:t>
            </w:r>
            <w:r w:rsidRPr="00D223D9">
              <w:rPr>
                <w:rFonts w:ascii="Times New Roman" w:hAnsi="Times New Roman" w:cs="Times New Roman"/>
              </w:rPr>
              <w:t>0.</w:t>
            </w:r>
          </w:p>
          <w:p w14:paraId="0EDF81B8" w14:textId="5D4E7CF5" w:rsidR="00912BB6" w:rsidRPr="00D223D9" w:rsidRDefault="00912BB6" w:rsidP="00912BB6">
            <w:pPr>
              <w:rPr>
                <w:rFonts w:ascii="Times New Roman" w:hAnsi="Times New Roman" w:cs="Times New Roman"/>
              </w:rPr>
            </w:pPr>
            <w:r w:rsidRPr="00D223D9">
              <w:rPr>
                <w:rFonts w:ascii="Times New Roman" w:hAnsi="Times New Roman" w:cs="Times New Roman"/>
              </w:rPr>
              <w:lastRenderedPageBreak/>
              <w:t>Высота сиденья от пола: не менее 400 мм.</w:t>
            </w:r>
          </w:p>
          <w:p w14:paraId="315386F5" w14:textId="66CBF97B" w:rsidR="00912BB6" w:rsidRPr="00D223D9" w:rsidRDefault="00912BB6" w:rsidP="00912BB6">
            <w:pPr>
              <w:rPr>
                <w:rFonts w:ascii="Times New Roman" w:hAnsi="Times New Roman" w:cs="Times New Roman"/>
              </w:rPr>
            </w:pPr>
            <w:r w:rsidRPr="00D223D9">
              <w:rPr>
                <w:rFonts w:ascii="Times New Roman" w:hAnsi="Times New Roman" w:cs="Times New Roman"/>
              </w:rPr>
              <w:t>Максимальная статическая нагрузка на одно посадочное место: не менее 120 кг.</w:t>
            </w:r>
          </w:p>
          <w:p w14:paraId="2411262D" w14:textId="7B20274C" w:rsidR="00912BB6" w:rsidRPr="00D223D9" w:rsidRDefault="00912BB6" w:rsidP="00912BB6">
            <w:pPr>
              <w:rPr>
                <w:rFonts w:ascii="Times New Roman" w:hAnsi="Times New Roman" w:cs="Times New Roman"/>
              </w:rPr>
            </w:pPr>
            <w:r w:rsidRPr="00D223D9">
              <w:rPr>
                <w:rFonts w:ascii="Times New Roman" w:hAnsi="Times New Roman" w:cs="Times New Roman"/>
              </w:rPr>
              <w:t>Материал каркаса: металлический (стальной профиль) или комбинированный (металл + массив дерева хвойных пород). Древесина должна быть просушена, без сучков и гнили.</w:t>
            </w:r>
          </w:p>
          <w:p w14:paraId="6282BC53" w14:textId="5D57225D" w:rsidR="00912BB6" w:rsidRPr="00D223D9" w:rsidRDefault="00912BB6" w:rsidP="00912BB6">
            <w:pPr>
              <w:rPr>
                <w:rFonts w:ascii="Times New Roman" w:hAnsi="Times New Roman" w:cs="Times New Roman"/>
              </w:rPr>
            </w:pPr>
            <w:r w:rsidRPr="00D223D9">
              <w:rPr>
                <w:rFonts w:ascii="Times New Roman" w:hAnsi="Times New Roman" w:cs="Times New Roman"/>
              </w:rPr>
              <w:t xml:space="preserve">Обивочный материал: </w:t>
            </w:r>
            <w:proofErr w:type="spellStart"/>
            <w:r w:rsidRPr="00D223D9">
              <w:rPr>
                <w:rFonts w:ascii="Times New Roman" w:hAnsi="Times New Roman" w:cs="Times New Roman"/>
              </w:rPr>
              <w:t>экокожа</w:t>
            </w:r>
            <w:proofErr w:type="spellEnd"/>
            <w:r w:rsidRPr="00D223D9">
              <w:rPr>
                <w:rFonts w:ascii="Times New Roman" w:hAnsi="Times New Roman" w:cs="Times New Roman"/>
              </w:rPr>
              <w:t xml:space="preserve"> на хлопковой или полиэфирной основе.</w:t>
            </w:r>
          </w:p>
          <w:p w14:paraId="05E639CA" w14:textId="5E3D0B45" w:rsidR="00912BB6" w:rsidRPr="00D223D9" w:rsidRDefault="00912BB6" w:rsidP="00912BB6">
            <w:pPr>
              <w:rPr>
                <w:rFonts w:ascii="Times New Roman" w:hAnsi="Times New Roman" w:cs="Times New Roman"/>
              </w:rPr>
            </w:pPr>
            <w:r w:rsidRPr="00D223D9">
              <w:rPr>
                <w:rFonts w:ascii="Times New Roman" w:hAnsi="Times New Roman" w:cs="Times New Roman"/>
              </w:rPr>
              <w:t>Плотность: не менее 480г/м².</w:t>
            </w:r>
          </w:p>
          <w:p w14:paraId="17CD773B" w14:textId="7AA132A3" w:rsidR="00912BB6" w:rsidRPr="00D223D9" w:rsidRDefault="00912BB6" w:rsidP="00912BB6">
            <w:pPr>
              <w:rPr>
                <w:rFonts w:ascii="Times New Roman" w:hAnsi="Times New Roman" w:cs="Times New Roman"/>
              </w:rPr>
            </w:pPr>
            <w:r w:rsidRPr="00D223D9">
              <w:rPr>
                <w:rFonts w:ascii="Times New Roman" w:hAnsi="Times New Roman" w:cs="Times New Roman"/>
              </w:rPr>
              <w:t xml:space="preserve">Стойкость к истиранию (тест </w:t>
            </w:r>
            <w:proofErr w:type="spellStart"/>
            <w:r w:rsidRPr="00D223D9">
              <w:rPr>
                <w:rFonts w:ascii="Times New Roman" w:hAnsi="Times New Roman" w:cs="Times New Roman"/>
              </w:rPr>
              <w:t>Мартиндейла</w:t>
            </w:r>
            <w:proofErr w:type="spellEnd"/>
            <w:r w:rsidRPr="00D223D9">
              <w:rPr>
                <w:rFonts w:ascii="Times New Roman" w:hAnsi="Times New Roman" w:cs="Times New Roman"/>
              </w:rPr>
              <w:t>): не менее 100000 циклов</w:t>
            </w:r>
          </w:p>
          <w:p w14:paraId="6750BFAE" w14:textId="77777777" w:rsidR="00912BB6" w:rsidRPr="00D223D9" w:rsidRDefault="00912BB6" w:rsidP="00912BB6">
            <w:pPr>
              <w:rPr>
                <w:rFonts w:ascii="Times New Roman" w:hAnsi="Times New Roman" w:cs="Times New Roman"/>
              </w:rPr>
            </w:pPr>
            <w:r w:rsidRPr="00D223D9">
              <w:rPr>
                <w:rFonts w:ascii="Times New Roman" w:hAnsi="Times New Roman" w:cs="Times New Roman"/>
              </w:rPr>
              <w:t>Толщина материала: не менее 1,0 мм</w:t>
            </w:r>
          </w:p>
          <w:p w14:paraId="4F28B354" w14:textId="5061A034" w:rsidR="00912BB6" w:rsidRPr="00D223D9" w:rsidRDefault="00912BB6" w:rsidP="00912BB6">
            <w:pPr>
              <w:rPr>
                <w:rFonts w:ascii="Times New Roman" w:hAnsi="Times New Roman" w:cs="Times New Roman"/>
              </w:rPr>
            </w:pPr>
            <w:r w:rsidRPr="00D223D9">
              <w:rPr>
                <w:rFonts w:ascii="Times New Roman" w:hAnsi="Times New Roman" w:cs="Times New Roman"/>
              </w:rPr>
              <w:t>Светостойкость: высокая (не менее 4 по шкале синей шерсти)</w:t>
            </w:r>
          </w:p>
          <w:p w14:paraId="17B03DBB" w14:textId="4C4BC986" w:rsidR="00912BB6" w:rsidRPr="00D223D9" w:rsidRDefault="00912BB6" w:rsidP="00912BB6">
            <w:pPr>
              <w:rPr>
                <w:rFonts w:ascii="Times New Roman" w:hAnsi="Times New Roman" w:cs="Times New Roman"/>
              </w:rPr>
            </w:pPr>
            <w:r w:rsidRPr="00D223D9">
              <w:rPr>
                <w:rFonts w:ascii="Times New Roman" w:hAnsi="Times New Roman" w:cs="Times New Roman"/>
              </w:rPr>
              <w:t>Поверхность: гладкая, матовая</w:t>
            </w:r>
          </w:p>
          <w:p w14:paraId="0C9F4656" w14:textId="1BDFD68E" w:rsidR="00912BB6" w:rsidRPr="00D223D9" w:rsidRDefault="00912BB6" w:rsidP="00912BB6">
            <w:pPr>
              <w:rPr>
                <w:rFonts w:ascii="Times New Roman" w:hAnsi="Times New Roman" w:cs="Times New Roman"/>
              </w:rPr>
            </w:pPr>
            <w:r w:rsidRPr="00D223D9">
              <w:rPr>
                <w:rFonts w:ascii="Times New Roman" w:hAnsi="Times New Roman" w:cs="Times New Roman"/>
              </w:rPr>
              <w:t>Устойчивость к истиранию, царапинам – наличие (покрытие должно быть износостойким)</w:t>
            </w:r>
          </w:p>
          <w:p w14:paraId="1197F55B" w14:textId="77777777" w:rsidR="00912BB6" w:rsidRPr="00D223D9" w:rsidRDefault="00912BB6" w:rsidP="00912BB6">
            <w:pPr>
              <w:rPr>
                <w:rFonts w:ascii="Times New Roman" w:hAnsi="Times New Roman" w:cs="Times New Roman"/>
              </w:rPr>
            </w:pPr>
            <w:r w:rsidRPr="00D223D9">
              <w:rPr>
                <w:rFonts w:ascii="Times New Roman" w:hAnsi="Times New Roman" w:cs="Times New Roman"/>
              </w:rPr>
              <w:t>Цвет: темно-серый (графитовый, RAL 7024 или аналогичный). Точный цвет согласовывается с Заказчиком до начала производства.</w:t>
            </w:r>
          </w:p>
          <w:p w14:paraId="61FE4AFF" w14:textId="3EBA6371" w:rsidR="00912BB6" w:rsidRPr="00D223D9" w:rsidRDefault="00912BB6" w:rsidP="00912BB6">
            <w:pPr>
              <w:rPr>
                <w:rFonts w:ascii="Times New Roman" w:hAnsi="Times New Roman" w:cs="Times New Roman"/>
              </w:rPr>
            </w:pPr>
            <w:r w:rsidRPr="00D223D9">
              <w:rPr>
                <w:rFonts w:ascii="Times New Roman" w:hAnsi="Times New Roman" w:cs="Times New Roman"/>
              </w:rPr>
              <w:t>Требование к пожарной безопасности: обивочные материалы должны иметь сертификат соответствия ТР ТС 025/2012 (устойчивость к воспламенению).</w:t>
            </w:r>
          </w:p>
        </w:tc>
        <w:tc>
          <w:tcPr>
            <w:tcW w:w="1701" w:type="dxa"/>
          </w:tcPr>
          <w:p w14:paraId="7453241E" w14:textId="4760E731" w:rsidR="00912BB6" w:rsidRPr="00912BB6" w:rsidRDefault="00912BB6" w:rsidP="00912BB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12BB6">
              <w:rPr>
                <w:rFonts w:ascii="Times New Roman" w:hAnsi="Times New Roman" w:cs="Times New Roman"/>
                <w:b/>
              </w:rPr>
              <w:lastRenderedPageBreak/>
              <w:t>10</w:t>
            </w:r>
          </w:p>
        </w:tc>
      </w:tr>
    </w:tbl>
    <w:p w14:paraId="01BC428E" w14:textId="77777777" w:rsidR="00912BB6" w:rsidRDefault="00912BB6" w:rsidP="00912BB6">
      <w:pPr>
        <w:rPr>
          <w:rFonts w:ascii="Times New Roman" w:hAnsi="Times New Roman" w:cs="Times New Roman"/>
          <w:b/>
          <w:bCs/>
        </w:rPr>
      </w:pPr>
    </w:p>
    <w:p w14:paraId="5F34C853" w14:textId="25D91F3D" w:rsidR="00531568" w:rsidRPr="00912BB6" w:rsidRDefault="00531568" w:rsidP="00912BB6">
      <w:pPr>
        <w:pStyle w:val="a7"/>
        <w:numPr>
          <w:ilvl w:val="0"/>
          <w:numId w:val="4"/>
        </w:numPr>
        <w:rPr>
          <w:rFonts w:ascii="Times New Roman" w:hAnsi="Times New Roman" w:cs="Times New Roman"/>
        </w:rPr>
      </w:pPr>
      <w:r w:rsidRPr="00912BB6">
        <w:rPr>
          <w:rFonts w:ascii="Times New Roman" w:hAnsi="Times New Roman" w:cs="Times New Roman"/>
          <w:b/>
          <w:bCs/>
        </w:rPr>
        <w:t>Место поставки и сборки:</w:t>
      </w:r>
      <w:r w:rsidRPr="00912BB6">
        <w:rPr>
          <w:rFonts w:ascii="Times New Roman" w:hAnsi="Times New Roman" w:cs="Times New Roman"/>
        </w:rPr>
        <w:t xml:space="preserve"> 410012, г. Саратов, ул. Разина С.Т., д. 73</w:t>
      </w:r>
    </w:p>
    <w:p w14:paraId="7724DF56" w14:textId="193209AC" w:rsidR="00531568" w:rsidRPr="00531568" w:rsidRDefault="00531568" w:rsidP="00912BB6">
      <w:pPr>
        <w:pStyle w:val="a7"/>
        <w:numPr>
          <w:ilvl w:val="1"/>
          <w:numId w:val="4"/>
        </w:numPr>
        <w:rPr>
          <w:rFonts w:ascii="Times New Roman" w:hAnsi="Times New Roman" w:cs="Times New Roman"/>
        </w:rPr>
      </w:pPr>
      <w:r w:rsidRPr="00531568">
        <w:rPr>
          <w:rFonts w:ascii="Times New Roman" w:hAnsi="Times New Roman" w:cs="Times New Roman"/>
        </w:rPr>
        <w:t xml:space="preserve"> В случае поставки товара, которому требуется сборка для функционирования товара по назначению, то Поставщик при поставке должен произвести сборку и установку товара.</w:t>
      </w:r>
    </w:p>
    <w:p w14:paraId="0E5DC056" w14:textId="10F23CB6" w:rsidR="00531568" w:rsidRPr="00774040" w:rsidRDefault="00531568" w:rsidP="00912BB6">
      <w:pPr>
        <w:pStyle w:val="a7"/>
        <w:numPr>
          <w:ilvl w:val="0"/>
          <w:numId w:val="4"/>
        </w:numPr>
        <w:ind w:hanging="720"/>
        <w:rPr>
          <w:rFonts w:ascii="Times New Roman" w:hAnsi="Times New Roman" w:cs="Times New Roman"/>
        </w:rPr>
      </w:pPr>
      <w:r w:rsidRPr="001D76D5">
        <w:rPr>
          <w:rFonts w:ascii="Times New Roman" w:hAnsi="Times New Roman" w:cs="Times New Roman"/>
          <w:b/>
          <w:bCs/>
        </w:rPr>
        <w:t>Срок поставки и сборки товара:</w:t>
      </w:r>
      <w:r w:rsidR="001D76D5">
        <w:rPr>
          <w:rFonts w:ascii="Times New Roman" w:hAnsi="Times New Roman" w:cs="Times New Roman"/>
          <w:color w:val="EE0000"/>
        </w:rPr>
        <w:t xml:space="preserve"> </w:t>
      </w:r>
      <w:r w:rsidR="001D76D5" w:rsidRPr="001D76D5">
        <w:rPr>
          <w:rFonts w:ascii="Times New Roman" w:hAnsi="Times New Roman" w:cs="Times New Roman"/>
        </w:rPr>
        <w:t xml:space="preserve">в течение </w:t>
      </w:r>
      <w:r w:rsidR="002D17E4">
        <w:rPr>
          <w:rFonts w:ascii="Times New Roman" w:hAnsi="Times New Roman" w:cs="Times New Roman"/>
        </w:rPr>
        <w:t>30</w:t>
      </w:r>
      <w:r w:rsidR="001D76D5" w:rsidRPr="00774040">
        <w:rPr>
          <w:rFonts w:ascii="Times New Roman" w:hAnsi="Times New Roman" w:cs="Times New Roman"/>
        </w:rPr>
        <w:t xml:space="preserve"> (</w:t>
      </w:r>
      <w:r w:rsidR="002D17E4">
        <w:rPr>
          <w:rFonts w:ascii="Times New Roman" w:hAnsi="Times New Roman" w:cs="Times New Roman"/>
        </w:rPr>
        <w:t>тридцать</w:t>
      </w:r>
      <w:r w:rsidR="001D76D5" w:rsidRPr="00774040">
        <w:rPr>
          <w:rFonts w:ascii="Times New Roman" w:hAnsi="Times New Roman" w:cs="Times New Roman"/>
        </w:rPr>
        <w:t xml:space="preserve">) рабочих дней с даты заключения </w:t>
      </w:r>
      <w:r w:rsidR="00087821">
        <w:rPr>
          <w:rFonts w:ascii="Times New Roman" w:hAnsi="Times New Roman" w:cs="Times New Roman"/>
        </w:rPr>
        <w:t>договора.</w:t>
      </w:r>
    </w:p>
    <w:p w14:paraId="1A1E6192" w14:textId="77777777" w:rsidR="009958F4" w:rsidRPr="009958F4" w:rsidRDefault="009958F4" w:rsidP="00912BB6">
      <w:pPr>
        <w:rPr>
          <w:rFonts w:ascii="Times New Roman" w:hAnsi="Times New Roman" w:cs="Times New Roman"/>
        </w:rPr>
      </w:pPr>
    </w:p>
    <w:p w14:paraId="1C045B41" w14:textId="05D9C4C0" w:rsidR="00CD1972" w:rsidRPr="00531568" w:rsidRDefault="00CD1972" w:rsidP="00912BB6">
      <w:pPr>
        <w:pStyle w:val="a7"/>
        <w:numPr>
          <w:ilvl w:val="0"/>
          <w:numId w:val="4"/>
        </w:numPr>
        <w:ind w:left="360"/>
        <w:rPr>
          <w:rFonts w:ascii="Times New Roman" w:hAnsi="Times New Roman" w:cs="Times New Roman"/>
        </w:rPr>
      </w:pPr>
      <w:r w:rsidRPr="00531568">
        <w:rPr>
          <w:rFonts w:ascii="Times New Roman" w:hAnsi="Times New Roman" w:cs="Times New Roman"/>
        </w:rPr>
        <w:t> </w:t>
      </w:r>
      <w:r w:rsidRPr="00531568">
        <w:rPr>
          <w:rFonts w:ascii="Times New Roman" w:hAnsi="Times New Roman" w:cs="Times New Roman"/>
          <w:b/>
          <w:bCs/>
        </w:rPr>
        <w:t>Требования к безопасности и соответствию:</w:t>
      </w:r>
      <w:r w:rsidRPr="00531568">
        <w:rPr>
          <w:rFonts w:ascii="Times New Roman" w:hAnsi="Times New Roman" w:cs="Times New Roman"/>
        </w:rPr>
        <w:br/>
        <w:t>Поставляемый товар должен соответствовать требованиям:</w:t>
      </w:r>
    </w:p>
    <w:p w14:paraId="6E2D7C7D" w14:textId="10D7B32F" w:rsidR="00CD1972" w:rsidRPr="001D76D5" w:rsidRDefault="00CD1972" w:rsidP="00912BB6">
      <w:pPr>
        <w:pStyle w:val="a7"/>
        <w:numPr>
          <w:ilvl w:val="0"/>
          <w:numId w:val="7"/>
        </w:numPr>
        <w:rPr>
          <w:rFonts w:ascii="Times New Roman" w:hAnsi="Times New Roman" w:cs="Times New Roman"/>
        </w:rPr>
      </w:pPr>
      <w:r w:rsidRPr="001D76D5">
        <w:rPr>
          <w:rFonts w:ascii="Times New Roman" w:hAnsi="Times New Roman" w:cs="Times New Roman"/>
        </w:rPr>
        <w:t>Технического регламента Таможенного союза ТР ТС 025/2012 «О безопасности мебельной продукции»</w:t>
      </w:r>
      <w:r w:rsidR="001D76D5">
        <w:rPr>
          <w:rFonts w:ascii="Times New Roman" w:hAnsi="Times New Roman" w:cs="Times New Roman"/>
        </w:rPr>
        <w:t>;</w:t>
      </w:r>
    </w:p>
    <w:p w14:paraId="620DCA3C" w14:textId="68D8B7CB" w:rsidR="00CD1972" w:rsidRPr="001D76D5" w:rsidRDefault="00CD1972" w:rsidP="00912BB6">
      <w:pPr>
        <w:pStyle w:val="a7"/>
        <w:numPr>
          <w:ilvl w:val="0"/>
          <w:numId w:val="7"/>
        </w:numPr>
        <w:rPr>
          <w:rFonts w:ascii="Times New Roman" w:hAnsi="Times New Roman" w:cs="Times New Roman"/>
        </w:rPr>
      </w:pPr>
      <w:r w:rsidRPr="001D76D5">
        <w:rPr>
          <w:rFonts w:ascii="Times New Roman" w:hAnsi="Times New Roman" w:cs="Times New Roman"/>
        </w:rPr>
        <w:t>ГОСТ 16371-2014 «Мебель для сидения и лежания. Общие технические условия»</w:t>
      </w:r>
      <w:r w:rsidR="001D76D5">
        <w:rPr>
          <w:rFonts w:ascii="Times New Roman" w:hAnsi="Times New Roman" w:cs="Times New Roman"/>
        </w:rPr>
        <w:t>;</w:t>
      </w:r>
    </w:p>
    <w:p w14:paraId="0B7163B8" w14:textId="4F2E42FE" w:rsidR="00531568" w:rsidRPr="001D76D5" w:rsidRDefault="00CD1972" w:rsidP="00912BB6">
      <w:pPr>
        <w:pStyle w:val="a7"/>
        <w:numPr>
          <w:ilvl w:val="0"/>
          <w:numId w:val="7"/>
        </w:numPr>
        <w:rPr>
          <w:rFonts w:ascii="Times New Roman" w:hAnsi="Times New Roman" w:cs="Times New Roman"/>
        </w:rPr>
      </w:pPr>
      <w:r w:rsidRPr="001D76D5">
        <w:rPr>
          <w:rFonts w:ascii="Times New Roman" w:hAnsi="Times New Roman" w:cs="Times New Roman"/>
        </w:rPr>
        <w:t>ГОСТ 13025.2-85 «Мебель бытовая. Функциональные размеры»</w:t>
      </w:r>
      <w:r w:rsidR="00823F49">
        <w:rPr>
          <w:rFonts w:ascii="Times New Roman" w:hAnsi="Times New Roman" w:cs="Times New Roman"/>
        </w:rPr>
        <w:t xml:space="preserve"> </w:t>
      </w:r>
      <w:r w:rsidR="00823F49" w:rsidRPr="00823F49">
        <w:rPr>
          <w:rFonts w:ascii="Times New Roman" w:hAnsi="Times New Roman" w:cs="Times New Roman"/>
        </w:rPr>
        <w:t>(в части ширины посадочного места не менее 500 мм и расстояния между подлокотниками не менее 480 мм)</w:t>
      </w:r>
      <w:r w:rsidR="001D76D5">
        <w:rPr>
          <w:rFonts w:ascii="Times New Roman" w:hAnsi="Times New Roman" w:cs="Times New Roman"/>
        </w:rPr>
        <w:t>;</w:t>
      </w:r>
    </w:p>
    <w:p w14:paraId="75D236F7" w14:textId="426A147F" w:rsidR="009958F4" w:rsidRPr="001D76D5" w:rsidRDefault="009958F4" w:rsidP="00912BB6">
      <w:pPr>
        <w:pStyle w:val="a7"/>
        <w:numPr>
          <w:ilvl w:val="0"/>
          <w:numId w:val="7"/>
        </w:numPr>
        <w:rPr>
          <w:rFonts w:ascii="Times New Roman" w:hAnsi="Times New Roman" w:cs="Times New Roman"/>
        </w:rPr>
      </w:pPr>
      <w:r w:rsidRPr="001D76D5">
        <w:rPr>
          <w:rFonts w:ascii="Times New Roman" w:hAnsi="Times New Roman" w:cs="Times New Roman"/>
        </w:rPr>
        <w:t>ГОСТ 19917-2014 «Мебель для сидения и лежания. Методы испытаний на прочность и устойчивость»</w:t>
      </w:r>
      <w:r w:rsidR="001D76D5">
        <w:rPr>
          <w:rFonts w:ascii="Times New Roman" w:hAnsi="Times New Roman" w:cs="Times New Roman"/>
        </w:rPr>
        <w:t>.</w:t>
      </w:r>
    </w:p>
    <w:p w14:paraId="11CE6A10" w14:textId="0623F790" w:rsidR="00CD1972" w:rsidRPr="00531568" w:rsidRDefault="00531568" w:rsidP="00912BB6">
      <w:pPr>
        <w:rPr>
          <w:rFonts w:ascii="Times New Roman" w:hAnsi="Times New Roman" w:cs="Times New Roman"/>
        </w:rPr>
      </w:pPr>
      <w:r w:rsidRPr="00531568">
        <w:rPr>
          <w:rFonts w:ascii="Times New Roman" w:hAnsi="Times New Roman" w:cs="Times New Roman"/>
        </w:rPr>
        <w:t>5</w:t>
      </w:r>
      <w:r w:rsidR="00CD1972" w:rsidRPr="00531568">
        <w:rPr>
          <w:rFonts w:ascii="Times New Roman" w:hAnsi="Times New Roman" w:cs="Times New Roman"/>
          <w:b/>
          <w:bCs/>
        </w:rPr>
        <w:t>. Требования к поставке и сопутствующим услугам</w:t>
      </w:r>
    </w:p>
    <w:p w14:paraId="3FA7E1D1" w14:textId="7D0D3B3C" w:rsidR="00CD1972" w:rsidRPr="00531568" w:rsidRDefault="00531568" w:rsidP="00912BB6">
      <w:pPr>
        <w:rPr>
          <w:rFonts w:ascii="Times New Roman" w:hAnsi="Times New Roman" w:cs="Times New Roman"/>
        </w:rPr>
      </w:pPr>
      <w:r w:rsidRPr="00531568">
        <w:rPr>
          <w:rFonts w:ascii="Times New Roman" w:hAnsi="Times New Roman" w:cs="Times New Roman"/>
        </w:rPr>
        <w:t>5</w:t>
      </w:r>
      <w:r w:rsidR="00087821">
        <w:rPr>
          <w:rFonts w:ascii="Times New Roman" w:hAnsi="Times New Roman" w:cs="Times New Roman"/>
        </w:rPr>
        <w:t>.1</w:t>
      </w:r>
      <w:r w:rsidR="00CD1972" w:rsidRPr="00531568">
        <w:rPr>
          <w:rFonts w:ascii="Times New Roman" w:hAnsi="Times New Roman" w:cs="Times New Roman"/>
        </w:rPr>
        <w:t xml:space="preserve">. Поставка товара осуществляется силами и за счет средств Поставщика по адресу Заказчика, </w:t>
      </w:r>
    </w:p>
    <w:p w14:paraId="268EE1CC" w14:textId="60BDA325" w:rsidR="00CD1972" w:rsidRPr="00531568" w:rsidRDefault="00531568" w:rsidP="00912BB6">
      <w:pPr>
        <w:rPr>
          <w:rFonts w:ascii="Times New Roman" w:hAnsi="Times New Roman" w:cs="Times New Roman"/>
        </w:rPr>
      </w:pPr>
      <w:r w:rsidRPr="00531568">
        <w:rPr>
          <w:rFonts w:ascii="Times New Roman" w:hAnsi="Times New Roman" w:cs="Times New Roman"/>
        </w:rPr>
        <w:t>5</w:t>
      </w:r>
      <w:r w:rsidR="00087821">
        <w:rPr>
          <w:rFonts w:ascii="Times New Roman" w:hAnsi="Times New Roman" w:cs="Times New Roman"/>
        </w:rPr>
        <w:t>.2</w:t>
      </w:r>
      <w:r w:rsidR="00CD1972" w:rsidRPr="00531568">
        <w:rPr>
          <w:rFonts w:ascii="Times New Roman" w:hAnsi="Times New Roman" w:cs="Times New Roman"/>
        </w:rPr>
        <w:t>. Вместе с товаром Поставщик предоставляет:</w:t>
      </w:r>
    </w:p>
    <w:p w14:paraId="527924E7" w14:textId="77777777" w:rsidR="00CD1972" w:rsidRPr="001D76D5" w:rsidRDefault="00CD1972" w:rsidP="00912BB6">
      <w:pPr>
        <w:pStyle w:val="a7"/>
        <w:numPr>
          <w:ilvl w:val="0"/>
          <w:numId w:val="6"/>
        </w:numPr>
        <w:rPr>
          <w:rFonts w:ascii="Times New Roman" w:hAnsi="Times New Roman" w:cs="Times New Roman"/>
        </w:rPr>
      </w:pPr>
      <w:r w:rsidRPr="001D76D5">
        <w:rPr>
          <w:rFonts w:ascii="Times New Roman" w:hAnsi="Times New Roman" w:cs="Times New Roman"/>
        </w:rPr>
        <w:lastRenderedPageBreak/>
        <w:t>товарно-сопроводительные документы (накладная, счет, счет-фактура);</w:t>
      </w:r>
    </w:p>
    <w:p w14:paraId="0C898AF0" w14:textId="77777777" w:rsidR="00CD1972" w:rsidRPr="001D76D5" w:rsidRDefault="00CD1972" w:rsidP="00912BB6">
      <w:pPr>
        <w:pStyle w:val="a7"/>
        <w:numPr>
          <w:ilvl w:val="0"/>
          <w:numId w:val="6"/>
        </w:numPr>
        <w:rPr>
          <w:rFonts w:ascii="Times New Roman" w:hAnsi="Times New Roman" w:cs="Times New Roman"/>
        </w:rPr>
      </w:pPr>
      <w:r w:rsidRPr="001D76D5">
        <w:rPr>
          <w:rFonts w:ascii="Times New Roman" w:hAnsi="Times New Roman" w:cs="Times New Roman"/>
        </w:rPr>
        <w:t>паспорт на изделие (или инструкцию по эксплуатации и уходу);</w:t>
      </w:r>
    </w:p>
    <w:p w14:paraId="13A3C493" w14:textId="70F9AEF8" w:rsidR="00CD1972" w:rsidRPr="001D76D5" w:rsidRDefault="00CD1972" w:rsidP="00912BB6">
      <w:pPr>
        <w:pStyle w:val="a7"/>
        <w:numPr>
          <w:ilvl w:val="0"/>
          <w:numId w:val="6"/>
        </w:numPr>
        <w:rPr>
          <w:rFonts w:ascii="Times New Roman" w:hAnsi="Times New Roman" w:cs="Times New Roman"/>
        </w:rPr>
      </w:pPr>
      <w:r w:rsidRPr="001D76D5">
        <w:rPr>
          <w:rFonts w:ascii="Times New Roman" w:hAnsi="Times New Roman" w:cs="Times New Roman"/>
        </w:rPr>
        <w:t>гарантийный талон</w:t>
      </w:r>
      <w:r w:rsidR="001D76D5">
        <w:rPr>
          <w:rFonts w:ascii="Times New Roman" w:hAnsi="Times New Roman" w:cs="Times New Roman"/>
        </w:rPr>
        <w:t>;</w:t>
      </w:r>
    </w:p>
    <w:p w14:paraId="17097B66" w14:textId="7DFB21FC" w:rsidR="009958F4" w:rsidRPr="001D76D5" w:rsidRDefault="009958F4" w:rsidP="00912BB6">
      <w:pPr>
        <w:pStyle w:val="a7"/>
        <w:numPr>
          <w:ilvl w:val="0"/>
          <w:numId w:val="6"/>
        </w:numPr>
        <w:rPr>
          <w:rFonts w:ascii="Times New Roman" w:hAnsi="Times New Roman" w:cs="Times New Roman"/>
        </w:rPr>
      </w:pPr>
      <w:r w:rsidRPr="001D76D5">
        <w:rPr>
          <w:rFonts w:ascii="Times New Roman" w:hAnsi="Times New Roman" w:cs="Times New Roman"/>
        </w:rPr>
        <w:t>инструкцию по эксплуатации и уходу за обивкой.</w:t>
      </w:r>
    </w:p>
    <w:p w14:paraId="0CB8F566" w14:textId="5548CAAF" w:rsidR="00CD1972" w:rsidRPr="00531568" w:rsidRDefault="00531568" w:rsidP="00912BB6">
      <w:pPr>
        <w:rPr>
          <w:rFonts w:ascii="Times New Roman" w:hAnsi="Times New Roman" w:cs="Times New Roman"/>
        </w:rPr>
      </w:pPr>
      <w:r w:rsidRPr="00531568">
        <w:rPr>
          <w:rFonts w:ascii="Times New Roman" w:hAnsi="Times New Roman" w:cs="Times New Roman"/>
          <w:b/>
          <w:bCs/>
        </w:rPr>
        <w:t>6</w:t>
      </w:r>
      <w:r w:rsidR="00CD1972" w:rsidRPr="00531568">
        <w:rPr>
          <w:rFonts w:ascii="Times New Roman" w:hAnsi="Times New Roman" w:cs="Times New Roman"/>
          <w:b/>
          <w:bCs/>
        </w:rPr>
        <w:t>. Требования к внешнему виду и цветовому решению</w:t>
      </w:r>
    </w:p>
    <w:p w14:paraId="2EAB1429" w14:textId="66EC208B" w:rsidR="00CD1972" w:rsidRDefault="00531568" w:rsidP="00912BB6">
      <w:pPr>
        <w:rPr>
          <w:rFonts w:ascii="Times New Roman" w:hAnsi="Times New Roman" w:cs="Times New Roman"/>
        </w:rPr>
      </w:pPr>
      <w:r w:rsidRPr="00531568">
        <w:rPr>
          <w:rFonts w:ascii="Times New Roman" w:hAnsi="Times New Roman" w:cs="Times New Roman"/>
        </w:rPr>
        <w:t>6</w:t>
      </w:r>
      <w:r w:rsidR="00CD1972" w:rsidRPr="00531568">
        <w:rPr>
          <w:rFonts w:ascii="Times New Roman" w:hAnsi="Times New Roman" w:cs="Times New Roman"/>
        </w:rPr>
        <w:t xml:space="preserve">.1. Цвет обивки и каркаса должен быть предварительно согласован с Заказчиком. </w:t>
      </w:r>
      <w:r w:rsidR="009958F4" w:rsidRPr="009958F4">
        <w:rPr>
          <w:rFonts w:ascii="Times New Roman" w:hAnsi="Times New Roman" w:cs="Times New Roman"/>
        </w:rPr>
        <w:t>При этом </w:t>
      </w:r>
      <w:r w:rsidR="009958F4" w:rsidRPr="009958F4">
        <w:rPr>
          <w:rFonts w:ascii="Times New Roman" w:hAnsi="Times New Roman" w:cs="Times New Roman"/>
          <w:b/>
          <w:bCs/>
        </w:rPr>
        <w:t>Заказчик оставляет за собой право уточнить оттенок</w:t>
      </w:r>
      <w:r w:rsidR="009958F4" w:rsidRPr="009958F4">
        <w:rPr>
          <w:rFonts w:ascii="Times New Roman" w:hAnsi="Times New Roman" w:cs="Times New Roman"/>
        </w:rPr>
        <w:t> из имеющейся у Поставщика палитры до момента запуска производства. Изменение цвета в пределах тёмно-серой гаммы не является изменением существенных условий контракта.</w:t>
      </w:r>
    </w:p>
    <w:p w14:paraId="42AB889A" w14:textId="61D75B44" w:rsidR="009958F4" w:rsidRPr="00531568" w:rsidRDefault="009958F4" w:rsidP="00912B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6.2. </w:t>
      </w:r>
      <w:r w:rsidRPr="009958F4">
        <w:rPr>
          <w:rFonts w:ascii="Times New Roman" w:hAnsi="Times New Roman" w:cs="Times New Roman"/>
        </w:rPr>
        <w:t xml:space="preserve">Все диваны должны быть одной партии, чтобы исключить </w:t>
      </w:r>
      <w:proofErr w:type="spellStart"/>
      <w:r w:rsidRPr="009958F4">
        <w:rPr>
          <w:rFonts w:ascii="Times New Roman" w:hAnsi="Times New Roman" w:cs="Times New Roman"/>
        </w:rPr>
        <w:t>разнотон</w:t>
      </w:r>
      <w:proofErr w:type="spellEnd"/>
      <w:r w:rsidRPr="009958F4">
        <w:rPr>
          <w:rFonts w:ascii="Times New Roman" w:hAnsi="Times New Roman" w:cs="Times New Roman"/>
        </w:rPr>
        <w:t xml:space="preserve"> обивочного материала.</w:t>
      </w:r>
    </w:p>
    <w:p w14:paraId="74313505" w14:textId="03EDF62E" w:rsidR="00CD1972" w:rsidRPr="00531568" w:rsidRDefault="00531568" w:rsidP="00912BB6">
      <w:pPr>
        <w:rPr>
          <w:rFonts w:ascii="Times New Roman" w:hAnsi="Times New Roman" w:cs="Times New Roman"/>
        </w:rPr>
      </w:pPr>
      <w:r w:rsidRPr="00531568">
        <w:rPr>
          <w:rFonts w:ascii="Times New Roman" w:hAnsi="Times New Roman" w:cs="Times New Roman"/>
        </w:rPr>
        <w:t>6</w:t>
      </w:r>
      <w:r w:rsidR="00CD1972" w:rsidRPr="00531568">
        <w:rPr>
          <w:rFonts w:ascii="Times New Roman" w:hAnsi="Times New Roman" w:cs="Times New Roman"/>
        </w:rPr>
        <w:t>.</w:t>
      </w:r>
      <w:r w:rsidR="009958F4">
        <w:rPr>
          <w:rFonts w:ascii="Times New Roman" w:hAnsi="Times New Roman" w:cs="Times New Roman"/>
        </w:rPr>
        <w:t>3</w:t>
      </w:r>
      <w:r w:rsidR="00CD1972" w:rsidRPr="00531568">
        <w:rPr>
          <w:rFonts w:ascii="Times New Roman" w:hAnsi="Times New Roman" w:cs="Times New Roman"/>
        </w:rPr>
        <w:t>. Товар должен быть новым, не бывшим в употреблении, не иметь дефектов.</w:t>
      </w:r>
    </w:p>
    <w:p w14:paraId="1ECBEFA3" w14:textId="2C1DC532" w:rsidR="00CD1972" w:rsidRPr="00531568" w:rsidRDefault="00531568" w:rsidP="00912BB6">
      <w:pPr>
        <w:rPr>
          <w:rFonts w:ascii="Times New Roman" w:hAnsi="Times New Roman" w:cs="Times New Roman"/>
        </w:rPr>
      </w:pPr>
      <w:r w:rsidRPr="00531568">
        <w:rPr>
          <w:rFonts w:ascii="Times New Roman" w:hAnsi="Times New Roman" w:cs="Times New Roman"/>
          <w:b/>
          <w:bCs/>
        </w:rPr>
        <w:t>7</w:t>
      </w:r>
      <w:r w:rsidR="00CD1972" w:rsidRPr="00531568">
        <w:rPr>
          <w:rFonts w:ascii="Times New Roman" w:hAnsi="Times New Roman" w:cs="Times New Roman"/>
          <w:b/>
          <w:bCs/>
        </w:rPr>
        <w:t>. Гарантийные обязательства</w:t>
      </w:r>
    </w:p>
    <w:p w14:paraId="10B50C92" w14:textId="0AFC0EF5" w:rsidR="00CD1972" w:rsidRPr="00531568" w:rsidRDefault="00531568" w:rsidP="00912BB6">
      <w:pPr>
        <w:rPr>
          <w:rFonts w:ascii="Times New Roman" w:hAnsi="Times New Roman" w:cs="Times New Roman"/>
        </w:rPr>
      </w:pPr>
      <w:r w:rsidRPr="00531568">
        <w:rPr>
          <w:rFonts w:ascii="Times New Roman" w:hAnsi="Times New Roman" w:cs="Times New Roman"/>
        </w:rPr>
        <w:t>7</w:t>
      </w:r>
      <w:r w:rsidR="00CD1972" w:rsidRPr="00531568">
        <w:rPr>
          <w:rFonts w:ascii="Times New Roman" w:hAnsi="Times New Roman" w:cs="Times New Roman"/>
        </w:rPr>
        <w:t>.1. Поставщик предоставляет гарантию на товар сроком не менее 12 (двенадцати) месяцев с даты подписания акта приема-передачи.</w:t>
      </w:r>
    </w:p>
    <w:p w14:paraId="0CAFF40A" w14:textId="1825C731" w:rsidR="00CD1972" w:rsidRPr="00531568" w:rsidRDefault="00531568" w:rsidP="00912BB6">
      <w:pPr>
        <w:rPr>
          <w:rFonts w:ascii="Times New Roman" w:hAnsi="Times New Roman" w:cs="Times New Roman"/>
        </w:rPr>
      </w:pPr>
      <w:r w:rsidRPr="00531568">
        <w:rPr>
          <w:rFonts w:ascii="Times New Roman" w:hAnsi="Times New Roman" w:cs="Times New Roman"/>
        </w:rPr>
        <w:t>7</w:t>
      </w:r>
      <w:r w:rsidR="00CD1972" w:rsidRPr="00531568">
        <w:rPr>
          <w:rFonts w:ascii="Times New Roman" w:hAnsi="Times New Roman" w:cs="Times New Roman"/>
        </w:rPr>
        <w:t>.2. Гарантийный срок распространяется на все составные части товара</w:t>
      </w:r>
      <w:r w:rsidR="009958F4" w:rsidRPr="009958F4">
        <w:rPr>
          <w:rFonts w:ascii="Times New Roman" w:hAnsi="Times New Roman" w:cs="Times New Roman"/>
        </w:rPr>
        <w:t>, включая каркас, наполнитель, обивочный материал, фурнитуру и ножки.</w:t>
      </w:r>
    </w:p>
    <w:p w14:paraId="5531E38C" w14:textId="0576AF9B" w:rsidR="00CD1972" w:rsidRPr="00531568" w:rsidRDefault="00531568" w:rsidP="00912BB6">
      <w:pPr>
        <w:rPr>
          <w:rFonts w:ascii="Times New Roman" w:hAnsi="Times New Roman" w:cs="Times New Roman"/>
        </w:rPr>
      </w:pPr>
      <w:r w:rsidRPr="00531568">
        <w:rPr>
          <w:rFonts w:ascii="Times New Roman" w:hAnsi="Times New Roman" w:cs="Times New Roman"/>
        </w:rPr>
        <w:t>7</w:t>
      </w:r>
      <w:r w:rsidR="00CD1972" w:rsidRPr="00531568">
        <w:rPr>
          <w:rFonts w:ascii="Times New Roman" w:hAnsi="Times New Roman" w:cs="Times New Roman"/>
        </w:rPr>
        <w:t xml:space="preserve">.3. </w:t>
      </w:r>
      <w:r w:rsidR="009958F4" w:rsidRPr="009958F4">
        <w:rPr>
          <w:rFonts w:ascii="Times New Roman" w:hAnsi="Times New Roman" w:cs="Times New Roman"/>
        </w:rPr>
        <w:t>В течение гарантийного срока Поставщик обязан за свой счет устранять дефекты (в том числе выезд специалиста для осмотра и ремонта) или заменять товар в случае выявления недостатков, возникших по вине Поставщика. Срок устранения дефектов — не более 10 рабочих дней с момента получения письменной претензии.</w:t>
      </w:r>
    </w:p>
    <w:p w14:paraId="75F3495F" w14:textId="6E02D99A" w:rsidR="00CD1972" w:rsidRPr="00531568" w:rsidRDefault="00531568" w:rsidP="00912BB6">
      <w:pPr>
        <w:rPr>
          <w:rFonts w:ascii="Times New Roman" w:hAnsi="Times New Roman" w:cs="Times New Roman"/>
        </w:rPr>
      </w:pPr>
      <w:r w:rsidRPr="00531568">
        <w:rPr>
          <w:rFonts w:ascii="Times New Roman" w:hAnsi="Times New Roman" w:cs="Times New Roman"/>
          <w:b/>
          <w:bCs/>
        </w:rPr>
        <w:t>8</w:t>
      </w:r>
      <w:r w:rsidR="00CD1972" w:rsidRPr="00531568">
        <w:rPr>
          <w:rFonts w:ascii="Times New Roman" w:hAnsi="Times New Roman" w:cs="Times New Roman"/>
          <w:b/>
          <w:bCs/>
        </w:rPr>
        <w:t>. Требования к приемке</w:t>
      </w:r>
    </w:p>
    <w:p w14:paraId="1152C7B6" w14:textId="30C5A8F0" w:rsidR="00CD1972" w:rsidRPr="00531568" w:rsidRDefault="00531568" w:rsidP="00912BB6">
      <w:pPr>
        <w:rPr>
          <w:rFonts w:ascii="Times New Roman" w:hAnsi="Times New Roman" w:cs="Times New Roman"/>
        </w:rPr>
      </w:pPr>
      <w:r w:rsidRPr="00531568">
        <w:rPr>
          <w:rFonts w:ascii="Times New Roman" w:hAnsi="Times New Roman" w:cs="Times New Roman"/>
        </w:rPr>
        <w:t>8</w:t>
      </w:r>
      <w:r w:rsidR="00CD1972" w:rsidRPr="00531568">
        <w:rPr>
          <w:rFonts w:ascii="Times New Roman" w:hAnsi="Times New Roman" w:cs="Times New Roman"/>
        </w:rPr>
        <w:t>.1. Приемка товара осуществляется комиссией Заказчика. В ходе приемки проверяется:</w:t>
      </w:r>
    </w:p>
    <w:p w14:paraId="2FC450E2" w14:textId="77777777" w:rsidR="00CD1972" w:rsidRPr="00531568" w:rsidRDefault="00CD1972" w:rsidP="00912BB6">
      <w:pPr>
        <w:rPr>
          <w:rFonts w:ascii="Times New Roman" w:hAnsi="Times New Roman" w:cs="Times New Roman"/>
        </w:rPr>
      </w:pPr>
      <w:r w:rsidRPr="00531568">
        <w:rPr>
          <w:rFonts w:ascii="Times New Roman" w:hAnsi="Times New Roman" w:cs="Times New Roman"/>
        </w:rPr>
        <w:t>комплектность и количество товара;</w:t>
      </w:r>
    </w:p>
    <w:p w14:paraId="195FB7AF" w14:textId="77777777" w:rsidR="00CD1972" w:rsidRDefault="00CD1972" w:rsidP="00912BB6">
      <w:pPr>
        <w:rPr>
          <w:rFonts w:ascii="Times New Roman" w:hAnsi="Times New Roman" w:cs="Times New Roman"/>
        </w:rPr>
      </w:pPr>
      <w:r w:rsidRPr="00531568">
        <w:rPr>
          <w:rFonts w:ascii="Times New Roman" w:hAnsi="Times New Roman" w:cs="Times New Roman"/>
        </w:rPr>
        <w:t>соответствие качества и характеристик условиям ТЗ;</w:t>
      </w:r>
    </w:p>
    <w:p w14:paraId="5DBD5F41" w14:textId="4F5AA8C1" w:rsidR="009958F4" w:rsidRPr="00531568" w:rsidRDefault="009958F4" w:rsidP="00912BB6">
      <w:pPr>
        <w:rPr>
          <w:rFonts w:ascii="Times New Roman" w:hAnsi="Times New Roman" w:cs="Times New Roman"/>
        </w:rPr>
      </w:pPr>
      <w:r w:rsidRPr="009958F4">
        <w:rPr>
          <w:rFonts w:ascii="Times New Roman" w:hAnsi="Times New Roman" w:cs="Times New Roman"/>
        </w:rPr>
        <w:t>наличие документов (сертификаты, паспорта)</w:t>
      </w:r>
      <w:r>
        <w:rPr>
          <w:rFonts w:ascii="Times New Roman" w:hAnsi="Times New Roman" w:cs="Times New Roman"/>
        </w:rPr>
        <w:t>;</w:t>
      </w:r>
    </w:p>
    <w:p w14:paraId="0816764A" w14:textId="77777777" w:rsidR="00CD1972" w:rsidRPr="00531568" w:rsidRDefault="00CD1972" w:rsidP="00912BB6">
      <w:pPr>
        <w:rPr>
          <w:rFonts w:ascii="Times New Roman" w:hAnsi="Times New Roman" w:cs="Times New Roman"/>
        </w:rPr>
      </w:pPr>
      <w:r w:rsidRPr="00531568">
        <w:rPr>
          <w:rFonts w:ascii="Times New Roman" w:hAnsi="Times New Roman" w:cs="Times New Roman"/>
        </w:rPr>
        <w:t>отсутствие механических повреждений.</w:t>
      </w:r>
    </w:p>
    <w:p w14:paraId="60C4B3D2" w14:textId="4AC3B651" w:rsidR="00CD1972" w:rsidRDefault="00531568" w:rsidP="00912BB6">
      <w:pPr>
        <w:rPr>
          <w:rFonts w:ascii="Times New Roman" w:hAnsi="Times New Roman" w:cs="Times New Roman"/>
        </w:rPr>
      </w:pPr>
      <w:r w:rsidRPr="00531568">
        <w:rPr>
          <w:rFonts w:ascii="Times New Roman" w:hAnsi="Times New Roman" w:cs="Times New Roman"/>
        </w:rPr>
        <w:t>8</w:t>
      </w:r>
      <w:r w:rsidR="00CD1972" w:rsidRPr="00531568">
        <w:rPr>
          <w:rFonts w:ascii="Times New Roman" w:hAnsi="Times New Roman" w:cs="Times New Roman"/>
        </w:rPr>
        <w:t>.2. В случае выявления несоответствий, Заказчик вправе отказаться от приемки товара и потребовать его замены.</w:t>
      </w:r>
    </w:p>
    <w:p w14:paraId="22FF204D" w14:textId="749E76B7" w:rsidR="005A3437" w:rsidRPr="00531568" w:rsidRDefault="009958F4" w:rsidP="00912BB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8.3. </w:t>
      </w:r>
      <w:r w:rsidRPr="009958F4">
        <w:rPr>
          <w:rFonts w:ascii="Times New Roman" w:hAnsi="Times New Roman" w:cs="Times New Roman"/>
        </w:rPr>
        <w:t xml:space="preserve">Оплата производится только после </w:t>
      </w:r>
      <w:r w:rsidR="00672DEE">
        <w:rPr>
          <w:rFonts w:ascii="Times New Roman" w:hAnsi="Times New Roman" w:cs="Times New Roman"/>
        </w:rPr>
        <w:t>подписания акта приёма-передачи в течении 7 банковских дней.</w:t>
      </w:r>
    </w:p>
    <w:sectPr w:rsidR="005A3437" w:rsidRPr="00531568" w:rsidSect="00672DE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B0201D"/>
    <w:multiLevelType w:val="multilevel"/>
    <w:tmpl w:val="41721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6E18D3"/>
    <w:multiLevelType w:val="hybridMultilevel"/>
    <w:tmpl w:val="1EBC5682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93F1580"/>
    <w:multiLevelType w:val="multilevel"/>
    <w:tmpl w:val="EE7A5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434CCC"/>
    <w:multiLevelType w:val="multilevel"/>
    <w:tmpl w:val="F0CA1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54F24EE"/>
    <w:multiLevelType w:val="hybridMultilevel"/>
    <w:tmpl w:val="D1702C9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7A23CE8"/>
    <w:multiLevelType w:val="multilevel"/>
    <w:tmpl w:val="498C0C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C15208D"/>
    <w:multiLevelType w:val="multilevel"/>
    <w:tmpl w:val="F7F88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437"/>
    <w:rsid w:val="00087821"/>
    <w:rsid w:val="000A3BFC"/>
    <w:rsid w:val="001D76D5"/>
    <w:rsid w:val="002D17E4"/>
    <w:rsid w:val="00402EFF"/>
    <w:rsid w:val="0051661F"/>
    <w:rsid w:val="00531568"/>
    <w:rsid w:val="005A3437"/>
    <w:rsid w:val="0065467D"/>
    <w:rsid w:val="00672DEE"/>
    <w:rsid w:val="00774040"/>
    <w:rsid w:val="00823F49"/>
    <w:rsid w:val="00912BB6"/>
    <w:rsid w:val="009958F4"/>
    <w:rsid w:val="00AF58E9"/>
    <w:rsid w:val="00BB6927"/>
    <w:rsid w:val="00CD1972"/>
    <w:rsid w:val="00D11F9A"/>
    <w:rsid w:val="00D223D9"/>
    <w:rsid w:val="00D34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680A7"/>
  <w15:chartTrackingRefBased/>
  <w15:docId w15:val="{17FC2558-1976-49B5-9F87-A43A34921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A34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34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34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34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34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34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34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34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34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34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A34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A34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A343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A343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A34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A34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A34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A34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A34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A34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34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A34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A34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A343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A343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A343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A34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A343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A343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5A34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CD197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D1972"/>
    <w:rPr>
      <w:color w:val="605E5C"/>
      <w:shd w:val="clear" w:color="auto" w:fill="E1DFDD"/>
    </w:rPr>
  </w:style>
  <w:style w:type="paragraph" w:styleId="ae">
    <w:name w:val="Normal (Web)"/>
    <w:basedOn w:val="a"/>
    <w:uiPriority w:val="99"/>
    <w:semiHidden/>
    <w:unhideWhenUsed/>
    <w:rsid w:val="00672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998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688</Words>
  <Characters>3923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Синцова</dc:creator>
  <cp:keywords/>
  <dc:description/>
  <cp:lastModifiedBy>Петрова Наталья Валерьевна</cp:lastModifiedBy>
  <cp:revision>5</cp:revision>
  <cp:lastPrinted>2026-08-20T07:08:00Z</cp:lastPrinted>
  <dcterms:created xsi:type="dcterms:W3CDTF">2026-09-24T18:28:00Z</dcterms:created>
  <dcterms:modified xsi:type="dcterms:W3CDTF">2026-09-24T18:49:00Z</dcterms:modified>
</cp:coreProperties>
</file>