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173" w:type="dxa"/>
        <w:tblLayout w:type="fixed"/>
        <w:tblLook w:val="04A0" w:firstRow="1" w:lastRow="0" w:firstColumn="1" w:lastColumn="0" w:noHBand="0" w:noVBand="1"/>
      </w:tblPr>
      <w:tblGrid>
        <w:gridCol w:w="10173"/>
      </w:tblGrid>
      <w:tr w:rsidR="00F07AC8" w:rsidRPr="00151D66" w14:paraId="5B3ACBFA" w14:textId="77777777">
        <w:trPr>
          <w:trHeight w:val="701"/>
        </w:trPr>
        <w:tc>
          <w:tcPr>
            <w:tcW w:w="10173" w:type="dxa"/>
            <w:tcBorders>
              <w:bottom w:val="single" w:sz="4" w:space="0" w:color="000000"/>
            </w:tcBorders>
            <w:vAlign w:val="bottom"/>
          </w:tcPr>
          <w:p w14:paraId="15182B1E" w14:textId="77777777" w:rsidR="00F07AC8" w:rsidRPr="00151D66" w:rsidRDefault="009E56A6">
            <w:pPr>
              <w:pStyle w:val="affff7"/>
              <w:tabs>
                <w:tab w:val="clear" w:pos="1844"/>
              </w:tabs>
              <w:spacing w:line="240" w:lineRule="auto"/>
              <w:ind w:left="0" w:right="-105" w:firstLine="0"/>
              <w:jc w:val="center"/>
              <w:rPr>
                <w:b/>
                <w:bCs/>
                <w:sz w:val="24"/>
                <w:szCs w:val="24"/>
                <w:lang w:val="ru-RU"/>
              </w:rPr>
            </w:pPr>
            <w:r w:rsidRPr="00151D66">
              <w:rPr>
                <w:b/>
                <w:sz w:val="24"/>
                <w:szCs w:val="24"/>
                <w:shd w:val="clear" w:color="auto" w:fill="FFFFFF"/>
                <w:lang w:val="ru-RU"/>
              </w:rPr>
              <w:t>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w:t>
            </w:r>
          </w:p>
        </w:tc>
      </w:tr>
    </w:tbl>
    <w:p w14:paraId="79B02ADB" w14:textId="77777777" w:rsidR="00F07AC8" w:rsidRPr="00151D66" w:rsidRDefault="00F07AC8">
      <w:pPr>
        <w:spacing w:after="0" w:line="240" w:lineRule="auto"/>
        <w:ind w:firstLine="708"/>
        <w:jc w:val="center"/>
        <w:outlineLvl w:val="1"/>
        <w:rPr>
          <w:rFonts w:ascii="Times New Roman" w:eastAsia="Courier New" w:hAnsi="Times New Roman"/>
          <w:b/>
          <w:bCs/>
          <w:sz w:val="24"/>
          <w:szCs w:val="24"/>
          <w:lang w:eastAsia="ru-RU"/>
        </w:rPr>
      </w:pPr>
    </w:p>
    <w:p w14:paraId="7669091E" w14:textId="77777777" w:rsidR="00F07AC8" w:rsidRPr="00151D66" w:rsidRDefault="00F07AC8">
      <w:pPr>
        <w:spacing w:after="0" w:line="240" w:lineRule="auto"/>
        <w:ind w:firstLine="708"/>
        <w:jc w:val="center"/>
        <w:outlineLvl w:val="1"/>
        <w:rPr>
          <w:rFonts w:ascii="Times New Roman" w:eastAsia="Courier New" w:hAnsi="Times New Roman"/>
          <w:b/>
          <w:bCs/>
          <w:sz w:val="24"/>
          <w:szCs w:val="24"/>
          <w:lang w:eastAsia="ru-RU"/>
        </w:rPr>
      </w:pPr>
    </w:p>
    <w:p w14:paraId="368FC3F4" w14:textId="77777777" w:rsidR="00F07AC8" w:rsidRPr="00151D66" w:rsidRDefault="009E56A6">
      <w:pPr>
        <w:widowControl w:val="0"/>
        <w:spacing w:after="0" w:line="240" w:lineRule="auto"/>
        <w:jc w:val="right"/>
        <w:outlineLvl w:val="1"/>
        <w:rPr>
          <w:rFonts w:ascii="Times New Roman" w:hAnsi="Times New Roman"/>
          <w:b/>
          <w:bCs/>
        </w:rPr>
      </w:pPr>
      <w:r w:rsidRPr="00151D66">
        <w:rPr>
          <w:rFonts w:ascii="Times New Roman" w:hAnsi="Times New Roman"/>
          <w:b/>
          <w:bCs/>
        </w:rPr>
        <w:t xml:space="preserve">   УТВЕРЖДАЮ:</w:t>
      </w:r>
    </w:p>
    <w:p w14:paraId="445D2B73" w14:textId="77777777" w:rsidR="00F07AC8" w:rsidRPr="00151D66" w:rsidRDefault="009E56A6">
      <w:pPr>
        <w:widowControl w:val="0"/>
        <w:spacing w:after="0" w:line="240" w:lineRule="auto"/>
        <w:jc w:val="right"/>
        <w:outlineLvl w:val="1"/>
        <w:rPr>
          <w:rFonts w:ascii="Times New Roman" w:hAnsi="Times New Roman"/>
          <w:b/>
          <w:bCs/>
        </w:rPr>
      </w:pPr>
      <w:r w:rsidRPr="00151D66">
        <w:rPr>
          <w:rFonts w:ascii="Times New Roman" w:hAnsi="Times New Roman"/>
          <w:b/>
          <w:bCs/>
        </w:rPr>
        <w:t xml:space="preserve">       Директор МАОУ СОШ № 53</w:t>
      </w:r>
    </w:p>
    <w:p w14:paraId="4558C361" w14:textId="77777777" w:rsidR="00F07AC8" w:rsidRPr="00151D66" w:rsidRDefault="009E56A6">
      <w:pPr>
        <w:widowControl w:val="0"/>
        <w:spacing w:after="0" w:line="240" w:lineRule="auto"/>
        <w:jc w:val="right"/>
        <w:outlineLvl w:val="1"/>
      </w:pPr>
      <w:r w:rsidRPr="00151D66">
        <w:rPr>
          <w:rFonts w:ascii="Times New Roman" w:hAnsi="Times New Roman"/>
          <w:b/>
          <w:bCs/>
        </w:rPr>
        <w:t xml:space="preserve">        ______________    /</w:t>
      </w:r>
      <w:r w:rsidRPr="00151D66">
        <w:t xml:space="preserve"> </w:t>
      </w:r>
      <w:r w:rsidRPr="00151D66">
        <w:rPr>
          <w:rFonts w:ascii="Times New Roman" w:hAnsi="Times New Roman"/>
          <w:b/>
          <w:bCs/>
        </w:rPr>
        <w:t xml:space="preserve">А.Б. Ткаченко / </w:t>
      </w:r>
    </w:p>
    <w:p w14:paraId="794C2997" w14:textId="5092F721" w:rsidR="00F07AC8" w:rsidRPr="00151D66" w:rsidRDefault="00A957C2">
      <w:pPr>
        <w:widowControl w:val="0"/>
        <w:spacing w:after="0" w:line="240" w:lineRule="auto"/>
        <w:jc w:val="right"/>
        <w:outlineLvl w:val="1"/>
      </w:pPr>
      <w:r>
        <w:rPr>
          <w:rFonts w:ascii="Times New Roman" w:hAnsi="Times New Roman"/>
          <w:b/>
          <w:bCs/>
        </w:rPr>
        <w:t>2</w:t>
      </w:r>
      <w:r w:rsidR="00D96BC1">
        <w:rPr>
          <w:rFonts w:ascii="Times New Roman" w:hAnsi="Times New Roman"/>
          <w:b/>
          <w:bCs/>
        </w:rPr>
        <w:t>9</w:t>
      </w:r>
      <w:r w:rsidR="009E56A6" w:rsidRPr="00151D66">
        <w:rPr>
          <w:rFonts w:ascii="Times New Roman" w:hAnsi="Times New Roman"/>
          <w:b/>
          <w:bCs/>
        </w:rPr>
        <w:t>.09.2026 года.</w:t>
      </w:r>
    </w:p>
    <w:p w14:paraId="79E47F63" w14:textId="77777777" w:rsidR="00F07AC8" w:rsidRPr="00151D66" w:rsidRDefault="00F07AC8">
      <w:pPr>
        <w:spacing w:after="0" w:line="240" w:lineRule="auto"/>
        <w:ind w:firstLine="708"/>
        <w:jc w:val="center"/>
        <w:outlineLvl w:val="1"/>
        <w:rPr>
          <w:rFonts w:ascii="Times New Roman" w:eastAsia="Courier New" w:hAnsi="Times New Roman"/>
          <w:b/>
          <w:bCs/>
          <w:sz w:val="24"/>
          <w:szCs w:val="24"/>
          <w:lang w:eastAsia="ru-RU"/>
        </w:rPr>
      </w:pPr>
    </w:p>
    <w:p w14:paraId="4DF7EAC8" w14:textId="77777777" w:rsidR="00F07AC8" w:rsidRPr="00151D66" w:rsidRDefault="00F07AC8">
      <w:pPr>
        <w:spacing w:after="0" w:line="240" w:lineRule="auto"/>
        <w:ind w:firstLine="708"/>
        <w:jc w:val="center"/>
        <w:outlineLvl w:val="1"/>
        <w:rPr>
          <w:rFonts w:ascii="Times New Roman" w:eastAsia="Courier New" w:hAnsi="Times New Roman"/>
          <w:b/>
          <w:bCs/>
          <w:sz w:val="24"/>
          <w:szCs w:val="24"/>
          <w:lang w:eastAsia="ru-RU"/>
        </w:rPr>
      </w:pPr>
    </w:p>
    <w:p w14:paraId="3AF6D133" w14:textId="77777777" w:rsidR="00F07AC8" w:rsidRPr="00151D66" w:rsidRDefault="009E56A6">
      <w:pPr>
        <w:spacing w:after="0" w:line="240" w:lineRule="auto"/>
        <w:ind w:firstLine="708"/>
        <w:jc w:val="center"/>
        <w:outlineLvl w:val="1"/>
        <w:rPr>
          <w:rFonts w:ascii="Times New Roman" w:eastAsia="Courier New" w:hAnsi="Times New Roman"/>
          <w:b/>
          <w:bCs/>
          <w:sz w:val="24"/>
          <w:szCs w:val="24"/>
          <w:lang w:eastAsia="ru-RU"/>
        </w:rPr>
      </w:pPr>
      <w:r w:rsidRPr="00151D66">
        <w:rPr>
          <w:rFonts w:ascii="Times New Roman" w:eastAsia="Courier New" w:hAnsi="Times New Roman"/>
          <w:b/>
          <w:bCs/>
          <w:sz w:val="24"/>
          <w:szCs w:val="24"/>
          <w:lang w:eastAsia="ru-RU"/>
        </w:rPr>
        <w:t>ИЗВЕЩЕНИЕ</w:t>
      </w:r>
    </w:p>
    <w:p w14:paraId="29C46380" w14:textId="77777777" w:rsidR="00F07AC8" w:rsidRPr="00151D66" w:rsidRDefault="009E56A6">
      <w:pPr>
        <w:spacing w:after="0" w:line="240" w:lineRule="auto"/>
        <w:jc w:val="center"/>
        <w:outlineLvl w:val="1"/>
        <w:rPr>
          <w:rFonts w:ascii="Times New Roman" w:eastAsia="Courier New" w:hAnsi="Times New Roman"/>
          <w:b/>
          <w:bCs/>
          <w:sz w:val="24"/>
          <w:szCs w:val="24"/>
          <w:lang w:eastAsia="ru-RU"/>
        </w:rPr>
      </w:pPr>
      <w:r w:rsidRPr="00151D66">
        <w:rPr>
          <w:rFonts w:ascii="Times New Roman" w:eastAsia="Courier New" w:hAnsi="Times New Roman"/>
          <w:b/>
          <w:bCs/>
          <w:sz w:val="24"/>
          <w:szCs w:val="24"/>
          <w:lang w:eastAsia="ru-RU"/>
        </w:rPr>
        <w:t>о проведении</w:t>
      </w:r>
      <w:r w:rsidRPr="00151D66">
        <w:rPr>
          <w:rFonts w:ascii="Times New Roman" w:eastAsia="Courier New" w:hAnsi="Times New Roman"/>
          <w:b/>
          <w:color w:val="000000"/>
          <w:sz w:val="24"/>
          <w:szCs w:val="24"/>
          <w:lang w:eastAsia="ru-RU"/>
        </w:rPr>
        <w:t xml:space="preserve"> закупки в электронном магазине, участниками которого являются субъекты малого и среднего предпринимательства,</w:t>
      </w:r>
      <w:r w:rsidRPr="00151D66">
        <w:rPr>
          <w:rFonts w:ascii="Times New Roman" w:eastAsia="Courier New" w:hAnsi="Times New Roman"/>
          <w:b/>
          <w:bCs/>
          <w:sz w:val="24"/>
          <w:szCs w:val="24"/>
          <w:lang w:eastAsia="ru-RU"/>
        </w:rPr>
        <w:t xml:space="preserve"> на оказание охранных услуг</w:t>
      </w:r>
    </w:p>
    <w:p w14:paraId="6E29F466" w14:textId="77777777" w:rsidR="00F07AC8" w:rsidRPr="00151D66" w:rsidRDefault="00F07AC8">
      <w:pPr>
        <w:spacing w:after="0" w:line="240" w:lineRule="auto"/>
        <w:ind w:firstLine="708"/>
        <w:jc w:val="center"/>
        <w:outlineLvl w:val="1"/>
        <w:rPr>
          <w:rFonts w:ascii="Times New Roman" w:eastAsia="Courier New" w:hAnsi="Times New Roman"/>
          <w:b/>
          <w:bCs/>
          <w:sz w:val="24"/>
          <w:szCs w:val="24"/>
          <w:lang w:eastAsia="ru-RU"/>
        </w:rPr>
      </w:pPr>
    </w:p>
    <w:tbl>
      <w:tblPr>
        <w:tblW w:w="10490" w:type="dxa"/>
        <w:tblInd w:w="108" w:type="dxa"/>
        <w:tblLayout w:type="fixed"/>
        <w:tblLook w:val="04A0" w:firstRow="1" w:lastRow="0" w:firstColumn="1" w:lastColumn="0" w:noHBand="0" w:noVBand="1"/>
      </w:tblPr>
      <w:tblGrid>
        <w:gridCol w:w="2127"/>
        <w:gridCol w:w="3827"/>
        <w:gridCol w:w="4536"/>
      </w:tblGrid>
      <w:tr w:rsidR="00F07AC8" w:rsidRPr="00151D66" w14:paraId="73AA72B1" w14:textId="77777777">
        <w:tc>
          <w:tcPr>
            <w:tcW w:w="2127" w:type="dxa"/>
            <w:tcBorders>
              <w:top w:val="single" w:sz="4" w:space="0" w:color="000000"/>
              <w:left w:val="single" w:sz="4" w:space="0" w:color="000000"/>
              <w:bottom w:val="single" w:sz="4" w:space="0" w:color="000000"/>
              <w:right w:val="single" w:sz="4" w:space="0" w:color="000000"/>
            </w:tcBorders>
          </w:tcPr>
          <w:p w14:paraId="5A91D128"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Способ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2711DF26" w14:textId="77777777" w:rsidR="00F07AC8" w:rsidRPr="00151D66" w:rsidRDefault="009E56A6">
            <w:pPr>
              <w:spacing w:after="0" w:line="240" w:lineRule="auto"/>
              <w:jc w:val="both"/>
              <w:rPr>
                <w:rFonts w:ascii="Times New Roman" w:eastAsia="Courier New" w:hAnsi="Times New Roman"/>
                <w:b/>
                <w:sz w:val="24"/>
                <w:szCs w:val="24"/>
                <w:lang w:eastAsia="ru-RU"/>
              </w:rPr>
            </w:pPr>
            <w:r w:rsidRPr="00151D66">
              <w:rPr>
                <w:rFonts w:ascii="Times New Roman" w:eastAsia="Courier New" w:hAnsi="Times New Roman"/>
                <w:b/>
                <w:color w:val="000000"/>
                <w:sz w:val="24"/>
                <w:szCs w:val="24"/>
                <w:lang w:eastAsia="ru-RU"/>
              </w:rPr>
              <w:t>Закупка в электронном магазине, участниками которого являются субъекты малого и среднего предпринимательства.</w:t>
            </w:r>
          </w:p>
        </w:tc>
      </w:tr>
      <w:tr w:rsidR="00F07AC8" w:rsidRPr="00151D66" w14:paraId="00BC6DC1" w14:textId="77777777">
        <w:tc>
          <w:tcPr>
            <w:tcW w:w="2127" w:type="dxa"/>
            <w:tcBorders>
              <w:top w:val="single" w:sz="4" w:space="0" w:color="000000"/>
              <w:left w:val="single" w:sz="4" w:space="0" w:color="000000"/>
              <w:bottom w:val="single" w:sz="4" w:space="0" w:color="000000"/>
              <w:right w:val="single" w:sz="4" w:space="0" w:color="000000"/>
            </w:tcBorders>
          </w:tcPr>
          <w:p w14:paraId="6CFEF1D9"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Правовое обоснование</w:t>
            </w:r>
          </w:p>
        </w:tc>
        <w:tc>
          <w:tcPr>
            <w:tcW w:w="8363" w:type="dxa"/>
            <w:gridSpan w:val="2"/>
            <w:tcBorders>
              <w:top w:val="single" w:sz="4" w:space="0" w:color="000000"/>
              <w:left w:val="single" w:sz="4" w:space="0" w:color="000000"/>
              <w:bottom w:val="single" w:sz="4" w:space="0" w:color="000000"/>
              <w:right w:val="single" w:sz="4" w:space="0" w:color="000000"/>
            </w:tcBorders>
          </w:tcPr>
          <w:p w14:paraId="0B911449" w14:textId="77777777" w:rsidR="00F07AC8" w:rsidRPr="00151D66" w:rsidRDefault="009E56A6">
            <w:pPr>
              <w:spacing w:after="0" w:line="240" w:lineRule="auto"/>
              <w:jc w:val="both"/>
              <w:rPr>
                <w:rFonts w:ascii="Times New Roman" w:eastAsia="Courier New" w:hAnsi="Times New Roman"/>
                <w:color w:val="000000"/>
                <w:sz w:val="24"/>
                <w:szCs w:val="24"/>
                <w:lang w:eastAsia="ru-RU"/>
              </w:rPr>
            </w:pPr>
            <w:r w:rsidRPr="00151D66">
              <w:rPr>
                <w:rFonts w:ascii="Times New Roman" w:eastAsia="Courier New" w:hAnsi="Times New Roman"/>
                <w:color w:val="000000"/>
                <w:sz w:val="24"/>
                <w:szCs w:val="24"/>
                <w:lang w:eastAsia="ru-RU"/>
              </w:rPr>
              <w:t>В соответствии с подпунктом «а» подпункта 1 пункта 64.1 Положения о закупке Заказчика — закупка у единственного поставщика (подрядчика, исполнителя) с использованием функционала электронного магазина.</w:t>
            </w:r>
          </w:p>
          <w:p w14:paraId="57C3F123" w14:textId="77777777" w:rsidR="00F07AC8" w:rsidRPr="00151D66" w:rsidRDefault="009E56A6">
            <w:pPr>
              <w:spacing w:after="0" w:line="240" w:lineRule="auto"/>
              <w:jc w:val="both"/>
            </w:pPr>
            <w:r w:rsidRPr="00151D66">
              <w:rPr>
                <w:rFonts w:ascii="Times New Roman" w:eastAsia="Courier New" w:hAnsi="Times New Roman"/>
                <w:color w:val="000000"/>
                <w:sz w:val="24"/>
                <w:szCs w:val="24"/>
                <w:lang w:eastAsia="ru-RU"/>
              </w:rPr>
              <w:t xml:space="preserve">Закупка является неконкурентной и не является формой проведения торгов.  </w:t>
            </w:r>
          </w:p>
          <w:p w14:paraId="1306A389" w14:textId="77777777" w:rsidR="00F07AC8" w:rsidRPr="00151D66" w:rsidRDefault="009E56A6">
            <w:pPr>
              <w:spacing w:after="0" w:line="240" w:lineRule="auto"/>
              <w:jc w:val="both"/>
              <w:rPr>
                <w:rFonts w:ascii="Times New Roman" w:eastAsia="Courier New" w:hAnsi="Times New Roman"/>
                <w:b/>
                <w:color w:val="000000"/>
                <w:sz w:val="24"/>
                <w:szCs w:val="24"/>
                <w:lang w:eastAsia="ru-RU"/>
              </w:rPr>
            </w:pPr>
            <w:r w:rsidRPr="00151D66">
              <w:rPr>
                <w:rFonts w:ascii="Times New Roman" w:eastAsia="Courier New" w:hAnsi="Times New Roman"/>
                <w:color w:val="000000"/>
                <w:sz w:val="24"/>
                <w:szCs w:val="24"/>
                <w:lang w:eastAsia="ru-RU"/>
              </w:rPr>
              <w:t>Договор заключается с участником закупки, заявка которого соответствует требованиям извещения и который предложил наиболее низкую цену, в порядке и сроки, установленные Положением о закупке Заказчика.</w:t>
            </w:r>
          </w:p>
        </w:tc>
      </w:tr>
      <w:tr w:rsidR="00F07AC8" w:rsidRPr="00151D66" w14:paraId="6B26EE20" w14:textId="77777777">
        <w:tc>
          <w:tcPr>
            <w:tcW w:w="2127" w:type="dxa"/>
            <w:tcBorders>
              <w:top w:val="single" w:sz="4" w:space="0" w:color="000000"/>
              <w:left w:val="single" w:sz="4" w:space="0" w:color="000000"/>
              <w:bottom w:val="single" w:sz="4" w:space="0" w:color="000000"/>
              <w:right w:val="single" w:sz="4" w:space="0" w:color="000000"/>
            </w:tcBorders>
          </w:tcPr>
          <w:p w14:paraId="57CB3451"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Участники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29A2F1E7" w14:textId="77777777" w:rsidR="00F07AC8" w:rsidRPr="00151D66" w:rsidRDefault="009E56A6">
            <w:pPr>
              <w:spacing w:after="0" w:line="240" w:lineRule="auto"/>
              <w:jc w:val="both"/>
              <w:rPr>
                <w:rFonts w:ascii="Times New Roman" w:eastAsia="Courier New" w:hAnsi="Times New Roman"/>
                <w:b/>
                <w:color w:val="000000"/>
                <w:sz w:val="24"/>
                <w:szCs w:val="24"/>
                <w:lang w:eastAsia="ru-RU"/>
              </w:rPr>
            </w:pPr>
            <w:r w:rsidRPr="00151D66">
              <w:rPr>
                <w:rFonts w:ascii="Times New Roman" w:eastAsia="Courier New" w:hAnsi="Times New Roman"/>
                <w:b/>
                <w:color w:val="000000"/>
                <w:sz w:val="24"/>
                <w:szCs w:val="24"/>
                <w:lang w:eastAsia="ru-RU"/>
              </w:rPr>
              <w:t>Только субъекты малого и среднего предпринимательства.</w:t>
            </w:r>
          </w:p>
        </w:tc>
      </w:tr>
      <w:tr w:rsidR="00F07AC8" w:rsidRPr="00151D66" w14:paraId="25735B7D" w14:textId="77777777">
        <w:trPr>
          <w:trHeight w:val="2783"/>
        </w:trPr>
        <w:tc>
          <w:tcPr>
            <w:tcW w:w="2127" w:type="dxa"/>
            <w:tcBorders>
              <w:top w:val="single" w:sz="4" w:space="0" w:color="000000"/>
              <w:left w:val="single" w:sz="4" w:space="0" w:color="000000"/>
              <w:bottom w:val="single" w:sz="4" w:space="0" w:color="000000"/>
              <w:right w:val="single" w:sz="4" w:space="0" w:color="000000"/>
            </w:tcBorders>
          </w:tcPr>
          <w:p w14:paraId="4F8A3F34"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Наименование заказчика, адрес</w:t>
            </w:r>
          </w:p>
        </w:tc>
        <w:tc>
          <w:tcPr>
            <w:tcW w:w="8363" w:type="dxa"/>
            <w:gridSpan w:val="2"/>
            <w:tcBorders>
              <w:top w:val="single" w:sz="4" w:space="0" w:color="000000"/>
              <w:left w:val="single" w:sz="4" w:space="0" w:color="000000"/>
              <w:bottom w:val="single" w:sz="4" w:space="0" w:color="000000"/>
              <w:right w:val="single" w:sz="4" w:space="0" w:color="000000"/>
            </w:tcBorders>
          </w:tcPr>
          <w:p w14:paraId="05A79838" w14:textId="77777777" w:rsidR="00F07AC8" w:rsidRPr="00151D66" w:rsidRDefault="009E56A6">
            <w:pPr>
              <w:pStyle w:val="affff7"/>
              <w:tabs>
                <w:tab w:val="clear" w:pos="1844"/>
              </w:tabs>
              <w:spacing w:line="240" w:lineRule="auto"/>
              <w:ind w:left="0" w:firstLine="0"/>
              <w:rPr>
                <w:b/>
                <w:bCs/>
                <w:sz w:val="24"/>
                <w:szCs w:val="24"/>
                <w:lang w:val="ru-RU"/>
              </w:rPr>
            </w:pPr>
            <w:bookmarkStart w:id="0" w:name="_Hlk227072091"/>
            <w:r w:rsidRPr="00151D66">
              <w:rPr>
                <w:b/>
                <w:bCs/>
                <w:sz w:val="24"/>
                <w:szCs w:val="24"/>
                <w:lang w:val="ru-RU"/>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 </w:t>
            </w:r>
            <w:bookmarkEnd w:id="0"/>
            <w:r w:rsidRPr="00151D66">
              <w:rPr>
                <w:b/>
                <w:bCs/>
                <w:sz w:val="24"/>
                <w:szCs w:val="24"/>
                <w:lang w:val="ru-RU"/>
              </w:rPr>
              <w:t>(МАОУ СОШ № 53).</w:t>
            </w:r>
          </w:p>
          <w:p w14:paraId="09874628" w14:textId="77777777" w:rsidR="00F07AC8" w:rsidRPr="00151D66" w:rsidRDefault="00F07AC8">
            <w:pPr>
              <w:pStyle w:val="affff7"/>
              <w:tabs>
                <w:tab w:val="clear" w:pos="1844"/>
              </w:tabs>
              <w:spacing w:line="240" w:lineRule="auto"/>
              <w:ind w:left="0" w:firstLine="0"/>
              <w:rPr>
                <w:b/>
                <w:bCs/>
                <w:sz w:val="24"/>
                <w:szCs w:val="24"/>
                <w:lang w:val="ru-RU"/>
              </w:rPr>
            </w:pPr>
          </w:p>
          <w:p w14:paraId="259B2DA5" w14:textId="77777777" w:rsidR="00F07AC8" w:rsidRPr="00A957C2" w:rsidRDefault="009E56A6">
            <w:pPr>
              <w:pStyle w:val="affff7"/>
              <w:tabs>
                <w:tab w:val="clear" w:pos="1134"/>
                <w:tab w:val="clear" w:pos="1418"/>
                <w:tab w:val="clear" w:pos="1844"/>
                <w:tab w:val="left" w:pos="1600"/>
              </w:tabs>
              <w:spacing w:line="240" w:lineRule="auto"/>
              <w:ind w:left="0" w:firstLine="0"/>
              <w:rPr>
                <w:lang w:val="ru-RU"/>
              </w:rPr>
            </w:pPr>
            <w:r w:rsidRPr="00151D66">
              <w:rPr>
                <w:b/>
                <w:bCs/>
                <w:sz w:val="24"/>
                <w:szCs w:val="24"/>
                <w:lang w:val="ru-RU"/>
              </w:rPr>
              <w:t>Адрес:</w:t>
            </w:r>
            <w:r w:rsidRPr="00151D66">
              <w:rPr>
                <w:sz w:val="24"/>
                <w:szCs w:val="24"/>
                <w:lang w:val="ru-RU"/>
              </w:rPr>
              <w:t xml:space="preserve"> Российская Федерация, </w:t>
            </w:r>
            <w:bookmarkStart w:id="1" w:name="_Hlk227072277"/>
            <w:r w:rsidRPr="00151D66">
              <w:rPr>
                <w:sz w:val="24"/>
                <w:szCs w:val="24"/>
                <w:lang w:val="ru-RU"/>
              </w:rPr>
              <w:t xml:space="preserve">350018, г. Краснодар, ул. </w:t>
            </w:r>
            <w:proofErr w:type="spellStart"/>
            <w:r w:rsidRPr="00A957C2">
              <w:rPr>
                <w:sz w:val="24"/>
                <w:szCs w:val="24"/>
                <w:lang w:val="ru-RU"/>
              </w:rPr>
              <w:t>Сормовская</w:t>
            </w:r>
            <w:proofErr w:type="spellEnd"/>
            <w:r w:rsidRPr="00A957C2">
              <w:rPr>
                <w:sz w:val="24"/>
                <w:szCs w:val="24"/>
                <w:lang w:val="ru-RU"/>
              </w:rPr>
              <w:t>, дом 25.</w:t>
            </w:r>
            <w:bookmarkEnd w:id="1"/>
          </w:p>
          <w:p w14:paraId="4D32E6DC" w14:textId="77777777" w:rsidR="00F07AC8" w:rsidRPr="00151D66" w:rsidRDefault="009E56A6">
            <w:pPr>
              <w:pStyle w:val="affff7"/>
              <w:tabs>
                <w:tab w:val="clear" w:pos="1844"/>
              </w:tabs>
              <w:spacing w:line="240" w:lineRule="auto"/>
              <w:ind w:left="0" w:firstLine="0"/>
              <w:rPr>
                <w:sz w:val="24"/>
                <w:szCs w:val="24"/>
                <w:lang w:val="ru-RU"/>
              </w:rPr>
            </w:pPr>
            <w:r w:rsidRPr="00151D66">
              <w:rPr>
                <w:b/>
                <w:bCs/>
                <w:sz w:val="24"/>
                <w:szCs w:val="24"/>
                <w:lang w:val="ru-RU"/>
              </w:rPr>
              <w:t>Контактный телефон:</w:t>
            </w:r>
            <w:r w:rsidRPr="00151D66">
              <w:rPr>
                <w:sz w:val="24"/>
                <w:szCs w:val="24"/>
                <w:lang w:val="ru-RU"/>
              </w:rPr>
              <w:t xml:space="preserve"> +7 (861) 260-62-22</w:t>
            </w:r>
          </w:p>
          <w:p w14:paraId="34CF708C" w14:textId="77777777" w:rsidR="00F07AC8" w:rsidRPr="00151D66" w:rsidRDefault="009E56A6">
            <w:pPr>
              <w:spacing w:after="0" w:line="240" w:lineRule="auto"/>
              <w:jc w:val="both"/>
              <w:rPr>
                <w:rFonts w:ascii="Times New Roman" w:hAnsi="Times New Roman"/>
                <w:sz w:val="24"/>
                <w:szCs w:val="24"/>
              </w:rPr>
            </w:pPr>
            <w:r w:rsidRPr="00151D66">
              <w:rPr>
                <w:rFonts w:ascii="Times New Roman" w:hAnsi="Times New Roman"/>
                <w:b/>
                <w:bCs/>
                <w:sz w:val="24"/>
                <w:szCs w:val="24"/>
              </w:rPr>
              <w:t>Контактное лицо заказчика:</w:t>
            </w:r>
            <w:r w:rsidRPr="00151D66">
              <w:rPr>
                <w:rFonts w:ascii="Times New Roman" w:hAnsi="Times New Roman"/>
                <w:sz w:val="24"/>
                <w:szCs w:val="24"/>
              </w:rPr>
              <w:t xml:space="preserve"> 8-918-621-37-49 </w:t>
            </w:r>
            <w:proofErr w:type="spellStart"/>
            <w:r w:rsidRPr="00151D66">
              <w:rPr>
                <w:rFonts w:ascii="Times New Roman" w:hAnsi="Times New Roman"/>
                <w:sz w:val="24"/>
                <w:szCs w:val="24"/>
              </w:rPr>
              <w:t>Камочкина</w:t>
            </w:r>
            <w:proofErr w:type="spellEnd"/>
            <w:r w:rsidRPr="00151D66">
              <w:rPr>
                <w:rFonts w:ascii="Times New Roman" w:hAnsi="Times New Roman"/>
                <w:sz w:val="24"/>
                <w:szCs w:val="24"/>
              </w:rPr>
              <w:t xml:space="preserve"> Екатерина Николаевна</w:t>
            </w:r>
          </w:p>
          <w:p w14:paraId="151D708C" w14:textId="77777777" w:rsidR="00F07AC8" w:rsidRPr="00151D66" w:rsidRDefault="009E56A6">
            <w:pPr>
              <w:spacing w:after="0" w:line="240" w:lineRule="auto"/>
              <w:jc w:val="both"/>
              <w:rPr>
                <w:rFonts w:ascii="Times New Roman" w:eastAsia="Courier New" w:hAnsi="Times New Roman"/>
                <w:sz w:val="24"/>
                <w:szCs w:val="24"/>
                <w:lang w:val="en-US" w:eastAsia="ru-RU"/>
              </w:rPr>
            </w:pPr>
            <w:r w:rsidRPr="00151D66">
              <w:rPr>
                <w:rFonts w:ascii="Times New Roman" w:eastAsia="Courier New" w:hAnsi="Times New Roman"/>
                <w:b/>
                <w:bCs/>
                <w:sz w:val="24"/>
                <w:szCs w:val="24"/>
              </w:rPr>
              <w:t xml:space="preserve">Электронная почта: </w:t>
            </w:r>
            <w:r w:rsidRPr="00151D66">
              <w:rPr>
                <w:rFonts w:ascii="Times New Roman" w:eastAsia="Courier New" w:hAnsi="Times New Roman"/>
                <w:sz w:val="24"/>
                <w:szCs w:val="24"/>
              </w:rPr>
              <w:t>1371466</w:t>
            </w:r>
            <w:r w:rsidRPr="00151D66">
              <w:rPr>
                <w:rFonts w:ascii="Times New Roman" w:eastAsia="Courier New" w:hAnsi="Times New Roman"/>
                <w:sz w:val="24"/>
                <w:szCs w:val="24"/>
                <w:lang w:val="en-US"/>
              </w:rPr>
              <w:t>@mail.ru</w:t>
            </w:r>
          </w:p>
        </w:tc>
      </w:tr>
      <w:tr w:rsidR="00F07AC8" w:rsidRPr="00151D66" w14:paraId="77B78440" w14:textId="77777777">
        <w:tc>
          <w:tcPr>
            <w:tcW w:w="2127" w:type="dxa"/>
            <w:tcBorders>
              <w:top w:val="single" w:sz="4" w:space="0" w:color="000000"/>
              <w:left w:val="single" w:sz="4" w:space="0" w:color="000000"/>
              <w:bottom w:val="single" w:sz="4" w:space="0" w:color="000000"/>
              <w:right w:val="single" w:sz="4" w:space="0" w:color="000000"/>
            </w:tcBorders>
          </w:tcPr>
          <w:p w14:paraId="55899FD4"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Предмет договора</w:t>
            </w:r>
          </w:p>
        </w:tc>
        <w:tc>
          <w:tcPr>
            <w:tcW w:w="8363" w:type="dxa"/>
            <w:gridSpan w:val="2"/>
            <w:tcBorders>
              <w:top w:val="single" w:sz="4" w:space="0" w:color="000000"/>
              <w:left w:val="single" w:sz="4" w:space="0" w:color="000000"/>
              <w:bottom w:val="single" w:sz="4" w:space="0" w:color="000000"/>
              <w:right w:val="single" w:sz="4" w:space="0" w:color="000000"/>
            </w:tcBorders>
          </w:tcPr>
          <w:p w14:paraId="1BC5648E" w14:textId="77777777" w:rsidR="00F07AC8" w:rsidRPr="00151D66" w:rsidRDefault="009E56A6">
            <w:pPr>
              <w:spacing w:after="0" w:line="240" w:lineRule="auto"/>
              <w:jc w:val="both"/>
              <w:outlineLvl w:val="1"/>
              <w:rPr>
                <w:rFonts w:ascii="Times New Roman" w:eastAsia="Courier New" w:hAnsi="Times New Roman"/>
                <w:b/>
                <w:bCs/>
                <w:sz w:val="24"/>
                <w:szCs w:val="24"/>
                <w:lang w:eastAsia="ru-RU"/>
              </w:rPr>
            </w:pPr>
            <w:r w:rsidRPr="00151D66">
              <w:rPr>
                <w:rFonts w:ascii="Times New Roman" w:eastAsia="Courier New" w:hAnsi="Times New Roman"/>
                <w:b/>
                <w:bCs/>
                <w:sz w:val="24"/>
                <w:szCs w:val="24"/>
                <w:lang w:eastAsia="ru-RU"/>
              </w:rPr>
              <w:t>Оказание охранных услуг.</w:t>
            </w:r>
          </w:p>
          <w:p w14:paraId="7EAF5B92" w14:textId="77777777" w:rsidR="00F07AC8" w:rsidRPr="00151D66" w:rsidRDefault="00F07AC8">
            <w:pPr>
              <w:spacing w:after="0" w:line="240" w:lineRule="auto"/>
              <w:jc w:val="both"/>
              <w:outlineLvl w:val="1"/>
              <w:rPr>
                <w:rFonts w:ascii="Times New Roman" w:eastAsia="Courier New" w:hAnsi="Times New Roman"/>
                <w:b/>
                <w:bCs/>
                <w:sz w:val="24"/>
                <w:szCs w:val="24"/>
                <w:lang w:eastAsia="ru-RU"/>
              </w:rPr>
            </w:pPr>
          </w:p>
          <w:p w14:paraId="2858F4E4"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b/>
                <w:bCs/>
                <w:sz w:val="24"/>
                <w:szCs w:val="24"/>
                <w:lang w:eastAsia="ru-RU"/>
              </w:rPr>
              <w:t>ОКПД2: 80.10.12.200 – Услуги частных охранных организаций.</w:t>
            </w:r>
          </w:p>
        </w:tc>
      </w:tr>
      <w:tr w:rsidR="00F07AC8" w:rsidRPr="00151D66" w14:paraId="6E99DC65" w14:textId="77777777">
        <w:trPr>
          <w:trHeight w:val="942"/>
        </w:trPr>
        <w:tc>
          <w:tcPr>
            <w:tcW w:w="2127" w:type="dxa"/>
            <w:tcBorders>
              <w:top w:val="single" w:sz="4" w:space="0" w:color="000000"/>
              <w:left w:val="single" w:sz="4" w:space="0" w:color="000000"/>
              <w:bottom w:val="single" w:sz="4" w:space="0" w:color="000000"/>
              <w:right w:val="single" w:sz="4" w:space="0" w:color="000000"/>
            </w:tcBorders>
          </w:tcPr>
          <w:p w14:paraId="565978A5" w14:textId="77777777" w:rsidR="00F07AC8" w:rsidRPr="00151D66" w:rsidRDefault="009E56A6">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151D66">
              <w:rPr>
                <w:rFonts w:ascii="Times New Roman" w:eastAsia="Courier New" w:hAnsi="Times New Roman"/>
                <w:b/>
                <w:bCs/>
                <w:sz w:val="24"/>
                <w:szCs w:val="24"/>
                <w:lang w:eastAsia="ru-RU"/>
              </w:rPr>
              <w:t xml:space="preserve">Описание объекта закупки, объем оказываемых услуг </w:t>
            </w:r>
          </w:p>
        </w:tc>
        <w:tc>
          <w:tcPr>
            <w:tcW w:w="8363" w:type="dxa"/>
            <w:gridSpan w:val="2"/>
            <w:tcBorders>
              <w:top w:val="single" w:sz="4" w:space="0" w:color="000000"/>
              <w:left w:val="single" w:sz="4" w:space="0" w:color="000000"/>
              <w:bottom w:val="single" w:sz="4" w:space="0" w:color="000000"/>
              <w:right w:val="single" w:sz="4" w:space="0" w:color="000000"/>
            </w:tcBorders>
          </w:tcPr>
          <w:p w14:paraId="41763346" w14:textId="77777777" w:rsidR="00F07AC8" w:rsidRPr="00151D66" w:rsidRDefault="009E56A6">
            <w:pPr>
              <w:widowControl w:val="0"/>
              <w:spacing w:after="0" w:line="240" w:lineRule="auto"/>
              <w:jc w:val="both"/>
              <w:rPr>
                <w:rFonts w:ascii="Times New Roman" w:eastAsia="Courier New" w:hAnsi="Times New Roman"/>
                <w:color w:val="000000"/>
                <w:sz w:val="24"/>
                <w:szCs w:val="24"/>
                <w:lang w:eastAsia="ru-RU"/>
              </w:rPr>
            </w:pPr>
            <w:r w:rsidRPr="00151D66">
              <w:rPr>
                <w:rFonts w:ascii="Times New Roman" w:eastAsia="Courier New" w:hAnsi="Times New Roman"/>
                <w:color w:val="000000"/>
                <w:sz w:val="24"/>
                <w:szCs w:val="24"/>
                <w:lang w:eastAsia="ru-RU"/>
              </w:rPr>
              <w:t>Описание объекта закупки и информация об объеме оказываемых услуг указана в Техническом задании (Приложение № 1 к извещению).</w:t>
            </w:r>
          </w:p>
        </w:tc>
      </w:tr>
      <w:tr w:rsidR="00F07AC8" w:rsidRPr="00151D66" w14:paraId="514285C0" w14:textId="77777777">
        <w:trPr>
          <w:trHeight w:val="873"/>
        </w:trPr>
        <w:tc>
          <w:tcPr>
            <w:tcW w:w="2127" w:type="dxa"/>
            <w:tcBorders>
              <w:top w:val="single" w:sz="4" w:space="0" w:color="000000"/>
              <w:left w:val="single" w:sz="4" w:space="0" w:color="000000"/>
              <w:bottom w:val="single" w:sz="4" w:space="0" w:color="000000"/>
              <w:right w:val="single" w:sz="4" w:space="0" w:color="000000"/>
            </w:tcBorders>
          </w:tcPr>
          <w:p w14:paraId="1FA8F1F9"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Место оказания услуг</w:t>
            </w:r>
          </w:p>
        </w:tc>
        <w:tc>
          <w:tcPr>
            <w:tcW w:w="8363" w:type="dxa"/>
            <w:gridSpan w:val="2"/>
            <w:tcBorders>
              <w:top w:val="single" w:sz="4" w:space="0" w:color="000000"/>
              <w:left w:val="single" w:sz="4" w:space="0" w:color="000000"/>
              <w:bottom w:val="single" w:sz="4" w:space="0" w:color="000000"/>
              <w:right w:val="single" w:sz="4" w:space="0" w:color="000000"/>
            </w:tcBorders>
          </w:tcPr>
          <w:p w14:paraId="2F57AADC" w14:textId="77777777" w:rsidR="00F07AC8" w:rsidRPr="00151D66" w:rsidRDefault="009E56A6">
            <w:pPr>
              <w:spacing w:after="0" w:line="240" w:lineRule="auto"/>
              <w:jc w:val="both"/>
              <w:rPr>
                <w:rFonts w:ascii="Times New Roman" w:eastAsia="Courier New" w:hAnsi="Times New Roman"/>
                <w:bCs/>
                <w:sz w:val="24"/>
                <w:szCs w:val="24"/>
                <w:lang w:eastAsia="ru-RU" w:bidi="ru-RU"/>
              </w:rPr>
            </w:pPr>
            <w:r w:rsidRPr="00151D66">
              <w:rPr>
                <w:rFonts w:ascii="Times New Roman" w:hAnsi="Times New Roman"/>
                <w:sz w:val="24"/>
                <w:szCs w:val="24"/>
              </w:rPr>
              <w:t>В соответствии с Техническим заданием (Приложение № 1) и проектом договора (Приложение № 3).</w:t>
            </w:r>
          </w:p>
        </w:tc>
      </w:tr>
      <w:tr w:rsidR="00F07AC8" w:rsidRPr="00151D66" w14:paraId="336CDE1D" w14:textId="77777777">
        <w:trPr>
          <w:trHeight w:val="521"/>
        </w:trPr>
        <w:tc>
          <w:tcPr>
            <w:tcW w:w="2127" w:type="dxa"/>
            <w:tcBorders>
              <w:top w:val="single" w:sz="4" w:space="0" w:color="000000"/>
              <w:left w:val="single" w:sz="4" w:space="0" w:color="000000"/>
              <w:bottom w:val="single" w:sz="4" w:space="0" w:color="000000"/>
              <w:right w:val="single" w:sz="4" w:space="0" w:color="000000"/>
            </w:tcBorders>
          </w:tcPr>
          <w:p w14:paraId="0011E9B3" w14:textId="77777777" w:rsidR="00F07AC8" w:rsidRPr="00151D66" w:rsidRDefault="009E56A6">
            <w:pPr>
              <w:spacing w:after="0" w:line="240" w:lineRule="auto"/>
            </w:pPr>
            <w:r w:rsidRPr="00151D66">
              <w:rPr>
                <w:rFonts w:ascii="Times New Roman" w:eastAsia="Courier New" w:hAnsi="Times New Roman"/>
                <w:b/>
                <w:sz w:val="24"/>
                <w:szCs w:val="24"/>
                <w:lang w:eastAsia="ru-RU"/>
              </w:rPr>
              <w:t>Начальная (максимальная) цена договора</w:t>
            </w:r>
          </w:p>
          <w:p w14:paraId="4A3F2E6D" w14:textId="77777777" w:rsidR="00F07AC8" w:rsidRPr="00151D66" w:rsidRDefault="00F07AC8">
            <w:pPr>
              <w:spacing w:after="0" w:line="240" w:lineRule="auto"/>
              <w:rPr>
                <w:rFonts w:ascii="Times New Roman" w:eastAsia="Courier New" w:hAnsi="Times New Roman"/>
                <w:b/>
                <w:sz w:val="24"/>
                <w:szCs w:val="24"/>
                <w:lang w:eastAsia="ru-RU"/>
              </w:rPr>
            </w:pPr>
          </w:p>
          <w:p w14:paraId="74E4E07D"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Times New Roman" w:hAnsi="Times New Roman"/>
                <w:b/>
                <w:bCs/>
                <w:sz w:val="24"/>
                <w:szCs w:val="24"/>
              </w:rPr>
              <w:t xml:space="preserve">Информация о валюте, используемой для формирования цены </w:t>
            </w:r>
            <w:r w:rsidRPr="00151D66">
              <w:rPr>
                <w:rFonts w:ascii="Times New Roman" w:eastAsia="Times New Roman" w:hAnsi="Times New Roman"/>
                <w:b/>
                <w:bCs/>
                <w:sz w:val="24"/>
                <w:szCs w:val="24"/>
              </w:rPr>
              <w:lastRenderedPageBreak/>
              <w:t>договора и расчетов с Исполнителем</w:t>
            </w:r>
          </w:p>
        </w:tc>
        <w:tc>
          <w:tcPr>
            <w:tcW w:w="8363" w:type="dxa"/>
            <w:gridSpan w:val="2"/>
            <w:tcBorders>
              <w:top w:val="single" w:sz="4" w:space="0" w:color="000000"/>
              <w:left w:val="single" w:sz="4" w:space="0" w:color="000000"/>
              <w:bottom w:val="single" w:sz="4" w:space="0" w:color="000000"/>
              <w:right w:val="single" w:sz="4" w:space="0" w:color="000000"/>
            </w:tcBorders>
          </w:tcPr>
          <w:p w14:paraId="0B852189" w14:textId="77777777" w:rsidR="00F07AC8" w:rsidRPr="00151D66" w:rsidRDefault="009E56A6">
            <w:pPr>
              <w:spacing w:after="0" w:line="240" w:lineRule="auto"/>
              <w:jc w:val="both"/>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lastRenderedPageBreak/>
              <w:t>706 560,00 (Семьсот шесть тысяч пятьсот шестьдесят рублей 00 копеек), в том числе НДС (если предусмотрено).</w:t>
            </w:r>
          </w:p>
          <w:p w14:paraId="0D643DA5" w14:textId="77777777" w:rsidR="00F07AC8" w:rsidRPr="00151D66" w:rsidRDefault="00F07AC8">
            <w:pPr>
              <w:spacing w:after="0" w:line="240" w:lineRule="auto"/>
              <w:jc w:val="both"/>
              <w:rPr>
                <w:rFonts w:ascii="Times New Roman" w:eastAsia="Courier New" w:hAnsi="Times New Roman"/>
                <w:b/>
                <w:sz w:val="24"/>
                <w:szCs w:val="24"/>
                <w:lang w:eastAsia="ru-RU"/>
              </w:rPr>
            </w:pPr>
          </w:p>
          <w:p w14:paraId="599D913F" w14:textId="77777777" w:rsidR="00F07AC8" w:rsidRPr="00151D66" w:rsidRDefault="009E56A6">
            <w:pPr>
              <w:widowControl w:val="0"/>
              <w:shd w:val="clear" w:color="auto" w:fill="FFFFFF"/>
              <w:tabs>
                <w:tab w:val="left" w:pos="10632"/>
              </w:tabs>
              <w:spacing w:after="0" w:line="240" w:lineRule="auto"/>
              <w:jc w:val="both"/>
            </w:pPr>
            <w:r w:rsidRPr="00151D66">
              <w:rPr>
                <w:rFonts w:ascii="Times New Roman" w:hAnsi="Times New Roman"/>
                <w:sz w:val="24"/>
                <w:szCs w:val="24"/>
              </w:rPr>
              <w:t>Метод обоснования начальной (максимальной) цены договора: метод сопоставимых рыночных цен (анализ рынка).</w:t>
            </w:r>
          </w:p>
          <w:p w14:paraId="0CDA0178" w14:textId="77777777" w:rsidR="00F07AC8" w:rsidRPr="00151D66" w:rsidRDefault="00F07AC8">
            <w:pPr>
              <w:widowControl w:val="0"/>
              <w:shd w:val="clear" w:color="auto" w:fill="FFFFFF"/>
              <w:tabs>
                <w:tab w:val="left" w:pos="10632"/>
              </w:tabs>
              <w:spacing w:after="0" w:line="240" w:lineRule="auto"/>
              <w:jc w:val="both"/>
              <w:rPr>
                <w:rFonts w:ascii="Times New Roman" w:hAnsi="Times New Roman"/>
                <w:sz w:val="24"/>
                <w:szCs w:val="24"/>
              </w:rPr>
            </w:pPr>
          </w:p>
          <w:p w14:paraId="22771B6F" w14:textId="77777777" w:rsidR="00F07AC8" w:rsidRPr="00151D66" w:rsidRDefault="009E56A6">
            <w:pPr>
              <w:widowControl w:val="0"/>
              <w:shd w:val="clear" w:color="auto" w:fill="FFFFFF"/>
              <w:tabs>
                <w:tab w:val="left" w:pos="10632"/>
              </w:tabs>
              <w:spacing w:after="0" w:line="240" w:lineRule="auto"/>
              <w:jc w:val="both"/>
              <w:rPr>
                <w:rFonts w:ascii="Times New Roman" w:hAnsi="Times New Roman"/>
                <w:sz w:val="24"/>
                <w:szCs w:val="24"/>
              </w:rPr>
            </w:pPr>
            <w:r w:rsidRPr="00151D66">
              <w:rPr>
                <w:rFonts w:ascii="Times New Roman" w:hAnsi="Times New Roman"/>
                <w:sz w:val="24"/>
                <w:szCs w:val="24"/>
              </w:rPr>
              <w:t>Расчет и обоснование НМЦД приложены отдельным файлом.</w:t>
            </w:r>
          </w:p>
          <w:p w14:paraId="4E6425B3" w14:textId="77777777" w:rsidR="00F07AC8" w:rsidRPr="00151D66" w:rsidRDefault="00F07AC8">
            <w:pPr>
              <w:spacing w:after="0" w:line="240" w:lineRule="auto"/>
              <w:jc w:val="both"/>
              <w:rPr>
                <w:rFonts w:ascii="Times New Roman" w:eastAsia="Courier New" w:hAnsi="Times New Roman"/>
                <w:sz w:val="24"/>
                <w:szCs w:val="24"/>
                <w:lang w:eastAsia="ru-RU"/>
              </w:rPr>
            </w:pPr>
          </w:p>
          <w:p w14:paraId="73071C97" w14:textId="77777777" w:rsidR="00F07AC8" w:rsidRPr="00151D66" w:rsidRDefault="00F07AC8">
            <w:pPr>
              <w:spacing w:after="0" w:line="240" w:lineRule="auto"/>
              <w:jc w:val="both"/>
              <w:rPr>
                <w:rFonts w:ascii="Times New Roman" w:eastAsia="Courier New" w:hAnsi="Times New Roman"/>
                <w:sz w:val="24"/>
                <w:szCs w:val="24"/>
                <w:lang w:eastAsia="ru-RU"/>
              </w:rPr>
            </w:pPr>
          </w:p>
          <w:p w14:paraId="72E0C184"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Российский рубль</w:t>
            </w:r>
          </w:p>
        </w:tc>
      </w:tr>
      <w:tr w:rsidR="00F07AC8" w:rsidRPr="00151D66" w14:paraId="628DEC36" w14:textId="77777777">
        <w:trPr>
          <w:trHeight w:val="521"/>
        </w:trPr>
        <w:tc>
          <w:tcPr>
            <w:tcW w:w="2127" w:type="dxa"/>
            <w:tcBorders>
              <w:top w:val="single" w:sz="4" w:space="0" w:color="000000"/>
              <w:left w:val="single" w:sz="4" w:space="0" w:color="000000"/>
              <w:bottom w:val="single" w:sz="4" w:space="0" w:color="000000"/>
              <w:right w:val="single" w:sz="4" w:space="0" w:color="000000"/>
            </w:tcBorders>
          </w:tcPr>
          <w:p w14:paraId="7291CD6F" w14:textId="77777777" w:rsidR="00F07AC8" w:rsidRPr="00151D66" w:rsidRDefault="009E56A6">
            <w:pPr>
              <w:spacing w:after="0" w:line="240" w:lineRule="auto"/>
            </w:pPr>
            <w:r w:rsidRPr="00151D66">
              <w:rPr>
                <w:rFonts w:ascii="Times New Roman" w:eastAsia="Courier New" w:hAnsi="Times New Roman"/>
                <w:b/>
                <w:sz w:val="24"/>
                <w:szCs w:val="24"/>
                <w:lang w:eastAsia="ru-RU"/>
              </w:rPr>
              <w:lastRenderedPageBreak/>
              <w:t>Обоснование начальной (максимальной) цены договора</w:t>
            </w:r>
            <w:r w:rsidRPr="00151D66">
              <w:rPr>
                <w:rFonts w:ascii="Times New Roman" w:eastAsia="Courier New" w:hAnsi="Times New Roman"/>
                <w:sz w:val="24"/>
                <w:szCs w:val="24"/>
                <w:lang w:eastAsia="ru-RU"/>
              </w:rPr>
              <w:t xml:space="preserve"> </w:t>
            </w:r>
            <w:r w:rsidRPr="00151D66">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8363" w:type="dxa"/>
            <w:gridSpan w:val="2"/>
            <w:tcBorders>
              <w:top w:val="single" w:sz="4" w:space="0" w:color="000000"/>
              <w:left w:val="single" w:sz="4" w:space="0" w:color="000000"/>
              <w:bottom w:val="single" w:sz="4" w:space="0" w:color="000000"/>
              <w:right w:val="single" w:sz="4" w:space="0" w:color="000000"/>
            </w:tcBorders>
          </w:tcPr>
          <w:p w14:paraId="5E82FF6D"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Цена договора включает в себя все затраты, связанные с выполнением условий настоящего договора, в том числе заработную плату работников Исполнителя, страхование, уплату налогов, сборов и других обязательных платежей.</w:t>
            </w:r>
          </w:p>
        </w:tc>
      </w:tr>
      <w:tr w:rsidR="00F07AC8" w:rsidRPr="00151D66" w14:paraId="13EC72F2" w14:textId="77777777">
        <w:tc>
          <w:tcPr>
            <w:tcW w:w="2127" w:type="dxa"/>
            <w:tcBorders>
              <w:top w:val="single" w:sz="4" w:space="0" w:color="000000"/>
              <w:left w:val="single" w:sz="4" w:space="0" w:color="000000"/>
              <w:bottom w:val="single" w:sz="4" w:space="0" w:color="000000"/>
              <w:right w:val="single" w:sz="4" w:space="0" w:color="000000"/>
            </w:tcBorders>
          </w:tcPr>
          <w:p w14:paraId="79ABB7DE"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Место и срок подачи заявок</w:t>
            </w:r>
          </w:p>
        </w:tc>
        <w:tc>
          <w:tcPr>
            <w:tcW w:w="8363" w:type="dxa"/>
            <w:gridSpan w:val="2"/>
            <w:tcBorders>
              <w:top w:val="single" w:sz="4" w:space="0" w:color="000000"/>
              <w:left w:val="single" w:sz="4" w:space="0" w:color="000000"/>
              <w:bottom w:val="single" w:sz="4" w:space="0" w:color="000000"/>
              <w:right w:val="single" w:sz="4" w:space="0" w:color="000000"/>
            </w:tcBorders>
          </w:tcPr>
          <w:p w14:paraId="4BB9C133" w14:textId="216D45B9" w:rsidR="00F07AC8" w:rsidRPr="00151D66" w:rsidRDefault="009E56A6">
            <w:pPr>
              <w:tabs>
                <w:tab w:val="left" w:pos="0"/>
              </w:tabs>
              <w:spacing w:after="0" w:line="240" w:lineRule="auto"/>
              <w:jc w:val="both"/>
            </w:pPr>
            <w:r w:rsidRPr="00151D66">
              <w:rPr>
                <w:rFonts w:ascii="Times New Roman" w:eastAsia="Courier New" w:hAnsi="Times New Roman"/>
                <w:sz w:val="24"/>
                <w:szCs w:val="24"/>
                <w:lang w:eastAsia="ru-RU"/>
              </w:rPr>
              <w:t xml:space="preserve">Дата начала подачи заявок – </w:t>
            </w:r>
            <w:r w:rsidR="00A957C2">
              <w:rPr>
                <w:rFonts w:ascii="Times New Roman" w:eastAsia="Courier New" w:hAnsi="Times New Roman"/>
                <w:sz w:val="24"/>
                <w:szCs w:val="24"/>
                <w:lang w:eastAsia="ru-RU"/>
              </w:rPr>
              <w:t>2</w:t>
            </w:r>
            <w:r w:rsidR="00D96BC1">
              <w:rPr>
                <w:rFonts w:ascii="Times New Roman" w:eastAsia="Courier New" w:hAnsi="Times New Roman"/>
                <w:sz w:val="24"/>
                <w:szCs w:val="24"/>
                <w:lang w:eastAsia="ru-RU"/>
              </w:rPr>
              <w:t>9</w:t>
            </w:r>
            <w:r w:rsidRPr="00151D66">
              <w:rPr>
                <w:rFonts w:ascii="Times New Roman" w:eastAsia="Courier New" w:hAnsi="Times New Roman"/>
                <w:sz w:val="24"/>
                <w:szCs w:val="24"/>
                <w:lang w:eastAsia="ru-RU"/>
              </w:rPr>
              <w:t>.09.2026 г. с момента размещения на электронной торговой площадке.</w:t>
            </w:r>
          </w:p>
          <w:p w14:paraId="30359D9E" w14:textId="21A4416A" w:rsidR="00F07AC8" w:rsidRPr="00151D66" w:rsidRDefault="009E56A6">
            <w:pPr>
              <w:tabs>
                <w:tab w:val="left" w:pos="0"/>
              </w:tabs>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 xml:space="preserve">Дата окончания срока подачи заявок – </w:t>
            </w:r>
            <w:r w:rsidR="00A957C2">
              <w:rPr>
                <w:rFonts w:ascii="Times New Roman" w:eastAsia="Courier New" w:hAnsi="Times New Roman"/>
                <w:sz w:val="24"/>
                <w:szCs w:val="24"/>
                <w:lang w:eastAsia="ru-RU"/>
              </w:rPr>
              <w:t>2</w:t>
            </w:r>
            <w:r w:rsidR="00D96BC1">
              <w:rPr>
                <w:rFonts w:ascii="Times New Roman" w:eastAsia="Courier New" w:hAnsi="Times New Roman"/>
                <w:sz w:val="24"/>
                <w:szCs w:val="24"/>
                <w:lang w:eastAsia="ru-RU"/>
              </w:rPr>
              <w:t>9</w:t>
            </w:r>
            <w:r w:rsidRPr="00151D66">
              <w:rPr>
                <w:rFonts w:ascii="Times New Roman" w:eastAsia="Courier New" w:hAnsi="Times New Roman"/>
                <w:sz w:val="24"/>
                <w:szCs w:val="24"/>
                <w:lang w:eastAsia="ru-RU"/>
              </w:rPr>
              <w:t>.09.2026 г. 1</w:t>
            </w:r>
            <w:r w:rsidR="00D96BC1">
              <w:rPr>
                <w:rFonts w:ascii="Times New Roman" w:eastAsia="Courier New" w:hAnsi="Times New Roman"/>
                <w:sz w:val="24"/>
                <w:szCs w:val="24"/>
                <w:lang w:eastAsia="ru-RU"/>
              </w:rPr>
              <w:t>3</w:t>
            </w:r>
            <w:r w:rsidRPr="00151D66">
              <w:rPr>
                <w:rFonts w:ascii="Times New Roman" w:eastAsia="Courier New" w:hAnsi="Times New Roman"/>
                <w:sz w:val="24"/>
                <w:szCs w:val="24"/>
                <w:lang w:eastAsia="ru-RU"/>
              </w:rPr>
              <w:t>:</w:t>
            </w:r>
            <w:r w:rsidR="00D96BC1">
              <w:rPr>
                <w:rFonts w:ascii="Times New Roman" w:eastAsia="Courier New" w:hAnsi="Times New Roman"/>
                <w:sz w:val="24"/>
                <w:szCs w:val="24"/>
                <w:lang w:eastAsia="ru-RU"/>
              </w:rPr>
              <w:t>0</w:t>
            </w:r>
            <w:r w:rsidRPr="00151D66">
              <w:rPr>
                <w:rFonts w:ascii="Times New Roman" w:eastAsia="Courier New" w:hAnsi="Times New Roman"/>
                <w:sz w:val="24"/>
                <w:szCs w:val="24"/>
                <w:lang w:eastAsia="ru-RU"/>
              </w:rPr>
              <w:t>0 (время местное Заказчика).</w:t>
            </w:r>
          </w:p>
        </w:tc>
      </w:tr>
      <w:tr w:rsidR="00F07AC8" w:rsidRPr="00151D66" w14:paraId="50FB69F7" w14:textId="77777777">
        <w:tc>
          <w:tcPr>
            <w:tcW w:w="2127" w:type="dxa"/>
            <w:tcBorders>
              <w:top w:val="single" w:sz="4" w:space="0" w:color="000000"/>
              <w:left w:val="single" w:sz="4" w:space="0" w:color="000000"/>
              <w:bottom w:val="single" w:sz="4" w:space="0" w:color="000000"/>
              <w:right w:val="single" w:sz="4" w:space="0" w:color="000000"/>
            </w:tcBorders>
          </w:tcPr>
          <w:p w14:paraId="71025865" w14:textId="77777777" w:rsidR="00F07AC8" w:rsidRPr="00151D66" w:rsidRDefault="009E56A6">
            <w:pPr>
              <w:widowControl w:val="0"/>
              <w:tabs>
                <w:tab w:val="left" w:pos="900"/>
                <w:tab w:val="left" w:pos="1440"/>
              </w:tabs>
              <w:spacing w:after="0" w:line="240" w:lineRule="auto"/>
              <w:rPr>
                <w:rFonts w:ascii="Times New Roman" w:eastAsia="Times New Roman" w:hAnsi="Times New Roman"/>
                <w:b/>
                <w:sz w:val="24"/>
                <w:szCs w:val="24"/>
                <w:lang w:eastAsia="ru-RU"/>
              </w:rPr>
            </w:pPr>
            <w:r w:rsidRPr="00151D66">
              <w:rPr>
                <w:rFonts w:ascii="Times New Roman" w:eastAsia="Times New Roman" w:hAnsi="Times New Roman"/>
                <w:b/>
                <w:sz w:val="24"/>
                <w:szCs w:val="24"/>
                <w:lang w:eastAsia="ru-RU"/>
              </w:rPr>
              <w:t>Размещение информации о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02061A86"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 xml:space="preserve">На сайте электронной торговой площадке ЭТП «Электронные торги России» </w:t>
            </w:r>
            <w:hyperlink r:id="rId7">
              <w:r w:rsidRPr="00151D66">
                <w:rPr>
                  <w:rStyle w:val="a4"/>
                  <w:rFonts w:ascii="Times New Roman" w:eastAsia="Courier New" w:hAnsi="Times New Roman"/>
                  <w:sz w:val="24"/>
                  <w:szCs w:val="24"/>
                  <w:lang w:eastAsia="ru-RU"/>
                </w:rPr>
                <w:t>https://etp.torgi82.ru</w:t>
              </w:r>
            </w:hyperlink>
            <w:r w:rsidRPr="00151D66">
              <w:rPr>
                <w:rFonts w:ascii="Times New Roman" w:eastAsia="Courier New" w:hAnsi="Times New Roman"/>
                <w:sz w:val="24"/>
                <w:szCs w:val="24"/>
                <w:lang w:eastAsia="ru-RU"/>
              </w:rPr>
              <w:t xml:space="preserve"> (далее также – ЭТП).</w:t>
            </w:r>
          </w:p>
          <w:p w14:paraId="3F3435A9" w14:textId="77777777" w:rsidR="00F07AC8" w:rsidRPr="00151D66" w:rsidRDefault="00F07AC8">
            <w:pPr>
              <w:spacing w:after="0" w:line="240" w:lineRule="auto"/>
              <w:jc w:val="both"/>
              <w:rPr>
                <w:rFonts w:ascii="Times New Roman" w:eastAsia="Courier New" w:hAnsi="Times New Roman"/>
                <w:color w:val="0000FF"/>
                <w:sz w:val="24"/>
                <w:szCs w:val="24"/>
                <w:lang w:eastAsia="ru-RU"/>
              </w:rPr>
            </w:pPr>
          </w:p>
        </w:tc>
      </w:tr>
      <w:tr w:rsidR="00F07AC8" w:rsidRPr="00151D66" w14:paraId="6727AC0C" w14:textId="77777777">
        <w:tc>
          <w:tcPr>
            <w:tcW w:w="2127" w:type="dxa"/>
            <w:tcBorders>
              <w:top w:val="single" w:sz="4" w:space="0" w:color="000000"/>
              <w:left w:val="single" w:sz="4" w:space="0" w:color="000000"/>
              <w:bottom w:val="single" w:sz="4" w:space="0" w:color="000000"/>
              <w:right w:val="single" w:sz="4" w:space="0" w:color="000000"/>
            </w:tcBorders>
          </w:tcPr>
          <w:p w14:paraId="581D03D8" w14:textId="77777777" w:rsidR="00F07AC8" w:rsidRPr="00151D66" w:rsidRDefault="009E56A6">
            <w:pPr>
              <w:widowControl w:val="0"/>
              <w:tabs>
                <w:tab w:val="left" w:pos="900"/>
                <w:tab w:val="left" w:pos="1440"/>
              </w:tabs>
              <w:spacing w:after="0" w:line="240" w:lineRule="auto"/>
              <w:rPr>
                <w:rFonts w:ascii="Times New Roman" w:eastAsia="Times New Roman" w:hAnsi="Times New Roman"/>
                <w:b/>
                <w:sz w:val="24"/>
                <w:szCs w:val="24"/>
                <w:lang w:eastAsia="ru-RU"/>
              </w:rPr>
            </w:pPr>
            <w:r w:rsidRPr="00151D66">
              <w:rPr>
                <w:rFonts w:ascii="Times New Roman" w:eastAsia="Times New Roman" w:hAnsi="Times New Roman"/>
                <w:b/>
                <w:sz w:val="24"/>
                <w:szCs w:val="24"/>
                <w:lang w:eastAsia="ru-RU"/>
              </w:rPr>
              <w:t>Порядок предоставления информации о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6C294A83" w14:textId="77777777" w:rsidR="00F07AC8" w:rsidRPr="00151D66" w:rsidRDefault="009E56A6">
            <w:pPr>
              <w:spacing w:after="0" w:line="240" w:lineRule="auto"/>
              <w:jc w:val="both"/>
            </w:pPr>
            <w:r w:rsidRPr="00151D66">
              <w:rPr>
                <w:rFonts w:ascii="Times New Roman" w:eastAsia="Courier New" w:hAnsi="Times New Roman"/>
                <w:color w:val="000000"/>
                <w:sz w:val="24"/>
                <w:szCs w:val="24"/>
                <w:lang w:eastAsia="ar-SA"/>
              </w:rPr>
              <w:t>На сайте электронной торговой площадке ЭТП «</w:t>
            </w:r>
            <w:r w:rsidRPr="00151D66">
              <w:rPr>
                <w:rFonts w:ascii="Times New Roman" w:eastAsia="Courier New" w:hAnsi="Times New Roman"/>
                <w:sz w:val="24"/>
                <w:szCs w:val="24"/>
                <w:lang w:eastAsia="ru-RU"/>
              </w:rPr>
              <w:t>Электронные торги России</w:t>
            </w:r>
            <w:r w:rsidRPr="00151D66">
              <w:rPr>
                <w:rFonts w:ascii="Times New Roman" w:eastAsia="Courier New" w:hAnsi="Times New Roman"/>
                <w:color w:val="000000"/>
                <w:sz w:val="24"/>
                <w:szCs w:val="24"/>
                <w:lang w:eastAsia="ar-SA"/>
              </w:rPr>
              <w:t xml:space="preserve">» </w:t>
            </w:r>
            <w:hyperlink r:id="rId8">
              <w:r w:rsidRPr="00151D66">
                <w:rPr>
                  <w:rStyle w:val="a4"/>
                  <w:rFonts w:ascii="Times New Roman" w:eastAsia="Courier New" w:hAnsi="Times New Roman"/>
                  <w:sz w:val="24"/>
                  <w:szCs w:val="24"/>
                  <w:lang w:eastAsia="ar-SA"/>
                </w:rPr>
                <w:t>https://etp.torgi82.ru</w:t>
              </w:r>
            </w:hyperlink>
            <w:r w:rsidRPr="00151D66">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071C63A7"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 xml:space="preserve">Документация предоставляется бесплатно. </w:t>
            </w:r>
          </w:p>
        </w:tc>
      </w:tr>
      <w:tr w:rsidR="00F07AC8" w:rsidRPr="00151D66" w14:paraId="0274C484" w14:textId="77777777">
        <w:tc>
          <w:tcPr>
            <w:tcW w:w="2127" w:type="dxa"/>
            <w:tcBorders>
              <w:top w:val="single" w:sz="4" w:space="0" w:color="000000"/>
              <w:left w:val="single" w:sz="4" w:space="0" w:color="000000"/>
              <w:bottom w:val="single" w:sz="4" w:space="0" w:color="000000"/>
              <w:right w:val="single" w:sz="4" w:space="0" w:color="000000"/>
            </w:tcBorders>
          </w:tcPr>
          <w:p w14:paraId="780032E8" w14:textId="77777777" w:rsidR="00F07AC8" w:rsidRPr="00151D66" w:rsidRDefault="009E56A6">
            <w:pPr>
              <w:spacing w:after="0" w:line="240" w:lineRule="auto"/>
            </w:pPr>
            <w:r w:rsidRPr="00151D66">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3AADD35C" w14:textId="31CC6657" w:rsidR="00F07AC8" w:rsidRPr="00151D66" w:rsidRDefault="009E56A6">
            <w:pPr>
              <w:spacing w:after="0" w:line="240" w:lineRule="auto"/>
              <w:jc w:val="both"/>
              <w:rPr>
                <w:rFonts w:ascii="Times New Roman" w:eastAsia="Courier New" w:hAnsi="Times New Roman"/>
                <w:b/>
                <w:sz w:val="24"/>
                <w:szCs w:val="24"/>
                <w:lang w:eastAsia="ru-RU"/>
              </w:rPr>
            </w:pPr>
            <w:r w:rsidRPr="00151D66">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A957C2">
              <w:rPr>
                <w:rFonts w:ascii="Times New Roman" w:eastAsia="Courier New" w:hAnsi="Times New Roman"/>
                <w:sz w:val="24"/>
                <w:szCs w:val="24"/>
                <w:lang w:eastAsia="ru-RU"/>
              </w:rPr>
              <w:t>2</w:t>
            </w:r>
            <w:r w:rsidR="00D96BC1">
              <w:rPr>
                <w:rFonts w:ascii="Times New Roman" w:eastAsia="Courier New" w:hAnsi="Times New Roman"/>
                <w:sz w:val="24"/>
                <w:szCs w:val="24"/>
                <w:lang w:eastAsia="ru-RU"/>
              </w:rPr>
              <w:t>9</w:t>
            </w:r>
            <w:r w:rsidRPr="00151D66">
              <w:rPr>
                <w:rFonts w:ascii="Times New Roman" w:eastAsia="Courier New" w:hAnsi="Times New Roman"/>
                <w:sz w:val="24"/>
                <w:szCs w:val="24"/>
                <w:lang w:eastAsia="ru-RU"/>
              </w:rPr>
              <w:t>.09.2026 г. в 1</w:t>
            </w:r>
            <w:r w:rsidR="00D96BC1">
              <w:rPr>
                <w:rFonts w:ascii="Times New Roman" w:eastAsia="Courier New" w:hAnsi="Times New Roman"/>
                <w:sz w:val="24"/>
                <w:szCs w:val="24"/>
                <w:lang w:eastAsia="ru-RU"/>
              </w:rPr>
              <w:t>3</w:t>
            </w:r>
            <w:r w:rsidRPr="00151D66">
              <w:rPr>
                <w:rFonts w:ascii="Times New Roman" w:eastAsia="Courier New" w:hAnsi="Times New Roman"/>
                <w:sz w:val="24"/>
                <w:szCs w:val="24"/>
                <w:lang w:eastAsia="ru-RU"/>
              </w:rPr>
              <w:t>:</w:t>
            </w:r>
            <w:r w:rsidR="00D96BC1">
              <w:rPr>
                <w:rFonts w:ascii="Times New Roman" w:eastAsia="Courier New" w:hAnsi="Times New Roman"/>
                <w:sz w:val="24"/>
                <w:szCs w:val="24"/>
                <w:lang w:eastAsia="ru-RU"/>
              </w:rPr>
              <w:t>0</w:t>
            </w:r>
            <w:bookmarkStart w:id="2" w:name="_GoBack"/>
            <w:bookmarkEnd w:id="2"/>
            <w:r w:rsidRPr="00151D66">
              <w:rPr>
                <w:rFonts w:ascii="Times New Roman" w:eastAsia="Courier New" w:hAnsi="Times New Roman"/>
                <w:sz w:val="24"/>
                <w:szCs w:val="24"/>
                <w:lang w:eastAsia="ru-RU"/>
              </w:rPr>
              <w:t>5 (время местное Заказчика).</w:t>
            </w:r>
          </w:p>
          <w:p w14:paraId="39924B9C" w14:textId="77777777" w:rsidR="00F07AC8" w:rsidRPr="00151D66" w:rsidRDefault="00F07AC8">
            <w:pPr>
              <w:spacing w:after="0" w:line="240" w:lineRule="auto"/>
              <w:jc w:val="both"/>
              <w:rPr>
                <w:rFonts w:ascii="Times New Roman" w:eastAsia="Courier New" w:hAnsi="Times New Roman"/>
                <w:b/>
                <w:sz w:val="24"/>
                <w:szCs w:val="24"/>
                <w:lang w:eastAsia="ru-RU"/>
              </w:rPr>
            </w:pPr>
          </w:p>
          <w:p w14:paraId="3C6B7BAF"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hAnsi="Times New Roman"/>
                <w:sz w:val="24"/>
                <w:szCs w:val="24"/>
              </w:rPr>
              <w:t>350018, г. Краснодар, ул. Сормовская, дом 25.</w:t>
            </w:r>
          </w:p>
        </w:tc>
      </w:tr>
      <w:tr w:rsidR="00F07AC8" w:rsidRPr="00151D66" w14:paraId="2C0EB45A" w14:textId="77777777">
        <w:tc>
          <w:tcPr>
            <w:tcW w:w="2127" w:type="dxa"/>
            <w:tcBorders>
              <w:top w:val="single" w:sz="4" w:space="0" w:color="000000"/>
              <w:left w:val="single" w:sz="4" w:space="0" w:color="000000"/>
              <w:bottom w:val="single" w:sz="4" w:space="0" w:color="000000"/>
              <w:right w:val="single" w:sz="4" w:space="0" w:color="000000"/>
            </w:tcBorders>
          </w:tcPr>
          <w:p w14:paraId="54A3AA8F" w14:textId="77777777" w:rsidR="00F07AC8" w:rsidRPr="00151D66" w:rsidRDefault="009E56A6">
            <w:pPr>
              <w:spacing w:after="0" w:line="240" w:lineRule="auto"/>
              <w:rPr>
                <w:rFonts w:ascii="Times New Roman" w:hAnsi="Times New Roman"/>
                <w:b/>
                <w:sz w:val="24"/>
                <w:szCs w:val="24"/>
              </w:rPr>
            </w:pPr>
            <w:r w:rsidRPr="00151D66">
              <w:rPr>
                <w:rFonts w:ascii="Times New Roman" w:hAnsi="Times New Roman"/>
                <w:b/>
                <w:sz w:val="24"/>
                <w:szCs w:val="24"/>
              </w:rPr>
              <w:t>Условия оказания услуг</w:t>
            </w:r>
          </w:p>
        </w:tc>
        <w:tc>
          <w:tcPr>
            <w:tcW w:w="8363" w:type="dxa"/>
            <w:gridSpan w:val="2"/>
            <w:tcBorders>
              <w:top w:val="single" w:sz="4" w:space="0" w:color="000000"/>
              <w:left w:val="single" w:sz="4" w:space="0" w:color="000000"/>
              <w:bottom w:val="single" w:sz="4" w:space="0" w:color="000000"/>
              <w:right w:val="single" w:sz="4" w:space="0" w:color="000000"/>
            </w:tcBorders>
          </w:tcPr>
          <w:p w14:paraId="25D3090B" w14:textId="77777777" w:rsidR="00F07AC8" w:rsidRPr="00151D66" w:rsidRDefault="009E56A6">
            <w:pPr>
              <w:spacing w:after="0" w:line="240" w:lineRule="auto"/>
              <w:jc w:val="both"/>
              <w:rPr>
                <w:rFonts w:ascii="Times New Roman" w:hAnsi="Times New Roman"/>
                <w:sz w:val="24"/>
                <w:szCs w:val="24"/>
              </w:rPr>
            </w:pPr>
            <w:r w:rsidRPr="00151D66">
              <w:rPr>
                <w:rFonts w:ascii="Times New Roman" w:hAnsi="Times New Roman"/>
                <w:sz w:val="24"/>
                <w:szCs w:val="24"/>
              </w:rPr>
              <w:t>В соответствии с Техническим заданием (Приложение № 1) и проектом договора (Приложение № 3).</w:t>
            </w:r>
          </w:p>
        </w:tc>
      </w:tr>
      <w:tr w:rsidR="00F07AC8" w:rsidRPr="00151D66" w14:paraId="2B0B572C" w14:textId="77777777">
        <w:trPr>
          <w:trHeight w:val="603"/>
        </w:trPr>
        <w:tc>
          <w:tcPr>
            <w:tcW w:w="2127" w:type="dxa"/>
            <w:tcBorders>
              <w:top w:val="single" w:sz="4" w:space="0" w:color="000000"/>
              <w:left w:val="single" w:sz="4" w:space="0" w:color="000000"/>
              <w:bottom w:val="single" w:sz="4" w:space="0" w:color="000000"/>
              <w:right w:val="single" w:sz="4" w:space="0" w:color="000000"/>
            </w:tcBorders>
          </w:tcPr>
          <w:p w14:paraId="4B29B3DE" w14:textId="77777777" w:rsidR="00F07AC8" w:rsidRPr="00151D66" w:rsidRDefault="009E56A6">
            <w:pPr>
              <w:spacing w:after="0" w:line="240" w:lineRule="auto"/>
              <w:rPr>
                <w:rFonts w:ascii="Times New Roman" w:hAnsi="Times New Roman"/>
                <w:b/>
                <w:sz w:val="24"/>
                <w:szCs w:val="24"/>
              </w:rPr>
            </w:pPr>
            <w:r w:rsidRPr="00151D66">
              <w:rPr>
                <w:rFonts w:ascii="Times New Roman" w:hAnsi="Times New Roman"/>
                <w:b/>
                <w:sz w:val="24"/>
                <w:szCs w:val="24"/>
              </w:rPr>
              <w:t>Срок оказания услуг</w:t>
            </w:r>
          </w:p>
        </w:tc>
        <w:tc>
          <w:tcPr>
            <w:tcW w:w="8363" w:type="dxa"/>
            <w:gridSpan w:val="2"/>
            <w:tcBorders>
              <w:top w:val="single" w:sz="4" w:space="0" w:color="000000"/>
              <w:left w:val="single" w:sz="4" w:space="0" w:color="000000"/>
              <w:bottom w:val="single" w:sz="4" w:space="0" w:color="000000"/>
              <w:right w:val="single" w:sz="4" w:space="0" w:color="000000"/>
            </w:tcBorders>
          </w:tcPr>
          <w:p w14:paraId="19E616F4" w14:textId="77777777" w:rsidR="00F07AC8" w:rsidRPr="00151D66" w:rsidRDefault="009E56A6">
            <w:pPr>
              <w:spacing w:after="0" w:line="240" w:lineRule="auto"/>
              <w:jc w:val="both"/>
              <w:rPr>
                <w:rFonts w:ascii="Times New Roman" w:hAnsi="Times New Roman"/>
                <w:sz w:val="24"/>
                <w:szCs w:val="24"/>
              </w:rPr>
            </w:pPr>
            <w:r w:rsidRPr="00151D66">
              <w:rPr>
                <w:rFonts w:ascii="Times New Roman" w:hAnsi="Times New Roman"/>
                <w:sz w:val="24"/>
                <w:szCs w:val="24"/>
              </w:rPr>
              <w:t>С 01.10.2026 г. по 31.12.2026 г., круглосуточно, с 07:00 до 07:00 следующего дня, включая выходные и праздничные дни.</w:t>
            </w:r>
          </w:p>
        </w:tc>
      </w:tr>
      <w:tr w:rsidR="00F07AC8" w:rsidRPr="00151D66" w14:paraId="7E8AFF4F" w14:textId="77777777">
        <w:tc>
          <w:tcPr>
            <w:tcW w:w="2127" w:type="dxa"/>
            <w:tcBorders>
              <w:top w:val="single" w:sz="4" w:space="0" w:color="000000"/>
              <w:left w:val="single" w:sz="4" w:space="0" w:color="000000"/>
              <w:bottom w:val="single" w:sz="4" w:space="0" w:color="000000"/>
              <w:right w:val="single" w:sz="4" w:space="0" w:color="000000"/>
            </w:tcBorders>
          </w:tcPr>
          <w:p w14:paraId="6D1C063A"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Срок и условия оплаты</w:t>
            </w:r>
          </w:p>
        </w:tc>
        <w:tc>
          <w:tcPr>
            <w:tcW w:w="8363" w:type="dxa"/>
            <w:gridSpan w:val="2"/>
            <w:tcBorders>
              <w:top w:val="single" w:sz="4" w:space="0" w:color="000000"/>
              <w:left w:val="single" w:sz="4" w:space="0" w:color="000000"/>
              <w:bottom w:val="single" w:sz="4" w:space="0" w:color="000000"/>
              <w:right w:val="single" w:sz="4" w:space="0" w:color="000000"/>
            </w:tcBorders>
          </w:tcPr>
          <w:p w14:paraId="6727D7B4" w14:textId="77777777" w:rsidR="00F07AC8" w:rsidRPr="00151D66" w:rsidRDefault="009E56A6">
            <w:pPr>
              <w:spacing w:after="0" w:line="240" w:lineRule="auto"/>
              <w:jc w:val="both"/>
              <w:rPr>
                <w:rFonts w:ascii="Times New Roman" w:eastAsia="Times New Roman" w:hAnsi="Times New Roman"/>
                <w:sz w:val="24"/>
                <w:szCs w:val="24"/>
                <w:lang w:eastAsia="ru-RU" w:bidi="ru-RU"/>
              </w:rPr>
            </w:pPr>
            <w:r w:rsidRPr="00151D66">
              <w:rPr>
                <w:rFonts w:ascii="Times New Roman" w:eastAsia="Times New Roman" w:hAnsi="Times New Roman"/>
                <w:sz w:val="24"/>
                <w:szCs w:val="24"/>
                <w:lang w:eastAsia="ru-RU" w:bidi="ru-RU"/>
              </w:rPr>
              <w:t>Оплата за оказанные услуги осуществляется Заказчиком ежемесячно в течение 7 (семи) рабочих дней с даты подписания Заказчиком Акта сдачи-приемки оказанных услуг.</w:t>
            </w:r>
          </w:p>
        </w:tc>
      </w:tr>
      <w:tr w:rsidR="00F07AC8" w:rsidRPr="00151D66" w14:paraId="06472DC8" w14:textId="77777777">
        <w:tc>
          <w:tcPr>
            <w:tcW w:w="2127" w:type="dxa"/>
            <w:tcBorders>
              <w:top w:val="single" w:sz="4" w:space="0" w:color="000000"/>
              <w:left w:val="single" w:sz="4" w:space="0" w:color="000000"/>
              <w:bottom w:val="single" w:sz="4" w:space="0" w:color="000000"/>
              <w:right w:val="single" w:sz="4" w:space="0" w:color="000000"/>
            </w:tcBorders>
          </w:tcPr>
          <w:p w14:paraId="3571819F"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Обоснование цены договора</w:t>
            </w:r>
          </w:p>
        </w:tc>
        <w:tc>
          <w:tcPr>
            <w:tcW w:w="8363" w:type="dxa"/>
            <w:gridSpan w:val="2"/>
            <w:tcBorders>
              <w:top w:val="single" w:sz="4" w:space="0" w:color="000000"/>
              <w:left w:val="single" w:sz="4" w:space="0" w:color="000000"/>
              <w:bottom w:val="single" w:sz="4" w:space="0" w:color="000000"/>
              <w:right w:val="single" w:sz="4" w:space="0" w:color="000000"/>
            </w:tcBorders>
          </w:tcPr>
          <w:p w14:paraId="5E86776B"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Приложение № 2 к настоящему извещению.</w:t>
            </w:r>
          </w:p>
          <w:p w14:paraId="67A028B9" w14:textId="77777777" w:rsidR="00F07AC8" w:rsidRPr="00151D66" w:rsidRDefault="00F07AC8">
            <w:pPr>
              <w:spacing w:after="0" w:line="240" w:lineRule="auto"/>
              <w:jc w:val="both"/>
              <w:rPr>
                <w:rFonts w:ascii="Times New Roman" w:eastAsia="Courier New" w:hAnsi="Times New Roman"/>
                <w:sz w:val="24"/>
                <w:szCs w:val="24"/>
                <w:lang w:eastAsia="ru-RU"/>
              </w:rPr>
            </w:pPr>
          </w:p>
        </w:tc>
      </w:tr>
      <w:tr w:rsidR="00F07AC8" w:rsidRPr="00151D66" w14:paraId="161C759B" w14:textId="77777777">
        <w:tc>
          <w:tcPr>
            <w:tcW w:w="2127" w:type="dxa"/>
            <w:tcBorders>
              <w:top w:val="single" w:sz="4" w:space="0" w:color="000000"/>
              <w:left w:val="single" w:sz="4" w:space="0" w:color="000000"/>
              <w:bottom w:val="single" w:sz="4" w:space="0" w:color="000000"/>
              <w:right w:val="single" w:sz="4" w:space="0" w:color="000000"/>
            </w:tcBorders>
          </w:tcPr>
          <w:p w14:paraId="73B40CB2" w14:textId="77777777" w:rsidR="00F07AC8" w:rsidRPr="00151D66" w:rsidRDefault="009E56A6">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151D66">
              <w:rPr>
                <w:rFonts w:ascii="Times New Roman" w:eastAsia="Courier New" w:hAnsi="Times New Roman"/>
                <w:b/>
                <w:bCs/>
                <w:sz w:val="24"/>
                <w:szCs w:val="24"/>
                <w:lang w:eastAsia="ru-RU"/>
              </w:rPr>
              <w:t>Требования к качеству оказываемых услуг</w:t>
            </w:r>
          </w:p>
        </w:tc>
        <w:tc>
          <w:tcPr>
            <w:tcW w:w="8363" w:type="dxa"/>
            <w:gridSpan w:val="2"/>
            <w:tcBorders>
              <w:top w:val="single" w:sz="4" w:space="0" w:color="000000"/>
              <w:left w:val="single" w:sz="4" w:space="0" w:color="000000"/>
              <w:bottom w:val="single" w:sz="4" w:space="0" w:color="000000"/>
              <w:right w:val="single" w:sz="4" w:space="0" w:color="000000"/>
            </w:tcBorders>
          </w:tcPr>
          <w:p w14:paraId="5D580DF6" w14:textId="77777777" w:rsidR="00F07AC8" w:rsidRPr="00151D66" w:rsidRDefault="009E56A6">
            <w:pPr>
              <w:tabs>
                <w:tab w:val="left" w:pos="1080"/>
              </w:tabs>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В соответствии с Техническим заданием (Приложение № 1) и проектом договора (Приложение № 3).</w:t>
            </w:r>
          </w:p>
        </w:tc>
      </w:tr>
      <w:tr w:rsidR="00F07AC8" w:rsidRPr="00151D66" w14:paraId="314D5B60" w14:textId="77777777">
        <w:tc>
          <w:tcPr>
            <w:tcW w:w="2127" w:type="dxa"/>
            <w:tcBorders>
              <w:top w:val="single" w:sz="4" w:space="0" w:color="000000"/>
              <w:left w:val="single" w:sz="4" w:space="0" w:color="000000"/>
              <w:bottom w:val="single" w:sz="4" w:space="0" w:color="000000"/>
              <w:right w:val="single" w:sz="4" w:space="0" w:color="000000"/>
            </w:tcBorders>
          </w:tcPr>
          <w:p w14:paraId="5CD8699D"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Требования к Участнику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75588F9D"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618A633C"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 оферт в электронной форме, а именно:</w:t>
            </w:r>
          </w:p>
          <w:p w14:paraId="150DCF8A" w14:textId="4FE98859" w:rsidR="00F07AC8" w:rsidRPr="00151D66" w:rsidRDefault="009E56A6">
            <w:pPr>
              <w:spacing w:after="0" w:line="240" w:lineRule="auto"/>
              <w:jc w:val="both"/>
              <w:rPr>
                <w:rFonts w:ascii="Times New Roman" w:eastAsia="Courier New" w:hAnsi="Times New Roman"/>
                <w:b/>
                <w:color w:val="000000"/>
                <w:sz w:val="24"/>
                <w:szCs w:val="24"/>
                <w:lang w:eastAsia="ru-RU"/>
              </w:rPr>
            </w:pPr>
            <w:r w:rsidRPr="00151D66">
              <w:rPr>
                <w:rFonts w:ascii="Times New Roman" w:eastAsia="Courier New" w:hAnsi="Times New Roman"/>
                <w:b/>
                <w:color w:val="000000"/>
                <w:sz w:val="24"/>
                <w:szCs w:val="24"/>
                <w:lang w:eastAsia="ru-RU"/>
              </w:rPr>
              <w:t xml:space="preserve">- наличие действующей лицензии на осуществление частной охранной деятельности, либо для организаций, на которых не распространяется </w:t>
            </w:r>
            <w:r w:rsidRPr="00151D66">
              <w:rPr>
                <w:rFonts w:ascii="Times New Roman" w:eastAsia="Courier New" w:hAnsi="Times New Roman"/>
                <w:b/>
                <w:color w:val="000000"/>
                <w:sz w:val="24"/>
                <w:szCs w:val="24"/>
                <w:lang w:eastAsia="ru-RU"/>
              </w:rPr>
              <w:lastRenderedPageBreak/>
              <w:t xml:space="preserve">действие Закона № 2487-1 и Постановления Правительства Российской Федерации от 23.06.2011 № 498 - </w:t>
            </w:r>
            <w:r w:rsidR="00151D66" w:rsidRPr="00151D66">
              <w:rPr>
                <w:rFonts w:ascii="Times New Roman" w:eastAsia="Courier New" w:hAnsi="Times New Roman"/>
                <w:b/>
                <w:color w:val="000000"/>
                <w:sz w:val="24"/>
                <w:szCs w:val="24"/>
                <w:lang w:eastAsia="ru-RU"/>
              </w:rPr>
              <w:t>иной документ,</w:t>
            </w:r>
            <w:r w:rsidRPr="00151D66">
              <w:rPr>
                <w:rFonts w:ascii="Times New Roman" w:eastAsia="Courier New" w:hAnsi="Times New Roman"/>
                <w:b/>
                <w:color w:val="000000"/>
                <w:sz w:val="24"/>
                <w:szCs w:val="24"/>
                <w:lang w:eastAsia="ru-RU"/>
              </w:rPr>
              <w:t xml:space="preserve"> в соответствии с которым Исполнитель имеет право оказывать услуги по охране объектов и имущества.</w:t>
            </w:r>
          </w:p>
          <w:p w14:paraId="4DDF9356"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524188C"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 xml:space="preserve">3) </w:t>
            </w:r>
            <w:proofErr w:type="spellStart"/>
            <w:r w:rsidRPr="00151D66">
              <w:rPr>
                <w:rFonts w:ascii="Times New Roman" w:eastAsia="Courier New" w:hAnsi="Times New Roman"/>
                <w:bCs/>
                <w:iCs/>
                <w:color w:val="000000"/>
                <w:sz w:val="24"/>
                <w:szCs w:val="24"/>
                <w:lang w:eastAsia="ru-RU"/>
              </w:rPr>
              <w:t>неприостановление</w:t>
            </w:r>
            <w:proofErr w:type="spellEnd"/>
            <w:r w:rsidRPr="00151D66">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4CE5F38"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1C27AF34"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397918C9"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75B8A804"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81288DB"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w:t>
            </w:r>
            <w:r w:rsidRPr="00151D66">
              <w:rPr>
                <w:rFonts w:ascii="Times New Roman" w:eastAsia="Courier New" w:hAnsi="Times New Roman"/>
                <w:bCs/>
                <w:iCs/>
                <w:color w:val="000000"/>
                <w:sz w:val="24"/>
                <w:szCs w:val="24"/>
                <w:lang w:eastAsia="ru-RU"/>
              </w:rPr>
              <w:lastRenderedPageBreak/>
              <w:t xml:space="preserve">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0A190683"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7D1B97F8"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26A1F0C5"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D9E69CB"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№223-ФЗ, Федеральным законом № 44-ФЗ.</w:t>
            </w:r>
          </w:p>
        </w:tc>
      </w:tr>
      <w:tr w:rsidR="00F07AC8" w:rsidRPr="00151D66" w14:paraId="18A47363" w14:textId="77777777">
        <w:tc>
          <w:tcPr>
            <w:tcW w:w="2127" w:type="dxa"/>
            <w:tcBorders>
              <w:top w:val="single" w:sz="4" w:space="0" w:color="000000"/>
              <w:left w:val="single" w:sz="4" w:space="0" w:color="000000"/>
              <w:bottom w:val="single" w:sz="4" w:space="0" w:color="000000"/>
              <w:right w:val="single" w:sz="4" w:space="0" w:color="000000"/>
            </w:tcBorders>
          </w:tcPr>
          <w:p w14:paraId="7FB7486A"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8363" w:type="dxa"/>
            <w:gridSpan w:val="2"/>
            <w:tcBorders>
              <w:top w:val="single" w:sz="4" w:space="0" w:color="000000"/>
              <w:left w:val="single" w:sz="4" w:space="0" w:color="000000"/>
              <w:bottom w:val="single" w:sz="4" w:space="0" w:color="000000"/>
              <w:right w:val="single" w:sz="4" w:space="0" w:color="000000"/>
            </w:tcBorders>
          </w:tcPr>
          <w:p w14:paraId="356202D8"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Заявка на участие в закупке в электронном магазине должна содержать:</w:t>
            </w:r>
          </w:p>
          <w:p w14:paraId="0C13E786"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закупке в электронном магазине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закупке в электронном магазине;</w:t>
            </w:r>
          </w:p>
          <w:p w14:paraId="72A5A4FE"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2) при осуществлении закупки товара или закупки работы, услуги, для выполнения, оказания которых используется товар:</w:t>
            </w:r>
          </w:p>
          <w:p w14:paraId="57B78FA5"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p>
          <w:p w14:paraId="380E9205"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w:t>
            </w:r>
            <w:r w:rsidRPr="00151D66">
              <w:rPr>
                <w:rFonts w:ascii="Times New Roman" w:eastAsia="Courier New" w:hAnsi="Times New Roman"/>
                <w:sz w:val="24"/>
                <w:szCs w:val="24"/>
                <w:lang w:eastAsia="ru-RU"/>
              </w:rPr>
              <w:lastRenderedPageBreak/>
              <w:t>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2204A4EE"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27381382"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2D511BEC"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6) копии учредительных документов участника закупки (для юридических лиц);</w:t>
            </w:r>
          </w:p>
          <w:p w14:paraId="1BA90155"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p>
          <w:p w14:paraId="3DA4D021"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t>8) документы, подтверждающие соответствие участника закупки требованиям к участникам закупки, установленным заказчиком в Извещении, в том числе:</w:t>
            </w:r>
          </w:p>
          <w:p w14:paraId="76D148F1" w14:textId="77777777" w:rsidR="00F07AC8" w:rsidRPr="00151D66" w:rsidRDefault="009E56A6">
            <w:pPr>
              <w:widowControl w:val="0"/>
              <w:spacing w:after="0" w:line="240" w:lineRule="auto"/>
              <w:jc w:val="both"/>
              <w:rPr>
                <w:rFonts w:ascii="Times New Roman" w:hAnsi="Times New Roman"/>
                <w:sz w:val="24"/>
                <w:szCs w:val="24"/>
              </w:rPr>
            </w:pPr>
            <w:r w:rsidRPr="00151D66">
              <w:rPr>
                <w:rFonts w:ascii="Times New Roman" w:eastAsia="Courier New" w:hAnsi="Times New Roman"/>
                <w:b/>
                <w:color w:val="000000"/>
                <w:sz w:val="24"/>
                <w:szCs w:val="24"/>
                <w:lang w:eastAsia="ru-RU"/>
              </w:rPr>
              <w:t>- наличие действующей лицензии на осуществление частной охранной деятельности, либо для организаций, на которых не распространяется действие Закона № 2487-1 и Постановления Правительства Российской Федерации от 23.06.2011 № 498 - иной документ в соответствии с которым Исполнитель имеет право оказывать услуги по охране объектов и имущества</w:t>
            </w:r>
            <w:r w:rsidRPr="00151D66">
              <w:rPr>
                <w:rFonts w:ascii="Times New Roman" w:eastAsia="Courier New" w:hAnsi="Times New Roman"/>
                <w:bCs/>
                <w:i/>
                <w:iCs/>
                <w:color w:val="000000"/>
                <w:sz w:val="24"/>
                <w:szCs w:val="24"/>
                <w:lang w:eastAsia="ru-RU"/>
              </w:rPr>
              <w:t xml:space="preserve">, </w:t>
            </w:r>
            <w:r w:rsidRPr="00151D66">
              <w:rPr>
                <w:rFonts w:ascii="Times New Roman" w:hAnsi="Times New Roman"/>
                <w:sz w:val="24"/>
                <w:szCs w:val="24"/>
              </w:rPr>
              <w:t>а также декларация о соответствии участника закупки требованиям, установленным в настоящем извещении;</w:t>
            </w:r>
          </w:p>
          <w:p w14:paraId="55E84647" w14:textId="77777777" w:rsidR="00F07AC8" w:rsidRPr="00151D66" w:rsidRDefault="009E56A6">
            <w:pPr>
              <w:spacing w:after="0" w:line="240" w:lineRule="auto"/>
              <w:jc w:val="both"/>
            </w:pPr>
            <w:r w:rsidRPr="00151D66">
              <w:rPr>
                <w:rFonts w:ascii="Times New Roman" w:eastAsia="Courier New" w:hAnsi="Times New Roman"/>
                <w:sz w:val="24"/>
                <w:szCs w:val="24"/>
                <w:lang w:eastAsia="ru-RU"/>
              </w:rPr>
              <w:lastRenderedPageBreak/>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4ADCEE08" w14:textId="77777777" w:rsidR="00F07AC8" w:rsidRPr="00151D66" w:rsidRDefault="009E56A6">
            <w:pPr>
              <w:spacing w:after="0" w:line="240" w:lineRule="auto"/>
              <w:jc w:val="both"/>
              <w:rPr>
                <w:rFonts w:ascii="Times New Roman" w:eastAsia="Courier New" w:hAnsi="Times New Roman"/>
                <w:sz w:val="24"/>
                <w:szCs w:val="24"/>
                <w:lang w:eastAsia="ru-RU"/>
              </w:rPr>
            </w:pPr>
            <w:r w:rsidRPr="00151D66">
              <w:rPr>
                <w:rFonts w:ascii="Times New Roman" w:eastAsia="Courier New" w:hAnsi="Times New Roman"/>
                <w:sz w:val="24"/>
                <w:szCs w:val="24"/>
                <w:lang w:eastAsia="ru-RU"/>
              </w:rPr>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F07AC8" w:rsidRPr="00151D66" w14:paraId="6AD9C7C3" w14:textId="77777777">
        <w:trPr>
          <w:trHeight w:val="1068"/>
        </w:trPr>
        <w:tc>
          <w:tcPr>
            <w:tcW w:w="2127" w:type="dxa"/>
            <w:tcBorders>
              <w:top w:val="single" w:sz="4" w:space="0" w:color="000000"/>
              <w:left w:val="single" w:sz="4" w:space="0" w:color="000000"/>
              <w:bottom w:val="single" w:sz="4" w:space="0" w:color="000000"/>
              <w:right w:val="single" w:sz="4" w:space="0" w:color="000000"/>
            </w:tcBorders>
          </w:tcPr>
          <w:p w14:paraId="77EB6591"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8363" w:type="dxa"/>
            <w:gridSpan w:val="2"/>
            <w:tcBorders>
              <w:top w:val="single" w:sz="4" w:space="0" w:color="000000"/>
              <w:left w:val="single" w:sz="4" w:space="0" w:color="000000"/>
              <w:bottom w:val="single" w:sz="4" w:space="0" w:color="000000"/>
              <w:right w:val="single" w:sz="4" w:space="0" w:color="000000"/>
            </w:tcBorders>
          </w:tcPr>
          <w:p w14:paraId="1CA46C41"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F07AC8" w:rsidRPr="00151D66" w14:paraId="4FC1DCFA" w14:textId="77777777">
        <w:trPr>
          <w:trHeight w:val="1128"/>
        </w:trPr>
        <w:tc>
          <w:tcPr>
            <w:tcW w:w="2127" w:type="dxa"/>
            <w:tcBorders>
              <w:top w:val="single" w:sz="4" w:space="0" w:color="000000"/>
              <w:left w:val="single" w:sz="4" w:space="0" w:color="000000"/>
              <w:bottom w:val="single" w:sz="4" w:space="0" w:color="000000"/>
              <w:right w:val="single" w:sz="4" w:space="0" w:color="000000"/>
            </w:tcBorders>
          </w:tcPr>
          <w:p w14:paraId="3FD16EFD" w14:textId="77777777" w:rsidR="00F07AC8" w:rsidRPr="00151D66" w:rsidRDefault="009E56A6">
            <w:pPr>
              <w:spacing w:after="0" w:line="240" w:lineRule="auto"/>
              <w:rPr>
                <w:rFonts w:ascii="Times New Roman" w:eastAsia="Courier New" w:hAnsi="Times New Roman"/>
                <w:b/>
                <w:bCs/>
                <w:sz w:val="24"/>
                <w:szCs w:val="24"/>
                <w:lang w:eastAsia="ru-RU"/>
              </w:rPr>
            </w:pPr>
            <w:r w:rsidRPr="00151D66">
              <w:rPr>
                <w:rFonts w:ascii="Times New Roman" w:hAnsi="Times New Roman"/>
                <w:b/>
                <w:bCs/>
                <w:sz w:val="24"/>
                <w:szCs w:val="24"/>
              </w:rPr>
              <w:t>Порядок и срок отзыва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609BB028" w14:textId="77777777" w:rsidR="00F07AC8" w:rsidRPr="00151D66" w:rsidRDefault="009E56A6">
            <w:pPr>
              <w:spacing w:after="0" w:line="240" w:lineRule="auto"/>
              <w:jc w:val="both"/>
              <w:rPr>
                <w:rFonts w:ascii="Times New Roman" w:hAnsi="Times New Roman"/>
                <w:bCs/>
                <w:iCs/>
                <w:color w:val="000000"/>
                <w:sz w:val="24"/>
                <w:szCs w:val="24"/>
              </w:rPr>
            </w:pPr>
            <w:r w:rsidRPr="00151D66">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F07AC8" w:rsidRPr="00151D66" w14:paraId="6EC78537" w14:textId="77777777">
        <w:tc>
          <w:tcPr>
            <w:tcW w:w="2127" w:type="dxa"/>
            <w:tcBorders>
              <w:top w:val="single" w:sz="4" w:space="0" w:color="000000"/>
              <w:left w:val="single" w:sz="4" w:space="0" w:color="000000"/>
              <w:bottom w:val="single" w:sz="4" w:space="0" w:color="000000"/>
              <w:right w:val="single" w:sz="4" w:space="0" w:color="000000"/>
            </w:tcBorders>
          </w:tcPr>
          <w:p w14:paraId="5B47329E" w14:textId="77777777" w:rsidR="00F07AC8" w:rsidRPr="00151D66" w:rsidRDefault="009E56A6">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151D66">
              <w:rPr>
                <w:rFonts w:ascii="Times New Roman" w:eastAsia="Courier New" w:hAnsi="Times New Roman"/>
                <w:b/>
                <w:bCs/>
                <w:sz w:val="24"/>
                <w:szCs w:val="24"/>
                <w:lang w:eastAsia="ru-RU"/>
              </w:rPr>
              <w:t>Критерии оценки 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556DC265" w14:textId="77777777" w:rsidR="00F07AC8" w:rsidRPr="00151D66" w:rsidRDefault="009E56A6">
            <w:pPr>
              <w:spacing w:after="0" w:line="240" w:lineRule="auto"/>
              <w:jc w:val="both"/>
              <w:rPr>
                <w:rFonts w:ascii="Times New Roman" w:eastAsia="Courier New" w:hAnsi="Times New Roman"/>
                <w:color w:val="000000"/>
                <w:sz w:val="24"/>
                <w:szCs w:val="24"/>
                <w:lang w:eastAsia="ru-RU"/>
              </w:rPr>
            </w:pPr>
            <w:r w:rsidRPr="00151D66">
              <w:rPr>
                <w:rFonts w:ascii="Times New Roman" w:eastAsia="Courier New" w:hAnsi="Times New Roman"/>
                <w:color w:val="000000"/>
                <w:sz w:val="24"/>
                <w:szCs w:val="24"/>
                <w:lang w:eastAsia="ru-RU"/>
              </w:rPr>
              <w:t>Победителем закупки в электронном магазине признается участник, подавший заявку, которая соответствует всем требованиям, установленным в извещении о проведении закупки в электронном магазине, и в которой указана наиболее низкая цена товара, работы, услуги. При предложении наиболее низкой цены договора несколькими участниками закупки в электронном магазине победителем такой закупки признается участник, заявка на участие которого поступила ранее других заявок, в которых предложена такая же цена.</w:t>
            </w:r>
          </w:p>
        </w:tc>
      </w:tr>
      <w:tr w:rsidR="00F07AC8" w:rsidRPr="00151D66" w14:paraId="7F0F63F3" w14:textId="77777777">
        <w:tc>
          <w:tcPr>
            <w:tcW w:w="2127" w:type="dxa"/>
            <w:tcBorders>
              <w:top w:val="single" w:sz="4" w:space="0" w:color="000000"/>
              <w:left w:val="single" w:sz="4" w:space="0" w:color="000000"/>
              <w:bottom w:val="single" w:sz="4" w:space="0" w:color="000000"/>
              <w:right w:val="single" w:sz="4" w:space="0" w:color="000000"/>
            </w:tcBorders>
          </w:tcPr>
          <w:p w14:paraId="774E77BA"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Рассмотрение заявок</w:t>
            </w:r>
          </w:p>
        </w:tc>
        <w:tc>
          <w:tcPr>
            <w:tcW w:w="8363" w:type="dxa"/>
            <w:gridSpan w:val="2"/>
            <w:tcBorders>
              <w:top w:val="single" w:sz="4" w:space="0" w:color="000000"/>
              <w:left w:val="single" w:sz="4" w:space="0" w:color="000000"/>
              <w:bottom w:val="single" w:sz="4" w:space="0" w:color="000000"/>
              <w:right w:val="single" w:sz="4" w:space="0" w:color="000000"/>
            </w:tcBorders>
          </w:tcPr>
          <w:p w14:paraId="18541861"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p>
          <w:p w14:paraId="6D37F3D0"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14:paraId="169163B5"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 xml:space="preserve">2) несоответствия информации, в составе заявки, требованиям извещения и (или) документации о такой закупке в электронном магазине; </w:t>
            </w:r>
          </w:p>
          <w:p w14:paraId="62AAD504"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4EBAF87B"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w:t>
            </w:r>
            <w:proofErr w:type="spellStart"/>
            <w:r w:rsidRPr="00151D66">
              <w:rPr>
                <w:rFonts w:ascii="Times New Roman" w:eastAsia="Courier New" w:hAnsi="Times New Roman"/>
                <w:bCs/>
                <w:iCs/>
                <w:color w:val="000000"/>
                <w:sz w:val="24"/>
                <w:szCs w:val="24"/>
                <w:lang w:eastAsia="ru-RU"/>
              </w:rPr>
              <w:t>непревышении</w:t>
            </w:r>
            <w:proofErr w:type="spellEnd"/>
            <w:r w:rsidRPr="00151D66">
              <w:rPr>
                <w:rFonts w:ascii="Times New Roman" w:eastAsia="Courier New" w:hAnsi="Times New Roman"/>
                <w:bCs/>
                <w:iCs/>
                <w:color w:val="000000"/>
                <w:sz w:val="24"/>
                <w:szCs w:val="24"/>
                <w:lang w:eastAsia="ru-RU"/>
              </w:rPr>
              <w:t xml:space="preserve"> предусмотрено документацией о проведении закупки в электронном магазине;</w:t>
            </w:r>
          </w:p>
          <w:p w14:paraId="75DB7473"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tc>
      </w:tr>
      <w:tr w:rsidR="00F07AC8" w:rsidRPr="00151D66" w14:paraId="66A417B1" w14:textId="77777777">
        <w:tc>
          <w:tcPr>
            <w:tcW w:w="2127" w:type="dxa"/>
            <w:tcBorders>
              <w:top w:val="single" w:sz="4" w:space="0" w:color="000000"/>
              <w:left w:val="single" w:sz="4" w:space="0" w:color="000000"/>
              <w:bottom w:val="single" w:sz="4" w:space="0" w:color="000000"/>
              <w:right w:val="single" w:sz="4" w:space="0" w:color="000000"/>
            </w:tcBorders>
          </w:tcPr>
          <w:p w14:paraId="0C7A4B01"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t xml:space="preserve">Порядок оценки и сопоставления </w:t>
            </w:r>
            <w:r w:rsidRPr="00151D66">
              <w:rPr>
                <w:rFonts w:ascii="Times New Roman" w:eastAsia="Courier New" w:hAnsi="Times New Roman"/>
                <w:b/>
                <w:sz w:val="24"/>
                <w:szCs w:val="24"/>
                <w:lang w:eastAsia="ru-RU"/>
              </w:rPr>
              <w:lastRenderedPageBreak/>
              <w:t>заявок на участие в закупке</w:t>
            </w:r>
          </w:p>
        </w:tc>
        <w:tc>
          <w:tcPr>
            <w:tcW w:w="8363" w:type="dxa"/>
            <w:gridSpan w:val="2"/>
            <w:tcBorders>
              <w:top w:val="single" w:sz="4" w:space="0" w:color="000000"/>
              <w:left w:val="single" w:sz="4" w:space="0" w:color="000000"/>
              <w:bottom w:val="single" w:sz="4" w:space="0" w:color="000000"/>
              <w:right w:val="single" w:sz="4" w:space="0" w:color="000000"/>
            </w:tcBorders>
          </w:tcPr>
          <w:p w14:paraId="4A9C243A"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lastRenderedPageBreak/>
              <w:t>Результаты рассмотрения заявок оформляются протоколом, в котором содержится следующая информация:</w:t>
            </w:r>
          </w:p>
          <w:p w14:paraId="6326AE1E"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lastRenderedPageBreak/>
              <w:t>1) дата подписания протокола;</w:t>
            </w:r>
          </w:p>
          <w:p w14:paraId="5DF2A810"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41264E9F"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75A2F74F"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07F691D5"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а) количества заявок, которые отклонены;</w:t>
            </w:r>
          </w:p>
          <w:p w14:paraId="19453CDF"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103CFC19" w14:textId="77777777" w:rsidR="00F07AC8" w:rsidRPr="00151D66" w:rsidRDefault="009E56A6">
            <w:pPr>
              <w:spacing w:after="0" w:line="240" w:lineRule="auto"/>
              <w:jc w:val="both"/>
            </w:pPr>
            <w:r w:rsidRPr="00151D66">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0EA010B2"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2DAD2653" w14:textId="77777777" w:rsidR="00F07AC8" w:rsidRPr="00151D66" w:rsidRDefault="009E56A6">
            <w:pPr>
              <w:spacing w:after="0" w:line="240" w:lineRule="auto"/>
              <w:jc w:val="both"/>
              <w:rPr>
                <w:rFonts w:ascii="Times New Roman" w:eastAsia="Courier New" w:hAnsi="Times New Roman"/>
                <w:bCs/>
                <w:iCs/>
                <w:color w:val="000000"/>
                <w:sz w:val="24"/>
                <w:szCs w:val="24"/>
                <w:lang w:eastAsia="ru-RU"/>
              </w:rPr>
            </w:pPr>
            <w:r w:rsidRPr="00151D66">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F07AC8" w:rsidRPr="00151D66" w14:paraId="262FB997" w14:textId="77777777">
        <w:trPr>
          <w:trHeight w:val="300"/>
        </w:trPr>
        <w:tc>
          <w:tcPr>
            <w:tcW w:w="2127" w:type="dxa"/>
            <w:tcBorders>
              <w:top w:val="single" w:sz="4" w:space="0" w:color="000000"/>
              <w:left w:val="single" w:sz="4" w:space="0" w:color="000000"/>
              <w:bottom w:val="single" w:sz="4" w:space="0" w:color="000000"/>
              <w:right w:val="single" w:sz="4" w:space="0" w:color="000000"/>
            </w:tcBorders>
          </w:tcPr>
          <w:p w14:paraId="402DBD77"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eastAsia="Courier New" w:hAnsi="Times New Roman"/>
                <w:b/>
                <w:sz w:val="24"/>
                <w:szCs w:val="24"/>
                <w:lang w:eastAsia="ru-RU"/>
              </w:rPr>
              <w:lastRenderedPageBreak/>
              <w:t>Адрес электронной площадки в сети Интернет</w:t>
            </w:r>
          </w:p>
          <w:p w14:paraId="35CA41BE" w14:textId="77777777" w:rsidR="00F07AC8" w:rsidRPr="00151D66" w:rsidRDefault="00F07AC8">
            <w:pPr>
              <w:spacing w:after="0" w:line="240" w:lineRule="auto"/>
              <w:rPr>
                <w:rFonts w:ascii="Times New Roman" w:eastAsia="Courier New" w:hAnsi="Times New Roman"/>
                <w:b/>
                <w:sz w:val="24"/>
                <w:szCs w:val="24"/>
                <w:lang w:eastAsia="ru-RU"/>
              </w:rPr>
            </w:pPr>
          </w:p>
        </w:tc>
        <w:tc>
          <w:tcPr>
            <w:tcW w:w="8363" w:type="dxa"/>
            <w:gridSpan w:val="2"/>
            <w:tcBorders>
              <w:top w:val="single" w:sz="4" w:space="0" w:color="000000"/>
              <w:left w:val="single" w:sz="4" w:space="0" w:color="000000"/>
              <w:bottom w:val="single" w:sz="4" w:space="0" w:color="000000"/>
              <w:right w:val="single" w:sz="4" w:space="0" w:color="000000"/>
            </w:tcBorders>
          </w:tcPr>
          <w:p w14:paraId="2B48E2C0" w14:textId="77777777" w:rsidR="00F07AC8" w:rsidRPr="00151D66" w:rsidRDefault="009E56A6">
            <w:pPr>
              <w:spacing w:after="0" w:line="240" w:lineRule="auto"/>
              <w:rPr>
                <w:rFonts w:ascii="Times New Roman" w:eastAsia="Courier New" w:hAnsi="Times New Roman"/>
                <w:sz w:val="24"/>
                <w:szCs w:val="24"/>
              </w:rPr>
            </w:pPr>
            <w:r w:rsidRPr="00151D66">
              <w:rPr>
                <w:rFonts w:ascii="Times New Roman" w:eastAsia="Courier New" w:hAnsi="Times New Roman"/>
                <w:color w:val="000000"/>
                <w:sz w:val="24"/>
                <w:szCs w:val="24"/>
                <w:lang w:eastAsia="ar-SA"/>
              </w:rPr>
              <w:t>Торговой площадка «</w:t>
            </w:r>
            <w:r w:rsidRPr="00151D66">
              <w:rPr>
                <w:rFonts w:ascii="Times New Roman" w:eastAsia="Courier New" w:hAnsi="Times New Roman"/>
                <w:sz w:val="24"/>
                <w:szCs w:val="24"/>
                <w:lang w:eastAsia="ru-RU"/>
              </w:rPr>
              <w:t>Электронные торги России</w:t>
            </w:r>
            <w:r w:rsidRPr="00151D66">
              <w:rPr>
                <w:rFonts w:ascii="Times New Roman" w:eastAsia="Courier New" w:hAnsi="Times New Roman"/>
                <w:color w:val="000000"/>
                <w:sz w:val="24"/>
                <w:szCs w:val="24"/>
                <w:lang w:eastAsia="ar-SA"/>
              </w:rPr>
              <w:t xml:space="preserve">» </w:t>
            </w:r>
            <w:hyperlink r:id="rId9">
              <w:r w:rsidRPr="00151D66">
                <w:rPr>
                  <w:rStyle w:val="a4"/>
                  <w:rFonts w:ascii="Times New Roman" w:eastAsia="Courier New" w:hAnsi="Times New Roman"/>
                  <w:sz w:val="24"/>
                  <w:szCs w:val="24"/>
                  <w:lang w:eastAsia="ar-SA"/>
                </w:rPr>
                <w:t>https://etp.torgi82.ru</w:t>
              </w:r>
            </w:hyperlink>
          </w:p>
        </w:tc>
      </w:tr>
      <w:tr w:rsidR="00F07AC8" w:rsidRPr="00151D66" w14:paraId="275693FA" w14:textId="77777777">
        <w:trPr>
          <w:trHeight w:val="520"/>
        </w:trPr>
        <w:tc>
          <w:tcPr>
            <w:tcW w:w="2127" w:type="dxa"/>
            <w:tcBorders>
              <w:top w:val="single" w:sz="4" w:space="0" w:color="000000"/>
              <w:left w:val="single" w:sz="4" w:space="0" w:color="000000"/>
              <w:bottom w:val="single" w:sz="4" w:space="0" w:color="000000"/>
              <w:right w:val="single" w:sz="4" w:space="0" w:color="000000"/>
            </w:tcBorders>
          </w:tcPr>
          <w:p w14:paraId="0FEFA788" w14:textId="77777777" w:rsidR="00F07AC8" w:rsidRPr="00151D66" w:rsidRDefault="009E56A6">
            <w:pPr>
              <w:spacing w:after="0" w:line="240" w:lineRule="auto"/>
              <w:rPr>
                <w:rFonts w:ascii="Times New Roman" w:eastAsia="Courier New" w:hAnsi="Times New Roman"/>
                <w:b/>
                <w:sz w:val="24"/>
                <w:szCs w:val="24"/>
                <w:lang w:eastAsia="ru-RU"/>
              </w:rPr>
            </w:pPr>
            <w:r w:rsidRPr="00151D66">
              <w:rPr>
                <w:rFonts w:ascii="Times New Roman" w:hAnsi="Times New Roman"/>
                <w:b/>
                <w:sz w:val="24"/>
                <w:szCs w:val="24"/>
              </w:rPr>
              <w:t>Срок подписания договора с победителем процедуры закупки</w:t>
            </w:r>
          </w:p>
        </w:tc>
        <w:tc>
          <w:tcPr>
            <w:tcW w:w="8363" w:type="dxa"/>
            <w:gridSpan w:val="2"/>
            <w:tcBorders>
              <w:top w:val="single" w:sz="4" w:space="0" w:color="000000"/>
              <w:left w:val="single" w:sz="4" w:space="0" w:color="000000"/>
              <w:bottom w:val="single" w:sz="4" w:space="0" w:color="000000"/>
              <w:right w:val="single" w:sz="4" w:space="0" w:color="000000"/>
            </w:tcBorders>
          </w:tcPr>
          <w:p w14:paraId="77FABF6E" w14:textId="77777777" w:rsidR="00F07AC8" w:rsidRPr="00151D66" w:rsidRDefault="009E56A6">
            <w:pPr>
              <w:widowControl w:val="0"/>
              <w:spacing w:after="0" w:line="240" w:lineRule="auto"/>
              <w:jc w:val="both"/>
            </w:pPr>
            <w:r w:rsidRPr="00151D66">
              <w:rPr>
                <w:rFonts w:ascii="Times New Roman" w:hAnsi="Times New Roman"/>
                <w:sz w:val="24"/>
                <w:szCs w:val="24"/>
              </w:rPr>
              <w:t xml:space="preserve">Договор по результатам проведения закупки в электронном магазине заключается на условиях, предусмотренных извещением об осуществлении закупки, заявкой, окончательным предложением участника закупки, с которым заключается договор. </w:t>
            </w:r>
          </w:p>
          <w:p w14:paraId="698ED38C" w14:textId="77777777" w:rsidR="00F07AC8" w:rsidRPr="00151D66" w:rsidRDefault="009E56A6">
            <w:pPr>
              <w:widowControl w:val="0"/>
              <w:spacing w:after="0" w:line="240" w:lineRule="auto"/>
              <w:jc w:val="both"/>
            </w:pPr>
            <w:r w:rsidRPr="00151D66">
              <w:rPr>
                <w:rFonts w:ascii="Times New Roman" w:hAnsi="Times New Roman"/>
                <w:sz w:val="24"/>
                <w:szCs w:val="24"/>
              </w:rPr>
              <w:t xml:space="preserve">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tc>
      </w:tr>
      <w:tr w:rsidR="00F07AC8" w:rsidRPr="00151D66" w14:paraId="6CB9D7FD" w14:textId="77777777">
        <w:tc>
          <w:tcPr>
            <w:tcW w:w="10490" w:type="dxa"/>
            <w:gridSpan w:val="3"/>
            <w:tcBorders>
              <w:top w:val="single" w:sz="4" w:space="0" w:color="000000"/>
              <w:left w:val="single" w:sz="4" w:space="0" w:color="000000"/>
              <w:bottom w:val="single" w:sz="4" w:space="0" w:color="000000"/>
              <w:right w:val="single" w:sz="4" w:space="0" w:color="000000"/>
            </w:tcBorders>
            <w:vAlign w:val="center"/>
          </w:tcPr>
          <w:p w14:paraId="3F77A9CC" w14:textId="77777777" w:rsidR="00F07AC8" w:rsidRPr="00151D66" w:rsidRDefault="009E56A6">
            <w:pPr>
              <w:pStyle w:val="afff0"/>
              <w:spacing w:after="0"/>
              <w:ind w:left="34"/>
              <w:jc w:val="both"/>
              <w:rPr>
                <w:lang w:val="ru-RU"/>
              </w:rPr>
            </w:pPr>
            <w:r w:rsidRPr="00151D66">
              <w:rPr>
                <w:lang w:val="ru-RU"/>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07AC8" w:rsidRPr="00151D66" w14:paraId="735A9B67" w14:textId="77777777">
        <w:trPr>
          <w:trHeight w:val="285"/>
        </w:trPr>
        <w:tc>
          <w:tcPr>
            <w:tcW w:w="5954" w:type="dxa"/>
            <w:gridSpan w:val="2"/>
            <w:tcBorders>
              <w:top w:val="single" w:sz="4" w:space="0" w:color="000000"/>
              <w:left w:val="single" w:sz="4" w:space="0" w:color="000000"/>
              <w:bottom w:val="single" w:sz="4" w:space="0" w:color="000000"/>
              <w:right w:val="single" w:sz="4" w:space="0" w:color="000000"/>
            </w:tcBorders>
          </w:tcPr>
          <w:p w14:paraId="309FFFCB" w14:textId="77777777" w:rsidR="00F07AC8" w:rsidRPr="00151D66" w:rsidRDefault="009E56A6">
            <w:pPr>
              <w:pStyle w:val="afff0"/>
              <w:spacing w:after="0"/>
              <w:ind w:left="34"/>
              <w:jc w:val="both"/>
              <w:rPr>
                <w:lang w:val="ru-RU"/>
              </w:rPr>
            </w:pPr>
            <w:r w:rsidRPr="00151D66">
              <w:rPr>
                <w:b/>
                <w:lang w:val="ru-RU"/>
              </w:rPr>
              <w:t>Запрет</w:t>
            </w:r>
            <w:r w:rsidRPr="00151D66">
              <w:rPr>
                <w:bCs/>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w:t>
            </w:r>
            <w:r w:rsidRPr="00151D66">
              <w:rPr>
                <w:bCs/>
                <w:lang w:val="ru-RU"/>
              </w:rPr>
              <w:lastRenderedPageBreak/>
              <w:t>Правительства Российской Федерации от 23.12.2024 № 1875</w:t>
            </w:r>
          </w:p>
        </w:tc>
        <w:tc>
          <w:tcPr>
            <w:tcW w:w="4536" w:type="dxa"/>
            <w:tcBorders>
              <w:top w:val="single" w:sz="4" w:space="0" w:color="000000"/>
              <w:left w:val="single" w:sz="4" w:space="0" w:color="000000"/>
              <w:bottom w:val="single" w:sz="4" w:space="0" w:color="000000"/>
              <w:right w:val="single" w:sz="4" w:space="0" w:color="000000"/>
            </w:tcBorders>
          </w:tcPr>
          <w:p w14:paraId="0524E465" w14:textId="77777777" w:rsidR="00F07AC8" w:rsidRPr="00151D66" w:rsidRDefault="009E56A6">
            <w:pPr>
              <w:pStyle w:val="afff0"/>
              <w:spacing w:after="0"/>
              <w:ind w:left="34"/>
              <w:jc w:val="both"/>
            </w:pPr>
            <w:proofErr w:type="spellStart"/>
            <w:r w:rsidRPr="00151D66">
              <w:rPr>
                <w:color w:val="000000"/>
              </w:rPr>
              <w:lastRenderedPageBreak/>
              <w:t>Не</w:t>
            </w:r>
            <w:proofErr w:type="spellEnd"/>
            <w:r w:rsidRPr="00151D66">
              <w:rPr>
                <w:color w:val="000000"/>
              </w:rPr>
              <w:t xml:space="preserve"> </w:t>
            </w:r>
            <w:proofErr w:type="spellStart"/>
            <w:r w:rsidRPr="00151D66">
              <w:rPr>
                <w:color w:val="000000"/>
              </w:rPr>
              <w:t>применяется</w:t>
            </w:r>
            <w:proofErr w:type="spellEnd"/>
            <w:r w:rsidRPr="00151D66">
              <w:rPr>
                <w:color w:val="000000"/>
              </w:rPr>
              <w:t xml:space="preserve">. </w:t>
            </w:r>
          </w:p>
        </w:tc>
      </w:tr>
      <w:tr w:rsidR="00F07AC8" w:rsidRPr="00151D66" w14:paraId="279E4E71" w14:textId="77777777">
        <w:trPr>
          <w:trHeight w:val="285"/>
        </w:trPr>
        <w:tc>
          <w:tcPr>
            <w:tcW w:w="5954" w:type="dxa"/>
            <w:gridSpan w:val="2"/>
            <w:tcBorders>
              <w:top w:val="single" w:sz="4" w:space="0" w:color="000000"/>
              <w:left w:val="single" w:sz="4" w:space="0" w:color="000000"/>
              <w:bottom w:val="single" w:sz="4" w:space="0" w:color="000000"/>
              <w:right w:val="single" w:sz="4" w:space="0" w:color="000000"/>
            </w:tcBorders>
          </w:tcPr>
          <w:p w14:paraId="7608BEC4" w14:textId="77777777" w:rsidR="00F07AC8" w:rsidRPr="00151D66" w:rsidRDefault="009E56A6">
            <w:pPr>
              <w:pStyle w:val="afff0"/>
              <w:spacing w:after="0"/>
              <w:ind w:left="34"/>
              <w:jc w:val="both"/>
              <w:rPr>
                <w:lang w:val="ru-RU"/>
              </w:rPr>
            </w:pPr>
            <w:r w:rsidRPr="00151D66">
              <w:rPr>
                <w:b/>
                <w:bCs/>
                <w:lang w:val="ru-RU"/>
              </w:rPr>
              <w:t>Ограничение</w:t>
            </w:r>
            <w:r w:rsidRPr="00151D66">
              <w:rPr>
                <w:bCs/>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536" w:type="dxa"/>
            <w:tcBorders>
              <w:top w:val="single" w:sz="4" w:space="0" w:color="000000"/>
              <w:left w:val="single" w:sz="4" w:space="0" w:color="000000"/>
              <w:bottom w:val="single" w:sz="4" w:space="0" w:color="000000"/>
              <w:right w:val="single" w:sz="4" w:space="0" w:color="000000"/>
            </w:tcBorders>
          </w:tcPr>
          <w:p w14:paraId="488B6B40" w14:textId="77777777" w:rsidR="00F07AC8" w:rsidRPr="00151D66" w:rsidRDefault="009E56A6">
            <w:pPr>
              <w:pStyle w:val="afff0"/>
              <w:spacing w:after="0"/>
              <w:ind w:left="34"/>
              <w:jc w:val="both"/>
              <w:rPr>
                <w:color w:val="000000"/>
              </w:rPr>
            </w:pPr>
            <w:proofErr w:type="spellStart"/>
            <w:r w:rsidRPr="00151D66">
              <w:rPr>
                <w:color w:val="000000"/>
              </w:rPr>
              <w:t>Не</w:t>
            </w:r>
            <w:proofErr w:type="spellEnd"/>
            <w:r w:rsidRPr="00151D66">
              <w:rPr>
                <w:color w:val="000000"/>
              </w:rPr>
              <w:t xml:space="preserve"> </w:t>
            </w:r>
            <w:proofErr w:type="spellStart"/>
            <w:r w:rsidRPr="00151D66">
              <w:rPr>
                <w:color w:val="000000"/>
              </w:rPr>
              <w:t>применяется</w:t>
            </w:r>
            <w:proofErr w:type="spellEnd"/>
            <w:r w:rsidRPr="00151D66">
              <w:rPr>
                <w:color w:val="000000"/>
              </w:rPr>
              <w:t>.</w:t>
            </w:r>
          </w:p>
        </w:tc>
      </w:tr>
      <w:tr w:rsidR="00F07AC8" w:rsidRPr="00151D66" w14:paraId="193CDFAB" w14:textId="77777777">
        <w:trPr>
          <w:trHeight w:val="285"/>
        </w:trPr>
        <w:tc>
          <w:tcPr>
            <w:tcW w:w="5954" w:type="dxa"/>
            <w:gridSpan w:val="2"/>
            <w:tcBorders>
              <w:top w:val="single" w:sz="4" w:space="0" w:color="000000"/>
              <w:left w:val="single" w:sz="4" w:space="0" w:color="000000"/>
              <w:bottom w:val="single" w:sz="4" w:space="0" w:color="000000"/>
              <w:right w:val="single" w:sz="4" w:space="0" w:color="000000"/>
            </w:tcBorders>
          </w:tcPr>
          <w:p w14:paraId="7F3416DE" w14:textId="77777777" w:rsidR="00F07AC8" w:rsidRPr="00151D66" w:rsidRDefault="009E56A6">
            <w:pPr>
              <w:pStyle w:val="afff0"/>
              <w:spacing w:after="0"/>
              <w:ind w:left="34"/>
              <w:jc w:val="both"/>
              <w:rPr>
                <w:lang w:val="ru-RU"/>
              </w:rPr>
            </w:pPr>
            <w:r w:rsidRPr="00151D66">
              <w:rPr>
                <w:b/>
                <w:lang w:val="ru-RU"/>
              </w:rPr>
              <w:t>Преимущество</w:t>
            </w:r>
            <w:r w:rsidRPr="00151D66">
              <w:rPr>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4536" w:type="dxa"/>
            <w:tcBorders>
              <w:top w:val="single" w:sz="4" w:space="0" w:color="000000"/>
              <w:left w:val="single" w:sz="4" w:space="0" w:color="000000"/>
              <w:bottom w:val="single" w:sz="4" w:space="0" w:color="000000"/>
              <w:right w:val="single" w:sz="4" w:space="0" w:color="000000"/>
            </w:tcBorders>
          </w:tcPr>
          <w:p w14:paraId="0C5E5057" w14:textId="77777777" w:rsidR="00F07AC8" w:rsidRPr="00151D66" w:rsidRDefault="009E56A6">
            <w:pPr>
              <w:pStyle w:val="afff0"/>
              <w:spacing w:after="0"/>
              <w:ind w:left="34"/>
              <w:jc w:val="both"/>
              <w:rPr>
                <w:color w:val="000000"/>
              </w:rPr>
            </w:pPr>
            <w:proofErr w:type="spellStart"/>
            <w:r w:rsidRPr="00151D66">
              <w:rPr>
                <w:color w:val="000000"/>
              </w:rPr>
              <w:t>Не</w:t>
            </w:r>
            <w:proofErr w:type="spellEnd"/>
            <w:r w:rsidRPr="00151D66">
              <w:rPr>
                <w:color w:val="000000"/>
              </w:rPr>
              <w:t xml:space="preserve"> </w:t>
            </w:r>
            <w:proofErr w:type="spellStart"/>
            <w:r w:rsidRPr="00151D66">
              <w:rPr>
                <w:color w:val="000000"/>
              </w:rPr>
              <w:t>применяется</w:t>
            </w:r>
            <w:proofErr w:type="spellEnd"/>
            <w:r w:rsidRPr="00151D66">
              <w:rPr>
                <w:color w:val="000000"/>
              </w:rPr>
              <w:t>.</w:t>
            </w:r>
          </w:p>
        </w:tc>
      </w:tr>
    </w:tbl>
    <w:p w14:paraId="4F5D503A" w14:textId="77777777" w:rsidR="00F07AC8" w:rsidRPr="00151D66" w:rsidRDefault="00F07AC8">
      <w:pPr>
        <w:spacing w:after="0" w:line="240" w:lineRule="auto"/>
        <w:ind w:firstLine="709"/>
        <w:jc w:val="both"/>
        <w:rPr>
          <w:rFonts w:eastAsia="Courier New"/>
          <w:bCs/>
        </w:rPr>
      </w:pPr>
    </w:p>
    <w:p w14:paraId="49DBA83F" w14:textId="77777777" w:rsidR="00F07AC8" w:rsidRPr="00151D66" w:rsidRDefault="009E56A6">
      <w:pPr>
        <w:autoSpaceDE w:val="0"/>
        <w:spacing w:after="0" w:line="240" w:lineRule="auto"/>
        <w:ind w:firstLine="709"/>
        <w:jc w:val="both"/>
        <w:rPr>
          <w:rFonts w:ascii="Times New Roman" w:eastAsia="Courier New" w:hAnsi="Times New Roman"/>
          <w:b/>
          <w:sz w:val="24"/>
          <w:szCs w:val="24"/>
        </w:rPr>
      </w:pPr>
      <w:r w:rsidRPr="00151D66">
        <w:rPr>
          <w:rFonts w:ascii="Times New Roman" w:eastAsia="Courier New" w:hAnsi="Times New Roman"/>
          <w:b/>
          <w:sz w:val="24"/>
          <w:szCs w:val="24"/>
        </w:rPr>
        <w:t xml:space="preserve">Приложения: </w:t>
      </w:r>
    </w:p>
    <w:p w14:paraId="0AD2574D" w14:textId="77777777" w:rsidR="00F07AC8" w:rsidRPr="00151D66" w:rsidRDefault="00F07AC8">
      <w:pPr>
        <w:autoSpaceDE w:val="0"/>
        <w:spacing w:after="0" w:line="240" w:lineRule="auto"/>
        <w:ind w:firstLine="709"/>
        <w:jc w:val="both"/>
        <w:rPr>
          <w:rFonts w:ascii="Times New Roman" w:eastAsia="Courier New" w:hAnsi="Times New Roman"/>
          <w:b/>
          <w:sz w:val="24"/>
          <w:szCs w:val="24"/>
        </w:rPr>
      </w:pPr>
    </w:p>
    <w:p w14:paraId="426BD35A" w14:textId="77777777" w:rsidR="00F07AC8" w:rsidRPr="00151D66" w:rsidRDefault="009E56A6">
      <w:pPr>
        <w:autoSpaceDE w:val="0"/>
        <w:spacing w:after="0" w:line="240" w:lineRule="auto"/>
        <w:ind w:firstLine="709"/>
        <w:jc w:val="both"/>
        <w:rPr>
          <w:rFonts w:ascii="Times New Roman" w:eastAsia="Courier New" w:hAnsi="Times New Roman"/>
          <w:bCs/>
          <w:sz w:val="24"/>
          <w:szCs w:val="24"/>
        </w:rPr>
      </w:pPr>
      <w:r w:rsidRPr="00151D66">
        <w:rPr>
          <w:rFonts w:ascii="Times New Roman" w:eastAsia="Courier New" w:hAnsi="Times New Roman"/>
          <w:bCs/>
          <w:sz w:val="24"/>
          <w:szCs w:val="24"/>
        </w:rPr>
        <w:t xml:space="preserve">1. </w:t>
      </w:r>
      <w:hyperlink w:anchor="Par223">
        <w:r w:rsidRPr="00151D66">
          <w:rPr>
            <w:rStyle w:val="a4"/>
            <w:rFonts w:ascii="Times New Roman" w:eastAsia="Courier New" w:hAnsi="Times New Roman"/>
            <w:bCs/>
            <w:sz w:val="24"/>
            <w:szCs w:val="24"/>
          </w:rPr>
          <w:t>Приложение № 1</w:t>
        </w:r>
      </w:hyperlink>
      <w:r w:rsidRPr="00151D66">
        <w:rPr>
          <w:rFonts w:ascii="Times New Roman" w:eastAsia="Courier New" w:hAnsi="Times New Roman"/>
          <w:bCs/>
          <w:sz w:val="24"/>
          <w:szCs w:val="24"/>
        </w:rPr>
        <w:t xml:space="preserve"> «Техническое задание».</w:t>
      </w:r>
    </w:p>
    <w:p w14:paraId="3D980E3E" w14:textId="77777777" w:rsidR="00F07AC8" w:rsidRPr="00151D66" w:rsidRDefault="009E56A6">
      <w:pPr>
        <w:autoSpaceDE w:val="0"/>
        <w:spacing w:after="0" w:line="240" w:lineRule="auto"/>
        <w:ind w:firstLine="709"/>
        <w:jc w:val="both"/>
      </w:pPr>
      <w:r w:rsidRPr="00151D66">
        <w:rPr>
          <w:rFonts w:ascii="Times New Roman" w:eastAsia="Courier New" w:hAnsi="Times New Roman"/>
          <w:bCs/>
          <w:sz w:val="24"/>
          <w:szCs w:val="24"/>
        </w:rPr>
        <w:t xml:space="preserve">2. </w:t>
      </w:r>
      <w:hyperlink w:anchor="Par755">
        <w:r w:rsidRPr="00151D66">
          <w:rPr>
            <w:rStyle w:val="a4"/>
            <w:rFonts w:ascii="Times New Roman" w:eastAsia="Courier New" w:hAnsi="Times New Roman"/>
            <w:bCs/>
            <w:sz w:val="24"/>
            <w:szCs w:val="24"/>
          </w:rPr>
          <w:t>Приложение № 2</w:t>
        </w:r>
      </w:hyperlink>
      <w:r w:rsidRPr="00151D66">
        <w:rPr>
          <w:rFonts w:ascii="Times New Roman" w:eastAsia="Courier New" w:hAnsi="Times New Roman"/>
          <w:bCs/>
          <w:sz w:val="24"/>
          <w:szCs w:val="24"/>
        </w:rPr>
        <w:t xml:space="preserve"> «Обоснование начальной (максимальной) цены договора». </w:t>
      </w:r>
    </w:p>
    <w:p w14:paraId="0D67459B" w14:textId="77777777" w:rsidR="00F07AC8" w:rsidRPr="00151D66" w:rsidRDefault="009E56A6">
      <w:pPr>
        <w:autoSpaceDE w:val="0"/>
        <w:spacing w:after="0" w:line="240" w:lineRule="auto"/>
        <w:ind w:firstLine="709"/>
        <w:jc w:val="both"/>
        <w:rPr>
          <w:rFonts w:ascii="Times New Roman" w:eastAsia="Courier New" w:hAnsi="Times New Roman"/>
          <w:bCs/>
          <w:sz w:val="24"/>
          <w:szCs w:val="24"/>
        </w:rPr>
      </w:pPr>
      <w:r w:rsidRPr="00151D66">
        <w:rPr>
          <w:rFonts w:ascii="Times New Roman" w:eastAsia="Courier New" w:hAnsi="Times New Roman"/>
          <w:sz w:val="24"/>
          <w:szCs w:val="24"/>
          <w:lang w:eastAsia="ru-RU"/>
        </w:rPr>
        <w:t xml:space="preserve">3. </w:t>
      </w:r>
      <w:hyperlink w:anchor="Par935">
        <w:r w:rsidRPr="00151D66">
          <w:rPr>
            <w:rStyle w:val="a4"/>
            <w:rFonts w:ascii="Times New Roman" w:eastAsia="Courier New" w:hAnsi="Times New Roman"/>
            <w:bCs/>
            <w:sz w:val="24"/>
            <w:szCs w:val="24"/>
          </w:rPr>
          <w:t>Приложение № 3</w:t>
        </w:r>
      </w:hyperlink>
      <w:r w:rsidRPr="00151D66">
        <w:rPr>
          <w:rFonts w:ascii="Times New Roman" w:eastAsia="Courier New" w:hAnsi="Times New Roman"/>
          <w:bCs/>
          <w:sz w:val="24"/>
          <w:szCs w:val="24"/>
        </w:rPr>
        <w:t xml:space="preserve"> «Проект договора».</w:t>
      </w:r>
    </w:p>
    <w:p w14:paraId="4DE6000F" w14:textId="77777777" w:rsidR="00F07AC8" w:rsidRPr="00151D66" w:rsidRDefault="009E56A6">
      <w:pPr>
        <w:autoSpaceDE w:val="0"/>
        <w:spacing w:after="0" w:line="240" w:lineRule="auto"/>
        <w:ind w:firstLine="709"/>
        <w:jc w:val="both"/>
        <w:rPr>
          <w:rFonts w:ascii="Times New Roman" w:eastAsia="Courier New" w:hAnsi="Times New Roman"/>
          <w:sz w:val="24"/>
          <w:szCs w:val="24"/>
          <w:lang w:eastAsia="ru-RU"/>
        </w:rPr>
      </w:pPr>
      <w:r w:rsidRPr="00151D66">
        <w:rPr>
          <w:rFonts w:ascii="Times New Roman" w:eastAsia="Courier New" w:hAnsi="Times New Roman"/>
          <w:bCs/>
          <w:sz w:val="24"/>
          <w:szCs w:val="24"/>
        </w:rPr>
        <w:t xml:space="preserve">4. </w:t>
      </w:r>
      <w:hyperlink w:anchor="Par851">
        <w:r w:rsidRPr="00151D66">
          <w:rPr>
            <w:rStyle w:val="a4"/>
            <w:rFonts w:ascii="Times New Roman" w:eastAsia="Courier New" w:hAnsi="Times New Roman"/>
            <w:bCs/>
            <w:sz w:val="24"/>
            <w:szCs w:val="24"/>
          </w:rPr>
          <w:t>Приложение № 4</w:t>
        </w:r>
      </w:hyperlink>
      <w:r w:rsidRPr="00151D66">
        <w:rPr>
          <w:rFonts w:ascii="Times New Roman" w:eastAsia="Courier New" w:hAnsi="Times New Roman"/>
          <w:bCs/>
          <w:sz w:val="24"/>
          <w:szCs w:val="24"/>
        </w:rPr>
        <w:t xml:space="preserve"> </w:t>
      </w:r>
      <w:bookmarkStart w:id="3" w:name="Par223"/>
      <w:bookmarkEnd w:id="3"/>
      <w:r w:rsidRPr="00151D66">
        <w:rPr>
          <w:rFonts w:ascii="Times New Roman" w:eastAsia="Courier New" w:hAnsi="Times New Roman"/>
          <w:bCs/>
          <w:sz w:val="24"/>
          <w:szCs w:val="24"/>
        </w:rPr>
        <w:t>«Форма заявки на участие в закупке в электронном магазине, участниками которого являются субъекты малого и среднего предпринимательства».</w:t>
      </w:r>
    </w:p>
    <w:p w14:paraId="0B9D147F" w14:textId="77777777" w:rsidR="00F07AC8" w:rsidRPr="00151D66" w:rsidRDefault="00F07AC8">
      <w:pPr>
        <w:spacing w:after="0" w:line="240" w:lineRule="auto"/>
        <w:rPr>
          <w:rFonts w:ascii="Times New Roman" w:eastAsia="Courier New" w:hAnsi="Times New Roman"/>
          <w:b/>
          <w:bCs/>
          <w:sz w:val="24"/>
          <w:szCs w:val="24"/>
          <w:lang w:eastAsia="ru-RU"/>
        </w:rPr>
      </w:pPr>
    </w:p>
    <w:p w14:paraId="242805D5"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bCs/>
          <w:sz w:val="24"/>
          <w:szCs w:val="24"/>
        </w:rPr>
      </w:pPr>
    </w:p>
    <w:p w14:paraId="2E7490F9"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48EA7D11"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66CCE27E"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5D19FC80"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48F89696"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03B5DB67"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72AEA8E6"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31927F62"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5C2DA7F2"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5E90C47B"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72CE8D27"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790A15A3"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12ED13D1"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2C1DE74F"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123F85E3"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2A00142E" w14:textId="77777777" w:rsidR="00F07AC8" w:rsidRPr="00151D66"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601303D2"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54868AB2"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4883AEB9"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7ED2C3CC"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76AE6C15"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1C754EF4"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5B629AB7"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70D64188"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669D038D"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309E2FE2" w14:textId="77777777" w:rsidR="00F07AC8" w:rsidRPr="00151D66" w:rsidRDefault="00F07AC8">
      <w:pPr>
        <w:widowControl w:val="0"/>
        <w:autoSpaceDE w:val="0"/>
        <w:spacing w:before="11" w:after="0" w:line="240" w:lineRule="auto"/>
        <w:jc w:val="both"/>
        <w:rPr>
          <w:rFonts w:ascii="Times New Roman" w:eastAsia="Times New Roman" w:hAnsi="Times New Roman"/>
          <w:b/>
          <w:sz w:val="24"/>
          <w:szCs w:val="24"/>
        </w:rPr>
      </w:pPr>
    </w:p>
    <w:p w14:paraId="3F9FCE03" w14:textId="4F018C68" w:rsidR="00F07AC8" w:rsidRDefault="00F07AC8">
      <w:pPr>
        <w:widowControl w:val="0"/>
        <w:autoSpaceDE w:val="0"/>
        <w:spacing w:before="11" w:after="0" w:line="240" w:lineRule="auto"/>
        <w:ind w:firstLine="142"/>
        <w:jc w:val="both"/>
        <w:rPr>
          <w:rFonts w:ascii="Times New Roman" w:eastAsia="Times New Roman" w:hAnsi="Times New Roman"/>
          <w:b/>
          <w:sz w:val="24"/>
          <w:szCs w:val="24"/>
        </w:rPr>
      </w:pPr>
    </w:p>
    <w:p w14:paraId="0974403C" w14:textId="4BD0F817" w:rsidR="00A957C2" w:rsidRDefault="00A957C2">
      <w:pPr>
        <w:widowControl w:val="0"/>
        <w:autoSpaceDE w:val="0"/>
        <w:spacing w:before="11" w:after="0" w:line="240" w:lineRule="auto"/>
        <w:ind w:firstLine="142"/>
        <w:jc w:val="both"/>
        <w:rPr>
          <w:rFonts w:ascii="Times New Roman" w:eastAsia="Times New Roman" w:hAnsi="Times New Roman"/>
          <w:b/>
          <w:sz w:val="24"/>
          <w:szCs w:val="24"/>
        </w:rPr>
      </w:pPr>
    </w:p>
    <w:p w14:paraId="2ACA7056" w14:textId="33444EE3" w:rsidR="00A957C2" w:rsidRDefault="00A957C2">
      <w:pPr>
        <w:widowControl w:val="0"/>
        <w:autoSpaceDE w:val="0"/>
        <w:spacing w:before="11" w:after="0" w:line="240" w:lineRule="auto"/>
        <w:ind w:firstLine="142"/>
        <w:jc w:val="both"/>
        <w:rPr>
          <w:rFonts w:ascii="Times New Roman" w:eastAsia="Times New Roman" w:hAnsi="Times New Roman"/>
          <w:b/>
          <w:sz w:val="24"/>
          <w:szCs w:val="24"/>
        </w:rPr>
      </w:pPr>
    </w:p>
    <w:p w14:paraId="5E93246B" w14:textId="77777777" w:rsidR="00A957C2" w:rsidRPr="00151D66" w:rsidRDefault="00A957C2">
      <w:pPr>
        <w:widowControl w:val="0"/>
        <w:autoSpaceDE w:val="0"/>
        <w:spacing w:before="11" w:after="0" w:line="240" w:lineRule="auto"/>
        <w:ind w:firstLine="142"/>
        <w:jc w:val="both"/>
        <w:rPr>
          <w:rFonts w:ascii="Times New Roman" w:eastAsia="Times New Roman" w:hAnsi="Times New Roman"/>
          <w:b/>
          <w:sz w:val="24"/>
          <w:szCs w:val="24"/>
        </w:rPr>
      </w:pPr>
    </w:p>
    <w:sectPr w:rsidR="00A957C2" w:rsidRPr="00151D66" w:rsidSect="005F21FC">
      <w:footerReference w:type="default" r:id="rId10"/>
      <w:pgSz w:w="11906" w:h="16838"/>
      <w:pgMar w:top="567" w:right="567" w:bottom="567" w:left="851"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EF534" w14:textId="77777777" w:rsidR="005D0466" w:rsidRDefault="005D0466">
      <w:pPr>
        <w:spacing w:after="0" w:line="240" w:lineRule="auto"/>
      </w:pPr>
      <w:r>
        <w:separator/>
      </w:r>
    </w:p>
  </w:endnote>
  <w:endnote w:type="continuationSeparator" w:id="0">
    <w:p w14:paraId="35043292" w14:textId="77777777" w:rsidR="005D0466" w:rsidRDefault="005D0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Noto Sans">
    <w:charset w:val="CC"/>
    <w:family w:val="swiss"/>
    <w:pitch w:val="variable"/>
    <w:sig w:usb0="E00082FF" w:usb1="4000205F" w:usb2="08000029"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pitch w:val="default"/>
  </w:font>
  <w:font w:name="Arial Unicode MS">
    <w:panose1 w:val="020B0604020202020204"/>
    <w:charset w:val="00"/>
    <w:family w:val="swiss"/>
    <w:pitch w:val="variable"/>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2C57B" w14:textId="77777777" w:rsidR="009E56A6" w:rsidRDefault="009E56A6">
    <w:pPr>
      <w:pStyle w:val="aff7"/>
      <w:spacing w:after="0" w:line="240" w:lineRule="auto"/>
      <w:jc w:val="right"/>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Pr>
        <w:rFonts w:ascii="Times New Roman" w:hAnsi="Times New Roman"/>
        <w:sz w:val="20"/>
        <w:szCs w:val="20"/>
      </w:rPr>
      <w:t>31</w:t>
    </w:r>
    <w:r>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4D9978" w14:textId="77777777" w:rsidR="005D0466" w:rsidRDefault="005D0466">
      <w:pPr>
        <w:spacing w:after="0" w:line="240" w:lineRule="auto"/>
      </w:pPr>
      <w:r>
        <w:separator/>
      </w:r>
    </w:p>
  </w:footnote>
  <w:footnote w:type="continuationSeparator" w:id="0">
    <w:p w14:paraId="3F37EED0" w14:textId="77777777" w:rsidR="005D0466" w:rsidRDefault="005D0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8520D"/>
    <w:multiLevelType w:val="multilevel"/>
    <w:tmpl w:val="1004B2FC"/>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88F0C6D"/>
    <w:multiLevelType w:val="multilevel"/>
    <w:tmpl w:val="D67E5DE4"/>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211B18"/>
    <w:multiLevelType w:val="multilevel"/>
    <w:tmpl w:val="4BD453B2"/>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B41BFE"/>
    <w:multiLevelType w:val="multilevel"/>
    <w:tmpl w:val="14C661DA"/>
    <w:lvl w:ilvl="0">
      <w:start w:val="1"/>
      <w:numFmt w:val="bullet"/>
      <w:pStyle w:val="10"/>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8A61FA5"/>
    <w:multiLevelType w:val="multilevel"/>
    <w:tmpl w:val="59186EDC"/>
    <w:lvl w:ilvl="0">
      <w:start w:val="1"/>
      <w:numFmt w:val="bullet"/>
      <w:pStyle w:val="30"/>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8E22CA2"/>
    <w:multiLevelType w:val="multilevel"/>
    <w:tmpl w:val="0E94BE88"/>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D6378B"/>
    <w:multiLevelType w:val="multilevel"/>
    <w:tmpl w:val="3102797E"/>
    <w:lvl w:ilvl="0">
      <w:start w:val="1"/>
      <w:numFmt w:val="decimal"/>
      <w:pStyle w:val="11"/>
      <w:lvlText w:val="%1."/>
      <w:lvlJc w:val="center"/>
      <w:pPr>
        <w:tabs>
          <w:tab w:val="num" w:pos="0"/>
        </w:tabs>
        <w:ind w:left="0" w:firstLine="0"/>
      </w:pPr>
      <w:rPr>
        <w:rFonts w:cs="Times New Roman"/>
        <w:bCs w:val="0"/>
        <w:iCs w:val="0"/>
        <w:caps w:val="0"/>
        <w:smallCaps w:val="0"/>
        <w:strike w:val="0"/>
        <w:dstrike w:val="0"/>
        <w:vanish w:val="0"/>
        <w:color w:val="000000"/>
        <w:spacing w:val="0"/>
        <w:kern w:val="0"/>
        <w:position w:val="0"/>
        <w:sz w:val="24"/>
        <w:u w:val="none"/>
        <w:vertAlign w:val="baseline"/>
      </w:rPr>
    </w:lvl>
    <w:lvl w:ilvl="1">
      <w:start w:val="1"/>
      <w:numFmt w:val="decimal"/>
      <w:suff w:val="space"/>
      <w:lvlText w:val="%1.%2"/>
      <w:lvlJc w:val="left"/>
      <w:pPr>
        <w:tabs>
          <w:tab w:val="num" w:pos="0"/>
        </w:tabs>
        <w:ind w:left="851" w:firstLine="567"/>
      </w:pPr>
      <w:rPr>
        <w:rFonts w:cs="Times New Roman"/>
        <w:b/>
        <w:bCs/>
        <w:iCs w:val="0"/>
        <w:caps w:val="0"/>
        <w:smallCaps w:val="0"/>
        <w:strike w:val="0"/>
        <w:dstrike w:val="0"/>
        <w:vanish w:val="0"/>
        <w:color w:val="000000"/>
        <w:spacing w:val="0"/>
        <w:w w:val="100"/>
        <w:kern w:val="0"/>
        <w:position w:val="0"/>
        <w:sz w:val="24"/>
        <w:szCs w:val="28"/>
        <w:u w:val="none"/>
        <w:vertAlign w:val="baseline"/>
        <w:lang w:val="ru-RU"/>
      </w:rPr>
    </w:lvl>
    <w:lvl w:ilvl="2">
      <w:start w:val="1"/>
      <w:numFmt w:val="decimal"/>
      <w:suff w:val="space"/>
      <w:lvlText w:val="%3."/>
      <w:lvlJc w:val="left"/>
      <w:pPr>
        <w:tabs>
          <w:tab w:val="num" w:pos="0"/>
        </w:tabs>
        <w:ind w:left="141" w:firstLine="567"/>
      </w:pPr>
      <w:rPr>
        <w:rFonts w:ascii="Times New Roman" w:eastAsia="Courier New" w:hAnsi="Times New Roman" w:cs="Times New Roman"/>
        <w:b w:val="0"/>
        <w:bCs w:val="0"/>
        <w:i w:val="0"/>
        <w:iCs w:val="0"/>
        <w:color w:val="000000"/>
        <w:sz w:val="24"/>
        <w:szCs w:val="24"/>
        <w:lang w:val="en-US"/>
      </w:rPr>
    </w:lvl>
    <w:lvl w:ilvl="3">
      <w:start w:val="1"/>
      <w:numFmt w:val="decimal"/>
      <w:lvlText w:val="%1.%2.%3.%4"/>
      <w:lvlJc w:val="left"/>
      <w:pPr>
        <w:tabs>
          <w:tab w:val="num" w:pos="1420"/>
        </w:tabs>
        <w:ind w:left="0" w:firstLine="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russianLower"/>
      <w:lvlText w:val="%5)"/>
      <w:lvlJc w:val="left"/>
      <w:pPr>
        <w:tabs>
          <w:tab w:val="num" w:pos="1701"/>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lang w:val="en-US"/>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7" w15:restartNumberingAfterBreak="0">
    <w:nsid w:val="77AC4E3C"/>
    <w:multiLevelType w:val="multilevel"/>
    <w:tmpl w:val="2C52BF72"/>
    <w:lvl w:ilvl="0">
      <w:start w:val="1"/>
      <w:numFmt w:val="decimal"/>
      <w:pStyle w:val="-"/>
      <w:lvlText w:val="%1."/>
      <w:lvlJc w:val="center"/>
      <w:pPr>
        <w:tabs>
          <w:tab w:val="num" w:pos="0"/>
        </w:tabs>
        <w:ind w:left="0" w:firstLine="0"/>
      </w:pPr>
      <w:rPr>
        <w:b/>
        <w:i w:val="0"/>
      </w:rPr>
    </w:lvl>
    <w:lvl w:ilvl="1">
      <w:start w:val="1"/>
      <w:numFmt w:val="decimal"/>
      <w:lvlText w:val="%1.%2"/>
      <w:lvlJc w:val="left"/>
      <w:pPr>
        <w:tabs>
          <w:tab w:val="num" w:pos="1277"/>
        </w:tabs>
        <w:ind w:left="1277" w:hanging="851"/>
      </w:pPr>
      <w:rPr>
        <w:b w:val="0"/>
        <w:vanish w:val="0"/>
      </w:rPr>
    </w:lvl>
    <w:lvl w:ilvl="2">
      <w:start w:val="1"/>
      <w:numFmt w:val="decimal"/>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lowerLetter"/>
      <w:lvlText w:val="%5)"/>
      <w:lvlJc w:val="left"/>
      <w:pPr>
        <w:tabs>
          <w:tab w:val="num" w:pos="1134"/>
        </w:tabs>
        <w:ind w:left="1134" w:hanging="567"/>
      </w:pPr>
    </w:lvl>
    <w:lvl w:ilvl="5">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8" w15:restartNumberingAfterBreak="0">
    <w:nsid w:val="7CA50E6D"/>
    <w:multiLevelType w:val="multilevel"/>
    <w:tmpl w:val="4DD07F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
  </w:num>
  <w:num w:numId="4">
    <w:abstractNumId w:val="8"/>
  </w:num>
  <w:num w:numId="5">
    <w:abstractNumId w:val="2"/>
  </w:num>
  <w:num w:numId="6">
    <w:abstractNumId w:val="5"/>
  </w:num>
  <w:num w:numId="7">
    <w:abstractNumId w:val="6"/>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AC8"/>
    <w:rsid w:val="00107AF5"/>
    <w:rsid w:val="00151D66"/>
    <w:rsid w:val="002E7817"/>
    <w:rsid w:val="00463989"/>
    <w:rsid w:val="005D0466"/>
    <w:rsid w:val="005F21FC"/>
    <w:rsid w:val="00704367"/>
    <w:rsid w:val="00795841"/>
    <w:rsid w:val="009E56A6"/>
    <w:rsid w:val="00A957C2"/>
    <w:rsid w:val="00AA782B"/>
    <w:rsid w:val="00CB2145"/>
    <w:rsid w:val="00D96BC1"/>
    <w:rsid w:val="00DE16A5"/>
    <w:rsid w:val="00F07AC8"/>
    <w:rsid w:val="00F33B2A"/>
    <w:rsid w:val="00FC553F"/>
    <w:rsid w:val="00FD1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D630"/>
  <w15:docId w15:val="{0D4C39DE-3492-4589-8D3A-E9A69EFF9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suppressAutoHyphens w:val="0"/>
      <w:spacing w:after="160" w:line="257" w:lineRule="auto"/>
    </w:pPr>
    <w:rPr>
      <w:rFonts w:ascii="Calibri" w:eastAsia="Calibri" w:hAnsi="Calibri" w:cs="Times New Roman"/>
      <w:sz w:val="22"/>
      <w:szCs w:val="22"/>
      <w:lang w:val="ru-RU" w:bidi="ar-SA"/>
    </w:rPr>
  </w:style>
  <w:style w:type="paragraph" w:styleId="1">
    <w:name w:val="heading 1"/>
    <w:basedOn w:val="a0"/>
    <w:next w:val="a0"/>
    <w:uiPriority w:val="9"/>
    <w:qFormat/>
    <w:pPr>
      <w:keepNext/>
      <w:numPr>
        <w:numId w:val="1"/>
      </w:numPr>
      <w:spacing w:before="240" w:after="60"/>
      <w:outlineLvl w:val="0"/>
    </w:pPr>
    <w:rPr>
      <w:rFonts w:ascii="Calibri Light" w:eastAsia="Times New Roman" w:hAnsi="Calibri Light"/>
      <w:b/>
      <w:bCs/>
      <w:kern w:val="2"/>
      <w:sz w:val="32"/>
      <w:szCs w:val="32"/>
    </w:rPr>
  </w:style>
  <w:style w:type="paragraph" w:styleId="2">
    <w:name w:val="heading 2"/>
    <w:basedOn w:val="a0"/>
    <w:next w:val="a0"/>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3">
    <w:name w:val="heading 3"/>
    <w:basedOn w:val="a0"/>
    <w:next w:val="a0"/>
    <w:uiPriority w:val="9"/>
    <w:semiHidden/>
    <w:unhideWhenUsed/>
    <w:qFormat/>
    <w:pPr>
      <w:keepNext/>
      <w:keepLines/>
      <w:numPr>
        <w:ilvl w:val="2"/>
        <w:numId w:val="1"/>
      </w:numPr>
      <w:spacing w:before="40" w:after="0" w:line="240" w:lineRule="auto"/>
      <w:ind w:firstLine="708"/>
      <w:jc w:val="both"/>
      <w:outlineLvl w:val="2"/>
    </w:pPr>
    <w:rPr>
      <w:rFonts w:ascii="Cambria" w:eastAsia="Courier New" w:hAnsi="Cambria" w:cs="Cambria"/>
      <w:color w:val="243F60"/>
      <w:sz w:val="24"/>
      <w:szCs w:val="24"/>
      <w:lang w:val="en-US"/>
    </w:rPr>
  </w:style>
  <w:style w:type="paragraph" w:styleId="4">
    <w:name w:val="heading 4"/>
    <w:basedOn w:val="a0"/>
    <w:next w:val="a0"/>
    <w:uiPriority w:val="9"/>
    <w:semiHidden/>
    <w:unhideWhenUsed/>
    <w:qFormat/>
    <w:pPr>
      <w:keepNext/>
      <w:numPr>
        <w:ilvl w:val="3"/>
        <w:numId w:val="1"/>
      </w:numPr>
      <w:spacing w:before="240" w:after="60" w:line="240" w:lineRule="auto"/>
      <w:ind w:firstLine="708"/>
      <w:jc w:val="both"/>
      <w:outlineLvl w:val="3"/>
    </w:pPr>
    <w:rPr>
      <w:rFonts w:eastAsia="Courier New"/>
      <w:b/>
      <w:bCs/>
      <w:sz w:val="28"/>
      <w:szCs w:val="28"/>
      <w:lang w:val="en-US"/>
    </w:rPr>
  </w:style>
  <w:style w:type="paragraph" w:styleId="5">
    <w:name w:val="heading 5"/>
    <w:basedOn w:val="a0"/>
    <w:next w:val="a0"/>
    <w:uiPriority w:val="9"/>
    <w:semiHidden/>
    <w:unhideWhenUsed/>
    <w:qFormat/>
    <w:pPr>
      <w:numPr>
        <w:ilvl w:val="4"/>
        <w:numId w:val="1"/>
      </w:numPr>
      <w:spacing w:before="240" w:after="60" w:line="240" w:lineRule="auto"/>
      <w:ind w:firstLine="708"/>
      <w:jc w:val="both"/>
      <w:outlineLvl w:val="4"/>
    </w:pPr>
    <w:rPr>
      <w:rFonts w:eastAsia="Courier New"/>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after="0" w:line="240" w:lineRule="auto"/>
      <w:jc w:val="both"/>
      <w:outlineLvl w:val="5"/>
    </w:pPr>
    <w:rPr>
      <w:rFonts w:ascii="Times New Roman" w:eastAsia="Courier New" w:hAnsi="Times New Roman"/>
      <w:i/>
      <w:iCs/>
      <w:color w:val="243F60"/>
      <w:sz w:val="24"/>
      <w:szCs w:val="20"/>
      <w:lang w:val="en-US"/>
    </w:rPr>
  </w:style>
  <w:style w:type="paragraph" w:styleId="7">
    <w:name w:val="heading 7"/>
    <w:basedOn w:val="a0"/>
    <w:next w:val="a0"/>
    <w:qFormat/>
    <w:pPr>
      <w:numPr>
        <w:ilvl w:val="6"/>
        <w:numId w:val="1"/>
      </w:numPr>
      <w:spacing w:before="240" w:after="60" w:line="240" w:lineRule="auto"/>
      <w:outlineLvl w:val="6"/>
    </w:pPr>
    <w:rPr>
      <w:rFonts w:eastAsia="Times New Roman"/>
      <w:sz w:val="24"/>
      <w:szCs w:val="24"/>
      <w:lang w:val="en-US"/>
    </w:rPr>
  </w:style>
  <w:style w:type="paragraph" w:styleId="8">
    <w:name w:val="heading 8"/>
    <w:basedOn w:val="a0"/>
    <w:next w:val="a0"/>
    <w:qFormat/>
    <w:pPr>
      <w:numPr>
        <w:ilvl w:val="7"/>
        <w:numId w:val="1"/>
      </w:numPr>
      <w:tabs>
        <w:tab w:val="left" w:pos="1724"/>
      </w:tabs>
      <w:spacing w:before="240" w:after="60" w:line="240" w:lineRule="auto"/>
      <w:ind w:left="1724" w:hanging="432"/>
      <w:outlineLvl w:val="7"/>
    </w:pPr>
    <w:rPr>
      <w:rFonts w:eastAsia="Times New Roman"/>
      <w:i/>
      <w:iCs/>
      <w:sz w:val="24"/>
      <w:szCs w:val="24"/>
      <w:lang w:val="en-US"/>
    </w:rPr>
  </w:style>
  <w:style w:type="paragraph" w:styleId="9">
    <w:name w:val="heading 9"/>
    <w:basedOn w:val="a0"/>
    <w:next w:val="a0"/>
    <w:qFormat/>
    <w:pPr>
      <w:keepNext/>
      <w:keepLines/>
      <w:numPr>
        <w:ilvl w:val="8"/>
        <w:numId w:val="1"/>
      </w:numPr>
      <w:spacing w:before="200" w:after="0" w:line="240" w:lineRule="auto"/>
      <w:jc w:val="both"/>
      <w:outlineLvl w:val="8"/>
    </w:pPr>
    <w:rPr>
      <w:rFonts w:ascii="Times New Roman" w:eastAsia="Courier New" w:hAnsi="Times New Roman"/>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5z0">
    <w:name w:val="WW8Num5z0"/>
    <w:qFormat/>
    <w:rPr>
      <w:rFonts w:cs="Times New Roman"/>
    </w:rPr>
  </w:style>
  <w:style w:type="character" w:customStyle="1" w:styleId="WW8Num5z2">
    <w:name w:val="WW8Num5z2"/>
    <w:qFormat/>
    <w:rPr>
      <w:rFonts w:cs="Times New Roman"/>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cs="Times New Roman"/>
    </w:rPr>
  </w:style>
  <w:style w:type="character" w:customStyle="1" w:styleId="WW8Num11z0">
    <w:name w:val="WW8Num11z0"/>
    <w:qFormat/>
  </w:style>
  <w:style w:type="character" w:customStyle="1" w:styleId="WW8Num14z0">
    <w:name w:val="WW8Num14z0"/>
    <w:qFormat/>
    <w:rPr>
      <w:rFonts w:cs="Times New Roman"/>
    </w:rPr>
  </w:style>
  <w:style w:type="character" w:customStyle="1" w:styleId="WW8Num15z0">
    <w:name w:val="WW8Num15z0"/>
    <w:qFormat/>
  </w:style>
  <w:style w:type="character" w:customStyle="1" w:styleId="WW8Num16z0">
    <w:name w:val="WW8Num16z0"/>
    <w:qFormat/>
    <w:rPr>
      <w:rFonts w:cs="Times New Roman"/>
    </w:rPr>
  </w:style>
  <w:style w:type="character" w:customStyle="1" w:styleId="WW8Num16z2">
    <w:name w:val="WW8Num16z2"/>
    <w:qFormat/>
    <w:rPr>
      <w:rFonts w:ascii="Times New Roman" w:hAnsi="Times New Roman" w:cs="Times New Roman"/>
    </w:rPr>
  </w:style>
  <w:style w:type="character" w:customStyle="1" w:styleId="WW8Num16z3">
    <w:name w:val="WW8Num16z3"/>
    <w:qFormat/>
    <w:rPr>
      <w:rFonts w:cs="Times New Roman"/>
    </w:rPr>
  </w:style>
  <w:style w:type="character" w:customStyle="1" w:styleId="WW8Num17z0">
    <w:name w:val="WW8Num17z0"/>
    <w:qFormat/>
    <w:rPr>
      <w:rFonts w:ascii="Wingdings" w:hAnsi="Wingdings" w:cs="Wingdings"/>
    </w:rPr>
  </w:style>
  <w:style w:type="character" w:customStyle="1" w:styleId="WW8Num17z1">
    <w:name w:val="WW8Num17z1"/>
    <w:qFormat/>
    <w:rPr>
      <w:rFonts w:ascii="Courier New" w:hAnsi="Courier New" w:cs="Courier New"/>
    </w:rPr>
  </w:style>
  <w:style w:type="character" w:customStyle="1" w:styleId="WW8Num17z3">
    <w:name w:val="WW8Num17z3"/>
    <w:qFormat/>
    <w:rPr>
      <w:rFonts w:ascii="Symbol" w:hAnsi="Symbol" w:cs="Symbol"/>
    </w:rPr>
  </w:style>
  <w:style w:type="character" w:customStyle="1" w:styleId="WW8Num18z0">
    <w:name w:val="WW8Num18z0"/>
    <w:qFormat/>
    <w:rPr>
      <w:b/>
      <w:i w:val="0"/>
    </w:rPr>
  </w:style>
  <w:style w:type="character" w:customStyle="1" w:styleId="WW8Num18z1">
    <w:name w:val="WW8Num18z1"/>
    <w:qFormat/>
    <w:rPr>
      <w:b w:val="0"/>
      <w:vanish w:val="0"/>
    </w:rPr>
  </w:style>
  <w:style w:type="character" w:customStyle="1" w:styleId="WW8Num18z2">
    <w:name w:val="WW8Num18z2"/>
    <w:qFormat/>
    <w:rPr>
      <w:b w:val="0"/>
      <w:bCs w:val="0"/>
      <w:i w:val="0"/>
      <w:iCs w:val="0"/>
    </w:rPr>
  </w:style>
  <w:style w:type="character" w:customStyle="1" w:styleId="WW8Num18z3">
    <w:name w:val="WW8Num18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18z5">
    <w:name w:val="WW8Num18z5"/>
    <w:qFormat/>
    <w:rPr>
      <w:rFonts w:ascii="Symbol" w:hAnsi="Symbol" w:cs="Symbol"/>
    </w:rPr>
  </w:style>
  <w:style w:type="character" w:customStyle="1" w:styleId="WW8Num19z0">
    <w:name w:val="WW8Num19z0"/>
    <w:qFormat/>
    <w:rPr>
      <w:rFonts w:cs="Times New Roman"/>
    </w:rPr>
  </w:style>
  <w:style w:type="character" w:customStyle="1" w:styleId="WW8Num20z0">
    <w:name w:val="WW8Num20z0"/>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cs="Times New Roman"/>
      <w:bCs w:val="0"/>
      <w:iCs w:val="0"/>
      <w:caps w:val="0"/>
      <w:smallCaps w:val="0"/>
      <w:strike w:val="0"/>
      <w:dstrike w:val="0"/>
      <w:vanish w:val="0"/>
      <w:color w:val="000000"/>
      <w:spacing w:val="0"/>
      <w:kern w:val="0"/>
      <w:position w:val="0"/>
      <w:sz w:val="24"/>
      <w:u w:val="none"/>
      <w:vertAlign w:val="baseline"/>
    </w:rPr>
  </w:style>
  <w:style w:type="character" w:customStyle="1" w:styleId="WW8Num22z1">
    <w:name w:val="WW8Num22z1"/>
    <w:qFormat/>
    <w:rPr>
      <w:rFonts w:cs="Times New Roman"/>
      <w:b/>
      <w:bCs/>
      <w:iCs w:val="0"/>
      <w:caps w:val="0"/>
      <w:smallCaps w:val="0"/>
      <w:strike w:val="0"/>
      <w:dstrike w:val="0"/>
      <w:vanish w:val="0"/>
      <w:color w:val="000000"/>
      <w:spacing w:val="0"/>
      <w:w w:val="100"/>
      <w:kern w:val="0"/>
      <w:position w:val="0"/>
      <w:sz w:val="24"/>
      <w:szCs w:val="28"/>
      <w:u w:val="none"/>
      <w:vertAlign w:val="baseline"/>
      <w:lang w:val="ru-RU"/>
    </w:rPr>
  </w:style>
  <w:style w:type="character" w:customStyle="1" w:styleId="WW8Num22z2">
    <w:name w:val="WW8Num22z2"/>
    <w:qFormat/>
    <w:rPr>
      <w:rFonts w:ascii="Times New Roman" w:eastAsia="Courier New" w:hAnsi="Times New Roman" w:cs="Times New Roman"/>
      <w:b w:val="0"/>
      <w:bCs w:val="0"/>
      <w:i w:val="0"/>
      <w:iCs w:val="0"/>
      <w:color w:val="000000"/>
      <w:sz w:val="24"/>
      <w:szCs w:val="24"/>
      <w:lang w:val="en-US"/>
    </w:rPr>
  </w:style>
  <w:style w:type="character" w:customStyle="1" w:styleId="WW8Num22z3">
    <w:name w:val="WW8Num22z3"/>
    <w:qFormat/>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22z4">
    <w:name w:val="WW8Num22z4"/>
    <w:qFormat/>
    <w:rPr>
      <w:rFonts w:cs="Times New Roman"/>
      <w:b w:val="0"/>
      <w:bCs w:val="0"/>
      <w:i w:val="0"/>
      <w:iCs w:val="0"/>
    </w:rPr>
  </w:style>
  <w:style w:type="character" w:customStyle="1" w:styleId="WW8Num22z5">
    <w:name w:val="WW8Num22z5"/>
    <w:qFormat/>
    <w:rPr>
      <w:rFonts w:cs="Times New Roman"/>
      <w:lang w:val="en-US"/>
    </w:rPr>
  </w:style>
  <w:style w:type="character" w:customStyle="1" w:styleId="WW8Num22z6">
    <w:name w:val="WW8Num22z6"/>
    <w:qFormat/>
    <w:rPr>
      <w:rFonts w:cs="Times New Roman"/>
    </w:rPr>
  </w:style>
  <w:style w:type="character" w:customStyle="1" w:styleId="WW8Num23z0">
    <w:name w:val="WW8Num23z0"/>
    <w:qFormat/>
    <w:rPr>
      <w:rFonts w:cs="Times New Roman"/>
    </w:rPr>
  </w:style>
  <w:style w:type="character" w:customStyle="1" w:styleId="WW8Num23z2">
    <w:name w:val="WW8Num23z2"/>
    <w:qFormat/>
    <w:rPr>
      <w:rFonts w:cs="Times New Roman"/>
    </w:rPr>
  </w:style>
  <w:style w:type="character" w:customStyle="1" w:styleId="WW8Num24z0">
    <w:name w:val="WW8Num24z0"/>
    <w:qFormat/>
    <w:rPr>
      <w:rFonts w:cs="Times New Roman"/>
    </w:rPr>
  </w:style>
  <w:style w:type="character" w:customStyle="1" w:styleId="WW8Num24z2">
    <w:name w:val="WW8Num24z2"/>
    <w:qFormat/>
    <w:rPr>
      <w:rFonts w:cs="Times New Roman"/>
    </w:rPr>
  </w:style>
  <w:style w:type="character" w:customStyle="1" w:styleId="WW8Num25z0">
    <w:name w:val="WW8Num25z0"/>
    <w:qFormat/>
  </w:style>
  <w:style w:type="character" w:customStyle="1" w:styleId="WW8Num26z0">
    <w:name w:val="WW8Num26z0"/>
    <w:qFormat/>
  </w:style>
  <w:style w:type="character" w:customStyle="1" w:styleId="WW8Num29z0">
    <w:name w:val="WW8Num29z0"/>
    <w:qFormat/>
    <w:rPr>
      <w:rFonts w:cs="Times New Roman"/>
      <w:u w:val="none"/>
    </w:rPr>
  </w:style>
  <w:style w:type="character" w:customStyle="1" w:styleId="WW8Num29z1">
    <w:name w:val="WW8Num29z1"/>
    <w:qFormat/>
    <w:rPr>
      <w:rFonts w:cs="Times New Roman"/>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style>
  <w:style w:type="character" w:customStyle="1" w:styleId="WW8Num32z0">
    <w:name w:val="WW8Num32z0"/>
    <w:qFormat/>
    <w:rPr>
      <w:rFonts w:ascii="Times New Roman" w:eastAsia="Times New Roman" w:hAnsi="Times New Roman" w:cs="Times New Roman"/>
      <w:b w:val="0"/>
      <w:bCs w:val="0"/>
      <w:i w:val="0"/>
      <w:iCs w:val="0"/>
      <w:w w:val="100"/>
      <w:sz w:val="22"/>
      <w:szCs w:val="22"/>
    </w:rPr>
  </w:style>
  <w:style w:type="character" w:customStyle="1" w:styleId="WW8Num32z1">
    <w:name w:val="WW8Num32z1"/>
    <w:qFormat/>
  </w:style>
  <w:style w:type="character" w:customStyle="1" w:styleId="WW8Num33z0">
    <w:name w:val="WW8Num33z0"/>
    <w:qFormat/>
    <w:rPr>
      <w:rFonts w:ascii="Symbol" w:hAnsi="Symbol" w:cs="Symbol"/>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8z0">
    <w:name w:val="WW8Num38z0"/>
    <w:qFormat/>
    <w:rPr>
      <w:b w:val="0"/>
      <w:color w:val="000000"/>
    </w:rPr>
  </w:style>
  <w:style w:type="character" w:customStyle="1" w:styleId="WW8Num39z0">
    <w:name w:val="WW8Num39z0"/>
    <w:qFormat/>
    <w:rPr>
      <w:w w:val="100"/>
    </w:rPr>
  </w:style>
  <w:style w:type="character" w:customStyle="1" w:styleId="WW8Num39z1">
    <w:name w:val="WW8Num39z1"/>
    <w:qFormat/>
  </w:style>
  <w:style w:type="character" w:customStyle="1" w:styleId="WW8Num40z0">
    <w:name w:val="WW8Num40z0"/>
    <w:qFormat/>
  </w:style>
  <w:style w:type="character" w:customStyle="1" w:styleId="WW8Num41z0">
    <w:name w:val="WW8Num41z0"/>
    <w:qFormat/>
    <w:rPr>
      <w:b/>
    </w:rPr>
  </w:style>
  <w:style w:type="character" w:customStyle="1" w:styleId="WW8Num41z1">
    <w:name w:val="WW8Num41z1"/>
    <w:qFormat/>
    <w:rPr>
      <w:b w:val="0"/>
    </w:rPr>
  </w:style>
  <w:style w:type="character" w:customStyle="1" w:styleId="WW8Num42z0">
    <w:name w:val="WW8Num42z0"/>
    <w:qFormat/>
  </w:style>
  <w:style w:type="character" w:customStyle="1" w:styleId="WW8Num43z1">
    <w:name w:val="WW8Num43z1"/>
    <w:qFormat/>
    <w:rPr>
      <w:b w:val="0"/>
      <w:strike w:val="0"/>
      <w:dstrike w:val="0"/>
      <w:color w:val="000000"/>
    </w:rPr>
  </w:style>
  <w:style w:type="character" w:customStyle="1" w:styleId="WW8Num43z2">
    <w:name w:val="WW8Num43z2"/>
    <w:qFormat/>
    <w:rPr>
      <w:color w:val="000000"/>
    </w:rPr>
  </w:style>
  <w:style w:type="character" w:styleId="a4">
    <w:name w:val="Hyperlink"/>
    <w:rPr>
      <w:color w:val="0563C1"/>
      <w:u w:val="single"/>
    </w:rPr>
  </w:style>
  <w:style w:type="character" w:customStyle="1" w:styleId="a5">
    <w:name w:val="Верхний колонтитул Знак"/>
    <w:qFormat/>
    <w:rPr>
      <w:sz w:val="22"/>
      <w:szCs w:val="22"/>
    </w:rPr>
  </w:style>
  <w:style w:type="character" w:customStyle="1" w:styleId="a6">
    <w:name w:val="Нижний колонтитул Знак"/>
    <w:qFormat/>
    <w:rPr>
      <w:sz w:val="22"/>
      <w:szCs w:val="22"/>
    </w:rPr>
  </w:style>
  <w:style w:type="character" w:customStyle="1" w:styleId="12">
    <w:name w:val="Заголовок 1 Знак"/>
    <w:qFormat/>
    <w:rPr>
      <w:rFonts w:ascii="Calibri Light" w:eastAsia="Times New Roman" w:hAnsi="Calibri Light" w:cs="Times New Roman"/>
      <w:b/>
      <w:bCs/>
      <w:kern w:val="2"/>
      <w:sz w:val="32"/>
      <w:szCs w:val="32"/>
    </w:rPr>
  </w:style>
  <w:style w:type="character" w:customStyle="1" w:styleId="20">
    <w:name w:val="Заголовок 2 Знак"/>
    <w:qFormat/>
    <w:rPr>
      <w:rFonts w:ascii="Calibri Light" w:eastAsia="Times New Roman" w:hAnsi="Calibri Light" w:cs="Times New Roman"/>
      <w:b/>
      <w:bCs/>
      <w:i/>
      <w:iCs/>
      <w:sz w:val="28"/>
      <w:szCs w:val="28"/>
    </w:rPr>
  </w:style>
  <w:style w:type="character" w:customStyle="1" w:styleId="a7">
    <w:name w:val="Текст сноски Знак"/>
    <w:qFormat/>
  </w:style>
  <w:style w:type="character" w:customStyle="1" w:styleId="FootnoteCharacters">
    <w:name w:val="Footnote Characters"/>
    <w:qFormat/>
    <w:rPr>
      <w:vertAlign w:val="superscript"/>
    </w:rPr>
  </w:style>
  <w:style w:type="character" w:customStyle="1" w:styleId="32">
    <w:name w:val="Заголовок 3 Знак"/>
    <w:qFormat/>
    <w:rPr>
      <w:rFonts w:ascii="Cambria" w:eastAsia="Courier New" w:hAnsi="Cambria" w:cs="Cambria"/>
      <w:color w:val="243F60"/>
      <w:sz w:val="24"/>
      <w:szCs w:val="24"/>
      <w:lang w:val="en-US"/>
    </w:rPr>
  </w:style>
  <w:style w:type="character" w:customStyle="1" w:styleId="40">
    <w:name w:val="Заголовок 4 Знак"/>
    <w:qFormat/>
    <w:rPr>
      <w:rFonts w:eastAsia="Courier New"/>
      <w:b/>
      <w:bCs/>
      <w:sz w:val="28"/>
      <w:szCs w:val="28"/>
      <w:lang w:val="en-US"/>
    </w:rPr>
  </w:style>
  <w:style w:type="character" w:customStyle="1" w:styleId="50">
    <w:name w:val="Заголовок 5 Знак"/>
    <w:qFormat/>
    <w:rPr>
      <w:rFonts w:eastAsia="Courier New"/>
      <w:b/>
      <w:bCs/>
      <w:i/>
      <w:iCs/>
      <w:sz w:val="26"/>
      <w:szCs w:val="26"/>
      <w:lang w:val="en-US"/>
    </w:rPr>
  </w:style>
  <w:style w:type="character" w:customStyle="1" w:styleId="60">
    <w:name w:val="Заголовок 6 Знак"/>
    <w:qFormat/>
    <w:rPr>
      <w:rFonts w:ascii="Times New Roman" w:eastAsia="Courier New" w:hAnsi="Times New Roman" w:cs="Times New Roman"/>
      <w:i/>
      <w:iCs/>
      <w:color w:val="243F60"/>
      <w:sz w:val="24"/>
      <w:lang w:val="en-US"/>
    </w:rPr>
  </w:style>
  <w:style w:type="character" w:customStyle="1" w:styleId="70">
    <w:name w:val="Заголовок 7 Знак"/>
    <w:qFormat/>
    <w:rPr>
      <w:rFonts w:eastAsia="Times New Roman"/>
      <w:sz w:val="24"/>
      <w:szCs w:val="24"/>
      <w:lang w:val="en-US"/>
    </w:rPr>
  </w:style>
  <w:style w:type="character" w:customStyle="1" w:styleId="80">
    <w:name w:val="Заголовок 8 Знак"/>
    <w:qFormat/>
    <w:rPr>
      <w:rFonts w:eastAsia="Times New Roman"/>
      <w:i/>
      <w:iCs/>
      <w:sz w:val="24"/>
      <w:szCs w:val="24"/>
      <w:lang w:val="en-US"/>
    </w:rPr>
  </w:style>
  <w:style w:type="character" w:customStyle="1" w:styleId="90">
    <w:name w:val="Заголовок 9 Знак"/>
    <w:qFormat/>
    <w:rPr>
      <w:rFonts w:ascii="Times New Roman" w:eastAsia="Courier New" w:hAnsi="Times New Roman" w:cs="Times New Roman"/>
      <w:i/>
      <w:iCs/>
      <w:color w:val="404040"/>
      <w:lang w:val="en-US"/>
    </w:rPr>
  </w:style>
  <w:style w:type="character" w:customStyle="1" w:styleId="a8">
    <w:name w:val="Основной текст_"/>
    <w:qFormat/>
    <w:rPr>
      <w:rFonts w:ascii="Times New Roman" w:eastAsia="Courier New" w:hAnsi="Times New Roman" w:cs="Times New Roman"/>
      <w:spacing w:val="10"/>
      <w:sz w:val="24"/>
      <w:shd w:val="clear" w:color="auto" w:fill="FFFFFF"/>
      <w:lang w:val="en-US"/>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w w:val="100"/>
      <w:position w:val="0"/>
      <w:sz w:val="24"/>
      <w:szCs w:val="24"/>
      <w:u w:val="none"/>
      <w:shd w:val="clear" w:color="auto" w:fill="FFFFFF"/>
      <w:vertAlign w:val="baseline"/>
      <w:lang w:val="ru-RU"/>
    </w:rPr>
  </w:style>
  <w:style w:type="character" w:customStyle="1" w:styleId="a9">
    <w:name w:val="Пункт Знак"/>
    <w:qFormat/>
    <w:rPr>
      <w:rFonts w:ascii="Times New Roman" w:eastAsia="Courier New" w:hAnsi="Times New Roman" w:cs="Times New Roman"/>
      <w:sz w:val="24"/>
      <w:lang w:val="en-US"/>
    </w:rPr>
  </w:style>
  <w:style w:type="character" w:customStyle="1" w:styleId="FontStyle20">
    <w:name w:val="Font Style20"/>
    <w:qFormat/>
    <w:rPr>
      <w:rFonts w:ascii="Arial Narrow" w:hAnsi="Arial Narrow" w:cs="Arial Narrow"/>
      <w:sz w:val="18"/>
    </w:rPr>
  </w:style>
  <w:style w:type="character" w:customStyle="1" w:styleId="13">
    <w:name w:val="Маркер1 Знак"/>
    <w:qFormat/>
    <w:rPr>
      <w:rFonts w:ascii="Times New Roman" w:eastAsia="Courier New"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eastAsia="Courier New" w:hAnsi="Tahoma" w:cs="Tahoma"/>
      <w:sz w:val="16"/>
      <w:szCs w:val="16"/>
      <w:lang w:val="en-US"/>
    </w:rPr>
  </w:style>
  <w:style w:type="character" w:customStyle="1" w:styleId="ListParagraphChar">
    <w:name w:val="List Paragraph Char"/>
    <w:qFormat/>
    <w:rPr>
      <w:rFonts w:eastAsia="Courier New"/>
      <w:sz w:val="28"/>
      <w:lang w:val="en-US"/>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eastAsia="Courier New" w:hAnsi="Times New Roman" w:cs="Times New Roman"/>
      <w:sz w:val="28"/>
      <w:szCs w:val="28"/>
      <w:lang w:val="en-US"/>
    </w:rPr>
  </w:style>
  <w:style w:type="character" w:customStyle="1" w:styleId="33">
    <w:name w:val="Основной текст с отступом 3 Знак"/>
    <w:qFormat/>
    <w:rPr>
      <w:rFonts w:ascii="Times New Roman" w:eastAsia="Courier New" w:hAnsi="Times New Roman" w:cs="Times New Roman"/>
      <w:lang w:val="en-US"/>
    </w:rPr>
  </w:style>
  <w:style w:type="character" w:customStyle="1" w:styleId="ad">
    <w:name w:val="Основной текст Знак"/>
    <w:qFormat/>
    <w:rPr>
      <w:rFonts w:ascii="Times New Roman" w:eastAsia="Courier New" w:hAnsi="Times New Roman" w:cs="Times New Roman"/>
      <w:sz w:val="24"/>
      <w:szCs w:val="24"/>
      <w:lang w:val="en-US"/>
    </w:rPr>
  </w:style>
  <w:style w:type="character" w:customStyle="1" w:styleId="ae">
    <w:name w:val="Заголовок Знак"/>
    <w:qFormat/>
    <w:rPr>
      <w:rFonts w:ascii="Arial" w:hAnsi="Arial" w:cs="Times New Roman"/>
      <w:b/>
      <w:kern w:val="2"/>
      <w:sz w:val="20"/>
      <w:szCs w:val="20"/>
    </w:rPr>
  </w:style>
  <w:style w:type="character" w:customStyle="1" w:styleId="23">
    <w:name w:val="Основной текст 2 Знак"/>
    <w:qFormat/>
    <w:rPr>
      <w:rFonts w:ascii="Times New Roman" w:eastAsia="Courier New" w:hAnsi="Times New Roman" w:cs="Times New Roman"/>
      <w:sz w:val="24"/>
      <w:szCs w:val="24"/>
      <w:lang w:val="en-US"/>
    </w:rPr>
  </w:style>
  <w:style w:type="character" w:customStyle="1" w:styleId="34">
    <w:name w:val="Основной текст 3 Знак"/>
    <w:qFormat/>
    <w:rPr>
      <w:rFonts w:ascii="Times New Roman" w:eastAsia="Courier New" w:hAnsi="Times New Roman" w:cs="Times New Roman"/>
      <w:sz w:val="16"/>
      <w:szCs w:val="16"/>
      <w:lang w:val="en-US"/>
    </w:rPr>
  </w:style>
  <w:style w:type="character" w:customStyle="1" w:styleId="af">
    <w:name w:val="Основной текст с отступом Знак"/>
    <w:qFormat/>
    <w:rPr>
      <w:rFonts w:ascii="Times New Roman" w:eastAsia="Courier New" w:hAnsi="Times New Roman" w:cs="Times New Roman"/>
      <w:sz w:val="24"/>
      <w:szCs w:val="24"/>
      <w:lang w:val="en-US"/>
    </w:rPr>
  </w:style>
  <w:style w:type="character" w:customStyle="1" w:styleId="af0">
    <w:name w:val="Заголовок записки Знак"/>
    <w:qFormat/>
    <w:rPr>
      <w:rFonts w:ascii="Times New Roman" w:eastAsia="Courier New" w:hAnsi="Times New Roman" w:cs="Times New Roman"/>
      <w:sz w:val="24"/>
      <w:szCs w:val="24"/>
      <w:lang w:val="en-US"/>
    </w:rPr>
  </w:style>
  <w:style w:type="character" w:customStyle="1" w:styleId="af1">
    <w:name w:val="Текст концевой сноски Знак"/>
    <w:qFormat/>
    <w:rPr>
      <w:rFonts w:ascii="Times New Roman" w:eastAsia="Courier New" w:hAnsi="Times New Roman" w:cs="Times New Roman"/>
      <w:lang w:val="en-US"/>
    </w:rPr>
  </w:style>
  <w:style w:type="character" w:customStyle="1" w:styleId="EndnoteCharacters">
    <w:name w:val="Endnote Characters"/>
    <w:qFormat/>
    <w:rPr>
      <w:rFonts w:cs="Times New Roman"/>
      <w:vertAlign w:val="superscript"/>
    </w:rPr>
  </w:style>
  <w:style w:type="character" w:styleId="af2">
    <w:name w:val="page number"/>
    <w:rPr>
      <w:rFonts w:cs="Times New Roman"/>
    </w:rPr>
  </w:style>
  <w:style w:type="character" w:styleId="af3">
    <w:name w:val="FollowedHyperlink"/>
    <w:rPr>
      <w:rFonts w:cs="Times New Roman"/>
      <w:color w:val="800080"/>
      <w:u w:val="single"/>
    </w:rPr>
  </w:style>
  <w:style w:type="character" w:customStyle="1" w:styleId="af4">
    <w:name w:val="Схема документа Знак"/>
    <w:qFormat/>
    <w:rPr>
      <w:rFonts w:ascii="Tahoma" w:eastAsia="Courier New" w:hAnsi="Tahoma" w:cs="Tahoma"/>
      <w:shd w:val="clear" w:color="auto" w:fill="000080"/>
      <w:lang w:val="en-US"/>
    </w:rPr>
  </w:style>
  <w:style w:type="character" w:styleId="af5">
    <w:name w:val="Emphasis"/>
    <w:qFormat/>
    <w:rPr>
      <w:rFonts w:cs="Times New Roman"/>
      <w:i/>
    </w:rPr>
  </w:style>
  <w:style w:type="character" w:styleId="af6">
    <w:name w:val="annotation reference"/>
    <w:qFormat/>
    <w:rPr>
      <w:rFonts w:cs="Times New Roman"/>
      <w:sz w:val="16"/>
    </w:rPr>
  </w:style>
  <w:style w:type="character" w:customStyle="1" w:styleId="af7">
    <w:name w:val="Текст примечания Знак"/>
    <w:qFormat/>
    <w:rPr>
      <w:rFonts w:ascii="Times New Roman" w:eastAsia="Courier New" w:hAnsi="Times New Roman" w:cs="Times New Roman"/>
      <w:lang w:val="en-US"/>
    </w:rPr>
  </w:style>
  <w:style w:type="character" w:customStyle="1" w:styleId="af8">
    <w:name w:val="Тема примечания Знак"/>
    <w:qFormat/>
    <w:rPr>
      <w:rFonts w:ascii="Times New Roman" w:eastAsia="Courier New" w:hAnsi="Times New Roman" w:cs="Times New Roman"/>
      <w:b/>
      <w:bCs/>
      <w:lang w:val="en-US"/>
    </w:rPr>
  </w:style>
  <w:style w:type="character" w:customStyle="1" w:styleId="af9">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a">
    <w:name w:val="Обычный таблица Знак"/>
    <w:qFormat/>
    <w:rPr>
      <w:rFonts w:ascii="Times New Roman" w:eastAsia="Courier New" w:hAnsi="Times New Roman" w:cs="Times New Roman"/>
      <w:lang w:val="en-US"/>
    </w:rPr>
  </w:style>
  <w:style w:type="character" w:customStyle="1" w:styleId="ConsPlusNormal">
    <w:name w:val="ConsPlusNormal Знак"/>
    <w:qFormat/>
    <w:rPr>
      <w:rFonts w:ascii="Times New Roman" w:eastAsia="Courier New" w:hAnsi="Times New Roman" w:cs="Times New Roman"/>
      <w:b/>
      <w:sz w:val="22"/>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afb">
    <w:name w:val="Текст Знак"/>
    <w:qFormat/>
    <w:rPr>
      <w:rFonts w:ascii="Courier New" w:hAnsi="Courier New" w:cs="Courier New"/>
    </w:rPr>
  </w:style>
  <w:style w:type="character" w:customStyle="1" w:styleId="14">
    <w:name w:val="Текст Знак1"/>
    <w:qFormat/>
    <w:rPr>
      <w:rFonts w:ascii="Courier New" w:eastAsia="Courier New" w:hAnsi="Courier New" w:cs="Courier New"/>
      <w:lang w:val="en-US"/>
    </w:rPr>
  </w:style>
  <w:style w:type="character" w:customStyle="1" w:styleId="24">
    <w:name w:val="Цитата 2 Знак"/>
    <w:qFormat/>
    <w:rPr>
      <w:rFonts w:ascii="Times New Roman" w:eastAsia="Courier New" w:hAnsi="Times New Roman" w:cs="Times New Roman"/>
      <w:i/>
      <w:iCs/>
      <w:color w:val="8064A2"/>
      <w:lang w:val="en-US"/>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c">
    <w:name w:val="Подзаголовок Знак"/>
    <w:qFormat/>
    <w:rPr>
      <w:rFonts w:ascii="Cambria" w:eastAsia="Courier New" w:hAnsi="Cambria" w:cs="Cambria"/>
      <w:i/>
      <w:iCs/>
      <w:color w:val="4F81BD"/>
      <w:spacing w:val="15"/>
      <w:sz w:val="24"/>
      <w:szCs w:val="24"/>
      <w:lang w:val="en-US"/>
    </w:rPr>
  </w:style>
  <w:style w:type="character" w:customStyle="1" w:styleId="afd">
    <w:name w:val="Основной шрифт"/>
    <w:qFormat/>
  </w:style>
  <w:style w:type="character" w:styleId="afe">
    <w:name w:val="Strong"/>
    <w:qFormat/>
    <w:rPr>
      <w:rFonts w:ascii="Times New Roman" w:hAnsi="Times New Roman" w:cs="Times New Roman"/>
      <w:b/>
    </w:rPr>
  </w:style>
  <w:style w:type="character" w:customStyle="1" w:styleId="bold">
    <w:name w:val="bold"/>
    <w:qFormat/>
  </w:style>
  <w:style w:type="character" w:customStyle="1" w:styleId="15">
    <w:name w:val="Название Знак1"/>
    <w:qFormat/>
    <w:rPr>
      <w:rFonts w:ascii="Calibri Light" w:eastAsia="Times New Roman" w:hAnsi="Calibri Light" w:cs="Calibri Light"/>
      <w:b/>
      <w:bCs/>
      <w:kern w:val="2"/>
      <w:sz w:val="32"/>
      <w:szCs w:val="32"/>
      <w:lang w:val="en-US"/>
    </w:rPr>
  </w:style>
  <w:style w:type="character" w:customStyle="1" w:styleId="aff">
    <w:name w:val="Без интервала Знак"/>
    <w:qFormat/>
    <w:rPr>
      <w:rFonts w:ascii="Courier New" w:eastAsia="Courier New" w:hAnsi="Courier New" w:cs="Courier New"/>
      <w:color w:val="000000"/>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Абзац списка Знак"/>
    <w:qFormat/>
    <w:rPr>
      <w:rFonts w:ascii="Courier New" w:eastAsia="Courier New" w:hAnsi="Courier New" w:cs="Courier New"/>
      <w:color w:val="000000"/>
      <w:sz w:val="24"/>
      <w:szCs w:val="24"/>
    </w:rPr>
  </w:style>
  <w:style w:type="character" w:styleId="aff2">
    <w:name w:val="Unresolved Mention"/>
    <w:qFormat/>
    <w:rPr>
      <w:color w:val="605E5C"/>
      <w:shd w:val="clear" w:color="auto" w:fill="E1DFDD"/>
    </w:rPr>
  </w:style>
  <w:style w:type="paragraph" w:customStyle="1" w:styleId="Heading">
    <w:name w:val="Heading"/>
    <w:basedOn w:val="a0"/>
    <w:next w:val="a0"/>
    <w:qFormat/>
    <w:pPr>
      <w:spacing w:before="240" w:after="60"/>
      <w:jc w:val="center"/>
      <w:outlineLvl w:val="0"/>
    </w:pPr>
    <w:rPr>
      <w:rFonts w:ascii="Cambria" w:eastAsia="Times New Roman" w:hAnsi="Cambria"/>
      <w:b/>
      <w:bCs/>
      <w:kern w:val="2"/>
      <w:sz w:val="32"/>
      <w:szCs w:val="32"/>
    </w:rPr>
  </w:style>
  <w:style w:type="paragraph" w:styleId="aff3">
    <w:name w:val="Body Text"/>
    <w:basedOn w:val="a0"/>
    <w:pPr>
      <w:spacing w:after="0" w:line="240" w:lineRule="auto"/>
      <w:jc w:val="center"/>
    </w:pPr>
    <w:rPr>
      <w:rFonts w:ascii="Times New Roman" w:eastAsia="Courier New" w:hAnsi="Times New Roman"/>
      <w:sz w:val="24"/>
      <w:szCs w:val="24"/>
      <w:lang w:val="en-US"/>
    </w:rPr>
  </w:style>
  <w:style w:type="paragraph" w:styleId="aff4">
    <w:name w:val="List"/>
    <w:basedOn w:val="aff3"/>
  </w:style>
  <w:style w:type="paragraph" w:styleId="aff5">
    <w:name w:val="caption"/>
    <w:basedOn w:val="a0"/>
    <w:qFormat/>
    <w:pPr>
      <w:suppressLineNumbers/>
      <w:spacing w:before="120" w:after="120"/>
    </w:pPr>
    <w:rPr>
      <w:i/>
      <w:iCs/>
      <w:sz w:val="24"/>
      <w:szCs w:val="24"/>
    </w:rPr>
  </w:style>
  <w:style w:type="paragraph" w:customStyle="1" w:styleId="Index">
    <w:name w:val="Index"/>
    <w:basedOn w:val="a0"/>
    <w:qFormat/>
    <w:pPr>
      <w:suppressLineNumbers/>
    </w:pPr>
  </w:style>
  <w:style w:type="paragraph" w:customStyle="1" w:styleId="16">
    <w:name w:val="Обычный (веб)1"/>
    <w:basedOn w:val="a0"/>
    <w:qFormat/>
    <w:pPr>
      <w:spacing w:before="280" w:after="280" w:line="240" w:lineRule="auto"/>
    </w:pPr>
    <w:rPr>
      <w:rFonts w:ascii="Times New Roman" w:eastAsia="Times New Roman" w:hAnsi="Times New Roman"/>
      <w:sz w:val="24"/>
      <w:szCs w:val="24"/>
    </w:rPr>
  </w:style>
  <w:style w:type="paragraph" w:customStyle="1" w:styleId="docdata">
    <w:name w:val="docdata"/>
    <w:basedOn w:val="a0"/>
    <w:qFormat/>
    <w:pPr>
      <w:spacing w:before="280" w:after="280" w:line="240" w:lineRule="auto"/>
    </w:pPr>
    <w:rPr>
      <w:rFonts w:ascii="Times New Roman" w:eastAsia="Times New Roman" w:hAnsi="Times New Roman"/>
      <w:sz w:val="24"/>
      <w:szCs w:val="24"/>
    </w:rPr>
  </w:style>
  <w:style w:type="paragraph" w:customStyle="1" w:styleId="Default">
    <w:name w:val="Default"/>
    <w:qFormat/>
    <w:pPr>
      <w:autoSpaceDE w:val="0"/>
    </w:pPr>
    <w:rPr>
      <w:rFonts w:ascii="Times New Roman" w:eastAsia="Calibri" w:hAnsi="Times New Roman" w:cs="Times New Roman"/>
      <w:color w:val="000000"/>
      <w:lang w:val="ru-RU" w:bidi="ar-SA"/>
    </w:rPr>
  </w:style>
  <w:style w:type="paragraph" w:customStyle="1" w:styleId="HeaderandFooter">
    <w:name w:val="Header and Footer"/>
    <w:basedOn w:val="a0"/>
    <w:qFormat/>
    <w:pPr>
      <w:suppressLineNumbers/>
      <w:tabs>
        <w:tab w:val="center" w:pos="4819"/>
        <w:tab w:val="right" w:pos="9638"/>
      </w:tabs>
    </w:pPr>
  </w:style>
  <w:style w:type="paragraph" w:styleId="aff6">
    <w:name w:val="header"/>
    <w:basedOn w:val="a0"/>
    <w:pPr>
      <w:tabs>
        <w:tab w:val="center" w:pos="4677"/>
        <w:tab w:val="right" w:pos="9355"/>
      </w:tabs>
    </w:pPr>
  </w:style>
  <w:style w:type="paragraph" w:styleId="aff7">
    <w:name w:val="footer"/>
    <w:basedOn w:val="a0"/>
    <w:pPr>
      <w:tabs>
        <w:tab w:val="center" w:pos="4677"/>
        <w:tab w:val="right" w:pos="9355"/>
      </w:tabs>
    </w:pPr>
  </w:style>
  <w:style w:type="paragraph" w:customStyle="1" w:styleId="11">
    <w:name w:val="заг.1"/>
    <w:basedOn w:val="1"/>
    <w:qFormat/>
    <w:pPr>
      <w:keepLines/>
      <w:numPr>
        <w:numId w:val="7"/>
      </w:numPr>
      <w:suppressAutoHyphens/>
      <w:spacing w:before="600" w:after="240" w:line="288" w:lineRule="auto"/>
      <w:ind w:left="120" w:hanging="360"/>
      <w:jc w:val="center"/>
      <w:outlineLvl w:val="9"/>
    </w:pPr>
    <w:rPr>
      <w:rFonts w:ascii="Arial" w:hAnsi="Arial"/>
      <w:sz w:val="40"/>
      <w:szCs w:val="20"/>
      <w:lang w:val="en-US"/>
    </w:rPr>
  </w:style>
  <w:style w:type="paragraph" w:customStyle="1" w:styleId="25">
    <w:name w:val="Заг.2"/>
    <w:basedOn w:val="2"/>
    <w:qFormat/>
    <w:pPr>
      <w:numPr>
        <w:ilvl w:val="0"/>
        <w:numId w:val="0"/>
      </w:numPr>
      <w:tabs>
        <w:tab w:val="num" w:pos="0"/>
        <w:tab w:val="left" w:pos="540"/>
      </w:tabs>
      <w:suppressAutoHyphens/>
      <w:spacing w:after="120" w:line="240" w:lineRule="auto"/>
      <w:ind w:left="840" w:hanging="360"/>
      <w:jc w:val="both"/>
      <w:outlineLvl w:val="9"/>
    </w:pPr>
    <w:rPr>
      <w:rFonts w:ascii="Arial" w:hAnsi="Arial"/>
      <w:bCs w:val="0"/>
      <w:i w:val="0"/>
      <w:iCs w:val="0"/>
      <w:szCs w:val="20"/>
      <w:lang w:val="en-US"/>
    </w:rPr>
  </w:style>
  <w:style w:type="paragraph" w:styleId="aff8">
    <w:name w:val="footnote text"/>
    <w:basedOn w:val="a0"/>
    <w:pPr>
      <w:spacing w:after="0" w:line="240" w:lineRule="auto"/>
    </w:pPr>
    <w:rPr>
      <w:sz w:val="20"/>
      <w:szCs w:val="20"/>
    </w:rPr>
  </w:style>
  <w:style w:type="paragraph" w:customStyle="1" w:styleId="17">
    <w:name w:val="Основной текст1"/>
    <w:basedOn w:val="a0"/>
    <w:next w:val="a0"/>
    <w:qFormat/>
    <w:pPr>
      <w:shd w:val="clear" w:color="auto" w:fill="FFFFFF"/>
      <w:spacing w:after="0" w:line="240" w:lineRule="auto"/>
      <w:ind w:firstLine="708"/>
      <w:jc w:val="both"/>
    </w:pPr>
    <w:rPr>
      <w:rFonts w:ascii="Times New Roman" w:eastAsia="Courier New" w:hAnsi="Times New Roman"/>
      <w:spacing w:val="10"/>
      <w:sz w:val="24"/>
      <w:szCs w:val="20"/>
      <w:lang w:val="en-US"/>
    </w:rPr>
  </w:style>
  <w:style w:type="paragraph" w:styleId="aff9">
    <w:name w:val="No Spacing"/>
    <w:qFormat/>
    <w:pPr>
      <w:widowControl w:val="0"/>
    </w:pPr>
    <w:rPr>
      <w:rFonts w:ascii="Courier New" w:eastAsia="Courier New" w:hAnsi="Courier New" w:cs="Courier New"/>
      <w:color w:val="000000"/>
      <w:lang w:val="ru-RU" w:bidi="ar-SA"/>
    </w:rPr>
  </w:style>
  <w:style w:type="paragraph" w:styleId="affa">
    <w:name w:val="List Paragraph"/>
    <w:basedOn w:val="a0"/>
    <w:qFormat/>
    <w:pPr>
      <w:widowControl w:val="0"/>
      <w:spacing w:after="0" w:line="240" w:lineRule="auto"/>
      <w:ind w:left="720"/>
      <w:contextualSpacing/>
    </w:pPr>
    <w:rPr>
      <w:rFonts w:ascii="Courier New" w:eastAsia="Courier New" w:hAnsi="Courier New" w:cs="Courier New"/>
      <w:color w:val="000000"/>
      <w:sz w:val="24"/>
      <w:szCs w:val="24"/>
    </w:rPr>
  </w:style>
  <w:style w:type="paragraph" w:customStyle="1" w:styleId="ConsPlusNormal0">
    <w:name w:val="ConsPlusNormal"/>
    <w:qFormat/>
    <w:pPr>
      <w:autoSpaceDE w:val="0"/>
    </w:pPr>
    <w:rPr>
      <w:rFonts w:ascii="Times New Roman" w:eastAsia="Courier New" w:hAnsi="Times New Roman" w:cs="Times New Roman"/>
      <w:b/>
      <w:sz w:val="22"/>
      <w:szCs w:val="20"/>
      <w:lang w:val="ru-RU" w:bidi="ar-SA"/>
    </w:rPr>
  </w:style>
  <w:style w:type="paragraph" w:customStyle="1" w:styleId="ConsPlusNonformat">
    <w:name w:val="ConsPlusNonformat"/>
    <w:qFormat/>
    <w:pPr>
      <w:autoSpaceDE w:val="0"/>
    </w:pPr>
    <w:rPr>
      <w:rFonts w:ascii="Courier New" w:eastAsia="Courier New" w:hAnsi="Courier New" w:cs="Courier New"/>
      <w:sz w:val="20"/>
      <w:szCs w:val="20"/>
      <w:lang w:val="ru-RU" w:bidi="ar-SA"/>
    </w:rPr>
  </w:style>
  <w:style w:type="paragraph" w:customStyle="1" w:styleId="ConsPlusTitle">
    <w:name w:val="ConsPlusTitle"/>
    <w:qFormat/>
    <w:pPr>
      <w:autoSpaceDE w:val="0"/>
    </w:pPr>
    <w:rPr>
      <w:rFonts w:ascii="Times New Roman" w:eastAsia="Courier New" w:hAnsi="Times New Roman" w:cs="Times New Roman"/>
      <w:b/>
      <w:bCs/>
      <w:sz w:val="22"/>
      <w:szCs w:val="22"/>
      <w:lang w:val="ru-RU" w:bidi="ar-SA"/>
    </w:rPr>
  </w:style>
  <w:style w:type="paragraph" w:customStyle="1" w:styleId="ConsPlusCell">
    <w:name w:val="ConsPlusCell"/>
    <w:qFormat/>
    <w:pPr>
      <w:autoSpaceDE w:val="0"/>
    </w:pPr>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after="0" w:line="317" w:lineRule="exact"/>
    </w:pPr>
    <w:rPr>
      <w:rFonts w:ascii="Times New Roman" w:hAnsi="Times New Roman"/>
      <w:b/>
      <w:bCs/>
      <w:sz w:val="21"/>
      <w:szCs w:val="21"/>
    </w:rPr>
  </w:style>
  <w:style w:type="paragraph" w:customStyle="1" w:styleId="61">
    <w:name w:val="Основной текст6"/>
    <w:basedOn w:val="a0"/>
    <w:qFormat/>
    <w:pPr>
      <w:widowControl w:val="0"/>
      <w:shd w:val="clear" w:color="auto" w:fill="FFFFFF"/>
      <w:spacing w:after="0" w:line="240" w:lineRule="atLeast"/>
    </w:pPr>
    <w:rPr>
      <w:rFonts w:ascii="Times New Roman" w:eastAsia="Times New Roman" w:hAnsi="Times New Roman"/>
      <w:color w:val="000000"/>
      <w:spacing w:val="10"/>
      <w:sz w:val="24"/>
      <w:szCs w:val="24"/>
    </w:rPr>
  </w:style>
  <w:style w:type="paragraph" w:customStyle="1" w:styleId="affb">
    <w:name w:val="Пункт"/>
    <w:basedOn w:val="a0"/>
    <w:qFormat/>
    <w:pPr>
      <w:tabs>
        <w:tab w:val="left" w:pos="1980"/>
      </w:tabs>
      <w:spacing w:after="0" w:line="240" w:lineRule="auto"/>
      <w:ind w:left="1404" w:hanging="504"/>
      <w:jc w:val="both"/>
    </w:pPr>
    <w:rPr>
      <w:rFonts w:ascii="Times New Roman" w:eastAsia="Courier New" w:hAnsi="Times New Roman"/>
      <w:sz w:val="24"/>
      <w:szCs w:val="20"/>
      <w:lang w:val="en-US"/>
    </w:rPr>
  </w:style>
  <w:style w:type="paragraph" w:customStyle="1" w:styleId="18">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autoSpaceDE w:val="0"/>
      <w:spacing w:after="0" w:line="208" w:lineRule="exact"/>
      <w:jc w:val="both"/>
    </w:pPr>
    <w:rPr>
      <w:rFonts w:ascii="Arial Narrow" w:eastAsia="Times New Roman" w:hAnsi="Arial Narrow" w:cs="Arial Narrow"/>
      <w:sz w:val="24"/>
      <w:szCs w:val="24"/>
    </w:rPr>
  </w:style>
  <w:style w:type="paragraph" w:customStyle="1" w:styleId="10">
    <w:name w:val="Маркер1"/>
    <w:basedOn w:val="a0"/>
    <w:qFormat/>
    <w:pPr>
      <w:numPr>
        <w:numId w:val="8"/>
      </w:numPr>
      <w:spacing w:after="0" w:line="312" w:lineRule="auto"/>
      <w:jc w:val="both"/>
    </w:pPr>
    <w:rPr>
      <w:rFonts w:ascii="Times New Roman" w:eastAsia="Courier New" w:hAnsi="Times New Roman"/>
      <w:sz w:val="28"/>
      <w:szCs w:val="20"/>
      <w:lang w:val="en-US"/>
    </w:rPr>
  </w:style>
  <w:style w:type="paragraph" w:customStyle="1" w:styleId="1a">
    <w:name w:val="Знак Знак1 Знак Знак Знак Знак Знак Знак"/>
    <w:basedOn w:val="a0"/>
    <w:qFormat/>
    <w:pPr>
      <w:spacing w:line="240" w:lineRule="exact"/>
    </w:pPr>
    <w:rPr>
      <w:rFonts w:ascii="Verdana" w:eastAsia="Times New Roman" w:hAnsi="Verdana" w:cs="Verdana"/>
      <w:sz w:val="24"/>
      <w:szCs w:val="24"/>
      <w:lang w:val="en-US"/>
    </w:rPr>
  </w:style>
  <w:style w:type="paragraph" w:customStyle="1" w:styleId="techfont1">
    <w:name w:val="tech_font1"/>
    <w:basedOn w:val="a0"/>
    <w:qFormat/>
    <w:pPr>
      <w:spacing w:before="280" w:after="280" w:line="240" w:lineRule="auto"/>
    </w:pPr>
    <w:rPr>
      <w:rFonts w:ascii="Times New Roman" w:eastAsia="Courier New" w:hAnsi="Times New Roman"/>
      <w:sz w:val="24"/>
      <w:szCs w:val="24"/>
    </w:rPr>
  </w:style>
  <w:style w:type="paragraph" w:styleId="affc">
    <w:name w:val="Balloon Text"/>
    <w:basedOn w:val="a0"/>
    <w:qFormat/>
    <w:pPr>
      <w:spacing w:after="0" w:line="240" w:lineRule="auto"/>
      <w:ind w:firstLine="708"/>
      <w:jc w:val="both"/>
    </w:pPr>
    <w:rPr>
      <w:rFonts w:ascii="Tahoma" w:eastAsia="Courier New" w:hAnsi="Tahoma" w:cs="Tahoma"/>
      <w:sz w:val="16"/>
      <w:szCs w:val="16"/>
      <w:lang w:val="en-US"/>
    </w:rPr>
  </w:style>
  <w:style w:type="paragraph" w:customStyle="1" w:styleId="1b">
    <w:name w:val="Абзац списка1"/>
    <w:basedOn w:val="a0"/>
    <w:qFormat/>
    <w:pPr>
      <w:spacing w:after="0" w:line="240" w:lineRule="auto"/>
      <w:ind w:left="720"/>
      <w:contextualSpacing/>
    </w:pPr>
    <w:rPr>
      <w:rFonts w:eastAsia="Courier New"/>
      <w:sz w:val="28"/>
      <w:szCs w:val="20"/>
      <w:lang w:val="en-US"/>
    </w:rPr>
  </w:style>
  <w:style w:type="paragraph" w:customStyle="1" w:styleId="affd">
    <w:name w:val="МК"/>
    <w:basedOn w:val="a0"/>
    <w:qFormat/>
    <w:pPr>
      <w:autoSpaceDE w:val="0"/>
      <w:spacing w:after="0" w:line="240" w:lineRule="auto"/>
      <w:jc w:val="both"/>
    </w:pPr>
    <w:rPr>
      <w:sz w:val="24"/>
      <w:szCs w:val="20"/>
    </w:rPr>
  </w:style>
  <w:style w:type="paragraph" w:customStyle="1" w:styleId="affe">
    <w:name w:val="МК Знак Знак"/>
    <w:basedOn w:val="a0"/>
    <w:qFormat/>
    <w:pPr>
      <w:autoSpaceDE w:val="0"/>
      <w:spacing w:after="0" w:line="240" w:lineRule="auto"/>
      <w:jc w:val="both"/>
    </w:pPr>
    <w:rPr>
      <w:sz w:val="24"/>
      <w:szCs w:val="20"/>
    </w:rPr>
  </w:style>
  <w:style w:type="paragraph" w:styleId="26">
    <w:name w:val="Body Text Indent 2"/>
    <w:basedOn w:val="a0"/>
    <w:qFormat/>
    <w:pPr>
      <w:keepLines/>
      <w:overflowPunct w:val="0"/>
      <w:autoSpaceDE w:val="0"/>
      <w:spacing w:after="0" w:line="320" w:lineRule="exact"/>
      <w:ind w:firstLine="567"/>
      <w:jc w:val="both"/>
      <w:textAlignment w:val="baseline"/>
    </w:pPr>
    <w:rPr>
      <w:rFonts w:ascii="Times New Roman" w:eastAsia="Courier New" w:hAnsi="Times New Roman"/>
      <w:sz w:val="28"/>
      <w:szCs w:val="28"/>
      <w:lang w:val="en-US"/>
    </w:rPr>
  </w:style>
  <w:style w:type="paragraph" w:styleId="35">
    <w:name w:val="Body Text Indent 3"/>
    <w:basedOn w:val="a0"/>
    <w:qFormat/>
    <w:pPr>
      <w:keepLines/>
      <w:overflowPunct w:val="0"/>
      <w:autoSpaceDE w:val="0"/>
      <w:spacing w:after="0" w:line="320" w:lineRule="exact"/>
      <w:ind w:firstLine="567"/>
      <w:jc w:val="both"/>
      <w:textAlignment w:val="baseline"/>
    </w:pPr>
    <w:rPr>
      <w:rFonts w:ascii="Times New Roman" w:eastAsia="Courier New" w:hAnsi="Times New Roman"/>
      <w:sz w:val="20"/>
      <w:szCs w:val="20"/>
      <w:lang w:val="en-US"/>
    </w:rPr>
  </w:style>
  <w:style w:type="paragraph" w:styleId="36">
    <w:name w:val="toc 3"/>
    <w:basedOn w:val="a0"/>
    <w:next w:val="a0"/>
    <w:pPr>
      <w:spacing w:after="0" w:line="240" w:lineRule="auto"/>
      <w:ind w:left="480"/>
    </w:pPr>
    <w:rPr>
      <w:rFonts w:ascii="Times New Roman" w:eastAsia="Times New Roman" w:hAnsi="Times New Roman"/>
      <w:i/>
      <w:iCs/>
      <w:sz w:val="20"/>
      <w:szCs w:val="20"/>
    </w:rPr>
  </w:style>
  <w:style w:type="paragraph" w:customStyle="1" w:styleId="1c">
    <w:name w:val="Стиль1"/>
    <w:basedOn w:val="a0"/>
    <w:qFormat/>
    <w:pPr>
      <w:keepNext/>
      <w:keepLines/>
      <w:widowControl w:val="0"/>
      <w:suppressLineNumbers/>
      <w:tabs>
        <w:tab w:val="left" w:pos="432"/>
      </w:tabs>
      <w:suppressAutoHyphens/>
      <w:spacing w:after="60" w:line="240" w:lineRule="auto"/>
      <w:ind w:left="432" w:hanging="432"/>
    </w:pPr>
    <w:rPr>
      <w:rFonts w:ascii="Times New Roman" w:eastAsia="Times New Roman" w:hAnsi="Times New Roman"/>
      <w:b/>
      <w:sz w:val="28"/>
      <w:szCs w:val="24"/>
    </w:rPr>
  </w:style>
  <w:style w:type="paragraph" w:styleId="27">
    <w:name w:val="List Number 2"/>
    <w:basedOn w:val="a0"/>
    <w:qFormat/>
    <w:pPr>
      <w:tabs>
        <w:tab w:val="left" w:pos="432"/>
      </w:tabs>
      <w:spacing w:after="0" w:line="240" w:lineRule="auto"/>
      <w:ind w:left="432" w:hanging="432"/>
    </w:pPr>
    <w:rPr>
      <w:rFonts w:ascii="Times New Roman" w:eastAsia="Times New Roman" w:hAnsi="Times New Roman"/>
      <w:sz w:val="24"/>
      <w:szCs w:val="24"/>
    </w:rPr>
  </w:style>
  <w:style w:type="paragraph" w:customStyle="1" w:styleId="28">
    <w:name w:val="Стиль2"/>
    <w:basedOn w:val="27"/>
    <w:qFormat/>
    <w:pPr>
      <w:keepNext/>
      <w:keepLines/>
      <w:widowControl w:val="0"/>
      <w:suppressLineNumbers/>
      <w:tabs>
        <w:tab w:val="clear" w:pos="432"/>
        <w:tab w:val="left" w:pos="1476"/>
      </w:tabs>
      <w:suppressAutoHyphens/>
      <w:spacing w:after="60"/>
      <w:ind w:left="1476" w:hanging="576"/>
      <w:jc w:val="both"/>
    </w:pPr>
    <w:rPr>
      <w:b/>
      <w:szCs w:val="20"/>
    </w:rPr>
  </w:style>
  <w:style w:type="paragraph" w:customStyle="1" w:styleId="37">
    <w:name w:val="Стиль3"/>
    <w:basedOn w:val="26"/>
    <w:qFormat/>
    <w:pPr>
      <w:keepLines w:val="0"/>
      <w:widowControl w:val="0"/>
      <w:tabs>
        <w:tab w:val="left" w:pos="1307"/>
      </w:tabs>
      <w:overflowPunct/>
      <w:autoSpaceDE/>
      <w:spacing w:line="240" w:lineRule="auto"/>
      <w:ind w:left="1080" w:firstLine="0"/>
    </w:pPr>
    <w:rPr>
      <w:sz w:val="24"/>
      <w:szCs w:val="20"/>
    </w:rPr>
  </w:style>
  <w:style w:type="paragraph" w:customStyle="1" w:styleId="ConsNormal">
    <w:name w:val="ConsNormal"/>
    <w:qFormat/>
    <w:pPr>
      <w:widowControl w:val="0"/>
      <w:autoSpaceDE w:val="0"/>
      <w:ind w:right="19772" w:firstLine="720"/>
    </w:pPr>
    <w:rPr>
      <w:rFonts w:ascii="Arial" w:eastAsia="Times New Roman" w:hAnsi="Arial" w:cs="Arial"/>
      <w:sz w:val="20"/>
      <w:szCs w:val="20"/>
      <w:lang w:val="ru-RU" w:bidi="ar-SA"/>
    </w:rPr>
  </w:style>
  <w:style w:type="paragraph" w:styleId="29">
    <w:name w:val="Body Text 2"/>
    <w:basedOn w:val="a0"/>
    <w:qFormat/>
    <w:pPr>
      <w:spacing w:after="120" w:line="480" w:lineRule="auto"/>
    </w:pPr>
    <w:rPr>
      <w:rFonts w:ascii="Times New Roman" w:eastAsia="Courier New" w:hAnsi="Times New Roman"/>
      <w:sz w:val="24"/>
      <w:szCs w:val="24"/>
      <w:lang w:val="en-US"/>
    </w:rPr>
  </w:style>
  <w:style w:type="paragraph" w:styleId="afff">
    <w:name w:val="List Bullet"/>
    <w:basedOn w:val="a0"/>
    <w:qFormat/>
    <w:pPr>
      <w:widowControl w:val="0"/>
      <w:spacing w:after="60" w:line="240" w:lineRule="auto"/>
      <w:jc w:val="both"/>
    </w:pPr>
    <w:rPr>
      <w:rFonts w:ascii="Times New Roman" w:eastAsia="Times New Roman" w:hAnsi="Times New Roman"/>
      <w:sz w:val="24"/>
      <w:szCs w:val="24"/>
    </w:rPr>
  </w:style>
  <w:style w:type="paragraph" w:styleId="38">
    <w:name w:val="Body Text 3"/>
    <w:basedOn w:val="a0"/>
    <w:qFormat/>
    <w:pPr>
      <w:spacing w:after="120" w:line="240" w:lineRule="auto"/>
    </w:pPr>
    <w:rPr>
      <w:rFonts w:ascii="Times New Roman" w:eastAsia="Courier New" w:hAnsi="Times New Roman"/>
      <w:sz w:val="16"/>
      <w:szCs w:val="16"/>
      <w:lang w:val="en-US"/>
    </w:rPr>
  </w:style>
  <w:style w:type="paragraph" w:styleId="afff0">
    <w:name w:val="Body Text Indent"/>
    <w:basedOn w:val="a0"/>
    <w:pPr>
      <w:spacing w:after="120" w:line="240" w:lineRule="auto"/>
      <w:ind w:left="283"/>
    </w:pPr>
    <w:rPr>
      <w:rFonts w:ascii="Times New Roman" w:eastAsia="Courier New" w:hAnsi="Times New Roman"/>
      <w:sz w:val="24"/>
      <w:szCs w:val="24"/>
      <w:lang w:val="en-US"/>
    </w:rPr>
  </w:style>
  <w:style w:type="paragraph" w:customStyle="1" w:styleId="HeadDoc">
    <w:name w:val="HeadDoc"/>
    <w:qFormat/>
    <w:pPr>
      <w:keepLines/>
      <w:overflowPunct w:val="0"/>
      <w:autoSpaceDE w:val="0"/>
      <w:jc w:val="both"/>
      <w:textAlignment w:val="baseline"/>
    </w:pPr>
    <w:rPr>
      <w:rFonts w:ascii="Times New Roman" w:eastAsia="Times New Roman" w:hAnsi="Times New Roman" w:cs="Times New Roman"/>
      <w:sz w:val="28"/>
      <w:szCs w:val="20"/>
      <w:lang w:val="ru-RU" w:bidi="ar-SA"/>
    </w:rPr>
  </w:style>
  <w:style w:type="paragraph" w:customStyle="1" w:styleId="afff1">
    <w:name w:val="Словарная статья"/>
    <w:basedOn w:val="a0"/>
    <w:next w:val="a0"/>
    <w:qFormat/>
    <w:pPr>
      <w:autoSpaceDE w:val="0"/>
      <w:spacing w:after="0" w:line="240" w:lineRule="auto"/>
      <w:ind w:right="118"/>
      <w:jc w:val="both"/>
    </w:pPr>
    <w:rPr>
      <w:rFonts w:ascii="Arial" w:eastAsia="Times New Roman" w:hAnsi="Arial" w:cs="Arial"/>
      <w:sz w:val="20"/>
      <w:szCs w:val="20"/>
    </w:rPr>
  </w:style>
  <w:style w:type="paragraph" w:customStyle="1" w:styleId="afff2">
    <w:name w:val="Íîðìàëüíûé"/>
    <w:qFormat/>
    <w:rPr>
      <w:rFonts w:ascii="Courier" w:eastAsia="Times New Roman" w:hAnsi="Courier" w:cs="Courier"/>
      <w:szCs w:val="20"/>
      <w:lang w:val="en-GB" w:bidi="ar-SA"/>
    </w:rPr>
  </w:style>
  <w:style w:type="paragraph" w:styleId="afff3">
    <w:name w:val="Note Heading"/>
    <w:basedOn w:val="a0"/>
    <w:next w:val="a0"/>
    <w:qFormat/>
    <w:pPr>
      <w:spacing w:after="60" w:line="240" w:lineRule="auto"/>
      <w:jc w:val="both"/>
    </w:pPr>
    <w:rPr>
      <w:rFonts w:ascii="Times New Roman" w:eastAsia="Courier New" w:hAnsi="Times New Roman"/>
      <w:sz w:val="24"/>
      <w:szCs w:val="24"/>
      <w:lang w:val="en-US"/>
    </w:rPr>
  </w:style>
  <w:style w:type="paragraph" w:customStyle="1" w:styleId="afff4">
    <w:name w:val="Заголовок к тексту"/>
    <w:basedOn w:val="a0"/>
    <w:next w:val="aff3"/>
    <w:qFormat/>
    <w:pPr>
      <w:suppressAutoHyphens/>
      <w:spacing w:after="480" w:line="240" w:lineRule="exact"/>
    </w:pPr>
    <w:rPr>
      <w:rFonts w:ascii="Times New Roman" w:eastAsia="Times New Roman" w:hAnsi="Times New Roman"/>
      <w:b/>
      <w:sz w:val="28"/>
      <w:szCs w:val="20"/>
    </w:rPr>
  </w:style>
  <w:style w:type="paragraph" w:styleId="afff5">
    <w:name w:val="endnote text"/>
    <w:basedOn w:val="a0"/>
    <w:pPr>
      <w:spacing w:after="0" w:line="240" w:lineRule="auto"/>
    </w:pPr>
    <w:rPr>
      <w:rFonts w:ascii="Times New Roman" w:eastAsia="Courier New" w:hAnsi="Times New Roman"/>
      <w:sz w:val="20"/>
      <w:szCs w:val="20"/>
      <w:lang w:val="en-US"/>
    </w:rPr>
  </w:style>
  <w:style w:type="paragraph" w:customStyle="1" w:styleId="1d">
    <w:name w:val="Знак1"/>
    <w:basedOn w:val="a0"/>
    <w:qFormat/>
    <w:pPr>
      <w:spacing w:line="240" w:lineRule="exact"/>
    </w:pPr>
    <w:rPr>
      <w:rFonts w:ascii="Verdana" w:eastAsia="Times New Roman" w:hAnsi="Verdana" w:cs="Verdana"/>
      <w:sz w:val="20"/>
      <w:szCs w:val="20"/>
      <w:lang w:val="en-US"/>
    </w:rPr>
  </w:style>
  <w:style w:type="paragraph" w:customStyle="1" w:styleId="afff6">
    <w:name w:val="регистрационные поля"/>
    <w:basedOn w:val="a0"/>
    <w:qFormat/>
    <w:pPr>
      <w:spacing w:after="0" w:line="240" w:lineRule="exact"/>
      <w:jc w:val="center"/>
    </w:pPr>
    <w:rPr>
      <w:rFonts w:ascii="Times New Roman" w:eastAsia="Times New Roman" w:hAnsi="Times New Roman"/>
      <w:sz w:val="28"/>
      <w:szCs w:val="20"/>
      <w:lang w:val="en-US"/>
    </w:rPr>
  </w:style>
  <w:style w:type="paragraph" w:customStyle="1" w:styleId="afff7">
    <w:name w:val="Стиль"/>
    <w:basedOn w:val="a0"/>
    <w:qFormat/>
    <w:pPr>
      <w:tabs>
        <w:tab w:val="left" w:pos="2160"/>
      </w:tabs>
      <w:spacing w:before="120" w:after="0" w:line="240" w:lineRule="exact"/>
      <w:jc w:val="both"/>
    </w:pPr>
    <w:rPr>
      <w:rFonts w:ascii="Courier New" w:eastAsia="Times New Roman" w:hAnsi="Courier New" w:cs="Courier New"/>
      <w:b/>
      <w:bCs/>
      <w:kern w:val="2"/>
      <w:sz w:val="18"/>
      <w:szCs w:val="18"/>
      <w:lang w:val="en-US" w:eastAsia="en-US"/>
    </w:rPr>
  </w:style>
  <w:style w:type="paragraph" w:customStyle="1" w:styleId="310">
    <w:name w:val="аголовок 31"/>
    <w:basedOn w:val="a0"/>
    <w:next w:val="a0"/>
    <w:qFormat/>
    <w:pPr>
      <w:keepNext/>
      <w:spacing w:after="0" w:line="240" w:lineRule="auto"/>
      <w:jc w:val="both"/>
    </w:pPr>
    <w:rPr>
      <w:rFonts w:ascii="Times New Roman" w:eastAsia="Times New Roman" w:hAnsi="Times New Roman"/>
      <w:sz w:val="24"/>
      <w:szCs w:val="24"/>
    </w:rPr>
  </w:style>
  <w:style w:type="paragraph" w:styleId="1e">
    <w:name w:val="toc 1"/>
    <w:basedOn w:val="a0"/>
    <w:next w:val="a0"/>
    <w:pPr>
      <w:tabs>
        <w:tab w:val="right" w:leader="dot" w:pos="10065"/>
      </w:tabs>
      <w:spacing w:before="120" w:after="120" w:line="240" w:lineRule="auto"/>
      <w:jc w:val="center"/>
    </w:pPr>
    <w:rPr>
      <w:rFonts w:ascii="Courier New" w:eastAsia="Times New Roman" w:hAnsi="Courier New" w:cs="Courier New"/>
      <w:b/>
      <w:bCs/>
      <w:caps/>
      <w:sz w:val="18"/>
      <w:szCs w:val="18"/>
      <w:lang w:val="en-US" w:eastAsia="en-US"/>
    </w:rPr>
  </w:style>
  <w:style w:type="paragraph" w:styleId="2a">
    <w:name w:val="toc 2"/>
    <w:basedOn w:val="a0"/>
    <w:next w:val="a0"/>
    <w:pPr>
      <w:tabs>
        <w:tab w:val="right" w:leader="dot" w:pos="10065"/>
      </w:tabs>
      <w:spacing w:before="120" w:after="0" w:line="240" w:lineRule="auto"/>
      <w:ind w:left="238" w:right="142"/>
    </w:pPr>
    <w:rPr>
      <w:rFonts w:ascii="Courier New" w:eastAsia="Times New Roman" w:hAnsi="Courier New" w:cs="Courier New"/>
      <w:b/>
      <w:smallCaps/>
      <w:sz w:val="18"/>
      <w:szCs w:val="18"/>
      <w:lang w:val="en-US" w:eastAsia="en-US"/>
    </w:rPr>
  </w:style>
  <w:style w:type="paragraph" w:styleId="41">
    <w:name w:val="toc 4"/>
    <w:basedOn w:val="a0"/>
    <w:next w:val="a0"/>
    <w:pPr>
      <w:spacing w:after="0" w:line="240" w:lineRule="auto"/>
      <w:ind w:left="720"/>
    </w:pPr>
    <w:rPr>
      <w:rFonts w:ascii="Times New Roman" w:eastAsia="Times New Roman" w:hAnsi="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8">
    <w:name w:val="Адресат"/>
    <w:basedOn w:val="a0"/>
    <w:qFormat/>
    <w:pPr>
      <w:suppressAutoHyphens/>
      <w:spacing w:after="0" w:line="240" w:lineRule="exact"/>
    </w:pPr>
    <w:rPr>
      <w:rFonts w:ascii="Times New Roman" w:eastAsia="Times New Roman" w:hAnsi="Times New Roman"/>
      <w:sz w:val="28"/>
      <w:szCs w:val="20"/>
    </w:rPr>
  </w:style>
  <w:style w:type="paragraph" w:customStyle="1" w:styleId="Web">
    <w:name w:val="Обычный (Web)"/>
    <w:basedOn w:val="a0"/>
    <w:qFormat/>
    <w:pPr>
      <w:spacing w:before="280" w:after="280" w:line="240" w:lineRule="auto"/>
    </w:pPr>
    <w:rPr>
      <w:rFonts w:ascii="Arial Unicode MS" w:eastAsia="Arial Unicode MS" w:hAnsi="Arial Unicode MS" w:cs="Arial Unicode MS"/>
      <w:color w:val="000000"/>
      <w:sz w:val="24"/>
      <w:szCs w:val="24"/>
    </w:rPr>
  </w:style>
  <w:style w:type="paragraph" w:customStyle="1" w:styleId="afff9">
    <w:name w:val="А_обычный"/>
    <w:basedOn w:val="a0"/>
    <w:qFormat/>
    <w:pPr>
      <w:spacing w:after="0" w:line="240" w:lineRule="auto"/>
      <w:ind w:firstLine="709"/>
      <w:jc w:val="both"/>
    </w:pPr>
    <w:rPr>
      <w:rFonts w:ascii="Times New Roman" w:eastAsia="Times New Roman" w:hAnsi="Times New Roman"/>
      <w:sz w:val="24"/>
      <w:szCs w:val="24"/>
    </w:rPr>
  </w:style>
  <w:style w:type="paragraph" w:styleId="afffa">
    <w:name w:val="Document Map"/>
    <w:basedOn w:val="a0"/>
    <w:qFormat/>
    <w:pPr>
      <w:shd w:val="clear" w:color="auto" w:fill="000080"/>
      <w:spacing w:after="0" w:line="240" w:lineRule="auto"/>
    </w:pPr>
    <w:rPr>
      <w:rFonts w:ascii="Tahoma" w:eastAsia="Courier New" w:hAnsi="Tahoma" w:cs="Tahoma"/>
      <w:sz w:val="20"/>
      <w:szCs w:val="20"/>
      <w:lang w:val="en-US"/>
    </w:rPr>
  </w:style>
  <w:style w:type="paragraph" w:styleId="53">
    <w:name w:val="toc 5"/>
    <w:basedOn w:val="a0"/>
    <w:next w:val="a0"/>
    <w:pPr>
      <w:spacing w:after="0" w:line="240" w:lineRule="auto"/>
      <w:ind w:left="960"/>
    </w:pPr>
    <w:rPr>
      <w:rFonts w:ascii="Times New Roman" w:eastAsia="Times New Roman" w:hAnsi="Times New Roman"/>
      <w:sz w:val="18"/>
      <w:szCs w:val="18"/>
    </w:rPr>
  </w:style>
  <w:style w:type="paragraph" w:styleId="62">
    <w:name w:val="toc 6"/>
    <w:basedOn w:val="a0"/>
    <w:next w:val="a0"/>
    <w:pPr>
      <w:spacing w:after="0" w:line="240" w:lineRule="auto"/>
      <w:ind w:left="1200"/>
    </w:pPr>
    <w:rPr>
      <w:rFonts w:ascii="Times New Roman" w:eastAsia="Times New Roman" w:hAnsi="Times New Roman"/>
      <w:sz w:val="18"/>
      <w:szCs w:val="18"/>
    </w:rPr>
  </w:style>
  <w:style w:type="paragraph" w:styleId="71">
    <w:name w:val="toc 7"/>
    <w:basedOn w:val="a0"/>
    <w:next w:val="a0"/>
    <w:pPr>
      <w:spacing w:after="0" w:line="240" w:lineRule="auto"/>
      <w:ind w:left="1440"/>
    </w:pPr>
    <w:rPr>
      <w:rFonts w:ascii="Times New Roman" w:eastAsia="Times New Roman" w:hAnsi="Times New Roman"/>
      <w:sz w:val="18"/>
      <w:szCs w:val="18"/>
    </w:rPr>
  </w:style>
  <w:style w:type="paragraph" w:styleId="81">
    <w:name w:val="toc 8"/>
    <w:basedOn w:val="a0"/>
    <w:next w:val="a0"/>
    <w:pPr>
      <w:spacing w:after="0" w:line="240" w:lineRule="auto"/>
      <w:ind w:left="1680"/>
    </w:pPr>
    <w:rPr>
      <w:rFonts w:ascii="Times New Roman" w:eastAsia="Times New Roman" w:hAnsi="Times New Roman"/>
      <w:sz w:val="18"/>
      <w:szCs w:val="18"/>
    </w:rPr>
  </w:style>
  <w:style w:type="paragraph" w:styleId="92">
    <w:name w:val="toc 9"/>
    <w:basedOn w:val="a0"/>
    <w:next w:val="a0"/>
    <w:pPr>
      <w:spacing w:after="0" w:line="240" w:lineRule="auto"/>
      <w:ind w:left="1920"/>
    </w:pPr>
    <w:rPr>
      <w:rFonts w:ascii="Times New Roman" w:eastAsia="Times New Roman" w:hAnsi="Times New Roman"/>
      <w:sz w:val="18"/>
      <w:szCs w:val="18"/>
    </w:rPr>
  </w:style>
  <w:style w:type="paragraph" w:customStyle="1" w:styleId="02statia2">
    <w:name w:val="02statia2"/>
    <w:basedOn w:val="a0"/>
    <w:qFormat/>
    <w:pPr>
      <w:spacing w:before="120" w:after="0" w:line="320" w:lineRule="atLeast"/>
      <w:ind w:left="2020" w:hanging="880"/>
      <w:jc w:val="both"/>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after="0" w:line="320" w:lineRule="atLeast"/>
      <w:ind w:left="2900" w:hanging="880"/>
      <w:jc w:val="both"/>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6"/>
    <w:qFormat/>
    <w:pPr>
      <w:keepLines w:val="0"/>
      <w:widowControl w:val="0"/>
      <w:tabs>
        <w:tab w:val="left" w:pos="227"/>
      </w:tabs>
      <w:overflowPunct/>
      <w:autoSpaceDE/>
      <w:spacing w:line="240" w:lineRule="auto"/>
      <w:ind w:firstLine="0"/>
      <w:textAlignment w:val="auto"/>
    </w:pPr>
    <w:rPr>
      <w:sz w:val="24"/>
      <w:szCs w:val="20"/>
    </w:rPr>
  </w:style>
  <w:style w:type="paragraph" w:styleId="afffb">
    <w:name w:val="Revision"/>
    <w:qFormat/>
    <w:rPr>
      <w:rFonts w:ascii="Times New Roman" w:eastAsia="Times New Roman" w:hAnsi="Times New Roman" w:cs="Times New Roman"/>
      <w:lang w:val="ru-RU" w:bidi="ar-SA"/>
    </w:rPr>
  </w:style>
  <w:style w:type="paragraph" w:styleId="afffc">
    <w:name w:val="TOC Heading"/>
    <w:basedOn w:val="1"/>
    <w:next w:val="a0"/>
    <w:qFormat/>
    <w:pPr>
      <w:keepLines/>
      <w:numPr>
        <w:numId w:val="0"/>
      </w:numPr>
      <w:spacing w:before="480" w:after="0" w:line="276" w:lineRule="auto"/>
      <w:outlineLvl w:val="9"/>
    </w:pPr>
    <w:rPr>
      <w:rFonts w:ascii="Cambria" w:eastAsia="Courier New" w:hAnsi="Cambria" w:cs="Cambria"/>
      <w:color w:val="365F91"/>
      <w:kern w:val="0"/>
      <w:sz w:val="28"/>
      <w:szCs w:val="28"/>
      <w:lang w:val="en-US"/>
    </w:rPr>
  </w:style>
  <w:style w:type="paragraph" w:styleId="afffd">
    <w:name w:val="annotation text"/>
    <w:basedOn w:val="a0"/>
    <w:qFormat/>
    <w:pPr>
      <w:spacing w:after="0" w:line="240" w:lineRule="auto"/>
    </w:pPr>
    <w:rPr>
      <w:rFonts w:ascii="Times New Roman" w:eastAsia="Courier New" w:hAnsi="Times New Roman"/>
      <w:sz w:val="20"/>
      <w:szCs w:val="20"/>
      <w:lang w:val="en-US"/>
    </w:rPr>
  </w:style>
  <w:style w:type="paragraph" w:styleId="afffe">
    <w:name w:val="annotation subject"/>
    <w:basedOn w:val="afffd"/>
    <w:next w:val="afffd"/>
    <w:qFormat/>
    <w:rPr>
      <w:b/>
      <w:bCs/>
    </w:rPr>
  </w:style>
  <w:style w:type="paragraph" w:customStyle="1" w:styleId="1f">
    <w:name w:val="Основной текст с отступом1"/>
    <w:basedOn w:val="a0"/>
    <w:qFormat/>
    <w:pPr>
      <w:spacing w:before="60" w:after="0" w:line="240" w:lineRule="auto"/>
      <w:ind w:firstLine="851"/>
      <w:jc w:val="both"/>
    </w:pPr>
    <w:rPr>
      <w:rFonts w:ascii="Times New Roman" w:eastAsia="Times New Roman" w:hAnsi="Times New Roman"/>
      <w:sz w:val="24"/>
      <w:szCs w:val="20"/>
    </w:rPr>
  </w:style>
  <w:style w:type="paragraph" w:customStyle="1" w:styleId="c12">
    <w:name w:val="c12"/>
    <w:basedOn w:val="a0"/>
    <w:qFormat/>
    <w:pPr>
      <w:widowControl w:val="0"/>
      <w:autoSpaceDE w:val="0"/>
      <w:spacing w:after="0" w:line="240" w:lineRule="atLeast"/>
      <w:jc w:val="center"/>
    </w:pPr>
    <w:rPr>
      <w:rFonts w:ascii="Times New Roman" w:eastAsia="Times New Roman" w:hAnsi="Times New Roman"/>
      <w:sz w:val="24"/>
      <w:szCs w:val="24"/>
      <w:lang w:val="en-US"/>
    </w:rPr>
  </w:style>
  <w:style w:type="paragraph" w:customStyle="1" w:styleId="affff">
    <w:name w:val="Таблица шапка"/>
    <w:basedOn w:val="a0"/>
    <w:qFormat/>
    <w:pPr>
      <w:keepNext/>
      <w:spacing w:before="40" w:after="40" w:line="240" w:lineRule="auto"/>
      <w:ind w:left="57" w:right="57"/>
    </w:pPr>
    <w:rPr>
      <w:rFonts w:ascii="Times New Roman" w:eastAsia="Times New Roman" w:hAnsi="Times New Roman"/>
      <w:sz w:val="18"/>
      <w:szCs w:val="18"/>
    </w:rPr>
  </w:style>
  <w:style w:type="paragraph" w:customStyle="1" w:styleId="ConsCell">
    <w:name w:val="ConsCell"/>
    <w:qFormat/>
    <w:pPr>
      <w:widowControl w:val="0"/>
      <w:snapToGrid w:val="0"/>
    </w:pPr>
    <w:rPr>
      <w:rFonts w:ascii="Arial" w:eastAsia="Times New Roman" w:hAnsi="Arial" w:cs="Arial"/>
      <w:sz w:val="20"/>
      <w:szCs w:val="20"/>
      <w:lang w:val="ru-RU" w:bidi="ar-SA"/>
    </w:rPr>
  </w:style>
  <w:style w:type="paragraph" w:styleId="30">
    <w:name w:val="List Bullet 3"/>
    <w:basedOn w:val="a0"/>
    <w:qFormat/>
    <w:pPr>
      <w:numPr>
        <w:numId w:val="2"/>
      </w:numPr>
      <w:spacing w:after="0" w:line="240" w:lineRule="auto"/>
      <w:contextualSpacing/>
    </w:pPr>
    <w:rPr>
      <w:rFonts w:ascii="Times New Roman" w:eastAsia="Times New Roman" w:hAnsi="Times New Roman"/>
      <w:sz w:val="24"/>
      <w:szCs w:val="24"/>
    </w:rPr>
  </w:style>
  <w:style w:type="paragraph" w:styleId="a">
    <w:name w:val="List Number"/>
    <w:basedOn w:val="a0"/>
    <w:qFormat/>
    <w:pPr>
      <w:numPr>
        <w:numId w:val="3"/>
      </w:numPr>
      <w:tabs>
        <w:tab w:val="left" w:pos="1724"/>
      </w:tabs>
      <w:spacing w:after="60" w:line="240" w:lineRule="auto"/>
      <w:jc w:val="both"/>
    </w:pPr>
    <w:rPr>
      <w:rFonts w:ascii="Times New Roman" w:eastAsia="Times New Roman" w:hAnsi="Times New Roman"/>
      <w:sz w:val="24"/>
      <w:szCs w:val="20"/>
    </w:rPr>
  </w:style>
  <w:style w:type="paragraph" w:customStyle="1" w:styleId="31">
    <w:name w:val="Раздел 3"/>
    <w:basedOn w:val="a0"/>
    <w:qFormat/>
    <w:pPr>
      <w:numPr>
        <w:numId w:val="6"/>
      </w:numPr>
      <w:spacing w:before="120" w:after="120" w:line="240" w:lineRule="auto"/>
      <w:jc w:val="center"/>
    </w:pPr>
    <w:rPr>
      <w:rFonts w:ascii="Times New Roman" w:eastAsia="Times New Roman" w:hAnsi="Times New Roman"/>
      <w:b/>
      <w:sz w:val="24"/>
      <w:szCs w:val="20"/>
    </w:rPr>
  </w:style>
  <w:style w:type="paragraph" w:customStyle="1" w:styleId="font5">
    <w:name w:val="font5"/>
    <w:basedOn w:val="a0"/>
    <w:qFormat/>
    <w:pPr>
      <w:spacing w:before="280" w:after="280" w:line="240" w:lineRule="auto"/>
    </w:pPr>
    <w:rPr>
      <w:rFonts w:ascii="Times New Roman" w:eastAsia="Times New Roman" w:hAnsi="Times New Roman"/>
      <w:color w:val="000000"/>
      <w:sz w:val="20"/>
      <w:szCs w:val="20"/>
    </w:rPr>
  </w:style>
  <w:style w:type="paragraph" w:customStyle="1" w:styleId="font6">
    <w:name w:val="font6"/>
    <w:basedOn w:val="a0"/>
    <w:qFormat/>
    <w:pPr>
      <w:spacing w:before="280" w:after="280" w:line="240" w:lineRule="auto"/>
    </w:pPr>
    <w:rPr>
      <w:rFonts w:ascii="Times New Roman" w:eastAsia="Times New Roman" w:hAnsi="Times New Roman"/>
      <w:color w:val="000000"/>
      <w:sz w:val="20"/>
      <w:szCs w:val="20"/>
    </w:rPr>
  </w:style>
  <w:style w:type="paragraph" w:customStyle="1" w:styleId="font7">
    <w:name w:val="font7"/>
    <w:basedOn w:val="a0"/>
    <w:qFormat/>
    <w:pPr>
      <w:spacing w:before="280" w:after="280" w:line="240" w:lineRule="auto"/>
    </w:pPr>
    <w:rPr>
      <w:rFonts w:ascii="Times New Roman" w:eastAsia="Times New Roman" w:hAnsi="Times New Roman"/>
      <w:color w:val="000000"/>
      <w:sz w:val="20"/>
      <w:szCs w:val="20"/>
    </w:rPr>
  </w:style>
  <w:style w:type="paragraph" w:customStyle="1" w:styleId="font8">
    <w:name w:val="font8"/>
    <w:basedOn w:val="a0"/>
    <w:qFormat/>
    <w:pPr>
      <w:spacing w:before="280" w:after="280" w:line="240" w:lineRule="auto"/>
    </w:pPr>
    <w:rPr>
      <w:rFonts w:ascii="Times New Roman" w:eastAsia="Times New Roman" w:hAnsi="Times New Roman"/>
      <w:color w:val="000000"/>
      <w:sz w:val="20"/>
      <w:szCs w:val="20"/>
    </w:rPr>
  </w:style>
  <w:style w:type="paragraph" w:customStyle="1" w:styleId="font9">
    <w:name w:val="font9"/>
    <w:basedOn w:val="a0"/>
    <w:qFormat/>
    <w:pPr>
      <w:spacing w:before="280" w:after="280" w:line="240" w:lineRule="auto"/>
    </w:pPr>
    <w:rPr>
      <w:rFonts w:ascii="Times New Roman" w:eastAsia="Times New Roman" w:hAnsi="Times New Roman"/>
      <w:sz w:val="20"/>
      <w:szCs w:val="20"/>
    </w:rPr>
  </w:style>
  <w:style w:type="paragraph" w:customStyle="1" w:styleId="font10">
    <w:name w:val="font10"/>
    <w:basedOn w:val="a0"/>
    <w:qFormat/>
    <w:pPr>
      <w:spacing w:before="280" w:after="280" w:line="240" w:lineRule="auto"/>
    </w:pPr>
    <w:rPr>
      <w:rFonts w:ascii="Times New Roman" w:eastAsia="Times New Roman" w:hAnsi="Times New Roman"/>
      <w:color w:val="000000"/>
      <w:sz w:val="20"/>
      <w:szCs w:val="20"/>
    </w:rPr>
  </w:style>
  <w:style w:type="paragraph" w:customStyle="1" w:styleId="font11">
    <w:name w:val="font11"/>
    <w:basedOn w:val="a0"/>
    <w:qFormat/>
    <w:pPr>
      <w:spacing w:before="280" w:after="280" w:line="240" w:lineRule="auto"/>
    </w:pPr>
    <w:rPr>
      <w:rFonts w:ascii="Times New Roman" w:eastAsia="Times New Roman" w:hAnsi="Times New Roman"/>
      <w:color w:val="000000"/>
      <w:sz w:val="20"/>
      <w:szCs w:val="20"/>
    </w:rPr>
  </w:style>
  <w:style w:type="paragraph" w:customStyle="1" w:styleId="font12">
    <w:name w:val="font12"/>
    <w:basedOn w:val="a0"/>
    <w:qFormat/>
    <w:pPr>
      <w:spacing w:before="280" w:after="280" w:line="240" w:lineRule="auto"/>
    </w:pPr>
    <w:rPr>
      <w:rFonts w:ascii="Times New Roman" w:eastAsia="Times New Roman" w:hAnsi="Times New Roman"/>
      <w:b/>
      <w:bCs/>
      <w:i/>
      <w:iCs/>
      <w:color w:val="000000"/>
      <w:sz w:val="20"/>
      <w:szCs w:val="20"/>
    </w:rPr>
  </w:style>
  <w:style w:type="paragraph" w:customStyle="1" w:styleId="font13">
    <w:name w:val="font13"/>
    <w:basedOn w:val="a0"/>
    <w:qFormat/>
    <w:pPr>
      <w:spacing w:before="280" w:after="280" w:line="240" w:lineRule="auto"/>
    </w:pPr>
    <w:rPr>
      <w:rFonts w:ascii="Times New Roman" w:eastAsia="Times New Roman" w:hAnsi="Times New Roman"/>
      <w:color w:val="000000"/>
      <w:sz w:val="20"/>
      <w:szCs w:val="20"/>
    </w:rPr>
  </w:style>
  <w:style w:type="paragraph" w:customStyle="1" w:styleId="font14">
    <w:name w:val="font14"/>
    <w:basedOn w:val="a0"/>
    <w:qFormat/>
    <w:pPr>
      <w:spacing w:before="280" w:after="280" w:line="240" w:lineRule="auto"/>
    </w:pPr>
    <w:rPr>
      <w:rFonts w:ascii="Times New Roman" w:eastAsia="Times New Roman" w:hAnsi="Times New Roman"/>
      <w:b/>
      <w:bCs/>
      <w:color w:val="000000"/>
      <w:sz w:val="20"/>
      <w:szCs w:val="20"/>
    </w:rPr>
  </w:style>
  <w:style w:type="paragraph" w:customStyle="1" w:styleId="font15">
    <w:name w:val="font15"/>
    <w:basedOn w:val="a0"/>
    <w:qFormat/>
    <w:pPr>
      <w:spacing w:before="280" w:after="280" w:line="240" w:lineRule="auto"/>
    </w:pPr>
    <w:rPr>
      <w:rFonts w:ascii="Times New Roman" w:eastAsia="Times New Roman" w:hAnsi="Times New Roman"/>
      <w:color w:val="000000"/>
      <w:sz w:val="18"/>
      <w:szCs w:val="18"/>
    </w:rPr>
  </w:style>
  <w:style w:type="paragraph" w:customStyle="1" w:styleId="font16">
    <w:name w:val="font16"/>
    <w:basedOn w:val="a0"/>
    <w:qFormat/>
    <w:pPr>
      <w:spacing w:before="280" w:after="280" w:line="240" w:lineRule="auto"/>
    </w:pPr>
    <w:rPr>
      <w:rFonts w:ascii="Times New Roman" w:eastAsia="Times New Roman" w:hAnsi="Times New Roman"/>
      <w:color w:val="000000"/>
      <w:sz w:val="20"/>
      <w:szCs w:val="20"/>
    </w:rPr>
  </w:style>
  <w:style w:type="paragraph" w:customStyle="1" w:styleId="font17">
    <w:name w:val="font17"/>
    <w:basedOn w:val="a0"/>
    <w:qFormat/>
    <w:pPr>
      <w:spacing w:before="280" w:after="280" w:line="240" w:lineRule="auto"/>
    </w:pPr>
    <w:rPr>
      <w:rFonts w:ascii="Times New Roman" w:eastAsia="Times New Roman" w:hAnsi="Times New Roman"/>
      <w:sz w:val="20"/>
      <w:szCs w:val="20"/>
    </w:rPr>
  </w:style>
  <w:style w:type="paragraph" w:customStyle="1" w:styleId="font18">
    <w:name w:val="font18"/>
    <w:basedOn w:val="a0"/>
    <w:qFormat/>
    <w:pPr>
      <w:spacing w:before="280" w:after="280" w:line="240" w:lineRule="auto"/>
    </w:pPr>
    <w:rPr>
      <w:rFonts w:ascii="Times New Roman" w:eastAsia="Times New Roman" w:hAnsi="Times New Roman"/>
      <w:color w:val="000000"/>
      <w:sz w:val="18"/>
      <w:szCs w:val="18"/>
    </w:rPr>
  </w:style>
  <w:style w:type="paragraph" w:customStyle="1" w:styleId="font19">
    <w:name w:val="font19"/>
    <w:basedOn w:val="a0"/>
    <w:qFormat/>
    <w:pPr>
      <w:spacing w:before="280" w:after="280" w:line="240" w:lineRule="auto"/>
    </w:pPr>
    <w:rPr>
      <w:rFonts w:ascii="Times New Roman" w:eastAsia="Times New Roman" w:hAnsi="Times New Roman"/>
      <w:color w:val="000000"/>
      <w:sz w:val="20"/>
      <w:szCs w:val="20"/>
    </w:rPr>
  </w:style>
  <w:style w:type="paragraph" w:customStyle="1" w:styleId="font20">
    <w:name w:val="font20"/>
    <w:basedOn w:val="a0"/>
    <w:qFormat/>
    <w:pPr>
      <w:spacing w:before="280" w:after="280" w:line="240" w:lineRule="auto"/>
    </w:pPr>
    <w:rPr>
      <w:rFonts w:ascii="Times New Roman" w:eastAsia="Times New Roman" w:hAnsi="Times New Roman"/>
      <w:color w:val="000000"/>
      <w:sz w:val="20"/>
      <w:szCs w:val="20"/>
    </w:rPr>
  </w:style>
  <w:style w:type="paragraph" w:customStyle="1" w:styleId="font21">
    <w:name w:val="font21"/>
    <w:basedOn w:val="a0"/>
    <w:qFormat/>
    <w:pPr>
      <w:spacing w:before="280" w:after="280" w:line="240" w:lineRule="auto"/>
    </w:pPr>
    <w:rPr>
      <w:rFonts w:ascii="Times New Roman" w:eastAsia="Times New Roman" w:hAnsi="Times New Roman"/>
      <w:color w:val="000000"/>
      <w:sz w:val="20"/>
      <w:szCs w:val="20"/>
    </w:rPr>
  </w:style>
  <w:style w:type="paragraph" w:customStyle="1" w:styleId="font22">
    <w:name w:val="font22"/>
    <w:basedOn w:val="a0"/>
    <w:qFormat/>
    <w:pPr>
      <w:spacing w:before="280" w:after="280" w:line="240" w:lineRule="auto"/>
    </w:pPr>
    <w:rPr>
      <w:rFonts w:ascii="Times New Roman" w:eastAsia="Times New Roman" w:hAnsi="Times New Roman"/>
      <w:color w:val="000000"/>
      <w:sz w:val="20"/>
      <w:szCs w:val="20"/>
    </w:rPr>
  </w:style>
  <w:style w:type="paragraph" w:customStyle="1" w:styleId="font23">
    <w:name w:val="font23"/>
    <w:basedOn w:val="a0"/>
    <w:qFormat/>
    <w:pPr>
      <w:spacing w:before="280" w:after="280" w:line="240" w:lineRule="auto"/>
    </w:pPr>
    <w:rPr>
      <w:rFonts w:ascii="Times New Roman" w:eastAsia="Times New Roman" w:hAnsi="Times New Roman"/>
      <w:color w:val="000000"/>
      <w:sz w:val="20"/>
      <w:szCs w:val="20"/>
    </w:rPr>
  </w:style>
  <w:style w:type="paragraph" w:customStyle="1" w:styleId="font24">
    <w:name w:val="font24"/>
    <w:basedOn w:val="a0"/>
    <w:qFormat/>
    <w:pPr>
      <w:spacing w:before="280" w:after="280" w:line="240" w:lineRule="auto"/>
    </w:pPr>
    <w:rPr>
      <w:rFonts w:ascii="Times New Roman" w:eastAsia="Times New Roman" w:hAnsi="Times New Roman"/>
      <w:color w:val="000000"/>
      <w:sz w:val="20"/>
      <w:szCs w:val="20"/>
    </w:rPr>
  </w:style>
  <w:style w:type="paragraph" w:customStyle="1" w:styleId="font25">
    <w:name w:val="font25"/>
    <w:basedOn w:val="a0"/>
    <w:qFormat/>
    <w:pPr>
      <w:spacing w:before="280" w:after="280" w:line="240" w:lineRule="auto"/>
    </w:pPr>
    <w:rPr>
      <w:rFonts w:eastAsia="Times New Roman"/>
      <w:color w:val="000000"/>
      <w:sz w:val="20"/>
      <w:szCs w:val="20"/>
    </w:rPr>
  </w:style>
  <w:style w:type="paragraph" w:customStyle="1" w:styleId="font26">
    <w:name w:val="font26"/>
    <w:basedOn w:val="a0"/>
    <w:qFormat/>
    <w:pPr>
      <w:spacing w:before="280" w:after="280" w:line="240" w:lineRule="auto"/>
    </w:pPr>
    <w:rPr>
      <w:rFonts w:ascii="Times New Roman" w:eastAsia="Times New Roman" w:hAnsi="Times New Roman"/>
      <w:color w:val="000000"/>
      <w:sz w:val="20"/>
      <w:szCs w:val="20"/>
    </w:rPr>
  </w:style>
  <w:style w:type="paragraph" w:customStyle="1" w:styleId="xl66">
    <w:name w:val="xl66"/>
    <w:basedOn w:val="a0"/>
    <w:qFormat/>
    <w:pPr>
      <w:spacing w:before="280" w:after="280" w:line="240" w:lineRule="auto"/>
      <w:jc w:val="center"/>
      <w:textAlignment w:val="center"/>
    </w:pPr>
    <w:rPr>
      <w:rFonts w:ascii="Times New Roman" w:eastAsia="Times New Roman" w:hAnsi="Times New Roman"/>
      <w:sz w:val="24"/>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color w:val="000000"/>
      <w:sz w:val="20"/>
      <w:szCs w:val="20"/>
    </w:rPr>
  </w:style>
  <w:style w:type="paragraph" w:customStyle="1" w:styleId="xl130">
    <w:name w:val="xl130"/>
    <w:basedOn w:val="a0"/>
    <w:qFormat/>
    <w:pPr>
      <w:spacing w:before="280" w:after="280" w:line="240" w:lineRule="auto"/>
    </w:pPr>
    <w:rPr>
      <w:rFonts w:ascii="Times New Roman" w:eastAsia="Times New Roman" w:hAnsi="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4"/>
      <w:szCs w:val="24"/>
    </w:rPr>
  </w:style>
  <w:style w:type="paragraph" w:customStyle="1" w:styleId="xl145">
    <w:name w:val="xl145"/>
    <w:basedOn w:val="a0"/>
    <w:qFormat/>
    <w:pPr>
      <w:spacing w:before="280" w:after="280" w:line="240" w:lineRule="auto"/>
      <w:jc w:val="center"/>
    </w:pPr>
    <w:rPr>
      <w:rFonts w:ascii="Times New Roman" w:eastAsia="Times New Roman" w:hAnsi="Times New Roman"/>
      <w:sz w:val="24"/>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47">
    <w:name w:val="xl147"/>
    <w:basedOn w:val="a0"/>
    <w:qFormat/>
    <w:pPr>
      <w:spacing w:before="280" w:after="280" w:line="240" w:lineRule="auto"/>
      <w:jc w:val="center"/>
      <w:textAlignment w:val="top"/>
    </w:pPr>
    <w:rPr>
      <w:rFonts w:ascii="Times New Roman" w:eastAsia="Times New Roman" w:hAnsi="Times New Roman"/>
      <w:sz w:val="24"/>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eastAsia="Times New Roman" w:hAnsi="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Courier New" w:eastAsia="Times New Roman" w:hAnsi="Courier New" w:cs="Courier New"/>
      <w:sz w:val="18"/>
      <w:szCs w:val="18"/>
    </w:rPr>
  </w:style>
  <w:style w:type="paragraph" w:customStyle="1" w:styleId="xl168">
    <w:name w:val="xl168"/>
    <w:basedOn w:val="a0"/>
    <w:qFormat/>
    <w:pPr>
      <w:spacing w:before="280" w:after="280" w:line="240" w:lineRule="auto"/>
    </w:pPr>
    <w:rPr>
      <w:rFonts w:ascii="Times New Roman" w:eastAsia="Times New Roman" w:hAnsi="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sz w:val="24"/>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line="240" w:lineRule="auto"/>
      <w:jc w:val="both"/>
    </w:pPr>
    <w:rPr>
      <w:rFonts w:ascii="Times New Roman" w:eastAsia="Times New Roman" w:hAnsi="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0">
    <w:name w:val="xl200"/>
    <w:basedOn w:val="a0"/>
    <w:qFormat/>
    <w:pPr>
      <w:pBdr>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03">
    <w:name w:val="xl203"/>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3">
    <w:name w:val="xl21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4"/>
      <w:szCs w:val="24"/>
    </w:rPr>
  </w:style>
  <w:style w:type="paragraph" w:customStyle="1" w:styleId="xl219">
    <w:name w:val="xl219"/>
    <w:basedOn w:val="a0"/>
    <w:qFormat/>
    <w:pPr>
      <w:pBdr>
        <w:top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20">
    <w:name w:val="xl220"/>
    <w:basedOn w:val="a0"/>
    <w:qFormat/>
    <w:pPr>
      <w:spacing w:before="280" w:after="280" w:line="240" w:lineRule="auto"/>
      <w:jc w:val="center"/>
      <w:textAlignment w:val="top"/>
    </w:pPr>
    <w:rPr>
      <w:rFonts w:ascii="Times New Roman" w:eastAsia="Times New Roman" w:hAnsi="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line="240" w:lineRule="auto"/>
      <w:jc w:val="both"/>
      <w:textAlignment w:val="center"/>
    </w:pPr>
    <w:rPr>
      <w:rFonts w:ascii="Times New Roman" w:eastAsia="Times New Roman" w:hAnsi="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line="240" w:lineRule="auto"/>
      <w:jc w:val="center"/>
      <w:textAlignment w:val="center"/>
    </w:pPr>
    <w:rPr>
      <w:rFonts w:ascii="Times New Roman" w:eastAsia="Times New Roman" w:hAnsi="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textAlignment w:val="center"/>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32">
    <w:name w:val="xl232"/>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3">
    <w:name w:val="xl233"/>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line="240" w:lineRule="auto"/>
      <w:jc w:val="both"/>
    </w:pPr>
    <w:rPr>
      <w:rFonts w:ascii="Times New Roman" w:eastAsia="Times New Roman" w:hAnsi="Times New Roman"/>
      <w:sz w:val="20"/>
      <w:szCs w:val="20"/>
    </w:rPr>
  </w:style>
  <w:style w:type="paragraph" w:customStyle="1" w:styleId="xl238">
    <w:name w:val="xl238"/>
    <w:basedOn w:val="a0"/>
    <w:qFormat/>
    <w:pPr>
      <w:pBdr>
        <w:top w:val="single" w:sz="4" w:space="0" w:color="000000"/>
        <w:left w:val="single" w:sz="4" w:space="0" w:color="000000"/>
      </w:pBdr>
      <w:spacing w:before="280" w:after="280" w:line="240" w:lineRule="auto"/>
      <w:jc w:val="both"/>
    </w:pPr>
    <w:rPr>
      <w:rFonts w:ascii="Times New Roman" w:eastAsia="Times New Roman" w:hAnsi="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sz w:val="24"/>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line="240" w:lineRule="auto"/>
      <w:jc w:val="both"/>
    </w:pPr>
    <w:rPr>
      <w:rFonts w:ascii="Times New Roman" w:eastAsia="Times New Roman" w:hAnsi="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line="240" w:lineRule="auto"/>
      <w:jc w:val="center"/>
    </w:pPr>
    <w:rPr>
      <w:rFonts w:ascii="Times New Roman" w:eastAsia="Times New Roman" w:hAnsi="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both"/>
    </w:pPr>
    <w:rPr>
      <w:rFonts w:ascii="Times New Roman" w:eastAsia="Times New Roman" w:hAnsi="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sz w:val="24"/>
      <w:szCs w:val="24"/>
    </w:rPr>
  </w:style>
  <w:style w:type="paragraph" w:customStyle="1" w:styleId="xl245">
    <w:name w:val="xl245"/>
    <w:basedOn w:val="a0"/>
    <w:qFormat/>
    <w:pPr>
      <w:pBdr>
        <w:top w:val="single" w:sz="4" w:space="0" w:color="000000"/>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6">
    <w:name w:val="xl246"/>
    <w:basedOn w:val="a0"/>
    <w:qFormat/>
    <w:pPr>
      <w:pBdr>
        <w:right w:val="single" w:sz="4" w:space="0" w:color="000000"/>
      </w:pBdr>
      <w:spacing w:before="280" w:after="280" w:line="240" w:lineRule="auto"/>
      <w:jc w:val="center"/>
      <w:textAlignment w:val="top"/>
    </w:pPr>
    <w:rPr>
      <w:rFonts w:ascii="Times New Roman" w:eastAsia="Times New Roman" w:hAnsi="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pPr>
    <w:rPr>
      <w:rFonts w:ascii="Times New Roman" w:eastAsia="Times New Roman" w:hAnsi="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pPr>
    <w:rPr>
      <w:rFonts w:ascii="Times New Roman" w:eastAsia="Times New Roman" w:hAnsi="Times New Roman"/>
      <w:color w:val="000000"/>
      <w:sz w:val="20"/>
      <w:szCs w:val="20"/>
    </w:rPr>
  </w:style>
  <w:style w:type="paragraph" w:customStyle="1" w:styleId="affff0">
    <w:name w:val="Обычный таблица"/>
    <w:basedOn w:val="a0"/>
    <w:qFormat/>
    <w:pPr>
      <w:spacing w:after="0" w:line="240" w:lineRule="auto"/>
    </w:pPr>
    <w:rPr>
      <w:rFonts w:ascii="Times New Roman" w:eastAsia="Courier New" w:hAnsi="Times New Roman"/>
      <w:sz w:val="20"/>
      <w:szCs w:val="20"/>
      <w:lang w:val="en-US"/>
    </w:rPr>
  </w:style>
  <w:style w:type="paragraph" w:customStyle="1" w:styleId="Style8">
    <w:name w:val="Style8"/>
    <w:basedOn w:val="a0"/>
    <w:qFormat/>
    <w:pPr>
      <w:widowControl w:val="0"/>
      <w:autoSpaceDE w:val="0"/>
      <w:spacing w:after="0" w:line="256" w:lineRule="exact"/>
      <w:ind w:firstLine="722"/>
      <w:jc w:val="both"/>
    </w:pPr>
    <w:rPr>
      <w:rFonts w:ascii="Times New Roman" w:eastAsia="Times New Roman" w:hAnsi="Times New Roman"/>
      <w:sz w:val="24"/>
      <w:szCs w:val="24"/>
    </w:rPr>
  </w:style>
  <w:style w:type="paragraph" w:customStyle="1" w:styleId="Style5">
    <w:name w:val="Style5"/>
    <w:basedOn w:val="a0"/>
    <w:qFormat/>
    <w:pPr>
      <w:widowControl w:val="0"/>
      <w:autoSpaceDE w:val="0"/>
      <w:spacing w:after="0" w:line="288" w:lineRule="exact"/>
      <w:jc w:val="both"/>
    </w:pPr>
    <w:rPr>
      <w:rFonts w:ascii="Times New Roman" w:eastAsia="Times New Roman" w:hAnsi="Times New Roman"/>
      <w:sz w:val="24"/>
      <w:szCs w:val="24"/>
    </w:rPr>
  </w:style>
  <w:style w:type="paragraph" w:customStyle="1" w:styleId="Style6">
    <w:name w:val="Style6"/>
    <w:basedOn w:val="a0"/>
    <w:qFormat/>
    <w:pPr>
      <w:widowControl w:val="0"/>
      <w:autoSpaceDE w:val="0"/>
      <w:spacing w:after="0" w:line="240" w:lineRule="auto"/>
    </w:pPr>
    <w:rPr>
      <w:rFonts w:ascii="Times New Roman" w:eastAsia="Times New Roman" w:hAnsi="Times New Roman"/>
      <w:sz w:val="24"/>
      <w:szCs w:val="24"/>
    </w:rPr>
  </w:style>
  <w:style w:type="paragraph" w:customStyle="1" w:styleId="Style9">
    <w:name w:val="Style9"/>
    <w:basedOn w:val="a0"/>
    <w:qFormat/>
    <w:pPr>
      <w:widowControl w:val="0"/>
      <w:autoSpaceDE w:val="0"/>
      <w:spacing w:after="0" w:line="288" w:lineRule="exact"/>
      <w:ind w:firstLine="698"/>
      <w:jc w:val="both"/>
    </w:pPr>
    <w:rPr>
      <w:rFonts w:ascii="Times New Roman" w:eastAsia="Times New Roman" w:hAnsi="Times New Roman"/>
      <w:sz w:val="24"/>
      <w:szCs w:val="24"/>
    </w:rPr>
  </w:style>
  <w:style w:type="paragraph" w:styleId="affff1">
    <w:name w:val="Plain Text"/>
    <w:basedOn w:val="a0"/>
    <w:qFormat/>
    <w:pPr>
      <w:spacing w:after="0" w:line="240" w:lineRule="auto"/>
      <w:jc w:val="both"/>
    </w:pPr>
    <w:rPr>
      <w:rFonts w:ascii="Courier New" w:eastAsia="Courier New" w:hAnsi="Courier New" w:cs="Courier New"/>
      <w:sz w:val="20"/>
      <w:szCs w:val="20"/>
      <w:lang w:val="en-US"/>
    </w:rPr>
  </w:style>
  <w:style w:type="paragraph" w:customStyle="1" w:styleId="210">
    <w:name w:val="Основной текст 21"/>
    <w:basedOn w:val="a0"/>
    <w:qFormat/>
    <w:pPr>
      <w:spacing w:after="120" w:line="480" w:lineRule="auto"/>
      <w:jc w:val="both"/>
    </w:pPr>
    <w:rPr>
      <w:rFonts w:ascii="Times New Roman" w:eastAsia="Times New Roman" w:hAnsi="Times New Roman"/>
      <w:sz w:val="24"/>
      <w:szCs w:val="24"/>
    </w:rPr>
  </w:style>
  <w:style w:type="paragraph" w:customStyle="1" w:styleId="affff2">
    <w:name w:val="Заголовок приложения"/>
    <w:basedOn w:val="a0"/>
    <w:next w:val="a0"/>
    <w:qFormat/>
    <w:pPr>
      <w:widowControl w:val="0"/>
      <w:spacing w:before="60" w:after="0" w:line="240" w:lineRule="auto"/>
      <w:jc w:val="center"/>
    </w:pPr>
    <w:rPr>
      <w:rFonts w:ascii="Times New Roman" w:eastAsia="Times New Roman" w:hAnsi="Times New Roman"/>
      <w:b/>
      <w:sz w:val="28"/>
      <w:szCs w:val="20"/>
    </w:rPr>
  </w:style>
  <w:style w:type="paragraph" w:customStyle="1" w:styleId="affff3">
    <w:name w:val="Îñíîâí"/>
    <w:basedOn w:val="a0"/>
    <w:qFormat/>
    <w:pPr>
      <w:widowControl w:val="0"/>
      <w:spacing w:after="0" w:line="240" w:lineRule="auto"/>
      <w:jc w:val="both"/>
    </w:pPr>
    <w:rPr>
      <w:rFonts w:ascii="Arial" w:eastAsia="Times New Roman" w:hAnsi="Arial" w:cs="Arial"/>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b">
    <w:name w:val="Quote"/>
    <w:basedOn w:val="a0"/>
    <w:next w:val="a0"/>
    <w:qFormat/>
    <w:pPr>
      <w:spacing w:before="120" w:after="120" w:line="276" w:lineRule="auto"/>
      <w:ind w:firstLine="708"/>
      <w:jc w:val="both"/>
    </w:pPr>
    <w:rPr>
      <w:rFonts w:ascii="Times New Roman" w:eastAsia="Courier New" w:hAnsi="Times New Roman"/>
      <w:i/>
      <w:iCs/>
      <w:color w:val="8064A2"/>
      <w:sz w:val="20"/>
      <w:szCs w:val="20"/>
      <w:lang w:val="en-US"/>
    </w:rPr>
  </w:style>
  <w:style w:type="paragraph" w:customStyle="1" w:styleId="Warning">
    <w:name w:val="Warning"/>
    <w:basedOn w:val="a0"/>
    <w:next w:val="a0"/>
    <w:qFormat/>
    <w:pPr>
      <w:spacing w:before="120" w:after="120" w:line="276" w:lineRule="auto"/>
      <w:ind w:firstLine="708"/>
      <w:jc w:val="both"/>
    </w:pPr>
    <w:rPr>
      <w:rFonts w:ascii="Times New Roman" w:eastAsia="Times New Roman" w:hAnsi="Times New Roman"/>
      <w:i/>
      <w:iCs/>
      <w:color w:val="E36C0A"/>
    </w:rPr>
  </w:style>
  <w:style w:type="paragraph" w:customStyle="1" w:styleId="heading1normal">
    <w:name w:val="heading 1 normal"/>
    <w:basedOn w:val="a0"/>
    <w:next w:val="a0"/>
    <w:qFormat/>
    <w:pPr>
      <w:numPr>
        <w:numId w:val="5"/>
      </w:numPr>
      <w:spacing w:after="0" w:line="240" w:lineRule="auto"/>
      <w:jc w:val="both"/>
      <w:outlineLvl w:val="0"/>
    </w:pPr>
    <w:rPr>
      <w:rFonts w:ascii="Times New Roman" w:eastAsia="Times New Roman" w:hAnsi="Times New Roman"/>
      <w:sz w:val="24"/>
    </w:rPr>
  </w:style>
  <w:style w:type="paragraph" w:customStyle="1" w:styleId="heading1normalunnumbered">
    <w:name w:val="heading 1 normal unnumbered"/>
    <w:basedOn w:val="a0"/>
    <w:next w:val="a0"/>
    <w:qFormat/>
    <w:pPr>
      <w:spacing w:before="120" w:after="120" w:line="240" w:lineRule="auto"/>
      <w:ind w:firstLine="708"/>
      <w:jc w:val="both"/>
      <w:outlineLvl w:val="0"/>
    </w:pPr>
    <w:rPr>
      <w:rFonts w:ascii="Times New Roman" w:eastAsia="Times New Roman" w:hAnsi="Times New Roman"/>
    </w:rPr>
  </w:style>
  <w:style w:type="paragraph" w:customStyle="1" w:styleId="consplusnormal1">
    <w:name w:val="consplusnormal1"/>
    <w:basedOn w:val="a0"/>
    <w:qFormat/>
    <w:pPr>
      <w:spacing w:before="280" w:after="280" w:line="240" w:lineRule="auto"/>
    </w:pPr>
    <w:rPr>
      <w:rFonts w:ascii="Tahoma" w:eastAsia="Times New Roman" w:hAnsi="Tahoma" w:cs="Tahoma"/>
      <w:sz w:val="16"/>
      <w:szCs w:val="16"/>
    </w:rPr>
  </w:style>
  <w:style w:type="paragraph" w:styleId="affff4">
    <w:name w:val="Subtitle"/>
    <w:basedOn w:val="a0"/>
    <w:next w:val="a0"/>
    <w:uiPriority w:val="11"/>
    <w:qFormat/>
    <w:pPr>
      <w:spacing w:after="0" w:line="240" w:lineRule="auto"/>
      <w:ind w:firstLine="708"/>
      <w:jc w:val="both"/>
    </w:pPr>
    <w:rPr>
      <w:rFonts w:ascii="Cambria" w:eastAsia="Courier New" w:hAnsi="Cambria" w:cs="Cambria"/>
      <w:i/>
      <w:iCs/>
      <w:color w:val="4F81BD"/>
      <w:spacing w:val="15"/>
      <w:sz w:val="24"/>
      <w:szCs w:val="24"/>
      <w:lang w:val="en-US"/>
    </w:rPr>
  </w:style>
  <w:style w:type="paragraph" w:customStyle="1" w:styleId="Standard">
    <w:name w:val="Standard"/>
    <w:qFormat/>
    <w:pPr>
      <w:widowControl w:val="0"/>
      <w:textAlignment w:val="baseline"/>
    </w:pPr>
    <w:rPr>
      <w:rFonts w:eastAsia="SimSun;宋体" w:cs="Mangal"/>
      <w:color w:val="00000A"/>
      <w:lang w:val="ru-RU"/>
    </w:rPr>
  </w:style>
  <w:style w:type="paragraph" w:customStyle="1" w:styleId="1f0">
    <w:name w:val="Название1"/>
    <w:basedOn w:val="a0"/>
    <w:next w:val="a0"/>
    <w:qFormat/>
    <w:pPr>
      <w:spacing w:before="240" w:after="60" w:line="276" w:lineRule="auto"/>
      <w:jc w:val="center"/>
      <w:outlineLvl w:val="0"/>
    </w:pPr>
    <w:rPr>
      <w:rFonts w:ascii="Calibri Light" w:eastAsia="Times New Roman" w:hAnsi="Calibri Light" w:cs="Calibri Light"/>
      <w:b/>
      <w:bCs/>
      <w:kern w:val="2"/>
      <w:sz w:val="32"/>
      <w:szCs w:val="32"/>
      <w:lang w:val="en-US"/>
    </w:rPr>
  </w:style>
  <w:style w:type="paragraph" w:customStyle="1" w:styleId="ConsPlusNormalTimesNewRoman">
    <w:name w:val="ConsPlusNormal + Times New Roman"/>
    <w:basedOn w:val="ConsPlusNormal0"/>
    <w:qFormat/>
    <w:pPr>
      <w:ind w:firstLine="540"/>
      <w:jc w:val="both"/>
    </w:pPr>
    <w:rPr>
      <w:rFonts w:eastAsia="Times New Roman"/>
      <w:b w:val="0"/>
      <w:sz w:val="24"/>
      <w:szCs w:val="24"/>
    </w:rPr>
  </w:style>
  <w:style w:type="paragraph" w:customStyle="1" w:styleId="-">
    <w:name w:val="Контракт-пункт"/>
    <w:basedOn w:val="a0"/>
    <w:qFormat/>
    <w:pPr>
      <w:numPr>
        <w:numId w:val="9"/>
      </w:numPr>
      <w:tabs>
        <w:tab w:val="left" w:pos="851"/>
      </w:tabs>
      <w:spacing w:after="0" w:line="240" w:lineRule="auto"/>
      <w:ind w:left="851"/>
      <w:jc w:val="both"/>
    </w:pPr>
    <w:rPr>
      <w:rFonts w:ascii="Times New Roman" w:eastAsia="Times New Roman" w:hAnsi="Times New Roman"/>
      <w:sz w:val="24"/>
      <w:szCs w:val="24"/>
    </w:rPr>
  </w:style>
  <w:style w:type="paragraph" w:customStyle="1" w:styleId="-0">
    <w:name w:val="Контракт-подподпункт"/>
    <w:basedOn w:val="a0"/>
    <w:qFormat/>
    <w:pPr>
      <w:tabs>
        <w:tab w:val="num" w:pos="0"/>
      </w:tabs>
      <w:spacing w:after="0" w:line="240" w:lineRule="auto"/>
      <w:jc w:val="both"/>
    </w:pPr>
    <w:rPr>
      <w:rFonts w:ascii="Times New Roman" w:eastAsia="Times New Roman" w:hAnsi="Times New Roman"/>
      <w:sz w:val="24"/>
      <w:szCs w:val="24"/>
    </w:rPr>
  </w:style>
  <w:style w:type="paragraph" w:customStyle="1" w:styleId="-1">
    <w:name w:val="Контракт-раздел"/>
    <w:basedOn w:val="a0"/>
    <w:next w:val="-"/>
    <w:qFormat/>
    <w:pPr>
      <w:keepNext/>
      <w:tabs>
        <w:tab w:val="left" w:pos="360"/>
        <w:tab w:val="left" w:pos="540"/>
      </w:tabs>
      <w:suppressAutoHyphens/>
      <w:spacing w:before="360" w:after="120" w:line="240" w:lineRule="auto"/>
      <w:ind w:left="360" w:hanging="360"/>
      <w:jc w:val="center"/>
      <w:outlineLvl w:val="3"/>
    </w:pPr>
    <w:rPr>
      <w:rFonts w:ascii="Times New Roman" w:eastAsia="Times New Roman" w:hAnsi="Times New Roman"/>
      <w:b/>
      <w:bCs/>
      <w:caps/>
      <w:sz w:val="24"/>
      <w:szCs w:val="24"/>
    </w:rPr>
  </w:style>
  <w:style w:type="paragraph" w:customStyle="1" w:styleId="affff5">
    <w:name w:val="Таблицы (моноширинный)"/>
    <w:basedOn w:val="a0"/>
    <w:next w:val="a0"/>
    <w:qFormat/>
    <w:pPr>
      <w:widowControl w:val="0"/>
      <w:spacing w:after="0" w:line="240" w:lineRule="auto"/>
      <w:jc w:val="both"/>
    </w:pPr>
    <w:rPr>
      <w:rFonts w:ascii="Courier New" w:hAnsi="Courier New" w:cs="Courier New"/>
    </w:rPr>
  </w:style>
  <w:style w:type="paragraph" w:customStyle="1" w:styleId="ConsPlusDocList">
    <w:name w:val="ConsPlusDocList"/>
    <w:qFormat/>
    <w:pPr>
      <w:widowControl w:val="0"/>
      <w:autoSpaceDE w:val="0"/>
    </w:pPr>
    <w:rPr>
      <w:rFonts w:ascii="Calibri" w:eastAsia="Times New Roman" w:hAnsi="Calibri" w:cs="Calibri"/>
      <w:sz w:val="22"/>
      <w:szCs w:val="20"/>
      <w:lang w:val="ru-RU" w:bidi="ar-SA"/>
    </w:rPr>
  </w:style>
  <w:style w:type="paragraph" w:customStyle="1" w:styleId="ConsPlusTitlePage">
    <w:name w:val="ConsPlusTitlePage"/>
    <w:qFormat/>
    <w:pPr>
      <w:widowControl w:val="0"/>
      <w:autoSpaceDE w:val="0"/>
    </w:pPr>
    <w:rPr>
      <w:rFonts w:ascii="Tahoma" w:eastAsia="Times New Roman" w:hAnsi="Tahoma" w:cs="Tahoma"/>
      <w:sz w:val="20"/>
      <w:szCs w:val="20"/>
      <w:lang w:val="ru-RU" w:bidi="ar-SA"/>
    </w:rPr>
  </w:style>
  <w:style w:type="paragraph" w:customStyle="1" w:styleId="ConsPlusJurTerm">
    <w:name w:val="ConsPlusJurTerm"/>
    <w:qFormat/>
    <w:pPr>
      <w:widowControl w:val="0"/>
      <w:autoSpaceDE w:val="0"/>
    </w:pPr>
    <w:rPr>
      <w:rFonts w:ascii="Tahoma" w:eastAsia="Times New Roman" w:hAnsi="Tahoma" w:cs="Tahoma"/>
      <w:sz w:val="26"/>
      <w:szCs w:val="20"/>
      <w:lang w:val="ru-RU" w:bidi="ar-SA"/>
    </w:rPr>
  </w:style>
  <w:style w:type="paragraph" w:customStyle="1" w:styleId="ConsPlusTextList">
    <w:name w:val="ConsPlusTextList"/>
    <w:qFormat/>
    <w:pPr>
      <w:widowControl w:val="0"/>
      <w:autoSpaceDE w:val="0"/>
    </w:pPr>
    <w:rPr>
      <w:rFonts w:ascii="Arial" w:eastAsia="Times New Roman" w:hAnsi="Arial" w:cs="Arial"/>
      <w:sz w:val="20"/>
      <w:szCs w:val="20"/>
      <w:lang w:val="ru-RU" w:bidi="ar-SA"/>
    </w:rPr>
  </w:style>
  <w:style w:type="paragraph" w:customStyle="1" w:styleId="1f1">
    <w:name w:val="Текст1"/>
    <w:basedOn w:val="a0"/>
    <w:qFormat/>
    <w:pPr>
      <w:suppressAutoHyphens/>
      <w:overflowPunct w:val="0"/>
      <w:autoSpaceDE w:val="0"/>
      <w:spacing w:after="0" w:line="240" w:lineRule="auto"/>
      <w:jc w:val="both"/>
      <w:textAlignment w:val="baseline"/>
    </w:pPr>
    <w:rPr>
      <w:rFonts w:ascii="Courier New" w:eastAsia="Times New Roman" w:hAnsi="Courier New" w:cs="Courier New"/>
      <w:sz w:val="20"/>
      <w:szCs w:val="20"/>
    </w:rPr>
  </w:style>
  <w:style w:type="paragraph" w:customStyle="1" w:styleId="msonormalcxspmiddle">
    <w:name w:val="msonormalcxspmiddle"/>
    <w:basedOn w:val="a0"/>
    <w:qFormat/>
    <w:pPr>
      <w:spacing w:before="280" w:after="280" w:line="240" w:lineRule="auto"/>
    </w:pPr>
    <w:rPr>
      <w:rFonts w:ascii="Times New Roman" w:eastAsia="Times New Roman" w:hAnsi="Times New Roman"/>
      <w:sz w:val="24"/>
      <w:szCs w:val="24"/>
    </w:rPr>
  </w:style>
  <w:style w:type="paragraph" w:customStyle="1" w:styleId="affff6">
    <w:name w:val="Подпункт"/>
    <w:qFormat/>
    <w:pPr>
      <w:widowControl w:val="0"/>
      <w:tabs>
        <w:tab w:val="left" w:pos="851"/>
      </w:tabs>
      <w:spacing w:line="360" w:lineRule="auto"/>
      <w:ind w:left="851" w:hanging="851"/>
      <w:jc w:val="both"/>
    </w:pPr>
    <w:rPr>
      <w:rFonts w:ascii="Times New Roman" w:eastAsia="Times New Roman" w:hAnsi="Times New Roman" w:cs="Times New Roman"/>
      <w:sz w:val="28"/>
      <w:szCs w:val="20"/>
    </w:rPr>
  </w:style>
  <w:style w:type="paragraph" w:customStyle="1" w:styleId="affff7">
    <w:name w:val="Подподпункт"/>
    <w:basedOn w:val="affff6"/>
    <w:qFormat/>
    <w:pPr>
      <w:tabs>
        <w:tab w:val="clear" w:pos="851"/>
        <w:tab w:val="left" w:pos="1134"/>
        <w:tab w:val="left" w:pos="1418"/>
        <w:tab w:val="left" w:pos="1844"/>
      </w:tabs>
      <w:ind w:left="1844" w:hanging="567"/>
    </w:pPr>
  </w:style>
  <w:style w:type="paragraph" w:customStyle="1" w:styleId="affff8">
    <w:name w:val="Подподподпункт"/>
    <w:basedOn w:val="a0"/>
    <w:qFormat/>
    <w:pPr>
      <w:tabs>
        <w:tab w:val="left" w:pos="1134"/>
        <w:tab w:val="left" w:pos="1701"/>
        <w:tab w:val="left" w:pos="3508"/>
      </w:tabs>
      <w:spacing w:after="0" w:line="360" w:lineRule="auto"/>
      <w:ind w:left="3508" w:hanging="1008"/>
      <w:jc w:val="both"/>
    </w:pPr>
    <w:rPr>
      <w:rFonts w:ascii="Times New Roman" w:eastAsia="Times New Roman" w:hAnsi="Times New Roman"/>
      <w:sz w:val="28"/>
      <w:szCs w:val="20"/>
    </w:rPr>
  </w:style>
  <w:style w:type="paragraph" w:customStyle="1" w:styleId="1f2">
    <w:name w:val="Пункт1"/>
    <w:basedOn w:val="a0"/>
    <w:qFormat/>
    <w:pPr>
      <w:tabs>
        <w:tab w:val="left" w:pos="567"/>
      </w:tabs>
      <w:spacing w:before="240" w:after="0" w:line="360" w:lineRule="auto"/>
      <w:ind w:left="567" w:hanging="279"/>
      <w:jc w:val="center"/>
    </w:pPr>
    <w:rPr>
      <w:rFonts w:ascii="Arial" w:eastAsia="Times New Roman" w:hAnsi="Arial" w:cs="Arial"/>
      <w:b/>
      <w:sz w:val="28"/>
      <w:szCs w:val="28"/>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752930">
      <w:bodyDiv w:val="1"/>
      <w:marLeft w:val="0"/>
      <w:marRight w:val="0"/>
      <w:marTop w:val="0"/>
      <w:marBottom w:val="0"/>
      <w:divBdr>
        <w:top w:val="none" w:sz="0" w:space="0" w:color="auto"/>
        <w:left w:val="none" w:sz="0" w:space="0" w:color="auto"/>
        <w:bottom w:val="none" w:sz="0" w:space="0" w:color="auto"/>
        <w:right w:val="none" w:sz="0" w:space="0" w:color="auto"/>
      </w:divBdr>
    </w:div>
    <w:div w:id="958486947">
      <w:bodyDiv w:val="1"/>
      <w:marLeft w:val="0"/>
      <w:marRight w:val="0"/>
      <w:marTop w:val="0"/>
      <w:marBottom w:val="0"/>
      <w:divBdr>
        <w:top w:val="none" w:sz="0" w:space="0" w:color="auto"/>
        <w:left w:val="none" w:sz="0" w:space="0" w:color="auto"/>
        <w:bottom w:val="none" w:sz="0" w:space="0" w:color="auto"/>
        <w:right w:val="none" w:sz="0" w:space="0" w:color="auto"/>
      </w:divBdr>
    </w:div>
    <w:div w:id="958561902">
      <w:bodyDiv w:val="1"/>
      <w:marLeft w:val="0"/>
      <w:marRight w:val="0"/>
      <w:marTop w:val="0"/>
      <w:marBottom w:val="0"/>
      <w:divBdr>
        <w:top w:val="none" w:sz="0" w:space="0" w:color="auto"/>
        <w:left w:val="none" w:sz="0" w:space="0" w:color="auto"/>
        <w:bottom w:val="none" w:sz="0" w:space="0" w:color="auto"/>
        <w:right w:val="none" w:sz="0" w:space="0" w:color="auto"/>
      </w:divBdr>
    </w:div>
    <w:div w:id="1462189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3" Type="http://schemas.openxmlformats.org/officeDocument/2006/relationships/settings" Target="settings.xml"/><Relationship Id="rId7" Type="http://schemas.openxmlformats.org/officeDocument/2006/relationships/hyperlink" Target="https://etp.torgi82.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3631</Words>
  <Characters>20697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dc:description/>
  <cp:lastModifiedBy>5</cp:lastModifiedBy>
  <cp:revision>13</cp:revision>
  <cp:lastPrinted>2025-11-24T10:18:00Z</cp:lastPrinted>
  <dcterms:created xsi:type="dcterms:W3CDTF">2026-09-14T05:49:00Z</dcterms:created>
  <dcterms:modified xsi:type="dcterms:W3CDTF">2026-09-29T07:36:00Z</dcterms:modified>
  <dc:language>en-US</dc:language>
</cp:coreProperties>
</file>