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4F05" w:rsidRDefault="00074F05" w:rsidP="004C4E6E">
      <w:pPr>
        <w:autoSpaceDE w:val="0"/>
        <w:jc w:val="center"/>
        <w:rPr>
          <w:rFonts w:ascii="Times New Roman" w:eastAsia="Courier New" w:hAnsi="Times New Roman"/>
          <w:b/>
          <w:bCs/>
        </w:rPr>
      </w:pPr>
    </w:p>
    <w:p w:rsidR="00074F05" w:rsidRDefault="00074F05" w:rsidP="004C4E6E">
      <w:pPr>
        <w:autoSpaceDE w:val="0"/>
        <w:jc w:val="center"/>
        <w:rPr>
          <w:rFonts w:ascii="Times New Roman" w:eastAsia="Courier New" w:hAnsi="Times New Roman"/>
          <w:b/>
          <w:bCs/>
        </w:rPr>
      </w:pPr>
    </w:p>
    <w:p w:rsidR="004C4E6E" w:rsidRDefault="004C4E6E" w:rsidP="004C4E6E">
      <w:pPr>
        <w:autoSpaceDE w:val="0"/>
        <w:jc w:val="center"/>
        <w:rPr>
          <w:rFonts w:ascii="Times New Roman" w:eastAsia="Courier New" w:hAnsi="Times New Roman"/>
          <w:b/>
          <w:bCs/>
        </w:rPr>
      </w:pPr>
      <w:r>
        <w:rPr>
          <w:rFonts w:ascii="Times New Roman" w:eastAsia="Courier New" w:hAnsi="Times New Roman"/>
          <w:b/>
          <w:bCs/>
        </w:rPr>
        <w:t>ПРОЕКТ ДОГОВОРА</w:t>
      </w:r>
      <w:r w:rsidR="00074F05">
        <w:rPr>
          <w:rFonts w:ascii="Times New Roman" w:eastAsia="Courier New" w:hAnsi="Times New Roman"/>
          <w:b/>
          <w:bCs/>
        </w:rPr>
        <w:t xml:space="preserve"> </w:t>
      </w:r>
      <w:r>
        <w:rPr>
          <w:rFonts w:ascii="Times New Roman" w:eastAsia="Courier New" w:hAnsi="Times New Roman"/>
          <w:b/>
          <w:bCs/>
        </w:rPr>
        <w:t>№ ___</w:t>
      </w:r>
    </w:p>
    <w:p w:rsidR="004C4E6E" w:rsidRDefault="004C4E6E" w:rsidP="004C4E6E">
      <w:pPr>
        <w:ind w:firstLine="709"/>
        <w:outlineLvl w:val="0"/>
        <w:rPr>
          <w:rFonts w:ascii="Times New Roman" w:eastAsia="Courier New" w:hAnsi="Times New Roman"/>
          <w:b/>
          <w:lang w:eastAsia="ru-RU"/>
        </w:rPr>
      </w:pPr>
      <w:r>
        <w:rPr>
          <w:rFonts w:ascii="Times New Roman" w:eastAsia="Courier New" w:hAnsi="Times New Roman"/>
          <w:b/>
          <w:lang w:eastAsia="ru-RU"/>
        </w:rPr>
        <w:t xml:space="preserve">                                               на оказание охранных услуг</w:t>
      </w:r>
    </w:p>
    <w:p w:rsidR="004C4E6E" w:rsidRDefault="004C4E6E" w:rsidP="004C4E6E">
      <w:pPr>
        <w:ind w:right="-1" w:firstLine="708"/>
        <w:rPr>
          <w:rFonts w:ascii="Times New Roman" w:eastAsia="Courier New" w:hAnsi="Times New Roman"/>
          <w:b/>
          <w:lang w:eastAsia="ru-RU"/>
        </w:rPr>
      </w:pPr>
    </w:p>
    <w:p w:rsidR="004C4E6E" w:rsidRDefault="004C4E6E" w:rsidP="004C4E6E">
      <w:pPr>
        <w:autoSpaceDE w:val="0"/>
        <w:rPr>
          <w:rFonts w:ascii="Calibri" w:eastAsia="Calibri" w:hAnsi="Calibri"/>
          <w:sz w:val="22"/>
          <w:szCs w:val="22"/>
        </w:rPr>
      </w:pPr>
      <w:r>
        <w:rPr>
          <w:rFonts w:ascii="Times New Roman" w:eastAsia="Lucida Sans Unicode" w:hAnsi="Times New Roman"/>
          <w:kern w:val="2"/>
        </w:rPr>
        <w:t>г. Краснод</w:t>
      </w:r>
      <w:r w:rsidR="00074F05">
        <w:rPr>
          <w:rFonts w:ascii="Times New Roman" w:eastAsia="Lucida Sans Unicode" w:hAnsi="Times New Roman"/>
          <w:kern w:val="2"/>
        </w:rPr>
        <w:t>ар</w:t>
      </w:r>
      <w:r>
        <w:rPr>
          <w:rFonts w:ascii="Times New Roman" w:eastAsia="Lucida Sans Unicode" w:hAnsi="Times New Roman"/>
          <w:kern w:val="2"/>
        </w:rPr>
        <w:t xml:space="preserve">                                                                                         </w:t>
      </w:r>
      <w:proofErr w:type="gramStart"/>
      <w:r>
        <w:rPr>
          <w:rFonts w:ascii="Times New Roman" w:eastAsia="Lucida Sans Unicode" w:hAnsi="Times New Roman"/>
          <w:kern w:val="2"/>
        </w:rPr>
        <w:t xml:space="preserve">   «</w:t>
      </w:r>
      <w:proofErr w:type="gramEnd"/>
      <w:r>
        <w:rPr>
          <w:rFonts w:ascii="Times New Roman" w:eastAsia="Lucida Sans Unicode" w:hAnsi="Times New Roman"/>
          <w:kern w:val="2"/>
        </w:rPr>
        <w:t>__» ____202_ г.</w:t>
      </w: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 xml:space="preserve">___________________________________________________________________________________________________________________________, именуемый в дальнейшем Исполнитель, и </w:t>
      </w:r>
      <w:bookmarkStart w:id="0" w:name="_Hlk241003042"/>
      <w:r>
        <w:rPr>
          <w:rFonts w:ascii="Times New Roman" w:eastAsia="Lucida Sans Unicode" w:hAnsi="Times New Roman"/>
          <w:kern w:val="2"/>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 в лице директора </w:t>
      </w:r>
      <w:bookmarkStart w:id="1" w:name="_Hlk227072461"/>
      <w:r>
        <w:rPr>
          <w:rFonts w:ascii="Times New Roman" w:eastAsia="Lucida Sans Unicode" w:hAnsi="Times New Roman"/>
          <w:kern w:val="2"/>
        </w:rPr>
        <w:t>Ткаченко Анны Борисовны</w:t>
      </w:r>
      <w:bookmarkEnd w:id="1"/>
      <w:r>
        <w:rPr>
          <w:rFonts w:ascii="Times New Roman" w:eastAsia="Lucida Sans Unicode" w:hAnsi="Times New Roman"/>
          <w:kern w:val="2"/>
        </w:rPr>
        <w:t>, действующего на основании Устава</w:t>
      </w:r>
      <w:bookmarkEnd w:id="0"/>
      <w:r>
        <w:rPr>
          <w:rFonts w:ascii="Times New Roman" w:eastAsia="Lucida Sans Unicode" w:hAnsi="Times New Roman"/>
          <w:kern w:val="2"/>
        </w:rPr>
        <w:t>, именуемое в дальнейшем Заказчик, вместе именуемые Стороны, на основании Федерального закона от 18.07.2011 года № 223-ФЗ «О закупках товаров, работ, услуг отдельными видами юридических лиц» и протокола _______________ от _________________2026 г. заключили настоящий Договор, именуемый в дальнейшем «Договор», о нижеследующем:</w:t>
      </w:r>
    </w:p>
    <w:p w:rsidR="004C4E6E" w:rsidRDefault="004C4E6E" w:rsidP="004C4E6E">
      <w:pPr>
        <w:autoSpaceDE w:val="0"/>
        <w:rPr>
          <w:rFonts w:ascii="Times New Roman" w:eastAsia="Lucida Sans Unicode" w:hAnsi="Times New Roman"/>
          <w:kern w:val="2"/>
        </w:rPr>
      </w:pPr>
    </w:p>
    <w:p w:rsidR="004C4E6E" w:rsidRDefault="004C4E6E" w:rsidP="004C4E6E">
      <w:pPr>
        <w:autoSpaceDE w:val="0"/>
        <w:jc w:val="center"/>
        <w:rPr>
          <w:rFonts w:ascii="Times New Roman" w:eastAsia="Lucida Sans Unicode" w:hAnsi="Times New Roman"/>
          <w:b/>
          <w:kern w:val="2"/>
        </w:rPr>
      </w:pPr>
      <w:r>
        <w:rPr>
          <w:rFonts w:ascii="Times New Roman" w:eastAsia="Lucida Sans Unicode" w:hAnsi="Times New Roman"/>
          <w:b/>
          <w:kern w:val="2"/>
        </w:rPr>
        <w:t>1. Предмет договора</w:t>
      </w:r>
    </w:p>
    <w:p w:rsidR="004C4E6E" w:rsidRDefault="004C4E6E" w:rsidP="004C4E6E">
      <w:pPr>
        <w:ind w:firstLine="709"/>
        <w:rPr>
          <w:rFonts w:ascii="Times New Roman" w:hAnsi="Times New Roman"/>
        </w:rPr>
      </w:pPr>
      <w:r>
        <w:rPr>
          <w:rFonts w:ascii="Times New Roman" w:hAnsi="Times New Roman"/>
          <w:color w:val="000000"/>
        </w:rPr>
        <w:t xml:space="preserve">1.1. Исполнитель обязуется оказывать </w:t>
      </w:r>
      <w:r>
        <w:rPr>
          <w:rFonts w:ascii="Times New Roman" w:hAnsi="Times New Roman"/>
          <w:b/>
          <w:color w:val="000000"/>
        </w:rPr>
        <w:t xml:space="preserve">услуги </w:t>
      </w:r>
      <w:r>
        <w:rPr>
          <w:rFonts w:ascii="Times New Roman" w:hAnsi="Times New Roman"/>
          <w:color w:val="000000"/>
        </w:rPr>
        <w:t xml:space="preserve">(защита жизни и здоровья граждан, охрана объектов и (или) имущества, а также обеспечение </w:t>
      </w:r>
      <w:proofErr w:type="spellStart"/>
      <w:r>
        <w:rPr>
          <w:rFonts w:ascii="Times New Roman" w:hAnsi="Times New Roman"/>
          <w:color w:val="000000"/>
        </w:rPr>
        <w:t>внутриобъектного</w:t>
      </w:r>
      <w:proofErr w:type="spellEnd"/>
      <w:r>
        <w:rPr>
          <w:rFonts w:ascii="Times New Roman" w:hAnsi="Times New Roman"/>
          <w:color w:val="000000"/>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МАОУ СОШ №53 (далее - услуги) в срок, предусмотренный настоящим договором, согласно Спецификации (</w:t>
      </w:r>
      <w:hyperlink r:id="rId5" w:anchor="P434" w:history="1">
        <w:r>
          <w:rPr>
            <w:rStyle w:val="a5"/>
            <w:rFonts w:ascii="Times New Roman" w:hAnsi="Times New Roman"/>
            <w:color w:val="000000"/>
          </w:rPr>
          <w:t>приложение №1</w:t>
        </w:r>
      </w:hyperlink>
      <w:r>
        <w:rPr>
          <w:rFonts w:ascii="Times New Roman" w:hAnsi="Times New Roman"/>
          <w:color w:val="000000"/>
        </w:rPr>
        <w:t xml:space="preserve"> к настоящему договору) и Техническому заданию (</w:t>
      </w:r>
      <w:hyperlink r:id="rId6" w:anchor="P518" w:history="1">
        <w:r>
          <w:rPr>
            <w:rStyle w:val="a5"/>
            <w:rFonts w:ascii="Times New Roman" w:hAnsi="Times New Roman"/>
            <w:color w:val="000000"/>
          </w:rPr>
          <w:t>приложение №2</w:t>
        </w:r>
      </w:hyperlink>
      <w:r>
        <w:rPr>
          <w:rFonts w:ascii="Times New Roman" w:hAnsi="Times New Roman"/>
          <w:color w:val="000000"/>
        </w:rPr>
        <w:t xml:space="preserve"> к настоящему договору), а Заказчик обязуется принять и оплатить оказанные услуги на условиях, предусмотренных  настоящим договором.</w:t>
      </w:r>
    </w:p>
    <w:p w:rsidR="004C4E6E" w:rsidRDefault="004C4E6E" w:rsidP="004C4E6E">
      <w:pPr>
        <w:ind w:firstLine="709"/>
        <w:rPr>
          <w:rFonts w:ascii="Times New Roman" w:eastAsia="Calibri" w:hAnsi="Times New Roman"/>
        </w:rPr>
      </w:pPr>
      <w:r>
        <w:rPr>
          <w:rFonts w:ascii="Times New Roman" w:hAnsi="Times New Roman"/>
        </w:rPr>
        <w:t>1.2. Сроки оказания услуг</w:t>
      </w:r>
      <w:r>
        <w:rPr>
          <w:rFonts w:ascii="Times New Roman" w:hAnsi="Times New Roman"/>
          <w:b/>
          <w:i/>
        </w:rPr>
        <w:t xml:space="preserve">: </w:t>
      </w:r>
      <w:r>
        <w:rPr>
          <w:rFonts w:ascii="Times New Roman" w:hAnsi="Times New Roman"/>
          <w:b/>
        </w:rPr>
        <w:t xml:space="preserve">с «01» </w:t>
      </w:r>
      <w:r w:rsidR="00074F05">
        <w:rPr>
          <w:rFonts w:ascii="Times New Roman" w:hAnsi="Times New Roman"/>
          <w:b/>
        </w:rPr>
        <w:t>октября</w:t>
      </w:r>
      <w:r>
        <w:rPr>
          <w:rFonts w:ascii="Times New Roman" w:hAnsi="Times New Roman"/>
          <w:b/>
        </w:rPr>
        <w:t xml:space="preserve"> 2026года по «31» декабря 2026 года</w:t>
      </w:r>
      <w:r>
        <w:rPr>
          <w:rFonts w:ascii="Times New Roman" w:hAnsi="Times New Roman"/>
          <w:b/>
          <w:i/>
        </w:rPr>
        <w:t xml:space="preserve"> </w:t>
      </w:r>
      <w:r>
        <w:rPr>
          <w:rFonts w:ascii="Times New Roman" w:hAnsi="Times New Roman"/>
        </w:rPr>
        <w:t>включительно.</w:t>
      </w:r>
    </w:p>
    <w:p w:rsidR="004C4E6E" w:rsidRDefault="004C4E6E" w:rsidP="004C4E6E">
      <w:pPr>
        <w:ind w:firstLine="709"/>
        <w:rPr>
          <w:rFonts w:ascii="Times New Roman" w:hAnsi="Times New Roman"/>
        </w:rPr>
      </w:pPr>
      <w:r>
        <w:rPr>
          <w:rFonts w:ascii="Times New Roman" w:hAnsi="Times New Roman"/>
          <w:color w:val="000000"/>
        </w:rPr>
        <w:t>1.3. С момента начала оказания услуг Стороны подписывают Акт принятия объекта под охрану по форме, согласованной Сторонами (</w:t>
      </w:r>
      <w:hyperlink r:id="rId7" w:anchor="P560" w:history="1">
        <w:r>
          <w:rPr>
            <w:rStyle w:val="a5"/>
            <w:rFonts w:ascii="Times New Roman" w:hAnsi="Times New Roman"/>
            <w:color w:val="000000"/>
          </w:rPr>
          <w:t>приложение №3</w:t>
        </w:r>
      </w:hyperlink>
      <w:r>
        <w:rPr>
          <w:rFonts w:ascii="Times New Roman" w:hAnsi="Times New Roman"/>
          <w:color w:val="000000"/>
        </w:rPr>
        <w:t xml:space="preserve"> к настоящему договору), а с момента окончания срока оказания данных услуг - Акт о снятии охраны по форме, согласованной Сторонами (</w:t>
      </w:r>
      <w:hyperlink r:id="rId8" w:anchor="P615" w:history="1">
        <w:r>
          <w:rPr>
            <w:rStyle w:val="a5"/>
            <w:rFonts w:ascii="Times New Roman" w:hAnsi="Times New Roman"/>
            <w:color w:val="000000"/>
          </w:rPr>
          <w:t>приложение №4</w:t>
        </w:r>
      </w:hyperlink>
      <w:r>
        <w:rPr>
          <w:rFonts w:ascii="Times New Roman" w:hAnsi="Times New Roman"/>
          <w:color w:val="000000"/>
        </w:rPr>
        <w:t xml:space="preserve"> к настоящему договору).</w:t>
      </w:r>
    </w:p>
    <w:p w:rsidR="004C4E6E" w:rsidRDefault="004C4E6E" w:rsidP="004C4E6E">
      <w:pPr>
        <w:ind w:firstLine="709"/>
        <w:rPr>
          <w:rFonts w:ascii="Times New Roman" w:hAnsi="Times New Roman"/>
        </w:rPr>
      </w:pPr>
      <w:r>
        <w:rPr>
          <w:rFonts w:ascii="Times New Roman" w:hAnsi="Times New Roman"/>
        </w:rPr>
        <w:t xml:space="preserve">1.4. Место оказания услуг: </w:t>
      </w:r>
      <w:r>
        <w:rPr>
          <w:rFonts w:ascii="Times New Roman" w:eastAsia="Lucida Sans Unicode" w:hAnsi="Times New Roman"/>
          <w:b/>
          <w:bCs/>
          <w:kern w:val="2"/>
        </w:rPr>
        <w:t xml:space="preserve">350018, г. Краснодар, ул. </w:t>
      </w:r>
      <w:proofErr w:type="spellStart"/>
      <w:r>
        <w:rPr>
          <w:rFonts w:ascii="Times New Roman" w:eastAsia="Lucida Sans Unicode" w:hAnsi="Times New Roman"/>
          <w:b/>
          <w:bCs/>
          <w:kern w:val="2"/>
        </w:rPr>
        <w:t>Сормовская</w:t>
      </w:r>
      <w:proofErr w:type="spellEnd"/>
      <w:r>
        <w:rPr>
          <w:rFonts w:ascii="Times New Roman" w:eastAsia="Lucida Sans Unicode" w:hAnsi="Times New Roman"/>
          <w:b/>
          <w:bCs/>
          <w:kern w:val="2"/>
        </w:rPr>
        <w:t>, дом 25</w:t>
      </w:r>
    </w:p>
    <w:p w:rsidR="004C4E6E" w:rsidRDefault="004C4E6E" w:rsidP="004C4E6E">
      <w:pPr>
        <w:autoSpaceDE w:val="0"/>
        <w:ind w:firstLine="709"/>
        <w:rPr>
          <w:rFonts w:ascii="Times New Roman" w:eastAsia="Lucida Sans Unicode" w:hAnsi="Times New Roman"/>
          <w:b/>
          <w:bCs/>
          <w:kern w:val="2"/>
        </w:rPr>
      </w:pPr>
    </w:p>
    <w:p w:rsidR="004C4E6E" w:rsidRDefault="004C4E6E" w:rsidP="004C4E6E">
      <w:pPr>
        <w:autoSpaceDE w:val="0"/>
        <w:ind w:firstLine="709"/>
        <w:jc w:val="center"/>
        <w:rPr>
          <w:rFonts w:ascii="Times New Roman" w:eastAsia="Lucida Sans Unicode" w:hAnsi="Times New Roman"/>
          <w:b/>
          <w:kern w:val="2"/>
          <w:szCs w:val="22"/>
        </w:rPr>
      </w:pPr>
      <w:r>
        <w:rPr>
          <w:rFonts w:ascii="Times New Roman" w:eastAsia="Lucida Sans Unicode" w:hAnsi="Times New Roman"/>
          <w:b/>
          <w:kern w:val="2"/>
        </w:rPr>
        <w:t>2. Взаимодействие Сторон</w:t>
      </w:r>
    </w:p>
    <w:p w:rsidR="004C4E6E" w:rsidRDefault="004C4E6E" w:rsidP="004C4E6E">
      <w:pPr>
        <w:ind w:firstLine="709"/>
        <w:rPr>
          <w:rFonts w:ascii="Times New Roman" w:hAnsi="Times New Roman"/>
        </w:rPr>
      </w:pPr>
      <w:r>
        <w:rPr>
          <w:rFonts w:ascii="Times New Roman" w:hAnsi="Times New Roman"/>
        </w:rPr>
        <w:t>2.1. Исполнитель обязан:</w:t>
      </w:r>
    </w:p>
    <w:p w:rsidR="004C4E6E" w:rsidRDefault="004C4E6E" w:rsidP="004C4E6E">
      <w:pPr>
        <w:ind w:firstLine="709"/>
        <w:rPr>
          <w:rFonts w:ascii="Times New Roman" w:eastAsia="Calibri" w:hAnsi="Times New Roman"/>
        </w:rPr>
      </w:pPr>
      <w:r>
        <w:rPr>
          <w:rFonts w:ascii="Times New Roman" w:hAnsi="Times New Roman"/>
        </w:rPr>
        <w:t>2.1.1. Оказать услуги Заказчику лично согласно Спецификации и Техническому заданию.</w:t>
      </w:r>
    </w:p>
    <w:p w:rsidR="004C4E6E" w:rsidRDefault="004C4E6E" w:rsidP="004C4E6E">
      <w:pPr>
        <w:ind w:firstLine="709"/>
        <w:rPr>
          <w:rFonts w:ascii="Times New Roman" w:hAnsi="Times New Roman"/>
        </w:rPr>
      </w:pPr>
      <w:r>
        <w:rPr>
          <w:rFonts w:ascii="Times New Roman" w:hAnsi="Times New Roman"/>
          <w:color w:val="000000"/>
        </w:rPr>
        <w:t>2.1.2. По окончании календарного месяца в течение 5 (пяти) рабочих дней предоставлять Заказчику по форме, согласованной Сторонами, Акт сдачи-приемки оказанных услуг (</w:t>
      </w:r>
      <w:hyperlink r:id="rId9" w:anchor="P656" w:history="1">
        <w:r>
          <w:rPr>
            <w:rStyle w:val="a5"/>
            <w:rFonts w:ascii="Times New Roman" w:hAnsi="Times New Roman"/>
            <w:color w:val="000000"/>
          </w:rPr>
          <w:t>приложение №5</w:t>
        </w:r>
      </w:hyperlink>
      <w:r>
        <w:rPr>
          <w:rFonts w:ascii="Times New Roman" w:hAnsi="Times New Roman"/>
          <w:color w:val="000000"/>
        </w:rPr>
        <w:t xml:space="preserve"> к настоящему договору).</w:t>
      </w:r>
    </w:p>
    <w:p w:rsidR="004C4E6E" w:rsidRDefault="004C4E6E" w:rsidP="004C4E6E">
      <w:pPr>
        <w:ind w:firstLine="709"/>
        <w:rPr>
          <w:rFonts w:ascii="Times New Roman" w:hAnsi="Times New Roman"/>
        </w:rPr>
      </w:pPr>
      <w:r>
        <w:rPr>
          <w:rFonts w:ascii="Times New Roman" w:hAnsi="Times New Roman"/>
          <w:color w:val="000000"/>
        </w:rPr>
        <w:t>В случае если срок оказания услуг по договору составляет не более одного календарного месяца либо оказываемые Исполнителем услуги носят разовый характер, Исполнитель в течение 5 (пяти) рабочих дней с даты окончания срока оказания услуг обязан предоставить Заказчику по форме, согласованной Сторонами, Акт сдачи-приемки оказанных услуг (</w:t>
      </w:r>
      <w:hyperlink r:id="rId10" w:anchor="P656" w:history="1">
        <w:r>
          <w:rPr>
            <w:rStyle w:val="a5"/>
            <w:rFonts w:ascii="Times New Roman" w:hAnsi="Times New Roman"/>
            <w:color w:val="000000"/>
          </w:rPr>
          <w:t>приложение №5</w:t>
        </w:r>
      </w:hyperlink>
      <w:r>
        <w:rPr>
          <w:rFonts w:ascii="Times New Roman" w:hAnsi="Times New Roman"/>
          <w:color w:val="000000"/>
        </w:rPr>
        <w:t xml:space="preserve"> к настоящему договору).</w:t>
      </w:r>
    </w:p>
    <w:p w:rsidR="004C4E6E" w:rsidRPr="00045EE8" w:rsidRDefault="004C4E6E" w:rsidP="004C4E6E">
      <w:pPr>
        <w:ind w:firstLine="709"/>
        <w:rPr>
          <w:rFonts w:ascii="Times New Roman" w:hAnsi="Times New Roman"/>
          <w:i/>
        </w:rPr>
      </w:pPr>
      <w:r>
        <w:rPr>
          <w:rFonts w:ascii="Times New Roman" w:hAnsi="Times New Roman"/>
          <w:color w:val="000000"/>
          <w:shd w:val="clear" w:color="auto" w:fill="FFFFFF"/>
        </w:rPr>
        <w:t xml:space="preserve">2.1.3. Предоставить Заказчику в течение 1 (одного) рабочего дня после заключения настоящего договора список охранников закрепляемых за охраняемым объектом (далее - Список), на которых возложены охранные функции установленные Техническим заданием, с приложением к списку заверенных копий документов (на каждого охранника)  подтверждающих его право осуществлять охранные функции в соответствии с требованием </w:t>
      </w:r>
      <w:r w:rsidRPr="00045EE8">
        <w:rPr>
          <w:rStyle w:val="ad"/>
          <w:color w:val="000000"/>
          <w:shd w:val="clear" w:color="auto" w:fill="FFFFFF"/>
        </w:rPr>
        <w:t>Закона Российской Федерации «О частной детективной и охранной деятельности в Российской Федерации» от 11.03.1992г. № 2487-1</w:t>
      </w:r>
      <w:r w:rsidRPr="00045EE8">
        <w:rPr>
          <w:rFonts w:ascii="Times New Roman" w:hAnsi="Times New Roman"/>
          <w:color w:val="000000"/>
          <w:shd w:val="clear" w:color="auto" w:fill="FFFFFF"/>
        </w:rPr>
        <w:t>, а именно: документ (</w:t>
      </w:r>
      <w:r w:rsidRPr="00045EE8">
        <w:rPr>
          <w:rStyle w:val="ad"/>
          <w:color w:val="000000"/>
          <w:shd w:val="clear" w:color="auto" w:fill="FFFFFF"/>
        </w:rPr>
        <w:t xml:space="preserve">медицинское заключение) подтверждающий прохождение ежегодного </w:t>
      </w:r>
      <w:r w:rsidRPr="00045EE8">
        <w:rPr>
          <w:rStyle w:val="ad"/>
          <w:color w:val="000000"/>
          <w:shd w:val="clear" w:color="auto" w:fill="FFFFFF"/>
        </w:rPr>
        <w:lastRenderedPageBreak/>
        <w:t>медицинского освидетельствования на наличие или отсутствие заболеваний, препятствующих исполнению обязанностей частного охранника, документ (удостоверение частного охранника) подтверждающий присвоение правового статуса частного охранника, личная карточка охранника (работника) организации, с которой заключен договор на охрану, удостоверение личности, документ (акт) подтверждающий прохождение ежегодной периодической проверки на пригодность к действиям в условиях, связанных с применением огнестрельного оружия и (или) специальных средств.</w:t>
      </w:r>
    </w:p>
    <w:p w:rsidR="004C4E6E" w:rsidRDefault="004C4E6E" w:rsidP="004C4E6E">
      <w:pPr>
        <w:ind w:firstLine="709"/>
        <w:rPr>
          <w:rFonts w:ascii="Times New Roman" w:hAnsi="Times New Roman"/>
        </w:rPr>
      </w:pPr>
      <w:r>
        <w:rPr>
          <w:rFonts w:ascii="Times New Roman" w:hAnsi="Times New Roman"/>
          <w:color w:val="000000"/>
        </w:rPr>
        <w:t xml:space="preserve">Количество охранников в Списке должно обеспечивать оказание услуг в объеме, установленном Техническим заданием, с учетом требований </w:t>
      </w:r>
      <w:hyperlink r:id="rId11" w:history="1">
        <w:r>
          <w:rPr>
            <w:rStyle w:val="a5"/>
            <w:rFonts w:ascii="Times New Roman" w:hAnsi="Times New Roman"/>
            <w:color w:val="000000"/>
          </w:rPr>
          <w:t>статьи 91</w:t>
        </w:r>
      </w:hyperlink>
      <w:r>
        <w:rPr>
          <w:rFonts w:ascii="Times New Roman" w:hAnsi="Times New Roman"/>
          <w:color w:val="000000"/>
        </w:rPr>
        <w:t xml:space="preserve"> Трудового кодекса Российской Федерации.</w:t>
      </w:r>
    </w:p>
    <w:p w:rsidR="004C4E6E" w:rsidRDefault="004C4E6E" w:rsidP="004C4E6E">
      <w:pPr>
        <w:ind w:firstLine="709"/>
        <w:rPr>
          <w:rFonts w:ascii="Times New Roman" w:hAnsi="Times New Roman"/>
          <w:shd w:val="clear" w:color="auto" w:fill="FFFFFF"/>
        </w:rPr>
      </w:pPr>
      <w:r>
        <w:rPr>
          <w:rFonts w:ascii="Times New Roman" w:hAnsi="Times New Roman"/>
          <w:shd w:val="clear" w:color="auto" w:fill="FFFFFF"/>
        </w:rPr>
        <w:t>В случае внесения изменений в список охранников,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4C4E6E" w:rsidRDefault="004C4E6E" w:rsidP="004C4E6E">
      <w:pPr>
        <w:ind w:firstLine="709"/>
        <w:rPr>
          <w:rFonts w:ascii="Times New Roman" w:hAnsi="Times New Roman"/>
        </w:rPr>
      </w:pPr>
      <w:r>
        <w:rPr>
          <w:rFonts w:ascii="Times New Roman" w:hAnsi="Times New Roman"/>
          <w:color w:val="000000"/>
        </w:rPr>
        <w:t xml:space="preserve">2.1.4. 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w:t>
      </w:r>
      <w:hyperlink r:id="rId12" w:history="1">
        <w:r>
          <w:rPr>
            <w:rStyle w:val="a5"/>
            <w:rFonts w:ascii="Times New Roman" w:hAnsi="Times New Roman"/>
            <w:color w:val="000000"/>
          </w:rPr>
          <w:t>частью первой статьи 11.1</w:t>
        </w:r>
      </w:hyperlink>
      <w:r>
        <w:rPr>
          <w:rFonts w:ascii="Times New Roman" w:hAnsi="Times New Roman"/>
          <w:color w:val="000000"/>
        </w:rPr>
        <w:t xml:space="preserve">, </w:t>
      </w:r>
      <w:hyperlink r:id="rId13" w:history="1">
        <w:r>
          <w:rPr>
            <w:rStyle w:val="a5"/>
            <w:rFonts w:ascii="Times New Roman" w:hAnsi="Times New Roman"/>
            <w:color w:val="000000"/>
          </w:rPr>
          <w:t>частью седьмой статьи 12</w:t>
        </w:r>
      </w:hyperlink>
      <w:r>
        <w:rPr>
          <w:rFonts w:ascii="Times New Roman" w:hAnsi="Times New Roman"/>
          <w:color w:val="000000"/>
        </w:rPr>
        <w:t xml:space="preserve"> Закона Российской Федерации от 11 марта 1992 года № 2487-1 "О частной детективной и охранной деятельности в Российской Федерации".</w:t>
      </w:r>
    </w:p>
    <w:p w:rsidR="004C4E6E" w:rsidRDefault="004C4E6E" w:rsidP="004C4E6E">
      <w:pPr>
        <w:ind w:firstLine="709"/>
        <w:rPr>
          <w:rFonts w:ascii="Times New Roman" w:hAnsi="Times New Roman"/>
        </w:rPr>
      </w:pPr>
      <w:r>
        <w:rPr>
          <w:rFonts w:ascii="Times New Roman" w:hAnsi="Times New Roman"/>
        </w:rPr>
        <w:t>Перечень таких документов устанавливается Техническим заданием.</w:t>
      </w:r>
    </w:p>
    <w:p w:rsidR="004C4E6E" w:rsidRDefault="004C4E6E" w:rsidP="004C4E6E">
      <w:pPr>
        <w:ind w:firstLine="709"/>
        <w:rPr>
          <w:rFonts w:ascii="Times New Roman" w:hAnsi="Times New Roman"/>
        </w:rPr>
      </w:pPr>
      <w:r>
        <w:rPr>
          <w:rFonts w:ascii="Times New Roman" w:hAnsi="Times New Roman"/>
          <w:shd w:val="clear" w:color="auto" w:fill="FFFFFF"/>
        </w:rPr>
        <w:t>2.1.5. Незамедлительно предоставлять Заказчику информацию об обстоятельствах,</w:t>
      </w:r>
      <w:r>
        <w:rPr>
          <w:rFonts w:ascii="Times New Roman" w:hAnsi="Times New Roman"/>
        </w:rPr>
        <w:t xml:space="preserve">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4C4E6E" w:rsidRDefault="004C4E6E" w:rsidP="004C4E6E">
      <w:pPr>
        <w:ind w:firstLine="709"/>
        <w:rPr>
          <w:rFonts w:ascii="Times New Roman" w:hAnsi="Times New Roman"/>
        </w:rPr>
      </w:pPr>
      <w:r>
        <w:rPr>
          <w:rFonts w:ascii="Times New Roman" w:hAnsi="Times New Roman"/>
        </w:rPr>
        <w:t>2.1.6. Разработать и утвердить по согласованию с Заказчиком для работников, указанных в Списке, должностную инструкцию частного охранника на объекте не позднее чем за 5 (пять) дней до начала оказания охранных услуг.</w:t>
      </w:r>
    </w:p>
    <w:p w:rsidR="004C4E6E" w:rsidRDefault="004C4E6E" w:rsidP="004C4E6E">
      <w:pPr>
        <w:ind w:firstLine="709"/>
        <w:rPr>
          <w:rFonts w:ascii="Times New Roman" w:hAnsi="Times New Roman"/>
        </w:rPr>
      </w:pPr>
      <w:r>
        <w:rPr>
          <w:rFonts w:ascii="Times New Roman" w:hAnsi="Times New Roman"/>
        </w:rPr>
        <w:t>2.2. Заказчик обязан:</w:t>
      </w:r>
    </w:p>
    <w:p w:rsidR="004C4E6E" w:rsidRDefault="004C4E6E" w:rsidP="004C4E6E">
      <w:pPr>
        <w:ind w:firstLine="709"/>
        <w:rPr>
          <w:rFonts w:ascii="Times New Roman" w:hAnsi="Times New Roman"/>
        </w:rPr>
      </w:pPr>
      <w:r>
        <w:rPr>
          <w:rFonts w:ascii="Times New Roman" w:hAnsi="Times New Roman"/>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договором, оборудовать рабочие места (посты) на объекте.</w:t>
      </w:r>
    </w:p>
    <w:p w:rsidR="004C4E6E" w:rsidRDefault="004C4E6E" w:rsidP="004C4E6E">
      <w:pPr>
        <w:ind w:firstLine="709"/>
        <w:rPr>
          <w:rFonts w:ascii="Times New Roman" w:hAnsi="Times New Roman"/>
        </w:rPr>
      </w:pPr>
      <w:r>
        <w:rPr>
          <w:rFonts w:ascii="Times New Roman" w:hAnsi="Times New Roman"/>
        </w:rPr>
        <w:t>2.2.2. С участием Исполнителя осмотреть и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rsidR="004C4E6E" w:rsidRDefault="004C4E6E" w:rsidP="004C4E6E">
      <w:pPr>
        <w:ind w:firstLine="709"/>
        <w:rPr>
          <w:rFonts w:ascii="Times New Roman" w:hAnsi="Times New Roman"/>
        </w:rPr>
      </w:pPr>
      <w:r>
        <w:rPr>
          <w:rFonts w:ascii="Times New Roman" w:hAnsi="Times New Roman"/>
        </w:rPr>
        <w:t>2.2.3. Оплатить оказанные услуги в соответствии с условиями настоящего договора.</w:t>
      </w:r>
    </w:p>
    <w:p w:rsidR="004C4E6E" w:rsidRDefault="004C4E6E" w:rsidP="004C4E6E">
      <w:pPr>
        <w:ind w:firstLine="709"/>
        <w:rPr>
          <w:rFonts w:ascii="Times New Roman" w:hAnsi="Times New Roman"/>
        </w:rPr>
      </w:pPr>
      <w:r>
        <w:rPr>
          <w:rFonts w:ascii="Times New Roman" w:hAnsi="Times New Roman"/>
        </w:rPr>
        <w:t>2.2.4. Принять решение об одностороннем отказе от исполнения договора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4C4E6E" w:rsidRDefault="004C4E6E" w:rsidP="004C4E6E">
      <w:pPr>
        <w:ind w:firstLine="709"/>
        <w:rPr>
          <w:rFonts w:ascii="Times New Roman" w:hAnsi="Times New Roman"/>
        </w:rPr>
      </w:pPr>
      <w:r>
        <w:rPr>
          <w:rFonts w:ascii="Times New Roman" w:hAnsi="Times New Roman"/>
        </w:rPr>
        <w:t>2.3. Исполнитель имеет право:</w:t>
      </w:r>
    </w:p>
    <w:p w:rsidR="004C4E6E" w:rsidRDefault="004C4E6E" w:rsidP="004C4E6E">
      <w:pPr>
        <w:ind w:firstLine="709"/>
        <w:rPr>
          <w:rFonts w:ascii="Times New Roman" w:hAnsi="Times New Roman"/>
        </w:rPr>
      </w:pPr>
      <w:r>
        <w:rPr>
          <w:rFonts w:ascii="Times New Roman" w:hAnsi="Times New Roman"/>
          <w:color w:val="000000"/>
        </w:rPr>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r:id="rId14" w:anchor="P152" w:history="1">
        <w:r>
          <w:rPr>
            <w:rStyle w:val="a5"/>
            <w:rFonts w:ascii="Times New Roman" w:hAnsi="Times New Roman"/>
            <w:color w:val="000000"/>
          </w:rPr>
          <w:t>пункте 3.1</w:t>
        </w:r>
      </w:hyperlink>
      <w:r>
        <w:rPr>
          <w:rFonts w:ascii="Times New Roman" w:hAnsi="Times New Roman"/>
          <w:color w:val="000000"/>
        </w:rPr>
        <w:t xml:space="preserve"> настоящего договора.</w:t>
      </w:r>
    </w:p>
    <w:p w:rsidR="004C4E6E" w:rsidRDefault="004C4E6E" w:rsidP="004C4E6E">
      <w:pPr>
        <w:ind w:firstLine="709"/>
        <w:rPr>
          <w:rFonts w:ascii="Times New Roman" w:hAnsi="Times New Roman"/>
        </w:rPr>
      </w:pPr>
      <w:r>
        <w:rPr>
          <w:rFonts w:ascii="Times New Roman" w:hAnsi="Times New Roman"/>
          <w:color w:val="000000"/>
        </w:rPr>
        <w:t xml:space="preserve">2.3.2. Требовать своевременной оплаты оказанных услуг в соответствии с </w:t>
      </w:r>
      <w:hyperlink r:id="rId15" w:anchor="P229" w:history="1">
        <w:r>
          <w:rPr>
            <w:rStyle w:val="a5"/>
            <w:rFonts w:ascii="Times New Roman" w:hAnsi="Times New Roman"/>
            <w:color w:val="000000"/>
          </w:rPr>
          <w:t>пунктом 4.4</w:t>
        </w:r>
      </w:hyperlink>
      <w:r>
        <w:rPr>
          <w:rFonts w:ascii="Times New Roman" w:hAnsi="Times New Roman"/>
          <w:color w:val="000000"/>
        </w:rPr>
        <w:t xml:space="preserve"> настоящего договора.</w:t>
      </w:r>
    </w:p>
    <w:p w:rsidR="004C4E6E" w:rsidRDefault="004C4E6E" w:rsidP="004C4E6E">
      <w:pPr>
        <w:ind w:firstLine="709"/>
        <w:rPr>
          <w:rFonts w:ascii="Times New Roman" w:hAnsi="Times New Roman"/>
        </w:rPr>
      </w:pPr>
      <w:r>
        <w:rPr>
          <w:rFonts w:ascii="Times New Roman" w:hAnsi="Times New Roman"/>
        </w:rPr>
        <w:t>2.3.3. Письменно запрашивать у Заказчика разъяснения и уточнения относительно оказания услуг в рамках настоящего договора.</w:t>
      </w:r>
    </w:p>
    <w:p w:rsidR="004C4E6E" w:rsidRDefault="004C4E6E" w:rsidP="004C4E6E">
      <w:pPr>
        <w:ind w:firstLine="709"/>
        <w:rPr>
          <w:rFonts w:ascii="Times New Roman" w:hAnsi="Times New Roman"/>
        </w:rPr>
      </w:pPr>
      <w:r>
        <w:rPr>
          <w:rFonts w:ascii="Times New Roman" w:hAnsi="Times New Roman"/>
        </w:rPr>
        <w:t xml:space="preserve">2.3.4. Осуществлять иные права, не указанные в тексте настоящего договора, в соответствии с законодательными и иными нормативными правовыми актами Российской </w:t>
      </w:r>
      <w:r>
        <w:rPr>
          <w:rFonts w:ascii="Times New Roman" w:hAnsi="Times New Roman"/>
        </w:rPr>
        <w:lastRenderedPageBreak/>
        <w:t>Федерации.</w:t>
      </w:r>
    </w:p>
    <w:p w:rsidR="004C4E6E" w:rsidRDefault="004C4E6E" w:rsidP="004C4E6E">
      <w:pPr>
        <w:ind w:firstLine="709"/>
        <w:rPr>
          <w:rFonts w:ascii="Times New Roman" w:hAnsi="Times New Roman"/>
        </w:rPr>
      </w:pPr>
      <w:r>
        <w:rPr>
          <w:rFonts w:ascii="Times New Roman" w:hAnsi="Times New Roman"/>
        </w:rPr>
        <w:t>2.4. Заказчик имеет право:</w:t>
      </w:r>
    </w:p>
    <w:p w:rsidR="004C4E6E" w:rsidRDefault="004C4E6E" w:rsidP="004C4E6E">
      <w:pPr>
        <w:ind w:firstLine="709"/>
        <w:rPr>
          <w:rFonts w:ascii="Times New Roman" w:hAnsi="Times New Roman"/>
        </w:rPr>
      </w:pPr>
      <w:r>
        <w:rPr>
          <w:rFonts w:ascii="Times New Roman" w:hAnsi="Times New Roman"/>
        </w:rPr>
        <w:t>2.4.1. В любое время проверять ход и качество услуг, оказываемых Исполнителем, не вмешиваясь в его хозяйственную деятельность.</w:t>
      </w:r>
    </w:p>
    <w:p w:rsidR="004C4E6E" w:rsidRDefault="004C4E6E" w:rsidP="004C4E6E">
      <w:pPr>
        <w:ind w:firstLine="709"/>
        <w:rPr>
          <w:rFonts w:ascii="Times New Roman" w:hAnsi="Times New Roman"/>
        </w:rPr>
      </w:pPr>
      <w:r>
        <w:rPr>
          <w:rFonts w:ascii="Times New Roman" w:hAnsi="Times New Roman"/>
        </w:rPr>
        <w:t>2.4.2. До принятия решения об одностороннем отказе от исполнения договора провести экспертизу оказанных услуг с привлечением экспертов, экспертных организаций на основании договоров.</w:t>
      </w:r>
    </w:p>
    <w:p w:rsidR="004C4E6E" w:rsidRDefault="004C4E6E" w:rsidP="004C4E6E">
      <w:pPr>
        <w:ind w:firstLine="709"/>
        <w:rPr>
          <w:rFonts w:ascii="Times New Roman" w:hAnsi="Times New Roman"/>
        </w:rPr>
      </w:pPr>
      <w:r>
        <w:rPr>
          <w:rFonts w:ascii="Times New Roman" w:hAnsi="Times New Roman"/>
        </w:rPr>
        <w:t>2.4.3. Осуществлять иные права в соответствии с законодательными и иными нормативными правовыми актами Российской Федерации.</w:t>
      </w:r>
    </w:p>
    <w:p w:rsidR="004C4E6E" w:rsidRDefault="004C4E6E" w:rsidP="004C4E6E">
      <w:pPr>
        <w:ind w:firstLine="709"/>
        <w:rPr>
          <w:rFonts w:ascii="Times New Roman" w:hAnsi="Times New Roman"/>
        </w:rPr>
      </w:pPr>
    </w:p>
    <w:p w:rsidR="004C4E6E" w:rsidRDefault="004C4E6E" w:rsidP="004C4E6E">
      <w:pPr>
        <w:ind w:firstLine="709"/>
        <w:jc w:val="center"/>
        <w:rPr>
          <w:rFonts w:ascii="Times New Roman" w:hAnsi="Times New Roman"/>
          <w:b/>
          <w:bCs/>
        </w:rPr>
      </w:pPr>
      <w:r>
        <w:rPr>
          <w:rFonts w:ascii="Times New Roman" w:hAnsi="Times New Roman"/>
          <w:b/>
          <w:bCs/>
        </w:rPr>
        <w:t>3. Порядок сдачи и приемки услуг</w:t>
      </w:r>
    </w:p>
    <w:p w:rsidR="004C4E6E" w:rsidRDefault="004C4E6E" w:rsidP="004C4E6E">
      <w:pPr>
        <w:ind w:firstLine="709"/>
        <w:rPr>
          <w:rFonts w:ascii="Times New Roman" w:hAnsi="Times New Roman"/>
          <w:b/>
          <w:bCs/>
        </w:rPr>
      </w:pPr>
    </w:p>
    <w:p w:rsidR="004C4E6E" w:rsidRDefault="004C4E6E" w:rsidP="004C4E6E">
      <w:pPr>
        <w:ind w:firstLine="709"/>
        <w:rPr>
          <w:rFonts w:ascii="Times New Roman" w:hAnsi="Times New Roman"/>
        </w:rPr>
      </w:pPr>
      <w:r>
        <w:rPr>
          <w:rFonts w:ascii="Times New Roman" w:hAnsi="Times New Roman"/>
        </w:rPr>
        <w:t>3.1. Исполнитель по окончании оказания услуг в течение 5 (пяти) рабочих дней направляет Заказчику Акт сдачи-приемки оказанных услуг в 2 (двух) экземплярах.</w:t>
      </w:r>
    </w:p>
    <w:p w:rsidR="004C4E6E" w:rsidRDefault="004C4E6E" w:rsidP="004C4E6E">
      <w:pPr>
        <w:ind w:firstLine="709"/>
        <w:rPr>
          <w:rFonts w:ascii="Times New Roman" w:hAnsi="Times New Roman"/>
        </w:rPr>
      </w:pPr>
      <w:r>
        <w:rPr>
          <w:rFonts w:ascii="Times New Roman" w:hAnsi="Times New Roman"/>
        </w:rPr>
        <w:t>Приемка оказанных охранных услуг в соответствии с договором осуществляется Заказчиком в течение 10 (десяти) рабочих дней, включая проведение (при необходимости) экспертизы (в течение 5 (пяти) рабочих дней) с момента предоставления Исполнителем Акта сдачи-приемки оказанных услуг.</w:t>
      </w:r>
    </w:p>
    <w:p w:rsidR="004C4E6E" w:rsidRDefault="004C4E6E" w:rsidP="004C4E6E">
      <w:pPr>
        <w:ind w:firstLine="709"/>
        <w:rPr>
          <w:rFonts w:ascii="Times New Roman" w:hAnsi="Times New Roman"/>
        </w:rPr>
      </w:pPr>
      <w:r>
        <w:rPr>
          <w:rFonts w:ascii="Times New Roman" w:hAnsi="Times New Roman"/>
        </w:rPr>
        <w:t>В случае если срок оказания услуг по договору составляет не более одного календарного месяца либо оказываемые Исполнителем услуги носят разовый характер, приемка оказанных охранных услуг в соответствии с договором осуществляется Заказчиком в течение 10 (десяти) рабочих дней, включая проведение (при необходимости) экспертизы (в течение 5 (пяти) рабочих дней) с даты окончания срока оказания услуг Исполнителем и предоставления Исполнителем Акта сдачи-приемки оказанных услуг.</w:t>
      </w:r>
    </w:p>
    <w:p w:rsidR="004C4E6E" w:rsidRDefault="004C4E6E" w:rsidP="004C4E6E">
      <w:pPr>
        <w:ind w:firstLine="709"/>
        <w:rPr>
          <w:rFonts w:ascii="Times New Roman" w:hAnsi="Times New Roman"/>
        </w:rPr>
      </w:pPr>
      <w:r>
        <w:rPr>
          <w:rFonts w:ascii="Times New Roman" w:hAnsi="Times New Roman"/>
        </w:rPr>
        <w:t>Заказчик вправе проводить экспертизу результатов исполнения обязательств Исполнителем по настоящему договору на предмет соответствия оказанных услуг требованиям и условиям настоящего договора.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w:t>
      </w:r>
    </w:p>
    <w:p w:rsidR="004C4E6E" w:rsidRDefault="004C4E6E" w:rsidP="004C4E6E">
      <w:pPr>
        <w:ind w:firstLine="709"/>
        <w:rPr>
          <w:rFonts w:ascii="Times New Roman" w:hAnsi="Times New Roman"/>
        </w:rPr>
      </w:pPr>
      <w:r>
        <w:rPr>
          <w:rFonts w:ascii="Times New Roman" w:hAnsi="Times New Roman"/>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4C4E6E" w:rsidRDefault="004C4E6E" w:rsidP="004C4E6E">
      <w:pPr>
        <w:ind w:firstLine="709"/>
        <w:rPr>
          <w:rFonts w:ascii="Times New Roman" w:hAnsi="Times New Roman"/>
        </w:rPr>
      </w:pPr>
      <w:r>
        <w:rPr>
          <w:rFonts w:ascii="Times New Roman" w:hAnsi="Times New Roman"/>
        </w:rPr>
        <w:t>3.2.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4C4E6E" w:rsidRDefault="004C4E6E" w:rsidP="004C4E6E">
      <w:pPr>
        <w:ind w:firstLine="709"/>
        <w:rPr>
          <w:rFonts w:ascii="Times New Roman" w:hAnsi="Times New Roman"/>
        </w:rPr>
      </w:pPr>
      <w:r>
        <w:rPr>
          <w:rFonts w:ascii="Times New Roman" w:hAnsi="Times New Roman"/>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rsidR="004C4E6E" w:rsidRDefault="004C4E6E" w:rsidP="004C4E6E">
      <w:pPr>
        <w:ind w:firstLine="709"/>
        <w:rPr>
          <w:rFonts w:ascii="Times New Roman" w:hAnsi="Times New Roman"/>
        </w:rPr>
      </w:pPr>
      <w:r>
        <w:rPr>
          <w:rFonts w:ascii="Times New Roman" w:hAnsi="Times New Roman"/>
        </w:rPr>
        <w:t>3.4. 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4C4E6E" w:rsidRDefault="004C4E6E" w:rsidP="004C4E6E">
      <w:pPr>
        <w:ind w:firstLine="709"/>
        <w:rPr>
          <w:rFonts w:ascii="Times New Roman" w:hAnsi="Times New Roman"/>
        </w:rPr>
      </w:pPr>
      <w:r>
        <w:rPr>
          <w:rFonts w:ascii="Times New Roman" w:hAnsi="Times New Roman"/>
        </w:rPr>
        <w:t>3.5. Датой приемки оказанных охранных услуг считается дата подписания Акта сдачи-приемки оказанных услуг Заказчиком.</w:t>
      </w:r>
    </w:p>
    <w:p w:rsidR="004C4E6E" w:rsidRDefault="004C4E6E" w:rsidP="004C4E6E">
      <w:pPr>
        <w:ind w:firstLine="709"/>
        <w:rPr>
          <w:rFonts w:ascii="Times New Roman" w:hAnsi="Times New Roman"/>
        </w:rPr>
      </w:pPr>
      <w:r>
        <w:rPr>
          <w:rFonts w:ascii="Times New Roman" w:hAnsi="Times New Roman"/>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rsidR="004C4E6E" w:rsidRDefault="004C4E6E" w:rsidP="004C4E6E">
      <w:pPr>
        <w:ind w:firstLine="709"/>
        <w:rPr>
          <w:rFonts w:ascii="Times New Roman" w:hAnsi="Times New Roman"/>
        </w:rPr>
      </w:pPr>
      <w:r>
        <w:rPr>
          <w:rFonts w:ascii="Times New Roman" w:hAnsi="Times New Roman"/>
        </w:rPr>
        <w:t>3.7. Устранение Исполнителем недостатков в оказании услуг не освобождает его от уплаты пени и штрафа по договору.</w:t>
      </w:r>
    </w:p>
    <w:p w:rsidR="004C4E6E" w:rsidRDefault="004C4E6E" w:rsidP="004C4E6E">
      <w:pPr>
        <w:autoSpaceDE w:val="0"/>
        <w:ind w:firstLine="709"/>
        <w:rPr>
          <w:rFonts w:ascii="Times New Roman" w:eastAsia="Lucida Sans Unicode" w:hAnsi="Times New Roman"/>
          <w:kern w:val="2"/>
          <w:szCs w:val="22"/>
        </w:rPr>
      </w:pP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4. Цена и порядок расчетов</w:t>
      </w:r>
    </w:p>
    <w:p w:rsidR="004C4E6E" w:rsidRDefault="004C4E6E" w:rsidP="004C4E6E">
      <w:pPr>
        <w:autoSpaceDE w:val="0"/>
        <w:ind w:firstLine="709"/>
        <w:rPr>
          <w:rFonts w:ascii="Times New Roman" w:eastAsia="Lucida Sans Unicode" w:hAnsi="Times New Roman"/>
          <w:b/>
          <w:kern w:val="2"/>
        </w:rPr>
      </w:pPr>
      <w:r>
        <w:rPr>
          <w:rFonts w:ascii="Times New Roman" w:eastAsia="Lucida Sans Unicode" w:hAnsi="Times New Roman"/>
          <w:kern w:val="2"/>
        </w:rPr>
        <w:t>4.1. Цена договора ________________ (_________________________) рублей 00 копеек, ____________________. Фиксированная стоимость услуг по охране зданий и территории МАОУ СОШ № 53 составляет _______________за час.</w:t>
      </w:r>
    </w:p>
    <w:p w:rsidR="00045EE8" w:rsidRDefault="00045EE8" w:rsidP="004C4E6E">
      <w:pPr>
        <w:autoSpaceDE w:val="0"/>
        <w:ind w:firstLine="709"/>
        <w:rPr>
          <w:rFonts w:ascii="Times New Roman" w:eastAsia="Lucida Sans Unicode" w:hAnsi="Times New Roman"/>
          <w:kern w:val="2"/>
        </w:rPr>
      </w:pP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4.2. Цена договора включает в себя все затраты, связанные с выполнением условий настоящего договора, в том числе заработную плату работников Исполнителя, страхование, уплату налогов, сборов и других обязательных платежей.</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Цена договора является твердой и определяется на весь срок исполнения договора и не подлежит изменению.</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4.3. Источник финансирования: средства автономного учреждения.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4.4. Оплата за оказанные услуги осуществляется Заказчиком ежемесячно в течение 7 (семи) рабочих дней с даты подписания Заказчиком Акта сдачи-приемки оказанных услуг.</w:t>
      </w:r>
    </w:p>
    <w:p w:rsidR="004C4E6E" w:rsidRDefault="004C4E6E" w:rsidP="004C4E6E">
      <w:pPr>
        <w:autoSpaceDE w:val="0"/>
        <w:ind w:firstLine="709"/>
        <w:rPr>
          <w:rFonts w:ascii="Times New Roman" w:eastAsia="Calibri" w:hAnsi="Times New Roman"/>
        </w:rPr>
      </w:pPr>
      <w:r>
        <w:rPr>
          <w:rFonts w:ascii="Times New Roman" w:hAnsi="Times New Roman"/>
        </w:rPr>
        <w:t>4.5. Оплата оказанных услуг за декабрь 2026 года производится по счету, выставленному не позднее 25 декабря 2026г., с указанием назначения платежа «оплата по Договору № _____ от «__» ____ 2026 г.</w:t>
      </w:r>
    </w:p>
    <w:p w:rsidR="004C4E6E" w:rsidRDefault="004C4E6E" w:rsidP="004C4E6E">
      <w:pPr>
        <w:autoSpaceDE w:val="0"/>
        <w:ind w:firstLine="709"/>
        <w:rPr>
          <w:rFonts w:ascii="Calibri" w:hAnsi="Calibri"/>
          <w:sz w:val="22"/>
          <w:szCs w:val="22"/>
        </w:rPr>
      </w:pPr>
      <w:r>
        <w:rPr>
          <w:rFonts w:ascii="Times New Roman" w:eastAsia="Lucida Sans Unicode" w:hAnsi="Times New Roman"/>
          <w:kern w:val="2"/>
        </w:rPr>
        <w:t>4.5.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4.6. Обязанности Заказчика по оплате услуг считаются исполненными с момента списания денежных средств со счета Заказчика и поступления денежных средств на расчетный счет Исполнителя.</w:t>
      </w:r>
    </w:p>
    <w:p w:rsidR="004C4E6E" w:rsidRDefault="004C4E6E" w:rsidP="004C4E6E">
      <w:pPr>
        <w:autoSpaceDE w:val="0"/>
        <w:ind w:firstLine="709"/>
        <w:rPr>
          <w:rFonts w:ascii="Times New Roman" w:eastAsia="Lucida Sans Unicode" w:hAnsi="Times New Roman"/>
          <w:kern w:val="2"/>
        </w:rPr>
      </w:pP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6. Ответственность Сторон</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 xml:space="preserve">6.1. В случае просрочки исполнения Исполнителем обязательства по договору Заказчик вправе потребовать уплату неустойки. Неустойка начисляется за каждый день просрочки исполнения обязательства, предусмотренного настоящим договором, начиная со дня, следующего за днем истечения, установленного настоящим договором срока исполнения обязательства, в размере 1/300 действующей на дату уплаты неустойки ключевой ставки Банка России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6.2. В случае просрочки исполнения Заказчиком обязательств, предусмотренных договором, Исполнитель вправе потребовать уплаты неустойки в размере 1/300 действующей на дату уплаты неустойки ключевой ставки Банка России от суммы просроченного платежа, за каждый день просрочки исполнения обязательств.</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6.3.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предусмотренного договором, размер штрафа составляет 10 процентов цены договора (этапа).</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6.4.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штраф устанавливается в сумме 1000 руб.</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6.5. При невыполнении обязательств по договору, кроме уплаты неустойки, штрафа Исполнитель не освобождается от исполнения обязательств по договору.</w:t>
      </w:r>
    </w:p>
    <w:p w:rsidR="004C4E6E" w:rsidRDefault="004C4E6E" w:rsidP="004C4E6E">
      <w:pPr>
        <w:autoSpaceDE w:val="0"/>
        <w:ind w:firstLine="709"/>
      </w:pPr>
      <w:r>
        <w:rPr>
          <w:rFonts w:ascii="Times New Roman" w:eastAsia="Lucida Sans Unicode" w:hAnsi="Times New Roman"/>
          <w:kern w:val="2"/>
        </w:rPr>
        <w:t xml:space="preserve">6.6. В случае начисления Заказчиком Исполнителю неустойки, штрафа Заказчик направляет Исполнителю требование оплатить неустойку, штраф и (или) понесенные Заказчиком убытки, с указанием порядка и сроков соответствующей оплаты, но не более 10 дней со дня направления требования. В случае, если Исполнитель в добровольном порядке в установленный Заказчиком срок не оплатил неустойку, штраф, Заказчик вправе уменьшить размер оплаты по договору на сумму начисленной неустойки (штрафа) в порядке, установленном законодательством Российской Федерации. </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 xml:space="preserve">6.7. Стороны освобождаются от уплаты неустойки (штрафа, пеней), если докажут, что просрочка исполнения обязательства произошла вследствие обстоятельств </w:t>
      </w:r>
      <w:r>
        <w:rPr>
          <w:rFonts w:ascii="Times New Roman" w:eastAsia="Lucida Sans Unicode" w:hAnsi="Times New Roman"/>
          <w:kern w:val="2"/>
        </w:rPr>
        <w:lastRenderedPageBreak/>
        <w:t>непреодолимой силы или по вине другой Стороны.</w:t>
      </w: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7. Обстоятельства непреодолимой силы</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7.1.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7.2. Сторона, у которой возникли обстоятельства непреодолимой силы, обязана в течение трех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8. Порядок урегулирования споров</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8.3. Любые споры, не урегулированные во внесудебном порядке, разрешаются в Арбитражном суде Краснодарского края.</w:t>
      </w:r>
    </w:p>
    <w:p w:rsidR="004C4E6E" w:rsidRDefault="004C4E6E" w:rsidP="004C4E6E">
      <w:pPr>
        <w:autoSpaceDE w:val="0"/>
        <w:ind w:firstLine="709"/>
        <w:rPr>
          <w:rFonts w:ascii="Times New Roman" w:eastAsia="Lucida Sans Unicode" w:hAnsi="Times New Roman"/>
          <w:kern w:val="2"/>
        </w:rPr>
      </w:pPr>
    </w:p>
    <w:p w:rsidR="004C4E6E" w:rsidRDefault="004C4E6E" w:rsidP="004C4E6E">
      <w:pPr>
        <w:autoSpaceDE w:val="0"/>
        <w:ind w:firstLine="709"/>
        <w:jc w:val="center"/>
        <w:rPr>
          <w:rFonts w:ascii="Calibri" w:eastAsia="Calibri" w:hAnsi="Calibri"/>
          <w:sz w:val="22"/>
        </w:rPr>
      </w:pPr>
      <w:r>
        <w:rPr>
          <w:rFonts w:ascii="Times New Roman" w:eastAsia="Lucida Sans Unicode" w:hAnsi="Times New Roman"/>
          <w:b/>
          <w:kern w:val="2"/>
        </w:rPr>
        <w:t>9. Антикоррупционная оговорка</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C4E6E" w:rsidRDefault="004C4E6E" w:rsidP="004C4E6E">
      <w:pPr>
        <w:autoSpaceDE w:val="0"/>
        <w:ind w:firstLine="709"/>
      </w:pPr>
      <w:r>
        <w:rPr>
          <w:rFonts w:ascii="Times New Roman" w:eastAsia="Lucida Sans Unicode" w:hAnsi="Times New Roman"/>
          <w:kern w:val="2"/>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4C4E6E" w:rsidRDefault="004C4E6E" w:rsidP="004C4E6E">
      <w:pPr>
        <w:autoSpaceDE w:val="0"/>
        <w:ind w:firstLine="709"/>
      </w:pPr>
      <w:r>
        <w:rPr>
          <w:rFonts w:ascii="Times New Roman" w:eastAsia="Lucida Sans Unicode" w:hAnsi="Times New Roman"/>
          <w:kern w:val="2"/>
        </w:rPr>
        <w:t>9.4.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9.5.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4C4E6E" w:rsidRDefault="004C4E6E" w:rsidP="004C4E6E">
      <w:pPr>
        <w:autoSpaceDE w:val="0"/>
        <w:ind w:firstLine="709"/>
        <w:rPr>
          <w:rFonts w:ascii="Times New Roman" w:eastAsia="Lucida Sans Unicode" w:hAnsi="Times New Roman"/>
          <w:kern w:val="2"/>
        </w:rPr>
      </w:pPr>
    </w:p>
    <w:p w:rsidR="004C4E6E" w:rsidRDefault="004C4E6E" w:rsidP="004C4E6E">
      <w:pPr>
        <w:keepNext/>
        <w:ind w:firstLine="709"/>
        <w:jc w:val="center"/>
        <w:outlineLvl w:val="0"/>
        <w:rPr>
          <w:rFonts w:ascii="Times New Roman" w:hAnsi="Times New Roman"/>
          <w:b/>
          <w:color w:val="000000"/>
          <w:lang w:eastAsia="ru-RU"/>
        </w:rPr>
      </w:pPr>
      <w:r>
        <w:rPr>
          <w:rFonts w:ascii="Times New Roman" w:hAnsi="Times New Roman"/>
          <w:b/>
          <w:color w:val="000000"/>
          <w:lang w:eastAsia="ru-RU"/>
        </w:rPr>
        <w:t>10. Заверения</w:t>
      </w:r>
    </w:p>
    <w:p w:rsidR="004C4E6E" w:rsidRDefault="004C4E6E" w:rsidP="004C4E6E">
      <w:pPr>
        <w:ind w:firstLine="709"/>
        <w:rPr>
          <w:rFonts w:ascii="Times New Roman" w:eastAsia="Calibri" w:hAnsi="Times New Roman"/>
          <w:color w:val="000000"/>
          <w:lang w:eastAsia="ru-RU"/>
        </w:rPr>
      </w:pPr>
      <w:r>
        <w:rPr>
          <w:rFonts w:ascii="Times New Roman" w:hAnsi="Times New Roman"/>
          <w:color w:val="000000"/>
          <w:lang w:eastAsia="ru-RU"/>
        </w:rPr>
        <w:t xml:space="preserve">10.1. </w:t>
      </w:r>
      <w:r>
        <w:rPr>
          <w:rFonts w:ascii="Times New Roman" w:hAnsi="Times New Roman"/>
          <w:color w:val="000000"/>
          <w:lang w:eastAsia="ru-RU"/>
        </w:rPr>
        <w:tab/>
        <w:t>Исполнитель заявляет и гарантирует Заказчику, что на дату заключения настоящего договора:</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10.1.1.</w:t>
      </w:r>
      <w:r>
        <w:rPr>
          <w:rFonts w:ascii="Times New Roman" w:hAnsi="Times New Roman"/>
          <w:color w:val="000000"/>
          <w:lang w:eastAsia="ru-RU"/>
        </w:rPr>
        <w:tab/>
        <w:t>является надлежаще зарегистрированным юридическим лицом, действующим в соответствии с законодательством РФ, имеет все необходимые разрешения и лицензии, необходимые для осуществления им деятельности;</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10.1.2.</w:t>
      </w:r>
      <w:r>
        <w:rPr>
          <w:rFonts w:ascii="Times New Roman" w:hAnsi="Times New Roman"/>
          <w:color w:val="000000"/>
          <w:lang w:eastAsia="ru-RU"/>
        </w:rPr>
        <w:tab/>
        <w:t>обладает правомочиями для заключения настоящего Договора и исполнению обязательств, принятых в соответствии с настоящим Договором;</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10.1.3.</w:t>
      </w:r>
      <w:r>
        <w:rPr>
          <w:rFonts w:ascii="Times New Roman" w:hAnsi="Times New Roman"/>
          <w:color w:val="000000"/>
          <w:lang w:eastAsia="ru-RU"/>
        </w:rPr>
        <w:tab/>
        <w:t>настоящий Договор от имени Исполнителя подписан лицом, которое надлежащим образом уполномочено совершать такие действия;</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10.1.4.</w:t>
      </w:r>
      <w:r>
        <w:rPr>
          <w:rFonts w:ascii="Times New Roman" w:hAnsi="Times New Roman"/>
          <w:color w:val="000000"/>
          <w:lang w:eastAsia="ru-RU"/>
        </w:rPr>
        <w:tab/>
        <w:t>обладает всеми необходимыми ресурсами для исполнения обязательств, принятых в соответствии с настоящим Договором, в том числе финансовыми, человеческими, материально-техническими, информационными и т.д.;</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10.1.5.</w:t>
      </w:r>
      <w:r>
        <w:rPr>
          <w:rFonts w:ascii="Times New Roman" w:hAnsi="Times New Roman"/>
          <w:color w:val="000000"/>
          <w:lang w:eastAsia="ru-RU"/>
        </w:rPr>
        <w:tab/>
        <w:t>соблюдает все распространяющиеся на него правовые акты, включая все свои обязанности по уплате налогов и сборов и законодательство об окружающей среде;</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10.1.6.</w:t>
      </w:r>
      <w:r>
        <w:rPr>
          <w:rFonts w:ascii="Times New Roman" w:hAnsi="Times New Roman"/>
          <w:color w:val="000000"/>
          <w:lang w:eastAsia="ru-RU"/>
        </w:rPr>
        <w:tab/>
        <w:t>все документы, предоставленные Исполнителем, являются подлинными, действительными и законными, а информация, представленная Исполнителем в связи с заключением настоящего Договора, является достоверной, полной и точной, и он не скрыл обстоятельств, которые могли бы, в случае их выяснения негативно повлиять на решение Заказчика заключить настоящий Договор;</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10.1.7.</w:t>
      </w:r>
      <w:r>
        <w:rPr>
          <w:rFonts w:ascii="Times New Roman" w:hAnsi="Times New Roman"/>
          <w:color w:val="000000"/>
          <w:lang w:eastAsia="ru-RU"/>
        </w:rPr>
        <w:tab/>
        <w:t>все первичные документы, составленные и подписанные в рамках настоящего Договора, будут заверены печатью и подписаны уполномоченными на то лицами и возвращены Заказчику;</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10.1.8.</w:t>
      </w:r>
      <w:r>
        <w:rPr>
          <w:rFonts w:ascii="Times New Roman" w:hAnsi="Times New Roman"/>
          <w:color w:val="000000"/>
          <w:lang w:eastAsia="ru-RU"/>
        </w:rPr>
        <w:tab/>
        <w:t>все работы будут проводиться квалифицированными и аттестованными сотрудниками Исполнителя, имеющими соответствующие разрешения на работу, лицензии и удостоверения, в строгом соответствии с требованиями по технике безопасности, пожарной безопасности и безопасной эксплуатацией оборудования и технических средств охраны.</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10.2.</w:t>
      </w:r>
      <w:r>
        <w:rPr>
          <w:rFonts w:ascii="Times New Roman" w:hAnsi="Times New Roman"/>
          <w:color w:val="000000"/>
          <w:lang w:eastAsia="ru-RU"/>
        </w:rPr>
        <w:tab/>
        <w:t>Исполнитель признает, что Заказчик заключает настоящий Договор, проверив полномочия и полностью полагаясь на заверения и гарантии, изложенные в настоящем разделе.</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10.3.</w:t>
      </w:r>
      <w:r>
        <w:rPr>
          <w:rFonts w:ascii="Times New Roman" w:hAnsi="Times New Roman"/>
          <w:color w:val="000000"/>
          <w:lang w:eastAsia="ru-RU"/>
        </w:rPr>
        <w:tab/>
        <w:t xml:space="preserve">Исполнитель подтверждает, что имел возможность участвовать в определении условий настоящего Договора. </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10.4.</w:t>
      </w:r>
      <w:r>
        <w:rPr>
          <w:rFonts w:ascii="Times New Roman" w:hAnsi="Times New Roman"/>
          <w:color w:val="000000"/>
          <w:lang w:eastAsia="ru-RU"/>
        </w:rPr>
        <w:tab/>
        <w:t>Исполнитель является добросовестным налогоплательщиком, надлежащим образом исполняет свои обязательства перед бюджетом РФ, перед бюджетом субъектов РФ и муниципальных образований.</w:t>
      </w:r>
    </w:p>
    <w:p w:rsidR="004C4E6E" w:rsidRDefault="004C4E6E" w:rsidP="004C4E6E">
      <w:pPr>
        <w:ind w:firstLine="709"/>
        <w:rPr>
          <w:rFonts w:ascii="Times New Roman" w:hAnsi="Times New Roman"/>
          <w:b/>
          <w:bCs/>
        </w:rPr>
      </w:pPr>
    </w:p>
    <w:p w:rsidR="004C4E6E" w:rsidRDefault="004C4E6E" w:rsidP="004C4E6E">
      <w:pPr>
        <w:ind w:firstLine="709"/>
        <w:jc w:val="center"/>
        <w:rPr>
          <w:rFonts w:ascii="Times New Roman" w:hAnsi="Times New Roman"/>
          <w:b/>
          <w:bCs/>
        </w:rPr>
      </w:pPr>
      <w:r>
        <w:rPr>
          <w:rFonts w:ascii="Times New Roman" w:hAnsi="Times New Roman"/>
          <w:b/>
          <w:bCs/>
        </w:rPr>
        <w:t>11. Срок действия договора и особые условия</w:t>
      </w:r>
    </w:p>
    <w:p w:rsidR="004C4E6E" w:rsidRDefault="004C4E6E" w:rsidP="004C4E6E">
      <w:pPr>
        <w:ind w:firstLine="709"/>
        <w:rPr>
          <w:rFonts w:ascii="Times New Roman" w:hAnsi="Times New Roman"/>
          <w:b/>
          <w:bCs/>
        </w:rPr>
      </w:pPr>
    </w:p>
    <w:p w:rsidR="004C4E6E" w:rsidRDefault="004C4E6E" w:rsidP="004C4E6E">
      <w:pPr>
        <w:ind w:firstLine="709"/>
        <w:rPr>
          <w:rFonts w:ascii="Times New Roman" w:hAnsi="Times New Roman"/>
        </w:rPr>
      </w:pPr>
      <w:r>
        <w:rPr>
          <w:rFonts w:ascii="Times New Roman" w:hAnsi="Times New Roman"/>
        </w:rPr>
        <w:t>11.1. Договор вступает в силу с даты его подписания обеими Сторонами и действует до 31.12.2026г.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 при их установлении Заказчиком.</w:t>
      </w:r>
    </w:p>
    <w:p w:rsidR="004C4E6E" w:rsidRDefault="004C4E6E" w:rsidP="004C4E6E">
      <w:pPr>
        <w:ind w:firstLine="709"/>
        <w:rPr>
          <w:rFonts w:ascii="Times New Roman" w:hAnsi="Times New Roman"/>
        </w:rPr>
      </w:pPr>
      <w:r>
        <w:rPr>
          <w:rFonts w:ascii="Times New Roman" w:hAnsi="Times New Roman"/>
        </w:rPr>
        <w:t>11.2. Изменение существенных условий договора при его исполнении не допускается, за исключением случаев, предусмотренных Российским законодательством.</w:t>
      </w:r>
    </w:p>
    <w:p w:rsidR="004C4E6E" w:rsidRDefault="004C4E6E" w:rsidP="004C4E6E">
      <w:pPr>
        <w:ind w:firstLine="709"/>
        <w:rPr>
          <w:rFonts w:ascii="Times New Roman" w:hAnsi="Times New Roman"/>
        </w:rPr>
      </w:pPr>
      <w:r>
        <w:rPr>
          <w:rFonts w:ascii="Times New Roman" w:hAnsi="Times New Roman"/>
        </w:rPr>
        <w:t>11.3.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4C4E6E" w:rsidRDefault="004C4E6E" w:rsidP="004C4E6E">
      <w:pPr>
        <w:ind w:firstLine="709"/>
        <w:rPr>
          <w:rFonts w:ascii="Times New Roman" w:hAnsi="Times New Roman"/>
        </w:rPr>
      </w:pPr>
      <w:r>
        <w:rPr>
          <w:rFonts w:ascii="Times New Roman" w:hAnsi="Times New Roman"/>
        </w:rPr>
        <w:t>11.4.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4C4E6E" w:rsidRDefault="004C4E6E" w:rsidP="004C4E6E">
      <w:pPr>
        <w:ind w:firstLine="709"/>
        <w:rPr>
          <w:rFonts w:ascii="Times New Roman" w:hAnsi="Times New Roman"/>
        </w:rPr>
      </w:pPr>
      <w:r>
        <w:rPr>
          <w:rFonts w:ascii="Times New Roman" w:hAnsi="Times New Roman"/>
          <w:color w:val="000000"/>
        </w:rPr>
        <w:t xml:space="preserve">11.5.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w:t>
      </w:r>
      <w:r>
        <w:rPr>
          <w:rFonts w:ascii="Times New Roman" w:hAnsi="Times New Roman"/>
          <w:color w:val="000000"/>
        </w:rPr>
        <w:lastRenderedPageBreak/>
        <w:t xml:space="preserve">усиленной квалифицированной электронной подписи, предусмотренной Федеральным </w:t>
      </w:r>
      <w:hyperlink r:id="rId16" w:history="1">
        <w:r>
          <w:rPr>
            <w:rStyle w:val="a5"/>
            <w:rFonts w:ascii="Times New Roman" w:hAnsi="Times New Roman"/>
            <w:color w:val="000000"/>
          </w:rPr>
          <w:t>законом</w:t>
        </w:r>
      </w:hyperlink>
      <w:r>
        <w:rPr>
          <w:rFonts w:ascii="Times New Roman" w:hAnsi="Times New Roman"/>
          <w:color w:val="000000"/>
        </w:rPr>
        <w:t xml:space="preserve"> от 6 апреля 2011 года № 63-ФЗ «Об электронной подписи».</w:t>
      </w:r>
    </w:p>
    <w:p w:rsidR="004C4E6E" w:rsidRDefault="004C4E6E" w:rsidP="004C4E6E">
      <w:pPr>
        <w:ind w:firstLine="709"/>
        <w:rPr>
          <w:rFonts w:ascii="Times New Roman" w:hAnsi="Times New Roman"/>
        </w:rPr>
      </w:pPr>
      <w:r>
        <w:rPr>
          <w:rFonts w:ascii="Times New Roman" w:hAnsi="Times New Roman"/>
        </w:rPr>
        <w:t>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rsidR="004C4E6E" w:rsidRDefault="004C4E6E" w:rsidP="004C4E6E">
      <w:pPr>
        <w:ind w:firstLine="709"/>
        <w:rPr>
          <w:rFonts w:ascii="Times New Roman" w:hAnsi="Times New Roman"/>
        </w:rPr>
      </w:pPr>
      <w:r>
        <w:rPr>
          <w:rFonts w:ascii="Times New Roman" w:hAnsi="Times New Roman"/>
        </w:rPr>
        <w:t>Корреспонденция считается доставленной Стороне также в случаях, если:</w:t>
      </w:r>
    </w:p>
    <w:p w:rsidR="004C4E6E" w:rsidRDefault="004C4E6E" w:rsidP="004C4E6E">
      <w:pPr>
        <w:ind w:firstLine="709"/>
        <w:rPr>
          <w:rFonts w:ascii="Times New Roman" w:hAnsi="Times New Roman"/>
        </w:rPr>
      </w:pPr>
      <w:r>
        <w:rPr>
          <w:rFonts w:ascii="Times New Roman" w:hAnsi="Times New Roman"/>
        </w:rPr>
        <w:t>- сторона отказалась от получения корреспонденции и этот отказ зафиксирован организацией почтовой связи;</w:t>
      </w:r>
    </w:p>
    <w:p w:rsidR="004C4E6E" w:rsidRDefault="004C4E6E" w:rsidP="004C4E6E">
      <w:pPr>
        <w:ind w:firstLine="709"/>
        <w:rPr>
          <w:rFonts w:ascii="Times New Roman" w:hAnsi="Times New Roman"/>
        </w:rPr>
      </w:pPr>
      <w:r>
        <w:rPr>
          <w:rFonts w:ascii="Times New Roman" w:hAnsi="Times New Roman"/>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4C4E6E" w:rsidRDefault="004C4E6E" w:rsidP="004C4E6E">
      <w:pPr>
        <w:ind w:firstLine="709"/>
        <w:rPr>
          <w:rFonts w:ascii="Times New Roman" w:hAnsi="Times New Roman"/>
        </w:rPr>
      </w:pPr>
      <w:r>
        <w:rPr>
          <w:rFonts w:ascii="Times New Roman" w:hAnsi="Times New Roman"/>
        </w:rPr>
        <w:t>- корреспонденция не вручена в связи с отсутствием Стороны по указанному адресу, о чем организация почтовой связи уведомила отправителя.</w:t>
      </w:r>
    </w:p>
    <w:p w:rsidR="004C4E6E" w:rsidRDefault="004C4E6E" w:rsidP="004C4E6E">
      <w:pPr>
        <w:ind w:firstLine="709"/>
        <w:rPr>
          <w:rFonts w:ascii="Times New Roman" w:hAnsi="Times New Roman"/>
        </w:rPr>
      </w:pPr>
      <w:r>
        <w:rPr>
          <w:rFonts w:ascii="Times New Roman" w:hAnsi="Times New Roman"/>
        </w:rPr>
        <w:t>11.6.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к договору в письменной форме.</w:t>
      </w:r>
    </w:p>
    <w:p w:rsidR="004C4E6E" w:rsidRDefault="004C4E6E" w:rsidP="004C4E6E">
      <w:pPr>
        <w:ind w:firstLine="709"/>
        <w:rPr>
          <w:rFonts w:ascii="Times New Roman" w:hAnsi="Times New Roman"/>
        </w:rPr>
      </w:pPr>
      <w:r>
        <w:rPr>
          <w:rFonts w:ascii="Times New Roman" w:hAnsi="Times New Roman"/>
        </w:rPr>
        <w:t>11.7. Во всем, что не предусмотрено настоящим договором, Стороны руководствуются законодательством Российской Федерации.</w:t>
      </w:r>
    </w:p>
    <w:p w:rsidR="004C4E6E" w:rsidRDefault="004C4E6E" w:rsidP="004C4E6E">
      <w:pPr>
        <w:ind w:firstLine="709"/>
        <w:rPr>
          <w:rFonts w:ascii="Times New Roman" w:hAnsi="Times New Roman"/>
        </w:rPr>
      </w:pPr>
      <w:r>
        <w:rPr>
          <w:rFonts w:ascii="Times New Roman" w:hAnsi="Times New Roman"/>
        </w:rPr>
        <w:t>11.8. Приложения, указанные в контракте, являются его неотъемлемой частью:</w:t>
      </w:r>
    </w:p>
    <w:p w:rsidR="004C4E6E" w:rsidRDefault="004C4E6E" w:rsidP="004C4E6E">
      <w:pPr>
        <w:ind w:firstLine="709"/>
        <w:rPr>
          <w:rFonts w:ascii="Times New Roman" w:hAnsi="Times New Roman"/>
        </w:rPr>
      </w:pPr>
      <w:hyperlink r:id="rId17" w:anchor="P434" w:history="1">
        <w:r>
          <w:rPr>
            <w:rStyle w:val="a5"/>
            <w:rFonts w:ascii="Times New Roman" w:hAnsi="Times New Roman"/>
            <w:color w:val="000000"/>
          </w:rPr>
          <w:t>приложение №1</w:t>
        </w:r>
      </w:hyperlink>
      <w:r>
        <w:rPr>
          <w:rFonts w:ascii="Times New Roman" w:hAnsi="Times New Roman"/>
          <w:color w:val="000000"/>
        </w:rPr>
        <w:t xml:space="preserve"> - Спецификация, на 1 л;</w:t>
      </w:r>
    </w:p>
    <w:p w:rsidR="004C4E6E" w:rsidRDefault="004C4E6E" w:rsidP="004C4E6E">
      <w:pPr>
        <w:ind w:firstLine="709"/>
        <w:rPr>
          <w:rFonts w:ascii="Times New Roman" w:hAnsi="Times New Roman"/>
        </w:rPr>
      </w:pPr>
      <w:hyperlink r:id="rId18" w:anchor="P518" w:history="1">
        <w:r>
          <w:rPr>
            <w:rStyle w:val="a5"/>
            <w:rFonts w:ascii="Times New Roman" w:hAnsi="Times New Roman"/>
            <w:color w:val="000000"/>
          </w:rPr>
          <w:t>приложение №2</w:t>
        </w:r>
      </w:hyperlink>
      <w:r>
        <w:rPr>
          <w:rFonts w:ascii="Times New Roman" w:hAnsi="Times New Roman"/>
          <w:color w:val="000000"/>
        </w:rPr>
        <w:t xml:space="preserve"> - Техническое задание, на 4 л;</w:t>
      </w:r>
    </w:p>
    <w:p w:rsidR="004C4E6E" w:rsidRDefault="004C4E6E" w:rsidP="004C4E6E">
      <w:pPr>
        <w:ind w:firstLine="709"/>
        <w:rPr>
          <w:rFonts w:ascii="Times New Roman" w:hAnsi="Times New Roman"/>
        </w:rPr>
      </w:pPr>
      <w:hyperlink r:id="rId19" w:anchor="P560" w:history="1">
        <w:r>
          <w:rPr>
            <w:rStyle w:val="a5"/>
            <w:rFonts w:ascii="Times New Roman" w:hAnsi="Times New Roman"/>
            <w:color w:val="000000"/>
          </w:rPr>
          <w:t>приложение №3</w:t>
        </w:r>
      </w:hyperlink>
      <w:r>
        <w:rPr>
          <w:rFonts w:ascii="Times New Roman" w:hAnsi="Times New Roman"/>
          <w:color w:val="000000"/>
        </w:rPr>
        <w:t xml:space="preserve"> - Акт принятия объекта под охрану, на 1 л;</w:t>
      </w:r>
    </w:p>
    <w:p w:rsidR="004C4E6E" w:rsidRDefault="004C4E6E" w:rsidP="004C4E6E">
      <w:pPr>
        <w:ind w:firstLine="709"/>
        <w:rPr>
          <w:rFonts w:ascii="Times New Roman" w:hAnsi="Times New Roman"/>
        </w:rPr>
      </w:pPr>
      <w:hyperlink r:id="rId20" w:anchor="P615" w:history="1">
        <w:r>
          <w:rPr>
            <w:rStyle w:val="a5"/>
            <w:rFonts w:ascii="Times New Roman" w:hAnsi="Times New Roman"/>
            <w:color w:val="000000"/>
          </w:rPr>
          <w:t>приложение №4</w:t>
        </w:r>
      </w:hyperlink>
      <w:r>
        <w:rPr>
          <w:rFonts w:ascii="Times New Roman" w:hAnsi="Times New Roman"/>
          <w:color w:val="000000"/>
        </w:rPr>
        <w:t xml:space="preserve"> - Акт о снятии охраны, на 1 л;</w:t>
      </w:r>
    </w:p>
    <w:p w:rsidR="004C4E6E" w:rsidRDefault="004C4E6E" w:rsidP="004C4E6E">
      <w:pPr>
        <w:ind w:firstLine="709"/>
        <w:rPr>
          <w:rFonts w:ascii="Times New Roman" w:hAnsi="Times New Roman"/>
        </w:rPr>
      </w:pPr>
      <w:hyperlink r:id="rId21" w:anchor="P656" w:history="1">
        <w:r>
          <w:rPr>
            <w:rStyle w:val="a5"/>
            <w:rFonts w:ascii="Times New Roman" w:hAnsi="Times New Roman"/>
            <w:color w:val="000000"/>
          </w:rPr>
          <w:t>приложение №5</w:t>
        </w:r>
      </w:hyperlink>
      <w:r>
        <w:rPr>
          <w:rFonts w:ascii="Times New Roman" w:hAnsi="Times New Roman"/>
          <w:color w:val="000000"/>
        </w:rPr>
        <w:t xml:space="preserve"> - Акт сдачи-приемки оказанных услуг, на 1 л.</w:t>
      </w:r>
    </w:p>
    <w:p w:rsidR="004C4E6E" w:rsidRDefault="004C4E6E" w:rsidP="004C4E6E">
      <w:pPr>
        <w:autoSpaceDE w:val="0"/>
        <w:jc w:val="center"/>
        <w:rPr>
          <w:rFonts w:ascii="Times New Roman" w:eastAsia="Lucida Sans Unicode" w:hAnsi="Times New Roman"/>
          <w:b/>
          <w:kern w:val="2"/>
          <w:szCs w:val="22"/>
        </w:rPr>
      </w:pPr>
    </w:p>
    <w:p w:rsidR="004C4E6E" w:rsidRDefault="004C4E6E" w:rsidP="004C4E6E">
      <w:pPr>
        <w:autoSpaceDE w:val="0"/>
        <w:jc w:val="center"/>
        <w:rPr>
          <w:rFonts w:ascii="Times New Roman" w:eastAsia="Lucida Sans Unicode" w:hAnsi="Times New Roman"/>
          <w:b/>
          <w:kern w:val="2"/>
        </w:rPr>
      </w:pPr>
      <w:r>
        <w:rPr>
          <w:rFonts w:ascii="Times New Roman" w:eastAsia="Lucida Sans Unicode" w:hAnsi="Times New Roman"/>
          <w:b/>
          <w:kern w:val="2"/>
        </w:rPr>
        <w:t>12. Юридические адреса, банковские реквизиты и подписи сторон:</w:t>
      </w: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ab/>
      </w:r>
      <w:r>
        <w:rPr>
          <w:rFonts w:ascii="Times New Roman" w:eastAsia="Lucida Sans Unicode" w:hAnsi="Times New Roman"/>
          <w:kern w:val="2"/>
        </w:rPr>
        <w:tab/>
      </w:r>
    </w:p>
    <w:p w:rsidR="004C4E6E" w:rsidRDefault="004C4E6E" w:rsidP="004C4E6E">
      <w:pPr>
        <w:autoSpaceDE w:val="0"/>
        <w:rPr>
          <w:rFonts w:ascii="Times New Roman" w:eastAsia="Lucida Sans Unicode" w:hAnsi="Times New Roman"/>
          <w:b/>
          <w:kern w:val="2"/>
        </w:rPr>
      </w:pPr>
      <w:proofErr w:type="gramStart"/>
      <w:r>
        <w:rPr>
          <w:rFonts w:ascii="Times New Roman" w:eastAsia="Lucida Sans Unicode" w:hAnsi="Times New Roman"/>
          <w:b/>
          <w:kern w:val="2"/>
        </w:rPr>
        <w:t xml:space="preserve">Заказчик:   </w:t>
      </w:r>
      <w:proofErr w:type="gramEnd"/>
      <w:r>
        <w:rPr>
          <w:rFonts w:ascii="Times New Roman" w:eastAsia="Lucida Sans Unicode" w:hAnsi="Times New Roman"/>
          <w:b/>
          <w:kern w:val="2"/>
        </w:rPr>
        <w:t xml:space="preserve">                                                                      Исполнитель:</w:t>
      </w:r>
    </w:p>
    <w:p w:rsidR="004C4E6E" w:rsidRDefault="004C4E6E" w:rsidP="004C4E6E">
      <w:pPr>
        <w:autoSpaceDE w:val="0"/>
        <w:rPr>
          <w:rFonts w:ascii="Times New Roman" w:hAnsi="Times New Roman"/>
          <w:lang w:eastAsia="ar-SA"/>
        </w:rPr>
      </w:pPr>
      <w:r>
        <w:rPr>
          <w:rFonts w:ascii="Times New Roman" w:hAnsi="Times New Roman"/>
          <w:lang w:eastAsia="ar-SA"/>
        </w:rPr>
        <w:t>МАОУ СОШ №53</w:t>
      </w:r>
    </w:p>
    <w:p w:rsidR="004C4E6E" w:rsidRDefault="004C4E6E" w:rsidP="004C4E6E">
      <w:pPr>
        <w:autoSpaceDE w:val="0"/>
        <w:rPr>
          <w:rFonts w:ascii="Times New Roman" w:hAnsi="Times New Roman"/>
          <w:lang w:eastAsia="ar-SA"/>
        </w:rPr>
      </w:pPr>
      <w:r>
        <w:rPr>
          <w:rFonts w:ascii="Times New Roman" w:hAnsi="Times New Roman"/>
          <w:lang w:eastAsia="ar-SA"/>
        </w:rPr>
        <w:t xml:space="preserve">Адрес: 350018, Краснодарский край, г. </w:t>
      </w:r>
    </w:p>
    <w:p w:rsidR="004C4E6E" w:rsidRDefault="004C4E6E" w:rsidP="004C4E6E">
      <w:pPr>
        <w:autoSpaceDE w:val="0"/>
        <w:rPr>
          <w:rFonts w:ascii="Calibri" w:eastAsia="Calibri" w:hAnsi="Calibri"/>
          <w:sz w:val="22"/>
          <w:szCs w:val="22"/>
        </w:rPr>
      </w:pPr>
      <w:r>
        <w:rPr>
          <w:rFonts w:ascii="Times New Roman" w:hAnsi="Times New Roman"/>
          <w:lang w:eastAsia="ar-SA"/>
        </w:rPr>
        <w:t xml:space="preserve">Краснодар, ул. </w:t>
      </w:r>
      <w:proofErr w:type="spellStart"/>
      <w:r>
        <w:rPr>
          <w:rFonts w:ascii="Times New Roman" w:hAnsi="Times New Roman"/>
          <w:lang w:eastAsia="ar-SA"/>
        </w:rPr>
        <w:t>Сормовская</w:t>
      </w:r>
      <w:proofErr w:type="spellEnd"/>
      <w:r>
        <w:rPr>
          <w:rFonts w:ascii="Times New Roman" w:hAnsi="Times New Roman"/>
          <w:lang w:eastAsia="ar-SA"/>
        </w:rPr>
        <w:t>, дом 25</w:t>
      </w:r>
    </w:p>
    <w:p w:rsidR="004C4E6E" w:rsidRDefault="004C4E6E" w:rsidP="004C4E6E">
      <w:pPr>
        <w:autoSpaceDE w:val="0"/>
        <w:rPr>
          <w:rFonts w:ascii="Times New Roman" w:hAnsi="Times New Roman"/>
          <w:lang w:eastAsia="ar-SA"/>
        </w:rPr>
      </w:pPr>
      <w:r>
        <w:rPr>
          <w:rFonts w:ascii="Times New Roman" w:hAnsi="Times New Roman"/>
          <w:lang w:eastAsia="ar-SA"/>
        </w:rPr>
        <w:t>ИНН 2312047350 КПП 231201001</w:t>
      </w:r>
    </w:p>
    <w:p w:rsidR="004C4E6E" w:rsidRDefault="004C4E6E" w:rsidP="004C4E6E">
      <w:pPr>
        <w:autoSpaceDE w:val="0"/>
        <w:rPr>
          <w:rFonts w:ascii="Times New Roman" w:hAnsi="Times New Roman"/>
          <w:lang w:eastAsia="ar-SA"/>
        </w:rPr>
      </w:pPr>
      <w:r>
        <w:rPr>
          <w:rFonts w:ascii="Times New Roman" w:hAnsi="Times New Roman"/>
          <w:lang w:eastAsia="ar-SA"/>
        </w:rPr>
        <w:t>Р/счет № 03234643037010001800</w:t>
      </w:r>
    </w:p>
    <w:p w:rsidR="004C4E6E" w:rsidRDefault="004C4E6E" w:rsidP="004C4E6E">
      <w:pPr>
        <w:autoSpaceDE w:val="0"/>
        <w:rPr>
          <w:rFonts w:ascii="Times New Roman" w:hAnsi="Times New Roman"/>
          <w:lang w:eastAsia="ar-SA"/>
        </w:rPr>
      </w:pPr>
      <w:r>
        <w:rPr>
          <w:rFonts w:ascii="Times New Roman" w:hAnsi="Times New Roman"/>
          <w:lang w:eastAsia="ar-SA"/>
        </w:rPr>
        <w:t>в ЮЖНОЕ ГУ БАНКА РОССИИ//</w:t>
      </w:r>
    </w:p>
    <w:p w:rsidR="004C4E6E" w:rsidRDefault="004C4E6E" w:rsidP="004C4E6E">
      <w:pPr>
        <w:autoSpaceDE w:val="0"/>
        <w:rPr>
          <w:rFonts w:ascii="Calibri" w:eastAsia="Calibri" w:hAnsi="Calibri"/>
          <w:sz w:val="22"/>
          <w:szCs w:val="22"/>
        </w:rPr>
      </w:pPr>
      <w:r>
        <w:rPr>
          <w:rFonts w:ascii="Times New Roman" w:hAnsi="Times New Roman"/>
          <w:lang w:eastAsia="ar-SA"/>
        </w:rPr>
        <w:t>УФК по Краснодарскому краю, г. Краснодар</w:t>
      </w:r>
    </w:p>
    <w:p w:rsidR="004C4E6E" w:rsidRDefault="004C4E6E" w:rsidP="004C4E6E">
      <w:pPr>
        <w:autoSpaceDE w:val="0"/>
        <w:rPr>
          <w:rFonts w:ascii="Times New Roman" w:hAnsi="Times New Roman"/>
          <w:lang w:eastAsia="ar-SA"/>
        </w:rPr>
      </w:pPr>
      <w:r>
        <w:rPr>
          <w:rFonts w:ascii="Times New Roman" w:hAnsi="Times New Roman"/>
          <w:lang w:eastAsia="ar-SA"/>
        </w:rPr>
        <w:t>ЕКС 40102810045370000088</w:t>
      </w:r>
    </w:p>
    <w:p w:rsidR="004C4E6E" w:rsidRDefault="004C4E6E" w:rsidP="004C4E6E">
      <w:pPr>
        <w:autoSpaceDE w:val="0"/>
        <w:rPr>
          <w:rFonts w:ascii="Times New Roman" w:eastAsia="Lucida Sans Unicode" w:hAnsi="Times New Roman"/>
          <w:kern w:val="2"/>
        </w:rPr>
      </w:pPr>
      <w:r>
        <w:rPr>
          <w:rFonts w:ascii="Times New Roman" w:hAnsi="Times New Roman"/>
          <w:lang w:eastAsia="ar-SA"/>
        </w:rPr>
        <w:t>БИК 010349101</w:t>
      </w: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szCs w:val="22"/>
        </w:rPr>
      </w:pP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Директор МАОУ СОШ № 53</w:t>
      </w: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_____________ / А.Б. Ткаченко /</w:t>
      </w:r>
    </w:p>
    <w:p w:rsidR="004C4E6E" w:rsidRDefault="004C4E6E" w:rsidP="004C4E6E">
      <w:pPr>
        <w:autoSpaceDE w:val="0"/>
        <w:rPr>
          <w:rFonts w:ascii="Times New Roman" w:eastAsia="Lucida Sans Unicode" w:hAnsi="Times New Roman"/>
          <w:kern w:val="2"/>
        </w:rPr>
      </w:pPr>
      <w:proofErr w:type="spellStart"/>
      <w:r>
        <w:rPr>
          <w:rFonts w:ascii="Times New Roman" w:eastAsia="Lucida Sans Unicode" w:hAnsi="Times New Roman"/>
          <w:kern w:val="2"/>
        </w:rPr>
        <w:t>м.п</w:t>
      </w:r>
      <w:proofErr w:type="spellEnd"/>
      <w:r>
        <w:rPr>
          <w:rFonts w:ascii="Times New Roman" w:eastAsia="Lucida Sans Unicode" w:hAnsi="Times New Roman"/>
          <w:kern w:val="2"/>
        </w:rPr>
        <w:t>.</w:t>
      </w:r>
      <w:r>
        <w:rPr>
          <w:rFonts w:ascii="Times New Roman" w:eastAsia="Lucida Sans Unicode" w:hAnsi="Times New Roman"/>
          <w:kern w:val="2"/>
        </w:rPr>
        <w:tab/>
      </w: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t>Приложение №1</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540320">
      <w:pPr>
        <w:pStyle w:val="ConsPlusNormal"/>
        <w:jc w:val="both"/>
        <w:rPr>
          <w:rFonts w:ascii="Times New Roman" w:hAnsi="Times New Roman" w:cs="Times New Roman"/>
          <w:szCs w:val="22"/>
        </w:rPr>
      </w:pPr>
    </w:p>
    <w:p w:rsidR="00540320" w:rsidRDefault="00A6676D">
      <w:pPr>
        <w:pStyle w:val="ConsPlusNormal"/>
        <w:jc w:val="center"/>
        <w:rPr>
          <w:rFonts w:ascii="Times New Roman" w:hAnsi="Times New Roman" w:cs="Times New Roman"/>
          <w:szCs w:val="22"/>
        </w:rPr>
      </w:pPr>
      <w:bookmarkStart w:id="2" w:name="P434"/>
      <w:bookmarkEnd w:id="2"/>
      <w:r>
        <w:rPr>
          <w:rFonts w:ascii="Times New Roman" w:hAnsi="Times New Roman" w:cs="Times New Roman"/>
          <w:szCs w:val="22"/>
        </w:rPr>
        <w:t>СПЕЦИФИКАЦИЯ</w:t>
      </w:r>
    </w:p>
    <w:p w:rsidR="00540320" w:rsidRDefault="00540320">
      <w:pPr>
        <w:pStyle w:val="ConsPlusNormal"/>
        <w:jc w:val="both"/>
        <w:rPr>
          <w:rFonts w:ascii="Times New Roman" w:hAnsi="Times New Roman" w:cs="Times New Roman"/>
          <w:szCs w:val="22"/>
        </w:rPr>
      </w:pPr>
    </w:p>
    <w:tbl>
      <w:tblPr>
        <w:tblW w:w="9493" w:type="dxa"/>
        <w:tblInd w:w="-67" w:type="dxa"/>
        <w:tblLayout w:type="fixed"/>
        <w:tblCellMar>
          <w:top w:w="102" w:type="dxa"/>
          <w:left w:w="62" w:type="dxa"/>
          <w:bottom w:w="102" w:type="dxa"/>
          <w:right w:w="62" w:type="dxa"/>
        </w:tblCellMar>
        <w:tblLook w:val="04A0" w:firstRow="1" w:lastRow="0" w:firstColumn="1" w:lastColumn="0" w:noHBand="0" w:noVBand="1"/>
      </w:tblPr>
      <w:tblGrid>
        <w:gridCol w:w="504"/>
        <w:gridCol w:w="2885"/>
        <w:gridCol w:w="1703"/>
        <w:gridCol w:w="1704"/>
        <w:gridCol w:w="2697"/>
      </w:tblGrid>
      <w:tr w:rsidR="00540320">
        <w:trPr>
          <w:trHeight w:val="276"/>
        </w:trPr>
        <w:tc>
          <w:tcPr>
            <w:tcW w:w="504"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885"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Наименование услуги</w:t>
            </w:r>
          </w:p>
        </w:tc>
        <w:tc>
          <w:tcPr>
            <w:tcW w:w="1703"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Стоимость</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Чел/часа</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руб.</w:t>
            </w:r>
          </w:p>
        </w:tc>
        <w:tc>
          <w:tcPr>
            <w:tcW w:w="1704"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Кол-во</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человеко-часов</w:t>
            </w:r>
          </w:p>
        </w:tc>
        <w:tc>
          <w:tcPr>
            <w:tcW w:w="2697"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Сумма за период</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руб.</w:t>
            </w:r>
          </w:p>
        </w:tc>
      </w:tr>
      <w:tr w:rsidR="00540320">
        <w:trPr>
          <w:trHeight w:val="276"/>
        </w:trPr>
        <w:tc>
          <w:tcPr>
            <w:tcW w:w="50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885"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703"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70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697" w:type="dxa"/>
            <w:vMerge/>
            <w:tcBorders>
              <w:top w:val="single" w:sz="4" w:space="0" w:color="000000"/>
              <w:left w:val="single" w:sz="4" w:space="0" w:color="000000"/>
              <w:bottom w:val="single" w:sz="4" w:space="0" w:color="000000"/>
              <w:right w:val="single" w:sz="4" w:space="0" w:color="000000"/>
            </w:tcBorders>
          </w:tcPr>
          <w:p w:rsidR="00540320" w:rsidRDefault="00540320"/>
        </w:tc>
      </w:tr>
      <w:tr w:rsidR="00540320">
        <w:trPr>
          <w:trHeight w:val="4787"/>
        </w:trPr>
        <w:tc>
          <w:tcPr>
            <w:tcW w:w="504"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rPr>
                <w:rFonts w:ascii="Times New Roman" w:hAnsi="Times New Roman" w:cs="Times New Roman"/>
                <w:szCs w:val="22"/>
              </w:rPr>
            </w:pPr>
            <w:r>
              <w:rPr>
                <w:rFonts w:ascii="Times New Roman" w:hAnsi="Times New Roman" w:cs="Times New Roman"/>
                <w:szCs w:val="22"/>
              </w:rPr>
              <w:t>1.</w:t>
            </w:r>
          </w:p>
        </w:tc>
        <w:tc>
          <w:tcPr>
            <w:tcW w:w="2885" w:type="dxa"/>
            <w:tcBorders>
              <w:top w:val="single" w:sz="4" w:space="0" w:color="000000"/>
              <w:left w:val="single" w:sz="4" w:space="0" w:color="000000"/>
              <w:bottom w:val="single" w:sz="4" w:space="0" w:color="000000"/>
              <w:right w:val="single" w:sz="4" w:space="0" w:color="000000"/>
            </w:tcBorders>
          </w:tcPr>
          <w:p w:rsidR="00F70C8D" w:rsidRDefault="00F70C8D" w:rsidP="00F70C8D">
            <w:pPr>
              <w:autoSpaceDE w:val="0"/>
              <w:ind w:firstLine="63"/>
              <w:jc w:val="left"/>
              <w:rPr>
                <w:rFonts w:ascii="Times New Roman" w:hAnsi="Times New Roman" w:cs="Times New Roman"/>
                <w:sz w:val="22"/>
                <w:szCs w:val="22"/>
                <w:lang w:eastAsia="ar-SA"/>
              </w:rPr>
            </w:pPr>
            <w:r>
              <w:rPr>
                <w:rFonts w:ascii="Times New Roman" w:hAnsi="Times New Roman"/>
              </w:rPr>
              <w:t xml:space="preserve">Оказание охранных услуг на объекте Заказчика, расположенном по адресу: </w:t>
            </w:r>
            <w:r>
              <w:rPr>
                <w:rFonts w:ascii="Times New Roman" w:hAnsi="Times New Roman"/>
                <w:lang w:eastAsia="ar-SA"/>
              </w:rPr>
              <w:t xml:space="preserve">350018, Краснодарский край, г. </w:t>
            </w:r>
          </w:p>
          <w:p w:rsidR="00F70C8D" w:rsidRDefault="00F70C8D" w:rsidP="00F70C8D">
            <w:pPr>
              <w:autoSpaceDE w:val="0"/>
              <w:ind w:firstLine="63"/>
              <w:jc w:val="left"/>
              <w:rPr>
                <w:rFonts w:ascii="Calibri" w:eastAsia="Calibri" w:hAnsi="Calibri"/>
              </w:rPr>
            </w:pPr>
            <w:r>
              <w:rPr>
                <w:rFonts w:ascii="Times New Roman" w:hAnsi="Times New Roman"/>
                <w:lang w:eastAsia="ar-SA"/>
              </w:rPr>
              <w:t xml:space="preserve">Краснодар, ул. </w:t>
            </w:r>
            <w:proofErr w:type="spellStart"/>
            <w:r>
              <w:rPr>
                <w:rFonts w:ascii="Times New Roman" w:hAnsi="Times New Roman"/>
                <w:lang w:eastAsia="ar-SA"/>
              </w:rPr>
              <w:t>Сормовская</w:t>
            </w:r>
            <w:proofErr w:type="spellEnd"/>
            <w:r>
              <w:rPr>
                <w:rFonts w:ascii="Times New Roman" w:hAnsi="Times New Roman"/>
                <w:lang w:eastAsia="ar-SA"/>
              </w:rPr>
              <w:t>, дом 25</w:t>
            </w:r>
          </w:p>
          <w:p w:rsidR="00F70C8D" w:rsidRDefault="00F70C8D" w:rsidP="00F70C8D">
            <w:pPr>
              <w:pStyle w:val="ConsPlusNormal"/>
              <w:ind w:firstLine="63"/>
              <w:rPr>
                <w:szCs w:val="22"/>
              </w:rPr>
            </w:pPr>
          </w:p>
          <w:p w:rsidR="00540320" w:rsidRDefault="00F70C8D" w:rsidP="00F70C8D">
            <w:pPr>
              <w:pStyle w:val="ConsPlusNormal"/>
              <w:ind w:firstLine="63"/>
              <w:rPr>
                <w:shd w:val="clear" w:color="auto" w:fill="FFFFFF"/>
              </w:rPr>
            </w:pPr>
            <w:r>
              <w:rPr>
                <w:rFonts w:ascii="Times New Roman" w:hAnsi="Times New Roman"/>
                <w:shd w:val="clear" w:color="auto" w:fill="FFFFFF"/>
              </w:rPr>
              <w:t>Охрана объекта осуществляется путем выставления одного круглосуточного поста по одному человеку</w:t>
            </w:r>
          </w:p>
        </w:tc>
        <w:tc>
          <w:tcPr>
            <w:tcW w:w="1703" w:type="dxa"/>
            <w:tcBorders>
              <w:top w:val="single" w:sz="4" w:space="0" w:color="000000"/>
              <w:left w:val="single" w:sz="4" w:space="0" w:color="000000"/>
              <w:bottom w:val="single" w:sz="4" w:space="0" w:color="000000"/>
              <w:right w:val="single" w:sz="4" w:space="0" w:color="000000"/>
            </w:tcBorders>
          </w:tcPr>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A6676D">
            <w:pPr>
              <w:ind w:left="57" w:firstLine="0"/>
              <w:jc w:val="center"/>
              <w:rPr>
                <w:rFonts w:ascii="Times New Roman" w:hAnsi="Times New Roman" w:cs="Times New Roman"/>
              </w:rPr>
            </w:pPr>
            <w:r>
              <w:rPr>
                <w:rFonts w:ascii="Times New Roman" w:hAnsi="Times New Roman" w:cs="Times New Roman"/>
              </w:rPr>
              <w:t>_____</w:t>
            </w:r>
          </w:p>
        </w:tc>
        <w:tc>
          <w:tcPr>
            <w:tcW w:w="1704" w:type="dxa"/>
            <w:tcBorders>
              <w:top w:val="single" w:sz="4" w:space="0" w:color="000000"/>
              <w:left w:val="single" w:sz="4" w:space="0" w:color="000000"/>
              <w:bottom w:val="single" w:sz="4" w:space="0" w:color="000000"/>
              <w:right w:val="single" w:sz="4" w:space="0" w:color="000000"/>
            </w:tcBorders>
          </w:tcPr>
          <w:p w:rsidR="00540320" w:rsidRDefault="00540320">
            <w:pPr>
              <w:ind w:firstLine="0"/>
              <w:jc w:val="center"/>
              <w:rPr>
                <w:rFonts w:ascii="Times New Roman" w:hAnsi="Times New Roman" w:cs="Times New Roman"/>
              </w:rPr>
            </w:pPr>
          </w:p>
          <w:p w:rsidR="00540320" w:rsidRDefault="00540320">
            <w:pPr>
              <w:ind w:firstLine="0"/>
              <w:jc w:val="center"/>
              <w:rPr>
                <w:rFonts w:ascii="Times New Roman" w:hAnsi="Times New Roman" w:cs="Times New Roman"/>
              </w:rPr>
            </w:pPr>
          </w:p>
          <w:p w:rsidR="00540320" w:rsidRDefault="00540320">
            <w:pPr>
              <w:ind w:firstLine="0"/>
              <w:jc w:val="center"/>
              <w:rPr>
                <w:rFonts w:ascii="Times New Roman" w:hAnsi="Times New Roman" w:cs="Times New Roman"/>
              </w:rPr>
            </w:pPr>
          </w:p>
          <w:p w:rsidR="00540320" w:rsidRDefault="00F70C8D">
            <w:pPr>
              <w:ind w:firstLine="0"/>
              <w:jc w:val="center"/>
              <w:rPr>
                <w:rFonts w:ascii="Times New Roman" w:hAnsi="Times New Roman" w:cs="Times New Roman"/>
              </w:rPr>
            </w:pPr>
            <w:r>
              <w:rPr>
                <w:rFonts w:ascii="Times New Roman" w:hAnsi="Times New Roman" w:cs="Times New Roman"/>
                <w:sz w:val="22"/>
                <w:szCs w:val="22"/>
              </w:rPr>
              <w:t>2208</w:t>
            </w:r>
          </w:p>
        </w:tc>
        <w:tc>
          <w:tcPr>
            <w:tcW w:w="2697" w:type="dxa"/>
            <w:tcBorders>
              <w:top w:val="single" w:sz="4" w:space="0" w:color="000000"/>
              <w:left w:val="single" w:sz="4" w:space="0" w:color="000000"/>
              <w:bottom w:val="single" w:sz="4" w:space="0" w:color="000000"/>
              <w:right w:val="single" w:sz="4" w:space="0" w:color="000000"/>
            </w:tcBorders>
          </w:tcPr>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A6676D">
            <w:pPr>
              <w:ind w:left="57" w:right="57" w:firstLine="0"/>
              <w:jc w:val="center"/>
              <w:rPr>
                <w:rFonts w:ascii="Times New Roman" w:hAnsi="Times New Roman" w:cs="Times New Roman"/>
              </w:rPr>
            </w:pPr>
            <w:r>
              <w:rPr>
                <w:rFonts w:ascii="Times New Roman" w:hAnsi="Times New Roman" w:cs="Times New Roman"/>
              </w:rPr>
              <w:t>_____________</w:t>
            </w:r>
          </w:p>
        </w:tc>
      </w:tr>
      <w:tr w:rsidR="00540320">
        <w:tc>
          <w:tcPr>
            <w:tcW w:w="3389" w:type="dxa"/>
            <w:gridSpan w:val="2"/>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Итого:</w:t>
            </w:r>
          </w:p>
        </w:tc>
        <w:tc>
          <w:tcPr>
            <w:tcW w:w="1703"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1704" w:type="dxa"/>
            <w:tcBorders>
              <w:top w:val="single" w:sz="4" w:space="0" w:color="000000"/>
              <w:left w:val="single" w:sz="4" w:space="0" w:color="000000"/>
              <w:bottom w:val="single" w:sz="4" w:space="0" w:color="000000"/>
              <w:right w:val="single" w:sz="4" w:space="0" w:color="000000"/>
            </w:tcBorders>
          </w:tcPr>
          <w:p w:rsidR="00540320" w:rsidRDefault="00A6676D">
            <w:pPr>
              <w:ind w:firstLine="0"/>
              <w:jc w:val="center"/>
              <w:rPr>
                <w:rFonts w:ascii="Times New Roman" w:hAnsi="Times New Roman" w:cs="Times New Roman"/>
              </w:rPr>
            </w:pPr>
            <w:r>
              <w:rPr>
                <w:rFonts w:ascii="Times New Roman" w:hAnsi="Times New Roman" w:cs="Times New Roman"/>
              </w:rPr>
              <w:t>_____</w:t>
            </w:r>
          </w:p>
        </w:tc>
        <w:tc>
          <w:tcPr>
            <w:tcW w:w="2697" w:type="dxa"/>
            <w:tcBorders>
              <w:top w:val="single" w:sz="4" w:space="0" w:color="000000"/>
              <w:left w:val="single" w:sz="4" w:space="0" w:color="000000"/>
              <w:bottom w:val="single" w:sz="4" w:space="0" w:color="000000"/>
              <w:right w:val="single" w:sz="4" w:space="0" w:color="000000"/>
            </w:tcBorders>
          </w:tcPr>
          <w:p w:rsidR="00540320" w:rsidRDefault="00A6676D">
            <w:pPr>
              <w:ind w:left="57" w:right="57" w:firstLine="0"/>
              <w:jc w:val="center"/>
              <w:rPr>
                <w:rFonts w:ascii="Times New Roman" w:hAnsi="Times New Roman" w:cs="Times New Roman"/>
              </w:rPr>
            </w:pPr>
            <w:r>
              <w:rPr>
                <w:rFonts w:ascii="Times New Roman" w:hAnsi="Times New Roman" w:cs="Times New Roman"/>
              </w:rPr>
              <w:t>______________</w:t>
            </w:r>
          </w:p>
        </w:tc>
      </w:tr>
    </w:tbl>
    <w:p w:rsidR="00F70C8D" w:rsidRPr="00F70C8D" w:rsidRDefault="00A6676D" w:rsidP="00F70C8D">
      <w:pPr>
        <w:pStyle w:val="ConsPlusNormal"/>
        <w:ind w:firstLine="283"/>
        <w:jc w:val="both"/>
        <w:rPr>
          <w:rFonts w:ascii="Times New Roman" w:hAnsi="Times New Roman" w:cs="Times New Roman"/>
          <w:sz w:val="24"/>
          <w:szCs w:val="24"/>
          <w:lang w:eastAsia="zh-CN"/>
        </w:rPr>
      </w:pPr>
      <w:r w:rsidRPr="00F70C8D">
        <w:rPr>
          <w:rFonts w:ascii="Times New Roman" w:hAnsi="Times New Roman" w:cs="Times New Roman"/>
          <w:szCs w:val="22"/>
        </w:rPr>
        <w:t xml:space="preserve">    </w:t>
      </w:r>
      <w:r w:rsidR="00F70C8D" w:rsidRPr="00F70C8D">
        <w:rPr>
          <w:rFonts w:ascii="Times New Roman" w:hAnsi="Times New Roman" w:cs="Times New Roman"/>
          <w:sz w:val="24"/>
          <w:szCs w:val="24"/>
        </w:rPr>
        <w:t xml:space="preserve">    Согласно производственному календарю на 2026 год количество часов за период с 01.10.2026 по 31.12.2026 год составляет 2208 часов (октябрь – 744 ч., ноябрь – 720 ч., декабрь – 744 ч.).</w:t>
      </w: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781" w:type="dxa"/>
        <w:tblInd w:w="-109" w:type="dxa"/>
        <w:tblLayout w:type="fixed"/>
        <w:tblLook w:val="04A0" w:firstRow="1" w:lastRow="0" w:firstColumn="1" w:lastColumn="0" w:noHBand="0" w:noVBand="1"/>
      </w:tblPr>
      <w:tblGrid>
        <w:gridCol w:w="4890"/>
        <w:gridCol w:w="4891"/>
      </w:tblGrid>
      <w:tr w:rsidR="00540320">
        <w:trPr>
          <w:trHeight w:val="996"/>
        </w:trPr>
        <w:tc>
          <w:tcPr>
            <w:tcW w:w="4890" w:type="dxa"/>
          </w:tcPr>
          <w:p w:rsidR="00540320" w:rsidRDefault="00A6676D">
            <w:pPr>
              <w:ind w:firstLine="0"/>
              <w:rPr>
                <w:rFonts w:ascii="Times New Roman" w:hAnsi="Times New Roman" w:cs="Times New Roman"/>
              </w:rPr>
            </w:pPr>
            <w:r>
              <w:rPr>
                <w:rFonts w:ascii="Times New Roman" w:hAnsi="Times New Roman" w:cs="Times New Roman"/>
                <w:bCs/>
                <w:sz w:val="22"/>
                <w:szCs w:val="22"/>
              </w:rPr>
              <w:t>ЗАКАЗЧИК:</w:t>
            </w:r>
          </w:p>
          <w:p w:rsidR="00540320" w:rsidRDefault="00A6676D">
            <w:pPr>
              <w:pStyle w:val="ConsPlusNonformat"/>
              <w:ind w:right="-1"/>
              <w:jc w:val="both"/>
              <w:rPr>
                <w:rFonts w:ascii="Times New Roman" w:hAnsi="Times New Roman" w:cs="Times New Roman"/>
                <w:sz w:val="22"/>
                <w:szCs w:val="22"/>
              </w:rPr>
            </w:pPr>
            <w:r>
              <w:rPr>
                <w:rFonts w:ascii="Times New Roman" w:hAnsi="Times New Roman" w:cs="Times New Roman"/>
                <w:sz w:val="22"/>
                <w:szCs w:val="22"/>
              </w:rPr>
              <w:t xml:space="preserve">МАОУ </w:t>
            </w:r>
            <w:r w:rsidR="00F70C8D">
              <w:rPr>
                <w:rFonts w:ascii="Times New Roman" w:hAnsi="Times New Roman" w:cs="Times New Roman"/>
                <w:sz w:val="22"/>
                <w:szCs w:val="22"/>
              </w:rPr>
              <w:t>СОШ №53</w:t>
            </w:r>
          </w:p>
          <w:p w:rsidR="00540320" w:rsidRDefault="00540320">
            <w:pPr>
              <w:pStyle w:val="ConsPlusNonformat"/>
              <w:ind w:right="-1"/>
              <w:jc w:val="both"/>
              <w:rPr>
                <w:rFonts w:ascii="Times New Roman" w:hAnsi="Times New Roman" w:cs="Times New Roman"/>
                <w:sz w:val="22"/>
                <w:szCs w:val="22"/>
              </w:rPr>
            </w:pPr>
          </w:p>
          <w:p w:rsidR="00540320" w:rsidRDefault="00540320">
            <w:pPr>
              <w:rPr>
                <w:rFonts w:ascii="Times New Roman" w:hAnsi="Times New Roman" w:cs="Times New Roman"/>
              </w:rPr>
            </w:pPr>
          </w:p>
          <w:p w:rsidR="00540320" w:rsidRDefault="00A6676D">
            <w:pPr>
              <w:ind w:firstLine="0"/>
              <w:rPr>
                <w:rFonts w:ascii="Times New Roman" w:hAnsi="Times New Roman" w:cs="Times New Roman"/>
              </w:rPr>
            </w:pPr>
            <w:r>
              <w:rPr>
                <w:rFonts w:ascii="Times New Roman" w:hAnsi="Times New Roman" w:cs="Times New Roman"/>
                <w:sz w:val="22"/>
                <w:szCs w:val="22"/>
              </w:rPr>
              <w:t>Директор</w:t>
            </w:r>
          </w:p>
          <w:p w:rsidR="00540320" w:rsidRDefault="00540320">
            <w:pPr>
              <w:ind w:firstLine="0"/>
              <w:rPr>
                <w:rFonts w:ascii="Times New Roman" w:hAnsi="Times New Roman" w:cs="Times New Roman"/>
              </w:rPr>
            </w:pPr>
          </w:p>
          <w:p w:rsidR="00540320" w:rsidRDefault="00A6676D">
            <w:pPr>
              <w:ind w:firstLine="0"/>
              <w:rPr>
                <w:rFonts w:ascii="Times New Roman" w:hAnsi="Times New Roman" w:cs="Times New Roman"/>
              </w:rPr>
            </w:pPr>
            <w:r>
              <w:rPr>
                <w:rFonts w:ascii="Times New Roman" w:hAnsi="Times New Roman" w:cs="Times New Roman"/>
                <w:sz w:val="22"/>
                <w:szCs w:val="22"/>
              </w:rPr>
              <w:t>______________________</w:t>
            </w:r>
            <w:proofErr w:type="gramStart"/>
            <w:r>
              <w:rPr>
                <w:rFonts w:ascii="Times New Roman" w:hAnsi="Times New Roman" w:cs="Times New Roman"/>
                <w:sz w:val="22"/>
                <w:szCs w:val="22"/>
              </w:rPr>
              <w:t xml:space="preserve">_  </w:t>
            </w:r>
            <w:r w:rsidR="00F70C8D">
              <w:rPr>
                <w:rFonts w:ascii="Times New Roman" w:hAnsi="Times New Roman" w:cs="Times New Roman"/>
                <w:sz w:val="22"/>
                <w:szCs w:val="22"/>
              </w:rPr>
              <w:t>А.Б.</w:t>
            </w:r>
            <w:proofErr w:type="gramEnd"/>
            <w:r w:rsidR="00F70C8D">
              <w:rPr>
                <w:rFonts w:ascii="Times New Roman" w:hAnsi="Times New Roman" w:cs="Times New Roman"/>
                <w:sz w:val="22"/>
                <w:szCs w:val="22"/>
              </w:rPr>
              <w:t xml:space="preserve"> Ткаченко</w:t>
            </w:r>
          </w:p>
        </w:tc>
        <w:tc>
          <w:tcPr>
            <w:tcW w:w="4890" w:type="dxa"/>
          </w:tcPr>
          <w:p w:rsidR="00540320" w:rsidRDefault="00A6676D">
            <w:pPr>
              <w:ind w:firstLine="33"/>
              <w:rPr>
                <w:rFonts w:ascii="Times New Roman" w:hAnsi="Times New Roman" w:cs="Times New Roman"/>
              </w:rPr>
            </w:pPr>
            <w:r>
              <w:rPr>
                <w:rFonts w:ascii="Times New Roman" w:hAnsi="Times New Roman" w:cs="Times New Roman"/>
                <w:sz w:val="22"/>
                <w:szCs w:val="22"/>
              </w:rPr>
              <w:t>ИСПОЛНИТЕЛЬ:</w:t>
            </w:r>
          </w:p>
          <w:p w:rsidR="00540320" w:rsidRDefault="00540320">
            <w:pPr>
              <w:spacing w:line="200" w:lineRule="atLeast"/>
              <w:ind w:firstLine="0"/>
              <w:rPr>
                <w:rFonts w:ascii="Times New Roman" w:hAnsi="Times New Roman" w:cs="Times New Roman"/>
              </w:rPr>
            </w:pPr>
          </w:p>
          <w:p w:rsidR="00540320" w:rsidRDefault="00540320">
            <w:pPr>
              <w:spacing w:line="200" w:lineRule="atLeast"/>
              <w:ind w:firstLine="0"/>
              <w:rPr>
                <w:rFonts w:ascii="Times New Roman" w:hAnsi="Times New Roman" w:cs="Times New Roman"/>
              </w:rPr>
            </w:pPr>
          </w:p>
          <w:p w:rsidR="00540320" w:rsidRDefault="00045EE8">
            <w:pPr>
              <w:ind w:firstLine="0"/>
              <w:rPr>
                <w:rFonts w:ascii="Times New Roman" w:hAnsi="Times New Roman" w:cs="Times New Roman"/>
                <w:sz w:val="21"/>
                <w:szCs w:val="21"/>
              </w:rPr>
            </w:pPr>
            <w:r>
              <w:rPr>
                <w:rFonts w:ascii="Times New Roman" w:hAnsi="Times New Roman" w:cs="Times New Roman"/>
                <w:sz w:val="21"/>
                <w:szCs w:val="21"/>
              </w:rPr>
              <w:t>______________</w:t>
            </w:r>
          </w:p>
          <w:p w:rsidR="00540320" w:rsidRDefault="00540320">
            <w:pPr>
              <w:ind w:firstLine="0"/>
              <w:rPr>
                <w:rFonts w:ascii="Times New Roman" w:hAnsi="Times New Roman" w:cs="Times New Roman"/>
                <w:sz w:val="21"/>
                <w:szCs w:val="21"/>
              </w:rPr>
            </w:pPr>
          </w:p>
          <w:p w:rsidR="00540320" w:rsidRDefault="00A6676D">
            <w:pPr>
              <w:spacing w:line="200" w:lineRule="atLeast"/>
              <w:ind w:firstLine="0"/>
              <w:rPr>
                <w:rFonts w:ascii="Times New Roman" w:hAnsi="Times New Roman" w:cs="Times New Roman"/>
              </w:rPr>
            </w:pPr>
            <w:r>
              <w:rPr>
                <w:rFonts w:ascii="Times New Roman" w:hAnsi="Times New Roman" w:cs="Times New Roman"/>
                <w:sz w:val="21"/>
                <w:szCs w:val="21"/>
              </w:rPr>
              <w:t>_______________________   ____________</w:t>
            </w:r>
          </w:p>
        </w:tc>
      </w:tr>
    </w:tbl>
    <w:p w:rsidR="00540320" w:rsidRDefault="00540320">
      <w:pPr>
        <w:sectPr w:rsidR="00540320">
          <w:pgSz w:w="11906" w:h="16838"/>
          <w:pgMar w:top="459" w:right="851" w:bottom="1134" w:left="1701" w:header="0" w:footer="0" w:gutter="0"/>
          <w:cols w:space="720"/>
          <w:formProt w:val="0"/>
          <w:docGrid w:linePitch="360"/>
        </w:sectPr>
      </w:pPr>
    </w:p>
    <w:p w:rsidR="00540320" w:rsidRDefault="00A6676D">
      <w:pPr>
        <w:ind w:firstLine="0"/>
        <w:jc w:val="right"/>
        <w:outlineLvl w:val="1"/>
        <w:rPr>
          <w:rFonts w:ascii="Times New Roman" w:hAnsi="Times New Roman" w:cs="Times New Roman"/>
          <w:szCs w:val="22"/>
        </w:rPr>
      </w:pPr>
      <w:r>
        <w:rPr>
          <w:rFonts w:ascii="Times New Roman" w:hAnsi="Times New Roman" w:cs="Times New Roman"/>
          <w:szCs w:val="22"/>
        </w:rPr>
        <w:lastRenderedPageBreak/>
        <w:t>Приложение №__</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                                                                                                                      к договору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540320">
      <w:pPr>
        <w:pStyle w:val="ConsPlusNormal"/>
        <w:jc w:val="center"/>
        <w:outlineLvl w:val="1"/>
        <w:rPr>
          <w:rFonts w:ascii="Times New Roman" w:hAnsi="Times New Roman" w:cs="Times New Roman"/>
          <w:szCs w:val="22"/>
        </w:rPr>
      </w:pPr>
      <w:bookmarkStart w:id="3" w:name="_Hlk241004157"/>
    </w:p>
    <w:p w:rsidR="00540320" w:rsidRDefault="00A6676D">
      <w:pPr>
        <w:suppressAutoHyphens w:val="0"/>
        <w:ind w:firstLine="0"/>
        <w:jc w:val="center"/>
        <w:rPr>
          <w:rFonts w:ascii="Times New Roman" w:hAnsi="Times New Roman" w:cs="Times New Roman"/>
          <w:b/>
          <w:sz w:val="22"/>
          <w:szCs w:val="20"/>
          <w:lang w:eastAsia="ru-RU"/>
        </w:rPr>
      </w:pPr>
      <w:r>
        <w:rPr>
          <w:rFonts w:ascii="Times New Roman" w:hAnsi="Times New Roman" w:cs="Times New Roman"/>
          <w:b/>
          <w:sz w:val="22"/>
          <w:szCs w:val="20"/>
          <w:lang w:eastAsia="ru-RU"/>
        </w:rPr>
        <w:t>ТЕХНИЧЕСКОЕ ЗАДАНИЕ</w:t>
      </w:r>
    </w:p>
    <w:p w:rsidR="00540320" w:rsidRDefault="00A6676D">
      <w:pPr>
        <w:pStyle w:val="ConsPlusNormal"/>
        <w:rPr>
          <w:rFonts w:ascii="Times New Roman" w:hAnsi="Times New Roman" w:cs="Times New Roman"/>
          <w:b/>
        </w:rPr>
      </w:pPr>
      <w:r>
        <w:rPr>
          <w:rFonts w:ascii="Times New Roman" w:hAnsi="Times New Roman" w:cs="Times New Roman"/>
          <w:b/>
        </w:rPr>
        <w:t xml:space="preserve">                                                                             (описание объекта </w:t>
      </w:r>
      <w:proofErr w:type="gramStart"/>
      <w:r>
        <w:rPr>
          <w:rFonts w:ascii="Times New Roman" w:hAnsi="Times New Roman" w:cs="Times New Roman"/>
          <w:b/>
        </w:rPr>
        <w:t>закупки )</w:t>
      </w:r>
      <w:proofErr w:type="gramEnd"/>
      <w:r>
        <w:rPr>
          <w:rFonts w:ascii="Times New Roman" w:hAnsi="Times New Roman" w:cs="Times New Roman"/>
          <w:b/>
        </w:rPr>
        <w:t xml:space="preserve"> на оказание охранных услуг.</w:t>
      </w:r>
    </w:p>
    <w:p w:rsidR="00540320" w:rsidRDefault="00540320">
      <w:pPr>
        <w:pStyle w:val="ConsPlusNormal"/>
        <w:rPr>
          <w:rFonts w:ascii="Times New Roman" w:hAnsi="Times New Roman" w:cs="Times New Roman"/>
          <w:b/>
        </w:rPr>
      </w:pPr>
    </w:p>
    <w:tbl>
      <w:tblPr>
        <w:tblW w:w="14385" w:type="dxa"/>
        <w:tblInd w:w="-3" w:type="dxa"/>
        <w:tblLayout w:type="fixed"/>
        <w:tblLook w:val="04A0" w:firstRow="1" w:lastRow="0" w:firstColumn="1" w:lastColumn="0" w:noHBand="0" w:noVBand="1"/>
      </w:tblPr>
      <w:tblGrid>
        <w:gridCol w:w="451"/>
        <w:gridCol w:w="2714"/>
        <w:gridCol w:w="3842"/>
        <w:gridCol w:w="285"/>
        <w:gridCol w:w="404"/>
        <w:gridCol w:w="647"/>
        <w:gridCol w:w="886"/>
        <w:gridCol w:w="613"/>
        <w:gridCol w:w="1073"/>
        <w:gridCol w:w="246"/>
        <w:gridCol w:w="571"/>
        <w:gridCol w:w="2653"/>
      </w:tblGrid>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left="-3402" w:firstLine="0"/>
              <w:jc w:val="left"/>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 п/п</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Показатель</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Требования, установленные к техническим, качественным характеристикам услуги, входящей в объект закупки</w:t>
            </w:r>
          </w:p>
        </w:tc>
      </w:tr>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Наименование закупаемых услуг, входящих в объект закупки</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Услуги охраны (Выставление поста охраны)</w:t>
            </w:r>
          </w:p>
        </w:tc>
      </w:tr>
      <w:tr w:rsidR="00540320" w:rsidTr="00F70C8D">
        <w:trPr>
          <w:trHeight w:val="3676"/>
        </w:trPr>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Нормативная правовая база обеспечения охранной деятельности</w:t>
            </w:r>
          </w:p>
          <w:p w:rsidR="00540320" w:rsidRDefault="00540320">
            <w:pPr>
              <w:widowControl/>
              <w:suppressAutoHyphens w:val="0"/>
              <w:ind w:firstLine="0"/>
              <w:jc w:val="left"/>
              <w:rPr>
                <w:rFonts w:ascii="Times New Roman" w:eastAsia="Calibri" w:hAnsi="Times New Roman" w:cs="Times New Roman"/>
                <w:sz w:val="20"/>
                <w:szCs w:val="20"/>
                <w:lang w:eastAsia="en-US"/>
              </w:rPr>
            </w:pP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 Гражданский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 Уголовный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 Кодекс Российской Федерации об административных правонарушениях.</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 Трудовой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5. Федеральный закон от 13 декабря 1996 года № 150-ФЗ «Об оружии».</w:t>
            </w:r>
          </w:p>
          <w:p w:rsidR="00540320" w:rsidRDefault="00A6676D">
            <w:pPr>
              <w:widowControl/>
              <w:suppressAutoHyphens w:val="0"/>
              <w:ind w:firstLine="0"/>
              <w:contextualSpacing/>
              <w:rPr>
                <w:shd w:val="clear" w:color="auto" w:fill="FFFFFF"/>
              </w:rPr>
            </w:pPr>
            <w:r>
              <w:rPr>
                <w:rFonts w:ascii="Times New Roman" w:eastAsia="Calibri" w:hAnsi="Times New Roman" w:cs="Times New Roman"/>
                <w:sz w:val="20"/>
                <w:szCs w:val="20"/>
                <w:shd w:val="clear" w:color="auto" w:fill="FFFFFF"/>
                <w:lang w:eastAsia="en-US"/>
              </w:rPr>
              <w:t>6.   Закон Российской Федерации от 11 марта 1992 года № 2487-1 «О частной детективной и охранной деятельности в Российской Федерации» (в редакции от 30.11.2024 №434-ФЗ).</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7. Федеральный </w:t>
            </w:r>
            <w:hyperlink r:id="rId22">
              <w:r>
                <w:rPr>
                  <w:rFonts w:ascii="Times New Roman" w:eastAsia="Calibri" w:hAnsi="Times New Roman" w:cs="Times New Roman"/>
                  <w:sz w:val="20"/>
                  <w:szCs w:val="20"/>
                  <w:lang w:eastAsia="en-US"/>
                </w:rPr>
                <w:t>закон</w:t>
              </w:r>
            </w:hyperlink>
            <w:r>
              <w:rPr>
                <w:rFonts w:ascii="Times New Roman" w:eastAsia="Calibri" w:hAnsi="Times New Roman" w:cs="Times New Roman"/>
                <w:sz w:val="20"/>
                <w:szCs w:val="20"/>
                <w:lang w:eastAsia="en-US"/>
              </w:rPr>
              <w:t xml:space="preserve"> от 04 мая 2011 года № 99-ФЗ «О лицензировании отдельных видов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8. Указ Президента Российской Федерации от 05 апреля 2016 года №157 «Вопросы Федеральной службы войск национальной гвардии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9. Федеральный закон от 03 июля 2016 года №226-ФЗ «О войсках национальной гвардии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 Постановление Правительства Российской Федерации от 23 июня 2026 года №781 «Об утверждении Положения о лицензировании частной охранной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11. Постановление Правительства Российской Федерации от 14 августа 1992 года №587 «Вопросы частной детективной (сыскной) и частной охранной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12. Федеральный закон от 26 июля 2006 года №135-ФЗ «О защите конкуренции».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13. ГОСТ Р58485-2024. Национальный стандарт Российской Федерации.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14. Иные правовые акты Российской Федерации, к которым относятся постановления Правительства Российской Федерации, приказы министерств и ведомств, чья компетенция затрагивает вопросы, касающиеся охраны объектов и (или) имущества физических и юридических лиц по договорам.</w:t>
            </w:r>
          </w:p>
        </w:tc>
      </w:tr>
      <w:tr w:rsidR="00540320" w:rsidTr="00F70C8D">
        <w:trPr>
          <w:trHeight w:val="384"/>
        </w:trPr>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Срок оказание услуги</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С </w:t>
            </w:r>
            <w:r w:rsidR="00F70C8D">
              <w:rPr>
                <w:rFonts w:ascii="Times New Roman" w:eastAsia="Calibri" w:hAnsi="Times New Roman" w:cs="Times New Roman"/>
                <w:sz w:val="20"/>
                <w:szCs w:val="20"/>
                <w:lang w:eastAsia="en-US"/>
              </w:rPr>
              <w:t>01.10.2026</w:t>
            </w:r>
            <w:r>
              <w:rPr>
                <w:rFonts w:ascii="Times New Roman" w:eastAsia="Calibri" w:hAnsi="Times New Roman" w:cs="Times New Roman"/>
                <w:sz w:val="20"/>
                <w:szCs w:val="20"/>
                <w:lang w:eastAsia="en-US"/>
              </w:rPr>
              <w:t xml:space="preserve"> по </w:t>
            </w:r>
            <w:r w:rsidR="00F70C8D">
              <w:rPr>
                <w:rFonts w:ascii="Times New Roman" w:eastAsia="Calibri" w:hAnsi="Times New Roman" w:cs="Times New Roman"/>
                <w:sz w:val="20"/>
                <w:szCs w:val="20"/>
                <w:lang w:eastAsia="en-US"/>
              </w:rPr>
              <w:t>31.12.2026</w:t>
            </w:r>
          </w:p>
        </w:tc>
      </w:tr>
      <w:tr w:rsidR="00540320"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Перечень объектов и их место нахождения</w:t>
            </w:r>
          </w:p>
        </w:tc>
        <w:tc>
          <w:tcPr>
            <w:tcW w:w="6064" w:type="dxa"/>
            <w:gridSpan w:val="5"/>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Наименование объекта охраны</w:t>
            </w:r>
          </w:p>
        </w:tc>
        <w:tc>
          <w:tcPr>
            <w:tcW w:w="5156" w:type="dxa"/>
            <w:gridSpan w:val="5"/>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Место нахождения (фактический адрес объекта охраны)</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6064" w:type="dxa"/>
            <w:gridSpan w:val="5"/>
            <w:tcBorders>
              <w:top w:val="single" w:sz="4" w:space="0" w:color="000000"/>
              <w:left w:val="single" w:sz="4" w:space="0" w:color="000000"/>
              <w:bottom w:val="single" w:sz="4" w:space="0" w:color="000000"/>
              <w:right w:val="single" w:sz="4" w:space="0" w:color="000000"/>
            </w:tcBorders>
          </w:tcPr>
          <w:p w:rsidR="00540320" w:rsidRDefault="00F70C8D">
            <w:pPr>
              <w:widowControl/>
              <w:suppressAutoHyphens w:val="0"/>
              <w:ind w:firstLine="0"/>
              <w:rPr>
                <w:rFonts w:ascii="Times New Roman" w:eastAsia="Calibri" w:hAnsi="Times New Roman" w:cs="Times New Roman"/>
                <w:b/>
                <w:bCs/>
                <w:sz w:val="20"/>
                <w:szCs w:val="20"/>
                <w:lang w:eastAsia="en-US"/>
              </w:rPr>
            </w:pPr>
            <w:r>
              <w:rPr>
                <w:rFonts w:ascii="Times New Roman" w:eastAsia="Calibri" w:hAnsi="Times New Roman" w:cs="Times New Roman"/>
                <w:sz w:val="20"/>
                <w:szCs w:val="20"/>
              </w:rPr>
              <w:t>МАОУ СОШ №53</w:t>
            </w:r>
          </w:p>
        </w:tc>
        <w:tc>
          <w:tcPr>
            <w:tcW w:w="5156" w:type="dxa"/>
            <w:gridSpan w:val="5"/>
            <w:tcBorders>
              <w:top w:val="single" w:sz="4" w:space="0" w:color="000000"/>
              <w:left w:val="single" w:sz="4" w:space="0" w:color="000000"/>
              <w:bottom w:val="single" w:sz="4" w:space="0" w:color="000000"/>
              <w:right w:val="single" w:sz="4" w:space="0" w:color="000000"/>
            </w:tcBorders>
          </w:tcPr>
          <w:p w:rsidR="00F70C8D" w:rsidRPr="00045EE8" w:rsidRDefault="00F70C8D" w:rsidP="00F70C8D">
            <w:pPr>
              <w:autoSpaceDE w:val="0"/>
              <w:rPr>
                <w:rFonts w:ascii="Times New Roman" w:hAnsi="Times New Roman"/>
                <w:sz w:val="20"/>
                <w:szCs w:val="20"/>
                <w:lang w:eastAsia="ar-SA"/>
              </w:rPr>
            </w:pPr>
            <w:bookmarkStart w:id="4" w:name="_GoBack"/>
            <w:r w:rsidRPr="00045EE8">
              <w:rPr>
                <w:rFonts w:ascii="Times New Roman" w:hAnsi="Times New Roman"/>
                <w:sz w:val="20"/>
                <w:szCs w:val="20"/>
                <w:lang w:eastAsia="ar-SA"/>
              </w:rPr>
              <w:t xml:space="preserve">350018, Краснодарский край, г. </w:t>
            </w:r>
          </w:p>
          <w:p w:rsidR="00F70C8D" w:rsidRPr="00045EE8" w:rsidRDefault="00F70C8D" w:rsidP="00F70C8D">
            <w:pPr>
              <w:autoSpaceDE w:val="0"/>
              <w:rPr>
                <w:rFonts w:ascii="Calibri" w:eastAsia="Calibri" w:hAnsi="Calibri"/>
                <w:sz w:val="20"/>
                <w:szCs w:val="20"/>
              </w:rPr>
            </w:pPr>
            <w:r w:rsidRPr="00045EE8">
              <w:rPr>
                <w:rFonts w:ascii="Times New Roman" w:hAnsi="Times New Roman"/>
                <w:sz w:val="20"/>
                <w:szCs w:val="20"/>
                <w:lang w:eastAsia="ar-SA"/>
              </w:rPr>
              <w:t xml:space="preserve">Краснодар, ул. </w:t>
            </w:r>
            <w:proofErr w:type="spellStart"/>
            <w:r w:rsidRPr="00045EE8">
              <w:rPr>
                <w:rFonts w:ascii="Times New Roman" w:hAnsi="Times New Roman"/>
                <w:sz w:val="20"/>
                <w:szCs w:val="20"/>
                <w:lang w:eastAsia="ar-SA"/>
              </w:rPr>
              <w:t>Сормовская</w:t>
            </w:r>
            <w:proofErr w:type="spellEnd"/>
            <w:r w:rsidRPr="00045EE8">
              <w:rPr>
                <w:rFonts w:ascii="Times New Roman" w:hAnsi="Times New Roman"/>
                <w:sz w:val="20"/>
                <w:szCs w:val="20"/>
                <w:lang w:eastAsia="ar-SA"/>
              </w:rPr>
              <w:t>, дом 25</w:t>
            </w:r>
          </w:p>
          <w:bookmarkEnd w:id="4"/>
          <w:p w:rsidR="00540320" w:rsidRDefault="00540320">
            <w:pPr>
              <w:ind w:firstLine="0"/>
              <w:rPr>
                <w:rFonts w:ascii="Times New Roman" w:eastAsia="Calibri" w:hAnsi="Times New Roman" w:cs="Times New Roman"/>
                <w:sz w:val="20"/>
                <w:szCs w:val="20"/>
                <w:shd w:val="clear" w:color="auto" w:fill="FFFF00"/>
                <w:lang w:eastAsia="en-US"/>
              </w:rPr>
            </w:pPr>
          </w:p>
        </w:tc>
      </w:tr>
      <w:tr w:rsidR="00540320" w:rsidTr="00F70C8D">
        <w:trPr>
          <w:trHeight w:val="329"/>
        </w:trPr>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lastRenderedPageBreak/>
              <w:t>6</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right="-131"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Сведения о постах (маршрутах), оборудованных на объекте</w:t>
            </w:r>
          </w:p>
        </w:tc>
        <w:tc>
          <w:tcPr>
            <w:tcW w:w="4127" w:type="dxa"/>
            <w:gridSpan w:val="2"/>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c>
          <w:tcPr>
            <w:tcW w:w="1937" w:type="dxa"/>
            <w:gridSpan w:val="3"/>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Характеристика поста (маршрута)</w:t>
            </w:r>
          </w:p>
        </w:tc>
        <w:tc>
          <w:tcPr>
            <w:tcW w:w="5156" w:type="dxa"/>
            <w:gridSpan w:val="5"/>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4127" w:type="dxa"/>
            <w:gridSpan w:val="2"/>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c>
          <w:tcPr>
            <w:tcW w:w="1937" w:type="dxa"/>
            <w:gridSpan w:val="3"/>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Внутри территории объекта</w:t>
            </w:r>
          </w:p>
        </w:tc>
        <w:tc>
          <w:tcPr>
            <w:tcW w:w="5156" w:type="dxa"/>
            <w:gridSpan w:val="5"/>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r>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7</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left"/>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Основные характеристики и особенности объекта охраны</w:t>
            </w:r>
          </w:p>
        </w:tc>
        <w:tc>
          <w:tcPr>
            <w:tcW w:w="11220" w:type="dxa"/>
            <w:gridSpan w:val="10"/>
            <w:tcBorders>
              <w:top w:val="single" w:sz="4" w:space="0" w:color="000000"/>
              <w:left w:val="single" w:sz="4" w:space="0" w:color="000000"/>
              <w:bottom w:val="single" w:sz="4" w:space="0" w:color="000000"/>
              <w:right w:val="single" w:sz="4" w:space="0" w:color="000000"/>
            </w:tcBorders>
          </w:tcPr>
          <w:p w:rsidR="00A20CB3" w:rsidRPr="00A20CB3" w:rsidRDefault="00A20CB3" w:rsidP="00A20CB3">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Здание средней общеобразовательной школы:</w:t>
            </w:r>
          </w:p>
          <w:p w:rsidR="00A20CB3" w:rsidRPr="00A20CB3" w:rsidRDefault="00A20CB3" w:rsidP="00A20CB3">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четырехэтажное строение.</w:t>
            </w:r>
          </w:p>
          <w:p w:rsidR="00A20CB3" w:rsidRPr="00A20CB3" w:rsidRDefault="00A20CB3" w:rsidP="00A20CB3">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Общая площадь территории – 9189 м²</w:t>
            </w:r>
          </w:p>
          <w:p w:rsidR="00A20CB3" w:rsidRPr="00A20CB3" w:rsidRDefault="00A20CB3" w:rsidP="00A20CB3">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Общая площадь помещений – 3476,5 м²</w:t>
            </w:r>
          </w:p>
          <w:p w:rsidR="00A20CB3" w:rsidRPr="00A20CB3" w:rsidRDefault="00A20CB3" w:rsidP="00A20CB3">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Заборное ограждение из металлических секций протяженностью 117,8 метров.</w:t>
            </w:r>
          </w:p>
          <w:p w:rsidR="00A20CB3" w:rsidRPr="00A20CB3" w:rsidRDefault="00A20CB3" w:rsidP="00A20CB3">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Центральные ворота, одна калитка.</w:t>
            </w:r>
          </w:p>
          <w:p w:rsidR="00A20CB3" w:rsidRPr="00A20CB3" w:rsidRDefault="00A20CB3" w:rsidP="00A20CB3">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Ворота со стороны ул. 1-й Онежский проезд, 2-й Онежский проезд</w:t>
            </w:r>
          </w:p>
          <w:p w:rsidR="00540320" w:rsidRDefault="00A20CB3" w:rsidP="00A20CB3">
            <w:pPr>
              <w:keepNext/>
              <w:keepLines/>
              <w:widowControl/>
              <w:suppressLineNumbers/>
              <w:ind w:firstLine="0"/>
              <w:rPr>
                <w:rFonts w:ascii="Times New Roman" w:eastAsia="Calibri" w:hAnsi="Times New Roman" w:cs="Times New Roman"/>
                <w:bCs/>
                <w:sz w:val="20"/>
                <w:szCs w:val="20"/>
                <w:lang w:eastAsia="en-US"/>
              </w:rPr>
            </w:pPr>
            <w:r w:rsidRPr="00A20CB3">
              <w:rPr>
                <w:rFonts w:ascii="Times New Roman" w:eastAsia="Calibri" w:hAnsi="Times New Roman" w:cs="Times New Roman"/>
                <w:sz w:val="20"/>
                <w:szCs w:val="20"/>
                <w:lang w:eastAsia="en-US"/>
              </w:rPr>
              <w:t>- Спортивная площадка</w:t>
            </w:r>
          </w:p>
        </w:tc>
      </w:tr>
      <w:tr w:rsidR="00540320"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8</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Объем услуг</w:t>
            </w:r>
          </w:p>
        </w:tc>
        <w:tc>
          <w:tcPr>
            <w:tcW w:w="3842" w:type="dxa"/>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c>
          <w:tcPr>
            <w:tcW w:w="1336" w:type="dxa"/>
            <w:gridSpan w:val="3"/>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Время несения службы (рабочие и выходные дни)</w:t>
            </w:r>
          </w:p>
        </w:tc>
        <w:tc>
          <w:tcPr>
            <w:tcW w:w="1499"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График дежурства смены, часов</w:t>
            </w:r>
          </w:p>
        </w:tc>
        <w:tc>
          <w:tcPr>
            <w:tcW w:w="1073" w:type="dxa"/>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Количественный состав дежурной смены, человек</w:t>
            </w:r>
          </w:p>
        </w:tc>
        <w:tc>
          <w:tcPr>
            <w:tcW w:w="817"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Количество рабочих дней</w:t>
            </w:r>
          </w:p>
        </w:tc>
        <w:tc>
          <w:tcPr>
            <w:tcW w:w="2653" w:type="dxa"/>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Объем услуг, чел/часов</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3842" w:type="dxa"/>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1336" w:type="dxa"/>
            <w:gridSpan w:val="3"/>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w:t>
            </w:r>
          </w:p>
        </w:tc>
        <w:tc>
          <w:tcPr>
            <w:tcW w:w="1499"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w:t>
            </w:r>
          </w:p>
        </w:tc>
        <w:tc>
          <w:tcPr>
            <w:tcW w:w="1073" w:type="dxa"/>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w:t>
            </w:r>
          </w:p>
        </w:tc>
        <w:tc>
          <w:tcPr>
            <w:tcW w:w="817"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5</w:t>
            </w:r>
          </w:p>
        </w:tc>
        <w:tc>
          <w:tcPr>
            <w:tcW w:w="2653" w:type="dxa"/>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6</w:t>
            </w:r>
          </w:p>
        </w:tc>
      </w:tr>
      <w:tr w:rsidR="00540320" w:rsidTr="00F70C8D">
        <w:trPr>
          <w:trHeight w:val="397"/>
        </w:trPr>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1220" w:type="dxa"/>
            <w:gridSpan w:val="10"/>
            <w:tcBorders>
              <w:top w:val="single" w:sz="4" w:space="0" w:color="000000"/>
              <w:left w:val="single" w:sz="4" w:space="0" w:color="000000"/>
              <w:bottom w:val="single" w:sz="4" w:space="0" w:color="000000"/>
              <w:right w:val="single" w:sz="4" w:space="0" w:color="000000"/>
            </w:tcBorders>
            <w:vAlign w:val="center"/>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Объект:</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3842"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c>
          <w:tcPr>
            <w:tcW w:w="1336" w:type="dxa"/>
            <w:gridSpan w:val="3"/>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Рабочие</w:t>
            </w:r>
          </w:p>
        </w:tc>
        <w:tc>
          <w:tcPr>
            <w:tcW w:w="1499" w:type="dxa"/>
            <w:gridSpan w:val="2"/>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24 часа</w:t>
            </w:r>
          </w:p>
        </w:tc>
        <w:tc>
          <w:tcPr>
            <w:tcW w:w="1073"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817" w:type="dxa"/>
            <w:gridSpan w:val="2"/>
            <w:tcBorders>
              <w:top w:val="single" w:sz="4" w:space="0" w:color="000000"/>
              <w:left w:val="single" w:sz="4" w:space="0" w:color="000000"/>
              <w:bottom w:val="single" w:sz="4" w:space="0" w:color="000000"/>
              <w:right w:val="single" w:sz="4" w:space="0" w:color="000000"/>
            </w:tcBorders>
          </w:tcPr>
          <w:p w:rsidR="00540320" w:rsidRPr="00F70C8D" w:rsidRDefault="00F70C8D">
            <w:pPr>
              <w:widowControl/>
              <w:suppressAutoHyphens w:val="0"/>
              <w:ind w:firstLine="0"/>
              <w:jc w:val="center"/>
              <w:rPr>
                <w:rFonts w:ascii="Times New Roman" w:hAnsi="Times New Roman" w:cs="Times New Roman"/>
                <w:sz w:val="20"/>
                <w:szCs w:val="20"/>
              </w:rPr>
            </w:pPr>
            <w:r w:rsidRPr="00F70C8D">
              <w:rPr>
                <w:rFonts w:ascii="Times New Roman" w:hAnsi="Times New Roman" w:cs="Times New Roman"/>
                <w:sz w:val="20"/>
                <w:szCs w:val="20"/>
              </w:rPr>
              <w:t>92</w:t>
            </w:r>
          </w:p>
        </w:tc>
        <w:tc>
          <w:tcPr>
            <w:tcW w:w="2653" w:type="dxa"/>
            <w:tcBorders>
              <w:top w:val="single" w:sz="4" w:space="0" w:color="000000"/>
              <w:left w:val="single" w:sz="4" w:space="0" w:color="000000"/>
              <w:bottom w:val="single" w:sz="4" w:space="0" w:color="000000"/>
              <w:right w:val="single" w:sz="4" w:space="0" w:color="000000"/>
            </w:tcBorders>
          </w:tcPr>
          <w:p w:rsidR="00540320" w:rsidRPr="00F70C8D" w:rsidRDefault="00F70C8D">
            <w:pPr>
              <w:widowControl/>
              <w:suppressAutoHyphens w:val="0"/>
              <w:ind w:firstLine="0"/>
              <w:jc w:val="center"/>
              <w:rPr>
                <w:rFonts w:ascii="Times New Roman" w:hAnsi="Times New Roman" w:cs="Times New Roman"/>
                <w:sz w:val="20"/>
                <w:szCs w:val="20"/>
              </w:rPr>
            </w:pPr>
            <w:r w:rsidRPr="00F70C8D">
              <w:rPr>
                <w:rFonts w:ascii="Times New Roman" w:hAnsi="Times New Roman" w:cs="Times New Roman"/>
                <w:sz w:val="20"/>
                <w:szCs w:val="20"/>
              </w:rPr>
              <w:t>2208</w:t>
            </w:r>
          </w:p>
        </w:tc>
      </w:tr>
      <w:tr w:rsidR="00540320" w:rsidTr="00F70C8D">
        <w:trPr>
          <w:trHeight w:val="347"/>
        </w:trPr>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8567" w:type="dxa"/>
            <w:gridSpan w:val="9"/>
            <w:tcBorders>
              <w:top w:val="single" w:sz="4" w:space="0" w:color="000000"/>
              <w:left w:val="single" w:sz="4" w:space="0" w:color="000000"/>
              <w:bottom w:val="single" w:sz="4" w:space="0" w:color="000000"/>
              <w:right w:val="single" w:sz="4" w:space="0" w:color="000000"/>
            </w:tcBorders>
            <w:vAlign w:val="center"/>
          </w:tcPr>
          <w:p w:rsidR="00540320" w:rsidRPr="00F70C8D" w:rsidRDefault="00A6676D">
            <w:pPr>
              <w:keepNext/>
              <w:keepLines/>
              <w:widowControl/>
              <w:suppressLineNumbers/>
              <w:ind w:firstLine="0"/>
              <w:jc w:val="left"/>
              <w:rPr>
                <w:rFonts w:ascii="Times New Roman" w:eastAsia="Calibri" w:hAnsi="Times New Roman" w:cs="Times New Roman"/>
                <w:sz w:val="22"/>
                <w:szCs w:val="22"/>
                <w:lang w:eastAsia="en-US"/>
              </w:rPr>
            </w:pPr>
            <w:r w:rsidRPr="00F70C8D">
              <w:rPr>
                <w:rFonts w:ascii="Times New Roman" w:eastAsia="Calibri" w:hAnsi="Times New Roman" w:cs="Times New Roman"/>
                <w:bCs/>
                <w:sz w:val="22"/>
                <w:szCs w:val="22"/>
                <w:lang w:eastAsia="en-US"/>
              </w:rPr>
              <w:t>ВСЕГО объем услуг, чел/часов</w:t>
            </w:r>
          </w:p>
        </w:tc>
        <w:tc>
          <w:tcPr>
            <w:tcW w:w="2653" w:type="dxa"/>
            <w:tcBorders>
              <w:top w:val="single" w:sz="4" w:space="0" w:color="000000"/>
              <w:left w:val="single" w:sz="4" w:space="0" w:color="000000"/>
              <w:bottom w:val="single" w:sz="4" w:space="0" w:color="000000"/>
              <w:right w:val="single" w:sz="4" w:space="0" w:color="000000"/>
            </w:tcBorders>
            <w:vAlign w:val="center"/>
          </w:tcPr>
          <w:p w:rsidR="00540320" w:rsidRPr="00F70C8D" w:rsidRDefault="00F70C8D">
            <w:pPr>
              <w:keepNext/>
              <w:keepLines/>
              <w:widowControl/>
              <w:suppressLineNumbers/>
              <w:ind w:firstLine="0"/>
              <w:jc w:val="center"/>
              <w:rPr>
                <w:rFonts w:ascii="Times New Roman" w:hAnsi="Times New Roman" w:cs="Times New Roman"/>
                <w:sz w:val="20"/>
                <w:szCs w:val="20"/>
              </w:rPr>
            </w:pPr>
            <w:r w:rsidRPr="00F70C8D">
              <w:rPr>
                <w:rFonts w:ascii="Times New Roman" w:hAnsi="Times New Roman" w:cs="Times New Roman"/>
                <w:sz w:val="20"/>
                <w:szCs w:val="20"/>
              </w:rPr>
              <w:t>2208</w:t>
            </w:r>
          </w:p>
        </w:tc>
      </w:tr>
      <w:tr w:rsidR="00540320" w:rsidTr="00F70C8D">
        <w:trPr>
          <w:trHeight w:val="425"/>
        </w:trPr>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9</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Способы охраны</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Охрана объекта(</w:t>
            </w:r>
            <w:proofErr w:type="spellStart"/>
            <w:r>
              <w:rPr>
                <w:rFonts w:ascii="Times New Roman" w:eastAsia="Calibri" w:hAnsi="Times New Roman" w:cs="Times New Roman"/>
                <w:sz w:val="20"/>
                <w:szCs w:val="20"/>
                <w:lang w:eastAsia="en-US"/>
              </w:rPr>
              <w:t>ов</w:t>
            </w:r>
            <w:proofErr w:type="spellEnd"/>
            <w:r>
              <w:rPr>
                <w:rFonts w:ascii="Times New Roman" w:eastAsia="Calibri" w:hAnsi="Times New Roman" w:cs="Times New Roman"/>
                <w:sz w:val="20"/>
                <w:szCs w:val="20"/>
                <w:lang w:eastAsia="en-US"/>
              </w:rPr>
              <w:t>) обеспечивается сочетанием различных способов охраны, согласно ниже представленным сведениям:</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540320" w:rsidRDefault="00A6676D">
            <w:pPr>
              <w:widowControl/>
              <w:suppressAutoHyphens w:val="0"/>
              <w:ind w:firstLine="540"/>
              <w:jc w:val="center"/>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Способы охраны</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54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Выставление стационарных постов</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rPr>
          <w:trHeight w:val="50"/>
        </w:trPr>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Патрулирование по маршруту согласно дислокации (периодический пеший обход территории)</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Технический мониторинг (контроль за обстановкой и событиями посредством оборудованных на объекте технических средств)</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Виды охранных услуг</w:t>
            </w:r>
          </w:p>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540320" w:rsidRDefault="00A6676D">
            <w:pPr>
              <w:widowControl/>
              <w:suppressAutoHyphens w:val="0"/>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Виды охранных услуг, осуществляемые на объекте(ах) охраны</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left="34"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ч.3 ст.11 Закона Российской Федерации </w:t>
            </w:r>
            <w:r>
              <w:rPr>
                <w:rFonts w:ascii="Times New Roman" w:eastAsia="Calibri" w:hAnsi="Times New Roman" w:cs="Times New Roman"/>
                <w:sz w:val="20"/>
                <w:szCs w:val="20"/>
                <w:lang w:eastAsia="en-US"/>
              </w:rPr>
              <w:t xml:space="preserve">от 11 марта 1992 года </w:t>
            </w:r>
            <w:r>
              <w:rPr>
                <w:rFonts w:ascii="Times New Roman" w:eastAsia="Calibri" w:hAnsi="Times New Roman" w:cs="Times New Roman"/>
                <w:sz w:val="20"/>
                <w:szCs w:val="20"/>
                <w:shd w:val="clear" w:color="auto" w:fill="FFFFFF"/>
                <w:lang w:eastAsia="en-US"/>
              </w:rPr>
              <w:t>№ 2487-1</w:t>
            </w:r>
            <w:r>
              <w:rPr>
                <w:rFonts w:ascii="Times New Roman" w:eastAsia="Calibri" w:hAnsi="Times New Roman" w:cs="Times New Roman"/>
                <w:sz w:val="20"/>
                <w:szCs w:val="20"/>
                <w:lang w:eastAsia="en-US"/>
              </w:rPr>
              <w:t xml:space="preserve"> </w:t>
            </w:r>
            <w:r>
              <w:rPr>
                <w:rFonts w:ascii="Times New Roman" w:eastAsia="Calibri" w:hAnsi="Times New Roman" w:cs="Times New Roman"/>
                <w:bCs/>
                <w:sz w:val="20"/>
                <w:szCs w:val="20"/>
                <w:lang w:eastAsia="en-US"/>
              </w:rPr>
              <w:t>«О частной детективной и охранной деятельности в Российской Федерации»</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540320">
            <w:pPr>
              <w:keepNext/>
              <w:keepLines/>
              <w:widowControl/>
              <w:suppressLineNumbers/>
              <w:ind w:left="81" w:firstLine="0"/>
              <w:jc w:val="center"/>
              <w:rPr>
                <w:rFonts w:ascii="Times New Roman" w:eastAsia="Calibri" w:hAnsi="Times New Roman" w:cs="Times New Roman"/>
                <w:bCs/>
                <w:sz w:val="20"/>
                <w:szCs w:val="20"/>
                <w:lang w:eastAsia="en-US"/>
              </w:rPr>
            </w:pPr>
          </w:p>
          <w:p w:rsidR="00540320" w:rsidRDefault="00A6676D">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lastRenderedPageBreak/>
              <w:t>11</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Информация о комплексе охранных мероприятий и действиях, проводимых исполнителем в рамках оказываемых услуг</w:t>
            </w:r>
          </w:p>
          <w:p w:rsidR="00540320" w:rsidRDefault="00540320">
            <w:pPr>
              <w:widowControl/>
              <w:suppressAutoHyphens w:val="0"/>
              <w:ind w:firstLine="0"/>
              <w:rPr>
                <w:rFonts w:ascii="Times New Roman" w:eastAsia="Calibri" w:hAnsi="Times New Roman" w:cs="Times New Roman"/>
                <w:sz w:val="20"/>
                <w:szCs w:val="20"/>
                <w:lang w:eastAsia="en-US"/>
              </w:rPr>
            </w:pPr>
          </w:p>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Перечень мероприятий (действий)</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540320" w:rsidTr="00F70C8D">
        <w:trPr>
          <w:trHeight w:val="334"/>
        </w:trPr>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Объект.</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540320">
            <w:pPr>
              <w:keepNext/>
              <w:keepLines/>
              <w:widowControl/>
              <w:suppressLineNumbers/>
              <w:ind w:firstLine="0"/>
              <w:rPr>
                <w:rFonts w:ascii="Times New Roman" w:eastAsia="Calibri" w:hAnsi="Times New Roman" w:cs="Times New Roman"/>
                <w:bCs/>
                <w:sz w:val="20"/>
                <w:szCs w:val="20"/>
                <w:lang w:eastAsia="en-US"/>
              </w:rPr>
            </w:pP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Обеспечение внутриобъектового и пропускного режимов на объекте(ах) охраны в соответствии с правилами соблюдения внутриобъектового и пропускного режимов, установленными заказчиком</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pPr>
            <w:r>
              <w:rPr>
                <w:rFonts w:ascii="Times New Roman" w:eastAsia="Calibri" w:hAnsi="Times New Roman" w:cs="Times New Roman"/>
                <w:sz w:val="20"/>
                <w:szCs w:val="20"/>
                <w:lang w:eastAsia="en-US"/>
              </w:rPr>
              <w:t xml:space="preserve">Осмотр </w:t>
            </w:r>
            <w:r>
              <w:rPr>
                <w:rFonts w:ascii="Times New Roman" w:eastAsia="Calibri" w:hAnsi="Times New Roman" w:cs="Times New Roman"/>
                <w:sz w:val="20"/>
                <w:szCs w:val="20"/>
                <w:shd w:val="clear" w:color="auto" w:fill="FFFFFF"/>
                <w:lang w:eastAsia="en-US"/>
              </w:rPr>
              <w:t>перед входом на объект в</w:t>
            </w:r>
            <w:r>
              <w:rPr>
                <w:rFonts w:ascii="Times New Roman" w:eastAsia="Calibri" w:hAnsi="Times New Roman" w:cs="Times New Roman"/>
                <w:sz w:val="20"/>
                <w:szCs w:val="20"/>
                <w:lang w:eastAsia="en-US"/>
              </w:rPr>
              <w:t>носимого на объект охраны (выносимого с объекта охраны) имущества, своевременное выявление попыток вноса (ввоза) и проноса (провоза) отравляющих веществ, патогенных биологических агентов, токсичных химикатов</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pPr>
            <w:r>
              <w:rPr>
                <w:rFonts w:ascii="Times New Roman" w:eastAsia="Calibri" w:hAnsi="Times New Roman" w:cs="Times New Roman"/>
                <w:sz w:val="20"/>
                <w:szCs w:val="20"/>
                <w:lang w:eastAsia="en-US"/>
              </w:rPr>
              <w:t xml:space="preserve">Осмотр транспортных средств </w:t>
            </w:r>
            <w:r>
              <w:rPr>
                <w:rFonts w:ascii="Times New Roman" w:eastAsia="Calibri" w:hAnsi="Times New Roman" w:cs="Times New Roman"/>
                <w:sz w:val="20"/>
                <w:szCs w:val="20"/>
                <w:shd w:val="clear" w:color="auto" w:fill="FFFFFF"/>
                <w:lang w:eastAsia="en-US"/>
              </w:rPr>
              <w:t>перед въездом</w:t>
            </w:r>
            <w:r>
              <w:rPr>
                <w:rFonts w:ascii="Times New Roman" w:eastAsia="Calibri" w:hAnsi="Times New Roman" w:cs="Times New Roman"/>
                <w:sz w:val="20"/>
                <w:szCs w:val="20"/>
                <w:lang w:eastAsia="en-US"/>
              </w:rPr>
              <w:t xml:space="preserve"> на охраняемый объект и выезде с охраняемого объекта</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Обеспечение защиты объекта охраны от противоправных посягательств</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hAnsi="Times New Roman"/>
                <w:sz w:val="20"/>
                <w:szCs w:val="20"/>
              </w:rPr>
            </w:pPr>
            <w:r>
              <w:rPr>
                <w:rFonts w:ascii="Times New Roman" w:eastAsia="Calibri" w:hAnsi="Times New Roman" w:cs="Times New Roman"/>
                <w:color w:val="000000"/>
                <w:sz w:val="20"/>
                <w:szCs w:val="20"/>
                <w:lang w:eastAsia="en-US"/>
              </w:rPr>
              <w:t xml:space="preserve">Неукоснительное исполнение требований приказа </w:t>
            </w:r>
            <w:proofErr w:type="spellStart"/>
            <w:r>
              <w:rPr>
                <w:rFonts w:ascii="Times New Roman" w:eastAsia="Calibri" w:hAnsi="Times New Roman" w:cs="Times New Roman"/>
                <w:color w:val="000000"/>
                <w:sz w:val="20"/>
                <w:szCs w:val="20"/>
                <w:shd w:val="clear" w:color="auto" w:fill="FFFFFF"/>
                <w:lang w:eastAsia="en-US"/>
              </w:rPr>
              <w:t>Росгвардии</w:t>
            </w:r>
            <w:proofErr w:type="spellEnd"/>
            <w:r>
              <w:rPr>
                <w:rFonts w:ascii="Times New Roman" w:eastAsia="Calibri" w:hAnsi="Times New Roman" w:cs="Times New Roman"/>
                <w:color w:val="000000"/>
                <w:sz w:val="20"/>
                <w:szCs w:val="20"/>
                <w:shd w:val="clear" w:color="auto" w:fill="FFFFFF"/>
                <w:lang w:eastAsia="en-US"/>
              </w:rPr>
              <w:t xml:space="preserve"> от 2 октября 2025 года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 xml:space="preserve">Задержание лиц, совершивших противоправное посягательство на охраняемое имущество на месте </w:t>
            </w:r>
            <w:proofErr w:type="gramStart"/>
            <w:r>
              <w:rPr>
                <w:rFonts w:ascii="Times New Roman" w:eastAsia="Calibri" w:hAnsi="Times New Roman" w:cs="Times New Roman"/>
                <w:sz w:val="20"/>
                <w:szCs w:val="20"/>
                <w:lang w:eastAsia="en-US"/>
              </w:rPr>
              <w:t>правонарушения</w:t>
            </w:r>
            <w:proofErr w:type="gramEnd"/>
            <w:r>
              <w:rPr>
                <w:rFonts w:ascii="Times New Roman" w:eastAsia="Calibri" w:hAnsi="Times New Roman" w:cs="Times New Roman"/>
                <w:sz w:val="20"/>
                <w:szCs w:val="20"/>
                <w:lang w:eastAsia="en-US"/>
              </w:rPr>
              <w:t xml:space="preserve"> и их незамедлительная передача в органы внутренних дел (полицию)</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Обеспечение оперативного (своевременного) реагирования на сигнальную информацию, поступившую с технических систем охраны, оборудованных на объекте охраны</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Контроль за состоянием и исправностью технических средств охраны, оборудованных на объекте охраны</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 xml:space="preserve">Принятие при чрезвычайных ситуациях неотложных мер по </w:t>
            </w:r>
            <w:r>
              <w:rPr>
                <w:rFonts w:ascii="Times New Roman" w:eastAsia="Calibri" w:hAnsi="Times New Roman" w:cs="Times New Roman"/>
                <w:bCs/>
                <w:sz w:val="20"/>
                <w:szCs w:val="20"/>
                <w:lang w:eastAsia="en-US"/>
              </w:rPr>
              <w:t>локализации и ликвидации последствий</w:t>
            </w:r>
            <w:r>
              <w:rPr>
                <w:rFonts w:ascii="Times New Roman" w:eastAsia="Calibri" w:hAnsi="Times New Roman" w:cs="Times New Roman"/>
                <w:sz w:val="20"/>
                <w:szCs w:val="20"/>
                <w:lang w:eastAsia="en-US"/>
              </w:rPr>
              <w:t>, содействие в этих условиях бесперебойной работе спасательных служб</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Контроль за порядком несения службы сотрудниками охраны на объекте должностным лицом Исполнителя, наделенным такими полномочиями</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Наличие на объекте охраны,</w:t>
            </w:r>
            <w:r>
              <w:rPr>
                <w:rFonts w:ascii="Times New Roman" w:eastAsia="Calibri" w:hAnsi="Times New Roman" w:cs="Times New Roman"/>
                <w:bCs/>
                <w:sz w:val="20"/>
                <w:szCs w:val="20"/>
                <w:shd w:val="clear" w:color="auto" w:fill="FFFFFF"/>
                <w:lang w:eastAsia="en-US"/>
              </w:rPr>
              <w:t xml:space="preserve"> заведение, в</w:t>
            </w:r>
            <w:r>
              <w:rPr>
                <w:rFonts w:ascii="Times New Roman" w:eastAsia="Calibri" w:hAnsi="Times New Roman" w:cs="Times New Roman"/>
                <w:bCs/>
                <w:sz w:val="20"/>
                <w:szCs w:val="20"/>
                <w:lang w:eastAsia="en-US"/>
              </w:rPr>
              <w:t xml:space="preserve">едение и надлежащее содержание необходимой служебной документации, книг, журналов и </w:t>
            </w:r>
            <w:proofErr w:type="gramStart"/>
            <w:r>
              <w:rPr>
                <w:rFonts w:ascii="Times New Roman" w:eastAsia="Calibri" w:hAnsi="Times New Roman" w:cs="Times New Roman"/>
                <w:bCs/>
                <w:sz w:val="20"/>
                <w:szCs w:val="20"/>
                <w:lang w:eastAsia="en-US"/>
              </w:rPr>
              <w:t>иных документов</w:t>
            </w:r>
            <w:proofErr w:type="gramEnd"/>
            <w:r>
              <w:rPr>
                <w:rFonts w:ascii="Times New Roman" w:eastAsia="Calibri" w:hAnsi="Times New Roman" w:cs="Times New Roman"/>
                <w:bCs/>
                <w:sz w:val="20"/>
                <w:szCs w:val="20"/>
                <w:lang w:eastAsia="en-US"/>
              </w:rPr>
              <w:t xml:space="preserve"> указанных в приказе Росстандарта от 01.11.2024 №1590-ст (ГОСТ Р 58485-2024)</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7996" w:type="dxa"/>
            <w:gridSpan w:val="8"/>
            <w:tcBorders>
              <w:top w:val="single" w:sz="4" w:space="0" w:color="000000"/>
              <w:left w:val="single" w:sz="4" w:space="0" w:color="000000"/>
              <w:bottom w:val="single" w:sz="4" w:space="0" w:color="000000"/>
              <w:right w:val="single" w:sz="4" w:space="0" w:color="000000"/>
            </w:tcBorders>
          </w:tcPr>
          <w:p w:rsidR="00540320" w:rsidRDefault="00A6676D">
            <w:pPr>
              <w:pStyle w:val="1"/>
              <w:spacing w:before="0"/>
              <w:ind w:firstLine="0"/>
              <w:rPr>
                <w:shd w:val="clear" w:color="auto" w:fill="FFFFFF"/>
              </w:rPr>
            </w:pPr>
            <w:r>
              <w:rPr>
                <w:rFonts w:ascii="Times New Roman" w:eastAsia="Calibri" w:hAnsi="Times New Roman"/>
                <w:b w:val="0"/>
                <w:sz w:val="20"/>
                <w:szCs w:val="20"/>
                <w:shd w:val="clear" w:color="auto" w:fill="FFFFFF"/>
                <w:lang w:eastAsia="en-US"/>
              </w:rPr>
              <w:t>В целях определения принадлежности оказание услуг осуществляется сотрудниками охраны в специальной форменной одежде (з</w:t>
            </w:r>
            <w:r>
              <w:rPr>
                <w:rFonts w:ascii="Times New Roman" w:hAnsi="Times New Roman"/>
                <w:b w:val="0"/>
                <w:bCs w:val="0"/>
                <w:sz w:val="20"/>
                <w:szCs w:val="20"/>
                <w:shd w:val="clear" w:color="auto" w:fill="FFFFFF"/>
              </w:rPr>
              <w:t>акон Российской Федерации от 11 марта 1992 года № 2487-1 «О частной детективной и охранной деятельности в Российской Федерации» (ч. 7, 8 ст. 12)</w:t>
            </w:r>
          </w:p>
        </w:tc>
        <w:tc>
          <w:tcPr>
            <w:tcW w:w="3224" w:type="dxa"/>
            <w:gridSpan w:val="2"/>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540320"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12</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Права и обязанности сотрудников охраны при несении службы по охране объекта</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hAnsi="Times New Roman"/>
                <w:sz w:val="20"/>
                <w:szCs w:val="20"/>
              </w:rPr>
            </w:pPr>
            <w:r>
              <w:rPr>
                <w:rFonts w:ascii="Times New Roman" w:eastAsia="Calibri" w:hAnsi="Times New Roman" w:cs="Times New Roman"/>
                <w:bCs/>
                <w:sz w:val="20"/>
                <w:szCs w:val="20"/>
                <w:lang w:eastAsia="en-US"/>
              </w:rPr>
              <w:t>Сотрудники охраны при несении службы по охране объекта выполняют обязанности только в пределах полномочий, установленных нормативными правовыми актами.</w:t>
            </w:r>
          </w:p>
          <w:p w:rsidR="00540320" w:rsidRDefault="00A6676D">
            <w:pPr>
              <w:widowControl/>
              <w:suppressAutoHyphens w:val="0"/>
              <w:ind w:firstLine="0"/>
              <w:rPr>
                <w:rFonts w:ascii="Times New Roman" w:hAnsi="Times New Roman"/>
                <w:sz w:val="20"/>
                <w:szCs w:val="20"/>
              </w:rPr>
            </w:pPr>
            <w:r>
              <w:rPr>
                <w:rFonts w:ascii="Times New Roman" w:eastAsia="Calibri" w:hAnsi="Times New Roman" w:cs="Times New Roman"/>
                <w:bCs/>
                <w:sz w:val="20"/>
                <w:szCs w:val="20"/>
                <w:lang w:eastAsia="en-US"/>
              </w:rPr>
              <w:t>При несении службы по охране объекта н</w:t>
            </w:r>
            <w:r>
              <w:rPr>
                <w:rFonts w:ascii="Times New Roman" w:eastAsia="Calibri" w:hAnsi="Times New Roman" w:cs="Times New Roman"/>
                <w:sz w:val="20"/>
                <w:szCs w:val="20"/>
                <w:lang w:eastAsia="en-US"/>
              </w:rPr>
              <w:t xml:space="preserve">езависимо от организации, оказывающей услуги охраны, действия охранников на объекте </w:t>
            </w:r>
            <w:r>
              <w:rPr>
                <w:rFonts w:ascii="Times New Roman" w:eastAsia="Calibri" w:hAnsi="Times New Roman" w:cs="Times New Roman"/>
                <w:color w:val="000000"/>
                <w:sz w:val="20"/>
                <w:szCs w:val="20"/>
                <w:lang w:eastAsia="en-US"/>
              </w:rPr>
              <w:t xml:space="preserve">регламентируются должностной инструкцией частного охранника, которая устанавливает действия охранника на объекте </w:t>
            </w:r>
            <w:r>
              <w:rPr>
                <w:rFonts w:ascii="Times New Roman" w:eastAsia="Calibri" w:hAnsi="Times New Roman" w:cs="Times New Roman"/>
                <w:color w:val="000000"/>
                <w:sz w:val="20"/>
                <w:szCs w:val="20"/>
                <w:lang w:eastAsia="en-US"/>
              </w:rPr>
              <w:lastRenderedPageBreak/>
              <w:t xml:space="preserve">охраны при обеспечении внутриобъектового и пропускного режимов, его права и обязанности при выполнении им трудовой функции. Должностная инструкция разрабатывается исполнителем с учетом требований приказа </w:t>
            </w:r>
            <w:proofErr w:type="spellStart"/>
            <w:r>
              <w:rPr>
                <w:rFonts w:ascii="Times New Roman" w:eastAsia="Calibri" w:hAnsi="Times New Roman" w:cs="Times New Roman"/>
                <w:color w:val="000000"/>
                <w:sz w:val="20"/>
                <w:szCs w:val="20"/>
                <w:shd w:val="clear" w:color="auto" w:fill="FFFFFF"/>
                <w:lang w:eastAsia="en-US"/>
              </w:rPr>
              <w:t>Росгвардии</w:t>
            </w:r>
            <w:proofErr w:type="spellEnd"/>
            <w:r>
              <w:rPr>
                <w:rFonts w:ascii="Times New Roman" w:eastAsia="Calibri" w:hAnsi="Times New Roman" w:cs="Times New Roman"/>
                <w:color w:val="000000"/>
                <w:sz w:val="20"/>
                <w:szCs w:val="20"/>
                <w:shd w:val="clear" w:color="auto" w:fill="FFFFFF"/>
                <w:lang w:eastAsia="en-US"/>
              </w:rPr>
              <w:t xml:space="preserve"> от 2 октября 2025 года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и</w:t>
            </w:r>
            <w:r>
              <w:rPr>
                <w:rFonts w:ascii="Times New Roman" w:eastAsia="Calibri" w:hAnsi="Times New Roman" w:cs="Times New Roman"/>
                <w:sz w:val="20"/>
                <w:szCs w:val="20"/>
                <w:lang w:eastAsia="en-US"/>
              </w:rPr>
              <w:t xml:space="preserve"> ГОСТ Р 58485-2024. Экземпляр должностной ин</w:t>
            </w:r>
            <w:r>
              <w:rPr>
                <w:rFonts w:ascii="Times New Roman" w:eastAsia="Calibri" w:hAnsi="Times New Roman" w:cs="Times New Roman"/>
                <w:color w:val="000000"/>
                <w:sz w:val="20"/>
                <w:szCs w:val="20"/>
                <w:lang w:eastAsia="en-US"/>
              </w:rPr>
              <w:t xml:space="preserve">струкции частного охранника в обязательном порядке направляется Исполнителем в территориальный орган федерального органа исполнительной власти, уполномоченного в сфере частной охранной деятельности, по месту нахождения соответствующего объекта охраны ч. 2 ст. 12.1 Закон Российской Федерации от </w:t>
            </w:r>
            <w:r>
              <w:rPr>
                <w:rFonts w:ascii="Times New Roman" w:eastAsia="Calibri" w:hAnsi="Times New Roman" w:cs="Times New Roman"/>
                <w:sz w:val="20"/>
                <w:szCs w:val="20"/>
                <w:lang w:eastAsia="en-US"/>
              </w:rPr>
              <w:t>11 марта 1992 го</w:t>
            </w:r>
            <w:r>
              <w:rPr>
                <w:rFonts w:ascii="Times New Roman" w:eastAsia="Calibri" w:hAnsi="Times New Roman" w:cs="Times New Roman"/>
                <w:sz w:val="20"/>
                <w:szCs w:val="20"/>
                <w:shd w:val="clear" w:color="auto" w:fill="FFFFFF"/>
                <w:lang w:eastAsia="en-US"/>
              </w:rPr>
              <w:t>да №2487-1 «О частной детективной и охранной деятельности в Российской Федерации».</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1220" w:type="dxa"/>
            <w:gridSpan w:val="10"/>
            <w:tcBorders>
              <w:left w:val="single" w:sz="4" w:space="0" w:color="000000"/>
              <w:bottom w:val="single" w:sz="4" w:space="0" w:color="000000"/>
              <w:right w:val="single" w:sz="4" w:space="0" w:color="000000"/>
            </w:tcBorders>
          </w:tcPr>
          <w:p w:rsidR="00540320" w:rsidRDefault="00A6676D">
            <w:pPr>
              <w:ind w:firstLine="0"/>
              <w:rPr>
                <w:rFonts w:ascii="Times New Roman" w:hAnsi="Times New Roman"/>
                <w:sz w:val="20"/>
                <w:szCs w:val="20"/>
              </w:rPr>
            </w:pPr>
            <w:r>
              <w:rPr>
                <w:rFonts w:ascii="Times New Roman" w:hAnsi="Times New Roman"/>
                <w:sz w:val="20"/>
                <w:szCs w:val="20"/>
                <w:lang w:eastAsia="ar-SA"/>
              </w:rPr>
              <w:t>Для обеспечения охраны объекта каждый охранник во время дежурства и выполнения обязанностей должен быть обеспечен техническими средствами связи и оповещения (радиостанция, осветительные приборы, кнопка экстренного вызова полиции), предназначенными для организации радиосвязи и оповещения людей о тревоге на охраняемом объекте (нападение, проникновение или попытка проникновения, авария, пожар)</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1220" w:type="dxa"/>
            <w:gridSpan w:val="10"/>
            <w:tcBorders>
              <w:left w:val="single" w:sz="4" w:space="0" w:color="000000"/>
              <w:bottom w:val="single" w:sz="4" w:space="0" w:color="000000"/>
              <w:right w:val="single" w:sz="4" w:space="0" w:color="000000"/>
            </w:tcBorders>
          </w:tcPr>
          <w:p w:rsidR="00540320" w:rsidRDefault="00A6676D">
            <w:pPr>
              <w:ind w:firstLine="0"/>
              <w:rPr>
                <w:shd w:val="clear" w:color="auto" w:fill="FFFFFF"/>
              </w:rPr>
            </w:pPr>
            <w:r>
              <w:rPr>
                <w:rFonts w:ascii="Times New Roman" w:hAnsi="Times New Roman"/>
                <w:sz w:val="20"/>
                <w:szCs w:val="20"/>
                <w:shd w:val="clear" w:color="auto" w:fill="FFFFFF"/>
              </w:rPr>
              <w:t>Каждый сотрудник охраны при исполнении своих обязанностей должен иметь при себе:</w:t>
            </w:r>
          </w:p>
          <w:p w:rsidR="00540320" w:rsidRDefault="00A6676D">
            <w:pPr>
              <w:ind w:firstLine="0"/>
              <w:rPr>
                <w:shd w:val="clear" w:color="auto" w:fill="FFFFFF"/>
              </w:rPr>
            </w:pPr>
            <w:r>
              <w:rPr>
                <w:rFonts w:ascii="Times New Roman" w:hAnsi="Times New Roman"/>
                <w:sz w:val="20"/>
                <w:szCs w:val="20"/>
                <w:shd w:val="clear" w:color="auto" w:fill="FFFFFF"/>
              </w:rPr>
              <w:t>- документ, удостоверяющий личность (паспорт);</w:t>
            </w:r>
          </w:p>
          <w:p w:rsidR="00540320" w:rsidRDefault="00A6676D">
            <w:pPr>
              <w:ind w:firstLine="0"/>
              <w:rPr>
                <w:shd w:val="clear" w:color="auto" w:fill="FFFFFF"/>
              </w:rPr>
            </w:pPr>
            <w:r>
              <w:rPr>
                <w:rFonts w:ascii="Times New Roman" w:hAnsi="Times New Roman"/>
                <w:sz w:val="20"/>
                <w:szCs w:val="20"/>
                <w:shd w:val="clear" w:color="auto" w:fill="FFFFFF"/>
              </w:rPr>
              <w:t>- удостоверение частного охранника (установленного образца);</w:t>
            </w:r>
          </w:p>
          <w:p w:rsidR="00540320" w:rsidRDefault="00A6676D">
            <w:pPr>
              <w:ind w:firstLine="0"/>
            </w:pPr>
            <w:r>
              <w:rPr>
                <w:rFonts w:ascii="Times New Roman" w:hAnsi="Times New Roman"/>
                <w:sz w:val="20"/>
                <w:szCs w:val="20"/>
                <w:shd w:val="clear" w:color="auto" w:fill="FFFFFF"/>
              </w:rPr>
              <w:t xml:space="preserve">- </w:t>
            </w:r>
            <w:r>
              <w:rPr>
                <w:rStyle w:val="ad"/>
                <w:rFonts w:ascii="Times New Roman" w:hAnsi="Times New Roman"/>
                <w:i w:val="0"/>
                <w:iCs w:val="0"/>
                <w:color w:val="000000"/>
                <w:sz w:val="20"/>
                <w:szCs w:val="20"/>
                <w:shd w:val="clear" w:color="auto" w:fill="FFFFFF"/>
              </w:rPr>
              <w:t>личную карточку (работника) охранника (установленного образца) подтверждающую, что охранник работает в организации с которой заключен договор на охрану.</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1220" w:type="dxa"/>
            <w:gridSpan w:val="10"/>
            <w:tcBorders>
              <w:left w:val="single" w:sz="4" w:space="0" w:color="000000"/>
              <w:bottom w:val="single" w:sz="4" w:space="0" w:color="000000"/>
              <w:right w:val="single" w:sz="4" w:space="0" w:color="000000"/>
            </w:tcBorders>
          </w:tcPr>
          <w:p w:rsidR="00540320" w:rsidRDefault="00A6676D">
            <w:pPr>
              <w:ind w:firstLine="0"/>
              <w:rPr>
                <w:rFonts w:ascii="Times New Roman" w:hAnsi="Times New Roman"/>
                <w:sz w:val="20"/>
                <w:szCs w:val="20"/>
              </w:rPr>
            </w:pPr>
            <w:r>
              <w:rPr>
                <w:rFonts w:ascii="Times New Roman" w:hAnsi="Times New Roman"/>
                <w:sz w:val="20"/>
                <w:szCs w:val="20"/>
              </w:rPr>
              <w:t>Каждый сотрудник охраны при исполнении своих обязанностей должен быть одет по сезону в специальную форменную форму, быть обученным правилам пользования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средствами радиосвязи, металлодетектором и действиям при возникновении ЧО и ЧС (пожар, обнаружение посторонних предметов, захват заложников и др.).</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1220" w:type="dxa"/>
            <w:gridSpan w:val="10"/>
            <w:tcBorders>
              <w:left w:val="single" w:sz="4" w:space="0" w:color="000000"/>
              <w:bottom w:val="single" w:sz="4" w:space="0" w:color="000000"/>
              <w:right w:val="single" w:sz="4" w:space="0" w:color="000000"/>
            </w:tcBorders>
          </w:tcPr>
          <w:p w:rsidR="00540320" w:rsidRDefault="00A6676D">
            <w:pPr>
              <w:ind w:firstLine="0"/>
              <w:rPr>
                <w:rFonts w:ascii="Times New Roman" w:hAnsi="Times New Roman"/>
                <w:sz w:val="20"/>
                <w:szCs w:val="20"/>
              </w:rPr>
            </w:pPr>
            <w:r>
              <w:rPr>
                <w:rFonts w:ascii="Times New Roman" w:hAnsi="Times New Roman"/>
                <w:sz w:val="20"/>
                <w:szCs w:val="20"/>
              </w:rPr>
              <w:t>Сотрудник охраны не имеет право покидать свой пост (маршрут патрулирования). При необходимости кратковременно отлучиться от несения службы на посту, предварительно сотрудник охраны обязан согласовать вопрос с ответственным администратором (дежурным) по ОО.</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1220" w:type="dxa"/>
            <w:gridSpan w:val="10"/>
            <w:tcBorders>
              <w:left w:val="single" w:sz="4" w:space="0" w:color="000000"/>
              <w:bottom w:val="single" w:sz="4" w:space="0" w:color="000000"/>
              <w:right w:val="single" w:sz="4" w:space="0" w:color="000000"/>
            </w:tcBorders>
          </w:tcPr>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 xml:space="preserve">Сотрудник </w:t>
            </w:r>
            <w:proofErr w:type="spellStart"/>
            <w:r>
              <w:rPr>
                <w:rFonts w:ascii="Times New Roman" w:eastAsia="Calibri" w:hAnsi="Times New Roman"/>
                <w:kern w:val="2"/>
                <w:sz w:val="20"/>
                <w:szCs w:val="20"/>
                <w:lang w:eastAsia="en-US"/>
              </w:rPr>
              <w:t>охранны</w:t>
            </w:r>
            <w:proofErr w:type="spellEnd"/>
            <w:r>
              <w:rPr>
                <w:rFonts w:ascii="Times New Roman" w:eastAsia="Calibri" w:hAnsi="Times New Roman"/>
                <w:kern w:val="2"/>
                <w:sz w:val="20"/>
                <w:szCs w:val="20"/>
                <w:lang w:eastAsia="en-US"/>
              </w:rPr>
              <w:t xml:space="preserve"> осуществляют:</w:t>
            </w:r>
          </w:p>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 патрулирование территории с целью предупреждения совершения террористических актов и иных правонарушений;</w:t>
            </w:r>
          </w:p>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 запуск и выпуск автомобилей, при въезде автотранспорт осматривается на предмет ввоза на охраняемую территорию взрывчатых веществ с целью предотвращения террористических актов. При выезде осмотр осуществляется с целью предотвращения хищения материальных ценностей, принадлежащих ОО. Сотрудник охраны обязан не допускать перекрытие транспортными средствами посетителей главного въезда на территорию ОО;</w:t>
            </w:r>
          </w:p>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 немедленное реагирование при возникновении нештатных, конфликтных ситуаций и ЧС;</w:t>
            </w:r>
          </w:p>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 оказание помощи администрации ОО в осуществлении контроля и допуске посетителей в здание ОО;</w:t>
            </w:r>
          </w:p>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 устранение или уменьшение угрозы здоровью и жизни людей, организация эвакуации в случаях возникновения ЧС;</w:t>
            </w:r>
          </w:p>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 предупреждение совершения террористических актов и иных преступных действий;</w:t>
            </w:r>
          </w:p>
          <w:p w:rsidR="00540320" w:rsidRDefault="00A6676D">
            <w:pPr>
              <w:ind w:firstLine="0"/>
              <w:rPr>
                <w:rFonts w:ascii="Times New Roman" w:hAnsi="Times New Roman"/>
                <w:sz w:val="20"/>
                <w:szCs w:val="20"/>
              </w:rPr>
            </w:pPr>
            <w:r>
              <w:rPr>
                <w:rFonts w:ascii="Times New Roman" w:eastAsia="Calibri" w:hAnsi="Times New Roman"/>
                <w:spacing w:val="-9"/>
                <w:kern w:val="2"/>
                <w:sz w:val="20"/>
                <w:szCs w:val="20"/>
                <w:lang w:eastAsia="en-US"/>
              </w:rPr>
              <w:t xml:space="preserve">- </w:t>
            </w:r>
            <w:r>
              <w:rPr>
                <w:rFonts w:ascii="Times New Roman" w:eastAsia="Calibri" w:hAnsi="Times New Roman"/>
                <w:kern w:val="2"/>
                <w:sz w:val="20"/>
                <w:szCs w:val="20"/>
                <w:lang w:eastAsia="en-US"/>
              </w:rPr>
              <w:t>наблюдение посредством ТСО за соблюдением общественного порядка, предупреждения совершения террористических актов и иных преступных действий;</w:t>
            </w:r>
          </w:p>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  оперативное реагирование на возникновение внештатных ситуаций.</w:t>
            </w:r>
          </w:p>
        </w:tc>
      </w:tr>
      <w:tr w:rsidR="00540320" w:rsidTr="00F70C8D">
        <w:tc>
          <w:tcPr>
            <w:tcW w:w="451"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71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1220" w:type="dxa"/>
            <w:gridSpan w:val="10"/>
            <w:tcBorders>
              <w:left w:val="single" w:sz="4" w:space="0" w:color="000000"/>
              <w:bottom w:val="single" w:sz="4" w:space="0" w:color="000000"/>
              <w:right w:val="single" w:sz="4" w:space="0" w:color="000000"/>
            </w:tcBorders>
          </w:tcPr>
          <w:p w:rsidR="00540320" w:rsidRDefault="00A6676D">
            <w:pPr>
              <w:ind w:firstLine="0"/>
              <w:rPr>
                <w:rFonts w:ascii="Times New Roman" w:hAnsi="Times New Roman"/>
                <w:sz w:val="20"/>
                <w:szCs w:val="20"/>
              </w:rPr>
            </w:pPr>
            <w:r>
              <w:rPr>
                <w:rFonts w:ascii="Times New Roman" w:hAnsi="Times New Roman"/>
                <w:kern w:val="2"/>
                <w:sz w:val="20"/>
                <w:szCs w:val="20"/>
              </w:rPr>
              <w:t xml:space="preserve">По всем вопросам несения службы сотрудники охраны подчиняются руководителю ЧОП, который отвечает за трудовую </w:t>
            </w:r>
            <w:r>
              <w:rPr>
                <w:rFonts w:ascii="Times New Roman" w:hAnsi="Times New Roman"/>
                <w:kern w:val="2"/>
                <w:sz w:val="20"/>
                <w:szCs w:val="20"/>
              </w:rPr>
              <w:lastRenderedPageBreak/>
              <w:t>дисциплину и неукоснительное соблюдение сотрудниками охраны своих должностных обязанностей.</w:t>
            </w:r>
          </w:p>
          <w:p w:rsidR="00540320" w:rsidRDefault="00A6676D">
            <w:pPr>
              <w:ind w:firstLine="0"/>
              <w:rPr>
                <w:rFonts w:ascii="Times New Roman" w:hAnsi="Times New Roman"/>
                <w:sz w:val="20"/>
                <w:szCs w:val="20"/>
              </w:rPr>
            </w:pPr>
            <w:r>
              <w:rPr>
                <w:rFonts w:ascii="Times New Roman" w:hAnsi="Times New Roman"/>
                <w:kern w:val="2"/>
                <w:sz w:val="20"/>
                <w:szCs w:val="20"/>
              </w:rPr>
              <w:t>Сотрудник охраны ОО, обеспечивающий охрану объекта, должен осуществлять постоянное взаимодействие с руководителем образовательной организации либо должностным лицом, отвечающим за вопросы безопасности.</w:t>
            </w:r>
          </w:p>
        </w:tc>
      </w:tr>
      <w:tr w:rsidR="00540320" w:rsidTr="00F70C8D">
        <w:tc>
          <w:tcPr>
            <w:tcW w:w="451" w:type="dxa"/>
            <w:vMerge/>
            <w:tcBorders>
              <w:left w:val="single" w:sz="4" w:space="0" w:color="000000"/>
              <w:bottom w:val="single" w:sz="4" w:space="0" w:color="000000"/>
              <w:right w:val="single" w:sz="4" w:space="0" w:color="000000"/>
            </w:tcBorders>
          </w:tcPr>
          <w:p w:rsidR="00540320" w:rsidRDefault="00540320"/>
        </w:tc>
        <w:tc>
          <w:tcPr>
            <w:tcW w:w="2714" w:type="dxa"/>
            <w:vMerge/>
            <w:tcBorders>
              <w:left w:val="single" w:sz="4" w:space="0" w:color="000000"/>
              <w:bottom w:val="single" w:sz="4" w:space="0" w:color="000000"/>
              <w:right w:val="single" w:sz="4" w:space="0" w:color="000000"/>
            </w:tcBorders>
          </w:tcPr>
          <w:p w:rsidR="00540320" w:rsidRDefault="00540320"/>
        </w:tc>
        <w:tc>
          <w:tcPr>
            <w:tcW w:w="11220" w:type="dxa"/>
            <w:gridSpan w:val="10"/>
            <w:tcBorders>
              <w:left w:val="single" w:sz="4" w:space="0" w:color="000000"/>
              <w:bottom w:val="single" w:sz="4" w:space="0" w:color="000000"/>
              <w:right w:val="single" w:sz="4" w:space="0" w:color="000000"/>
            </w:tcBorders>
          </w:tcPr>
          <w:p w:rsidR="00540320" w:rsidRDefault="00A6676D">
            <w:pPr>
              <w:ind w:firstLine="0"/>
              <w:rPr>
                <w:color w:val="000000"/>
              </w:rPr>
            </w:pPr>
            <w:r>
              <w:rPr>
                <w:rFonts w:ascii="Times New Roman" w:hAnsi="Times New Roman"/>
                <w:color w:val="000000"/>
                <w:kern w:val="2"/>
                <w:sz w:val="20"/>
                <w:szCs w:val="20"/>
              </w:rPr>
              <w:t>Сотрудник охраны обязан в</w:t>
            </w:r>
            <w:r>
              <w:rPr>
                <w:rStyle w:val="ae"/>
                <w:rFonts w:ascii="Times New Roman" w:hAnsi="Times New Roman"/>
                <w:b w:val="0"/>
                <w:color w:val="000000"/>
                <w:kern w:val="2"/>
                <w:sz w:val="20"/>
                <w:szCs w:val="20"/>
              </w:rPr>
              <w:t xml:space="preserve"> соответствии с установленным шаблоном вести (заполнять) служебную документацию, имеющуюся на посту. Все записи вносить своевременно, без исправлений.</w:t>
            </w:r>
          </w:p>
        </w:tc>
      </w:tr>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13</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Обязанности Исполнителя</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В связи со спецификой ОО после заключения Договора Исполнитель охранных услуг должен предоставить список охранников, которых Исполнитель привлечет к исполнению данного договора, имеющих   допуск к работе, необходимые документы на право занятия охранной деятельностью, в соответствие с Законом Российской Федерации от 11 марта 1992 года  №2487-1 «О частной детективной и охранной деятельности в Российской Федерации», с приложением копий документов.</w:t>
            </w:r>
          </w:p>
          <w:p w:rsidR="00540320" w:rsidRDefault="00540320">
            <w:pPr>
              <w:widowControl/>
              <w:suppressAutoHyphens w:val="0"/>
              <w:ind w:firstLine="0"/>
              <w:rPr>
                <w:shd w:val="clear" w:color="auto" w:fill="FFFFFF"/>
              </w:rPr>
            </w:pPr>
          </w:p>
        </w:tc>
      </w:tr>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14</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shd w:val="clear" w:color="auto" w:fill="FFFF00"/>
                <w:lang w:eastAsia="en-US"/>
              </w:rPr>
            </w:pPr>
            <w:r>
              <w:rPr>
                <w:rFonts w:ascii="Times New Roman" w:eastAsia="Calibri" w:hAnsi="Times New Roman" w:cs="Times New Roman"/>
                <w:sz w:val="20"/>
                <w:szCs w:val="20"/>
                <w:lang w:eastAsia="en-US"/>
              </w:rPr>
              <w:t>Единые требования к участникам закупки</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540320">
            <w:pPr>
              <w:widowControl/>
              <w:suppressAutoHyphens w:val="0"/>
              <w:ind w:firstLine="0"/>
              <w:rPr>
                <w:sz w:val="4"/>
                <w:szCs w:val="4"/>
                <w:shd w:val="clear" w:color="auto" w:fill="FFFFFF"/>
              </w:rPr>
            </w:pPr>
          </w:p>
          <w:p w:rsidR="00540320" w:rsidRDefault="00A6676D">
            <w:pPr>
              <w:widowControl/>
              <w:suppressAutoHyphens w:val="0"/>
              <w:ind w:firstLine="0"/>
              <w:rPr>
                <w:shd w:val="clear" w:color="auto" w:fill="FFFFFF"/>
              </w:rPr>
            </w:pPr>
            <w:r>
              <w:rPr>
                <w:rFonts w:ascii="Times New Roman" w:eastAsia="Calibri" w:hAnsi="Times New Roman" w:cs="Times New Roman"/>
                <w:b/>
                <w:sz w:val="20"/>
                <w:szCs w:val="20"/>
                <w:shd w:val="clear" w:color="auto" w:fill="FFFFFF"/>
                <w:lang w:eastAsia="en-US"/>
              </w:rPr>
              <w:t xml:space="preserve">Наличие действующей лицензии </w:t>
            </w:r>
            <w:r>
              <w:rPr>
                <w:rFonts w:ascii="Times New Roman" w:eastAsia="Calibri" w:hAnsi="Times New Roman" w:cs="Times New Roman"/>
                <w:sz w:val="20"/>
                <w:szCs w:val="20"/>
                <w:shd w:val="clear" w:color="auto" w:fill="FFFFFF"/>
                <w:lang w:eastAsia="en-US"/>
              </w:rPr>
              <w:t>на осуществление частной охранной деятельности, предусматривающей предоставление с разрешенными видами оказания следующих видов услуг:</w:t>
            </w:r>
          </w:p>
          <w:p w:rsidR="00540320" w:rsidRDefault="00A6676D">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1) защита жизни и здоровья граждан;</w:t>
            </w:r>
          </w:p>
          <w:p w:rsidR="00540320" w:rsidRDefault="00A6676D">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 7 ч. 3 ст. 3 Закона Российской Федерации от 11 марта 1992 года №2487-1 «О частной детективной и охранной деятельности в Российской Федерации»;</w:t>
            </w:r>
          </w:p>
          <w:p w:rsidR="00540320" w:rsidRDefault="00A6676D">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3) обеспечение внутриобъектового и пропускного режимов на объектах, за исключением объектов, предусмотренных п. 7 ч. 3 ст. 3 Закона Российской Федерации от 11 марта 1992 года №2487-1 «О частной детективной и охранной деятельности в Российской Федерации»;</w:t>
            </w:r>
          </w:p>
          <w:p w:rsidR="00540320" w:rsidRDefault="00A6676D">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4) охрана объектов и (или) имущества, а также обеспечение внутри 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 3 ст. 11 Закона Российской Федерации от 11 марта 1992 года №2487-1 «О частной детективной и охранной деятельности в Российской Федерации».</w:t>
            </w:r>
          </w:p>
        </w:tc>
      </w:tr>
      <w:tr w:rsidR="00540320" w:rsidTr="00F70C8D">
        <w:tc>
          <w:tcPr>
            <w:tcW w:w="451" w:type="dxa"/>
            <w:tcBorders>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15</w:t>
            </w:r>
          </w:p>
        </w:tc>
        <w:tc>
          <w:tcPr>
            <w:tcW w:w="2714" w:type="dxa"/>
            <w:tcBorders>
              <w:left w:val="single" w:sz="4" w:space="0" w:color="000000"/>
              <w:bottom w:val="single" w:sz="4" w:space="0" w:color="000000"/>
              <w:right w:val="single" w:sz="4" w:space="0" w:color="000000"/>
            </w:tcBorders>
          </w:tcPr>
          <w:p w:rsidR="00540320" w:rsidRDefault="00A6676D">
            <w:pPr>
              <w:ind w:firstLine="0"/>
              <w:rPr>
                <w:rFonts w:ascii="Times New Roman" w:hAnsi="Times New Roman"/>
                <w:sz w:val="20"/>
                <w:szCs w:val="20"/>
              </w:rPr>
            </w:pPr>
            <w:r>
              <w:rPr>
                <w:rFonts w:ascii="Times New Roman" w:eastAsia="Calibri" w:hAnsi="Times New Roman"/>
                <w:kern w:val="2"/>
                <w:sz w:val="20"/>
                <w:szCs w:val="20"/>
                <w:lang w:eastAsia="en-US"/>
              </w:rPr>
              <w:t>Дополнительные обязательные требования к охранной фирме</w:t>
            </w:r>
          </w:p>
        </w:tc>
        <w:tc>
          <w:tcPr>
            <w:tcW w:w="11220" w:type="dxa"/>
            <w:gridSpan w:val="10"/>
            <w:tcBorders>
              <w:left w:val="single" w:sz="4" w:space="0" w:color="000000"/>
              <w:bottom w:val="single" w:sz="4" w:space="0" w:color="000000"/>
              <w:right w:val="single" w:sz="4" w:space="0" w:color="000000"/>
            </w:tcBorders>
          </w:tcPr>
          <w:p w:rsidR="00540320" w:rsidRDefault="00A6676D">
            <w:pPr>
              <w:ind w:firstLine="0"/>
            </w:pPr>
            <w:r>
              <w:rPr>
                <w:rFonts w:ascii="Times New Roman" w:eastAsia="Calibri" w:hAnsi="Times New Roman"/>
                <w:kern w:val="2"/>
                <w:sz w:val="20"/>
                <w:szCs w:val="20"/>
                <w:shd w:val="clear" w:color="auto" w:fill="FFFFFF"/>
                <w:lang w:eastAsia="en-US"/>
              </w:rPr>
              <w:t>1. Н</w:t>
            </w:r>
            <w:r>
              <w:rPr>
                <w:rFonts w:ascii="Times New Roman" w:eastAsia="Calibri" w:hAnsi="Times New Roman" w:cs="Times New Roman"/>
                <w:color w:val="000000"/>
                <w:sz w:val="20"/>
                <w:szCs w:val="20"/>
                <w:shd w:val="clear" w:color="auto" w:fill="FFFFFF"/>
                <w:lang w:eastAsia="en-US"/>
              </w:rPr>
              <w:t xml:space="preserve">аличие у охранного предприятия действующей лицензии на осуществление частной охранной деятельности, выдаваемой </w:t>
            </w:r>
            <w:r>
              <w:rPr>
                <w:rStyle w:val="ad"/>
                <w:rFonts w:ascii="Times New Roman" w:eastAsia="Calibri" w:hAnsi="Times New Roman" w:cs="Times New Roman"/>
                <w:i w:val="0"/>
                <w:iCs w:val="0"/>
                <w:color w:val="000000"/>
                <w:sz w:val="20"/>
                <w:szCs w:val="20"/>
                <w:shd w:val="clear" w:color="auto" w:fill="FFFFFF"/>
                <w:lang w:eastAsia="en-US"/>
              </w:rPr>
              <w:t>федеральным органом исполнительной власти, уполномоченным в сфере частной охранной деятельности.</w:t>
            </w:r>
          </w:p>
          <w:p w:rsidR="00540320" w:rsidRDefault="00A6676D">
            <w:pPr>
              <w:ind w:firstLine="0"/>
              <w:rPr>
                <w:shd w:val="clear" w:color="auto" w:fill="FFFFFF"/>
              </w:rPr>
            </w:pPr>
            <w:r>
              <w:rPr>
                <w:rFonts w:ascii="Times New Roman" w:hAnsi="Times New Roman"/>
                <w:sz w:val="20"/>
                <w:szCs w:val="20"/>
                <w:shd w:val="clear" w:color="auto" w:fill="FFFFFF"/>
              </w:rPr>
              <w:t>2. Каждый сотрудник охраны, при выполнении служебных обязанностей по охране объекта должен иметь:</w:t>
            </w:r>
          </w:p>
          <w:p w:rsidR="00540320" w:rsidRDefault="00A6676D">
            <w:pPr>
              <w:ind w:firstLine="0"/>
              <w:rPr>
                <w:shd w:val="clear" w:color="auto" w:fill="FFFFFF"/>
              </w:rPr>
            </w:pPr>
            <w:r>
              <w:rPr>
                <w:rFonts w:ascii="Times New Roman" w:hAnsi="Times New Roman"/>
                <w:sz w:val="20"/>
                <w:szCs w:val="20"/>
                <w:shd w:val="clear" w:color="auto" w:fill="FFFFFF"/>
              </w:rPr>
              <w:t>- удостоверение частного охранника (установленного образца);</w:t>
            </w:r>
          </w:p>
          <w:p w:rsidR="00540320" w:rsidRDefault="00A6676D">
            <w:pPr>
              <w:ind w:firstLine="0"/>
            </w:pPr>
            <w:r>
              <w:rPr>
                <w:rFonts w:ascii="Times New Roman" w:hAnsi="Times New Roman"/>
                <w:sz w:val="20"/>
                <w:szCs w:val="20"/>
                <w:shd w:val="clear" w:color="auto" w:fill="FFFFFF"/>
              </w:rPr>
              <w:t xml:space="preserve">- </w:t>
            </w:r>
            <w:r>
              <w:rPr>
                <w:rStyle w:val="ad"/>
                <w:rFonts w:ascii="Times New Roman" w:hAnsi="Times New Roman"/>
                <w:i w:val="0"/>
                <w:iCs w:val="0"/>
                <w:color w:val="000000"/>
                <w:sz w:val="20"/>
                <w:szCs w:val="20"/>
                <w:shd w:val="clear" w:color="auto" w:fill="FFFFFF"/>
              </w:rPr>
              <w:t>личную карточку (работника) охранника (установленного образца) подтверждающую, что сотрудник охраны работает в организации с которой заключен договор на охрану;</w:t>
            </w:r>
          </w:p>
          <w:p w:rsidR="00540320" w:rsidRDefault="00A6676D">
            <w:pPr>
              <w:ind w:firstLine="0"/>
              <w:rPr>
                <w:shd w:val="clear" w:color="auto" w:fill="FFFFFF"/>
              </w:rPr>
            </w:pPr>
            <w:r>
              <w:rPr>
                <w:rFonts w:ascii="Times New Roman" w:hAnsi="Times New Roman"/>
                <w:sz w:val="20"/>
                <w:szCs w:val="20"/>
                <w:shd w:val="clear" w:color="auto" w:fill="FFFFFF"/>
              </w:rPr>
              <w:t>- иметь специальную форменную одежду;</w:t>
            </w:r>
          </w:p>
          <w:p w:rsidR="00540320" w:rsidRDefault="00A6676D">
            <w:pPr>
              <w:ind w:firstLine="0"/>
              <w:rPr>
                <w:shd w:val="clear" w:color="auto" w:fill="FFFFFF"/>
              </w:rPr>
            </w:pPr>
            <w:r>
              <w:rPr>
                <w:rFonts w:ascii="Times New Roman" w:hAnsi="Times New Roman"/>
                <w:sz w:val="20"/>
                <w:szCs w:val="20"/>
                <w:shd w:val="clear" w:color="auto" w:fill="FFFFFF"/>
              </w:rPr>
              <w:t>- знать назначение и уметь пользоваться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средствами радиосвязи, металлодетектором);</w:t>
            </w:r>
          </w:p>
          <w:p w:rsidR="00540320" w:rsidRDefault="00A6676D">
            <w:pPr>
              <w:ind w:firstLine="0"/>
              <w:rPr>
                <w:rFonts w:ascii="Times New Roman" w:hAnsi="Times New Roman"/>
                <w:sz w:val="20"/>
                <w:szCs w:val="20"/>
              </w:rPr>
            </w:pPr>
            <w:r>
              <w:rPr>
                <w:rFonts w:ascii="Times New Roman" w:hAnsi="Times New Roman"/>
                <w:sz w:val="20"/>
                <w:szCs w:val="20"/>
              </w:rPr>
              <w:t>- быть обученным действиям при возникновении ЧО (ЧС) (пожар, обнаружение посторонних предметов, захват заложников и др.);</w:t>
            </w:r>
          </w:p>
          <w:p w:rsidR="00540320" w:rsidRDefault="00A6676D">
            <w:pPr>
              <w:ind w:firstLine="0"/>
              <w:rPr>
                <w:rFonts w:ascii="Times New Roman" w:hAnsi="Times New Roman"/>
                <w:sz w:val="20"/>
                <w:szCs w:val="20"/>
              </w:rPr>
            </w:pPr>
            <w:r>
              <w:rPr>
                <w:rFonts w:ascii="Times New Roman" w:hAnsi="Times New Roman"/>
                <w:sz w:val="20"/>
                <w:szCs w:val="20"/>
              </w:rPr>
              <w:t>- иметь средства радиосвязи (мобильной связи), обеспечивающие бесперебойную связь на территории и в помещениях охраняемого объекта с оперативными дежурными службами ОВД, МЧС, оперативной дежурной группой ЧОО, ответственным от администрации объекта за вопросы обеспечения безопасности (за счёт Исполнителя);</w:t>
            </w:r>
          </w:p>
          <w:p w:rsidR="00540320" w:rsidRDefault="00A6676D">
            <w:pPr>
              <w:ind w:firstLine="0"/>
              <w:rPr>
                <w:rFonts w:ascii="Times New Roman" w:hAnsi="Times New Roman"/>
                <w:sz w:val="20"/>
                <w:szCs w:val="20"/>
              </w:rPr>
            </w:pPr>
            <w:r>
              <w:rPr>
                <w:rFonts w:ascii="Times New Roman" w:hAnsi="Times New Roman"/>
                <w:sz w:val="20"/>
                <w:szCs w:val="20"/>
              </w:rPr>
              <w:t>- иметь работоспособный электрический фонарь (за счёт Исполнителя).</w:t>
            </w:r>
          </w:p>
          <w:p w:rsidR="00540320" w:rsidRDefault="00A6676D">
            <w:pPr>
              <w:ind w:firstLine="0"/>
            </w:pPr>
            <w:r>
              <w:rPr>
                <w:rFonts w:ascii="Times New Roman" w:hAnsi="Times New Roman"/>
                <w:sz w:val="20"/>
                <w:szCs w:val="20"/>
                <w:shd w:val="clear" w:color="auto" w:fill="FFFFFF"/>
              </w:rPr>
              <w:lastRenderedPageBreak/>
              <w:t xml:space="preserve">3. К выполнению обязанностей по охране объекта не допускаются охранники-стажёры, сотрудники охраны в нетрезвом состоянии, сотрудники </w:t>
            </w:r>
            <w:r>
              <w:rPr>
                <w:rFonts w:ascii="Times New Roman" w:hAnsi="Times New Roman"/>
                <w:color w:val="000000"/>
                <w:sz w:val="20"/>
                <w:szCs w:val="20"/>
                <w:shd w:val="clear" w:color="auto" w:fill="FFFFFF"/>
              </w:rPr>
              <w:t xml:space="preserve">охраны </w:t>
            </w:r>
            <w:r>
              <w:rPr>
                <w:rStyle w:val="12"/>
                <w:rFonts w:ascii="Times New Roman" w:hAnsi="Times New Roman"/>
                <w:color w:val="000000"/>
                <w:sz w:val="20"/>
                <w:szCs w:val="20"/>
                <w:shd w:val="clear" w:color="auto" w:fill="FFFFFF"/>
              </w:rPr>
              <w:t xml:space="preserve">без правового статуса частного охранника, подтвержденного удостоверением частного охранника, </w:t>
            </w:r>
            <w:r>
              <w:rPr>
                <w:rFonts w:ascii="Times New Roman" w:hAnsi="Times New Roman"/>
                <w:color w:val="000000"/>
                <w:sz w:val="20"/>
                <w:szCs w:val="20"/>
                <w:shd w:val="clear" w:color="auto" w:fill="FFFFFF"/>
              </w:rPr>
              <w:t xml:space="preserve">без </w:t>
            </w:r>
            <w:r>
              <w:rPr>
                <w:rStyle w:val="ad"/>
                <w:rFonts w:ascii="Times New Roman" w:hAnsi="Times New Roman"/>
                <w:i w:val="0"/>
                <w:iCs w:val="0"/>
                <w:color w:val="000000"/>
                <w:sz w:val="20"/>
                <w:szCs w:val="20"/>
                <w:shd w:val="clear" w:color="auto" w:fill="FFFFFF"/>
              </w:rPr>
              <w:t>личной карточки охранника (работника) организации с которой заключен договор на охрану, сотрудники охраны не прошедшие периодическую проверку на пригодность к действиям в условиях, связанных с применением огнестрельного оружия и (или) специальных средств;</w:t>
            </w:r>
          </w:p>
          <w:p w:rsidR="00540320" w:rsidRDefault="00A6676D">
            <w:pPr>
              <w:ind w:firstLine="0"/>
              <w:rPr>
                <w:rFonts w:ascii="Times New Roman" w:hAnsi="Times New Roman"/>
                <w:sz w:val="20"/>
                <w:szCs w:val="20"/>
              </w:rPr>
            </w:pPr>
            <w:r>
              <w:rPr>
                <w:rFonts w:ascii="Times New Roman" w:hAnsi="Times New Roman"/>
                <w:sz w:val="20"/>
                <w:szCs w:val="20"/>
              </w:rPr>
              <w:t xml:space="preserve">4. Пост охраны комплектуется </w:t>
            </w:r>
            <w:proofErr w:type="gramStart"/>
            <w:r>
              <w:rPr>
                <w:rFonts w:ascii="Times New Roman" w:hAnsi="Times New Roman"/>
                <w:sz w:val="20"/>
                <w:szCs w:val="20"/>
              </w:rPr>
              <w:t>из расчета</w:t>
            </w:r>
            <w:proofErr w:type="gramEnd"/>
            <w:r>
              <w:rPr>
                <w:rFonts w:ascii="Times New Roman" w:hAnsi="Times New Roman"/>
                <w:sz w:val="20"/>
                <w:szCs w:val="20"/>
              </w:rPr>
              <w:t xml:space="preserve"> установленного действующим трудовым законодательством Российской Федерации коэффициента сменности в зависимости от режима труда.</w:t>
            </w:r>
          </w:p>
          <w:p w:rsidR="00540320" w:rsidRDefault="00A6676D">
            <w:pPr>
              <w:ind w:firstLine="0"/>
              <w:rPr>
                <w:rFonts w:ascii="Times New Roman" w:hAnsi="Times New Roman"/>
                <w:sz w:val="20"/>
                <w:szCs w:val="20"/>
              </w:rPr>
            </w:pPr>
            <w:r>
              <w:rPr>
                <w:rFonts w:ascii="Times New Roman" w:hAnsi="Times New Roman"/>
                <w:sz w:val="20"/>
                <w:szCs w:val="20"/>
              </w:rPr>
              <w:t>5. Проживание сотрудников охраны на территории охраняемых объектов запрещено.</w:t>
            </w:r>
          </w:p>
          <w:p w:rsidR="00540320" w:rsidRDefault="00A6676D">
            <w:pPr>
              <w:ind w:firstLine="0"/>
              <w:rPr>
                <w:shd w:val="clear" w:color="auto" w:fill="FFFFFF"/>
              </w:rPr>
            </w:pPr>
            <w:r>
              <w:rPr>
                <w:rFonts w:ascii="Times New Roman" w:hAnsi="Times New Roman"/>
                <w:sz w:val="20"/>
                <w:szCs w:val="20"/>
                <w:shd w:val="clear" w:color="auto" w:fill="FFFFFF"/>
              </w:rPr>
              <w:t>6. Документация по организации охраны объекта и несению службы сотрудниками охраны (инструкции охранника, схема поста охраны, журналы, книги, график дежурств, выписки из приказов ЧОО по организации службы на объекте, наблюдательное дело поста и др.) разрабатывается Исполнителем и согласовывается с Заказчиком. Инструкция по охране объекта разрабатывается Исполнителем и предоставляется Заказчику на утверждение в срок до двух рабочих дней с даты заключения муниципального договора.</w:t>
            </w:r>
          </w:p>
          <w:p w:rsidR="00540320" w:rsidRDefault="00A6676D">
            <w:pPr>
              <w:ind w:firstLine="0"/>
              <w:rPr>
                <w:rFonts w:ascii="Times New Roman" w:hAnsi="Times New Roman"/>
                <w:sz w:val="20"/>
                <w:szCs w:val="20"/>
              </w:rPr>
            </w:pPr>
            <w:r>
              <w:rPr>
                <w:rFonts w:ascii="Times New Roman" w:hAnsi="Times New Roman"/>
                <w:sz w:val="20"/>
                <w:szCs w:val="20"/>
              </w:rPr>
              <w:t>7. Сотрудник охраны должен уметь предупредить и сгладить конфликт, быть доброжелательным к детям и родителям.</w:t>
            </w:r>
          </w:p>
        </w:tc>
      </w:tr>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16</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Ответственность организации, осуществляющей охранную деятельность, в случае причинения вреда жизни и здоровью контингента охраняемого учреждения, порчи или утраты материальных ценностей</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Исполнитель несет полную материальную ответственность за причинение вреда, нанесенного имущественным интересам заказчика по причине порчи или утраты принадлежащих ему материальных ценностей:</w:t>
            </w:r>
          </w:p>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причиненный кражей, совершенной посредством взлома на объекте запоров, замков, дверей, окон, ограждений либо иными способами в результате ненадлежащей охраны;</w:t>
            </w:r>
          </w:p>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нанесенный уничтожением или повреждением имущества (в том числе путем поджога) посторонними лицами в результате ненадлежащей охраны;</w:t>
            </w:r>
          </w:p>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причиненный пожаром или в силу других причин по вине работников, осуществляющих охрану.</w:t>
            </w:r>
          </w:p>
        </w:tc>
      </w:tr>
      <w:tr w:rsidR="00540320" w:rsidTr="00F70C8D">
        <w:trPr>
          <w:trHeight w:val="996"/>
        </w:trPr>
        <w:tc>
          <w:tcPr>
            <w:tcW w:w="7696" w:type="dxa"/>
            <w:gridSpan w:val="5"/>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F70C8D">
            <w:pPr>
              <w:pStyle w:val="ConsPlusNormal"/>
              <w:rPr>
                <w:rFonts w:ascii="Times New Roman" w:hAnsi="Times New Roman" w:cs="Times New Roman"/>
                <w:szCs w:val="22"/>
              </w:rPr>
            </w:pPr>
            <w:r>
              <w:rPr>
                <w:rFonts w:ascii="Times New Roman" w:hAnsi="Times New Roman" w:cs="Times New Roman"/>
                <w:szCs w:val="22"/>
              </w:rPr>
              <w:t>МАОУ СОШ №53</w:t>
            </w: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__________________           ________</w:t>
            </w:r>
          </w:p>
        </w:tc>
        <w:tc>
          <w:tcPr>
            <w:tcW w:w="6689" w:type="dxa"/>
            <w:gridSpan w:val="7"/>
          </w:tcPr>
          <w:p w:rsidR="00540320" w:rsidRDefault="00A6676D">
            <w:pPr>
              <w:pStyle w:val="ConsPlusNormal"/>
              <w:ind w:left="170" w:right="113"/>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ind w:left="170" w:right="113"/>
              <w:rPr>
                <w:rFonts w:ascii="Times New Roman" w:hAnsi="Times New Roman" w:cs="Times New Roman"/>
                <w:szCs w:val="22"/>
              </w:rPr>
            </w:pPr>
          </w:p>
          <w:p w:rsidR="00540320" w:rsidRDefault="00F70C8D">
            <w:pPr>
              <w:ind w:left="170" w:right="113" w:firstLine="0"/>
              <w:rPr>
                <w:rFonts w:ascii="Times New Roman" w:hAnsi="Times New Roman" w:cs="Times New Roman"/>
                <w:sz w:val="21"/>
                <w:szCs w:val="21"/>
              </w:rPr>
            </w:pPr>
            <w:r>
              <w:rPr>
                <w:rFonts w:ascii="Times New Roman" w:hAnsi="Times New Roman" w:cs="Times New Roman"/>
                <w:sz w:val="21"/>
                <w:szCs w:val="21"/>
              </w:rPr>
              <w:t>______________________</w:t>
            </w:r>
          </w:p>
          <w:p w:rsidR="00540320" w:rsidRDefault="00540320">
            <w:pPr>
              <w:ind w:left="170" w:right="113" w:firstLine="0"/>
              <w:rPr>
                <w:rFonts w:ascii="Times New Roman" w:hAnsi="Times New Roman" w:cs="Times New Roman"/>
                <w:sz w:val="21"/>
                <w:szCs w:val="21"/>
              </w:rPr>
            </w:pPr>
          </w:p>
          <w:p w:rsidR="00540320" w:rsidRDefault="00A6676D">
            <w:pPr>
              <w:widowControl/>
              <w:suppressAutoHyphens w:val="0"/>
              <w:ind w:left="170" w:right="113" w:firstLine="0"/>
              <w:rPr>
                <w:rFonts w:ascii="Times New Roman" w:hAnsi="Times New Roman" w:cs="Times New Roman"/>
                <w:sz w:val="21"/>
                <w:szCs w:val="21"/>
              </w:rPr>
            </w:pPr>
            <w:r>
              <w:rPr>
                <w:rFonts w:ascii="Times New Roman" w:hAnsi="Times New Roman" w:cs="Times New Roman"/>
                <w:sz w:val="21"/>
                <w:szCs w:val="21"/>
              </w:rPr>
              <w:t>_______________________            ___________</w:t>
            </w:r>
          </w:p>
        </w:tc>
      </w:tr>
    </w:tbl>
    <w:p w:rsidR="00540320" w:rsidRDefault="00540320">
      <w:pPr>
        <w:sectPr w:rsidR="00540320">
          <w:pgSz w:w="16838" w:h="11906" w:orient="landscape"/>
          <w:pgMar w:top="1701" w:right="851" w:bottom="851" w:left="1134" w:header="0" w:footer="0" w:gutter="0"/>
          <w:cols w:space="720"/>
          <w:formProt w:val="0"/>
          <w:docGrid w:linePitch="360"/>
        </w:sect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№3</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 xml:space="preserve">      </w:t>
      </w:r>
    </w:p>
    <w:p w:rsidR="00540320" w:rsidRDefault="00540320">
      <w:pPr>
        <w:pStyle w:val="ConsPlusNormal"/>
        <w:jc w:val="both"/>
        <w:rPr>
          <w:rFonts w:ascii="Times New Roman" w:hAnsi="Times New Roman" w:cs="Times New Roman"/>
          <w:szCs w:val="22"/>
        </w:rPr>
      </w:pPr>
    </w:p>
    <w:tbl>
      <w:tblPr>
        <w:tblW w:w="9014" w:type="dxa"/>
        <w:tblInd w:w="-62" w:type="dxa"/>
        <w:tblLayout w:type="fixed"/>
        <w:tblCellMar>
          <w:top w:w="102" w:type="dxa"/>
          <w:left w:w="62" w:type="dxa"/>
          <w:bottom w:w="102" w:type="dxa"/>
          <w:right w:w="62" w:type="dxa"/>
        </w:tblCellMar>
        <w:tblLook w:val="04A0" w:firstRow="1" w:lastRow="0" w:firstColumn="1" w:lastColumn="0" w:noHBand="0" w:noVBand="1"/>
      </w:tblPr>
      <w:tblGrid>
        <w:gridCol w:w="9014"/>
      </w:tblGrid>
      <w:tr w:rsidR="00540320">
        <w:tc>
          <w:tcPr>
            <w:tcW w:w="9014" w:type="dxa"/>
            <w:vAlign w:val="bottom"/>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принятия объекта(</w:t>
            </w:r>
            <w:proofErr w:type="spellStart"/>
            <w:r>
              <w:rPr>
                <w:rFonts w:ascii="Times New Roman" w:hAnsi="Times New Roman" w:cs="Times New Roman"/>
                <w:szCs w:val="22"/>
              </w:rPr>
              <w:t>ов</w:t>
            </w:r>
            <w:proofErr w:type="spellEnd"/>
            <w:r>
              <w:rPr>
                <w:rFonts w:ascii="Times New Roman" w:hAnsi="Times New Roman" w:cs="Times New Roman"/>
                <w:szCs w:val="22"/>
              </w:rPr>
              <w:t>) под охрану</w:t>
            </w:r>
          </w:p>
        </w:tc>
      </w:tr>
      <w:tr w:rsidR="00540320">
        <w:tc>
          <w:tcPr>
            <w:tcW w:w="9014" w:type="dxa"/>
          </w:tcPr>
          <w:p w:rsidR="00540320" w:rsidRDefault="00540320">
            <w:pPr>
              <w:pStyle w:val="ConsPlusNormal"/>
              <w:rPr>
                <w:rFonts w:ascii="Times New Roman" w:hAnsi="Times New Roman" w:cs="Times New Roman"/>
                <w:szCs w:val="22"/>
              </w:rPr>
            </w:pPr>
          </w:p>
        </w:tc>
      </w:tr>
      <w:tr w:rsidR="00540320">
        <w:tc>
          <w:tcPr>
            <w:tcW w:w="9014" w:type="dxa"/>
            <w:vAlign w:val="bottom"/>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202_ г. № ___ объект _________________, расположенный по адресу: ________________, с __ ч. __ мин "__" _______ 202_ г., принят под охрану.</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Заказчик передает, а Исполнитель принимает во временное пользование на безвозмездной основе на период действия договора следующее имущество и документацию, необходимые для надлежащего исполнения принятых Исполнителем обязательств по настоящему договору:</w:t>
            </w:r>
          </w:p>
        </w:tc>
      </w:tr>
    </w:tbl>
    <w:p w:rsidR="00540320" w:rsidRDefault="00540320">
      <w:pPr>
        <w:pStyle w:val="ConsPlusNormal"/>
        <w:jc w:val="both"/>
        <w:rPr>
          <w:rFonts w:ascii="Times New Roman" w:hAnsi="Times New Roman" w:cs="Times New Roman"/>
          <w:szCs w:val="22"/>
        </w:rPr>
      </w:pPr>
    </w:p>
    <w:tbl>
      <w:tblPr>
        <w:tblW w:w="9013" w:type="dxa"/>
        <w:tblInd w:w="-67" w:type="dxa"/>
        <w:tblLayout w:type="fixed"/>
        <w:tblCellMar>
          <w:top w:w="102" w:type="dxa"/>
          <w:left w:w="62" w:type="dxa"/>
          <w:bottom w:w="102" w:type="dxa"/>
          <w:right w:w="62" w:type="dxa"/>
        </w:tblCellMar>
        <w:tblLook w:val="04A0" w:firstRow="1" w:lastRow="0" w:firstColumn="1" w:lastColumn="0" w:noHBand="0" w:noVBand="1"/>
      </w:tblPr>
      <w:tblGrid>
        <w:gridCol w:w="601"/>
        <w:gridCol w:w="3907"/>
        <w:gridCol w:w="2350"/>
        <w:gridCol w:w="2155"/>
      </w:tblGrid>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 п/п</w:t>
            </w:r>
          </w:p>
        </w:tc>
        <w:tc>
          <w:tcPr>
            <w:tcW w:w="3907"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Передаваемое имущество и документация</w:t>
            </w:r>
          </w:p>
        </w:tc>
        <w:tc>
          <w:tcPr>
            <w:tcW w:w="2350"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Количество</w:t>
            </w:r>
          </w:p>
        </w:tc>
        <w:tc>
          <w:tcPr>
            <w:tcW w:w="2155"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Примечание</w:t>
            </w:r>
          </w:p>
        </w:tc>
      </w:tr>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3907"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35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155"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r>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3907"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35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155"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072" w:type="dxa"/>
        <w:tblInd w:w="-109" w:type="dxa"/>
        <w:tblLayout w:type="fixed"/>
        <w:tblLook w:val="04A0" w:firstRow="1" w:lastRow="0" w:firstColumn="1" w:lastColumn="0" w:noHBand="0" w:noVBand="1"/>
      </w:tblPr>
      <w:tblGrid>
        <w:gridCol w:w="4888"/>
        <w:gridCol w:w="4184"/>
      </w:tblGrid>
      <w:tr w:rsidR="00540320">
        <w:trPr>
          <w:trHeight w:val="996"/>
        </w:trPr>
        <w:tc>
          <w:tcPr>
            <w:tcW w:w="4887"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№53</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jc w:val="both"/>
              <w:rPr>
                <w:rFonts w:ascii="Times New Roman" w:hAnsi="Times New Roman" w:cs="Times New Roman"/>
                <w:bCs/>
                <w:szCs w:val="22"/>
              </w:rPr>
            </w:pPr>
            <w:r>
              <w:rPr>
                <w:rFonts w:ascii="Times New Roman" w:hAnsi="Times New Roman" w:cs="Times New Roman"/>
                <w:szCs w:val="22"/>
              </w:rPr>
              <w:t>__________________ ________________</w:t>
            </w:r>
          </w:p>
        </w:tc>
        <w:tc>
          <w:tcPr>
            <w:tcW w:w="4184"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F70C8D" w:rsidRDefault="00F70C8D">
            <w:pPr>
              <w:ind w:firstLine="0"/>
              <w:rPr>
                <w:rFonts w:ascii="Times New Roman" w:hAnsi="Times New Roman" w:cs="Times New Roman"/>
                <w:sz w:val="21"/>
                <w:szCs w:val="21"/>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w:t>
            </w: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№4</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 xml:space="preserve"> </w:t>
      </w:r>
    </w:p>
    <w:tbl>
      <w:tblPr>
        <w:tblW w:w="9071" w:type="dxa"/>
        <w:tblInd w:w="-62" w:type="dxa"/>
        <w:tblLayout w:type="fixed"/>
        <w:tblCellMar>
          <w:top w:w="102" w:type="dxa"/>
          <w:left w:w="62" w:type="dxa"/>
          <w:bottom w:w="102" w:type="dxa"/>
          <w:right w:w="62" w:type="dxa"/>
        </w:tblCellMar>
        <w:tblLook w:val="04A0" w:firstRow="1" w:lastRow="0" w:firstColumn="1" w:lastColumn="0" w:noHBand="0" w:noVBand="1"/>
      </w:tblPr>
      <w:tblGrid>
        <w:gridCol w:w="9071"/>
      </w:tblGrid>
      <w:tr w:rsidR="00540320">
        <w:tc>
          <w:tcPr>
            <w:tcW w:w="9071" w:type="dxa"/>
            <w:vAlign w:val="bottom"/>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о снятии охраны</w:t>
            </w:r>
          </w:p>
        </w:tc>
      </w:tr>
      <w:tr w:rsidR="00540320">
        <w:tc>
          <w:tcPr>
            <w:tcW w:w="9071" w:type="dxa"/>
          </w:tcPr>
          <w:p w:rsidR="00540320" w:rsidRDefault="00540320">
            <w:pPr>
              <w:pStyle w:val="ConsPlusNormal"/>
              <w:rPr>
                <w:rFonts w:ascii="Times New Roman" w:hAnsi="Times New Roman" w:cs="Times New Roman"/>
                <w:szCs w:val="22"/>
              </w:rPr>
            </w:pPr>
          </w:p>
        </w:tc>
      </w:tr>
      <w:tr w:rsidR="00540320">
        <w:tc>
          <w:tcPr>
            <w:tcW w:w="9071" w:type="dxa"/>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202_ г. № ___ охрана объекта, расположенного по адресу:  ______________________, снята в __ ч. __ мин."__" ________________ 202_ г.</w:t>
            </w:r>
          </w:p>
          <w:p w:rsidR="00540320" w:rsidRDefault="00540320">
            <w:pPr>
              <w:pStyle w:val="ConsPlusNormal"/>
              <w:ind w:firstLine="283"/>
              <w:jc w:val="both"/>
              <w:rPr>
                <w:rFonts w:ascii="Times New Roman" w:hAnsi="Times New Roman" w:cs="Times New Roman"/>
                <w:szCs w:val="22"/>
              </w:rPr>
            </w:pP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072" w:type="dxa"/>
        <w:tblInd w:w="-109" w:type="dxa"/>
        <w:tblLayout w:type="fixed"/>
        <w:tblLook w:val="04A0" w:firstRow="1" w:lastRow="0" w:firstColumn="1" w:lastColumn="0" w:noHBand="0" w:noVBand="1"/>
      </w:tblPr>
      <w:tblGrid>
        <w:gridCol w:w="4888"/>
        <w:gridCol w:w="4184"/>
      </w:tblGrid>
      <w:tr w:rsidR="00540320">
        <w:trPr>
          <w:trHeight w:val="996"/>
        </w:trPr>
        <w:tc>
          <w:tcPr>
            <w:tcW w:w="4887"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№53</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rPr>
                <w:rFonts w:ascii="Times New Roman" w:hAnsi="Times New Roman" w:cs="Times New Roman"/>
                <w:bCs/>
                <w:szCs w:val="22"/>
              </w:rPr>
            </w:pPr>
            <w:r>
              <w:rPr>
                <w:rFonts w:ascii="Times New Roman" w:hAnsi="Times New Roman" w:cs="Times New Roman"/>
                <w:szCs w:val="22"/>
              </w:rPr>
              <w:t>__________________  __________________</w:t>
            </w:r>
          </w:p>
        </w:tc>
        <w:tc>
          <w:tcPr>
            <w:tcW w:w="4184"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F70C8D" w:rsidRDefault="00F70C8D">
            <w:pPr>
              <w:ind w:firstLine="0"/>
              <w:rPr>
                <w:rFonts w:ascii="Times New Roman" w:hAnsi="Times New Roman" w:cs="Times New Roman"/>
                <w:sz w:val="21"/>
                <w:szCs w:val="21"/>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____________</w:t>
            </w: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F70C8D" w:rsidRDefault="00F70C8D">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№5</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tbl>
      <w:tblPr>
        <w:tblW w:w="9071" w:type="dxa"/>
        <w:tblInd w:w="-62" w:type="dxa"/>
        <w:tblLayout w:type="fixed"/>
        <w:tblCellMar>
          <w:top w:w="102" w:type="dxa"/>
          <w:left w:w="62" w:type="dxa"/>
          <w:bottom w:w="102" w:type="dxa"/>
          <w:right w:w="62" w:type="dxa"/>
        </w:tblCellMar>
        <w:tblLook w:val="04A0" w:firstRow="1" w:lastRow="0" w:firstColumn="1" w:lastColumn="0" w:noHBand="0" w:noVBand="1"/>
      </w:tblPr>
      <w:tblGrid>
        <w:gridCol w:w="4890"/>
        <w:gridCol w:w="4181"/>
      </w:tblGrid>
      <w:tr w:rsidR="00540320">
        <w:tc>
          <w:tcPr>
            <w:tcW w:w="9070" w:type="dxa"/>
            <w:gridSpan w:val="2"/>
            <w:vAlign w:val="center"/>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сдачи-приемки оказанных услуг</w:t>
            </w:r>
          </w:p>
        </w:tc>
      </w:tr>
      <w:tr w:rsidR="00540320">
        <w:tc>
          <w:tcPr>
            <w:tcW w:w="9070" w:type="dxa"/>
            <w:gridSpan w:val="2"/>
          </w:tcPr>
          <w:p w:rsidR="00540320" w:rsidRDefault="00540320">
            <w:pPr>
              <w:pStyle w:val="ConsPlusNormal"/>
              <w:rPr>
                <w:rFonts w:ascii="Times New Roman" w:hAnsi="Times New Roman" w:cs="Times New Roman"/>
                <w:szCs w:val="22"/>
              </w:rPr>
            </w:pPr>
          </w:p>
        </w:tc>
      </w:tr>
      <w:tr w:rsidR="00540320">
        <w:tc>
          <w:tcPr>
            <w:tcW w:w="9070" w:type="dxa"/>
            <w:gridSpan w:val="2"/>
          </w:tcPr>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"__" ________________ 202_ г.</w:t>
            </w:r>
          </w:p>
          <w:p w:rsidR="00540320" w:rsidRDefault="00540320">
            <w:pPr>
              <w:pStyle w:val="ConsPlusNormal"/>
              <w:jc w:val="right"/>
              <w:rPr>
                <w:rFonts w:ascii="Times New Roman" w:hAnsi="Times New Roman" w:cs="Times New Roman"/>
                <w:szCs w:val="22"/>
              </w:rPr>
            </w:pPr>
          </w:p>
        </w:tc>
      </w:tr>
      <w:tr w:rsidR="00540320">
        <w:tc>
          <w:tcPr>
            <w:tcW w:w="9070" w:type="dxa"/>
            <w:gridSpan w:val="2"/>
          </w:tcPr>
          <w:p w:rsidR="00540320" w:rsidRDefault="00540320">
            <w:pPr>
              <w:pStyle w:val="ConsPlusNormal"/>
              <w:rPr>
                <w:rFonts w:ascii="Times New Roman" w:hAnsi="Times New Roman" w:cs="Times New Roman"/>
                <w:szCs w:val="22"/>
              </w:rPr>
            </w:pPr>
          </w:p>
        </w:tc>
      </w:tr>
      <w:tr w:rsidR="00540320">
        <w:tc>
          <w:tcPr>
            <w:tcW w:w="9070" w:type="dxa"/>
            <w:gridSpan w:val="2"/>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1. Исполнитель выполнил следующие услуги в соответствии договором _______</w:t>
            </w:r>
          </w:p>
          <w:p w:rsidR="00540320" w:rsidRDefault="00A6676D">
            <w:pPr>
              <w:pStyle w:val="ConsPlusNormal"/>
              <w:jc w:val="both"/>
              <w:rPr>
                <w:rFonts w:ascii="Times New Roman" w:hAnsi="Times New Roman" w:cs="Times New Roman"/>
                <w:szCs w:val="22"/>
              </w:rPr>
            </w:pPr>
            <w:r>
              <w:rPr>
                <w:rFonts w:ascii="Times New Roman" w:hAnsi="Times New Roman" w:cs="Times New Roman"/>
                <w:szCs w:val="22"/>
              </w:rPr>
              <w:t>__________________________________________________________________________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2. Заказчик принял результаты услуг в форме: 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4. Общая стоимость оказанных услуг составляет ____________________________, НДС не предусмотрен.</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5. За оказанные услуги сумма, подлежащая оплате в соответствии с условиями заключенного договора: ________________________________________ (прописью) рублей __ копеек, НДС не предусмотрен.</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Размер неустойки (штрафа, пени), подлежащий взысканию: ________________________________________ (прописью) рублей __ копеек.</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Основания применения и порядок расчета неустойки (штрафа, пени) 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Итоговая сумма, подлежащая оплате Исполнителю по договору: ________________________________________________ (прописью) рублей __ копеек, НДС не предусмотрен.</w:t>
            </w:r>
          </w:p>
          <w:p w:rsidR="00540320" w:rsidRDefault="00540320">
            <w:pPr>
              <w:pStyle w:val="ConsPlusNormal"/>
              <w:ind w:firstLine="283"/>
              <w:jc w:val="both"/>
              <w:rPr>
                <w:rFonts w:ascii="Times New Roman" w:hAnsi="Times New Roman" w:cs="Times New Roman"/>
                <w:szCs w:val="22"/>
              </w:rPr>
            </w:pPr>
          </w:p>
          <w:p w:rsidR="00540320" w:rsidRDefault="00540320">
            <w:pPr>
              <w:pStyle w:val="ConsPlusNormal"/>
              <w:ind w:firstLine="283"/>
              <w:jc w:val="both"/>
              <w:rPr>
                <w:rFonts w:ascii="Times New Roman" w:hAnsi="Times New Roman" w:cs="Times New Roman"/>
                <w:szCs w:val="22"/>
              </w:rPr>
            </w:pPr>
          </w:p>
          <w:p w:rsidR="00540320" w:rsidRDefault="00540320">
            <w:pPr>
              <w:pStyle w:val="ConsPlusNormal"/>
              <w:ind w:firstLine="283"/>
              <w:jc w:val="both"/>
              <w:rPr>
                <w:rFonts w:ascii="Times New Roman" w:hAnsi="Times New Roman" w:cs="Times New Roman"/>
                <w:szCs w:val="22"/>
              </w:rPr>
            </w:pPr>
          </w:p>
        </w:tc>
      </w:tr>
      <w:tr w:rsidR="00540320">
        <w:trPr>
          <w:trHeight w:val="996"/>
        </w:trPr>
        <w:tc>
          <w:tcPr>
            <w:tcW w:w="4889"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№53</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rPr>
                <w:rFonts w:ascii="Times New Roman" w:hAnsi="Times New Roman" w:cs="Times New Roman"/>
                <w:bCs/>
                <w:szCs w:val="22"/>
              </w:rPr>
            </w:pPr>
            <w:r>
              <w:rPr>
                <w:rFonts w:ascii="Times New Roman" w:hAnsi="Times New Roman" w:cs="Times New Roman"/>
                <w:szCs w:val="22"/>
              </w:rPr>
              <w:t>__________________  ______________</w:t>
            </w:r>
          </w:p>
        </w:tc>
        <w:tc>
          <w:tcPr>
            <w:tcW w:w="4181"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_____________</w:t>
            </w:r>
          </w:p>
        </w:tc>
      </w:tr>
      <w:bookmarkEnd w:id="3"/>
    </w:tbl>
    <w:p w:rsidR="00540320" w:rsidRDefault="00540320">
      <w:pPr>
        <w:ind w:firstLine="0"/>
        <w:rPr>
          <w:rFonts w:ascii="Times New Roman" w:hAnsi="Times New Roman" w:cs="Times New Roman"/>
          <w:sz w:val="22"/>
          <w:szCs w:val="22"/>
        </w:rPr>
      </w:pPr>
    </w:p>
    <w:sectPr w:rsidR="00540320">
      <w:pgSz w:w="11906" w:h="16838"/>
      <w:pgMar w:top="851"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Noto Sans Devanagari">
    <w:altName w:val="Cambria"/>
    <w:panose1 w:val="00000000000000000000"/>
    <w:charset w:val="00"/>
    <w:family w:val="roman"/>
    <w:notTrueType/>
    <w:pitch w:val="default"/>
  </w:font>
  <w:font w:name="Liberation Mono">
    <w:altName w:val="Courier New"/>
    <w:panose1 w:val="02070409020205020404"/>
    <w:charset w:val="CC"/>
    <w:family w:val="modern"/>
    <w:pitch w:val="fixed"/>
    <w:sig w:usb0="E0000AFF" w:usb1="400078FF" w:usb2="00000001" w:usb3="00000000" w:csb0="000001B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E79F8"/>
    <w:multiLevelType w:val="multilevel"/>
    <w:tmpl w:val="CBCAB4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24B56BA"/>
    <w:multiLevelType w:val="multilevel"/>
    <w:tmpl w:val="D62CEE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20"/>
    <w:rsid w:val="00045EE8"/>
    <w:rsid w:val="00074F05"/>
    <w:rsid w:val="004C4E6E"/>
    <w:rsid w:val="00540320"/>
    <w:rsid w:val="005C588B"/>
    <w:rsid w:val="00A20CB3"/>
    <w:rsid w:val="00A6676D"/>
    <w:rsid w:val="00F70C8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DAD71"/>
  <w15:docId w15:val="{00B831CC-6A96-4628-984F-4887BD95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ind w:firstLine="720"/>
      <w:jc w:val="both"/>
    </w:pPr>
    <w:rPr>
      <w:rFonts w:ascii="Arial" w:eastAsia="Times New Roman" w:hAnsi="Arial" w:cs="Arial"/>
      <w:sz w:val="24"/>
      <w:szCs w:val="24"/>
      <w:lang w:eastAsia="zh-CN"/>
    </w:rPr>
  </w:style>
  <w:style w:type="paragraph" w:styleId="1">
    <w:name w:val="heading 1"/>
    <w:basedOn w:val="a"/>
    <w:next w:val="a"/>
    <w:link w:val="10"/>
    <w:uiPriority w:val="9"/>
    <w:qFormat/>
    <w:pPr>
      <w:keepNext/>
      <w:spacing w:before="240" w:after="60"/>
      <w:outlineLvl w:val="0"/>
    </w:pPr>
    <w:rPr>
      <w:rFonts w:ascii="Cambria" w:hAnsi="Cambria" w:cs="Times New Roman"/>
      <w:b/>
      <w:bCs/>
      <w:kern w:val="2"/>
      <w:sz w:val="32"/>
      <w:szCs w:val="32"/>
      <w:lang w:eastAsia="ar-SA"/>
    </w:rPr>
  </w:style>
  <w:style w:type="paragraph" w:styleId="2">
    <w:name w:val="heading 2"/>
    <w:basedOn w:val="a"/>
    <w:uiPriority w:val="9"/>
    <w:unhideWhenUsed/>
    <w:qFormat/>
    <w:pPr>
      <w:ind w:left="767"/>
      <w:outlineLvl w:val="1"/>
    </w:pPr>
    <w:rPr>
      <w:rFonts w:ascii="Times New Roman" w:hAnsi="Times New Roman"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qFormat/>
  </w:style>
  <w:style w:type="character" w:customStyle="1" w:styleId="a3">
    <w:name w:val="Текст выноски Знак"/>
    <w:basedOn w:val="a0"/>
    <w:link w:val="a4"/>
    <w:qFormat/>
    <w:rPr>
      <w:rFonts w:ascii="Segoe UI" w:eastAsia="Times New Roman" w:hAnsi="Segoe UI" w:cs="Segoe UI"/>
      <w:sz w:val="18"/>
      <w:szCs w:val="18"/>
      <w:lang w:eastAsia="zh-CN"/>
    </w:rPr>
  </w:style>
  <w:style w:type="character" w:customStyle="1" w:styleId="copytarget">
    <w:name w:val="copy_target"/>
    <w:basedOn w:val="a0"/>
    <w:qFormat/>
  </w:style>
  <w:style w:type="character" w:styleId="a5">
    <w:name w:val="Hyperlink"/>
    <w:basedOn w:val="a0"/>
    <w:rPr>
      <w:color w:val="0563C1" w:themeColor="hyperlink"/>
      <w:u w:val="single"/>
    </w:rPr>
  </w:style>
  <w:style w:type="character" w:customStyle="1" w:styleId="a6">
    <w:name w:val="Верхний колонтитул Знак"/>
    <w:basedOn w:val="a0"/>
    <w:link w:val="a7"/>
    <w:qFormat/>
    <w:rPr>
      <w:rFonts w:ascii="Arial" w:eastAsia="Times New Roman" w:hAnsi="Arial" w:cs="Arial"/>
      <w:sz w:val="24"/>
      <w:szCs w:val="24"/>
      <w:lang w:eastAsia="zh-CN"/>
    </w:rPr>
  </w:style>
  <w:style w:type="character" w:customStyle="1" w:styleId="a8">
    <w:name w:val="Нижний колонтитул Знак"/>
    <w:basedOn w:val="a0"/>
    <w:link w:val="a9"/>
    <w:qFormat/>
    <w:rPr>
      <w:rFonts w:ascii="Arial" w:eastAsia="Times New Roman" w:hAnsi="Arial" w:cs="Arial"/>
      <w:sz w:val="24"/>
      <w:szCs w:val="24"/>
      <w:lang w:eastAsia="zh-CN"/>
    </w:rPr>
  </w:style>
  <w:style w:type="character" w:customStyle="1" w:styleId="11">
    <w:name w:val="Неразрешенное упоминание1"/>
    <w:basedOn w:val="a0"/>
    <w:qFormat/>
    <w:rPr>
      <w:color w:val="605E5C"/>
      <w:shd w:val="clear" w:color="auto" w:fill="E1DFDD"/>
    </w:rPr>
  </w:style>
  <w:style w:type="character" w:customStyle="1" w:styleId="aa">
    <w:name w:val="Цветовое выделение"/>
    <w:qFormat/>
    <w:rPr>
      <w:b/>
      <w:color w:val="000080"/>
    </w:rPr>
  </w:style>
  <w:style w:type="character" w:customStyle="1" w:styleId="FontStyle13">
    <w:name w:val="Font Style13"/>
    <w:qFormat/>
    <w:rPr>
      <w:rFonts w:ascii="Times New Roman" w:hAnsi="Times New Roman" w:cs="Times New Roman"/>
      <w:sz w:val="22"/>
      <w:szCs w:val="22"/>
    </w:rPr>
  </w:style>
  <w:style w:type="character" w:customStyle="1" w:styleId="10">
    <w:name w:val="Заголовок 1 Знак"/>
    <w:basedOn w:val="a0"/>
    <w:link w:val="1"/>
    <w:qFormat/>
    <w:rPr>
      <w:rFonts w:ascii="Cambria" w:eastAsia="Times New Roman" w:hAnsi="Cambria" w:cs="Times New Roman"/>
      <w:b/>
      <w:bCs/>
      <w:kern w:val="2"/>
      <w:sz w:val="32"/>
      <w:szCs w:val="32"/>
      <w:lang w:eastAsia="ar-SA"/>
    </w:rPr>
  </w:style>
  <w:style w:type="character" w:customStyle="1" w:styleId="ab">
    <w:name w:val="Символ концевой сноски"/>
    <w:qFormat/>
    <w:rPr>
      <w:vertAlign w:val="superscript"/>
    </w:rPr>
  </w:style>
  <w:style w:type="character" w:styleId="ac">
    <w:name w:val="endnote reference"/>
    <w:rPr>
      <w:vertAlign w:val="superscript"/>
    </w:rPr>
  </w:style>
  <w:style w:type="character" w:styleId="ad">
    <w:name w:val="Emphasis"/>
    <w:qFormat/>
    <w:rPr>
      <w:i/>
      <w:iCs/>
    </w:rPr>
  </w:style>
  <w:style w:type="character" w:customStyle="1" w:styleId="12">
    <w:name w:val="Основной шрифт абзаца1"/>
    <w:qFormat/>
  </w:style>
  <w:style w:type="character" w:styleId="ae">
    <w:name w:val="Strong"/>
    <w:qFormat/>
    <w:rPr>
      <w:b/>
      <w:bCs/>
    </w:rPr>
  </w:style>
  <w:style w:type="paragraph" w:styleId="af">
    <w:name w:val="Title"/>
    <w:basedOn w:val="a"/>
    <w:next w:val="af0"/>
    <w:uiPriority w:val="10"/>
    <w:qFormat/>
    <w:pPr>
      <w:keepNext/>
      <w:spacing w:before="240" w:after="120"/>
    </w:pPr>
    <w:rPr>
      <w:rFonts w:ascii="PT Astra Serif" w:eastAsia="Tahoma" w:hAnsi="PT Astra Serif" w:cs="Noto Sans Devanagari"/>
      <w:sz w:val="28"/>
      <w:szCs w:val="28"/>
    </w:rPr>
  </w:style>
  <w:style w:type="paragraph" w:styleId="af0">
    <w:name w:val="Body Text"/>
    <w:basedOn w:val="a"/>
    <w:pPr>
      <w:spacing w:after="140" w:line="276" w:lineRule="auto"/>
    </w:pPr>
  </w:style>
  <w:style w:type="paragraph" w:styleId="af1">
    <w:name w:val="List"/>
    <w:basedOn w:val="af0"/>
    <w:rPr>
      <w:rFonts w:ascii="PT Astra Serif" w:hAnsi="PT Astra Serif" w:cs="Noto Sans Devanagari"/>
    </w:rPr>
  </w:style>
  <w:style w:type="paragraph" w:styleId="af2">
    <w:name w:val="caption"/>
    <w:basedOn w:val="a"/>
    <w:qFormat/>
    <w:pPr>
      <w:suppressLineNumbers/>
      <w:spacing w:before="120" w:after="120"/>
    </w:pPr>
    <w:rPr>
      <w:rFonts w:ascii="PT Astra Serif" w:hAnsi="PT Astra Serif" w:cs="Noto Sans Devanagari"/>
      <w:i/>
      <w:iCs/>
    </w:rPr>
  </w:style>
  <w:style w:type="paragraph" w:styleId="af3">
    <w:name w:val="index heading"/>
    <w:basedOn w:val="a"/>
    <w:qFormat/>
    <w:pPr>
      <w:suppressLineNumbers/>
    </w:pPr>
    <w:rPr>
      <w:rFonts w:ascii="PT Astra Serif" w:hAnsi="PT Astra Serif" w:cs="Noto Sans Devanagari"/>
    </w:rPr>
  </w:style>
  <w:style w:type="paragraph" w:customStyle="1" w:styleId="caption1">
    <w:name w:val="caption1"/>
    <w:basedOn w:val="a"/>
    <w:qFormat/>
    <w:pPr>
      <w:suppressLineNumbers/>
      <w:spacing w:before="120" w:after="120"/>
    </w:pPr>
    <w:rPr>
      <w:rFonts w:ascii="PT Astra Serif" w:hAnsi="PT Astra Serif" w:cs="Noto Sans Devanagari"/>
      <w:i/>
      <w:iCs/>
    </w:rPr>
  </w:style>
  <w:style w:type="paragraph" w:customStyle="1" w:styleId="caption11">
    <w:name w:val="caption11"/>
    <w:basedOn w:val="a"/>
    <w:qFormat/>
    <w:pPr>
      <w:suppressLineNumbers/>
      <w:spacing w:before="120" w:after="120"/>
    </w:pPr>
    <w:rPr>
      <w:rFonts w:ascii="PT Astra Serif" w:hAnsi="PT Astra Serif" w:cs="Noto Sans Devanagari"/>
      <w:i/>
      <w:iCs/>
    </w:rPr>
  </w:style>
  <w:style w:type="paragraph" w:customStyle="1" w:styleId="ConsPlusNormal">
    <w:name w:val="ConsPlusNormal"/>
    <w:qFormat/>
    <w:pPr>
      <w:widowControl w:val="0"/>
    </w:pPr>
    <w:rPr>
      <w:rFonts w:eastAsia="Times New Roman" w:cs="Calibri"/>
      <w:szCs w:val="20"/>
      <w:lang w:eastAsia="ru-RU"/>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paragraph" w:customStyle="1" w:styleId="ConsPlusTitle">
    <w:name w:val="ConsPlusTitle"/>
    <w:qFormat/>
    <w:pPr>
      <w:widowControl w:val="0"/>
    </w:pPr>
    <w:rPr>
      <w:rFonts w:eastAsia="Times New Roman" w:cs="Calibri"/>
      <w:b/>
      <w:szCs w:val="20"/>
      <w:lang w:eastAsia="ru-RU"/>
    </w:rPr>
  </w:style>
  <w:style w:type="paragraph" w:customStyle="1" w:styleId="ConsPlusCell">
    <w:name w:val="ConsPlusCell"/>
    <w:qFormat/>
    <w:pPr>
      <w:widowControl w:val="0"/>
    </w:pPr>
    <w:rPr>
      <w:rFonts w:ascii="Courier New" w:eastAsia="Times New Roman" w:hAnsi="Courier New" w:cs="Courier New"/>
      <w:sz w:val="20"/>
      <w:szCs w:val="20"/>
      <w:lang w:eastAsia="ru-RU"/>
    </w:rPr>
  </w:style>
  <w:style w:type="paragraph" w:customStyle="1" w:styleId="ConsPlusDocList">
    <w:name w:val="ConsPlusDocList"/>
    <w:qFormat/>
    <w:pPr>
      <w:widowControl w:val="0"/>
    </w:pPr>
    <w:rPr>
      <w:rFonts w:eastAsia="Times New Roman" w:cs="Calibri"/>
      <w:szCs w:val="20"/>
      <w:lang w:eastAsia="ru-RU"/>
    </w:rPr>
  </w:style>
  <w:style w:type="paragraph" w:customStyle="1" w:styleId="ConsPlusTitlePage">
    <w:name w:val="ConsPlusTitlePage"/>
    <w:qFormat/>
    <w:pPr>
      <w:widowControl w:val="0"/>
    </w:pPr>
    <w:rPr>
      <w:rFonts w:ascii="Tahoma" w:eastAsia="Times New Roman" w:hAnsi="Tahoma"/>
      <w:sz w:val="20"/>
      <w:szCs w:val="20"/>
      <w:lang w:eastAsia="ru-RU"/>
    </w:rPr>
  </w:style>
  <w:style w:type="paragraph" w:customStyle="1" w:styleId="ConsPlusJurTerm">
    <w:name w:val="ConsPlusJurTerm"/>
    <w:qFormat/>
    <w:pPr>
      <w:widowControl w:val="0"/>
    </w:pPr>
    <w:rPr>
      <w:rFonts w:ascii="Tahoma" w:eastAsia="Times New Roman" w:hAnsi="Tahoma"/>
      <w:sz w:val="26"/>
      <w:szCs w:val="20"/>
      <w:lang w:eastAsia="ru-RU"/>
    </w:rPr>
  </w:style>
  <w:style w:type="paragraph" w:customStyle="1" w:styleId="ConsPlusTextList">
    <w:name w:val="ConsPlusTextList"/>
    <w:qFormat/>
    <w:pPr>
      <w:widowControl w:val="0"/>
    </w:pPr>
    <w:rPr>
      <w:rFonts w:ascii="Arial" w:eastAsia="Times New Roman" w:hAnsi="Arial" w:cs="Arial"/>
      <w:sz w:val="20"/>
      <w:szCs w:val="20"/>
      <w:lang w:eastAsia="ru-RU"/>
    </w:rPr>
  </w:style>
  <w:style w:type="paragraph" w:styleId="a4">
    <w:name w:val="Balloon Text"/>
    <w:basedOn w:val="a"/>
    <w:link w:val="a3"/>
    <w:qFormat/>
    <w:rPr>
      <w:rFonts w:ascii="Segoe UI" w:hAnsi="Segoe UI" w:cs="Segoe UI"/>
      <w:sz w:val="18"/>
      <w:szCs w:val="18"/>
    </w:rPr>
  </w:style>
  <w:style w:type="paragraph" w:styleId="af4">
    <w:name w:val="List Paragraph"/>
    <w:basedOn w:val="a"/>
    <w:qFormat/>
    <w:pPr>
      <w:suppressAutoHyphens w:val="0"/>
      <w:ind w:left="720" w:firstLine="0"/>
      <w:contextualSpacing/>
      <w:jc w:val="left"/>
    </w:pPr>
    <w:rPr>
      <w:sz w:val="20"/>
      <w:szCs w:val="20"/>
      <w:lang w:eastAsia="ru-RU"/>
    </w:rPr>
  </w:style>
  <w:style w:type="paragraph" w:customStyle="1" w:styleId="af5">
    <w:name w:val="Колонтитул"/>
    <w:basedOn w:val="a"/>
    <w:qFormat/>
  </w:style>
  <w:style w:type="paragraph" w:customStyle="1" w:styleId="af6">
    <w:name w:val="Колонтитулы"/>
    <w:basedOn w:val="a"/>
    <w:qFormat/>
  </w:style>
  <w:style w:type="paragraph" w:styleId="a7">
    <w:name w:val="header"/>
    <w:basedOn w:val="a"/>
    <w:link w:val="a6"/>
    <w:pPr>
      <w:tabs>
        <w:tab w:val="center" w:pos="4677"/>
        <w:tab w:val="right" w:pos="9355"/>
      </w:tabs>
    </w:pPr>
  </w:style>
  <w:style w:type="paragraph" w:styleId="a9">
    <w:name w:val="footer"/>
    <w:basedOn w:val="a"/>
    <w:link w:val="a8"/>
    <w:pPr>
      <w:tabs>
        <w:tab w:val="center" w:pos="4677"/>
        <w:tab w:val="right" w:pos="9355"/>
      </w:tabs>
    </w:pPr>
  </w:style>
  <w:style w:type="paragraph" w:customStyle="1" w:styleId="af7">
    <w:name w:val="Таблицы (моноширинный)"/>
    <w:basedOn w:val="a"/>
    <w:next w:val="a"/>
    <w:qFormat/>
    <w:pPr>
      <w:ind w:firstLine="0"/>
    </w:pPr>
    <w:rPr>
      <w:rFonts w:ascii="Courier New" w:hAnsi="Courier New" w:cs="Courier New"/>
      <w:lang w:eastAsia="ar-SA"/>
    </w:rPr>
  </w:style>
  <w:style w:type="paragraph" w:customStyle="1" w:styleId="af8">
    <w:name w:val="Текст в заданном формате"/>
    <w:basedOn w:val="a"/>
    <w:qFormat/>
    <w:rPr>
      <w:rFonts w:ascii="Liberation Mono" w:eastAsia="Liberation Mono" w:hAnsi="Liberation Mono" w:cs="Liberation Mono"/>
      <w:sz w:val="20"/>
      <w:szCs w:val="20"/>
    </w:rPr>
  </w:style>
  <w:style w:type="paragraph" w:customStyle="1" w:styleId="af9">
    <w:name w:val="Содержимое таблицы"/>
    <w:basedOn w:val="a"/>
    <w:qFormat/>
    <w:pPr>
      <w:suppressLineNumbers/>
    </w:pPr>
  </w:style>
  <w:style w:type="paragraph" w:customStyle="1" w:styleId="afa">
    <w:name w:val="Заголовок таблицы"/>
    <w:basedOn w:val="af9"/>
    <w:qFormat/>
    <w:pPr>
      <w:jc w:val="center"/>
    </w:pPr>
    <w:rPr>
      <w:b/>
      <w:bCs/>
    </w:rPr>
  </w:style>
  <w:style w:type="numbering" w:customStyle="1" w:styleId="afb">
    <w:name w:val="Без списка"/>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091230">
      <w:bodyDiv w:val="1"/>
      <w:marLeft w:val="0"/>
      <w:marRight w:val="0"/>
      <w:marTop w:val="0"/>
      <w:marBottom w:val="0"/>
      <w:divBdr>
        <w:top w:val="none" w:sz="0" w:space="0" w:color="auto"/>
        <w:left w:val="none" w:sz="0" w:space="0" w:color="auto"/>
        <w:bottom w:val="none" w:sz="0" w:space="0" w:color="auto"/>
        <w:right w:val="none" w:sz="0" w:space="0" w:color="auto"/>
      </w:divBdr>
    </w:div>
    <w:div w:id="1864587664">
      <w:bodyDiv w:val="1"/>
      <w:marLeft w:val="0"/>
      <w:marRight w:val="0"/>
      <w:marTop w:val="0"/>
      <w:marBottom w:val="0"/>
      <w:divBdr>
        <w:top w:val="none" w:sz="0" w:space="0" w:color="auto"/>
        <w:left w:val="none" w:sz="0" w:space="0" w:color="auto"/>
        <w:bottom w:val="none" w:sz="0" w:space="0" w:color="auto"/>
        <w:right w:val="none" w:sz="0" w:space="0" w:color="auto"/>
      </w:divBdr>
    </w:div>
    <w:div w:id="194703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Users\5\Desktop\&#1044;&#1086;&#1075;&#1086;&#1074;&#1086;&#1088;%20&#1086;&#1093;&#1088;&#1072;&#1085;&#1099;%20&#1086;&#1073;&#1088;&#1072;&#1079;&#1077;&#1094;%202026%20&#1075;&#1086;&#1076;.docx" TargetMode="External"/><Relationship Id="rId13" Type="http://schemas.openxmlformats.org/officeDocument/2006/relationships/hyperlink" Target="consultantplus://offline/ref=BAA57F9A88C66CFCC720A999A759A1BC83918CAC5A1DC05B682F8D8F43023CC8D4001FDB825EB48A3F0A3D83FC6F8D75B5F9B3B9888159BE5FX3P" TargetMode="External"/><Relationship Id="rId18" Type="http://schemas.openxmlformats.org/officeDocument/2006/relationships/hyperlink" Target="file:///C:\Users\5\Desktop\&#1044;&#1086;&#1075;&#1086;&#1074;&#1086;&#1088;%20&#1086;&#1093;&#1088;&#1072;&#1085;&#1099;%20&#1086;&#1073;&#1088;&#1072;&#1079;&#1077;&#1094;%202026%20&#1075;&#1086;&#1076;.docx" TargetMode="External"/><Relationship Id="rId3" Type="http://schemas.openxmlformats.org/officeDocument/2006/relationships/settings" Target="settings.xml"/><Relationship Id="rId21" Type="http://schemas.openxmlformats.org/officeDocument/2006/relationships/hyperlink" Target="file:///C:\Users\5\Desktop\&#1044;&#1086;&#1075;&#1086;&#1074;&#1086;&#1088;%20&#1086;&#1093;&#1088;&#1072;&#1085;&#1099;%20&#1086;&#1073;&#1088;&#1072;&#1079;&#1077;&#1094;%202026%20&#1075;&#1086;&#1076;.docx" TargetMode="External"/><Relationship Id="rId7" Type="http://schemas.openxmlformats.org/officeDocument/2006/relationships/hyperlink" Target="file:///C:\Users\5\Desktop\&#1044;&#1086;&#1075;&#1086;&#1074;&#1086;&#1088;%20&#1086;&#1093;&#1088;&#1072;&#1085;&#1099;%20&#1086;&#1073;&#1088;&#1072;&#1079;&#1077;&#1094;%202026%20&#1075;&#1086;&#1076;.docx" TargetMode="External"/><Relationship Id="rId12" Type="http://schemas.openxmlformats.org/officeDocument/2006/relationships/hyperlink" Target="consultantplus://offline/ref=BAA57F9A88C66CFCC720A999A759A1BC83918CAC5A1DC05B682F8D8F43023CC8D4001FD8835FBDDA66453CDFB83E9E75B9F9B1B19458X3P" TargetMode="External"/><Relationship Id="rId17" Type="http://schemas.openxmlformats.org/officeDocument/2006/relationships/hyperlink" Target="file:///C:\Users\5\Desktop\&#1044;&#1086;&#1075;&#1086;&#1074;&#1086;&#1088;%20&#1086;&#1093;&#1088;&#1072;&#1085;&#1099;%20&#1086;&#1073;&#1088;&#1072;&#1079;&#1077;&#1094;%202026%20&#1075;&#1086;&#1076;.docx" TargetMode="External"/><Relationship Id="rId2" Type="http://schemas.openxmlformats.org/officeDocument/2006/relationships/styles" Target="styles.xml"/><Relationship Id="rId16" Type="http://schemas.openxmlformats.org/officeDocument/2006/relationships/hyperlink" Target="consultantplus://offline/ref=BAA57F9A88C66CFCC720A999A759A1BC83968EAA5312C05B682F8D8F43023CC8C60047D7825AA88E3F1F6BD2BA53XAP" TargetMode="External"/><Relationship Id="rId20" Type="http://schemas.openxmlformats.org/officeDocument/2006/relationships/hyperlink" Target="file:///C:\Users\5\Desktop\&#1044;&#1086;&#1075;&#1086;&#1074;&#1086;&#1088;%20&#1086;&#1093;&#1088;&#1072;&#1085;&#1099;%20&#1086;&#1073;&#1088;&#1072;&#1079;&#1077;&#1094;%202026%20&#1075;&#1086;&#1076;.docx" TargetMode="External"/><Relationship Id="rId1" Type="http://schemas.openxmlformats.org/officeDocument/2006/relationships/numbering" Target="numbering.xml"/><Relationship Id="rId6" Type="http://schemas.openxmlformats.org/officeDocument/2006/relationships/hyperlink" Target="file:///C:\Users\5\Desktop\&#1044;&#1086;&#1075;&#1086;&#1074;&#1086;&#1088;%20&#1086;&#1093;&#1088;&#1072;&#1085;&#1099;%20&#1086;&#1073;&#1088;&#1072;&#1079;&#1077;&#1094;%202026%20&#1075;&#1086;&#1076;.docx" TargetMode="External"/><Relationship Id="rId11" Type="http://schemas.openxmlformats.org/officeDocument/2006/relationships/hyperlink" Target="consultantplus://offline/ref=BAA57F9A88C66CFCC720A999A759A1BC83978FA8571EC05B682F8D8F43023CC8D4001FDB825EB089320A3D83FC6F8D75B5F9B3B9888159BE5FX3P" TargetMode="External"/><Relationship Id="rId24" Type="http://schemas.openxmlformats.org/officeDocument/2006/relationships/theme" Target="theme/theme1.xml"/><Relationship Id="rId5" Type="http://schemas.openxmlformats.org/officeDocument/2006/relationships/hyperlink" Target="file:///C:\Users\5\Desktop\&#1044;&#1086;&#1075;&#1086;&#1074;&#1086;&#1088;%20&#1086;&#1093;&#1088;&#1072;&#1085;&#1099;%20&#1086;&#1073;&#1088;&#1072;&#1079;&#1077;&#1094;%202026%20&#1075;&#1086;&#1076;.docx" TargetMode="External"/><Relationship Id="rId15" Type="http://schemas.openxmlformats.org/officeDocument/2006/relationships/hyperlink" Target="file:///C:\Users\5\Desktop\&#1044;&#1086;&#1075;&#1086;&#1074;&#1086;&#1088;%20&#1086;&#1093;&#1088;&#1072;&#1085;&#1099;%20&#1086;&#1073;&#1088;&#1072;&#1079;&#1077;&#1094;%202026%20&#1075;&#1086;&#1076;.docx" TargetMode="External"/><Relationship Id="rId23" Type="http://schemas.openxmlformats.org/officeDocument/2006/relationships/fontTable" Target="fontTable.xml"/><Relationship Id="rId10" Type="http://schemas.openxmlformats.org/officeDocument/2006/relationships/hyperlink" Target="file:///C:\Users\5\Desktop\&#1044;&#1086;&#1075;&#1086;&#1074;&#1086;&#1088;%20&#1086;&#1093;&#1088;&#1072;&#1085;&#1099;%20&#1086;&#1073;&#1088;&#1072;&#1079;&#1077;&#1094;%202026%20&#1075;&#1086;&#1076;.docx" TargetMode="External"/><Relationship Id="rId19" Type="http://schemas.openxmlformats.org/officeDocument/2006/relationships/hyperlink" Target="file:///C:\Users\5\Desktop\&#1044;&#1086;&#1075;&#1086;&#1074;&#1086;&#1088;%20&#1086;&#1093;&#1088;&#1072;&#1085;&#1099;%20&#1086;&#1073;&#1088;&#1072;&#1079;&#1077;&#1094;%202026%20&#1075;&#1086;&#1076;.docx" TargetMode="External"/><Relationship Id="rId4" Type="http://schemas.openxmlformats.org/officeDocument/2006/relationships/webSettings" Target="webSettings.xml"/><Relationship Id="rId9" Type="http://schemas.openxmlformats.org/officeDocument/2006/relationships/hyperlink" Target="file:///C:\Users\5\Desktop\&#1044;&#1086;&#1075;&#1086;&#1074;&#1086;&#1088;%20&#1086;&#1093;&#1088;&#1072;&#1085;&#1099;%20&#1086;&#1073;&#1088;&#1072;&#1079;&#1077;&#1094;%202026%20&#1075;&#1086;&#1076;.docx" TargetMode="External"/><Relationship Id="rId14" Type="http://schemas.openxmlformats.org/officeDocument/2006/relationships/hyperlink" Target="file:///C:\Users\5\Desktop\&#1044;&#1086;&#1075;&#1086;&#1074;&#1086;&#1088;%20&#1086;&#1093;&#1088;&#1072;&#1085;&#1099;%20&#1086;&#1073;&#1088;&#1072;&#1079;&#1077;&#1094;%202026%20&#1075;&#1086;&#1076;.docx" TargetMode="External"/><Relationship Id="rId22" Type="http://schemas.openxmlformats.org/officeDocument/2006/relationships/hyperlink" Target="consultantplus://offline/ref=04DC95437D445E1F279FCE8C60144531B125F1DD4FA5A5E8D463C661B4G1hEH"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7033</Words>
  <Characters>40089</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dc:description/>
  <cp:lastModifiedBy>5</cp:lastModifiedBy>
  <cp:revision>5</cp:revision>
  <cp:lastPrinted>2026-07-21T15:12:00Z</cp:lastPrinted>
  <dcterms:created xsi:type="dcterms:W3CDTF">2026-09-22T20:21:00Z</dcterms:created>
  <dcterms:modified xsi:type="dcterms:W3CDTF">2026-09-22T20:30:00Z</dcterms:modified>
  <dc:language>ru-RU</dc:language>
</cp:coreProperties>
</file>