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301D4" w14:textId="77777777" w:rsidR="00A42891" w:rsidRPr="003543F7" w:rsidRDefault="00A42891" w:rsidP="00255883">
      <w:pPr>
        <w:tabs>
          <w:tab w:val="left" w:pos="720"/>
        </w:tabs>
        <w:suppressAutoHyphens w:val="0"/>
        <w:jc w:val="right"/>
        <w:rPr>
          <w:i/>
          <w:iCs/>
          <w:sz w:val="22"/>
          <w:szCs w:val="22"/>
        </w:rPr>
      </w:pPr>
      <w:bookmarkStart w:id="0" w:name="_Toc528768574"/>
    </w:p>
    <w:p w14:paraId="3609327C" w14:textId="4F85CC67" w:rsidR="00255883" w:rsidRPr="00BE0667" w:rsidRDefault="00255883" w:rsidP="00255883">
      <w:pPr>
        <w:tabs>
          <w:tab w:val="left" w:pos="720"/>
        </w:tabs>
        <w:suppressAutoHyphens w:val="0"/>
        <w:jc w:val="right"/>
        <w:rPr>
          <w:i/>
          <w:iCs/>
          <w:sz w:val="22"/>
          <w:szCs w:val="22"/>
        </w:rPr>
      </w:pPr>
      <w:r w:rsidRPr="00BE0667">
        <w:rPr>
          <w:i/>
          <w:iCs/>
          <w:sz w:val="22"/>
          <w:szCs w:val="22"/>
        </w:rPr>
        <w:t>Приложение №</w:t>
      </w:r>
      <w:r w:rsidR="00B77660" w:rsidRPr="00BE0667">
        <w:rPr>
          <w:i/>
          <w:iCs/>
          <w:sz w:val="22"/>
          <w:szCs w:val="22"/>
        </w:rPr>
        <w:t xml:space="preserve"> </w:t>
      </w:r>
      <w:r w:rsidR="00D2012C" w:rsidRPr="00BE0667">
        <w:rPr>
          <w:i/>
          <w:iCs/>
          <w:sz w:val="22"/>
          <w:szCs w:val="22"/>
        </w:rPr>
        <w:t>2</w:t>
      </w:r>
      <w:r w:rsidRPr="00BE0667">
        <w:rPr>
          <w:i/>
          <w:iCs/>
          <w:sz w:val="22"/>
          <w:szCs w:val="22"/>
        </w:rPr>
        <w:t>. Проект договора</w:t>
      </w:r>
    </w:p>
    <w:p w14:paraId="19E28329" w14:textId="696551D8" w:rsidR="00B77660" w:rsidRPr="00BE0667" w:rsidRDefault="003543F7" w:rsidP="00255883">
      <w:pPr>
        <w:widowControl w:val="0"/>
        <w:autoSpaceDE w:val="0"/>
        <w:autoSpaceDN w:val="0"/>
        <w:adjustRightInd w:val="0"/>
        <w:jc w:val="center"/>
        <w:rPr>
          <w:b/>
          <w:bCs/>
          <w:color w:val="000000"/>
          <w:sz w:val="22"/>
          <w:szCs w:val="22"/>
        </w:rPr>
      </w:pPr>
      <w:r w:rsidRPr="00BE0667">
        <w:rPr>
          <w:b/>
          <w:bCs/>
          <w:color w:val="000000"/>
          <w:sz w:val="22"/>
          <w:szCs w:val="22"/>
        </w:rPr>
        <w:t>ПРОЕКТ</w:t>
      </w:r>
    </w:p>
    <w:p w14:paraId="21CE73A5" w14:textId="77777777" w:rsidR="00255883" w:rsidRPr="00BE0667" w:rsidRDefault="00255883" w:rsidP="00255883">
      <w:pPr>
        <w:widowControl w:val="0"/>
        <w:autoSpaceDE w:val="0"/>
        <w:autoSpaceDN w:val="0"/>
        <w:adjustRightInd w:val="0"/>
        <w:jc w:val="center"/>
        <w:rPr>
          <w:b/>
          <w:bCs/>
          <w:color w:val="000000"/>
          <w:sz w:val="22"/>
          <w:szCs w:val="22"/>
        </w:rPr>
      </w:pPr>
      <w:r w:rsidRPr="00BE0667">
        <w:rPr>
          <w:b/>
          <w:bCs/>
          <w:color w:val="000000"/>
          <w:sz w:val="22"/>
          <w:szCs w:val="22"/>
        </w:rPr>
        <w:t>ДОГОВОР № ____</w:t>
      </w:r>
    </w:p>
    <w:p w14:paraId="083739D1" w14:textId="5B4A988B" w:rsidR="00255883" w:rsidRPr="00BE0667" w:rsidRDefault="00255883" w:rsidP="00255883">
      <w:pPr>
        <w:widowControl w:val="0"/>
        <w:autoSpaceDE w:val="0"/>
        <w:autoSpaceDN w:val="0"/>
        <w:adjustRightInd w:val="0"/>
        <w:jc w:val="center"/>
        <w:rPr>
          <w:b/>
          <w:bCs/>
          <w:color w:val="000000"/>
          <w:sz w:val="22"/>
          <w:szCs w:val="22"/>
        </w:rPr>
      </w:pPr>
      <w:r w:rsidRPr="00BE0667">
        <w:rPr>
          <w:b/>
          <w:bCs/>
          <w:color w:val="000000"/>
          <w:sz w:val="22"/>
          <w:szCs w:val="22"/>
        </w:rPr>
        <w:t xml:space="preserve"> на поставку автомобиля УАЗ‑390995 или эквивалента для нужд АО «КСК» </w:t>
      </w:r>
    </w:p>
    <w:p w14:paraId="49B1B53B" w14:textId="77777777" w:rsidR="00255883" w:rsidRPr="00BE0667" w:rsidRDefault="00255883" w:rsidP="00A42891">
      <w:pPr>
        <w:widowControl w:val="0"/>
        <w:autoSpaceDE w:val="0"/>
        <w:autoSpaceDN w:val="0"/>
        <w:adjustRightInd w:val="0"/>
        <w:jc w:val="center"/>
        <w:rPr>
          <w:b/>
          <w:bCs/>
          <w:color w:val="000000"/>
          <w:sz w:val="22"/>
          <w:szCs w:val="22"/>
        </w:rPr>
      </w:pPr>
      <w:r w:rsidRPr="00BE0667">
        <w:rPr>
          <w:b/>
          <w:bCs/>
          <w:color w:val="000000"/>
          <w:sz w:val="22"/>
          <w:szCs w:val="22"/>
        </w:rPr>
        <w:t xml:space="preserve"> </w:t>
      </w:r>
    </w:p>
    <w:p w14:paraId="41827C03" w14:textId="77777777" w:rsidR="00255883" w:rsidRPr="00BE0667" w:rsidRDefault="00255883" w:rsidP="00255883">
      <w:pPr>
        <w:widowControl w:val="0"/>
        <w:autoSpaceDE w:val="0"/>
        <w:autoSpaceDN w:val="0"/>
        <w:adjustRightInd w:val="0"/>
        <w:jc w:val="center"/>
        <w:rPr>
          <w:color w:val="000000"/>
          <w:sz w:val="22"/>
          <w:szCs w:val="22"/>
        </w:rPr>
      </w:pPr>
      <w:r w:rsidRPr="00BE0667">
        <w:rPr>
          <w:color w:val="000000"/>
          <w:sz w:val="22"/>
          <w:szCs w:val="22"/>
        </w:rPr>
        <w:t>г. Кисловодск</w:t>
      </w:r>
      <w:r w:rsidRPr="00BE0667">
        <w:rPr>
          <w:color w:val="000000"/>
          <w:sz w:val="22"/>
          <w:szCs w:val="22"/>
        </w:rPr>
        <w:tab/>
      </w:r>
      <w:r w:rsidRPr="00BE0667">
        <w:rPr>
          <w:color w:val="000000"/>
          <w:sz w:val="22"/>
          <w:szCs w:val="22"/>
        </w:rPr>
        <w:tab/>
      </w:r>
      <w:r w:rsidRPr="00BE0667">
        <w:rPr>
          <w:color w:val="000000"/>
          <w:sz w:val="22"/>
          <w:szCs w:val="22"/>
        </w:rPr>
        <w:tab/>
      </w:r>
      <w:r w:rsidRPr="00BE0667">
        <w:rPr>
          <w:color w:val="000000"/>
          <w:sz w:val="22"/>
          <w:szCs w:val="22"/>
        </w:rPr>
        <w:tab/>
      </w:r>
      <w:r w:rsidRPr="00BE0667">
        <w:rPr>
          <w:color w:val="000000"/>
          <w:sz w:val="22"/>
          <w:szCs w:val="22"/>
        </w:rPr>
        <w:tab/>
      </w:r>
      <w:r w:rsidRPr="00BE0667">
        <w:rPr>
          <w:color w:val="000000"/>
          <w:sz w:val="22"/>
          <w:szCs w:val="22"/>
        </w:rPr>
        <w:tab/>
      </w:r>
      <w:r w:rsidRPr="00BE0667">
        <w:rPr>
          <w:color w:val="000000"/>
          <w:sz w:val="22"/>
          <w:szCs w:val="22"/>
        </w:rPr>
        <w:tab/>
        <w:t xml:space="preserve">        </w:t>
      </w:r>
      <w:r w:rsidR="00A42891" w:rsidRPr="00BE0667">
        <w:rPr>
          <w:color w:val="000000"/>
          <w:sz w:val="22"/>
          <w:szCs w:val="22"/>
        </w:rPr>
        <w:t xml:space="preserve">              </w:t>
      </w:r>
      <w:proofErr w:type="gramStart"/>
      <w:r w:rsidR="00A42891" w:rsidRPr="00BE0667">
        <w:rPr>
          <w:color w:val="000000"/>
          <w:sz w:val="22"/>
          <w:szCs w:val="22"/>
        </w:rPr>
        <w:t xml:space="preserve"> </w:t>
      </w:r>
      <w:r w:rsidRPr="00BE0667">
        <w:rPr>
          <w:color w:val="000000"/>
          <w:sz w:val="22"/>
          <w:szCs w:val="22"/>
        </w:rPr>
        <w:t xml:space="preserve">  «</w:t>
      </w:r>
      <w:proofErr w:type="gramEnd"/>
      <w:r w:rsidRPr="00BE0667">
        <w:rPr>
          <w:color w:val="000000"/>
          <w:sz w:val="22"/>
          <w:szCs w:val="22"/>
        </w:rPr>
        <w:t>____» _____________ 2026 г.</w:t>
      </w:r>
    </w:p>
    <w:p w14:paraId="6A29C294" w14:textId="77777777" w:rsidR="00070166" w:rsidRPr="00BE0667" w:rsidRDefault="00070166" w:rsidP="00255883">
      <w:pPr>
        <w:ind w:firstLine="567"/>
        <w:jc w:val="both"/>
        <w:rPr>
          <w:b/>
          <w:sz w:val="22"/>
          <w:szCs w:val="22"/>
          <w:lang w:eastAsia="ru-RU"/>
        </w:rPr>
      </w:pPr>
    </w:p>
    <w:p w14:paraId="3399B99F" w14:textId="69BBF16D" w:rsidR="00255883" w:rsidRPr="00BE0667" w:rsidRDefault="00255883" w:rsidP="00255883">
      <w:pPr>
        <w:ind w:firstLine="567"/>
        <w:jc w:val="both"/>
        <w:rPr>
          <w:b/>
          <w:sz w:val="22"/>
          <w:szCs w:val="22"/>
          <w:lang w:eastAsia="ru-RU"/>
        </w:rPr>
      </w:pPr>
      <w:r w:rsidRPr="00BE0667">
        <w:rPr>
          <w:b/>
          <w:sz w:val="22"/>
          <w:szCs w:val="22"/>
          <w:lang w:eastAsia="ru-RU"/>
        </w:rPr>
        <w:t xml:space="preserve">АО </w:t>
      </w:r>
      <w:r w:rsidR="00A42891" w:rsidRPr="00BE0667">
        <w:rPr>
          <w:b/>
          <w:sz w:val="22"/>
          <w:szCs w:val="22"/>
          <w:lang w:eastAsia="ru-RU"/>
        </w:rPr>
        <w:t>«</w:t>
      </w:r>
      <w:r w:rsidRPr="00BE0667">
        <w:rPr>
          <w:b/>
          <w:sz w:val="22"/>
          <w:szCs w:val="22"/>
          <w:lang w:eastAsia="ru-RU"/>
        </w:rPr>
        <w:t>Кисловодская сетевая компания</w:t>
      </w:r>
      <w:r w:rsidR="00A42891" w:rsidRPr="00BE0667">
        <w:rPr>
          <w:b/>
          <w:sz w:val="22"/>
          <w:szCs w:val="22"/>
          <w:lang w:eastAsia="ru-RU"/>
        </w:rPr>
        <w:t>»</w:t>
      </w:r>
      <w:r w:rsidRPr="00BE0667">
        <w:rPr>
          <w:sz w:val="22"/>
          <w:szCs w:val="22"/>
          <w:lang w:eastAsia="ru-RU"/>
        </w:rPr>
        <w:t xml:space="preserve">, именуемое в дальнейшем </w:t>
      </w:r>
      <w:r w:rsidR="00A42891" w:rsidRPr="00BE0667">
        <w:rPr>
          <w:sz w:val="22"/>
          <w:szCs w:val="22"/>
          <w:lang w:eastAsia="ru-RU"/>
        </w:rPr>
        <w:t>«</w:t>
      </w:r>
      <w:r w:rsidRPr="00BE0667">
        <w:rPr>
          <w:sz w:val="22"/>
          <w:szCs w:val="22"/>
          <w:lang w:eastAsia="ru-RU"/>
        </w:rPr>
        <w:t>Заказчик</w:t>
      </w:r>
      <w:r w:rsidR="00A42891" w:rsidRPr="00BE0667">
        <w:rPr>
          <w:sz w:val="22"/>
          <w:szCs w:val="22"/>
          <w:lang w:eastAsia="ru-RU"/>
        </w:rPr>
        <w:t>»</w:t>
      </w:r>
      <w:r w:rsidRPr="00BE0667">
        <w:rPr>
          <w:sz w:val="22"/>
          <w:szCs w:val="22"/>
          <w:lang w:eastAsia="ru-RU"/>
        </w:rPr>
        <w:t>, в лице_________________________, действующего на основании ________________________, с одной стороны, и</w:t>
      </w:r>
    </w:p>
    <w:p w14:paraId="2B72E154" w14:textId="015081A1" w:rsidR="00255883" w:rsidRPr="00BE0667" w:rsidRDefault="00255883" w:rsidP="00255883">
      <w:pPr>
        <w:ind w:firstLine="567"/>
        <w:jc w:val="both"/>
        <w:rPr>
          <w:sz w:val="22"/>
          <w:szCs w:val="22"/>
          <w:lang w:eastAsia="ru-RU"/>
        </w:rPr>
      </w:pPr>
      <w:r w:rsidRPr="00BE0667">
        <w:rPr>
          <w:b/>
          <w:sz w:val="22"/>
          <w:szCs w:val="22"/>
          <w:lang w:eastAsia="ru-RU"/>
        </w:rPr>
        <w:t>___________________,</w:t>
      </w:r>
      <w:r w:rsidRPr="00BE0667">
        <w:rPr>
          <w:sz w:val="22"/>
          <w:szCs w:val="22"/>
          <w:lang w:eastAsia="ru-RU"/>
        </w:rPr>
        <w:t xml:space="preserve"> именуем__ в дальнейшем </w:t>
      </w:r>
      <w:r w:rsidR="00A42891" w:rsidRPr="00BE0667">
        <w:rPr>
          <w:sz w:val="22"/>
          <w:szCs w:val="22"/>
          <w:lang w:eastAsia="ru-RU"/>
        </w:rPr>
        <w:t>«</w:t>
      </w:r>
      <w:r w:rsidRPr="00BE0667">
        <w:rPr>
          <w:sz w:val="22"/>
          <w:szCs w:val="22"/>
          <w:lang w:eastAsia="ru-RU"/>
        </w:rPr>
        <w:t>Поставщик</w:t>
      </w:r>
      <w:r w:rsidR="00A42891" w:rsidRPr="00BE0667">
        <w:rPr>
          <w:sz w:val="22"/>
          <w:szCs w:val="22"/>
          <w:lang w:eastAsia="ru-RU"/>
        </w:rPr>
        <w:t>»</w:t>
      </w:r>
      <w:r w:rsidRPr="00BE0667">
        <w:rPr>
          <w:sz w:val="22"/>
          <w:szCs w:val="22"/>
          <w:lang w:eastAsia="ru-RU"/>
        </w:rPr>
        <w:t xml:space="preserve">, в лице ______________, действующего на основании __________, с другой стороны, при совместном упоминании именуемые </w:t>
      </w:r>
      <w:r w:rsidR="00A42891" w:rsidRPr="00BE0667">
        <w:rPr>
          <w:sz w:val="22"/>
          <w:szCs w:val="22"/>
          <w:lang w:eastAsia="ru-RU"/>
        </w:rPr>
        <w:t>«</w:t>
      </w:r>
      <w:r w:rsidRPr="00BE0667">
        <w:rPr>
          <w:sz w:val="22"/>
          <w:szCs w:val="22"/>
          <w:lang w:eastAsia="ru-RU"/>
        </w:rPr>
        <w:t>Стороны</w:t>
      </w:r>
      <w:r w:rsidR="00A42891" w:rsidRPr="00BE0667">
        <w:rPr>
          <w:sz w:val="22"/>
          <w:szCs w:val="22"/>
          <w:lang w:eastAsia="ru-RU"/>
        </w:rPr>
        <w:t>»</w:t>
      </w:r>
      <w:r w:rsidRPr="00BE0667">
        <w:rPr>
          <w:sz w:val="22"/>
          <w:szCs w:val="22"/>
          <w:lang w:eastAsia="ru-RU"/>
        </w:rPr>
        <w:t xml:space="preserve">, а по отдельности </w:t>
      </w:r>
      <w:r w:rsidR="00A42891" w:rsidRPr="00BE0667">
        <w:rPr>
          <w:sz w:val="22"/>
          <w:szCs w:val="22"/>
          <w:lang w:eastAsia="ru-RU"/>
        </w:rPr>
        <w:t>«</w:t>
      </w:r>
      <w:r w:rsidRPr="00BE0667">
        <w:rPr>
          <w:sz w:val="22"/>
          <w:szCs w:val="22"/>
          <w:lang w:eastAsia="ru-RU"/>
        </w:rPr>
        <w:t>Сторона</w:t>
      </w:r>
      <w:r w:rsidR="00A42891" w:rsidRPr="00BE0667">
        <w:rPr>
          <w:sz w:val="22"/>
          <w:szCs w:val="22"/>
          <w:lang w:eastAsia="ru-RU"/>
        </w:rPr>
        <w:t>»</w:t>
      </w:r>
      <w:r w:rsidRPr="00BE0667">
        <w:rPr>
          <w:sz w:val="22"/>
          <w:szCs w:val="22"/>
          <w:lang w:eastAsia="ru-RU"/>
        </w:rPr>
        <w:t xml:space="preserve">, </w:t>
      </w:r>
      <w:r w:rsidR="005F02CB" w:rsidRPr="00BE0667">
        <w:rPr>
          <w:sz w:val="22"/>
          <w:szCs w:val="22"/>
          <w:lang w:eastAsia="ru-RU"/>
        </w:rPr>
        <w:t xml:space="preserve">руководствуясь Гражданским кодексом Российской Федерации, Федеральным законом от 18.07.2011 № 223-ФЗ «О закупках товаров, работ, услуг отдельными видами юридических лиц» и подведение итогов </w:t>
      </w:r>
      <w:r w:rsidRPr="00BE0667">
        <w:rPr>
          <w:sz w:val="22"/>
          <w:szCs w:val="22"/>
          <w:lang w:eastAsia="ru-RU"/>
        </w:rPr>
        <w:t xml:space="preserve">заключили настоящий договор (далее – Договор) о нижеследующем: </w:t>
      </w:r>
    </w:p>
    <w:p w14:paraId="713B21D0" w14:textId="77777777" w:rsidR="00B77660" w:rsidRPr="00BE0667" w:rsidRDefault="00B77660" w:rsidP="00255883">
      <w:pPr>
        <w:ind w:firstLine="567"/>
        <w:jc w:val="both"/>
        <w:rPr>
          <w:sz w:val="22"/>
          <w:szCs w:val="22"/>
          <w:lang w:eastAsia="ru-RU"/>
        </w:rPr>
      </w:pPr>
    </w:p>
    <w:p w14:paraId="048D21A7" w14:textId="77777777" w:rsidR="00255883" w:rsidRPr="00BE0667" w:rsidRDefault="00255883" w:rsidP="00A42891">
      <w:pPr>
        <w:pStyle w:val="a5"/>
        <w:keepNext/>
        <w:widowControl w:val="0"/>
        <w:numPr>
          <w:ilvl w:val="0"/>
          <w:numId w:val="20"/>
        </w:numPr>
        <w:suppressLineNumbers/>
        <w:ind w:right="-1"/>
        <w:jc w:val="center"/>
        <w:outlineLvl w:val="1"/>
        <w:rPr>
          <w:rFonts w:eastAsia="Calibri"/>
          <w:b/>
          <w:bCs/>
          <w:sz w:val="22"/>
          <w:szCs w:val="22"/>
          <w:lang w:eastAsia="zh-CN"/>
        </w:rPr>
      </w:pPr>
      <w:r w:rsidRPr="00BE0667">
        <w:rPr>
          <w:rFonts w:eastAsia="Calibri"/>
          <w:b/>
          <w:bCs/>
          <w:sz w:val="22"/>
          <w:szCs w:val="22"/>
          <w:lang w:eastAsia="zh-CN"/>
        </w:rPr>
        <w:t>Предмет Договора</w:t>
      </w:r>
    </w:p>
    <w:p w14:paraId="3550A529"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sz w:val="22"/>
          <w:szCs w:val="22"/>
        </w:rPr>
        <w:t>Поставщик обязуется осуществить поставку автомобиля УАЗ‑390995 или эквивалента для нужд АО «КСК» (далее – Товар), а Заказчик обязуется принять этот Товар и осуществить оплату на условиях Договора.</w:t>
      </w:r>
      <w:bookmarkStart w:id="1" w:name="_Hlk241067244"/>
      <w:bookmarkEnd w:id="1"/>
    </w:p>
    <w:p w14:paraId="71DCF726"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Товар поставляется в количестве 1 единицы, комплектации и по цене, указанным в Приложении № 1 «Спецификация» к Договору.</w:t>
      </w:r>
    </w:p>
    <w:p w14:paraId="4502642A"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Заказчик обязуется принять и своевременно оплатить Товар в порядке, определенном Договором.</w:t>
      </w:r>
    </w:p>
    <w:p w14:paraId="07C986BD" w14:textId="77777777" w:rsidR="00B77660" w:rsidRPr="00BE0667" w:rsidRDefault="00B77660" w:rsidP="00070166">
      <w:pPr>
        <w:widowControl w:val="0"/>
        <w:suppressLineNumbers/>
        <w:tabs>
          <w:tab w:val="left" w:pos="851"/>
        </w:tabs>
        <w:ind w:right="-1" w:firstLine="426"/>
        <w:jc w:val="both"/>
        <w:rPr>
          <w:rFonts w:eastAsia="Calibri"/>
          <w:bCs/>
          <w:sz w:val="22"/>
          <w:szCs w:val="22"/>
          <w:lang w:eastAsia="zh-CN"/>
        </w:rPr>
      </w:pPr>
    </w:p>
    <w:p w14:paraId="5942AE37" w14:textId="77777777" w:rsidR="00255883" w:rsidRPr="00BE0667" w:rsidRDefault="00255883" w:rsidP="00070166">
      <w:pPr>
        <w:keepNext/>
        <w:widowControl w:val="0"/>
        <w:numPr>
          <w:ilvl w:val="0"/>
          <w:numId w:val="20"/>
        </w:numPr>
        <w:suppressLineNumbers/>
        <w:tabs>
          <w:tab w:val="left" w:pos="851"/>
        </w:tabs>
        <w:ind w:left="0" w:right="-1" w:firstLine="426"/>
        <w:jc w:val="center"/>
        <w:outlineLvl w:val="1"/>
        <w:rPr>
          <w:rFonts w:eastAsia="Calibri"/>
          <w:b/>
          <w:bCs/>
          <w:sz w:val="22"/>
          <w:szCs w:val="22"/>
          <w:lang w:eastAsia="zh-CN"/>
        </w:rPr>
      </w:pPr>
      <w:r w:rsidRPr="00BE0667">
        <w:rPr>
          <w:rFonts w:eastAsia="Calibri"/>
          <w:b/>
          <w:bCs/>
          <w:sz w:val="22"/>
          <w:szCs w:val="22"/>
          <w:lang w:eastAsia="zh-CN"/>
        </w:rPr>
        <w:t>Стоимость Договора и порядок расчётов</w:t>
      </w:r>
    </w:p>
    <w:p w14:paraId="6E225E9A"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bookmarkStart w:id="2" w:name="_Ref105078852"/>
      <w:r w:rsidRPr="00BE0667">
        <w:rPr>
          <w:rFonts w:eastAsia="Calibri"/>
          <w:bCs/>
          <w:sz w:val="22"/>
          <w:szCs w:val="22"/>
          <w:lang w:eastAsia="zh-CN"/>
        </w:rPr>
        <w:t>Цена Договора составляет _______ рублей _________ копеек (__________ рублей __копеек), в том числе НДС. (</w:t>
      </w:r>
      <w:r w:rsidRPr="00BE0667">
        <w:rPr>
          <w:rFonts w:eastAsia="Calibri"/>
          <w:bCs/>
          <w:i/>
          <w:sz w:val="22"/>
          <w:szCs w:val="22"/>
          <w:lang w:eastAsia="ru-RU"/>
        </w:rPr>
        <w:t>В случае, если участник размещения заказа имеет право на освобождение от уплаты НДС, то в данной позиции указывается «НДС не облагается»)</w:t>
      </w:r>
      <w:bookmarkEnd w:id="2"/>
    </w:p>
    <w:p w14:paraId="379425FE"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В общую цену Договора включены цена Товара, стоимость доставки, а также все налоги и сборы, иные платежи, предусмотренные законодательством РФ, а также стоимость установки багажника и лестницы, оформления документов, а также любые иные расходы Поставщика, которые могут возникнуть у него при исполнении Договора.</w:t>
      </w:r>
    </w:p>
    <w:p w14:paraId="4982586A"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Заказчик перечисляет Поставщику аванс в размере 30% цены Договора в течение 10 (десяти) рабочих дней с даты заключения Договора на основании счета Поставщика. Оставшиеся 70% цены Договора Заказчик оплачивает в течение 7 (семи) календарных дней с даты поставки Товара, подписания без замечаний товарной накладной (или универсального передаточного документа) и получения счета (счета-фактуры, если применимо), с зачетом ранее перечисленного аванса.</w:t>
      </w:r>
    </w:p>
    <w:p w14:paraId="2886BDDD"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Все расчеты производятся в российских рублях в безналичной форме согласно указанным в разделе 13 Договора банковским реквизитам Поставщика.</w:t>
      </w:r>
    </w:p>
    <w:p w14:paraId="542E9B94"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Днем оплаты считается день списания денежных средств с расчетного счета Заказчика.</w:t>
      </w:r>
    </w:p>
    <w:p w14:paraId="1B1363DF"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bookmarkStart w:id="3" w:name="_Ref474418568"/>
      <w:bookmarkStart w:id="4" w:name="_Ref474496280"/>
      <w:r w:rsidRPr="00BE0667">
        <w:rPr>
          <w:rFonts w:eastAsia="Calibri"/>
          <w:bCs/>
          <w:sz w:val="22"/>
          <w:szCs w:val="22"/>
          <w:lang w:eastAsia="zh-CN"/>
        </w:rPr>
        <w:t>Цена Договора может быть изменена в следующих случаях:</w:t>
      </w:r>
    </w:p>
    <w:p w14:paraId="51EB1317" w14:textId="77777777" w:rsidR="00255883" w:rsidRPr="00BE0667" w:rsidRDefault="00255883" w:rsidP="00070166">
      <w:pPr>
        <w:widowControl w:val="0"/>
        <w:numPr>
          <w:ilvl w:val="2"/>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если при заключении и исполнении договора по соглашению сторон изменяется цена закупаемого товара;</w:t>
      </w:r>
    </w:p>
    <w:p w14:paraId="42483238" w14:textId="77777777" w:rsidR="00255883" w:rsidRPr="00BE0667" w:rsidRDefault="00255883" w:rsidP="00070166">
      <w:pPr>
        <w:widowControl w:val="0"/>
        <w:numPr>
          <w:ilvl w:val="2"/>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при снижении цены Договора без изменения предусмотренных Договором количества и качества поставляемого Товара, выполняемой работы, оказываемой услуги и иных условий Договора.</w:t>
      </w:r>
      <w:bookmarkEnd w:id="3"/>
      <w:bookmarkEnd w:id="4"/>
    </w:p>
    <w:p w14:paraId="66BB7884" w14:textId="77777777" w:rsidR="00B77660" w:rsidRPr="00BE0667" w:rsidRDefault="00B77660" w:rsidP="00B77660">
      <w:pPr>
        <w:widowControl w:val="0"/>
        <w:suppressLineNumbers/>
        <w:ind w:left="1276" w:right="-1"/>
        <w:jc w:val="both"/>
        <w:rPr>
          <w:rFonts w:eastAsia="Calibri"/>
          <w:bCs/>
          <w:sz w:val="22"/>
          <w:szCs w:val="22"/>
          <w:lang w:eastAsia="zh-CN"/>
        </w:rPr>
      </w:pPr>
    </w:p>
    <w:p w14:paraId="410B488E" w14:textId="77777777" w:rsidR="00255883" w:rsidRPr="00BE0667" w:rsidRDefault="00255883" w:rsidP="00255883">
      <w:pPr>
        <w:keepNext/>
        <w:widowControl w:val="0"/>
        <w:numPr>
          <w:ilvl w:val="0"/>
          <w:numId w:val="20"/>
        </w:numPr>
        <w:suppressLineNumbers/>
        <w:ind w:left="357" w:right="-1" w:hanging="357"/>
        <w:jc w:val="center"/>
        <w:outlineLvl w:val="1"/>
        <w:rPr>
          <w:rFonts w:eastAsia="Calibri"/>
          <w:b/>
          <w:bCs/>
          <w:sz w:val="22"/>
          <w:szCs w:val="22"/>
          <w:lang w:eastAsia="zh-CN"/>
        </w:rPr>
      </w:pPr>
      <w:bookmarkStart w:id="5" w:name="_Ref474504161"/>
      <w:r w:rsidRPr="00BE0667">
        <w:rPr>
          <w:rFonts w:eastAsia="Calibri"/>
          <w:b/>
          <w:bCs/>
          <w:sz w:val="22"/>
          <w:szCs w:val="22"/>
          <w:lang w:eastAsia="zh-CN"/>
        </w:rPr>
        <w:t>Сроки, порядок и условия поставки Товара</w:t>
      </w:r>
      <w:bookmarkEnd w:id="5"/>
    </w:p>
    <w:p w14:paraId="68EB38F0"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6" w:name="_Ref474495173"/>
      <w:r w:rsidRPr="00BE0667">
        <w:rPr>
          <w:rFonts w:eastAsia="Calibri"/>
          <w:bCs/>
          <w:sz w:val="22"/>
          <w:szCs w:val="22"/>
          <w:lang w:eastAsia="zh-CN"/>
        </w:rPr>
        <w:t>Место поставки Товара –</w:t>
      </w:r>
      <w:r w:rsidR="00B77660" w:rsidRPr="00BE0667">
        <w:rPr>
          <w:rFonts w:eastAsia="Calibri"/>
          <w:bCs/>
          <w:sz w:val="22"/>
          <w:szCs w:val="22"/>
          <w:lang w:eastAsia="zh-CN"/>
        </w:rPr>
        <w:t xml:space="preserve"> </w:t>
      </w:r>
      <w:r w:rsidRPr="00BE0667">
        <w:rPr>
          <w:sz w:val="22"/>
          <w:szCs w:val="22"/>
        </w:rPr>
        <w:t>357700, Россия, Ставропольский край, г. Кисловодск, ул. Одесская</w:t>
      </w:r>
      <w:r w:rsidR="00B77660" w:rsidRPr="00BE0667">
        <w:rPr>
          <w:sz w:val="22"/>
          <w:szCs w:val="22"/>
        </w:rPr>
        <w:t>, д.</w:t>
      </w:r>
      <w:r w:rsidRPr="00BE0667">
        <w:rPr>
          <w:sz w:val="22"/>
          <w:szCs w:val="22"/>
        </w:rPr>
        <w:t xml:space="preserve"> 3</w:t>
      </w:r>
      <w:r w:rsidR="00B77660" w:rsidRPr="00BE0667">
        <w:rPr>
          <w:sz w:val="22"/>
          <w:szCs w:val="22"/>
        </w:rPr>
        <w:t>.</w:t>
      </w:r>
    </w:p>
    <w:p w14:paraId="22F448B9"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Получение Товара Заказчиком осуществляется в рабочие дни и рабочее время </w:t>
      </w:r>
      <w:r w:rsidRPr="00BE0667">
        <w:rPr>
          <w:rFonts w:eastAsia="Calibri"/>
          <w:bCs/>
          <w:sz w:val="22"/>
          <w:szCs w:val="22"/>
          <w:lang w:eastAsia="zh-CN"/>
        </w:rPr>
        <w:br/>
        <w:t xml:space="preserve">по согласованию с Заказчиком. </w:t>
      </w:r>
    </w:p>
    <w:p w14:paraId="1096AC83"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7" w:name="_Ref475034577"/>
      <w:r w:rsidRPr="00BE0667">
        <w:rPr>
          <w:rFonts w:eastAsia="Calibri"/>
          <w:bCs/>
          <w:sz w:val="22"/>
          <w:szCs w:val="22"/>
          <w:lang w:eastAsia="zh-CN"/>
        </w:rPr>
        <w:t xml:space="preserve">Поставка осуществляется одной поставкой. </w:t>
      </w:r>
    </w:p>
    <w:p w14:paraId="7F64E61E" w14:textId="77777777" w:rsidR="00255883" w:rsidRPr="00BE0667" w:rsidRDefault="00255883" w:rsidP="00070166">
      <w:pPr>
        <w:widowControl w:val="0"/>
        <w:suppressLineNumbers/>
        <w:tabs>
          <w:tab w:val="left" w:pos="709"/>
          <w:tab w:val="left" w:pos="851"/>
          <w:tab w:val="left" w:pos="993"/>
        </w:tabs>
        <w:ind w:right="-1" w:firstLine="426"/>
        <w:jc w:val="both"/>
        <w:rPr>
          <w:rFonts w:eastAsia="Calibri"/>
          <w:bCs/>
          <w:sz w:val="22"/>
          <w:szCs w:val="22"/>
          <w:lang w:eastAsia="zh-CN"/>
        </w:rPr>
      </w:pPr>
      <w:r w:rsidRPr="00BE0667">
        <w:rPr>
          <w:rFonts w:eastAsia="Calibri"/>
          <w:bCs/>
          <w:sz w:val="22"/>
          <w:szCs w:val="22"/>
          <w:lang w:eastAsia="zh-CN"/>
        </w:rPr>
        <w:t>Телефон Поставщика -_________________</w:t>
      </w:r>
    </w:p>
    <w:p w14:paraId="5CDD0681" w14:textId="77777777" w:rsidR="00255883" w:rsidRPr="00BE0667" w:rsidRDefault="00255883" w:rsidP="00070166">
      <w:pPr>
        <w:widowControl w:val="0"/>
        <w:suppressLineNumbers/>
        <w:tabs>
          <w:tab w:val="left" w:pos="709"/>
          <w:tab w:val="left" w:pos="851"/>
          <w:tab w:val="left" w:pos="993"/>
        </w:tabs>
        <w:ind w:right="-1" w:firstLine="426"/>
        <w:jc w:val="both"/>
        <w:rPr>
          <w:rFonts w:eastAsia="Calibri"/>
          <w:bCs/>
          <w:sz w:val="22"/>
          <w:szCs w:val="22"/>
          <w:lang w:eastAsia="zh-CN"/>
        </w:rPr>
      </w:pPr>
      <w:r w:rsidRPr="00BE0667">
        <w:rPr>
          <w:rFonts w:eastAsia="Calibri"/>
          <w:bCs/>
          <w:sz w:val="22"/>
          <w:szCs w:val="22"/>
          <w:lang w:eastAsia="zh-CN"/>
        </w:rPr>
        <w:t>Электронная почта Поставщика - _____________________</w:t>
      </w:r>
    </w:p>
    <w:p w14:paraId="264F7B93"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Срок поставки: в течение 30 (тридцати) календарных дней с даты заключения Договора.</w:t>
      </w:r>
    </w:p>
    <w:bookmarkEnd w:id="6"/>
    <w:bookmarkEnd w:id="7"/>
    <w:p w14:paraId="524481C8"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lastRenderedPageBreak/>
        <w:t>По согласованию с Заказчиком Поставщик имеет право на досрочную поставку Товара.</w:t>
      </w:r>
    </w:p>
    <w:p w14:paraId="2933A528"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Заказчик имеет право перед отправкой Товара осмотреть его на предмет соответствия количества, характеристик и качества условиям Договора.</w:t>
      </w:r>
    </w:p>
    <w:p w14:paraId="3D53BEA8"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Поставщик обязан незамедлительно письменно (по факсимильной связи), а также телефонограммой уведомить Заказчика о готовности </w:t>
      </w:r>
      <w:r w:rsidR="00A42891" w:rsidRPr="00BE0667">
        <w:rPr>
          <w:rFonts w:eastAsia="Calibri"/>
          <w:bCs/>
          <w:sz w:val="22"/>
          <w:szCs w:val="22"/>
          <w:lang w:eastAsia="zh-CN"/>
        </w:rPr>
        <w:t>Т</w:t>
      </w:r>
      <w:r w:rsidRPr="00BE0667">
        <w:rPr>
          <w:rFonts w:eastAsia="Calibri"/>
          <w:bCs/>
          <w:sz w:val="22"/>
          <w:szCs w:val="22"/>
          <w:lang w:eastAsia="zh-CN"/>
        </w:rPr>
        <w:t xml:space="preserve">овара к отгрузке. Уведомление также должно содержать указание точного места нахождения товара, и данные контактного лица, уполномоченного допустить представителя Заказчика к осмотру </w:t>
      </w:r>
      <w:r w:rsidR="00A42891" w:rsidRPr="00BE0667">
        <w:rPr>
          <w:rFonts w:eastAsia="Calibri"/>
          <w:bCs/>
          <w:sz w:val="22"/>
          <w:szCs w:val="22"/>
          <w:lang w:eastAsia="zh-CN"/>
        </w:rPr>
        <w:t>Т</w:t>
      </w:r>
      <w:r w:rsidRPr="00BE0667">
        <w:rPr>
          <w:rFonts w:eastAsia="Calibri"/>
          <w:bCs/>
          <w:sz w:val="22"/>
          <w:szCs w:val="22"/>
          <w:lang w:eastAsia="zh-CN"/>
        </w:rPr>
        <w:t>овара.</w:t>
      </w:r>
    </w:p>
    <w:p w14:paraId="50C605AD"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8" w:name="_Ref465265800"/>
      <w:r w:rsidRPr="00BE0667">
        <w:rPr>
          <w:rFonts w:eastAsia="Calibri"/>
          <w:bCs/>
          <w:sz w:val="22"/>
          <w:szCs w:val="22"/>
          <w:lang w:eastAsia="zh-CN"/>
        </w:rPr>
        <w:t xml:space="preserve">Заказчик обязан в течение одного рабочего дня, следующего после дня получения уведомления от Поставщика о готовности </w:t>
      </w:r>
      <w:r w:rsidR="00A42891" w:rsidRPr="00BE0667">
        <w:rPr>
          <w:rFonts w:eastAsia="Calibri"/>
          <w:bCs/>
          <w:sz w:val="22"/>
          <w:szCs w:val="22"/>
          <w:lang w:eastAsia="zh-CN"/>
        </w:rPr>
        <w:t>Т</w:t>
      </w:r>
      <w:r w:rsidRPr="00BE0667">
        <w:rPr>
          <w:rFonts w:eastAsia="Calibri"/>
          <w:bCs/>
          <w:sz w:val="22"/>
          <w:szCs w:val="22"/>
          <w:lang w:eastAsia="zh-CN"/>
        </w:rPr>
        <w:t>овара к отгрузке (с учетом разницы во времени), направить Поставщику уведомление о намерении направить представителя для осмотра Товара на месте, либо о начале отгрузки.</w:t>
      </w:r>
      <w:bookmarkEnd w:id="8"/>
    </w:p>
    <w:p w14:paraId="57D4A519"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9" w:name="_Ref488243909"/>
      <w:r w:rsidRPr="00BE0667">
        <w:rPr>
          <w:rFonts w:eastAsia="Calibri"/>
          <w:bCs/>
          <w:sz w:val="22"/>
          <w:szCs w:val="22"/>
          <w:lang w:eastAsia="zh-CN"/>
        </w:rPr>
        <w:t xml:space="preserve">В случае получения уведомления о направлении представителя, Поставщик не производит отгрузку Товара в течение 2 </w:t>
      </w:r>
      <w:r w:rsidR="00A42891" w:rsidRPr="00BE0667">
        <w:rPr>
          <w:rFonts w:eastAsia="Calibri"/>
          <w:bCs/>
          <w:sz w:val="22"/>
          <w:szCs w:val="22"/>
          <w:lang w:eastAsia="zh-CN"/>
        </w:rPr>
        <w:t xml:space="preserve">(двух) </w:t>
      </w:r>
      <w:r w:rsidRPr="00BE0667">
        <w:rPr>
          <w:rFonts w:eastAsia="Calibri"/>
          <w:bCs/>
          <w:sz w:val="22"/>
          <w:szCs w:val="22"/>
          <w:lang w:eastAsia="zh-CN"/>
        </w:rPr>
        <w:t>календарных дней. Поставщик обязан обеспечить все необходимые условия для осмотра Товара представителем Заказчика.</w:t>
      </w:r>
      <w:bookmarkEnd w:id="9"/>
    </w:p>
    <w:p w14:paraId="13CE9577" w14:textId="77777777" w:rsidR="00255883" w:rsidRPr="00BE0667" w:rsidRDefault="00255883" w:rsidP="00070166">
      <w:pPr>
        <w:widowControl w:val="0"/>
        <w:tabs>
          <w:tab w:val="left" w:pos="709"/>
          <w:tab w:val="left" w:pos="851"/>
          <w:tab w:val="left" w:pos="993"/>
        </w:tabs>
        <w:autoSpaceDE w:val="0"/>
        <w:autoSpaceDN w:val="0"/>
        <w:adjustRightInd w:val="0"/>
        <w:ind w:firstLine="426"/>
        <w:jc w:val="both"/>
        <w:rPr>
          <w:sz w:val="22"/>
          <w:szCs w:val="22"/>
          <w:lang w:eastAsia="ru-RU"/>
        </w:rPr>
      </w:pPr>
      <w:r w:rsidRPr="00BE0667">
        <w:rPr>
          <w:sz w:val="22"/>
          <w:szCs w:val="22"/>
          <w:lang w:eastAsia="ru-RU"/>
        </w:rPr>
        <w:t>Если в указанный 2-дневный срок Заказчик не направит представителя для осмотра Товара и не направит уведомление о намерении направить представителя, Поставщик производит отгрузку.</w:t>
      </w:r>
    </w:p>
    <w:p w14:paraId="7748A07D"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Представитель Заказчика на месте осматривает </w:t>
      </w:r>
      <w:r w:rsidR="00A42891" w:rsidRPr="00BE0667">
        <w:rPr>
          <w:rFonts w:eastAsia="Calibri"/>
          <w:bCs/>
          <w:sz w:val="22"/>
          <w:szCs w:val="22"/>
          <w:lang w:eastAsia="zh-CN"/>
        </w:rPr>
        <w:t>Т</w:t>
      </w:r>
      <w:r w:rsidRPr="00BE0667">
        <w:rPr>
          <w:rFonts w:eastAsia="Calibri"/>
          <w:bCs/>
          <w:sz w:val="22"/>
          <w:szCs w:val="22"/>
          <w:lang w:eastAsia="zh-CN"/>
        </w:rPr>
        <w:t xml:space="preserve">овар на предмет соответствия количества, характеристик и качества условиям Договора. При осмотре </w:t>
      </w:r>
      <w:r w:rsidR="00A42891" w:rsidRPr="00BE0667">
        <w:rPr>
          <w:rFonts w:eastAsia="Calibri"/>
          <w:bCs/>
          <w:sz w:val="22"/>
          <w:szCs w:val="22"/>
          <w:lang w:eastAsia="zh-CN"/>
        </w:rPr>
        <w:t>Т</w:t>
      </w:r>
      <w:r w:rsidRPr="00BE0667">
        <w:rPr>
          <w:rFonts w:eastAsia="Calibri"/>
          <w:bCs/>
          <w:sz w:val="22"/>
          <w:szCs w:val="22"/>
          <w:lang w:eastAsia="zh-CN"/>
        </w:rPr>
        <w:t xml:space="preserve">овара представитель вправе вести фото- видео- и аудиозаписи. По результатам осмотра Представитель составляет акт осмотра, в котором фиксирует результат осмотра </w:t>
      </w:r>
      <w:r w:rsidR="00A42891" w:rsidRPr="00BE0667">
        <w:rPr>
          <w:rFonts w:eastAsia="Calibri"/>
          <w:bCs/>
          <w:sz w:val="22"/>
          <w:szCs w:val="22"/>
          <w:lang w:eastAsia="zh-CN"/>
        </w:rPr>
        <w:t>Т</w:t>
      </w:r>
      <w:r w:rsidRPr="00BE0667">
        <w:rPr>
          <w:rFonts w:eastAsia="Calibri"/>
          <w:bCs/>
          <w:sz w:val="22"/>
          <w:szCs w:val="22"/>
          <w:lang w:eastAsia="zh-CN"/>
        </w:rPr>
        <w:t xml:space="preserve">овара, и делает заключение о готовности либо не готовности </w:t>
      </w:r>
      <w:r w:rsidR="00A42891" w:rsidRPr="00BE0667">
        <w:rPr>
          <w:rFonts w:eastAsia="Calibri"/>
          <w:bCs/>
          <w:sz w:val="22"/>
          <w:szCs w:val="22"/>
          <w:lang w:eastAsia="zh-CN"/>
        </w:rPr>
        <w:t>Т</w:t>
      </w:r>
      <w:r w:rsidRPr="00BE0667">
        <w:rPr>
          <w:rFonts w:eastAsia="Calibri"/>
          <w:bCs/>
          <w:sz w:val="22"/>
          <w:szCs w:val="22"/>
          <w:lang w:eastAsia="zh-CN"/>
        </w:rPr>
        <w:t xml:space="preserve">овара к отгрузке (с обязательным указанием недостатков товара). Акт составляется в двух экземплярах, подписывается представителем Заказчика и Поставщиком. В случае несогласия со сведениями, изложенными в акте, Поставщик указывает в нем свои замечания. В случае отказа Поставщика от подписи акта осмотра </w:t>
      </w:r>
      <w:r w:rsidR="00A42891" w:rsidRPr="00BE0667">
        <w:rPr>
          <w:rFonts w:eastAsia="Calibri"/>
          <w:bCs/>
          <w:sz w:val="22"/>
          <w:szCs w:val="22"/>
          <w:lang w:eastAsia="zh-CN"/>
        </w:rPr>
        <w:t>Т</w:t>
      </w:r>
      <w:r w:rsidRPr="00BE0667">
        <w:rPr>
          <w:rFonts w:eastAsia="Calibri"/>
          <w:bCs/>
          <w:sz w:val="22"/>
          <w:szCs w:val="22"/>
          <w:lang w:eastAsia="zh-CN"/>
        </w:rPr>
        <w:t>овара, последний приобретает силу, будучи подписан представителем Заказчика.</w:t>
      </w:r>
    </w:p>
    <w:p w14:paraId="3841C655"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На основании акта осмотра Поставщик устраняет выявленные недостатки и производит отгрузку Товара в течение 5 </w:t>
      </w:r>
      <w:r w:rsidR="00A42891" w:rsidRPr="00BE0667">
        <w:rPr>
          <w:rFonts w:eastAsia="Calibri"/>
          <w:bCs/>
          <w:sz w:val="22"/>
          <w:szCs w:val="22"/>
          <w:lang w:eastAsia="zh-CN"/>
        </w:rPr>
        <w:t xml:space="preserve">(пяти) </w:t>
      </w:r>
      <w:r w:rsidRPr="00BE0667">
        <w:rPr>
          <w:rFonts w:eastAsia="Calibri"/>
          <w:bCs/>
          <w:sz w:val="22"/>
          <w:szCs w:val="22"/>
          <w:lang w:eastAsia="zh-CN"/>
        </w:rPr>
        <w:t xml:space="preserve">рабочих дней с даты получения акта. Если акт содержит положительное заключение о готовности Товара, Поставщик производит отгрузку в течение 2 </w:t>
      </w:r>
      <w:r w:rsidR="00A42891" w:rsidRPr="00BE0667">
        <w:rPr>
          <w:rFonts w:eastAsia="Calibri"/>
          <w:bCs/>
          <w:sz w:val="22"/>
          <w:szCs w:val="22"/>
          <w:lang w:eastAsia="zh-CN"/>
        </w:rPr>
        <w:t xml:space="preserve">(двух) </w:t>
      </w:r>
      <w:r w:rsidRPr="00BE0667">
        <w:rPr>
          <w:rFonts w:eastAsia="Calibri"/>
          <w:bCs/>
          <w:sz w:val="22"/>
          <w:szCs w:val="22"/>
          <w:lang w:eastAsia="zh-CN"/>
        </w:rPr>
        <w:t>рабочих дней.</w:t>
      </w:r>
    </w:p>
    <w:p w14:paraId="4E628C83"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Поставщик несет все риски, связанные с непринятием Товара Заказчиком, в случае не устранения Поставщиком недостатков, указанных в акте осмотра Товара.</w:t>
      </w:r>
    </w:p>
    <w:p w14:paraId="35B54B11"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Поставщик обязан незамедлительно письменно (по адресу электронной почты, указанной в разделе 13 Договора), а также телефонограммой уведомить Заказчика о произведенной отгрузке не позднее 3 (трех) календарных дней с момента отгрузки. Не позднее, чем за 2 </w:t>
      </w:r>
      <w:r w:rsidR="00A42891" w:rsidRPr="00BE0667">
        <w:rPr>
          <w:rFonts w:eastAsia="Calibri"/>
          <w:bCs/>
          <w:sz w:val="22"/>
          <w:szCs w:val="22"/>
          <w:lang w:eastAsia="zh-CN"/>
        </w:rPr>
        <w:t xml:space="preserve">(два) </w:t>
      </w:r>
      <w:r w:rsidRPr="00BE0667">
        <w:rPr>
          <w:rFonts w:eastAsia="Calibri"/>
          <w:bCs/>
          <w:sz w:val="22"/>
          <w:szCs w:val="22"/>
          <w:lang w:eastAsia="zh-CN"/>
        </w:rPr>
        <w:t xml:space="preserve">рабочих дня до даты поставки Товара, уведомить Заказчика посредством телефонограммы или факсимильной связи о дате и времени поставки Товара. В случае задержки срока поставки Товара по независящим от Поставщика обстоятельствам Поставщик обязан в письменной форме уведомить об этом Заказчика не позднее, чем за 2 </w:t>
      </w:r>
      <w:r w:rsidR="00A42891" w:rsidRPr="00BE0667">
        <w:rPr>
          <w:rFonts w:eastAsia="Calibri"/>
          <w:bCs/>
          <w:sz w:val="22"/>
          <w:szCs w:val="22"/>
          <w:lang w:eastAsia="zh-CN"/>
        </w:rPr>
        <w:t xml:space="preserve">(два) </w:t>
      </w:r>
      <w:r w:rsidRPr="00BE0667">
        <w:rPr>
          <w:rFonts w:eastAsia="Calibri"/>
          <w:bCs/>
          <w:sz w:val="22"/>
          <w:szCs w:val="22"/>
          <w:lang w:eastAsia="zh-CN"/>
        </w:rPr>
        <w:t>рабочих дня до окончания срока поставки Товара.</w:t>
      </w:r>
    </w:p>
    <w:p w14:paraId="070D9DFA"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Одновременно с передачей Товара Поставщик обязан предоставить Заказчику следующие документы:</w:t>
      </w:r>
    </w:p>
    <w:p w14:paraId="30722848" w14:textId="77777777" w:rsidR="00255883" w:rsidRPr="00BE066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BE0667">
        <w:rPr>
          <w:sz w:val="22"/>
          <w:szCs w:val="22"/>
          <w:lang w:eastAsia="ru-RU"/>
        </w:rPr>
        <w:t>счет-фактуру (при наличии обязанности ее выставлять), УПД либо товарную накладную, документы для регистрации автомобиля, действующий электронный ПТС, руководство по эксплуатации и гарантийные документы;</w:t>
      </w:r>
    </w:p>
    <w:p w14:paraId="26802F4B" w14:textId="77777777" w:rsidR="00255883" w:rsidRPr="00BE066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BE0667">
        <w:rPr>
          <w:sz w:val="22"/>
          <w:szCs w:val="22"/>
          <w:lang w:eastAsia="ru-RU"/>
        </w:rPr>
        <w:t>универсальный передаточный документ или товарную накладную и документ, подтверждающий передачу автомобиля;</w:t>
      </w:r>
    </w:p>
    <w:p w14:paraId="1EA3219F" w14:textId="77777777" w:rsidR="00255883" w:rsidRPr="00BE0667" w:rsidRDefault="00255883" w:rsidP="00070166">
      <w:pPr>
        <w:widowControl w:val="0"/>
        <w:numPr>
          <w:ilvl w:val="1"/>
          <w:numId w:val="21"/>
        </w:numPr>
        <w:suppressLineNumbers/>
        <w:tabs>
          <w:tab w:val="left" w:pos="709"/>
          <w:tab w:val="left" w:pos="851"/>
          <w:tab w:val="left" w:pos="993"/>
        </w:tabs>
        <w:autoSpaceDE w:val="0"/>
        <w:autoSpaceDN w:val="0"/>
        <w:adjustRightInd w:val="0"/>
        <w:ind w:left="0" w:right="-1" w:firstLine="426"/>
        <w:jc w:val="both"/>
        <w:rPr>
          <w:b/>
          <w:sz w:val="22"/>
          <w:szCs w:val="22"/>
          <w:lang w:eastAsia="ru-RU"/>
        </w:rPr>
      </w:pPr>
      <w:r w:rsidRPr="00BE0667">
        <w:rPr>
          <w:sz w:val="22"/>
          <w:szCs w:val="22"/>
          <w:lang w:eastAsia="ru-RU"/>
        </w:rPr>
        <w:t>документы на установленный багажник и лестницу, ключи и предусмотренное заводом штатное оборудование.</w:t>
      </w:r>
    </w:p>
    <w:p w14:paraId="734D8E46"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Заказчик в течение 7 (семи) рабочих дней со дня передачи автомобиля подписывает приемочный документ либо направляет мотивированный отказ с перечислением недостатков.</w:t>
      </w:r>
    </w:p>
    <w:p w14:paraId="01581882"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Право собственности на Товар и риск случайной гибели Товара переходит от Поставщика Заказчику в момент получения Товара Заказчиком (подписания товарно-транспортной накладной).</w:t>
      </w:r>
    </w:p>
    <w:p w14:paraId="2BB0D71E"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Обязательства Поставщика по поставке Товара считаются исполненными с момента перехода права собственности на Товар.</w:t>
      </w:r>
    </w:p>
    <w:p w14:paraId="3A3973F7"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Поставщик обеспечивает сохранность автомобиля при доставке к месту поставки, включая установленное дополнительное оборудование.</w:t>
      </w:r>
    </w:p>
    <w:p w14:paraId="49229672"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r w:rsidRPr="00BE0667">
        <w:rPr>
          <w:rFonts w:eastAsia="Calibri"/>
          <w:bCs/>
          <w:sz w:val="22"/>
          <w:szCs w:val="22"/>
          <w:lang w:eastAsia="zh-CN"/>
        </w:rPr>
        <w:t>Вся техническая документация, передаваемая вместе с Товаром, включая все текстовые материалы, касающиеся технической эксплуатации и обслуживания Товара, включая надписи на чертежах, должны быть, выполнены на русском языке.</w:t>
      </w:r>
    </w:p>
    <w:p w14:paraId="4EF26F20" w14:textId="77777777" w:rsidR="00B77660" w:rsidRPr="00BE0667" w:rsidRDefault="00B77660" w:rsidP="00070166">
      <w:pPr>
        <w:widowControl w:val="0"/>
        <w:suppressLineNumbers/>
        <w:tabs>
          <w:tab w:val="left" w:pos="709"/>
          <w:tab w:val="left" w:pos="851"/>
          <w:tab w:val="left" w:pos="993"/>
        </w:tabs>
        <w:ind w:right="-1" w:firstLine="426"/>
        <w:jc w:val="both"/>
        <w:rPr>
          <w:rFonts w:eastAsia="Calibri"/>
          <w:bCs/>
          <w:sz w:val="22"/>
          <w:szCs w:val="22"/>
          <w:lang w:eastAsia="zh-CN"/>
        </w:rPr>
      </w:pPr>
    </w:p>
    <w:p w14:paraId="459E050D" w14:textId="77777777" w:rsidR="00255883" w:rsidRPr="00BE0667" w:rsidRDefault="00255883" w:rsidP="00070166">
      <w:pPr>
        <w:keepNext/>
        <w:widowControl w:val="0"/>
        <w:numPr>
          <w:ilvl w:val="0"/>
          <w:numId w:val="20"/>
        </w:numPr>
        <w:suppressLineNumbers/>
        <w:tabs>
          <w:tab w:val="left" w:pos="709"/>
          <w:tab w:val="left" w:pos="851"/>
          <w:tab w:val="left" w:pos="993"/>
        </w:tabs>
        <w:ind w:left="0" w:right="-1" w:firstLine="426"/>
        <w:jc w:val="center"/>
        <w:outlineLvl w:val="1"/>
        <w:rPr>
          <w:rFonts w:eastAsia="Calibri"/>
          <w:b/>
          <w:bCs/>
          <w:sz w:val="22"/>
          <w:szCs w:val="22"/>
          <w:lang w:eastAsia="zh-CN"/>
        </w:rPr>
      </w:pPr>
      <w:r w:rsidRPr="00BE0667">
        <w:rPr>
          <w:b/>
          <w:bCs/>
          <w:sz w:val="22"/>
          <w:szCs w:val="22"/>
        </w:rPr>
        <w:lastRenderedPageBreak/>
        <w:t>Порядок и сроки приемки товара</w:t>
      </w:r>
    </w:p>
    <w:p w14:paraId="5A34A92D" w14:textId="77777777" w:rsidR="00255883" w:rsidRPr="00BE0667" w:rsidRDefault="00255883" w:rsidP="00070166">
      <w:pPr>
        <w:widowControl w:val="0"/>
        <w:numPr>
          <w:ilvl w:val="1"/>
          <w:numId w:val="20"/>
        </w:numPr>
        <w:suppressLineNumbers/>
        <w:tabs>
          <w:tab w:val="left" w:pos="709"/>
          <w:tab w:val="left" w:pos="851"/>
          <w:tab w:val="left" w:pos="993"/>
        </w:tabs>
        <w:ind w:left="0" w:right="-1" w:firstLine="426"/>
        <w:jc w:val="both"/>
        <w:rPr>
          <w:rFonts w:eastAsia="Calibri"/>
          <w:bCs/>
          <w:sz w:val="22"/>
          <w:szCs w:val="22"/>
          <w:lang w:eastAsia="zh-CN"/>
        </w:rPr>
      </w:pPr>
      <w:bookmarkStart w:id="10" w:name="_Ref474503553"/>
      <w:r w:rsidRPr="00BE0667">
        <w:rPr>
          <w:rFonts w:eastAsia="Calibri"/>
          <w:bCs/>
          <w:sz w:val="22"/>
          <w:szCs w:val="22"/>
          <w:lang w:eastAsia="zh-CN"/>
        </w:rPr>
        <w:t xml:space="preserve">Приемка Товара осуществляется в течение </w:t>
      </w:r>
      <w:bookmarkStart w:id="11" w:name="срок_приемки"/>
      <w:r w:rsidRPr="00BE0667">
        <w:rPr>
          <w:rFonts w:eastAsia="Calibri"/>
          <w:bCs/>
          <w:sz w:val="22"/>
          <w:szCs w:val="22"/>
          <w:u w:val="single"/>
          <w:lang w:eastAsia="zh-CN"/>
        </w:rPr>
        <w:t>7 (семи) рабочих дней</w:t>
      </w:r>
      <w:bookmarkEnd w:id="11"/>
      <w:r w:rsidRPr="00BE0667">
        <w:rPr>
          <w:rFonts w:eastAsia="Calibri"/>
          <w:bCs/>
          <w:sz w:val="22"/>
          <w:szCs w:val="22"/>
          <w:lang w:eastAsia="zh-CN"/>
        </w:rPr>
        <w:t xml:space="preserve"> в месте его поставки уполномоченным представителем Заказчика. Уполномоченные представители Поставщика вправе присутствовать при проведении приемки.</w:t>
      </w:r>
      <w:bookmarkEnd w:id="10"/>
    </w:p>
    <w:p w14:paraId="314AFAF1"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Проверка соответствия Товара требованиям, установленным Договором, осуществляется в следующем порядке: </w:t>
      </w:r>
    </w:p>
    <w:p w14:paraId="2489AFFE"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проверка соответствия информации, указанной в товарной накладной (или универсальном передаточном документе), Договору или заявке, в том числе соответствие наименования, ассортимента и комплектности Товара, указанного в Спецификации или заявке, с фактическим наименованием, ассортиментом и комплектностью товара, и со сведениями, содержащимися в сопроводительных документах на Товар;</w:t>
      </w:r>
    </w:p>
    <w:p w14:paraId="51315ED7"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проверка наличия и правильности оформления сопроводительных документов на Товар;</w:t>
      </w:r>
    </w:p>
    <w:p w14:paraId="6E104774"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проверка соблюдения Поставщиком требований к условиям транспортировки, установленных действующим законодательством;</w:t>
      </w:r>
    </w:p>
    <w:p w14:paraId="019215D2"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проверка соответствия количества Товара, указанного в товарной накладной (или универсальном передаточном документе) и фактически доставленного;</w:t>
      </w:r>
    </w:p>
    <w:p w14:paraId="5C5BC353"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проверка целостности упаковки и комплектации и документов автомобиля, осмотр Товара на наличие сколов, трещин, внешних повреждений и недостатков.</w:t>
      </w:r>
    </w:p>
    <w:p w14:paraId="47611D2C"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bookmarkStart w:id="12" w:name="_Ref486230288"/>
      <w:r w:rsidRPr="00BE0667">
        <w:rPr>
          <w:rFonts w:eastAsia="Calibri"/>
          <w:bCs/>
          <w:sz w:val="22"/>
          <w:szCs w:val="22"/>
          <w:lang w:eastAsia="zh-CN"/>
        </w:rPr>
        <w:t>По итогам приемки Товара могут быть подписаны следующие приемочные документы:</w:t>
      </w:r>
      <w:bookmarkEnd w:id="12"/>
    </w:p>
    <w:p w14:paraId="73A8F401"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товарная накладная (подписывается Заказчиком);</w:t>
      </w:r>
    </w:p>
    <w:p w14:paraId="33A5AE18"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универсальный передаточный документ (УПД) (подписывается Заказчиком);</w:t>
      </w:r>
    </w:p>
    <w:p w14:paraId="76149F90"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акт приемки в случае создания приемочной комиссии (подписывается всеми членами приемочной комиссии и утверждается Заказчиком);</w:t>
      </w:r>
    </w:p>
    <w:p w14:paraId="103A5725" w14:textId="77777777" w:rsidR="00255883" w:rsidRPr="00BE0667" w:rsidRDefault="00255883" w:rsidP="00070166">
      <w:pPr>
        <w:widowControl w:val="0"/>
        <w:numPr>
          <w:ilvl w:val="1"/>
          <w:numId w:val="21"/>
        </w:numPr>
        <w:suppressLineNumbers/>
        <w:autoSpaceDE w:val="0"/>
        <w:autoSpaceDN w:val="0"/>
        <w:adjustRightInd w:val="0"/>
        <w:ind w:left="0" w:right="-1" w:firstLine="426"/>
        <w:jc w:val="both"/>
        <w:rPr>
          <w:sz w:val="22"/>
          <w:szCs w:val="22"/>
          <w:lang w:eastAsia="ru-RU"/>
        </w:rPr>
      </w:pPr>
      <w:r w:rsidRPr="00BE0667">
        <w:rPr>
          <w:sz w:val="22"/>
          <w:szCs w:val="22"/>
          <w:lang w:eastAsia="ru-RU"/>
        </w:rPr>
        <w:t>мотивированный отказ от приемки Товара с указанием нарушений условий Договора, выявленных в ходе приемки, и срока их устранения (подписывается Заказчиком либо, в случае создания приемочной комиссии, всеми членами приемочной комиссии и утверждается Заказчиком).</w:t>
      </w:r>
    </w:p>
    <w:p w14:paraId="292DD56C"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Далее один экземпляр подписанного приемочного документа либо мотивированного отказа от приемки Товара в сроки, предусмотренные п. </w:t>
      </w:r>
      <w:r w:rsidRPr="00BE0667">
        <w:rPr>
          <w:sz w:val="22"/>
          <w:szCs w:val="22"/>
        </w:rPr>
        <w:fldChar w:fldCharType="begin"/>
      </w:r>
      <w:r w:rsidRPr="00BE0667">
        <w:rPr>
          <w:sz w:val="22"/>
          <w:szCs w:val="22"/>
        </w:rPr>
        <w:instrText xml:space="preserve"> REF _Ref474503553 \r \h  \* MERGEFORMAT </w:instrText>
      </w:r>
      <w:r w:rsidRPr="00BE0667">
        <w:rPr>
          <w:sz w:val="22"/>
          <w:szCs w:val="22"/>
        </w:rPr>
      </w:r>
      <w:r w:rsidRPr="00BE0667">
        <w:rPr>
          <w:sz w:val="22"/>
          <w:szCs w:val="22"/>
        </w:rPr>
        <w:fldChar w:fldCharType="separate"/>
      </w:r>
      <w:r w:rsidRPr="00BE0667">
        <w:rPr>
          <w:rFonts w:eastAsia="Calibri"/>
          <w:bCs/>
          <w:sz w:val="22"/>
          <w:szCs w:val="22"/>
          <w:lang w:eastAsia="zh-CN"/>
        </w:rPr>
        <w:t>4.1</w:t>
      </w:r>
      <w:r w:rsidRPr="00BE0667">
        <w:rPr>
          <w:sz w:val="22"/>
          <w:szCs w:val="22"/>
        </w:rPr>
        <w:fldChar w:fldCharType="end"/>
      </w:r>
      <w:r w:rsidRPr="00BE0667">
        <w:rPr>
          <w:rFonts w:eastAsia="Calibri"/>
          <w:bCs/>
          <w:sz w:val="22"/>
          <w:szCs w:val="22"/>
          <w:lang w:eastAsia="zh-CN"/>
        </w:rPr>
        <w:t xml:space="preserve"> Договора, Заказчик направляет Поставщику. </w:t>
      </w:r>
    </w:p>
    <w:p w14:paraId="5E6165CD"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В случае отсутствия уполномоченного представителя Поставщика мотивированный отказ от подписания приемочных документов направляется Поставщику по почте, факсу, электронной почте либо нарочным. </w:t>
      </w:r>
    </w:p>
    <w:p w14:paraId="598B53F2"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В случае устранения Поставщиком замечаний, указанных в мотивированном отказе от приемки Товара, Заказчик осуществляет приемку Товара и подписывает приемочные документы в порядке и сроки, предусмотренные настоящим разделом.</w:t>
      </w:r>
    </w:p>
    <w:p w14:paraId="51204906"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экспертным заключением органа государственного надзора в соответствии с компетенцией. Оплата услуг экспертизы, а также всех расходов, в том числе связанных с транспортировкой Товара осуществляется Поставщиком.</w:t>
      </w:r>
    </w:p>
    <w:p w14:paraId="5E9E4A69"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Поставщик в установленный в мотивированном отказе от приемки Товара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 </w:t>
      </w:r>
    </w:p>
    <w:p w14:paraId="7999992C" w14:textId="77777777" w:rsidR="00B77660" w:rsidRPr="00BE0667" w:rsidRDefault="00B77660" w:rsidP="00070166">
      <w:pPr>
        <w:widowControl w:val="0"/>
        <w:suppressLineNumbers/>
        <w:ind w:right="-1" w:firstLine="426"/>
        <w:jc w:val="both"/>
        <w:rPr>
          <w:rFonts w:eastAsia="Calibri"/>
          <w:bCs/>
          <w:sz w:val="22"/>
          <w:szCs w:val="22"/>
          <w:lang w:eastAsia="zh-CN"/>
        </w:rPr>
      </w:pPr>
    </w:p>
    <w:p w14:paraId="149636EE"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Права и обязанности Сторон</w:t>
      </w:r>
    </w:p>
    <w:p w14:paraId="61C60B5F"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Обязанности Поставщика:</w:t>
      </w:r>
    </w:p>
    <w:p w14:paraId="05AF1D39" w14:textId="77777777" w:rsidR="00255883" w:rsidRPr="00BE0667" w:rsidRDefault="00255883" w:rsidP="00070166">
      <w:pPr>
        <w:widowControl w:val="0"/>
        <w:numPr>
          <w:ilvl w:val="2"/>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Своевременно и надлежащим образом исполнять обязательства в соответствии с условиями Договора.</w:t>
      </w:r>
    </w:p>
    <w:p w14:paraId="2A00C1CA" w14:textId="77777777" w:rsidR="00255883" w:rsidRPr="00BE0667" w:rsidRDefault="00255883" w:rsidP="00070166">
      <w:pPr>
        <w:widowControl w:val="0"/>
        <w:numPr>
          <w:ilvl w:val="2"/>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7A17310E" w14:textId="77777777" w:rsidR="00255883" w:rsidRPr="00BE0667" w:rsidRDefault="00255883" w:rsidP="00070166">
      <w:pPr>
        <w:widowControl w:val="0"/>
        <w:numPr>
          <w:ilvl w:val="2"/>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По требованию Заказчика своими силами и за свой счет в срок, указанный Заказчиком, произвести замену товара ненадлежащего качества, количества и ассортимента.</w:t>
      </w:r>
    </w:p>
    <w:p w14:paraId="66C1DBA5" w14:textId="77777777" w:rsidR="00255883" w:rsidRPr="00BE0667" w:rsidRDefault="00255883" w:rsidP="00070166">
      <w:pPr>
        <w:widowControl w:val="0"/>
        <w:numPr>
          <w:ilvl w:val="2"/>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Представить Заказчику сведения об изменении своего фактического местонахождения, телефона, факса, электронной почты в течении 1 (одного) рабочего дня с момента изменений, в </w:t>
      </w:r>
      <w:r w:rsidRPr="00BE0667">
        <w:rPr>
          <w:rFonts w:eastAsia="Calibri"/>
          <w:bCs/>
          <w:sz w:val="22"/>
          <w:szCs w:val="22"/>
          <w:lang w:eastAsia="zh-CN"/>
        </w:rPr>
        <w:lastRenderedPageBreak/>
        <w:t>письменной форме.</w:t>
      </w:r>
    </w:p>
    <w:p w14:paraId="361448FF" w14:textId="77777777" w:rsidR="00255883" w:rsidRPr="00BE0667" w:rsidRDefault="00255883" w:rsidP="00070166">
      <w:pPr>
        <w:widowControl w:val="0"/>
        <w:numPr>
          <w:ilvl w:val="2"/>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В случае изменения банковских реквизитов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банковский счет Поставщика, несет Поставщик.</w:t>
      </w:r>
    </w:p>
    <w:p w14:paraId="4341225F"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Права Поставщика:</w:t>
      </w:r>
    </w:p>
    <w:p w14:paraId="34D07825"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Требовать от Заказчика приемки поставляемого Товара в соответствии с условиями Договора.</w:t>
      </w:r>
    </w:p>
    <w:p w14:paraId="3C9DF0EB"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Требовать от Заказчика своевременной оплаты надлежащим образом исполненных им обязательств.</w:t>
      </w:r>
    </w:p>
    <w:p w14:paraId="12303A2C"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Досрочно исполнить обязательства по Договору с согласия Заказчика.</w:t>
      </w:r>
    </w:p>
    <w:p w14:paraId="5F345272"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14:paraId="754BBC8C"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Обязанности Заказчика:</w:t>
      </w:r>
    </w:p>
    <w:p w14:paraId="758D3E98"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Своевременно принять и оплатить поставленные Товары при отсутствии у него замечаний по качеству, количеству, соответствию Товара иным условиям Договора.</w:t>
      </w:r>
    </w:p>
    <w:p w14:paraId="46A7313F"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Своевременно предоставлять разъяснения и уточнения по запросам Поставщика в части поставки Товара в соответствии с условиями Договора.</w:t>
      </w:r>
    </w:p>
    <w:p w14:paraId="17192A9C"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Права Заказчика:</w:t>
      </w:r>
    </w:p>
    <w:p w14:paraId="3B846BA7"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Требовать от Поставщика надлежащего исполнения обязательств в соответствии с условиями Договора, а также требовать своевременного устранения недостатков. </w:t>
      </w:r>
    </w:p>
    <w:p w14:paraId="6222BC5C"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Требовать от Поставщика представления надлежащим образом оформленных документов, предусмотренных Договором.</w:t>
      </w:r>
    </w:p>
    <w:p w14:paraId="69A0F554"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Запрашивать у Поставщика информацию о ходе и состоянии исполнения обязательств Поставщика по Договору.</w:t>
      </w:r>
    </w:p>
    <w:p w14:paraId="5EF08489"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Осуществлять контроль за порядком и сроками поставки Товара.</w:t>
      </w:r>
    </w:p>
    <w:p w14:paraId="4C19609F"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Привлекать экспертов, экспертные организации для проверки соответствия качества поставленного Товара требованиям, установленным Договором </w:t>
      </w:r>
    </w:p>
    <w:p w14:paraId="049CA056"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Отказаться от приемки Товара в случаях, предусмотренных Договором и законодательством Российской Федерации.</w:t>
      </w:r>
    </w:p>
    <w:p w14:paraId="07BFBE4A"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 Досрочно принять и оплатить поставленный Товар.</w:t>
      </w:r>
    </w:p>
    <w:p w14:paraId="61F3D574"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Требовать оплаты неустойки (штрафа, пени) и (или) возмещения убытков, причинённых по вине Поставщика.</w:t>
      </w:r>
    </w:p>
    <w:p w14:paraId="6250A24C" w14:textId="77777777" w:rsidR="00255883" w:rsidRPr="00BE0667" w:rsidRDefault="00255883" w:rsidP="00070166">
      <w:pPr>
        <w:widowControl w:val="0"/>
        <w:numPr>
          <w:ilvl w:val="2"/>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Произвести оплату поставленного Товара по Договору за вычетом суммы начисленных Поставщику штрафных санкций, отраженной в акте об исполнении Договора</w:t>
      </w:r>
      <w:r w:rsidR="00A42891" w:rsidRPr="00BE0667">
        <w:rPr>
          <w:rFonts w:eastAsia="Calibri"/>
          <w:bCs/>
          <w:sz w:val="22"/>
          <w:szCs w:val="22"/>
          <w:lang w:eastAsia="zh-CN"/>
        </w:rPr>
        <w:t>,</w:t>
      </w:r>
      <w:r w:rsidRPr="00BE0667">
        <w:rPr>
          <w:rFonts w:eastAsia="Calibri"/>
          <w:bCs/>
          <w:sz w:val="22"/>
          <w:szCs w:val="22"/>
          <w:lang w:eastAsia="zh-CN"/>
        </w:rPr>
        <w:t xml:space="preserve"> составленного Заказчиком, в том числе в случае отказа Поставщика от его надлежащего оформления и/или подписания, либо подписания с разногласиями относительно применения мер ответственности.</w:t>
      </w:r>
    </w:p>
    <w:p w14:paraId="4A6F31AC" w14:textId="77777777" w:rsidR="00B77660" w:rsidRPr="00BE0667" w:rsidRDefault="00B77660" w:rsidP="00070166">
      <w:pPr>
        <w:widowControl w:val="0"/>
        <w:suppressLineNumbers/>
        <w:ind w:right="-1" w:firstLine="426"/>
        <w:jc w:val="both"/>
        <w:rPr>
          <w:rFonts w:eastAsia="Calibri"/>
          <w:bCs/>
          <w:sz w:val="22"/>
          <w:szCs w:val="22"/>
          <w:lang w:eastAsia="zh-CN"/>
        </w:rPr>
      </w:pPr>
    </w:p>
    <w:p w14:paraId="26D17B30"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Требования к качеству и гарантии</w:t>
      </w:r>
    </w:p>
    <w:p w14:paraId="4D6FA2E6"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законодательством Российской Федерации.</w:t>
      </w:r>
    </w:p>
    <w:p w14:paraId="4EC92FD0"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bookmarkStart w:id="13" w:name="_Ref38983528"/>
      <w:r w:rsidRPr="00BE0667">
        <w:rPr>
          <w:rFonts w:eastAsia="Calibri"/>
          <w:bCs/>
          <w:sz w:val="22"/>
          <w:szCs w:val="22"/>
          <w:lang w:eastAsia="zh-CN"/>
        </w:rPr>
        <w:t>Гарантия на автомобиль составляет не менее 24 месяцев или 80 000 км пробега (в зависимости от того, что наступит ранее) с даты подписания документа о приемке.</w:t>
      </w:r>
      <w:bookmarkEnd w:id="13"/>
    </w:p>
    <w:p w14:paraId="173C2BBC"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Товар поставляется в комплекте с технической документацией на русском языке (паспорт изготовителя, инструкция по эксплуатации и т.п.), копиями сертификатов соответствия (в случае их обязательного наличия на данный вид Товара). Поставка Товара без технической документации и сертификатов считается ненадлежащей и такой Товар не подлежит оплате до момента передачи на него необходимой документации.</w:t>
      </w:r>
    </w:p>
    <w:p w14:paraId="7A6697B8"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Поставщик гарантирует, что товар является новым, ранее не использованным и не имеет дефектов.</w:t>
      </w:r>
    </w:p>
    <w:p w14:paraId="4CD77889"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01380201"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Поставщик предоставляет Заказчику гарантии, предусмотренные заводом-изготовителем </w:t>
      </w:r>
      <w:r w:rsidRPr="00BE0667">
        <w:rPr>
          <w:rFonts w:eastAsia="Calibri"/>
          <w:bCs/>
          <w:sz w:val="22"/>
          <w:szCs w:val="22"/>
          <w:lang w:eastAsia="zh-CN"/>
        </w:rPr>
        <w:lastRenderedPageBreak/>
        <w:t>Товар, оформленные соответствующими гарантийными талонами или аналогичными документами и гарантии Поставщика.</w:t>
      </w:r>
    </w:p>
    <w:p w14:paraId="5CB198DC"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Заказчик предъявляет претензии по качеству Товара в течение гарантийного срока Товара.</w:t>
      </w:r>
    </w:p>
    <w:p w14:paraId="2442081E" w14:textId="77777777" w:rsidR="00255883" w:rsidRPr="00BE0667" w:rsidRDefault="00255883" w:rsidP="00070166">
      <w:pPr>
        <w:widowControl w:val="0"/>
        <w:numPr>
          <w:ilvl w:val="1"/>
          <w:numId w:val="20"/>
        </w:numPr>
        <w:suppressLineNumbers/>
        <w:tabs>
          <w:tab w:val="left" w:pos="709"/>
          <w:tab w:val="left" w:pos="993"/>
        </w:tabs>
        <w:ind w:left="0" w:right="-1" w:firstLine="426"/>
        <w:jc w:val="both"/>
        <w:rPr>
          <w:rFonts w:eastAsia="Calibri"/>
          <w:bCs/>
          <w:sz w:val="22"/>
          <w:szCs w:val="22"/>
          <w:lang w:eastAsia="zh-CN"/>
        </w:rPr>
      </w:pPr>
      <w:r w:rsidRPr="00BE0667">
        <w:rPr>
          <w:rFonts w:eastAsia="Calibri"/>
          <w:bCs/>
          <w:sz w:val="22"/>
          <w:szCs w:val="22"/>
          <w:lang w:eastAsia="zh-CN"/>
        </w:rPr>
        <w:t>В течение гарантийного срока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эксплуатации автомобиля. Замена Товара производится в согласованный сторонами разумный срок с даты письменного уведомления Поставщика.</w:t>
      </w:r>
    </w:p>
    <w:p w14:paraId="143E1DD3" w14:textId="77777777" w:rsidR="00B77660" w:rsidRPr="00BE0667" w:rsidRDefault="00B77660" w:rsidP="00070166">
      <w:pPr>
        <w:widowControl w:val="0"/>
        <w:suppressLineNumbers/>
        <w:ind w:right="-1" w:firstLine="426"/>
        <w:jc w:val="both"/>
        <w:rPr>
          <w:rFonts w:eastAsia="Calibri"/>
          <w:bCs/>
          <w:sz w:val="22"/>
          <w:szCs w:val="22"/>
          <w:lang w:eastAsia="zh-CN"/>
        </w:rPr>
      </w:pPr>
    </w:p>
    <w:p w14:paraId="2E0AE099"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Ответственность Сторон и порядок разрешения споров</w:t>
      </w:r>
    </w:p>
    <w:p w14:paraId="72572937" w14:textId="77777777" w:rsidR="00255883" w:rsidRPr="00BE066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BE0667">
        <w:rPr>
          <w:rFonts w:eastAsia="Calibri"/>
          <w:bCs/>
          <w:sz w:val="22"/>
          <w:szCs w:val="22"/>
          <w:lang w:eastAsia="zh-CN"/>
        </w:rPr>
        <w:t>За неисполнение или ненадлежащее исполнение обязательств по Договору Стороны несут ответственность, предусмотренную Договором и действующим законодательством Российской Федерации. Убытки, причиненные неисполнением, либо ненадлежащим исполнением условий Договора</w:t>
      </w:r>
      <w:r w:rsidR="00150AB2" w:rsidRPr="00BE0667">
        <w:rPr>
          <w:rFonts w:eastAsia="Calibri"/>
          <w:bCs/>
          <w:sz w:val="22"/>
          <w:szCs w:val="22"/>
          <w:lang w:eastAsia="zh-CN"/>
        </w:rPr>
        <w:t>,</w:t>
      </w:r>
      <w:r w:rsidRPr="00BE0667">
        <w:rPr>
          <w:rFonts w:eastAsia="Calibri"/>
          <w:bCs/>
          <w:sz w:val="22"/>
          <w:szCs w:val="22"/>
          <w:lang w:eastAsia="zh-CN"/>
        </w:rPr>
        <w:t xml:space="preserve"> подлежат возмещению виновной стороной в полном объеме без зачета</w:t>
      </w:r>
      <w:r w:rsidR="00A42891" w:rsidRPr="00BE0667">
        <w:rPr>
          <w:rFonts w:eastAsia="Calibri"/>
          <w:bCs/>
          <w:sz w:val="22"/>
          <w:szCs w:val="22"/>
          <w:lang w:eastAsia="zh-CN"/>
        </w:rPr>
        <w:t xml:space="preserve"> </w:t>
      </w:r>
      <w:r w:rsidRPr="00BE0667">
        <w:rPr>
          <w:rFonts w:eastAsia="Calibri"/>
          <w:bCs/>
          <w:sz w:val="22"/>
          <w:szCs w:val="22"/>
          <w:lang w:eastAsia="zh-CN"/>
        </w:rPr>
        <w:t>сумм</w:t>
      </w:r>
      <w:r w:rsidR="00B77660" w:rsidRPr="00BE0667">
        <w:rPr>
          <w:rFonts w:eastAsia="Calibri"/>
          <w:bCs/>
          <w:sz w:val="22"/>
          <w:szCs w:val="22"/>
          <w:lang w:eastAsia="zh-CN"/>
        </w:rPr>
        <w:t>,</w:t>
      </w:r>
      <w:r w:rsidR="00A42891" w:rsidRPr="00BE0667">
        <w:rPr>
          <w:rFonts w:eastAsia="Calibri"/>
          <w:bCs/>
          <w:sz w:val="22"/>
          <w:szCs w:val="22"/>
          <w:lang w:eastAsia="zh-CN"/>
        </w:rPr>
        <w:t xml:space="preserve"> </w:t>
      </w:r>
      <w:r w:rsidRPr="00BE0667">
        <w:rPr>
          <w:rFonts w:eastAsia="Calibri"/>
          <w:bCs/>
          <w:sz w:val="22"/>
          <w:szCs w:val="22"/>
          <w:lang w:eastAsia="zh-CN"/>
        </w:rPr>
        <w:t>предъявленных и/или выплаченных штрафных санкций.</w:t>
      </w:r>
    </w:p>
    <w:p w14:paraId="14D528CE" w14:textId="77777777" w:rsidR="00255883" w:rsidRPr="00BE066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BE0667">
        <w:rPr>
          <w:rFonts w:eastAsia="Calibri"/>
          <w:bCs/>
          <w:sz w:val="22"/>
          <w:szCs w:val="22"/>
          <w:lang w:eastAsia="zh-CN"/>
        </w:rPr>
        <w:t>В случае неисполнения, ненадлежащего исполнения Поставщиком условий настоящего договора, в том числе по срокам поставки, качеству Товара, Заказчик вправе предъявить Поставщику требование об уплате неустойки в размере1/300 ставки рефинансирования ЦБ РФ за каждый день неисполнения обязательства от стоимости товара, определенной настоящим договором.</w:t>
      </w:r>
    </w:p>
    <w:p w14:paraId="508B2A32" w14:textId="77777777" w:rsidR="00255883" w:rsidRPr="00BE066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bookmarkStart w:id="14" w:name="_Ref38983563"/>
      <w:r w:rsidRPr="00BE0667">
        <w:rPr>
          <w:rFonts w:eastAsia="Calibri"/>
          <w:bCs/>
          <w:sz w:val="22"/>
          <w:szCs w:val="22"/>
          <w:lang w:eastAsia="zh-CN"/>
        </w:rPr>
        <w:t xml:space="preserve">В случае нарушения Заказчиком срока оплаты Товара, указанного в п.2.3 настоящего </w:t>
      </w:r>
      <w:r w:rsidR="00150AB2" w:rsidRPr="00BE0667">
        <w:rPr>
          <w:rFonts w:eastAsia="Calibri"/>
          <w:bCs/>
          <w:sz w:val="22"/>
          <w:szCs w:val="22"/>
          <w:lang w:eastAsia="zh-CN"/>
        </w:rPr>
        <w:t>д</w:t>
      </w:r>
      <w:r w:rsidRPr="00BE0667">
        <w:rPr>
          <w:rFonts w:eastAsia="Calibri"/>
          <w:bCs/>
          <w:sz w:val="22"/>
          <w:szCs w:val="22"/>
          <w:lang w:eastAsia="zh-CN"/>
        </w:rPr>
        <w:t>оговора, Поставщик вправе предъявить Заказчику требование об уплате неустойки в размере1/300 ставки рефинансирования ЦБ РФ за каждый день просрочки от суммы просроченной оплаты.</w:t>
      </w:r>
    </w:p>
    <w:bookmarkEnd w:id="14"/>
    <w:p w14:paraId="05DEA552" w14:textId="77777777" w:rsidR="00255883" w:rsidRPr="00BE066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BE0667">
        <w:rPr>
          <w:rFonts w:eastAsia="Calibri"/>
          <w:bCs/>
          <w:sz w:val="22"/>
          <w:szCs w:val="22"/>
          <w:lang w:eastAsia="zh-CN"/>
        </w:rPr>
        <w:t>Неустойка (пени, штраф) не подлежат начислению в случае, если ненадлежащее исполнение обязательств либо неисполнение обязательств по Договору, произошло вследствие действия/бездействия со стороны Заказчика по исполнению его обязательств, предусмотренных Договором.</w:t>
      </w:r>
    </w:p>
    <w:p w14:paraId="4978F682" w14:textId="77777777" w:rsidR="00255883" w:rsidRPr="00BE0667" w:rsidRDefault="00255883" w:rsidP="00070166">
      <w:pPr>
        <w:widowControl w:val="0"/>
        <w:numPr>
          <w:ilvl w:val="1"/>
          <w:numId w:val="20"/>
        </w:numPr>
        <w:suppressLineNumbers/>
        <w:tabs>
          <w:tab w:val="left" w:pos="567"/>
          <w:tab w:val="left" w:pos="851"/>
          <w:tab w:val="left" w:pos="1134"/>
        </w:tabs>
        <w:ind w:left="0" w:right="-1" w:firstLine="426"/>
        <w:jc w:val="both"/>
        <w:rPr>
          <w:rFonts w:eastAsia="Calibri"/>
          <w:bCs/>
          <w:sz w:val="22"/>
          <w:szCs w:val="22"/>
          <w:lang w:eastAsia="zh-CN"/>
        </w:rPr>
      </w:pPr>
      <w:r w:rsidRPr="00BE0667">
        <w:rPr>
          <w:rFonts w:eastAsia="Calibri"/>
          <w:bCs/>
          <w:sz w:val="22"/>
          <w:szCs w:val="22"/>
          <w:lang w:eastAsia="zh-CN"/>
        </w:rPr>
        <w:t>Заказчик имеет право в случае неисполнения и (или) ненадлежащего исполнения Поставщиком обязательств по Договору, включая просрочку исполнения обязательств, предварительно направив Поставщику требование об уплате неустойки (штрафов, пеней), предусмотренной Договором, без согласия Поставщика, по своему выбору:</w:t>
      </w:r>
    </w:p>
    <w:p w14:paraId="4095AA26" w14:textId="77777777" w:rsidR="00255883" w:rsidRPr="00BE0667" w:rsidRDefault="00255883" w:rsidP="00070166">
      <w:pPr>
        <w:widowControl w:val="0"/>
        <w:numPr>
          <w:ilvl w:val="1"/>
          <w:numId w:val="21"/>
        </w:numPr>
        <w:suppressLineNumbers/>
        <w:tabs>
          <w:tab w:val="left" w:pos="567"/>
          <w:tab w:val="left" w:pos="851"/>
          <w:tab w:val="left" w:pos="1134"/>
        </w:tabs>
        <w:autoSpaceDE w:val="0"/>
        <w:autoSpaceDN w:val="0"/>
        <w:adjustRightInd w:val="0"/>
        <w:ind w:left="0" w:right="-1" w:firstLine="426"/>
        <w:jc w:val="both"/>
        <w:rPr>
          <w:sz w:val="22"/>
          <w:szCs w:val="22"/>
          <w:lang w:eastAsia="ru-RU"/>
        </w:rPr>
      </w:pPr>
      <w:r w:rsidRPr="00BE0667">
        <w:rPr>
          <w:sz w:val="22"/>
          <w:szCs w:val="22"/>
          <w:lang w:eastAsia="ru-RU"/>
        </w:rPr>
        <w:t>удержать сумму неустойки (штрафа, пени) при расчете по Договору,</w:t>
      </w:r>
    </w:p>
    <w:p w14:paraId="48AD543D" w14:textId="77777777" w:rsidR="00255883" w:rsidRPr="00BE0667" w:rsidRDefault="00255883" w:rsidP="00070166">
      <w:pPr>
        <w:widowControl w:val="0"/>
        <w:numPr>
          <w:ilvl w:val="1"/>
          <w:numId w:val="21"/>
        </w:numPr>
        <w:suppressLineNumbers/>
        <w:tabs>
          <w:tab w:val="left" w:pos="567"/>
          <w:tab w:val="left" w:pos="851"/>
          <w:tab w:val="left" w:pos="1134"/>
        </w:tabs>
        <w:autoSpaceDE w:val="0"/>
        <w:autoSpaceDN w:val="0"/>
        <w:adjustRightInd w:val="0"/>
        <w:ind w:left="0" w:right="-1" w:firstLine="426"/>
        <w:jc w:val="both"/>
        <w:rPr>
          <w:sz w:val="22"/>
          <w:szCs w:val="22"/>
          <w:lang w:eastAsia="ru-RU"/>
        </w:rPr>
      </w:pPr>
      <w:r w:rsidRPr="00BE0667">
        <w:rPr>
          <w:sz w:val="22"/>
          <w:szCs w:val="22"/>
          <w:lang w:eastAsia="ru-RU"/>
        </w:rPr>
        <w:t>удержать сумму неустойки (штрафа, пени) из денежных средств, внесенных Поставщиком в качестве обеспечения исполнения Договора.</w:t>
      </w:r>
    </w:p>
    <w:p w14:paraId="3C85793C" w14:textId="77777777" w:rsidR="00255883" w:rsidRPr="00BE0667" w:rsidRDefault="00255883" w:rsidP="00070166">
      <w:pPr>
        <w:widowControl w:val="0"/>
        <w:numPr>
          <w:ilvl w:val="1"/>
          <w:numId w:val="20"/>
        </w:numPr>
        <w:suppressLineNumbers/>
        <w:tabs>
          <w:tab w:val="left" w:pos="709"/>
          <w:tab w:val="left" w:pos="851"/>
        </w:tabs>
        <w:ind w:left="0" w:right="-1" w:firstLine="426"/>
        <w:jc w:val="both"/>
        <w:rPr>
          <w:rFonts w:eastAsia="Calibri"/>
          <w:bCs/>
          <w:sz w:val="22"/>
          <w:szCs w:val="22"/>
          <w:lang w:eastAsia="zh-CN"/>
        </w:rPr>
      </w:pPr>
      <w:r w:rsidRPr="00BE0667">
        <w:rPr>
          <w:rFonts w:eastAsia="Calibri"/>
          <w:bCs/>
          <w:sz w:val="22"/>
          <w:szCs w:val="22"/>
          <w:lang w:eastAsia="zh-CN"/>
        </w:rPr>
        <w:t>Выплата неустоек не освобождает стороны от обязанности надлежащим образом исполнить обязательства по Договору.</w:t>
      </w:r>
    </w:p>
    <w:p w14:paraId="6788BACD" w14:textId="77777777" w:rsidR="00B77660" w:rsidRPr="00BE0667" w:rsidRDefault="00B77660" w:rsidP="00070166">
      <w:pPr>
        <w:widowControl w:val="0"/>
        <w:suppressLineNumbers/>
        <w:ind w:right="-1" w:firstLine="426"/>
        <w:jc w:val="both"/>
        <w:rPr>
          <w:rFonts w:eastAsia="Calibri"/>
          <w:bCs/>
          <w:sz w:val="22"/>
          <w:szCs w:val="22"/>
          <w:lang w:eastAsia="zh-CN"/>
        </w:rPr>
      </w:pPr>
    </w:p>
    <w:p w14:paraId="037339AC"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Форс-мажор</w:t>
      </w:r>
    </w:p>
    <w:p w14:paraId="76781DE0"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(форс-мажорные обстоятельства), т.е. чрезвычайных и непредотвратимых при данных условиях обстоятельств, возникших после заключения Договора, а именно: землетрясение, наводнение, пожар, ураган и другие стихийные бедствия, военные действия, национальные и отраслевые забастовки, принятие компетентными органами власти правовых актов, делающих невозможным исполнение Сторонами своих обязательств. К обстоятельствам непреодолимой силы не могут быть отнесены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791F0286"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При наступлении обстоятельств непреодолимой силы Сторона, для которой сложились указанные обстоятельства, должна не позднее 10 (десяти) календарных дней с момента их наступления известить о них другую Сторону в письменной форме любыми способами (телеграф, телефакс, электронная почта и др.) с приложением документов, удостоверяющих факт наступления указанных обстоятельств. В извещении должны быть сообщены данные о характере обстоятельств, по возможности оценка их влияния на возможность исполнения обязательств по Договору и сроки их исполнения.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35B0BB1A"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w:t>
      </w:r>
    </w:p>
    <w:p w14:paraId="5806A7FD" w14:textId="77777777" w:rsidR="00255883" w:rsidRPr="00BE0667" w:rsidRDefault="00255883" w:rsidP="00070166">
      <w:pPr>
        <w:widowControl w:val="0"/>
        <w:numPr>
          <w:ilvl w:val="1"/>
          <w:numId w:val="20"/>
        </w:numPr>
        <w:suppressLineNumbers/>
        <w:tabs>
          <w:tab w:val="left" w:pos="851"/>
        </w:tabs>
        <w:ind w:left="0" w:right="-1" w:firstLine="426"/>
        <w:jc w:val="both"/>
        <w:rPr>
          <w:rFonts w:eastAsia="Calibri"/>
          <w:bCs/>
          <w:sz w:val="22"/>
          <w:szCs w:val="22"/>
          <w:lang w:eastAsia="zh-CN"/>
        </w:rPr>
      </w:pPr>
      <w:r w:rsidRPr="00BE0667">
        <w:rPr>
          <w:rFonts w:eastAsia="Calibri"/>
          <w:bCs/>
          <w:sz w:val="22"/>
          <w:szCs w:val="22"/>
          <w:lang w:eastAsia="zh-CN"/>
        </w:rPr>
        <w:t xml:space="preserve">Если в результате обстоятельств непреодолимой силы по мнению одной из Сторон был нанесен значительный, ущерб, то эта Сторона обязана уведомить об этом другую Сторону в течение 10 (десяти) </w:t>
      </w:r>
      <w:r w:rsidRPr="00BE0667">
        <w:rPr>
          <w:rFonts w:eastAsia="Calibri"/>
          <w:bCs/>
          <w:sz w:val="22"/>
          <w:szCs w:val="22"/>
          <w:lang w:eastAsia="zh-CN"/>
        </w:rPr>
        <w:lastRenderedPageBreak/>
        <w:t>календарных дней, после чего Стороны обязаны обсудить целесообразность дальнейшего исполнения Договора.</w:t>
      </w:r>
    </w:p>
    <w:p w14:paraId="1267830F" w14:textId="77777777" w:rsidR="00B77660" w:rsidRPr="00BE0667" w:rsidRDefault="00B77660" w:rsidP="00070166">
      <w:pPr>
        <w:widowControl w:val="0"/>
        <w:suppressLineNumbers/>
        <w:ind w:right="-1" w:firstLine="426"/>
        <w:jc w:val="both"/>
        <w:rPr>
          <w:rFonts w:eastAsia="Calibri"/>
          <w:bCs/>
          <w:sz w:val="22"/>
          <w:szCs w:val="22"/>
          <w:lang w:eastAsia="zh-CN"/>
        </w:rPr>
      </w:pPr>
    </w:p>
    <w:p w14:paraId="281B8A60" w14:textId="77777777" w:rsidR="00255883" w:rsidRPr="00BE0667" w:rsidRDefault="00255883" w:rsidP="00070166">
      <w:pPr>
        <w:keepNext/>
        <w:widowControl w:val="0"/>
        <w:numPr>
          <w:ilvl w:val="0"/>
          <w:numId w:val="20"/>
        </w:numPr>
        <w:suppressLineNumbers/>
        <w:tabs>
          <w:tab w:val="left" w:pos="993"/>
        </w:tabs>
        <w:ind w:left="0" w:right="-1" w:firstLine="426"/>
        <w:jc w:val="center"/>
        <w:outlineLvl w:val="1"/>
        <w:rPr>
          <w:rFonts w:eastAsia="Calibri"/>
          <w:b/>
          <w:bCs/>
          <w:sz w:val="22"/>
          <w:szCs w:val="22"/>
          <w:lang w:eastAsia="zh-CN"/>
        </w:rPr>
      </w:pPr>
      <w:r w:rsidRPr="00BE0667">
        <w:rPr>
          <w:rFonts w:eastAsia="Calibri"/>
          <w:b/>
          <w:bCs/>
          <w:sz w:val="22"/>
          <w:szCs w:val="22"/>
          <w:lang w:eastAsia="zh-CN"/>
        </w:rPr>
        <w:t>Порядок разрешения споров</w:t>
      </w:r>
    </w:p>
    <w:p w14:paraId="439859FE"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Споры и разногласия, которые могут возникнуть при исполнении Договора, будут по возможности разрешаться путем переговоров между Сторонами и направлением Претензий.</w:t>
      </w:r>
    </w:p>
    <w:p w14:paraId="46C14C4D"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В случае, если Стороны не пришли к договоренности в ходе претензионного урегулирования возникших споров, Сторона вправе предъявить иск в Арбитражный суд по месту нахождения Заказчика.</w:t>
      </w:r>
    </w:p>
    <w:p w14:paraId="0098F673" w14:textId="77777777" w:rsidR="00B77660" w:rsidRPr="00BE0667" w:rsidRDefault="00B77660" w:rsidP="00070166">
      <w:pPr>
        <w:widowControl w:val="0"/>
        <w:suppressLineNumbers/>
        <w:tabs>
          <w:tab w:val="left" w:pos="993"/>
        </w:tabs>
        <w:ind w:right="-1" w:firstLine="426"/>
        <w:jc w:val="both"/>
        <w:rPr>
          <w:rFonts w:eastAsia="Calibri"/>
          <w:bCs/>
          <w:sz w:val="22"/>
          <w:szCs w:val="22"/>
          <w:lang w:eastAsia="zh-CN"/>
        </w:rPr>
      </w:pPr>
    </w:p>
    <w:p w14:paraId="07335067" w14:textId="77777777" w:rsidR="00255883" w:rsidRPr="00BE0667" w:rsidRDefault="00255883" w:rsidP="00070166">
      <w:pPr>
        <w:keepNext/>
        <w:widowControl w:val="0"/>
        <w:numPr>
          <w:ilvl w:val="0"/>
          <w:numId w:val="20"/>
        </w:numPr>
        <w:suppressLineNumbers/>
        <w:tabs>
          <w:tab w:val="left" w:pos="993"/>
        </w:tabs>
        <w:ind w:left="0" w:right="-1" w:firstLine="426"/>
        <w:jc w:val="center"/>
        <w:outlineLvl w:val="1"/>
        <w:rPr>
          <w:rFonts w:eastAsia="Calibri"/>
          <w:b/>
          <w:bCs/>
          <w:sz w:val="22"/>
          <w:szCs w:val="22"/>
          <w:lang w:eastAsia="zh-CN"/>
        </w:rPr>
      </w:pPr>
      <w:r w:rsidRPr="00BE0667">
        <w:rPr>
          <w:rFonts w:eastAsia="Calibri"/>
          <w:b/>
          <w:bCs/>
          <w:sz w:val="22"/>
          <w:szCs w:val="22"/>
          <w:lang w:eastAsia="zh-CN"/>
        </w:rPr>
        <w:t>Срок действия Договора, порядок и условия его расторжения</w:t>
      </w:r>
    </w:p>
    <w:p w14:paraId="56A042DB"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Договор считается заключенным с момента подписания Договора Сторонами и действует до 31 декабря 2026 г. Окончание срока действия Договора не освобождает Стороны от ответственности за его нарушение.</w:t>
      </w:r>
    </w:p>
    <w:p w14:paraId="5D319CD1"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Расторжение Договора допускается по соглашению Сторон, по решению суда, в случае одностороннего отказа стороны Договора.</w:t>
      </w:r>
    </w:p>
    <w:p w14:paraId="5359EA92"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Стороны вправе в любое время изменить либо расторгнуть Договор по взаимному соглашению.</w:t>
      </w:r>
    </w:p>
    <w:p w14:paraId="3B88CB6A"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По требованию одной из сторон Договор может быть изменен или расторгнут по решению суда только в случаях, предусмотренных Гражданским кодексом РФ или другими законами.</w:t>
      </w:r>
    </w:p>
    <w:p w14:paraId="09F07C53"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Заказчик вправе в одностороннем порядке отказаться от исполнения Договора в случае:</w:t>
      </w:r>
    </w:p>
    <w:p w14:paraId="69DE3552"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нарушение Поставщиком срока, предусмотренного разделом 3.3. Договора для поставки Товара;</w:t>
      </w:r>
    </w:p>
    <w:p w14:paraId="0CB07B56"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rFonts w:eastAsia="Calibri"/>
          <w:bCs/>
          <w:sz w:val="22"/>
          <w:szCs w:val="22"/>
          <w:lang w:eastAsia="zh-CN"/>
        </w:rPr>
        <w:t>несоблюдение Поставщиком требований по качеству поставленного Товара, установленное по результатам проведенной экспертизы своими силами, если исправление (замена) некачественного Товара не выполнена в согласованные Сторонами сроки</w:t>
      </w:r>
      <w:r w:rsidRPr="00BE0667">
        <w:rPr>
          <w:sz w:val="22"/>
          <w:szCs w:val="22"/>
          <w:lang w:eastAsia="ru-RU"/>
        </w:rPr>
        <w:t>;</w:t>
      </w:r>
    </w:p>
    <w:p w14:paraId="69783EF9"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другие случаи, предусмотренные законом.</w:t>
      </w:r>
    </w:p>
    <w:p w14:paraId="4514C128"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В случае, если Заказчик принял решение о расторжении Договора в одностороннем порядке, он направляет Поставщику письменное уведомление по почте заказным письмом с уведомлением о вручении по адресу Поставщика, указанному в Договоре, а также либо телеграммой, либо посредством факсимильной связи по номеру, указанному в Договоре, либо по адресу электронной почты, указанному в Договоре.</w:t>
      </w:r>
    </w:p>
    <w:p w14:paraId="4842E82F"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При одностороннем отказе от исполнения Договора он будет считаться расторгнутым по истечении 10 (десяти) календарных дней после получения одной Стороной соответствующего уведомления от другой Стороны. Поставщик вправе отменить не вступившее в силу решение об одностороннем отказе от исполнения Договора.</w:t>
      </w:r>
    </w:p>
    <w:p w14:paraId="49D225F2"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E068AB6"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Информация об изменении Договора или о расторжении Договора размещается Заказчиком в единой информационной системе в порядке и сроки, установленные действующим законодательством.</w:t>
      </w:r>
    </w:p>
    <w:p w14:paraId="7C041AC4"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14:paraId="4483C950" w14:textId="77777777" w:rsidR="00B77660" w:rsidRPr="00BE0667" w:rsidRDefault="00B77660" w:rsidP="00070166">
      <w:pPr>
        <w:widowControl w:val="0"/>
        <w:suppressLineNumbers/>
        <w:ind w:right="-1" w:firstLine="426"/>
        <w:jc w:val="both"/>
        <w:rPr>
          <w:rFonts w:eastAsia="Calibri"/>
          <w:bCs/>
          <w:sz w:val="22"/>
          <w:szCs w:val="22"/>
          <w:lang w:eastAsia="zh-CN"/>
        </w:rPr>
      </w:pPr>
    </w:p>
    <w:p w14:paraId="0ECEE280"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Прочие условия</w:t>
      </w:r>
    </w:p>
    <w:p w14:paraId="31D3F336"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 xml:space="preserve">Настоящий договор заключен в двух экземплярах, имеющих равную юридическую силу, по одному для каждой Стороны. </w:t>
      </w:r>
    </w:p>
    <w:p w14:paraId="2B2626A0"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Все изменения и дополнения к Договору оформляются дополнительными соглашениями Сторон в письменной форме, которые являются неотъемлемой частью Договора.</w:t>
      </w:r>
    </w:p>
    <w:p w14:paraId="71A490F4"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Заявления, уведомления, извещения, требования или иные юридически значимые сообщения, с которыми Договор связывает гражданско-правовые последствия для Сторон Договора, влекут для этого лица такие последствия с момента доставки соответствующего сообщения Стороне или ее представителю.</w:t>
      </w:r>
    </w:p>
    <w:p w14:paraId="5159CFC2"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Юридически значимые сообщения подлежат передаче путем:</w:t>
      </w:r>
    </w:p>
    <w:p w14:paraId="7D842DB3"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почтовой связи по адресу Стороны</w:t>
      </w:r>
    </w:p>
    <w:p w14:paraId="52DA1F44"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факсимильной связи</w:t>
      </w:r>
    </w:p>
    <w:p w14:paraId="14EE5BA2"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электронной связи</w:t>
      </w:r>
    </w:p>
    <w:p w14:paraId="173E06DC" w14:textId="77777777" w:rsidR="00255883" w:rsidRPr="00BE0667" w:rsidRDefault="00255883" w:rsidP="00070166">
      <w:pPr>
        <w:widowControl w:val="0"/>
        <w:numPr>
          <w:ilvl w:val="1"/>
          <w:numId w:val="21"/>
        </w:numPr>
        <w:suppressLineNumbers/>
        <w:tabs>
          <w:tab w:val="left" w:pos="993"/>
        </w:tabs>
        <w:autoSpaceDE w:val="0"/>
        <w:autoSpaceDN w:val="0"/>
        <w:adjustRightInd w:val="0"/>
        <w:ind w:left="0" w:right="-1" w:firstLine="426"/>
        <w:jc w:val="both"/>
        <w:rPr>
          <w:sz w:val="22"/>
          <w:szCs w:val="22"/>
          <w:lang w:eastAsia="ru-RU"/>
        </w:rPr>
      </w:pPr>
      <w:r w:rsidRPr="00BE0667">
        <w:rPr>
          <w:sz w:val="22"/>
          <w:szCs w:val="22"/>
          <w:lang w:eastAsia="ru-RU"/>
        </w:rPr>
        <w:t>нарочного вручения</w:t>
      </w:r>
    </w:p>
    <w:p w14:paraId="4199D175" w14:textId="77777777" w:rsidR="00255883" w:rsidRPr="00BE0667" w:rsidRDefault="00255883" w:rsidP="00070166">
      <w:pPr>
        <w:widowControl w:val="0"/>
        <w:tabs>
          <w:tab w:val="left" w:pos="993"/>
        </w:tabs>
        <w:autoSpaceDE w:val="0"/>
        <w:autoSpaceDN w:val="0"/>
        <w:adjustRightInd w:val="0"/>
        <w:ind w:firstLine="426"/>
        <w:jc w:val="both"/>
        <w:rPr>
          <w:sz w:val="22"/>
          <w:szCs w:val="22"/>
          <w:lang w:eastAsia="ru-RU"/>
        </w:rPr>
      </w:pPr>
      <w:r w:rsidRPr="00BE0667">
        <w:rPr>
          <w:sz w:val="22"/>
          <w:szCs w:val="22"/>
          <w:lang w:eastAsia="ru-RU"/>
        </w:rPr>
        <w:lastRenderedPageBreak/>
        <w:t>Реквизиты для передачи сообщений указаны разделе 13 Договора.</w:t>
      </w:r>
    </w:p>
    <w:p w14:paraId="45053D6F" w14:textId="77777777" w:rsidR="00255883" w:rsidRPr="00BE0667" w:rsidRDefault="00255883" w:rsidP="00070166">
      <w:pPr>
        <w:widowControl w:val="0"/>
        <w:tabs>
          <w:tab w:val="left" w:pos="993"/>
        </w:tabs>
        <w:autoSpaceDE w:val="0"/>
        <w:autoSpaceDN w:val="0"/>
        <w:adjustRightInd w:val="0"/>
        <w:ind w:firstLine="426"/>
        <w:jc w:val="both"/>
        <w:rPr>
          <w:sz w:val="22"/>
          <w:szCs w:val="22"/>
          <w:lang w:eastAsia="ru-RU"/>
        </w:rPr>
      </w:pPr>
      <w:r w:rsidRPr="00BE0667">
        <w:rPr>
          <w:sz w:val="22"/>
          <w:szCs w:val="22"/>
          <w:lang w:eastAsia="ru-RU"/>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7512B38C"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697EF519" w14:textId="77777777" w:rsidR="00255883" w:rsidRPr="00BE0667" w:rsidRDefault="00255883" w:rsidP="00070166">
      <w:pPr>
        <w:widowControl w:val="0"/>
        <w:tabs>
          <w:tab w:val="left" w:pos="993"/>
        </w:tabs>
        <w:autoSpaceDE w:val="0"/>
        <w:autoSpaceDN w:val="0"/>
        <w:adjustRightInd w:val="0"/>
        <w:ind w:firstLine="426"/>
        <w:jc w:val="both"/>
        <w:rPr>
          <w:sz w:val="22"/>
          <w:szCs w:val="22"/>
          <w:lang w:eastAsia="ru-RU"/>
        </w:rPr>
      </w:pPr>
      <w:r w:rsidRPr="00BE0667">
        <w:rPr>
          <w:sz w:val="22"/>
          <w:szCs w:val="22"/>
          <w:lang w:eastAsia="ru-RU"/>
        </w:rPr>
        <w:t>В случае перемены Заказчика права и обязанности Заказчика, предусмотренные Договором, переходят к Новому Заказчику.</w:t>
      </w:r>
    </w:p>
    <w:p w14:paraId="468DA802" w14:textId="77777777" w:rsidR="00255883" w:rsidRPr="00BE0667" w:rsidRDefault="00255883" w:rsidP="00070166">
      <w:pPr>
        <w:widowControl w:val="0"/>
        <w:numPr>
          <w:ilvl w:val="1"/>
          <w:numId w:val="20"/>
        </w:numPr>
        <w:suppressLineNumbers/>
        <w:tabs>
          <w:tab w:val="left" w:pos="993"/>
        </w:tabs>
        <w:ind w:left="0" w:right="-1" w:firstLine="426"/>
        <w:jc w:val="both"/>
        <w:rPr>
          <w:rFonts w:eastAsia="Calibri"/>
          <w:bCs/>
          <w:sz w:val="22"/>
          <w:szCs w:val="22"/>
          <w:lang w:eastAsia="zh-CN"/>
        </w:rPr>
      </w:pPr>
      <w:r w:rsidRPr="00BE0667">
        <w:rPr>
          <w:rFonts w:eastAsia="Calibri"/>
          <w:bCs/>
          <w:sz w:val="22"/>
          <w:szCs w:val="22"/>
          <w:lang w:eastAsia="zh-CN"/>
        </w:rPr>
        <w:t>Все указанные в Договоре приложения являются его неотъемлемой частью.</w:t>
      </w:r>
    </w:p>
    <w:p w14:paraId="43732C18" w14:textId="77777777" w:rsidR="00B77660" w:rsidRPr="00BE0667" w:rsidRDefault="00B77660" w:rsidP="00070166">
      <w:pPr>
        <w:widowControl w:val="0"/>
        <w:suppressLineNumbers/>
        <w:tabs>
          <w:tab w:val="left" w:pos="993"/>
        </w:tabs>
        <w:ind w:right="-1" w:firstLine="426"/>
        <w:jc w:val="both"/>
        <w:rPr>
          <w:rFonts w:eastAsia="Calibri"/>
          <w:bCs/>
          <w:sz w:val="22"/>
          <w:szCs w:val="22"/>
          <w:lang w:eastAsia="zh-CN"/>
        </w:rPr>
      </w:pPr>
    </w:p>
    <w:p w14:paraId="346F669E" w14:textId="77777777" w:rsidR="00255883" w:rsidRPr="00BE0667" w:rsidRDefault="00255883" w:rsidP="00070166">
      <w:pPr>
        <w:keepNext/>
        <w:widowControl w:val="0"/>
        <w:numPr>
          <w:ilvl w:val="0"/>
          <w:numId w:val="20"/>
        </w:numPr>
        <w:suppressLineNumbers/>
        <w:ind w:left="0" w:right="-1" w:firstLine="426"/>
        <w:jc w:val="center"/>
        <w:outlineLvl w:val="1"/>
        <w:rPr>
          <w:rFonts w:eastAsia="Calibri"/>
          <w:b/>
          <w:bCs/>
          <w:sz w:val="22"/>
          <w:szCs w:val="22"/>
          <w:lang w:eastAsia="zh-CN"/>
        </w:rPr>
      </w:pPr>
      <w:r w:rsidRPr="00BE0667">
        <w:rPr>
          <w:rFonts w:eastAsia="Calibri"/>
          <w:b/>
          <w:bCs/>
          <w:sz w:val="22"/>
          <w:szCs w:val="22"/>
          <w:lang w:eastAsia="zh-CN"/>
        </w:rPr>
        <w:t>Приложения к Договору</w:t>
      </w:r>
    </w:p>
    <w:p w14:paraId="30C08355"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Приложение № 1 – Спецификация</w:t>
      </w:r>
    </w:p>
    <w:p w14:paraId="647B15BD" w14:textId="77777777" w:rsidR="00255883" w:rsidRPr="00BE0667" w:rsidRDefault="00255883" w:rsidP="00070166">
      <w:pPr>
        <w:widowControl w:val="0"/>
        <w:numPr>
          <w:ilvl w:val="1"/>
          <w:numId w:val="20"/>
        </w:numPr>
        <w:suppressLineNumbers/>
        <w:ind w:left="0" w:right="-1" w:firstLine="426"/>
        <w:jc w:val="both"/>
        <w:rPr>
          <w:rFonts w:eastAsia="Calibri"/>
          <w:bCs/>
          <w:sz w:val="22"/>
          <w:szCs w:val="22"/>
          <w:lang w:eastAsia="zh-CN"/>
        </w:rPr>
      </w:pPr>
      <w:r w:rsidRPr="00BE0667">
        <w:rPr>
          <w:rFonts w:eastAsia="Calibri"/>
          <w:bCs/>
          <w:sz w:val="22"/>
          <w:szCs w:val="22"/>
          <w:lang w:eastAsia="zh-CN"/>
        </w:rPr>
        <w:t xml:space="preserve">Приложение № 2 – Техническое задание </w:t>
      </w:r>
    </w:p>
    <w:p w14:paraId="60FDE6E6" w14:textId="77777777" w:rsidR="00255883" w:rsidRPr="00BE0667" w:rsidRDefault="00255883" w:rsidP="00070166">
      <w:pPr>
        <w:autoSpaceDE w:val="0"/>
        <w:autoSpaceDN w:val="0"/>
        <w:adjustRightInd w:val="0"/>
        <w:ind w:firstLine="426"/>
        <w:outlineLvl w:val="1"/>
        <w:rPr>
          <w:b/>
          <w:sz w:val="22"/>
          <w:szCs w:val="22"/>
        </w:rPr>
      </w:pPr>
    </w:p>
    <w:p w14:paraId="078FED56" w14:textId="77777777" w:rsidR="00255883" w:rsidRPr="00BE0667" w:rsidRDefault="00255883" w:rsidP="00255883">
      <w:pPr>
        <w:autoSpaceDE w:val="0"/>
        <w:autoSpaceDN w:val="0"/>
        <w:adjustRightInd w:val="0"/>
        <w:jc w:val="center"/>
        <w:outlineLvl w:val="1"/>
        <w:rPr>
          <w:b/>
          <w:sz w:val="22"/>
          <w:szCs w:val="22"/>
        </w:rPr>
      </w:pPr>
      <w:r w:rsidRPr="00BE0667">
        <w:rPr>
          <w:b/>
          <w:sz w:val="22"/>
          <w:szCs w:val="22"/>
        </w:rPr>
        <w:t>13. МЕСТОНАХОЖДЕНИЕ, БАНКОВСКИЕ РЕКВИЗИТЫ И ПОДПИСИ СТОРОН</w:t>
      </w:r>
    </w:p>
    <w:tbl>
      <w:tblPr>
        <w:tblW w:w="9747" w:type="dxa"/>
        <w:tblLayout w:type="fixed"/>
        <w:tblLook w:val="01E0" w:firstRow="1" w:lastRow="1" w:firstColumn="1" w:lastColumn="1" w:noHBand="0" w:noVBand="0"/>
      </w:tblPr>
      <w:tblGrid>
        <w:gridCol w:w="4503"/>
        <w:gridCol w:w="5244"/>
      </w:tblGrid>
      <w:tr w:rsidR="00255883" w:rsidRPr="00BE0667" w14:paraId="04101FAB" w14:textId="77777777" w:rsidTr="002818A1">
        <w:tc>
          <w:tcPr>
            <w:tcW w:w="4503" w:type="dxa"/>
          </w:tcPr>
          <w:p w14:paraId="37909F4F" w14:textId="77777777" w:rsidR="00255883" w:rsidRPr="00BE0667" w:rsidRDefault="00255883" w:rsidP="002818A1">
            <w:pPr>
              <w:jc w:val="center"/>
              <w:rPr>
                <w:b/>
                <w:bCs/>
                <w:sz w:val="22"/>
                <w:szCs w:val="22"/>
              </w:rPr>
            </w:pPr>
            <w:r w:rsidRPr="00BE0667">
              <w:rPr>
                <w:b/>
                <w:bCs/>
                <w:sz w:val="22"/>
                <w:szCs w:val="22"/>
              </w:rPr>
              <w:t>Поставщик:</w:t>
            </w:r>
          </w:p>
        </w:tc>
        <w:tc>
          <w:tcPr>
            <w:tcW w:w="5244" w:type="dxa"/>
          </w:tcPr>
          <w:p w14:paraId="423C73D7" w14:textId="77777777" w:rsidR="00255883" w:rsidRPr="00BE0667" w:rsidRDefault="00255883" w:rsidP="002818A1">
            <w:pPr>
              <w:jc w:val="center"/>
              <w:rPr>
                <w:b/>
                <w:bCs/>
                <w:sz w:val="22"/>
                <w:szCs w:val="22"/>
              </w:rPr>
            </w:pPr>
            <w:r w:rsidRPr="00BE0667">
              <w:rPr>
                <w:b/>
                <w:bCs/>
                <w:sz w:val="22"/>
                <w:szCs w:val="22"/>
              </w:rPr>
              <w:t>Заказчик:</w:t>
            </w:r>
          </w:p>
          <w:p w14:paraId="2434C64A" w14:textId="77777777" w:rsidR="00255883" w:rsidRPr="00BE0667" w:rsidRDefault="00255883" w:rsidP="002818A1">
            <w:pPr>
              <w:jc w:val="both"/>
              <w:rPr>
                <w:b/>
                <w:sz w:val="22"/>
                <w:szCs w:val="22"/>
              </w:rPr>
            </w:pPr>
            <w:r w:rsidRPr="00BE0667">
              <w:rPr>
                <w:b/>
                <w:sz w:val="22"/>
                <w:szCs w:val="22"/>
              </w:rPr>
              <w:t>АО «Кисловодская сетевая компания»</w:t>
            </w:r>
          </w:p>
          <w:p w14:paraId="17A7CDCA" w14:textId="77777777" w:rsidR="00255883" w:rsidRPr="00BE0667" w:rsidRDefault="00255883" w:rsidP="002818A1">
            <w:pPr>
              <w:jc w:val="both"/>
              <w:rPr>
                <w:sz w:val="22"/>
                <w:szCs w:val="22"/>
              </w:rPr>
            </w:pPr>
          </w:p>
          <w:p w14:paraId="1B8E8E1C" w14:textId="77777777" w:rsidR="00255883" w:rsidRPr="00BE0667" w:rsidRDefault="00255883" w:rsidP="002818A1">
            <w:pPr>
              <w:widowControl w:val="0"/>
              <w:suppressLineNumbers/>
              <w:autoSpaceDE w:val="0"/>
              <w:autoSpaceDN w:val="0"/>
              <w:adjustRightInd w:val="0"/>
              <w:ind w:right="-1"/>
              <w:rPr>
                <w:rFonts w:eastAsia="Calibri"/>
                <w:b/>
                <w:bCs/>
                <w:kern w:val="2"/>
                <w:sz w:val="22"/>
                <w:szCs w:val="22"/>
                <w:lang w:bidi="hi-IN"/>
              </w:rPr>
            </w:pPr>
            <w:r w:rsidRPr="00BE0667">
              <w:rPr>
                <w:rFonts w:eastAsia="Calibri"/>
                <w:bCs/>
                <w:kern w:val="2"/>
                <w:sz w:val="22"/>
                <w:szCs w:val="22"/>
                <w:lang w:bidi="hi-IN"/>
              </w:rPr>
              <w:t>Адрес (юридический/ почтовый):</w:t>
            </w:r>
            <w:r w:rsidRPr="00BE0667">
              <w:rPr>
                <w:sz w:val="22"/>
                <w:szCs w:val="22"/>
              </w:rPr>
              <w:t xml:space="preserve"> </w:t>
            </w:r>
            <w:r w:rsidRPr="00BE0667">
              <w:rPr>
                <w:rFonts w:eastAsia="Calibri"/>
                <w:bCs/>
                <w:kern w:val="2"/>
                <w:sz w:val="22"/>
                <w:szCs w:val="22"/>
                <w:lang w:bidi="hi-IN"/>
              </w:rPr>
              <w:t>357700, Ставропольский край, город Кисловодск, Одесская ул., д. 3</w:t>
            </w:r>
          </w:p>
          <w:p w14:paraId="46EE85D6" w14:textId="77777777" w:rsidR="00255883" w:rsidRPr="00BE0667" w:rsidRDefault="00255883" w:rsidP="002818A1">
            <w:pPr>
              <w:widowControl w:val="0"/>
              <w:suppressLineNumbers/>
              <w:autoSpaceDE w:val="0"/>
              <w:autoSpaceDN w:val="0"/>
              <w:adjustRightInd w:val="0"/>
              <w:ind w:right="-1"/>
              <w:rPr>
                <w:rFonts w:eastAsia="Calibri"/>
                <w:b/>
                <w:bCs/>
                <w:kern w:val="2"/>
                <w:sz w:val="22"/>
                <w:szCs w:val="22"/>
                <w:lang w:val="en-US" w:bidi="hi-IN"/>
              </w:rPr>
            </w:pPr>
            <w:r w:rsidRPr="00BE0667">
              <w:rPr>
                <w:rFonts w:eastAsia="Calibri"/>
                <w:bCs/>
                <w:kern w:val="2"/>
                <w:sz w:val="22"/>
                <w:szCs w:val="22"/>
                <w:lang w:bidi="hi-IN"/>
              </w:rPr>
              <w:t>Тел</w:t>
            </w:r>
            <w:r w:rsidRPr="00BE0667">
              <w:rPr>
                <w:rFonts w:eastAsia="Calibri"/>
                <w:bCs/>
                <w:kern w:val="2"/>
                <w:sz w:val="22"/>
                <w:szCs w:val="22"/>
                <w:lang w:val="en-US" w:bidi="hi-IN"/>
              </w:rPr>
              <w:t xml:space="preserve">. +7 988 094 94 04 </w:t>
            </w:r>
          </w:p>
          <w:p w14:paraId="47914F63" w14:textId="77777777" w:rsidR="00255883" w:rsidRPr="00BE0667" w:rsidRDefault="00255883" w:rsidP="002818A1">
            <w:pPr>
              <w:widowControl w:val="0"/>
              <w:suppressLineNumbers/>
              <w:autoSpaceDE w:val="0"/>
              <w:autoSpaceDN w:val="0"/>
              <w:adjustRightInd w:val="0"/>
              <w:ind w:right="-1"/>
              <w:rPr>
                <w:rFonts w:eastAsia="Calibri"/>
                <w:b/>
                <w:bCs/>
                <w:kern w:val="2"/>
                <w:sz w:val="22"/>
                <w:szCs w:val="22"/>
                <w:lang w:val="en-US" w:bidi="hi-IN"/>
              </w:rPr>
            </w:pPr>
            <w:r w:rsidRPr="00BE0667">
              <w:rPr>
                <w:rFonts w:eastAsia="Calibri"/>
                <w:bCs/>
                <w:kern w:val="2"/>
                <w:sz w:val="22"/>
                <w:szCs w:val="22"/>
                <w:lang w:val="en-US" w:bidi="hi-IN"/>
              </w:rPr>
              <w:t>e-mail: kskkmv@yandex.ru</w:t>
            </w:r>
          </w:p>
          <w:p w14:paraId="2C9F7157" w14:textId="77777777" w:rsidR="00255883" w:rsidRPr="00BE0667" w:rsidRDefault="00255883" w:rsidP="002818A1">
            <w:pPr>
              <w:widowControl w:val="0"/>
              <w:suppressLineNumbers/>
              <w:autoSpaceDE w:val="0"/>
              <w:autoSpaceDN w:val="0"/>
              <w:adjustRightInd w:val="0"/>
              <w:ind w:right="-1"/>
              <w:rPr>
                <w:rFonts w:eastAsia="Calibri"/>
                <w:bCs/>
                <w:kern w:val="2"/>
                <w:sz w:val="22"/>
                <w:szCs w:val="22"/>
                <w:lang w:bidi="hi-IN"/>
              </w:rPr>
            </w:pPr>
            <w:r w:rsidRPr="00BE0667">
              <w:rPr>
                <w:rFonts w:eastAsia="Calibri"/>
                <w:bCs/>
                <w:kern w:val="2"/>
                <w:sz w:val="22"/>
                <w:szCs w:val="22"/>
                <w:lang w:bidi="hi-IN"/>
              </w:rPr>
              <w:t>ИНН</w:t>
            </w:r>
            <w:r w:rsidRPr="00BE0667">
              <w:rPr>
                <w:sz w:val="22"/>
                <w:szCs w:val="22"/>
              </w:rPr>
              <w:t xml:space="preserve"> </w:t>
            </w:r>
            <w:r w:rsidRPr="00BE0667">
              <w:rPr>
                <w:rFonts w:eastAsia="Calibri"/>
                <w:bCs/>
                <w:kern w:val="2"/>
                <w:sz w:val="22"/>
                <w:szCs w:val="22"/>
                <w:lang w:bidi="hi-IN"/>
              </w:rPr>
              <w:t>2628802730</w:t>
            </w:r>
          </w:p>
          <w:p w14:paraId="7BCBF16A" w14:textId="77777777" w:rsidR="00255883" w:rsidRPr="00BE0667" w:rsidRDefault="00255883" w:rsidP="002818A1">
            <w:pPr>
              <w:widowControl w:val="0"/>
              <w:suppressLineNumbers/>
              <w:autoSpaceDE w:val="0"/>
              <w:autoSpaceDN w:val="0"/>
              <w:adjustRightInd w:val="0"/>
              <w:ind w:right="-1"/>
              <w:rPr>
                <w:rFonts w:eastAsia="Calibri"/>
                <w:b/>
                <w:bCs/>
                <w:kern w:val="2"/>
                <w:sz w:val="22"/>
                <w:szCs w:val="22"/>
                <w:lang w:bidi="hi-IN"/>
              </w:rPr>
            </w:pPr>
            <w:r w:rsidRPr="00BE0667">
              <w:rPr>
                <w:rFonts w:eastAsia="Calibri"/>
                <w:bCs/>
                <w:kern w:val="2"/>
                <w:sz w:val="22"/>
                <w:szCs w:val="22"/>
                <w:lang w:bidi="hi-IN"/>
              </w:rPr>
              <w:t>КПП 262801001</w:t>
            </w:r>
          </w:p>
          <w:p w14:paraId="59F97567" w14:textId="77777777" w:rsidR="00255883" w:rsidRPr="00BE0667" w:rsidRDefault="00255883" w:rsidP="002818A1">
            <w:pPr>
              <w:widowControl w:val="0"/>
              <w:suppressLineNumbers/>
              <w:autoSpaceDE w:val="0"/>
              <w:autoSpaceDN w:val="0"/>
              <w:adjustRightInd w:val="0"/>
              <w:ind w:right="-1"/>
              <w:rPr>
                <w:rFonts w:eastAsia="Calibri"/>
                <w:b/>
                <w:bCs/>
                <w:kern w:val="2"/>
                <w:sz w:val="22"/>
                <w:szCs w:val="22"/>
                <w:lang w:bidi="hi-IN"/>
              </w:rPr>
            </w:pPr>
            <w:r w:rsidRPr="00BE0667">
              <w:rPr>
                <w:rFonts w:eastAsia="Calibri"/>
                <w:bCs/>
                <w:kern w:val="2"/>
                <w:sz w:val="22"/>
                <w:szCs w:val="22"/>
                <w:lang w:bidi="hi-IN"/>
              </w:rPr>
              <w:t>ОГРН</w:t>
            </w:r>
            <w:r w:rsidRPr="00BE0667">
              <w:rPr>
                <w:sz w:val="22"/>
                <w:szCs w:val="22"/>
              </w:rPr>
              <w:t xml:space="preserve"> </w:t>
            </w:r>
            <w:r w:rsidRPr="00BE0667">
              <w:rPr>
                <w:rFonts w:eastAsia="Calibri"/>
                <w:bCs/>
                <w:kern w:val="2"/>
                <w:sz w:val="22"/>
                <w:szCs w:val="22"/>
                <w:lang w:bidi="hi-IN"/>
              </w:rPr>
              <w:t>1142651007619</w:t>
            </w:r>
          </w:p>
          <w:p w14:paraId="5219E109" w14:textId="77777777" w:rsidR="00255883" w:rsidRPr="00BE0667" w:rsidRDefault="00255883" w:rsidP="002818A1">
            <w:pPr>
              <w:widowControl w:val="0"/>
              <w:suppressLineNumbers/>
              <w:ind w:right="-1"/>
              <w:rPr>
                <w:rFonts w:eastAsia="Calibri"/>
                <w:b/>
                <w:bCs/>
                <w:sz w:val="22"/>
                <w:szCs w:val="22"/>
              </w:rPr>
            </w:pPr>
            <w:r w:rsidRPr="00BE0667">
              <w:rPr>
                <w:rFonts w:eastAsia="Calibri"/>
                <w:bCs/>
                <w:sz w:val="22"/>
                <w:szCs w:val="22"/>
              </w:rPr>
              <w:t>Банковские реквизиты:</w:t>
            </w:r>
          </w:p>
          <w:p w14:paraId="45DAF055" w14:textId="77777777" w:rsidR="00255883" w:rsidRPr="00BE0667" w:rsidRDefault="00255883" w:rsidP="002818A1">
            <w:pPr>
              <w:widowControl w:val="0"/>
              <w:suppressLineNumbers/>
              <w:ind w:right="-1"/>
              <w:rPr>
                <w:rFonts w:eastAsia="Calibri"/>
                <w:b/>
                <w:bCs/>
                <w:sz w:val="22"/>
                <w:szCs w:val="22"/>
              </w:rPr>
            </w:pPr>
            <w:r w:rsidRPr="00BE0667">
              <w:rPr>
                <w:rFonts w:eastAsia="Calibri"/>
                <w:bCs/>
                <w:sz w:val="22"/>
                <w:szCs w:val="22"/>
              </w:rPr>
              <w:t>Банк</w:t>
            </w:r>
            <w:r w:rsidRPr="00BE0667">
              <w:rPr>
                <w:sz w:val="22"/>
                <w:szCs w:val="22"/>
              </w:rPr>
              <w:t xml:space="preserve"> </w:t>
            </w:r>
            <w:r w:rsidRPr="00BE0667">
              <w:rPr>
                <w:rFonts w:eastAsia="Calibri"/>
                <w:bCs/>
                <w:sz w:val="22"/>
                <w:szCs w:val="22"/>
              </w:rPr>
              <w:t>ПАО «</w:t>
            </w:r>
            <w:proofErr w:type="spellStart"/>
            <w:r w:rsidRPr="00BE0667">
              <w:rPr>
                <w:rFonts w:eastAsia="Calibri"/>
                <w:bCs/>
                <w:sz w:val="22"/>
                <w:szCs w:val="22"/>
              </w:rPr>
              <w:t>Ставропольпромстройбанк</w:t>
            </w:r>
            <w:proofErr w:type="spellEnd"/>
            <w:r w:rsidRPr="00BE0667">
              <w:rPr>
                <w:rFonts w:eastAsia="Calibri"/>
                <w:bCs/>
                <w:sz w:val="22"/>
                <w:szCs w:val="22"/>
              </w:rPr>
              <w:t>»</w:t>
            </w:r>
          </w:p>
          <w:p w14:paraId="7B42D374" w14:textId="77777777" w:rsidR="00255883" w:rsidRPr="00BE0667" w:rsidRDefault="00255883" w:rsidP="002818A1">
            <w:pPr>
              <w:widowControl w:val="0"/>
              <w:suppressLineNumbers/>
              <w:ind w:right="-1"/>
              <w:rPr>
                <w:rFonts w:eastAsia="Calibri"/>
                <w:b/>
                <w:bCs/>
                <w:sz w:val="22"/>
                <w:szCs w:val="22"/>
              </w:rPr>
            </w:pPr>
            <w:r w:rsidRPr="00BE0667">
              <w:rPr>
                <w:rFonts w:eastAsia="Calibri"/>
                <w:bCs/>
                <w:sz w:val="22"/>
                <w:szCs w:val="22"/>
              </w:rPr>
              <w:t>БИК:</w:t>
            </w:r>
            <w:r w:rsidRPr="00BE0667">
              <w:rPr>
                <w:sz w:val="22"/>
                <w:szCs w:val="22"/>
              </w:rPr>
              <w:t xml:space="preserve"> </w:t>
            </w:r>
            <w:r w:rsidRPr="00BE0667">
              <w:rPr>
                <w:rFonts w:eastAsia="Calibri"/>
                <w:bCs/>
                <w:sz w:val="22"/>
                <w:szCs w:val="22"/>
              </w:rPr>
              <w:t>040702760</w:t>
            </w:r>
          </w:p>
          <w:p w14:paraId="4DB6FC88" w14:textId="77777777" w:rsidR="00255883" w:rsidRPr="00BE0667" w:rsidRDefault="00255883" w:rsidP="002818A1">
            <w:pPr>
              <w:widowControl w:val="0"/>
              <w:suppressLineNumbers/>
              <w:ind w:right="-1"/>
              <w:rPr>
                <w:rFonts w:eastAsia="Calibri"/>
                <w:b/>
                <w:bCs/>
                <w:sz w:val="22"/>
                <w:szCs w:val="22"/>
              </w:rPr>
            </w:pPr>
            <w:r w:rsidRPr="00BE0667">
              <w:rPr>
                <w:rFonts w:eastAsia="Calibri"/>
                <w:bCs/>
                <w:sz w:val="22"/>
                <w:szCs w:val="22"/>
              </w:rPr>
              <w:t>к/</w:t>
            </w:r>
            <w:proofErr w:type="spellStart"/>
            <w:r w:rsidRPr="00BE0667">
              <w:rPr>
                <w:rFonts w:eastAsia="Calibri"/>
                <w:bCs/>
                <w:sz w:val="22"/>
                <w:szCs w:val="22"/>
              </w:rPr>
              <w:t>сч</w:t>
            </w:r>
            <w:proofErr w:type="spellEnd"/>
            <w:r w:rsidRPr="00BE0667">
              <w:rPr>
                <w:rFonts w:eastAsia="Calibri"/>
                <w:bCs/>
                <w:sz w:val="22"/>
                <w:szCs w:val="22"/>
              </w:rPr>
              <w:t>: 30101810500000000760</w:t>
            </w:r>
          </w:p>
          <w:p w14:paraId="0002BCC2" w14:textId="77777777" w:rsidR="00255883" w:rsidRPr="00BE0667" w:rsidRDefault="00255883" w:rsidP="002818A1">
            <w:pPr>
              <w:jc w:val="both"/>
              <w:rPr>
                <w:b/>
                <w:bCs/>
                <w:sz w:val="22"/>
                <w:szCs w:val="22"/>
              </w:rPr>
            </w:pPr>
            <w:r w:rsidRPr="00BE0667">
              <w:rPr>
                <w:rFonts w:eastAsia="Calibri"/>
                <w:bCs/>
                <w:sz w:val="22"/>
                <w:szCs w:val="22"/>
              </w:rPr>
              <w:t>р/</w:t>
            </w:r>
            <w:proofErr w:type="spellStart"/>
            <w:r w:rsidRPr="00BE0667">
              <w:rPr>
                <w:rFonts w:eastAsia="Calibri"/>
                <w:bCs/>
                <w:sz w:val="22"/>
                <w:szCs w:val="22"/>
              </w:rPr>
              <w:t>сч</w:t>
            </w:r>
            <w:proofErr w:type="spellEnd"/>
            <w:r w:rsidRPr="00BE0667">
              <w:rPr>
                <w:sz w:val="22"/>
                <w:szCs w:val="22"/>
              </w:rPr>
              <w:t xml:space="preserve"> </w:t>
            </w:r>
            <w:r w:rsidRPr="00BE0667">
              <w:rPr>
                <w:rFonts w:eastAsia="Calibri"/>
                <w:bCs/>
                <w:sz w:val="22"/>
                <w:szCs w:val="22"/>
              </w:rPr>
              <w:t>40702810000110002425</w:t>
            </w:r>
          </w:p>
        </w:tc>
      </w:tr>
      <w:tr w:rsidR="00255883" w:rsidRPr="00BE0667" w14:paraId="60302208" w14:textId="77777777" w:rsidTr="002818A1">
        <w:tc>
          <w:tcPr>
            <w:tcW w:w="4503" w:type="dxa"/>
          </w:tcPr>
          <w:p w14:paraId="799B97A5" w14:textId="77777777" w:rsidR="00255883" w:rsidRPr="00BE0667" w:rsidRDefault="00255883" w:rsidP="002818A1">
            <w:pPr>
              <w:rPr>
                <w:sz w:val="22"/>
                <w:szCs w:val="22"/>
              </w:rPr>
            </w:pPr>
            <w:r w:rsidRPr="00BE0667">
              <w:rPr>
                <w:sz w:val="22"/>
                <w:szCs w:val="22"/>
              </w:rPr>
              <w:t xml:space="preserve">__________________/_________________/ </w:t>
            </w:r>
          </w:p>
          <w:p w14:paraId="61158946"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12403EBD" w14:textId="77777777" w:rsidR="00255883" w:rsidRPr="00BE0667" w:rsidRDefault="00255883" w:rsidP="002818A1">
            <w:pPr>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___________________2026 г.</w:t>
            </w:r>
          </w:p>
        </w:tc>
        <w:tc>
          <w:tcPr>
            <w:tcW w:w="5244" w:type="dxa"/>
          </w:tcPr>
          <w:p w14:paraId="45B39940" w14:textId="77777777" w:rsidR="00255883" w:rsidRPr="00BE0667" w:rsidRDefault="00255883" w:rsidP="002818A1">
            <w:pPr>
              <w:jc w:val="both"/>
              <w:rPr>
                <w:sz w:val="22"/>
                <w:szCs w:val="22"/>
              </w:rPr>
            </w:pPr>
            <w:r w:rsidRPr="00BE0667">
              <w:rPr>
                <w:sz w:val="22"/>
                <w:szCs w:val="22"/>
              </w:rPr>
              <w:t>Генеральный директор</w:t>
            </w:r>
          </w:p>
          <w:p w14:paraId="160AF5C2" w14:textId="77777777" w:rsidR="00255883" w:rsidRPr="00BE0667" w:rsidRDefault="00255883" w:rsidP="002818A1">
            <w:pPr>
              <w:jc w:val="both"/>
              <w:rPr>
                <w:bCs/>
                <w:sz w:val="22"/>
                <w:szCs w:val="22"/>
              </w:rPr>
            </w:pPr>
            <w:r w:rsidRPr="00BE0667">
              <w:rPr>
                <w:bCs/>
                <w:sz w:val="22"/>
                <w:szCs w:val="22"/>
              </w:rPr>
              <w:t>АО «Кисловодская сетевая компания»</w:t>
            </w:r>
          </w:p>
          <w:p w14:paraId="3D82CE39" w14:textId="01C8FFBA" w:rsidR="00255883" w:rsidRPr="00BE0667" w:rsidRDefault="00255883" w:rsidP="002818A1">
            <w:pPr>
              <w:jc w:val="both"/>
              <w:rPr>
                <w:sz w:val="22"/>
                <w:szCs w:val="22"/>
              </w:rPr>
            </w:pPr>
            <w:r w:rsidRPr="00BE0667">
              <w:rPr>
                <w:sz w:val="22"/>
                <w:szCs w:val="22"/>
              </w:rPr>
              <w:t xml:space="preserve">________________/ </w:t>
            </w:r>
            <w:r w:rsidR="00E352B1" w:rsidRPr="00BE0667">
              <w:rPr>
                <w:sz w:val="22"/>
                <w:szCs w:val="22"/>
              </w:rPr>
              <w:t xml:space="preserve">И.В. </w:t>
            </w:r>
            <w:proofErr w:type="spellStart"/>
            <w:r w:rsidR="00E352B1" w:rsidRPr="00BE0667">
              <w:rPr>
                <w:sz w:val="22"/>
                <w:szCs w:val="22"/>
              </w:rPr>
              <w:t>Демчак</w:t>
            </w:r>
            <w:proofErr w:type="spellEnd"/>
            <w:r w:rsidRPr="00BE0667">
              <w:rPr>
                <w:sz w:val="22"/>
                <w:szCs w:val="22"/>
              </w:rPr>
              <w:t>/</w:t>
            </w:r>
          </w:p>
          <w:p w14:paraId="5E2E23C4"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2B1F05D9" w14:textId="77777777" w:rsidR="00255883" w:rsidRPr="00BE0667" w:rsidRDefault="00255883" w:rsidP="002818A1">
            <w:pPr>
              <w:jc w:val="both"/>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______________2026 г.</w:t>
            </w:r>
          </w:p>
        </w:tc>
      </w:tr>
    </w:tbl>
    <w:p w14:paraId="319682B2" w14:textId="77777777" w:rsidR="00255883" w:rsidRPr="00BE0667" w:rsidRDefault="00255883" w:rsidP="00255883">
      <w:pPr>
        <w:jc w:val="right"/>
        <w:rPr>
          <w:sz w:val="22"/>
          <w:szCs w:val="22"/>
        </w:rPr>
      </w:pPr>
    </w:p>
    <w:p w14:paraId="7620AED1" w14:textId="77777777" w:rsidR="00255883" w:rsidRPr="00BE0667" w:rsidRDefault="00255883" w:rsidP="00255883">
      <w:pPr>
        <w:jc w:val="right"/>
        <w:rPr>
          <w:sz w:val="22"/>
          <w:szCs w:val="22"/>
        </w:rPr>
      </w:pPr>
      <w:r w:rsidRPr="00BE0667">
        <w:rPr>
          <w:sz w:val="22"/>
          <w:szCs w:val="22"/>
        </w:rPr>
        <w:t>Техническое задание настоящей документации (приложение № 1) включается в Договор как его приложение № 2 с конкретизацией наименования предложенного товара, изготовителя и сведений о происхождении по заявке участника.</w:t>
      </w:r>
    </w:p>
    <w:p w14:paraId="5EDF850E" w14:textId="77777777" w:rsidR="00255883" w:rsidRPr="00BE0667" w:rsidRDefault="00255883" w:rsidP="00255883">
      <w:pPr>
        <w:jc w:val="right"/>
        <w:rPr>
          <w:sz w:val="22"/>
          <w:szCs w:val="22"/>
        </w:rPr>
      </w:pPr>
      <w:r w:rsidRPr="00BE0667">
        <w:rPr>
          <w:sz w:val="22"/>
          <w:szCs w:val="22"/>
        </w:rPr>
        <w:t xml:space="preserve">к Договору поставки </w:t>
      </w:r>
    </w:p>
    <w:p w14:paraId="4000511D" w14:textId="77777777" w:rsidR="00255883" w:rsidRPr="00BE0667" w:rsidRDefault="00255883" w:rsidP="00255883">
      <w:pPr>
        <w:jc w:val="right"/>
        <w:rPr>
          <w:sz w:val="22"/>
          <w:szCs w:val="22"/>
        </w:rPr>
      </w:pPr>
      <w:r w:rsidRPr="00BE0667">
        <w:rPr>
          <w:sz w:val="22"/>
          <w:szCs w:val="22"/>
        </w:rPr>
        <w:t>№________ от «___» ________ 2026 г.</w:t>
      </w:r>
    </w:p>
    <w:p w14:paraId="67349602" w14:textId="77777777" w:rsidR="00255883" w:rsidRPr="00BE0667" w:rsidRDefault="00255883" w:rsidP="00255883">
      <w:pPr>
        <w:jc w:val="right"/>
        <w:rPr>
          <w:sz w:val="22"/>
          <w:szCs w:val="22"/>
        </w:rPr>
      </w:pPr>
    </w:p>
    <w:p w14:paraId="676BA7B6" w14:textId="77777777" w:rsidR="00255883" w:rsidRPr="00BE0667" w:rsidRDefault="00255883" w:rsidP="00255883">
      <w:pPr>
        <w:jc w:val="center"/>
        <w:rPr>
          <w:b/>
          <w:sz w:val="22"/>
          <w:szCs w:val="22"/>
        </w:rPr>
      </w:pPr>
    </w:p>
    <w:p w14:paraId="280DDAEB" w14:textId="77777777" w:rsidR="00255883" w:rsidRPr="00BE0667" w:rsidRDefault="00255883" w:rsidP="00255883">
      <w:pPr>
        <w:jc w:val="center"/>
        <w:rPr>
          <w:b/>
          <w:sz w:val="22"/>
          <w:szCs w:val="22"/>
        </w:rPr>
      </w:pPr>
      <w:r w:rsidRPr="00BE0667">
        <w:rPr>
          <w:b/>
          <w:sz w:val="22"/>
          <w:szCs w:val="22"/>
        </w:rPr>
        <w:t>Спецификация</w:t>
      </w:r>
    </w:p>
    <w:p w14:paraId="36942F21" w14:textId="77777777" w:rsidR="00255883" w:rsidRPr="00BE0667" w:rsidRDefault="00255883" w:rsidP="00255883">
      <w:pPr>
        <w:jc w:val="center"/>
        <w:rPr>
          <w:b/>
          <w:sz w:val="22"/>
          <w:szCs w:val="22"/>
        </w:rPr>
      </w:pPr>
    </w:p>
    <w:tbl>
      <w:tblPr>
        <w:tblW w:w="9645" w:type="dxa"/>
        <w:tblInd w:w="108" w:type="dxa"/>
        <w:tblLayout w:type="fixed"/>
        <w:tblCellMar>
          <w:left w:w="10" w:type="dxa"/>
          <w:right w:w="10" w:type="dxa"/>
        </w:tblCellMar>
        <w:tblLook w:val="04A0" w:firstRow="1" w:lastRow="0" w:firstColumn="1" w:lastColumn="0" w:noHBand="0" w:noVBand="1"/>
      </w:tblPr>
      <w:tblGrid>
        <w:gridCol w:w="437"/>
        <w:gridCol w:w="3250"/>
        <w:gridCol w:w="951"/>
        <w:gridCol w:w="2709"/>
        <w:gridCol w:w="1163"/>
        <w:gridCol w:w="1135"/>
      </w:tblGrid>
      <w:tr w:rsidR="00255883" w:rsidRPr="00BE0667" w14:paraId="48120AAF" w14:textId="77777777" w:rsidTr="005F02CB">
        <w:tc>
          <w:tcPr>
            <w:tcW w:w="4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E0E2F2" w14:textId="77777777" w:rsidR="00255883" w:rsidRPr="00BE0667" w:rsidRDefault="00255883" w:rsidP="002818A1">
            <w:pPr>
              <w:jc w:val="center"/>
              <w:rPr>
                <w:sz w:val="22"/>
                <w:szCs w:val="22"/>
                <w:lang w:eastAsia="en-US"/>
              </w:rPr>
            </w:pPr>
            <w:r w:rsidRPr="00BE0667">
              <w:rPr>
                <w:b/>
                <w:color w:val="000000"/>
                <w:sz w:val="22"/>
                <w:szCs w:val="22"/>
                <w:lang w:eastAsia="en-US"/>
              </w:rPr>
              <w:t>№</w:t>
            </w:r>
          </w:p>
        </w:tc>
        <w:tc>
          <w:tcPr>
            <w:tcW w:w="325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676F5593" w14:textId="77777777" w:rsidR="00255883" w:rsidRPr="00BE0667" w:rsidRDefault="00255883" w:rsidP="002818A1">
            <w:pPr>
              <w:jc w:val="center"/>
              <w:rPr>
                <w:sz w:val="22"/>
                <w:szCs w:val="22"/>
                <w:lang w:eastAsia="en-US"/>
              </w:rPr>
            </w:pPr>
            <w:r w:rsidRPr="00BE0667">
              <w:rPr>
                <w:b/>
                <w:color w:val="000000"/>
                <w:sz w:val="22"/>
                <w:szCs w:val="22"/>
                <w:lang w:eastAsia="en-US"/>
              </w:rPr>
              <w:t>Наименование, страна происхождения</w:t>
            </w:r>
            <w:r w:rsidR="00B77660" w:rsidRPr="00BE0667">
              <w:rPr>
                <w:b/>
                <w:color w:val="000000"/>
                <w:sz w:val="22"/>
                <w:szCs w:val="22"/>
                <w:lang w:eastAsia="en-US"/>
              </w:rPr>
              <w:t xml:space="preserve"> товара</w:t>
            </w:r>
          </w:p>
        </w:tc>
        <w:tc>
          <w:tcPr>
            <w:tcW w:w="951"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3532C564" w14:textId="77777777" w:rsidR="00255883" w:rsidRPr="00BE0667" w:rsidRDefault="00255883" w:rsidP="002818A1">
            <w:pPr>
              <w:jc w:val="center"/>
              <w:rPr>
                <w:sz w:val="22"/>
                <w:szCs w:val="22"/>
                <w:lang w:eastAsia="en-US"/>
              </w:rPr>
            </w:pPr>
            <w:r w:rsidRPr="00BE0667">
              <w:rPr>
                <w:b/>
                <w:color w:val="000000"/>
                <w:sz w:val="22"/>
                <w:szCs w:val="22"/>
                <w:lang w:eastAsia="en-US"/>
              </w:rPr>
              <w:t xml:space="preserve">Кол-во </w:t>
            </w:r>
          </w:p>
        </w:tc>
        <w:tc>
          <w:tcPr>
            <w:tcW w:w="2709"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77CB50C3" w14:textId="77777777" w:rsidR="00255883" w:rsidRPr="00BE0667" w:rsidRDefault="00255883" w:rsidP="002818A1">
            <w:pPr>
              <w:jc w:val="center"/>
              <w:rPr>
                <w:sz w:val="22"/>
                <w:szCs w:val="22"/>
                <w:lang w:eastAsia="en-US"/>
              </w:rPr>
            </w:pPr>
            <w:r w:rsidRPr="00BE0667">
              <w:rPr>
                <w:b/>
                <w:color w:val="000000"/>
                <w:sz w:val="22"/>
                <w:szCs w:val="22"/>
                <w:lang w:eastAsia="en-US"/>
              </w:rPr>
              <w:t>Производитель</w:t>
            </w:r>
            <w:r w:rsidR="00B77660" w:rsidRPr="00BE0667">
              <w:rPr>
                <w:b/>
                <w:color w:val="000000"/>
                <w:sz w:val="22"/>
                <w:szCs w:val="22"/>
                <w:lang w:eastAsia="en-US"/>
              </w:rPr>
              <w:t xml:space="preserve"> товара</w:t>
            </w:r>
          </w:p>
        </w:tc>
        <w:tc>
          <w:tcPr>
            <w:tcW w:w="1163"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4DE634F6" w14:textId="77777777" w:rsidR="00255883" w:rsidRPr="00BE0667" w:rsidRDefault="00255883" w:rsidP="002818A1">
            <w:pPr>
              <w:jc w:val="center"/>
              <w:rPr>
                <w:sz w:val="22"/>
                <w:szCs w:val="22"/>
                <w:lang w:eastAsia="en-US"/>
              </w:rPr>
            </w:pPr>
            <w:r w:rsidRPr="00BE0667">
              <w:rPr>
                <w:b/>
                <w:color w:val="000000"/>
                <w:sz w:val="22"/>
                <w:szCs w:val="22"/>
                <w:lang w:eastAsia="en-US"/>
              </w:rPr>
              <w:t>Цена за ед. с НДС в руб.</w:t>
            </w:r>
          </w:p>
        </w:tc>
        <w:tc>
          <w:tcPr>
            <w:tcW w:w="1135"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hideMark/>
          </w:tcPr>
          <w:p w14:paraId="138A9F68" w14:textId="77777777" w:rsidR="00255883" w:rsidRPr="00BE0667" w:rsidRDefault="00255883" w:rsidP="002818A1">
            <w:pPr>
              <w:jc w:val="center"/>
              <w:rPr>
                <w:sz w:val="22"/>
                <w:szCs w:val="22"/>
                <w:lang w:eastAsia="en-US"/>
              </w:rPr>
            </w:pPr>
            <w:r w:rsidRPr="00BE0667">
              <w:rPr>
                <w:b/>
                <w:color w:val="000000"/>
                <w:sz w:val="22"/>
                <w:szCs w:val="22"/>
                <w:lang w:eastAsia="en-US"/>
              </w:rPr>
              <w:t>Сумма с НДС в руб.</w:t>
            </w:r>
          </w:p>
        </w:tc>
      </w:tr>
      <w:tr w:rsidR="00255883" w:rsidRPr="00BE0667" w14:paraId="5FEA5D6F" w14:textId="77777777" w:rsidTr="005F02CB">
        <w:tc>
          <w:tcPr>
            <w:tcW w:w="437" w:type="dxa"/>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0B45C" w14:textId="77777777" w:rsidR="00090F5F" w:rsidRPr="00BE0667" w:rsidRDefault="00000000">
            <w:pPr>
              <w:rPr>
                <w:sz w:val="22"/>
                <w:szCs w:val="22"/>
              </w:rPr>
            </w:pPr>
            <w:r w:rsidRPr="00BE0667">
              <w:rPr>
                <w:sz w:val="22"/>
                <w:szCs w:val="22"/>
              </w:rPr>
              <w:t>1</w:t>
            </w:r>
          </w:p>
        </w:tc>
        <w:tc>
          <w:tcPr>
            <w:tcW w:w="3250"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28436FE" w14:textId="77777777" w:rsidR="00090F5F" w:rsidRPr="00BE0667" w:rsidRDefault="00000000">
            <w:pPr>
              <w:rPr>
                <w:sz w:val="22"/>
                <w:szCs w:val="22"/>
              </w:rPr>
            </w:pPr>
            <w:r w:rsidRPr="00BE0667">
              <w:rPr>
                <w:sz w:val="22"/>
                <w:szCs w:val="22"/>
              </w:rPr>
              <w:t>Автомобиль УАЗ‑390995 или эквивалент; бензиновый двигатель; 4×4; не менее 5 мест; багажник и лестница; страна происхождения: ______</w:t>
            </w:r>
          </w:p>
        </w:tc>
        <w:tc>
          <w:tcPr>
            <w:tcW w:w="951"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453E74A2" w14:textId="77777777" w:rsidR="00090F5F" w:rsidRPr="00BE0667" w:rsidRDefault="00000000">
            <w:pPr>
              <w:rPr>
                <w:sz w:val="22"/>
                <w:szCs w:val="22"/>
              </w:rPr>
            </w:pPr>
            <w:r w:rsidRPr="00BE0667">
              <w:rPr>
                <w:sz w:val="22"/>
                <w:szCs w:val="22"/>
              </w:rPr>
              <w:t>1</w:t>
            </w:r>
          </w:p>
        </w:tc>
        <w:tc>
          <w:tcPr>
            <w:tcW w:w="2709"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080D33D6" w14:textId="77777777" w:rsidR="00090F5F" w:rsidRPr="00BE0667" w:rsidRDefault="00000000">
            <w:pPr>
              <w:rPr>
                <w:sz w:val="22"/>
                <w:szCs w:val="22"/>
              </w:rPr>
            </w:pPr>
            <w:r w:rsidRPr="00BE0667">
              <w:rPr>
                <w:sz w:val="22"/>
                <w:szCs w:val="22"/>
              </w:rPr>
              <w:t>________</w:t>
            </w:r>
          </w:p>
        </w:tc>
        <w:tc>
          <w:tcPr>
            <w:tcW w:w="1163"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7D8A4911" w14:textId="77777777" w:rsidR="00090F5F" w:rsidRPr="00BE0667" w:rsidRDefault="00000000">
            <w:pPr>
              <w:rPr>
                <w:sz w:val="22"/>
                <w:szCs w:val="22"/>
              </w:rPr>
            </w:pPr>
            <w:r w:rsidRPr="00BE0667">
              <w:rPr>
                <w:sz w:val="22"/>
                <w:szCs w:val="22"/>
              </w:rPr>
              <w:t>________</w:t>
            </w:r>
          </w:p>
        </w:tc>
        <w:tc>
          <w:tcPr>
            <w:tcW w:w="1135"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3D221773" w14:textId="77777777" w:rsidR="00090F5F" w:rsidRPr="00BE0667" w:rsidRDefault="00000000">
            <w:pPr>
              <w:rPr>
                <w:sz w:val="22"/>
                <w:szCs w:val="22"/>
              </w:rPr>
            </w:pPr>
            <w:r w:rsidRPr="00BE0667">
              <w:rPr>
                <w:sz w:val="22"/>
                <w:szCs w:val="22"/>
              </w:rPr>
              <w:t>________</w:t>
            </w:r>
          </w:p>
        </w:tc>
      </w:tr>
      <w:tr w:rsidR="00255883" w:rsidRPr="00BE0667" w14:paraId="5F87BA65" w14:textId="77777777" w:rsidTr="005F02CB">
        <w:tc>
          <w:tcPr>
            <w:tcW w:w="851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369CF1" w14:textId="77777777" w:rsidR="00255883" w:rsidRPr="00BE0667" w:rsidRDefault="00255883" w:rsidP="002818A1">
            <w:pPr>
              <w:jc w:val="right"/>
              <w:rPr>
                <w:sz w:val="22"/>
                <w:szCs w:val="22"/>
                <w:lang w:eastAsia="en-US"/>
              </w:rPr>
            </w:pPr>
            <w:r w:rsidRPr="00BE0667">
              <w:rPr>
                <w:b/>
                <w:color w:val="000000"/>
                <w:sz w:val="22"/>
                <w:szCs w:val="22"/>
                <w:lang w:eastAsia="en-US"/>
              </w:rPr>
              <w:t>ИТОГО:</w:t>
            </w:r>
          </w:p>
        </w:tc>
        <w:tc>
          <w:tcPr>
            <w:tcW w:w="1135"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202FA989" w14:textId="77777777" w:rsidR="00255883" w:rsidRPr="00BE0667" w:rsidRDefault="00255883" w:rsidP="002818A1">
            <w:pPr>
              <w:rPr>
                <w:sz w:val="22"/>
                <w:szCs w:val="22"/>
                <w:lang w:eastAsia="en-US"/>
              </w:rPr>
            </w:pPr>
          </w:p>
        </w:tc>
      </w:tr>
      <w:tr w:rsidR="00255883" w:rsidRPr="00BE0667" w14:paraId="2FFAEBBF" w14:textId="77777777" w:rsidTr="005F02CB">
        <w:tc>
          <w:tcPr>
            <w:tcW w:w="851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06956C" w14:textId="77777777" w:rsidR="00255883" w:rsidRPr="00BE0667" w:rsidRDefault="00255883" w:rsidP="002818A1">
            <w:pPr>
              <w:jc w:val="right"/>
              <w:rPr>
                <w:sz w:val="22"/>
                <w:szCs w:val="22"/>
                <w:lang w:eastAsia="en-US"/>
              </w:rPr>
            </w:pPr>
            <w:r w:rsidRPr="00BE0667">
              <w:rPr>
                <w:color w:val="000000"/>
                <w:sz w:val="22"/>
                <w:szCs w:val="22"/>
                <w:lang w:eastAsia="en-US"/>
              </w:rPr>
              <w:lastRenderedPageBreak/>
              <w:t> </w:t>
            </w:r>
            <w:r w:rsidRPr="00BE0667">
              <w:rPr>
                <w:b/>
                <w:color w:val="000000"/>
                <w:sz w:val="22"/>
                <w:szCs w:val="22"/>
                <w:lang w:eastAsia="en-US"/>
              </w:rPr>
              <w:t>В том числе НДС:</w:t>
            </w:r>
          </w:p>
        </w:tc>
        <w:tc>
          <w:tcPr>
            <w:tcW w:w="1135" w:type="dxa"/>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vAlign w:val="center"/>
          </w:tcPr>
          <w:p w14:paraId="189F3D2F" w14:textId="77777777" w:rsidR="00255883" w:rsidRPr="00BE0667" w:rsidRDefault="00255883" w:rsidP="002818A1">
            <w:pPr>
              <w:rPr>
                <w:sz w:val="22"/>
                <w:szCs w:val="22"/>
                <w:lang w:eastAsia="en-US"/>
              </w:rPr>
            </w:pPr>
          </w:p>
        </w:tc>
      </w:tr>
    </w:tbl>
    <w:p w14:paraId="4832D6A7" w14:textId="77777777" w:rsidR="00255883" w:rsidRPr="00BE0667" w:rsidRDefault="00255883" w:rsidP="00255883">
      <w:pPr>
        <w:jc w:val="center"/>
        <w:rPr>
          <w:b/>
          <w:sz w:val="22"/>
          <w:szCs w:val="22"/>
        </w:rPr>
      </w:pPr>
    </w:p>
    <w:p w14:paraId="61619D75" w14:textId="77777777" w:rsidR="00255883" w:rsidRPr="00BE0667" w:rsidRDefault="00255883" w:rsidP="00255883">
      <w:pPr>
        <w:jc w:val="both"/>
        <w:rPr>
          <w:sz w:val="22"/>
          <w:szCs w:val="22"/>
        </w:rPr>
      </w:pPr>
    </w:p>
    <w:p w14:paraId="78E274B5" w14:textId="77777777" w:rsidR="00255883" w:rsidRPr="00BE0667" w:rsidRDefault="00255883" w:rsidP="00255883">
      <w:pPr>
        <w:jc w:val="center"/>
        <w:rPr>
          <w:sz w:val="22"/>
          <w:szCs w:val="22"/>
        </w:rPr>
      </w:pPr>
      <w:r w:rsidRPr="00BE0667">
        <w:rPr>
          <w:sz w:val="22"/>
          <w:szCs w:val="22"/>
        </w:rPr>
        <w:t>ПОДПИСИ СТОРОН:</w:t>
      </w:r>
    </w:p>
    <w:p w14:paraId="22A4307A" w14:textId="77777777" w:rsidR="00255883" w:rsidRPr="00BE0667" w:rsidRDefault="00255883" w:rsidP="00255883">
      <w:pPr>
        <w:jc w:val="center"/>
        <w:rPr>
          <w:sz w:val="22"/>
          <w:szCs w:val="22"/>
        </w:rPr>
      </w:pPr>
    </w:p>
    <w:tbl>
      <w:tblPr>
        <w:tblW w:w="9747" w:type="dxa"/>
        <w:tblLayout w:type="fixed"/>
        <w:tblLook w:val="01E0" w:firstRow="1" w:lastRow="1" w:firstColumn="1" w:lastColumn="1" w:noHBand="0" w:noVBand="0"/>
      </w:tblPr>
      <w:tblGrid>
        <w:gridCol w:w="4503"/>
        <w:gridCol w:w="5244"/>
      </w:tblGrid>
      <w:tr w:rsidR="00255883" w:rsidRPr="00BE0667" w14:paraId="03D40E83" w14:textId="77777777" w:rsidTr="002818A1">
        <w:tc>
          <w:tcPr>
            <w:tcW w:w="4503" w:type="dxa"/>
          </w:tcPr>
          <w:p w14:paraId="0FE48161" w14:textId="77777777" w:rsidR="00255883" w:rsidRPr="00BE0667" w:rsidRDefault="00255883" w:rsidP="002818A1">
            <w:pPr>
              <w:rPr>
                <w:sz w:val="22"/>
                <w:szCs w:val="22"/>
              </w:rPr>
            </w:pPr>
            <w:r w:rsidRPr="00BE0667">
              <w:rPr>
                <w:b/>
                <w:bCs/>
                <w:sz w:val="22"/>
                <w:szCs w:val="22"/>
              </w:rPr>
              <w:t>Поставщик:</w:t>
            </w:r>
          </w:p>
          <w:p w14:paraId="4C441D89" w14:textId="77777777" w:rsidR="00255883" w:rsidRPr="00BE0667" w:rsidRDefault="00255883" w:rsidP="002818A1">
            <w:pPr>
              <w:rPr>
                <w:sz w:val="22"/>
                <w:szCs w:val="22"/>
              </w:rPr>
            </w:pPr>
          </w:p>
          <w:p w14:paraId="6C2DEC8E" w14:textId="77777777" w:rsidR="00255883" w:rsidRPr="00BE0667" w:rsidRDefault="00255883" w:rsidP="002818A1">
            <w:pPr>
              <w:rPr>
                <w:sz w:val="22"/>
                <w:szCs w:val="22"/>
              </w:rPr>
            </w:pPr>
          </w:p>
          <w:p w14:paraId="38D8F0FB" w14:textId="77777777" w:rsidR="00255883" w:rsidRPr="00BE0667" w:rsidRDefault="00255883" w:rsidP="002818A1">
            <w:pPr>
              <w:rPr>
                <w:sz w:val="22"/>
                <w:szCs w:val="22"/>
              </w:rPr>
            </w:pPr>
          </w:p>
          <w:p w14:paraId="75A1AE83" w14:textId="77777777" w:rsidR="00255883" w:rsidRPr="00BE0667" w:rsidRDefault="00255883" w:rsidP="002818A1">
            <w:pPr>
              <w:rPr>
                <w:sz w:val="22"/>
                <w:szCs w:val="22"/>
                <w:u w:val="single"/>
              </w:rPr>
            </w:pPr>
            <w:r w:rsidRPr="00BE0667">
              <w:rPr>
                <w:sz w:val="22"/>
                <w:szCs w:val="22"/>
                <w:u w:val="single"/>
              </w:rPr>
              <w:t xml:space="preserve">__________________/_________________/ </w:t>
            </w:r>
          </w:p>
          <w:p w14:paraId="56B0D5EB"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590B7BCD" w14:textId="77777777" w:rsidR="00255883" w:rsidRPr="00BE0667" w:rsidRDefault="00255883" w:rsidP="002818A1">
            <w:pPr>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______________2026 г.</w:t>
            </w:r>
          </w:p>
        </w:tc>
        <w:tc>
          <w:tcPr>
            <w:tcW w:w="5244" w:type="dxa"/>
          </w:tcPr>
          <w:p w14:paraId="289942BD" w14:textId="77777777" w:rsidR="00255883" w:rsidRPr="00BE0667" w:rsidRDefault="00255883" w:rsidP="002818A1">
            <w:pPr>
              <w:rPr>
                <w:b/>
                <w:bCs/>
                <w:sz w:val="22"/>
                <w:szCs w:val="22"/>
              </w:rPr>
            </w:pPr>
            <w:r w:rsidRPr="00BE0667">
              <w:rPr>
                <w:b/>
                <w:bCs/>
                <w:sz w:val="22"/>
                <w:szCs w:val="22"/>
              </w:rPr>
              <w:t>Заказчик:</w:t>
            </w:r>
          </w:p>
          <w:p w14:paraId="1AA20948" w14:textId="77777777" w:rsidR="00255883" w:rsidRPr="00BE0667" w:rsidRDefault="00255883" w:rsidP="002818A1">
            <w:pPr>
              <w:jc w:val="both"/>
              <w:rPr>
                <w:sz w:val="22"/>
                <w:szCs w:val="22"/>
              </w:rPr>
            </w:pPr>
            <w:r w:rsidRPr="00BE0667">
              <w:rPr>
                <w:sz w:val="22"/>
                <w:szCs w:val="22"/>
              </w:rPr>
              <w:t>Генеральный директор</w:t>
            </w:r>
          </w:p>
          <w:p w14:paraId="554AC09C" w14:textId="77777777" w:rsidR="00255883" w:rsidRPr="00BE0667" w:rsidRDefault="00255883" w:rsidP="002818A1">
            <w:pPr>
              <w:jc w:val="both"/>
              <w:rPr>
                <w:bCs/>
                <w:sz w:val="22"/>
                <w:szCs w:val="22"/>
              </w:rPr>
            </w:pPr>
            <w:r w:rsidRPr="00BE0667">
              <w:rPr>
                <w:bCs/>
                <w:sz w:val="22"/>
                <w:szCs w:val="22"/>
              </w:rPr>
              <w:t>АО «Кисловодская сетевая компания»</w:t>
            </w:r>
          </w:p>
          <w:p w14:paraId="2FCBF604" w14:textId="77777777" w:rsidR="00255883" w:rsidRPr="00BE0667" w:rsidRDefault="00255883" w:rsidP="002818A1">
            <w:pPr>
              <w:jc w:val="both"/>
              <w:rPr>
                <w:sz w:val="22"/>
                <w:szCs w:val="22"/>
              </w:rPr>
            </w:pPr>
          </w:p>
          <w:p w14:paraId="3EA9CD06" w14:textId="26D2E776" w:rsidR="00255883" w:rsidRPr="00BE0667" w:rsidRDefault="00255883" w:rsidP="002818A1">
            <w:pPr>
              <w:jc w:val="both"/>
              <w:rPr>
                <w:sz w:val="22"/>
                <w:szCs w:val="22"/>
              </w:rPr>
            </w:pPr>
            <w:r w:rsidRPr="00BE0667">
              <w:rPr>
                <w:sz w:val="22"/>
                <w:szCs w:val="22"/>
              </w:rPr>
              <w:t xml:space="preserve">________________/ </w:t>
            </w:r>
            <w:r w:rsidR="00E352B1" w:rsidRPr="00BE0667">
              <w:rPr>
                <w:sz w:val="22"/>
                <w:szCs w:val="22"/>
              </w:rPr>
              <w:t xml:space="preserve">И.В. </w:t>
            </w:r>
            <w:proofErr w:type="spellStart"/>
            <w:r w:rsidR="00E352B1" w:rsidRPr="00BE0667">
              <w:rPr>
                <w:sz w:val="22"/>
                <w:szCs w:val="22"/>
              </w:rPr>
              <w:t>Демчак</w:t>
            </w:r>
            <w:proofErr w:type="spellEnd"/>
            <w:r w:rsidRPr="00BE0667">
              <w:rPr>
                <w:sz w:val="22"/>
                <w:szCs w:val="22"/>
              </w:rPr>
              <w:t>/</w:t>
            </w:r>
          </w:p>
          <w:p w14:paraId="132B234B"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78F5ABFD" w14:textId="77777777" w:rsidR="00255883" w:rsidRPr="00BE0667" w:rsidRDefault="00255883" w:rsidP="002818A1">
            <w:pPr>
              <w:jc w:val="both"/>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______________2026 г.</w:t>
            </w:r>
          </w:p>
        </w:tc>
      </w:tr>
    </w:tbl>
    <w:p w14:paraId="793D65F8" w14:textId="77777777" w:rsidR="00255883" w:rsidRPr="00BE0667" w:rsidRDefault="00255883" w:rsidP="00255883">
      <w:pPr>
        <w:rPr>
          <w:sz w:val="22"/>
          <w:szCs w:val="22"/>
        </w:rPr>
      </w:pPr>
    </w:p>
    <w:p w14:paraId="437DC5A4" w14:textId="77777777" w:rsidR="00255883" w:rsidRPr="00BE0667" w:rsidRDefault="00255883" w:rsidP="00255883">
      <w:pPr>
        <w:rPr>
          <w:sz w:val="22"/>
          <w:szCs w:val="22"/>
        </w:rPr>
      </w:pPr>
    </w:p>
    <w:p w14:paraId="4B1409CE" w14:textId="77777777" w:rsidR="00255883" w:rsidRPr="00BE0667" w:rsidRDefault="00255883" w:rsidP="00255883">
      <w:pPr>
        <w:jc w:val="right"/>
        <w:rPr>
          <w:sz w:val="22"/>
          <w:szCs w:val="22"/>
        </w:rPr>
      </w:pPr>
    </w:p>
    <w:p w14:paraId="5AC90CE2" w14:textId="77777777" w:rsidR="00255883" w:rsidRPr="00BE0667" w:rsidRDefault="00255883" w:rsidP="00255883">
      <w:pPr>
        <w:rPr>
          <w:sz w:val="22"/>
          <w:szCs w:val="22"/>
        </w:rPr>
      </w:pPr>
    </w:p>
    <w:p w14:paraId="6E002D44" w14:textId="77777777" w:rsidR="00255883" w:rsidRPr="00BE0667" w:rsidRDefault="00255883" w:rsidP="00255883">
      <w:pPr>
        <w:rPr>
          <w:sz w:val="22"/>
          <w:szCs w:val="22"/>
        </w:rPr>
      </w:pPr>
    </w:p>
    <w:p w14:paraId="17D56A83" w14:textId="77777777" w:rsidR="00255883" w:rsidRPr="00BE0667" w:rsidRDefault="00255883" w:rsidP="00255883">
      <w:pPr>
        <w:rPr>
          <w:sz w:val="22"/>
          <w:szCs w:val="22"/>
        </w:rPr>
      </w:pPr>
    </w:p>
    <w:p w14:paraId="7163F123" w14:textId="77777777" w:rsidR="00255883" w:rsidRPr="00BE0667" w:rsidRDefault="00255883" w:rsidP="00255883">
      <w:pPr>
        <w:suppressAutoHyphens w:val="0"/>
        <w:rPr>
          <w:sz w:val="22"/>
          <w:szCs w:val="22"/>
        </w:rPr>
      </w:pPr>
      <w:r w:rsidRPr="00BE0667">
        <w:rPr>
          <w:sz w:val="22"/>
          <w:szCs w:val="22"/>
        </w:rPr>
        <w:br w:type="page"/>
      </w:r>
    </w:p>
    <w:p w14:paraId="2226CBD8" w14:textId="77777777" w:rsidR="00255883" w:rsidRPr="00BE0667" w:rsidRDefault="00255883" w:rsidP="00255883">
      <w:pPr>
        <w:jc w:val="right"/>
        <w:rPr>
          <w:sz w:val="22"/>
          <w:szCs w:val="22"/>
        </w:rPr>
      </w:pPr>
      <w:r w:rsidRPr="00BE0667">
        <w:rPr>
          <w:sz w:val="22"/>
          <w:szCs w:val="22"/>
        </w:rPr>
        <w:lastRenderedPageBreak/>
        <w:t>Приложение №</w:t>
      </w:r>
      <w:r w:rsidR="00B77660" w:rsidRPr="00BE0667">
        <w:rPr>
          <w:sz w:val="22"/>
          <w:szCs w:val="22"/>
        </w:rPr>
        <w:t xml:space="preserve"> </w:t>
      </w:r>
      <w:r w:rsidRPr="00BE0667">
        <w:rPr>
          <w:sz w:val="22"/>
          <w:szCs w:val="22"/>
        </w:rPr>
        <w:t xml:space="preserve">2 </w:t>
      </w:r>
    </w:p>
    <w:p w14:paraId="4566E852" w14:textId="77777777" w:rsidR="00255883" w:rsidRPr="00BE0667" w:rsidRDefault="00255883" w:rsidP="00255883">
      <w:pPr>
        <w:jc w:val="right"/>
        <w:rPr>
          <w:sz w:val="22"/>
          <w:szCs w:val="22"/>
        </w:rPr>
      </w:pPr>
      <w:r w:rsidRPr="00BE0667">
        <w:rPr>
          <w:sz w:val="22"/>
          <w:szCs w:val="22"/>
        </w:rPr>
        <w:t xml:space="preserve">к Договору поставки </w:t>
      </w:r>
    </w:p>
    <w:p w14:paraId="17EB7D3D" w14:textId="77777777" w:rsidR="00255883" w:rsidRPr="00BE0667" w:rsidRDefault="00255883" w:rsidP="00255883">
      <w:pPr>
        <w:jc w:val="right"/>
        <w:rPr>
          <w:sz w:val="22"/>
          <w:szCs w:val="22"/>
        </w:rPr>
      </w:pPr>
      <w:r w:rsidRPr="00BE0667">
        <w:rPr>
          <w:sz w:val="22"/>
          <w:szCs w:val="22"/>
        </w:rPr>
        <w:t>№______ от «____» __________2026 г.</w:t>
      </w:r>
    </w:p>
    <w:p w14:paraId="403052C5" w14:textId="77777777" w:rsidR="00255883" w:rsidRPr="00BE0667" w:rsidRDefault="00255883" w:rsidP="00255883">
      <w:pPr>
        <w:jc w:val="right"/>
        <w:rPr>
          <w:sz w:val="22"/>
          <w:szCs w:val="22"/>
        </w:rPr>
      </w:pPr>
    </w:p>
    <w:p w14:paraId="18E41F98" w14:textId="77777777" w:rsidR="00255883" w:rsidRPr="00BE0667" w:rsidRDefault="00255883" w:rsidP="00255883">
      <w:pPr>
        <w:jc w:val="right"/>
        <w:rPr>
          <w:sz w:val="22"/>
          <w:szCs w:val="22"/>
        </w:rPr>
      </w:pPr>
    </w:p>
    <w:p w14:paraId="029CBD66" w14:textId="77777777" w:rsidR="00255883" w:rsidRPr="00BE0667" w:rsidRDefault="00255883" w:rsidP="00255883">
      <w:pPr>
        <w:tabs>
          <w:tab w:val="left" w:pos="360"/>
        </w:tabs>
        <w:autoSpaceDE w:val="0"/>
        <w:autoSpaceDN w:val="0"/>
        <w:adjustRightInd w:val="0"/>
        <w:ind w:left="-284" w:hanging="283"/>
        <w:jc w:val="center"/>
        <w:rPr>
          <w:b/>
          <w:bCs/>
          <w:sz w:val="22"/>
          <w:szCs w:val="22"/>
          <w:lang w:eastAsia="ru-RU"/>
        </w:rPr>
      </w:pPr>
      <w:r w:rsidRPr="00BE0667">
        <w:rPr>
          <w:b/>
          <w:bCs/>
          <w:sz w:val="22"/>
          <w:szCs w:val="22"/>
          <w:lang w:eastAsia="ru-RU"/>
        </w:rPr>
        <w:t xml:space="preserve">Техническое задание </w:t>
      </w:r>
    </w:p>
    <w:p w14:paraId="521AA7DA" w14:textId="77777777" w:rsidR="00255883" w:rsidRPr="00BE0667" w:rsidRDefault="00255883" w:rsidP="00255883">
      <w:pPr>
        <w:rPr>
          <w:sz w:val="22"/>
          <w:szCs w:val="22"/>
        </w:rPr>
      </w:pPr>
    </w:p>
    <w:p w14:paraId="63A64012" w14:textId="77777777" w:rsidR="00255883" w:rsidRPr="00BE0667" w:rsidRDefault="00255883" w:rsidP="00255883">
      <w:pPr>
        <w:suppressAutoHyphens w:val="0"/>
        <w:ind w:firstLine="709"/>
        <w:jc w:val="both"/>
        <w:rPr>
          <w:rFonts w:eastAsia="Calibri"/>
          <w:i/>
          <w:sz w:val="22"/>
          <w:szCs w:val="22"/>
          <w:lang w:eastAsia="en-US"/>
        </w:rPr>
      </w:pPr>
      <w:r w:rsidRPr="00BE0667">
        <w:rPr>
          <w:rFonts w:eastAsia="Calibri"/>
          <w:i/>
          <w:sz w:val="22"/>
          <w:szCs w:val="22"/>
          <w:lang w:eastAsia="en-US"/>
        </w:rPr>
        <w:t>Техническое задание документации включается в договор с конкретными показателями автомобиля из заявки победителя.</w:t>
      </w:r>
    </w:p>
    <w:p w14:paraId="7BF4D644" w14:textId="1ED40627" w:rsidR="00255883" w:rsidRPr="00BE0667" w:rsidRDefault="00255883" w:rsidP="00255883">
      <w:pPr>
        <w:jc w:val="center"/>
        <w:rPr>
          <w:b/>
          <w:sz w:val="22"/>
          <w:szCs w:val="22"/>
        </w:rPr>
      </w:pPr>
      <w:r w:rsidRPr="00BE0667">
        <w:rPr>
          <w:sz w:val="22"/>
          <w:szCs w:val="22"/>
        </w:rPr>
        <w:t>Приложен</w:t>
      </w:r>
      <w:r w:rsidR="00F22397" w:rsidRPr="00BE0667">
        <w:rPr>
          <w:sz w:val="22"/>
          <w:szCs w:val="22"/>
        </w:rPr>
        <w:t>о</w:t>
      </w:r>
      <w:r w:rsidRPr="00BE0667">
        <w:rPr>
          <w:sz w:val="22"/>
          <w:szCs w:val="22"/>
        </w:rPr>
        <w:t xml:space="preserve"> отдельным файлом </w:t>
      </w:r>
    </w:p>
    <w:p w14:paraId="7ACCE5D6" w14:textId="77777777" w:rsidR="00255883" w:rsidRPr="00BE0667" w:rsidRDefault="00255883" w:rsidP="00255883">
      <w:pPr>
        <w:jc w:val="center"/>
        <w:rPr>
          <w:b/>
          <w:sz w:val="22"/>
          <w:szCs w:val="22"/>
        </w:rPr>
      </w:pPr>
    </w:p>
    <w:p w14:paraId="219A3BC1" w14:textId="77777777" w:rsidR="00255883" w:rsidRPr="00BE0667" w:rsidRDefault="00255883" w:rsidP="00255883">
      <w:pPr>
        <w:jc w:val="center"/>
        <w:rPr>
          <w:b/>
          <w:sz w:val="22"/>
          <w:szCs w:val="22"/>
        </w:rPr>
      </w:pPr>
    </w:p>
    <w:p w14:paraId="34F31C14" w14:textId="77777777" w:rsidR="00255883" w:rsidRPr="00BE0667" w:rsidRDefault="00255883" w:rsidP="00255883">
      <w:pPr>
        <w:jc w:val="center"/>
        <w:rPr>
          <w:b/>
          <w:sz w:val="22"/>
          <w:szCs w:val="22"/>
        </w:rPr>
      </w:pPr>
    </w:p>
    <w:tbl>
      <w:tblPr>
        <w:tblW w:w="9747" w:type="dxa"/>
        <w:tblLayout w:type="fixed"/>
        <w:tblLook w:val="01E0" w:firstRow="1" w:lastRow="1" w:firstColumn="1" w:lastColumn="1" w:noHBand="0" w:noVBand="0"/>
      </w:tblPr>
      <w:tblGrid>
        <w:gridCol w:w="4503"/>
        <w:gridCol w:w="5244"/>
      </w:tblGrid>
      <w:tr w:rsidR="00255883" w:rsidRPr="00BE0667" w14:paraId="3B30B149" w14:textId="77777777" w:rsidTr="002818A1">
        <w:tc>
          <w:tcPr>
            <w:tcW w:w="4503" w:type="dxa"/>
          </w:tcPr>
          <w:p w14:paraId="6D88F13F" w14:textId="77777777" w:rsidR="00255883" w:rsidRPr="00BE0667" w:rsidRDefault="00255883" w:rsidP="002818A1">
            <w:pPr>
              <w:rPr>
                <w:sz w:val="22"/>
                <w:szCs w:val="22"/>
              </w:rPr>
            </w:pPr>
            <w:r w:rsidRPr="00BE0667">
              <w:rPr>
                <w:b/>
                <w:bCs/>
                <w:sz w:val="22"/>
                <w:szCs w:val="22"/>
              </w:rPr>
              <w:t>Поставщик:</w:t>
            </w:r>
          </w:p>
          <w:p w14:paraId="399BF0C1" w14:textId="77777777" w:rsidR="00255883" w:rsidRPr="00BE0667" w:rsidRDefault="00255883" w:rsidP="002818A1">
            <w:pPr>
              <w:rPr>
                <w:sz w:val="22"/>
                <w:szCs w:val="22"/>
              </w:rPr>
            </w:pPr>
          </w:p>
          <w:p w14:paraId="2E6FE120" w14:textId="77777777" w:rsidR="00255883" w:rsidRPr="00BE0667" w:rsidRDefault="00255883" w:rsidP="002818A1">
            <w:pPr>
              <w:rPr>
                <w:sz w:val="22"/>
                <w:szCs w:val="22"/>
              </w:rPr>
            </w:pPr>
          </w:p>
          <w:p w14:paraId="151C4745" w14:textId="77777777" w:rsidR="00255883" w:rsidRPr="00BE0667" w:rsidRDefault="00255883" w:rsidP="002818A1">
            <w:pPr>
              <w:rPr>
                <w:sz w:val="22"/>
                <w:szCs w:val="22"/>
              </w:rPr>
            </w:pPr>
          </w:p>
          <w:p w14:paraId="78E6CFD8" w14:textId="77777777" w:rsidR="00255883" w:rsidRPr="00BE0667" w:rsidRDefault="00255883" w:rsidP="002818A1">
            <w:pPr>
              <w:rPr>
                <w:sz w:val="22"/>
                <w:szCs w:val="22"/>
                <w:u w:val="single"/>
              </w:rPr>
            </w:pPr>
            <w:r w:rsidRPr="00BE0667">
              <w:rPr>
                <w:sz w:val="22"/>
                <w:szCs w:val="22"/>
                <w:u w:val="single"/>
              </w:rPr>
              <w:t xml:space="preserve">__________________/_________________/ </w:t>
            </w:r>
          </w:p>
          <w:p w14:paraId="49C090FF"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7B876677" w14:textId="77777777" w:rsidR="00255883" w:rsidRPr="00BE0667" w:rsidRDefault="00255883" w:rsidP="002818A1">
            <w:pPr>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______________2026 г.</w:t>
            </w:r>
          </w:p>
        </w:tc>
        <w:tc>
          <w:tcPr>
            <w:tcW w:w="5244" w:type="dxa"/>
          </w:tcPr>
          <w:p w14:paraId="1472EFA6" w14:textId="77777777" w:rsidR="00255883" w:rsidRPr="00BE0667" w:rsidRDefault="00255883" w:rsidP="002818A1">
            <w:pPr>
              <w:rPr>
                <w:b/>
                <w:bCs/>
                <w:sz w:val="22"/>
                <w:szCs w:val="22"/>
              </w:rPr>
            </w:pPr>
            <w:r w:rsidRPr="00BE0667">
              <w:rPr>
                <w:b/>
                <w:bCs/>
                <w:sz w:val="22"/>
                <w:szCs w:val="22"/>
              </w:rPr>
              <w:t>Заказчик:</w:t>
            </w:r>
          </w:p>
          <w:p w14:paraId="18607612" w14:textId="77777777" w:rsidR="00255883" w:rsidRPr="00BE0667" w:rsidRDefault="00255883" w:rsidP="002818A1">
            <w:pPr>
              <w:jc w:val="both"/>
              <w:rPr>
                <w:sz w:val="22"/>
                <w:szCs w:val="22"/>
              </w:rPr>
            </w:pPr>
            <w:r w:rsidRPr="00BE0667">
              <w:rPr>
                <w:sz w:val="22"/>
                <w:szCs w:val="22"/>
              </w:rPr>
              <w:t>Генеральный директор</w:t>
            </w:r>
          </w:p>
          <w:p w14:paraId="479E3DF2" w14:textId="77777777" w:rsidR="00255883" w:rsidRPr="00BE0667" w:rsidRDefault="00255883" w:rsidP="002818A1">
            <w:pPr>
              <w:jc w:val="both"/>
              <w:rPr>
                <w:bCs/>
                <w:sz w:val="22"/>
                <w:szCs w:val="22"/>
              </w:rPr>
            </w:pPr>
            <w:r w:rsidRPr="00BE0667">
              <w:rPr>
                <w:bCs/>
                <w:sz w:val="22"/>
                <w:szCs w:val="22"/>
              </w:rPr>
              <w:t>АО «Кисловодская сетевая компания»</w:t>
            </w:r>
          </w:p>
          <w:p w14:paraId="1CBB499A" w14:textId="77777777" w:rsidR="00255883" w:rsidRPr="00BE0667" w:rsidRDefault="00255883" w:rsidP="002818A1">
            <w:pPr>
              <w:jc w:val="both"/>
              <w:rPr>
                <w:sz w:val="22"/>
                <w:szCs w:val="22"/>
              </w:rPr>
            </w:pPr>
          </w:p>
          <w:p w14:paraId="580366DF" w14:textId="507CC812" w:rsidR="00255883" w:rsidRPr="00BE0667" w:rsidRDefault="00255883" w:rsidP="002818A1">
            <w:pPr>
              <w:jc w:val="both"/>
              <w:rPr>
                <w:sz w:val="22"/>
                <w:szCs w:val="22"/>
              </w:rPr>
            </w:pPr>
            <w:r w:rsidRPr="00BE0667">
              <w:rPr>
                <w:sz w:val="22"/>
                <w:szCs w:val="22"/>
              </w:rPr>
              <w:t xml:space="preserve">________________/ </w:t>
            </w:r>
            <w:r w:rsidR="00E352B1" w:rsidRPr="00BE0667">
              <w:rPr>
                <w:sz w:val="22"/>
                <w:szCs w:val="22"/>
              </w:rPr>
              <w:t xml:space="preserve">И.В. </w:t>
            </w:r>
            <w:proofErr w:type="spellStart"/>
            <w:r w:rsidR="00E352B1" w:rsidRPr="00BE0667">
              <w:rPr>
                <w:sz w:val="22"/>
                <w:szCs w:val="22"/>
              </w:rPr>
              <w:t>Демчак</w:t>
            </w:r>
            <w:proofErr w:type="spellEnd"/>
            <w:r w:rsidRPr="00BE0667">
              <w:rPr>
                <w:sz w:val="22"/>
                <w:szCs w:val="22"/>
              </w:rPr>
              <w:t>/</w:t>
            </w:r>
          </w:p>
          <w:p w14:paraId="158E4F42" w14:textId="77777777" w:rsidR="00255883" w:rsidRPr="00BE0667" w:rsidRDefault="00255883" w:rsidP="002818A1">
            <w:pPr>
              <w:jc w:val="both"/>
              <w:rPr>
                <w:sz w:val="22"/>
                <w:szCs w:val="22"/>
              </w:rPr>
            </w:pPr>
            <w:proofErr w:type="spellStart"/>
            <w:r w:rsidRPr="00BE0667">
              <w:rPr>
                <w:sz w:val="22"/>
                <w:szCs w:val="22"/>
              </w:rPr>
              <w:t>м.п</w:t>
            </w:r>
            <w:proofErr w:type="spellEnd"/>
            <w:r w:rsidRPr="00BE0667">
              <w:rPr>
                <w:sz w:val="22"/>
                <w:szCs w:val="22"/>
              </w:rPr>
              <w:t>.</w:t>
            </w:r>
          </w:p>
          <w:p w14:paraId="0F834D14" w14:textId="77777777" w:rsidR="00255883" w:rsidRPr="00BE0667" w:rsidRDefault="00255883" w:rsidP="002818A1">
            <w:pPr>
              <w:jc w:val="both"/>
              <w:rPr>
                <w:sz w:val="22"/>
                <w:szCs w:val="22"/>
              </w:rPr>
            </w:pPr>
            <w:r w:rsidRPr="00BE0667">
              <w:rPr>
                <w:sz w:val="22"/>
                <w:szCs w:val="22"/>
              </w:rPr>
              <w:t>«__</w:t>
            </w:r>
            <w:proofErr w:type="gramStart"/>
            <w:r w:rsidRPr="00BE0667">
              <w:rPr>
                <w:sz w:val="22"/>
                <w:szCs w:val="22"/>
              </w:rPr>
              <w:t>_»_</w:t>
            </w:r>
            <w:proofErr w:type="gramEnd"/>
            <w:r w:rsidRPr="00BE0667">
              <w:rPr>
                <w:sz w:val="22"/>
                <w:szCs w:val="22"/>
              </w:rPr>
              <w:t>______________2026 г.</w:t>
            </w:r>
          </w:p>
        </w:tc>
      </w:tr>
    </w:tbl>
    <w:p w14:paraId="560E2020" w14:textId="77777777" w:rsidR="009625C5" w:rsidRPr="00BE0667" w:rsidRDefault="009625C5" w:rsidP="00191010">
      <w:pPr>
        <w:suppressAutoHyphens w:val="0"/>
        <w:rPr>
          <w:rFonts w:eastAsia="Calibri"/>
          <w:b/>
          <w:sz w:val="22"/>
          <w:szCs w:val="22"/>
          <w:lang w:eastAsia="en-US"/>
        </w:rPr>
      </w:pPr>
    </w:p>
    <w:p w14:paraId="76F346F6" w14:textId="77777777" w:rsidR="009625C5" w:rsidRPr="00BE0667" w:rsidRDefault="009625C5" w:rsidP="00191010">
      <w:pPr>
        <w:suppressAutoHyphens w:val="0"/>
        <w:rPr>
          <w:rFonts w:eastAsia="Calibri"/>
          <w:b/>
          <w:sz w:val="22"/>
          <w:szCs w:val="22"/>
          <w:lang w:eastAsia="en-US"/>
        </w:rPr>
      </w:pPr>
    </w:p>
    <w:p w14:paraId="6DF63550" w14:textId="77777777" w:rsidR="009625C5" w:rsidRPr="00BE0667" w:rsidRDefault="009625C5" w:rsidP="00191010">
      <w:pPr>
        <w:suppressAutoHyphens w:val="0"/>
        <w:rPr>
          <w:rFonts w:eastAsia="Calibri"/>
          <w:b/>
          <w:sz w:val="22"/>
          <w:szCs w:val="22"/>
          <w:lang w:eastAsia="en-US"/>
        </w:rPr>
      </w:pPr>
    </w:p>
    <w:p w14:paraId="19683846" w14:textId="77777777" w:rsidR="009625C5" w:rsidRPr="00BE0667" w:rsidRDefault="009625C5" w:rsidP="00191010">
      <w:pPr>
        <w:suppressAutoHyphens w:val="0"/>
        <w:rPr>
          <w:rFonts w:eastAsia="Calibri"/>
          <w:b/>
          <w:sz w:val="22"/>
          <w:szCs w:val="22"/>
          <w:lang w:eastAsia="en-US"/>
        </w:rPr>
      </w:pPr>
    </w:p>
    <w:p w14:paraId="4E4392CC" w14:textId="77777777" w:rsidR="009625C5" w:rsidRPr="00BE0667" w:rsidRDefault="009625C5" w:rsidP="00191010">
      <w:pPr>
        <w:suppressAutoHyphens w:val="0"/>
        <w:rPr>
          <w:rFonts w:eastAsia="Calibri"/>
          <w:b/>
          <w:sz w:val="22"/>
          <w:szCs w:val="22"/>
          <w:lang w:eastAsia="en-US"/>
        </w:rPr>
      </w:pPr>
    </w:p>
    <w:bookmarkEnd w:id="0"/>
    <w:p w14:paraId="11636CE3" w14:textId="77777777" w:rsidR="0027405C" w:rsidRPr="00BE0667" w:rsidRDefault="0027405C" w:rsidP="0027405C">
      <w:pPr>
        <w:rPr>
          <w:sz w:val="22"/>
          <w:szCs w:val="22"/>
        </w:rPr>
      </w:pPr>
    </w:p>
    <w:p w14:paraId="2E54EC99" w14:textId="77777777" w:rsidR="0027405C" w:rsidRPr="00BE0667" w:rsidRDefault="0027405C" w:rsidP="0027405C">
      <w:pPr>
        <w:rPr>
          <w:sz w:val="22"/>
          <w:szCs w:val="22"/>
        </w:rPr>
      </w:pPr>
    </w:p>
    <w:p w14:paraId="0B0582E6" w14:textId="77777777" w:rsidR="0027405C" w:rsidRPr="00BE0667" w:rsidRDefault="0027405C" w:rsidP="0027405C">
      <w:pPr>
        <w:rPr>
          <w:sz w:val="22"/>
          <w:szCs w:val="22"/>
        </w:rPr>
      </w:pPr>
    </w:p>
    <w:p w14:paraId="6D7B78CF" w14:textId="77777777" w:rsidR="0027405C" w:rsidRPr="00BE0667" w:rsidRDefault="0027405C" w:rsidP="0027405C">
      <w:pPr>
        <w:rPr>
          <w:sz w:val="22"/>
          <w:szCs w:val="22"/>
        </w:rPr>
      </w:pPr>
    </w:p>
    <w:p w14:paraId="34D69370" w14:textId="77777777" w:rsidR="0027405C" w:rsidRPr="00BE0667" w:rsidRDefault="0027405C" w:rsidP="0027405C">
      <w:pPr>
        <w:rPr>
          <w:sz w:val="22"/>
          <w:szCs w:val="22"/>
        </w:rPr>
      </w:pPr>
    </w:p>
    <w:p w14:paraId="26E2FB71" w14:textId="77777777" w:rsidR="0027405C" w:rsidRPr="00BE0667" w:rsidRDefault="0027405C" w:rsidP="0027405C">
      <w:pPr>
        <w:rPr>
          <w:sz w:val="22"/>
          <w:szCs w:val="22"/>
        </w:rPr>
      </w:pPr>
    </w:p>
    <w:p w14:paraId="6CD4EA07" w14:textId="77777777" w:rsidR="0027405C" w:rsidRPr="00BE0667" w:rsidRDefault="0027405C" w:rsidP="0027405C">
      <w:pPr>
        <w:rPr>
          <w:sz w:val="22"/>
          <w:szCs w:val="22"/>
        </w:rPr>
      </w:pPr>
    </w:p>
    <w:p w14:paraId="3F22EF6D" w14:textId="77777777" w:rsidR="0027405C" w:rsidRPr="00BE0667" w:rsidRDefault="0027405C" w:rsidP="0027405C">
      <w:pPr>
        <w:rPr>
          <w:sz w:val="22"/>
          <w:szCs w:val="22"/>
        </w:rPr>
      </w:pPr>
    </w:p>
    <w:p w14:paraId="3A47FD31" w14:textId="77777777" w:rsidR="0027405C" w:rsidRPr="00BE0667" w:rsidRDefault="0027405C" w:rsidP="0027405C">
      <w:pPr>
        <w:rPr>
          <w:sz w:val="22"/>
          <w:szCs w:val="22"/>
        </w:rPr>
      </w:pPr>
    </w:p>
    <w:p w14:paraId="76C91D69" w14:textId="77777777" w:rsidR="0027405C" w:rsidRPr="00BE0667" w:rsidRDefault="0027405C" w:rsidP="0027405C">
      <w:pPr>
        <w:rPr>
          <w:sz w:val="22"/>
          <w:szCs w:val="22"/>
        </w:rPr>
      </w:pPr>
      <w:r w:rsidRPr="00BE0667">
        <w:rPr>
          <w:sz w:val="22"/>
          <w:szCs w:val="22"/>
        </w:rPr>
        <w:t>Конкретные показатели одного автомобиля указываются в соответствии с техническим заданием.</w:t>
      </w:r>
    </w:p>
    <w:p w14:paraId="1C7A3278" w14:textId="77777777" w:rsidR="0027405C" w:rsidRPr="00BE0667" w:rsidRDefault="0027405C" w:rsidP="0027405C">
      <w:pPr>
        <w:rPr>
          <w:sz w:val="22"/>
          <w:szCs w:val="22"/>
        </w:rPr>
      </w:pPr>
    </w:p>
    <w:p w14:paraId="16EED9AC" w14:textId="77777777" w:rsidR="0027405C" w:rsidRPr="003543F7" w:rsidRDefault="0027405C" w:rsidP="0027405C">
      <w:pPr>
        <w:rPr>
          <w:sz w:val="22"/>
          <w:szCs w:val="22"/>
        </w:rPr>
      </w:pPr>
      <w:r w:rsidRPr="00BE0667">
        <w:rPr>
          <w:sz w:val="22"/>
          <w:szCs w:val="22"/>
        </w:rPr>
        <w:t>Подтверждение происхождения готового автомобиля представляется в соответствии с применимыми положениями постановления № 1875.</w:t>
      </w:r>
    </w:p>
    <w:sectPr w:rsidR="0027405C" w:rsidRPr="003543F7" w:rsidSect="00C53AD8">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1100" w14:textId="77777777" w:rsidR="00601225" w:rsidRDefault="00601225" w:rsidP="0056026A">
      <w:r>
        <w:separator/>
      </w:r>
    </w:p>
  </w:endnote>
  <w:endnote w:type="continuationSeparator" w:id="0">
    <w:p w14:paraId="13939C32" w14:textId="77777777" w:rsidR="00601225" w:rsidRDefault="00601225" w:rsidP="0056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ヒラギノ角ゴ Pro W3">
    <w:altName w:val="MS Mincho"/>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1324D" w14:textId="77777777" w:rsidR="00601225" w:rsidRDefault="00601225" w:rsidP="0056026A">
      <w:r>
        <w:separator/>
      </w:r>
    </w:p>
  </w:footnote>
  <w:footnote w:type="continuationSeparator" w:id="0">
    <w:p w14:paraId="7F205774" w14:textId="77777777" w:rsidR="00601225" w:rsidRDefault="00601225" w:rsidP="00560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6E0528"/>
    <w:lvl w:ilvl="0">
      <w:start w:val="1"/>
      <w:numFmt w:val="decimal"/>
      <w:lvlText w:val="%1."/>
      <w:lvlJc w:val="left"/>
      <w:pPr>
        <w:tabs>
          <w:tab w:val="num" w:pos="926"/>
        </w:tabs>
        <w:ind w:left="926" w:hanging="360"/>
      </w:pPr>
    </w:lvl>
  </w:abstractNum>
  <w:abstractNum w:abstractNumId="1" w15:restartNumberingAfterBreak="0">
    <w:nsid w:val="FFFFFF88"/>
    <w:multiLevelType w:val="singleLevel"/>
    <w:tmpl w:val="5F022FF2"/>
    <w:lvl w:ilvl="0">
      <w:start w:val="1"/>
      <w:numFmt w:val="decimal"/>
      <w:pStyle w:val="a"/>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5B55BD"/>
    <w:multiLevelType w:val="hybridMultilevel"/>
    <w:tmpl w:val="C2A27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19793C"/>
    <w:multiLevelType w:val="hybridMultilevel"/>
    <w:tmpl w:val="E280E94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DE6ABA"/>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6" w15:restartNumberingAfterBreak="0">
    <w:nsid w:val="085A0BAB"/>
    <w:multiLevelType w:val="multilevel"/>
    <w:tmpl w:val="B0F4FBAE"/>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9A1B46"/>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8" w15:restartNumberingAfterBreak="0">
    <w:nsid w:val="0DB471DA"/>
    <w:multiLevelType w:val="multilevel"/>
    <w:tmpl w:val="0F1610B4"/>
    <w:lvl w:ilvl="0">
      <w:start w:val="1"/>
      <w:numFmt w:val="decimal"/>
      <w:suff w:val="space"/>
      <w:lvlText w:val="№ %1."/>
      <w:lvlJc w:val="right"/>
      <w:pPr>
        <w:ind w:left="720" w:hanging="360"/>
      </w:pPr>
      <w:rPr>
        <w:rFonts w:ascii="Cambria" w:hAnsi="Cambria" w:hint="default"/>
        <w:b w:val="0"/>
        <w:i w:val="0"/>
        <w:color w:val="FFFFFF" w:themeColor="background1"/>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DC57623"/>
    <w:multiLevelType w:val="hybridMultilevel"/>
    <w:tmpl w:val="B64C38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8B28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AB43EF"/>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12" w15:restartNumberingAfterBreak="0">
    <w:nsid w:val="1B3912DE"/>
    <w:multiLevelType w:val="multilevel"/>
    <w:tmpl w:val="F1E440C8"/>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1C0E738B"/>
    <w:multiLevelType w:val="hybridMultilevel"/>
    <w:tmpl w:val="D7C65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56D0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313FAE"/>
    <w:multiLevelType w:val="hybridMultilevel"/>
    <w:tmpl w:val="E53E4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141912"/>
    <w:multiLevelType w:val="hybridMultilevel"/>
    <w:tmpl w:val="AD24E2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3D468B"/>
    <w:multiLevelType w:val="multilevel"/>
    <w:tmpl w:val="01C8C4B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CB5307"/>
    <w:multiLevelType w:val="hybridMultilevel"/>
    <w:tmpl w:val="5706D988"/>
    <w:lvl w:ilvl="0" w:tplc="D6725D3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7C65BB"/>
    <w:multiLevelType w:val="hybridMultilevel"/>
    <w:tmpl w:val="4B7C69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2B02A3"/>
    <w:multiLevelType w:val="multilevel"/>
    <w:tmpl w:val="5C6CF740"/>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21" w15:restartNumberingAfterBreak="0">
    <w:nsid w:val="3F13702A"/>
    <w:multiLevelType w:val="multilevel"/>
    <w:tmpl w:val="B24C902C"/>
    <w:lvl w:ilvl="0">
      <w:start w:val="1"/>
      <w:numFmt w:val="decimal"/>
      <w:lvlText w:val="%1."/>
      <w:lvlJc w:val="left"/>
      <w:pPr>
        <w:ind w:left="360" w:hanging="360"/>
      </w:pPr>
      <w:rPr>
        <w:rFonts w:eastAsia="Calibri" w:hint="default"/>
      </w:rPr>
    </w:lvl>
    <w:lvl w:ilvl="1">
      <w:start w:val="2"/>
      <w:numFmt w:val="decimal"/>
      <w:lvlText w:val="%1.%2."/>
      <w:lvlJc w:val="left"/>
      <w:pPr>
        <w:ind w:left="1353" w:hanging="360"/>
      </w:pPr>
      <w:rPr>
        <w:rFonts w:eastAsia="Calibri" w:hint="default"/>
      </w:rPr>
    </w:lvl>
    <w:lvl w:ilvl="2">
      <w:start w:val="1"/>
      <w:numFmt w:val="decimal"/>
      <w:lvlText w:val="%1.%2.%3."/>
      <w:lvlJc w:val="left"/>
      <w:pPr>
        <w:ind w:left="2706" w:hanging="720"/>
      </w:pPr>
      <w:rPr>
        <w:rFonts w:eastAsia="Calibri" w:hint="default"/>
      </w:rPr>
    </w:lvl>
    <w:lvl w:ilvl="3">
      <w:start w:val="1"/>
      <w:numFmt w:val="decimal"/>
      <w:lvlText w:val="%1.%2.%3.%4."/>
      <w:lvlJc w:val="left"/>
      <w:pPr>
        <w:ind w:left="3699" w:hanging="720"/>
      </w:pPr>
      <w:rPr>
        <w:rFonts w:eastAsia="Calibri" w:hint="default"/>
      </w:rPr>
    </w:lvl>
    <w:lvl w:ilvl="4">
      <w:start w:val="1"/>
      <w:numFmt w:val="decimal"/>
      <w:lvlText w:val="%1.%2.%3.%4.%5."/>
      <w:lvlJc w:val="left"/>
      <w:pPr>
        <w:ind w:left="4692" w:hanging="720"/>
      </w:pPr>
      <w:rPr>
        <w:rFonts w:eastAsia="Calibri" w:hint="default"/>
      </w:rPr>
    </w:lvl>
    <w:lvl w:ilvl="5">
      <w:start w:val="1"/>
      <w:numFmt w:val="decimal"/>
      <w:lvlText w:val="%1.%2.%3.%4.%5.%6."/>
      <w:lvlJc w:val="left"/>
      <w:pPr>
        <w:ind w:left="6045" w:hanging="1080"/>
      </w:pPr>
      <w:rPr>
        <w:rFonts w:eastAsia="Calibri" w:hint="default"/>
      </w:rPr>
    </w:lvl>
    <w:lvl w:ilvl="6">
      <w:start w:val="1"/>
      <w:numFmt w:val="decimal"/>
      <w:lvlText w:val="%1.%2.%3.%4.%5.%6.%7."/>
      <w:lvlJc w:val="left"/>
      <w:pPr>
        <w:ind w:left="7038" w:hanging="1080"/>
      </w:pPr>
      <w:rPr>
        <w:rFonts w:eastAsia="Calibri" w:hint="default"/>
      </w:rPr>
    </w:lvl>
    <w:lvl w:ilvl="7">
      <w:start w:val="1"/>
      <w:numFmt w:val="decimal"/>
      <w:lvlText w:val="%1.%2.%3.%4.%5.%6.%7.%8."/>
      <w:lvlJc w:val="left"/>
      <w:pPr>
        <w:ind w:left="8031" w:hanging="1080"/>
      </w:pPr>
      <w:rPr>
        <w:rFonts w:eastAsia="Calibri" w:hint="default"/>
      </w:rPr>
    </w:lvl>
    <w:lvl w:ilvl="8">
      <w:start w:val="1"/>
      <w:numFmt w:val="decimal"/>
      <w:lvlText w:val="%1.%2.%3.%4.%5.%6.%7.%8.%9."/>
      <w:lvlJc w:val="left"/>
      <w:pPr>
        <w:ind w:left="9384" w:hanging="1440"/>
      </w:pPr>
      <w:rPr>
        <w:rFonts w:eastAsia="Calibri" w:hint="default"/>
      </w:rPr>
    </w:lvl>
  </w:abstractNum>
  <w:abstractNum w:abstractNumId="22" w15:restartNumberingAfterBreak="0">
    <w:nsid w:val="3FB719F1"/>
    <w:multiLevelType w:val="hybridMultilevel"/>
    <w:tmpl w:val="87D46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CC679A"/>
    <w:multiLevelType w:val="multilevel"/>
    <w:tmpl w:val="132CC276"/>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7BE78CA"/>
    <w:multiLevelType w:val="multilevel"/>
    <w:tmpl w:val="41AE285C"/>
    <w:lvl w:ilvl="0">
      <w:start w:val="2"/>
      <w:numFmt w:val="decimal"/>
      <w:lvlText w:val="%1."/>
      <w:lvlJc w:val="left"/>
      <w:pPr>
        <w:ind w:left="360" w:hanging="360"/>
      </w:pPr>
      <w:rPr>
        <w:rFonts w:ascii="Arial Unicode MS" w:eastAsia="ヒラギノ角ゴ Pro W3" w:hAnsi="Arial Unicode MS" w:cs="Arial Unicode MS" w:hint="default"/>
        <w:color w:val="000000"/>
      </w:rPr>
    </w:lvl>
    <w:lvl w:ilvl="1">
      <w:start w:val="2"/>
      <w:numFmt w:val="decimal"/>
      <w:lvlText w:val="%1.%2."/>
      <w:lvlJc w:val="left"/>
      <w:pPr>
        <w:ind w:left="360" w:hanging="360"/>
      </w:pPr>
      <w:rPr>
        <w:rFonts w:ascii="Times New Roman" w:eastAsia="ヒラギノ角ゴ Pro W3" w:hAnsi="Times New Roman" w:cs="Times New Roman" w:hint="default"/>
        <w:color w:val="000000"/>
      </w:rPr>
    </w:lvl>
    <w:lvl w:ilvl="2">
      <w:start w:val="1"/>
      <w:numFmt w:val="decimal"/>
      <w:lvlText w:val="%1.%2.%3."/>
      <w:lvlJc w:val="left"/>
      <w:pPr>
        <w:ind w:left="720" w:hanging="720"/>
      </w:pPr>
      <w:rPr>
        <w:rFonts w:ascii="Times New Roman" w:eastAsia="ヒラギノ角ゴ Pro W3" w:hAnsi="Times New Roman" w:cs="Times New Roman" w:hint="default"/>
        <w:color w:val="000000"/>
      </w:rPr>
    </w:lvl>
    <w:lvl w:ilvl="3">
      <w:start w:val="1"/>
      <w:numFmt w:val="decimal"/>
      <w:lvlText w:val="%1.%2.%3.%4."/>
      <w:lvlJc w:val="left"/>
      <w:pPr>
        <w:ind w:left="720" w:hanging="720"/>
      </w:pPr>
      <w:rPr>
        <w:rFonts w:ascii="Arial Unicode MS" w:eastAsia="ヒラギノ角ゴ Pro W3" w:hAnsi="Arial Unicode MS" w:cs="Arial Unicode MS" w:hint="default"/>
        <w:color w:val="000000"/>
      </w:rPr>
    </w:lvl>
    <w:lvl w:ilvl="4">
      <w:start w:val="1"/>
      <w:numFmt w:val="decimal"/>
      <w:lvlText w:val="%1.%2.%3.%4.%5."/>
      <w:lvlJc w:val="left"/>
      <w:pPr>
        <w:ind w:left="720" w:hanging="720"/>
      </w:pPr>
      <w:rPr>
        <w:rFonts w:ascii="Arial Unicode MS" w:eastAsia="ヒラギノ角ゴ Pro W3" w:hAnsi="Arial Unicode MS" w:cs="Arial Unicode MS" w:hint="default"/>
        <w:color w:val="000000"/>
      </w:rPr>
    </w:lvl>
    <w:lvl w:ilvl="5">
      <w:start w:val="1"/>
      <w:numFmt w:val="decimal"/>
      <w:lvlText w:val="%1.%2.%3.%4.%5.%6."/>
      <w:lvlJc w:val="left"/>
      <w:pPr>
        <w:ind w:left="1080" w:hanging="1080"/>
      </w:pPr>
      <w:rPr>
        <w:rFonts w:ascii="Arial Unicode MS" w:eastAsia="ヒラギノ角ゴ Pro W3" w:hAnsi="Arial Unicode MS" w:cs="Arial Unicode MS" w:hint="default"/>
        <w:color w:val="000000"/>
      </w:rPr>
    </w:lvl>
    <w:lvl w:ilvl="6">
      <w:start w:val="1"/>
      <w:numFmt w:val="decimal"/>
      <w:lvlText w:val="%1.%2.%3.%4.%5.%6.%7."/>
      <w:lvlJc w:val="left"/>
      <w:pPr>
        <w:ind w:left="1080" w:hanging="1080"/>
      </w:pPr>
      <w:rPr>
        <w:rFonts w:ascii="Arial Unicode MS" w:eastAsia="ヒラギノ角ゴ Pro W3" w:hAnsi="Arial Unicode MS" w:cs="Arial Unicode MS" w:hint="default"/>
        <w:color w:val="000000"/>
      </w:rPr>
    </w:lvl>
    <w:lvl w:ilvl="7">
      <w:start w:val="1"/>
      <w:numFmt w:val="decimal"/>
      <w:lvlText w:val="%1.%2.%3.%4.%5.%6.%7.%8."/>
      <w:lvlJc w:val="left"/>
      <w:pPr>
        <w:ind w:left="1080" w:hanging="1080"/>
      </w:pPr>
      <w:rPr>
        <w:rFonts w:ascii="Arial Unicode MS" w:eastAsia="ヒラギノ角ゴ Pro W3" w:hAnsi="Arial Unicode MS" w:cs="Arial Unicode MS" w:hint="default"/>
        <w:color w:val="000000"/>
      </w:rPr>
    </w:lvl>
    <w:lvl w:ilvl="8">
      <w:start w:val="1"/>
      <w:numFmt w:val="decimal"/>
      <w:lvlText w:val="%1.%2.%3.%4.%5.%6.%7.%8.%9."/>
      <w:lvlJc w:val="left"/>
      <w:pPr>
        <w:ind w:left="1440" w:hanging="1440"/>
      </w:pPr>
      <w:rPr>
        <w:rFonts w:ascii="Arial Unicode MS" w:eastAsia="ヒラギノ角ゴ Pro W3" w:hAnsi="Arial Unicode MS" w:cs="Arial Unicode MS" w:hint="default"/>
        <w:color w:val="000000"/>
      </w:rPr>
    </w:lvl>
  </w:abstractNum>
  <w:abstractNum w:abstractNumId="26"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D20547"/>
    <w:multiLevelType w:val="hybridMultilevel"/>
    <w:tmpl w:val="23725526"/>
    <w:lvl w:ilvl="0" w:tplc="04190011">
      <w:start w:val="1"/>
      <w:numFmt w:val="decimal"/>
      <w:lvlText w:val="%1)"/>
      <w:lvlJc w:val="left"/>
      <w:pPr>
        <w:ind w:left="2160"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8" w15:restartNumberingAfterBreak="0">
    <w:nsid w:val="64CB140F"/>
    <w:multiLevelType w:val="singleLevel"/>
    <w:tmpl w:val="55FAF368"/>
    <w:lvl w:ilvl="0">
      <w:start w:val="1"/>
      <w:numFmt w:val="decimal"/>
      <w:lvlText w:val="%1."/>
      <w:lvlJc w:val="left"/>
      <w:pPr>
        <w:tabs>
          <w:tab w:val="num" w:pos="360"/>
        </w:tabs>
        <w:ind w:left="360" w:hanging="360"/>
      </w:pPr>
      <w:rPr>
        <w:rFonts w:cs="Times New Roman"/>
        <w:sz w:val="24"/>
        <w:szCs w:val="24"/>
      </w:rPr>
    </w:lvl>
  </w:abstractNum>
  <w:abstractNum w:abstractNumId="29" w15:restartNumberingAfterBreak="0">
    <w:nsid w:val="66EC4721"/>
    <w:multiLevelType w:val="hybridMultilevel"/>
    <w:tmpl w:val="1E2E5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073789"/>
    <w:multiLevelType w:val="multilevel"/>
    <w:tmpl w:val="D4B47E2C"/>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C066710"/>
    <w:multiLevelType w:val="multilevel"/>
    <w:tmpl w:val="2AF8B58A"/>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2A61A05"/>
    <w:multiLevelType w:val="multilevel"/>
    <w:tmpl w:val="444800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5C02955"/>
    <w:multiLevelType w:val="multilevel"/>
    <w:tmpl w:val="CC78958C"/>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64C0EA7"/>
    <w:multiLevelType w:val="multilevel"/>
    <w:tmpl w:val="EF9A71DA"/>
    <w:lvl w:ilvl="0">
      <w:start w:val="1"/>
      <w:numFmt w:val="decimal"/>
      <w:suff w:val="nothing"/>
      <w:lvlText w:val="Приложение № %1"/>
      <w:lvlJc w:val="right"/>
      <w:pPr>
        <w:ind w:left="1287" w:hanging="360"/>
      </w:pPr>
      <w:rPr>
        <w:rFonts w:ascii="Times New Roman" w:hAnsi="Times New Roman" w:cs="Times New Roman" w:hint="default"/>
        <w:b w:val="0"/>
        <w:i w:val="0"/>
        <w:sz w:val="22"/>
        <w:szCs w:val="22"/>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5" w15:restartNumberingAfterBreak="0">
    <w:nsid w:val="772E6BAE"/>
    <w:multiLevelType w:val="hybridMultilevel"/>
    <w:tmpl w:val="C098003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8557482">
    <w:abstractNumId w:val="13"/>
  </w:num>
  <w:num w:numId="2" w16cid:durableId="1944418463">
    <w:abstractNumId w:val="11"/>
  </w:num>
  <w:num w:numId="3" w16cid:durableId="572930380">
    <w:abstractNumId w:val="32"/>
  </w:num>
  <w:num w:numId="4" w16cid:durableId="1754820026">
    <w:abstractNumId w:val="12"/>
  </w:num>
  <w:num w:numId="5" w16cid:durableId="104006774">
    <w:abstractNumId w:val="20"/>
  </w:num>
  <w:num w:numId="6" w16cid:durableId="1919747389">
    <w:abstractNumId w:val="27"/>
  </w:num>
  <w:num w:numId="7" w16cid:durableId="1652245489">
    <w:abstractNumId w:val="23"/>
  </w:num>
  <w:num w:numId="8" w16cid:durableId="222444689">
    <w:abstractNumId w:val="7"/>
  </w:num>
  <w:num w:numId="9" w16cid:durableId="1572429134">
    <w:abstractNumId w:val="5"/>
  </w:num>
  <w:num w:numId="10" w16cid:durableId="1273171828">
    <w:abstractNumId w:val="30"/>
  </w:num>
  <w:num w:numId="11" w16cid:durableId="1736929745">
    <w:abstractNumId w:val="35"/>
  </w:num>
  <w:num w:numId="12" w16cid:durableId="413018299">
    <w:abstractNumId w:val="28"/>
  </w:num>
  <w:num w:numId="13" w16cid:durableId="1426144945">
    <w:abstractNumId w:val="2"/>
  </w:num>
  <w:num w:numId="14" w16cid:durableId="1288897069">
    <w:abstractNumId w:val="29"/>
  </w:num>
  <w:num w:numId="15" w16cid:durableId="444151986">
    <w:abstractNumId w:val="15"/>
  </w:num>
  <w:num w:numId="16" w16cid:durableId="367923009">
    <w:abstractNumId w:val="26"/>
  </w:num>
  <w:num w:numId="17" w16cid:durableId="188417594">
    <w:abstractNumId w:val="24"/>
  </w:num>
  <w:num w:numId="18" w16cid:durableId="1846237873">
    <w:abstractNumId w:val="0"/>
  </w:num>
  <w:num w:numId="19" w16cid:durableId="1389843955">
    <w:abstractNumId w:val="22"/>
  </w:num>
  <w:num w:numId="20" w16cid:durableId="907572039">
    <w:abstractNumId w:val="33"/>
  </w:num>
  <w:num w:numId="21" w16cid:durableId="1958101912">
    <w:abstractNumId w:val="17"/>
  </w:num>
  <w:num w:numId="22" w16cid:durableId="1578513915">
    <w:abstractNumId w:val="34"/>
  </w:num>
  <w:num w:numId="23" w16cid:durableId="1861578672">
    <w:abstractNumId w:val="8"/>
  </w:num>
  <w:num w:numId="24" w16cid:durableId="303435874">
    <w:abstractNumId w:val="1"/>
  </w:num>
  <w:num w:numId="25" w16cid:durableId="2136874277">
    <w:abstractNumId w:val="18"/>
  </w:num>
  <w:num w:numId="26" w16cid:durableId="823206031">
    <w:abstractNumId w:val="10"/>
  </w:num>
  <w:num w:numId="27" w16cid:durableId="576476997">
    <w:abstractNumId w:val="14"/>
  </w:num>
  <w:num w:numId="28" w16cid:durableId="657811700">
    <w:abstractNumId w:val="9"/>
  </w:num>
  <w:num w:numId="29" w16cid:durableId="402487968">
    <w:abstractNumId w:val="3"/>
  </w:num>
  <w:num w:numId="30" w16cid:durableId="1050031120">
    <w:abstractNumId w:val="19"/>
  </w:num>
  <w:num w:numId="31" w16cid:durableId="765001868">
    <w:abstractNumId w:val="21"/>
  </w:num>
  <w:num w:numId="32" w16cid:durableId="1591888497">
    <w:abstractNumId w:val="25"/>
  </w:num>
  <w:num w:numId="33" w16cid:durableId="1498687375">
    <w:abstractNumId w:val="6"/>
  </w:num>
  <w:num w:numId="34" w16cid:durableId="1709255558">
    <w:abstractNumId w:val="4"/>
  </w:num>
  <w:num w:numId="35" w16cid:durableId="1962027977">
    <w:abstractNumId w:val="16"/>
  </w:num>
  <w:num w:numId="36" w16cid:durableId="7510082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9D3"/>
    <w:rsid w:val="00001FD1"/>
    <w:rsid w:val="00003D73"/>
    <w:rsid w:val="00004504"/>
    <w:rsid w:val="00013C4A"/>
    <w:rsid w:val="00017344"/>
    <w:rsid w:val="00017759"/>
    <w:rsid w:val="000269BA"/>
    <w:rsid w:val="00031F82"/>
    <w:rsid w:val="000333D6"/>
    <w:rsid w:val="000340A8"/>
    <w:rsid w:val="00034818"/>
    <w:rsid w:val="00036C87"/>
    <w:rsid w:val="00040195"/>
    <w:rsid w:val="00046EBD"/>
    <w:rsid w:val="00047963"/>
    <w:rsid w:val="00052FC4"/>
    <w:rsid w:val="00070166"/>
    <w:rsid w:val="00070E15"/>
    <w:rsid w:val="00074368"/>
    <w:rsid w:val="000773F4"/>
    <w:rsid w:val="00077848"/>
    <w:rsid w:val="00081420"/>
    <w:rsid w:val="00090F5F"/>
    <w:rsid w:val="000921A7"/>
    <w:rsid w:val="00092D5A"/>
    <w:rsid w:val="000A0B6A"/>
    <w:rsid w:val="000A3908"/>
    <w:rsid w:val="000A497B"/>
    <w:rsid w:val="000A746B"/>
    <w:rsid w:val="000C0DCB"/>
    <w:rsid w:val="000C157C"/>
    <w:rsid w:val="000C6BBB"/>
    <w:rsid w:val="000D2389"/>
    <w:rsid w:val="000F1174"/>
    <w:rsid w:val="000F6B6F"/>
    <w:rsid w:val="000F7CC4"/>
    <w:rsid w:val="00100062"/>
    <w:rsid w:val="001028B8"/>
    <w:rsid w:val="00110955"/>
    <w:rsid w:val="001156AA"/>
    <w:rsid w:val="00120D71"/>
    <w:rsid w:val="0012230C"/>
    <w:rsid w:val="00130E68"/>
    <w:rsid w:val="00150AB2"/>
    <w:rsid w:val="00155A64"/>
    <w:rsid w:val="0016170F"/>
    <w:rsid w:val="00171D47"/>
    <w:rsid w:val="00172319"/>
    <w:rsid w:val="00173BFC"/>
    <w:rsid w:val="00176316"/>
    <w:rsid w:val="00177796"/>
    <w:rsid w:val="00181225"/>
    <w:rsid w:val="00183CE7"/>
    <w:rsid w:val="0018648F"/>
    <w:rsid w:val="00191010"/>
    <w:rsid w:val="00191728"/>
    <w:rsid w:val="00192465"/>
    <w:rsid w:val="00192F44"/>
    <w:rsid w:val="00194188"/>
    <w:rsid w:val="001A6006"/>
    <w:rsid w:val="001B586D"/>
    <w:rsid w:val="001C1421"/>
    <w:rsid w:val="001C25DE"/>
    <w:rsid w:val="001C3623"/>
    <w:rsid w:val="001C5F1B"/>
    <w:rsid w:val="001D56FA"/>
    <w:rsid w:val="001D7D28"/>
    <w:rsid w:val="001E0739"/>
    <w:rsid w:val="001E11F3"/>
    <w:rsid w:val="001E3FF1"/>
    <w:rsid w:val="001E6925"/>
    <w:rsid w:val="001E7C0B"/>
    <w:rsid w:val="001F4504"/>
    <w:rsid w:val="001F4545"/>
    <w:rsid w:val="002025D4"/>
    <w:rsid w:val="00203E06"/>
    <w:rsid w:val="002044EA"/>
    <w:rsid w:val="002073DD"/>
    <w:rsid w:val="002151D2"/>
    <w:rsid w:val="002204AF"/>
    <w:rsid w:val="00223B38"/>
    <w:rsid w:val="0022433A"/>
    <w:rsid w:val="0023637E"/>
    <w:rsid w:val="0023778E"/>
    <w:rsid w:val="00240012"/>
    <w:rsid w:val="0024516B"/>
    <w:rsid w:val="00255883"/>
    <w:rsid w:val="00256C58"/>
    <w:rsid w:val="00261A30"/>
    <w:rsid w:val="00263573"/>
    <w:rsid w:val="00265569"/>
    <w:rsid w:val="00271663"/>
    <w:rsid w:val="00271B25"/>
    <w:rsid w:val="002722EF"/>
    <w:rsid w:val="0027405C"/>
    <w:rsid w:val="00276285"/>
    <w:rsid w:val="002818A1"/>
    <w:rsid w:val="00283F4D"/>
    <w:rsid w:val="002845E9"/>
    <w:rsid w:val="002908ED"/>
    <w:rsid w:val="00292AFE"/>
    <w:rsid w:val="0029370B"/>
    <w:rsid w:val="002939E9"/>
    <w:rsid w:val="002948B5"/>
    <w:rsid w:val="00296684"/>
    <w:rsid w:val="00296942"/>
    <w:rsid w:val="002A200D"/>
    <w:rsid w:val="002A20FB"/>
    <w:rsid w:val="002A6D8F"/>
    <w:rsid w:val="002B180B"/>
    <w:rsid w:val="002B3973"/>
    <w:rsid w:val="002C5B8C"/>
    <w:rsid w:val="002D0B5A"/>
    <w:rsid w:val="002D2867"/>
    <w:rsid w:val="002D3F8C"/>
    <w:rsid w:val="002D4522"/>
    <w:rsid w:val="002D5C3A"/>
    <w:rsid w:val="002E0658"/>
    <w:rsid w:val="002F1077"/>
    <w:rsid w:val="002F1EED"/>
    <w:rsid w:val="002F25A3"/>
    <w:rsid w:val="002F4095"/>
    <w:rsid w:val="002F6130"/>
    <w:rsid w:val="00300E9E"/>
    <w:rsid w:val="00311BA5"/>
    <w:rsid w:val="003123D9"/>
    <w:rsid w:val="0031662B"/>
    <w:rsid w:val="00343B9B"/>
    <w:rsid w:val="00350DBB"/>
    <w:rsid w:val="003535FA"/>
    <w:rsid w:val="0035437A"/>
    <w:rsid w:val="003543F7"/>
    <w:rsid w:val="0035589A"/>
    <w:rsid w:val="003658F7"/>
    <w:rsid w:val="003871BA"/>
    <w:rsid w:val="003A0EEC"/>
    <w:rsid w:val="003A31BD"/>
    <w:rsid w:val="003B02F7"/>
    <w:rsid w:val="003C4583"/>
    <w:rsid w:val="003C6294"/>
    <w:rsid w:val="003D13B6"/>
    <w:rsid w:val="003D2F49"/>
    <w:rsid w:val="003E1285"/>
    <w:rsid w:val="003E1525"/>
    <w:rsid w:val="003E4A5C"/>
    <w:rsid w:val="003E5109"/>
    <w:rsid w:val="003E5161"/>
    <w:rsid w:val="003E6F61"/>
    <w:rsid w:val="003E7419"/>
    <w:rsid w:val="003F0CA2"/>
    <w:rsid w:val="003F1E25"/>
    <w:rsid w:val="003F7594"/>
    <w:rsid w:val="003F75FE"/>
    <w:rsid w:val="00402A89"/>
    <w:rsid w:val="00404134"/>
    <w:rsid w:val="00410725"/>
    <w:rsid w:val="004115DE"/>
    <w:rsid w:val="00416560"/>
    <w:rsid w:val="004178A8"/>
    <w:rsid w:val="004247C0"/>
    <w:rsid w:val="00426018"/>
    <w:rsid w:val="004349FD"/>
    <w:rsid w:val="00450916"/>
    <w:rsid w:val="004717D5"/>
    <w:rsid w:val="004765A8"/>
    <w:rsid w:val="00480868"/>
    <w:rsid w:val="00484224"/>
    <w:rsid w:val="00492E67"/>
    <w:rsid w:val="004933C2"/>
    <w:rsid w:val="00493CBD"/>
    <w:rsid w:val="0049419A"/>
    <w:rsid w:val="0049530A"/>
    <w:rsid w:val="004A00DD"/>
    <w:rsid w:val="004A53D3"/>
    <w:rsid w:val="004B0C99"/>
    <w:rsid w:val="004C0127"/>
    <w:rsid w:val="004C3382"/>
    <w:rsid w:val="004D1D0E"/>
    <w:rsid w:val="004D3EBB"/>
    <w:rsid w:val="004D5ACB"/>
    <w:rsid w:val="004D6123"/>
    <w:rsid w:val="004E579F"/>
    <w:rsid w:val="004F03BD"/>
    <w:rsid w:val="004F16C0"/>
    <w:rsid w:val="004F1F99"/>
    <w:rsid w:val="00500C0D"/>
    <w:rsid w:val="0050276E"/>
    <w:rsid w:val="00503101"/>
    <w:rsid w:val="00504D05"/>
    <w:rsid w:val="00506614"/>
    <w:rsid w:val="00513EC7"/>
    <w:rsid w:val="0052114B"/>
    <w:rsid w:val="00522316"/>
    <w:rsid w:val="00522C4F"/>
    <w:rsid w:val="00523522"/>
    <w:rsid w:val="00525CF3"/>
    <w:rsid w:val="00527A68"/>
    <w:rsid w:val="00532C66"/>
    <w:rsid w:val="00551AB8"/>
    <w:rsid w:val="00552F27"/>
    <w:rsid w:val="00553D82"/>
    <w:rsid w:val="00556C0D"/>
    <w:rsid w:val="0056026A"/>
    <w:rsid w:val="005676A7"/>
    <w:rsid w:val="00567DED"/>
    <w:rsid w:val="00572282"/>
    <w:rsid w:val="00581454"/>
    <w:rsid w:val="00581917"/>
    <w:rsid w:val="00581DCB"/>
    <w:rsid w:val="0059065E"/>
    <w:rsid w:val="0059549F"/>
    <w:rsid w:val="005A0DA7"/>
    <w:rsid w:val="005A2129"/>
    <w:rsid w:val="005A4DDB"/>
    <w:rsid w:val="005A51CD"/>
    <w:rsid w:val="005A6BB3"/>
    <w:rsid w:val="005B2517"/>
    <w:rsid w:val="005B515E"/>
    <w:rsid w:val="005B6898"/>
    <w:rsid w:val="005B6951"/>
    <w:rsid w:val="005C705E"/>
    <w:rsid w:val="005D22EF"/>
    <w:rsid w:val="005D61A8"/>
    <w:rsid w:val="005E2947"/>
    <w:rsid w:val="005E3811"/>
    <w:rsid w:val="005F02CB"/>
    <w:rsid w:val="005F1136"/>
    <w:rsid w:val="00601225"/>
    <w:rsid w:val="0060327C"/>
    <w:rsid w:val="00605219"/>
    <w:rsid w:val="00612B0A"/>
    <w:rsid w:val="00612BD2"/>
    <w:rsid w:val="00612C74"/>
    <w:rsid w:val="006144FB"/>
    <w:rsid w:val="0061537E"/>
    <w:rsid w:val="006234FC"/>
    <w:rsid w:val="00624C48"/>
    <w:rsid w:val="00630498"/>
    <w:rsid w:val="00640B30"/>
    <w:rsid w:val="006418AE"/>
    <w:rsid w:val="006511AD"/>
    <w:rsid w:val="00652032"/>
    <w:rsid w:val="006606C2"/>
    <w:rsid w:val="0066099F"/>
    <w:rsid w:val="00661A07"/>
    <w:rsid w:val="00663007"/>
    <w:rsid w:val="00663B1D"/>
    <w:rsid w:val="00664115"/>
    <w:rsid w:val="00666F8C"/>
    <w:rsid w:val="00671C57"/>
    <w:rsid w:val="006739F3"/>
    <w:rsid w:val="00677B00"/>
    <w:rsid w:val="00683DFB"/>
    <w:rsid w:val="00692480"/>
    <w:rsid w:val="00692C76"/>
    <w:rsid w:val="006937A7"/>
    <w:rsid w:val="00696201"/>
    <w:rsid w:val="006966B4"/>
    <w:rsid w:val="006A1822"/>
    <w:rsid w:val="006A36B6"/>
    <w:rsid w:val="006B1206"/>
    <w:rsid w:val="006B2281"/>
    <w:rsid w:val="006C3132"/>
    <w:rsid w:val="006E03CE"/>
    <w:rsid w:val="006E0BD1"/>
    <w:rsid w:val="006E3865"/>
    <w:rsid w:val="006E52BA"/>
    <w:rsid w:val="006E53A7"/>
    <w:rsid w:val="006F1889"/>
    <w:rsid w:val="006F50D4"/>
    <w:rsid w:val="00700096"/>
    <w:rsid w:val="00706D56"/>
    <w:rsid w:val="00711537"/>
    <w:rsid w:val="00721180"/>
    <w:rsid w:val="00732278"/>
    <w:rsid w:val="0073751E"/>
    <w:rsid w:val="00765655"/>
    <w:rsid w:val="00772B56"/>
    <w:rsid w:val="007737D3"/>
    <w:rsid w:val="007767B3"/>
    <w:rsid w:val="007807F1"/>
    <w:rsid w:val="00786AA8"/>
    <w:rsid w:val="00791B0A"/>
    <w:rsid w:val="00795522"/>
    <w:rsid w:val="0079758E"/>
    <w:rsid w:val="007A09CA"/>
    <w:rsid w:val="007A37AE"/>
    <w:rsid w:val="007A51A2"/>
    <w:rsid w:val="007B7227"/>
    <w:rsid w:val="007E035B"/>
    <w:rsid w:val="007E22F9"/>
    <w:rsid w:val="007E2A2C"/>
    <w:rsid w:val="007E55A9"/>
    <w:rsid w:val="007F1CD2"/>
    <w:rsid w:val="007F4165"/>
    <w:rsid w:val="007F6393"/>
    <w:rsid w:val="007F7216"/>
    <w:rsid w:val="00802E83"/>
    <w:rsid w:val="00812C13"/>
    <w:rsid w:val="00816557"/>
    <w:rsid w:val="00826849"/>
    <w:rsid w:val="00830D72"/>
    <w:rsid w:val="00834F61"/>
    <w:rsid w:val="0084236C"/>
    <w:rsid w:val="0084412E"/>
    <w:rsid w:val="008466F8"/>
    <w:rsid w:val="0085066C"/>
    <w:rsid w:val="00850A22"/>
    <w:rsid w:val="008512AA"/>
    <w:rsid w:val="0086098A"/>
    <w:rsid w:val="00862750"/>
    <w:rsid w:val="00862D57"/>
    <w:rsid w:val="00863FB8"/>
    <w:rsid w:val="00873CC2"/>
    <w:rsid w:val="00876D5D"/>
    <w:rsid w:val="00877975"/>
    <w:rsid w:val="00884E6E"/>
    <w:rsid w:val="0089484A"/>
    <w:rsid w:val="00895900"/>
    <w:rsid w:val="00897AC9"/>
    <w:rsid w:val="008A3AA2"/>
    <w:rsid w:val="008A6F35"/>
    <w:rsid w:val="008A7C50"/>
    <w:rsid w:val="008B1FBD"/>
    <w:rsid w:val="008B38B9"/>
    <w:rsid w:val="008C1E45"/>
    <w:rsid w:val="008C675B"/>
    <w:rsid w:val="008D10BB"/>
    <w:rsid w:val="008E7044"/>
    <w:rsid w:val="008F601E"/>
    <w:rsid w:val="008F71E3"/>
    <w:rsid w:val="008F7A9E"/>
    <w:rsid w:val="008F7C8C"/>
    <w:rsid w:val="00902CCE"/>
    <w:rsid w:val="00904D44"/>
    <w:rsid w:val="00910E27"/>
    <w:rsid w:val="00913C87"/>
    <w:rsid w:val="0092714F"/>
    <w:rsid w:val="009303A5"/>
    <w:rsid w:val="00934D77"/>
    <w:rsid w:val="009450A3"/>
    <w:rsid w:val="009479FC"/>
    <w:rsid w:val="009510FE"/>
    <w:rsid w:val="009625C5"/>
    <w:rsid w:val="009638F4"/>
    <w:rsid w:val="00963F25"/>
    <w:rsid w:val="00970407"/>
    <w:rsid w:val="009707E0"/>
    <w:rsid w:val="00971615"/>
    <w:rsid w:val="00972A24"/>
    <w:rsid w:val="009A17E8"/>
    <w:rsid w:val="009A2F55"/>
    <w:rsid w:val="009A5286"/>
    <w:rsid w:val="009A6873"/>
    <w:rsid w:val="009B36A3"/>
    <w:rsid w:val="009B3EB0"/>
    <w:rsid w:val="009B75CA"/>
    <w:rsid w:val="009C26D4"/>
    <w:rsid w:val="009C73FA"/>
    <w:rsid w:val="009C7A2F"/>
    <w:rsid w:val="009D4DDA"/>
    <w:rsid w:val="009D5666"/>
    <w:rsid w:val="009E10E7"/>
    <w:rsid w:val="009E3E19"/>
    <w:rsid w:val="009E41A2"/>
    <w:rsid w:val="009E500F"/>
    <w:rsid w:val="009F4929"/>
    <w:rsid w:val="009F76AC"/>
    <w:rsid w:val="00A06437"/>
    <w:rsid w:val="00A134FC"/>
    <w:rsid w:val="00A164CB"/>
    <w:rsid w:val="00A179F4"/>
    <w:rsid w:val="00A22A1C"/>
    <w:rsid w:val="00A254DC"/>
    <w:rsid w:val="00A3312C"/>
    <w:rsid w:val="00A36799"/>
    <w:rsid w:val="00A42891"/>
    <w:rsid w:val="00A47733"/>
    <w:rsid w:val="00A57623"/>
    <w:rsid w:val="00A61DA8"/>
    <w:rsid w:val="00A6493E"/>
    <w:rsid w:val="00A65BD4"/>
    <w:rsid w:val="00A71E4D"/>
    <w:rsid w:val="00A741F4"/>
    <w:rsid w:val="00A75C83"/>
    <w:rsid w:val="00A81FF0"/>
    <w:rsid w:val="00A85D73"/>
    <w:rsid w:val="00A876A7"/>
    <w:rsid w:val="00A945F7"/>
    <w:rsid w:val="00A97C19"/>
    <w:rsid w:val="00AA11EF"/>
    <w:rsid w:val="00AA14F2"/>
    <w:rsid w:val="00AA2DBA"/>
    <w:rsid w:val="00AA7758"/>
    <w:rsid w:val="00AB0E8C"/>
    <w:rsid w:val="00AB73B1"/>
    <w:rsid w:val="00AC0ADD"/>
    <w:rsid w:val="00AC3EEE"/>
    <w:rsid w:val="00AD2A7F"/>
    <w:rsid w:val="00AD5787"/>
    <w:rsid w:val="00AE6B3B"/>
    <w:rsid w:val="00AE7E92"/>
    <w:rsid w:val="00AF1DA3"/>
    <w:rsid w:val="00B02B43"/>
    <w:rsid w:val="00B04767"/>
    <w:rsid w:val="00B056CA"/>
    <w:rsid w:val="00B06FE6"/>
    <w:rsid w:val="00B10CDB"/>
    <w:rsid w:val="00B17752"/>
    <w:rsid w:val="00B1796F"/>
    <w:rsid w:val="00B23A9E"/>
    <w:rsid w:val="00B24F5D"/>
    <w:rsid w:val="00B273F6"/>
    <w:rsid w:val="00B32456"/>
    <w:rsid w:val="00B3313A"/>
    <w:rsid w:val="00B335F4"/>
    <w:rsid w:val="00B42009"/>
    <w:rsid w:val="00B43925"/>
    <w:rsid w:val="00B44838"/>
    <w:rsid w:val="00B4696D"/>
    <w:rsid w:val="00B52087"/>
    <w:rsid w:val="00B54706"/>
    <w:rsid w:val="00B60289"/>
    <w:rsid w:val="00B60E1B"/>
    <w:rsid w:val="00B6737C"/>
    <w:rsid w:val="00B75450"/>
    <w:rsid w:val="00B767CA"/>
    <w:rsid w:val="00B76F2E"/>
    <w:rsid w:val="00B77660"/>
    <w:rsid w:val="00B81B63"/>
    <w:rsid w:val="00B86889"/>
    <w:rsid w:val="00B906C6"/>
    <w:rsid w:val="00BA1769"/>
    <w:rsid w:val="00BA3B20"/>
    <w:rsid w:val="00BA3BE9"/>
    <w:rsid w:val="00BA7A43"/>
    <w:rsid w:val="00BD0F3F"/>
    <w:rsid w:val="00BD281D"/>
    <w:rsid w:val="00BD2E18"/>
    <w:rsid w:val="00BD3F42"/>
    <w:rsid w:val="00BD7838"/>
    <w:rsid w:val="00BE0667"/>
    <w:rsid w:val="00BF0F2D"/>
    <w:rsid w:val="00BF626A"/>
    <w:rsid w:val="00BF7806"/>
    <w:rsid w:val="00BF7B0E"/>
    <w:rsid w:val="00C02D95"/>
    <w:rsid w:val="00C0735C"/>
    <w:rsid w:val="00C10206"/>
    <w:rsid w:val="00C11213"/>
    <w:rsid w:val="00C11E6B"/>
    <w:rsid w:val="00C13271"/>
    <w:rsid w:val="00C13868"/>
    <w:rsid w:val="00C14977"/>
    <w:rsid w:val="00C162FF"/>
    <w:rsid w:val="00C37D70"/>
    <w:rsid w:val="00C43B90"/>
    <w:rsid w:val="00C51BD1"/>
    <w:rsid w:val="00C53AD8"/>
    <w:rsid w:val="00C66A07"/>
    <w:rsid w:val="00C716A9"/>
    <w:rsid w:val="00C752D9"/>
    <w:rsid w:val="00C821F0"/>
    <w:rsid w:val="00C834FC"/>
    <w:rsid w:val="00C8569B"/>
    <w:rsid w:val="00C86D42"/>
    <w:rsid w:val="00C9222C"/>
    <w:rsid w:val="00C969F8"/>
    <w:rsid w:val="00CA7ADF"/>
    <w:rsid w:val="00CB0F2C"/>
    <w:rsid w:val="00CB22AA"/>
    <w:rsid w:val="00CB3223"/>
    <w:rsid w:val="00CB5DEF"/>
    <w:rsid w:val="00CB65CD"/>
    <w:rsid w:val="00CB6BA8"/>
    <w:rsid w:val="00CB70F3"/>
    <w:rsid w:val="00CC1461"/>
    <w:rsid w:val="00CC546F"/>
    <w:rsid w:val="00CD142C"/>
    <w:rsid w:val="00CD6348"/>
    <w:rsid w:val="00CE0304"/>
    <w:rsid w:val="00CE0FD4"/>
    <w:rsid w:val="00CF0120"/>
    <w:rsid w:val="00CF1A57"/>
    <w:rsid w:val="00CF6B59"/>
    <w:rsid w:val="00D0776D"/>
    <w:rsid w:val="00D2012C"/>
    <w:rsid w:val="00D21729"/>
    <w:rsid w:val="00D22827"/>
    <w:rsid w:val="00D279D5"/>
    <w:rsid w:val="00D30D21"/>
    <w:rsid w:val="00D41E5A"/>
    <w:rsid w:val="00D45CD3"/>
    <w:rsid w:val="00D57A25"/>
    <w:rsid w:val="00D60AD0"/>
    <w:rsid w:val="00D61C8B"/>
    <w:rsid w:val="00D64158"/>
    <w:rsid w:val="00D66930"/>
    <w:rsid w:val="00D71866"/>
    <w:rsid w:val="00D74976"/>
    <w:rsid w:val="00D74A03"/>
    <w:rsid w:val="00D81E10"/>
    <w:rsid w:val="00D833B7"/>
    <w:rsid w:val="00D83E78"/>
    <w:rsid w:val="00D90617"/>
    <w:rsid w:val="00DA0369"/>
    <w:rsid w:val="00DA0E37"/>
    <w:rsid w:val="00DA13E3"/>
    <w:rsid w:val="00DA1764"/>
    <w:rsid w:val="00DA7FB3"/>
    <w:rsid w:val="00DB13C1"/>
    <w:rsid w:val="00DB25F3"/>
    <w:rsid w:val="00DC381A"/>
    <w:rsid w:val="00DC7F96"/>
    <w:rsid w:val="00DD3BFC"/>
    <w:rsid w:val="00DF4322"/>
    <w:rsid w:val="00DF4A81"/>
    <w:rsid w:val="00DF4F15"/>
    <w:rsid w:val="00DF6A8C"/>
    <w:rsid w:val="00E00B9E"/>
    <w:rsid w:val="00E117AE"/>
    <w:rsid w:val="00E2240C"/>
    <w:rsid w:val="00E308D9"/>
    <w:rsid w:val="00E31051"/>
    <w:rsid w:val="00E31141"/>
    <w:rsid w:val="00E31283"/>
    <w:rsid w:val="00E32AD5"/>
    <w:rsid w:val="00E33465"/>
    <w:rsid w:val="00E352B1"/>
    <w:rsid w:val="00E36D0E"/>
    <w:rsid w:val="00E372D2"/>
    <w:rsid w:val="00E377E8"/>
    <w:rsid w:val="00E41D53"/>
    <w:rsid w:val="00E43E2C"/>
    <w:rsid w:val="00E52E9D"/>
    <w:rsid w:val="00E54441"/>
    <w:rsid w:val="00E634E0"/>
    <w:rsid w:val="00E67CFC"/>
    <w:rsid w:val="00E715CC"/>
    <w:rsid w:val="00E71A35"/>
    <w:rsid w:val="00E83FB6"/>
    <w:rsid w:val="00E859B8"/>
    <w:rsid w:val="00E87E0C"/>
    <w:rsid w:val="00E91684"/>
    <w:rsid w:val="00EB61B7"/>
    <w:rsid w:val="00EB7639"/>
    <w:rsid w:val="00EC0C86"/>
    <w:rsid w:val="00ED0071"/>
    <w:rsid w:val="00ED246D"/>
    <w:rsid w:val="00ED57BC"/>
    <w:rsid w:val="00ED7C52"/>
    <w:rsid w:val="00EE10FB"/>
    <w:rsid w:val="00EE352B"/>
    <w:rsid w:val="00EE37F9"/>
    <w:rsid w:val="00EE5006"/>
    <w:rsid w:val="00EF47AD"/>
    <w:rsid w:val="00EF7741"/>
    <w:rsid w:val="00F03AB5"/>
    <w:rsid w:val="00F05FE8"/>
    <w:rsid w:val="00F12B32"/>
    <w:rsid w:val="00F1342D"/>
    <w:rsid w:val="00F15042"/>
    <w:rsid w:val="00F20102"/>
    <w:rsid w:val="00F22397"/>
    <w:rsid w:val="00F22A88"/>
    <w:rsid w:val="00F2479A"/>
    <w:rsid w:val="00F26592"/>
    <w:rsid w:val="00F30AAA"/>
    <w:rsid w:val="00F4030F"/>
    <w:rsid w:val="00F46399"/>
    <w:rsid w:val="00F469A5"/>
    <w:rsid w:val="00F513F4"/>
    <w:rsid w:val="00F52365"/>
    <w:rsid w:val="00F53726"/>
    <w:rsid w:val="00F5589C"/>
    <w:rsid w:val="00F62B01"/>
    <w:rsid w:val="00F73010"/>
    <w:rsid w:val="00F77F59"/>
    <w:rsid w:val="00F85041"/>
    <w:rsid w:val="00F94348"/>
    <w:rsid w:val="00F9434B"/>
    <w:rsid w:val="00F95838"/>
    <w:rsid w:val="00F96AC8"/>
    <w:rsid w:val="00F96F89"/>
    <w:rsid w:val="00F96FEF"/>
    <w:rsid w:val="00FA1F26"/>
    <w:rsid w:val="00FB5426"/>
    <w:rsid w:val="00FC1A1C"/>
    <w:rsid w:val="00FC2889"/>
    <w:rsid w:val="00FC3557"/>
    <w:rsid w:val="00FD1DF4"/>
    <w:rsid w:val="00FD6C9F"/>
    <w:rsid w:val="00FE0F8D"/>
    <w:rsid w:val="00FE2E59"/>
    <w:rsid w:val="00FF0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4420F"/>
  <w15:docId w15:val="{590EA35A-75DC-43AF-A37A-387CE8813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0E37"/>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aliases w:val="H1"/>
    <w:basedOn w:val="a0"/>
    <w:next w:val="a0"/>
    <w:link w:val="10"/>
    <w:qFormat/>
    <w:rsid w:val="009B75CA"/>
    <w:pPr>
      <w:keepNext/>
      <w:numPr>
        <w:numId w:val="13"/>
      </w:numPr>
      <w:spacing w:before="240" w:after="60"/>
      <w:jc w:val="center"/>
      <w:outlineLvl w:val="0"/>
    </w:pPr>
    <w:rPr>
      <w:b/>
      <w:kern w:val="1"/>
      <w:sz w:val="36"/>
    </w:rPr>
  </w:style>
  <w:style w:type="paragraph" w:styleId="2">
    <w:name w:val="heading 2"/>
    <w:aliases w:val="H2,h2,L2,l2,list 2,list 2,heading 2TOC,Head 2,List level 2,2,Header 2,H2-Heading 2,Header2,22,heading2,list2,A,A.B.C.,Heading2,Heading Indent No L2,2nd level,Heading 2 Hidden,UNDERRUBRIK 1-2,H2-Heading 21,21,Reset numbering"/>
    <w:basedOn w:val="a0"/>
    <w:next w:val="a0"/>
    <w:link w:val="20"/>
    <w:qFormat/>
    <w:rsid w:val="009B75CA"/>
    <w:pPr>
      <w:keepNext/>
      <w:numPr>
        <w:ilvl w:val="1"/>
        <w:numId w:val="13"/>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rsid w:val="009B75CA"/>
    <w:pPr>
      <w:keepNext/>
      <w:numPr>
        <w:ilvl w:val="2"/>
        <w:numId w:val="13"/>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DA7FB3"/>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rsid w:val="00DA7FB3"/>
    <w:pPr>
      <w:tabs>
        <w:tab w:val="num" w:pos="2694"/>
      </w:tabs>
      <w:suppressAutoHyphens w:val="0"/>
      <w:spacing w:line="288" w:lineRule="auto"/>
      <w:ind w:left="993" w:firstLine="567"/>
      <w:jc w:val="both"/>
    </w:pPr>
    <w:rPr>
      <w:sz w:val="21"/>
      <w:szCs w:val="24"/>
      <w:lang w:eastAsia="ru-RU"/>
    </w:rPr>
  </w:style>
  <w:style w:type="paragraph" w:styleId="a5">
    <w:name w:val="List Paragraph"/>
    <w:aliases w:val="Bullet List,FooterText,numbered,Нумерованый список,SL_Абзац списка,Абзац списка литеральный,Paragraphe de liste1,lp1,ПС - Нумерованный,A_маркированный_список,ТЗ список,Dash,Table-Normal,RSHB_Table-Normal,Булет 1,Bullet Number"/>
    <w:basedOn w:val="a0"/>
    <w:link w:val="a6"/>
    <w:uiPriority w:val="34"/>
    <w:qFormat/>
    <w:rsid w:val="00E715CC"/>
    <w:pPr>
      <w:ind w:left="720"/>
      <w:contextualSpacing/>
    </w:pPr>
  </w:style>
  <w:style w:type="character" w:styleId="a7">
    <w:name w:val="Hyperlink"/>
    <w:basedOn w:val="a1"/>
    <w:uiPriority w:val="99"/>
    <w:unhideWhenUsed/>
    <w:rsid w:val="00506614"/>
    <w:rPr>
      <w:color w:val="0563C1" w:themeColor="hyperlink"/>
      <w:u w:val="single"/>
    </w:rPr>
  </w:style>
  <w:style w:type="character" w:styleId="a8">
    <w:name w:val="Emphasis"/>
    <w:basedOn w:val="a1"/>
    <w:qFormat/>
    <w:rsid w:val="00D22827"/>
    <w:rPr>
      <w:rFonts w:cs="Times New Roman"/>
      <w:i/>
    </w:rPr>
  </w:style>
  <w:style w:type="character" w:customStyle="1" w:styleId="a6">
    <w:name w:val="Абзац списка Знак"/>
    <w:aliases w:val="Bullet List Знак,FooterText Знак,numbered Знак,Нумерованый список Знак,SL_Абзац списка Знак,Абзац списка литеральный Знак,Paragraphe de liste1 Знак,lp1 Знак,ПС - Нумерованный Знак,A_маркированный_список Знак,ТЗ список Знак,Dash Знак"/>
    <w:link w:val="a5"/>
    <w:uiPriority w:val="34"/>
    <w:locked/>
    <w:rsid w:val="00D22827"/>
    <w:rPr>
      <w:rFonts w:ascii="Times New Roman" w:eastAsia="Times New Roman" w:hAnsi="Times New Roman" w:cs="Times New Roman"/>
      <w:sz w:val="20"/>
      <w:szCs w:val="20"/>
      <w:lang w:eastAsia="ar-SA"/>
    </w:rPr>
  </w:style>
  <w:style w:type="paragraph" w:customStyle="1" w:styleId="31">
    <w:name w:val="Стиль3"/>
    <w:basedOn w:val="21"/>
    <w:link w:val="32"/>
    <w:rsid w:val="00D22827"/>
    <w:pPr>
      <w:widowControl w:val="0"/>
      <w:tabs>
        <w:tab w:val="num" w:pos="788"/>
      </w:tabs>
      <w:suppressAutoHyphens w:val="0"/>
      <w:adjustRightInd w:val="0"/>
      <w:spacing w:after="0" w:line="240" w:lineRule="auto"/>
      <w:ind w:left="561"/>
      <w:jc w:val="both"/>
    </w:pPr>
    <w:rPr>
      <w:sz w:val="24"/>
      <w:lang w:eastAsia="en-US"/>
    </w:rPr>
  </w:style>
  <w:style w:type="character" w:customStyle="1" w:styleId="32">
    <w:name w:val="Стиль3 Знак"/>
    <w:link w:val="31"/>
    <w:rsid w:val="00D22827"/>
    <w:rPr>
      <w:rFonts w:ascii="Times New Roman" w:eastAsia="Times New Roman" w:hAnsi="Times New Roman" w:cs="Times New Roman"/>
      <w:sz w:val="24"/>
      <w:szCs w:val="20"/>
    </w:rPr>
  </w:style>
  <w:style w:type="character" w:customStyle="1" w:styleId="22">
    <w:name w:val="Знак Знак22"/>
    <w:uiPriority w:val="99"/>
    <w:qFormat/>
    <w:rsid w:val="00D22827"/>
    <w:rPr>
      <w:rFonts w:ascii="Times New Roman" w:hAnsi="Times New Roman" w:cs="Times New Roman" w:hint="default"/>
      <w:b/>
      <w:bCs/>
      <w:sz w:val="20"/>
      <w:szCs w:val="20"/>
    </w:rPr>
  </w:style>
  <w:style w:type="paragraph" w:styleId="21">
    <w:name w:val="Body Text Indent 2"/>
    <w:basedOn w:val="a0"/>
    <w:link w:val="23"/>
    <w:uiPriority w:val="99"/>
    <w:semiHidden/>
    <w:unhideWhenUsed/>
    <w:rsid w:val="00D22827"/>
    <w:pPr>
      <w:spacing w:after="120" w:line="480" w:lineRule="auto"/>
      <w:ind w:left="283"/>
    </w:pPr>
  </w:style>
  <w:style w:type="character" w:customStyle="1" w:styleId="23">
    <w:name w:val="Основной текст с отступом 2 Знак"/>
    <w:basedOn w:val="a1"/>
    <w:link w:val="21"/>
    <w:uiPriority w:val="99"/>
    <w:semiHidden/>
    <w:rsid w:val="00D22827"/>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rsid w:val="00D22827"/>
    <w:rPr>
      <w:color w:val="605E5C"/>
      <w:shd w:val="clear" w:color="auto" w:fill="E1DFDD"/>
    </w:rPr>
  </w:style>
  <w:style w:type="paragraph" w:styleId="a9">
    <w:name w:val="Normal (Web)"/>
    <w:basedOn w:val="a0"/>
    <w:uiPriority w:val="99"/>
    <w:unhideWhenUsed/>
    <w:rsid w:val="002204AF"/>
    <w:pPr>
      <w:suppressAutoHyphens w:val="0"/>
      <w:spacing w:before="100" w:beforeAutospacing="1" w:after="100" w:afterAutospacing="1"/>
    </w:pPr>
    <w:rPr>
      <w:sz w:val="24"/>
      <w:szCs w:val="24"/>
      <w:lang w:eastAsia="ru-RU"/>
    </w:rPr>
  </w:style>
  <w:style w:type="paragraph" w:customStyle="1" w:styleId="TableParagraph">
    <w:name w:val="Table Paragraph"/>
    <w:basedOn w:val="a0"/>
    <w:uiPriority w:val="1"/>
    <w:qFormat/>
    <w:rsid w:val="001B586D"/>
    <w:pPr>
      <w:widowControl w:val="0"/>
      <w:suppressAutoHyphens w:val="0"/>
      <w:autoSpaceDE w:val="0"/>
      <w:autoSpaceDN w:val="0"/>
    </w:pPr>
    <w:rPr>
      <w:sz w:val="24"/>
      <w:szCs w:val="24"/>
      <w:lang w:eastAsia="ru-RU"/>
    </w:rPr>
  </w:style>
  <w:style w:type="paragraph" w:styleId="aa">
    <w:name w:val="header"/>
    <w:basedOn w:val="a0"/>
    <w:link w:val="ab"/>
    <w:rsid w:val="0056026A"/>
    <w:pPr>
      <w:tabs>
        <w:tab w:val="center" w:pos="4677"/>
        <w:tab w:val="right" w:pos="9355"/>
      </w:tabs>
      <w:suppressAutoHyphens w:val="0"/>
    </w:pPr>
    <w:rPr>
      <w:rFonts w:eastAsia="Calibri"/>
      <w:sz w:val="24"/>
      <w:szCs w:val="24"/>
      <w:lang w:eastAsia="ru-RU"/>
    </w:rPr>
  </w:style>
  <w:style w:type="character" w:customStyle="1" w:styleId="ab">
    <w:name w:val="Верхний колонтитул Знак"/>
    <w:basedOn w:val="a1"/>
    <w:link w:val="aa"/>
    <w:rsid w:val="0056026A"/>
    <w:rPr>
      <w:rFonts w:ascii="Times New Roman" w:eastAsia="Calibri" w:hAnsi="Times New Roman" w:cs="Times New Roman"/>
      <w:sz w:val="24"/>
      <w:szCs w:val="24"/>
      <w:lang w:eastAsia="ru-RU"/>
    </w:rPr>
  </w:style>
  <w:style w:type="paragraph" w:styleId="ac">
    <w:name w:val="footer"/>
    <w:basedOn w:val="a0"/>
    <w:link w:val="ad"/>
    <w:uiPriority w:val="99"/>
    <w:rsid w:val="0056026A"/>
    <w:pPr>
      <w:tabs>
        <w:tab w:val="center" w:pos="4677"/>
        <w:tab w:val="right" w:pos="9355"/>
      </w:tabs>
      <w:suppressAutoHyphens w:val="0"/>
    </w:pPr>
    <w:rPr>
      <w:rFonts w:eastAsia="Calibri"/>
      <w:sz w:val="24"/>
      <w:szCs w:val="24"/>
      <w:lang w:eastAsia="ru-RU"/>
    </w:rPr>
  </w:style>
  <w:style w:type="character" w:customStyle="1" w:styleId="ad">
    <w:name w:val="Нижний колонтитул Знак"/>
    <w:basedOn w:val="a1"/>
    <w:link w:val="ac"/>
    <w:uiPriority w:val="99"/>
    <w:rsid w:val="0056026A"/>
    <w:rPr>
      <w:rFonts w:ascii="Times New Roman" w:eastAsia="Calibri" w:hAnsi="Times New Roman" w:cs="Times New Roman"/>
      <w:sz w:val="24"/>
      <w:szCs w:val="24"/>
      <w:lang w:eastAsia="ru-RU"/>
    </w:rPr>
  </w:style>
  <w:style w:type="paragraph" w:customStyle="1" w:styleId="ConsPlusNormal">
    <w:name w:val="ConsPlusNormal"/>
    <w:link w:val="ConsPlusNormal0"/>
    <w:qFormat/>
    <w:rsid w:val="002E065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2E0658"/>
    <w:rPr>
      <w:rFonts w:ascii="Arial" w:eastAsia="Times New Roman" w:hAnsi="Arial" w:cs="Arial"/>
      <w:sz w:val="20"/>
      <w:szCs w:val="20"/>
      <w:lang w:eastAsia="ru-RU"/>
    </w:rPr>
  </w:style>
  <w:style w:type="paragraph" w:customStyle="1" w:styleId="Default">
    <w:name w:val="Default"/>
    <w:rsid w:val="00C86D4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aliases w:val="H1 Знак"/>
    <w:basedOn w:val="a1"/>
    <w:link w:val="1"/>
    <w:rsid w:val="009B75CA"/>
    <w:rPr>
      <w:rFonts w:ascii="Times New Roman" w:eastAsia="Times New Roman" w:hAnsi="Times New Roman" w:cs="Times New Roman"/>
      <w:b/>
      <w:kern w:val="1"/>
      <w:sz w:val="36"/>
      <w:szCs w:val="20"/>
      <w:lang w:eastAsia="ar-SA"/>
    </w:rPr>
  </w:style>
  <w:style w:type="character" w:customStyle="1" w:styleId="20">
    <w:name w:val="Заголовок 2 Знак"/>
    <w:aliases w:val="H2 Знак,h2 Знак,L2 Знак,l2 Знак,list 2 Знак,list 2 Знак,heading 2TOC Знак,Head 2 Знак,List level 2 Знак,2 Знак,Header 2 Знак,H2-Heading 2 Знак,Header2 Знак,22 Знак,heading2 Знак,list2 Знак,A Знак,A.B.C. Знак,Heading2 Знак,21 Знак"/>
    <w:basedOn w:val="a1"/>
    <w:link w:val="2"/>
    <w:qFormat/>
    <w:rsid w:val="009B75CA"/>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9B75CA"/>
    <w:rPr>
      <w:rFonts w:ascii="Arial" w:eastAsia="Times New Roman" w:hAnsi="Arial" w:cs="Arial"/>
      <w:b/>
      <w:bCs/>
      <w:sz w:val="26"/>
      <w:szCs w:val="26"/>
      <w:lang w:eastAsia="ar-SA"/>
    </w:rPr>
  </w:style>
  <w:style w:type="paragraph" w:customStyle="1" w:styleId="24">
    <w:name w:val="Стиль2"/>
    <w:basedOn w:val="a0"/>
    <w:rsid w:val="009B75CA"/>
    <w:pPr>
      <w:keepNext/>
      <w:keepLines/>
      <w:widowControl w:val="0"/>
      <w:suppressLineNumbers/>
      <w:tabs>
        <w:tab w:val="left" w:pos="576"/>
      </w:tabs>
      <w:spacing w:after="60"/>
      <w:ind w:left="576" w:hanging="576"/>
      <w:jc w:val="both"/>
    </w:pPr>
    <w:rPr>
      <w:b/>
      <w:sz w:val="24"/>
    </w:rPr>
  </w:style>
  <w:style w:type="paragraph" w:styleId="ae">
    <w:name w:val="footnote text"/>
    <w:basedOn w:val="a0"/>
    <w:link w:val="af"/>
    <w:rsid w:val="005B6951"/>
    <w:pPr>
      <w:widowControl w:val="0"/>
      <w:suppressAutoHyphens w:val="0"/>
      <w:ind w:firstLine="708"/>
      <w:jc w:val="both"/>
    </w:pPr>
    <w:rPr>
      <w:lang w:eastAsia="ru-RU"/>
    </w:rPr>
  </w:style>
  <w:style w:type="character" w:customStyle="1" w:styleId="af">
    <w:name w:val="Текст сноски Знак"/>
    <w:basedOn w:val="a1"/>
    <w:link w:val="ae"/>
    <w:rsid w:val="005B6951"/>
    <w:rPr>
      <w:rFonts w:ascii="Times New Roman" w:eastAsia="Times New Roman" w:hAnsi="Times New Roman" w:cs="Times New Roman"/>
      <w:sz w:val="20"/>
      <w:szCs w:val="20"/>
      <w:lang w:eastAsia="ru-RU"/>
    </w:rPr>
  </w:style>
  <w:style w:type="character" w:styleId="af0">
    <w:name w:val="footnote reference"/>
    <w:rsid w:val="005B6951"/>
    <w:rPr>
      <w:vertAlign w:val="superscript"/>
    </w:rPr>
  </w:style>
  <w:style w:type="paragraph" w:styleId="af1">
    <w:name w:val="Balloon Text"/>
    <w:basedOn w:val="a0"/>
    <w:link w:val="af2"/>
    <w:uiPriority w:val="99"/>
    <w:semiHidden/>
    <w:unhideWhenUsed/>
    <w:rsid w:val="00666F8C"/>
    <w:rPr>
      <w:rFonts w:ascii="Tahoma" w:hAnsi="Tahoma" w:cs="Tahoma"/>
      <w:sz w:val="16"/>
      <w:szCs w:val="16"/>
    </w:rPr>
  </w:style>
  <w:style w:type="character" w:customStyle="1" w:styleId="af2">
    <w:name w:val="Текст выноски Знак"/>
    <w:basedOn w:val="a1"/>
    <w:link w:val="af1"/>
    <w:uiPriority w:val="99"/>
    <w:semiHidden/>
    <w:rsid w:val="00666F8C"/>
    <w:rPr>
      <w:rFonts w:ascii="Tahoma" w:eastAsia="Times New Roman" w:hAnsi="Tahoma" w:cs="Tahoma"/>
      <w:sz w:val="16"/>
      <w:szCs w:val="16"/>
      <w:lang w:eastAsia="ar-SA"/>
    </w:rPr>
  </w:style>
  <w:style w:type="character" w:customStyle="1" w:styleId="25">
    <w:name w:val="Неразрешенное упоминание2"/>
    <w:basedOn w:val="a1"/>
    <w:uiPriority w:val="99"/>
    <w:semiHidden/>
    <w:unhideWhenUsed/>
    <w:rsid w:val="008E7044"/>
    <w:rPr>
      <w:color w:val="605E5C"/>
      <w:shd w:val="clear" w:color="auto" w:fill="E1DFDD"/>
    </w:rPr>
  </w:style>
  <w:style w:type="character" w:customStyle="1" w:styleId="33">
    <w:name w:val="Неразрешенное упоминание3"/>
    <w:basedOn w:val="a1"/>
    <w:uiPriority w:val="99"/>
    <w:semiHidden/>
    <w:unhideWhenUsed/>
    <w:rsid w:val="009638F4"/>
    <w:rPr>
      <w:color w:val="605E5C"/>
      <w:shd w:val="clear" w:color="auto" w:fill="E1DFDD"/>
    </w:rPr>
  </w:style>
  <w:style w:type="character" w:styleId="af3">
    <w:name w:val="FollowedHyperlink"/>
    <w:basedOn w:val="a1"/>
    <w:uiPriority w:val="99"/>
    <w:semiHidden/>
    <w:unhideWhenUsed/>
    <w:rsid w:val="00F12B32"/>
    <w:rPr>
      <w:color w:val="954F72" w:themeColor="followedHyperlink"/>
      <w:u w:val="single"/>
    </w:rPr>
  </w:style>
  <w:style w:type="paragraph" w:styleId="af4">
    <w:name w:val="Body Text"/>
    <w:basedOn w:val="a0"/>
    <w:link w:val="af5"/>
    <w:uiPriority w:val="99"/>
    <w:semiHidden/>
    <w:unhideWhenUsed/>
    <w:rsid w:val="00C53AD8"/>
    <w:pPr>
      <w:spacing w:after="120"/>
    </w:pPr>
  </w:style>
  <w:style w:type="character" w:customStyle="1" w:styleId="af5">
    <w:name w:val="Основной текст Знак"/>
    <w:basedOn w:val="a1"/>
    <w:link w:val="af4"/>
    <w:uiPriority w:val="99"/>
    <w:semiHidden/>
    <w:rsid w:val="00C53AD8"/>
    <w:rPr>
      <w:rFonts w:ascii="Times New Roman" w:eastAsia="Times New Roman" w:hAnsi="Times New Roman" w:cs="Times New Roman"/>
      <w:sz w:val="20"/>
      <w:szCs w:val="20"/>
      <w:lang w:eastAsia="ar-SA"/>
    </w:rPr>
  </w:style>
  <w:style w:type="paragraph" w:styleId="a">
    <w:name w:val="List Number"/>
    <w:aliases w:val="Ñïèñîê íóì."/>
    <w:basedOn w:val="a0"/>
    <w:rsid w:val="00C53AD8"/>
    <w:pPr>
      <w:numPr>
        <w:numId w:val="24"/>
      </w:numPr>
      <w:suppressAutoHyphens w:val="0"/>
    </w:pPr>
    <w:rPr>
      <w:sz w:val="24"/>
      <w:szCs w:val="24"/>
      <w:lang w:eastAsia="ru-RU"/>
    </w:rPr>
  </w:style>
  <w:style w:type="paragraph" w:customStyle="1" w:styleId="af6">
    <w:name w:val="А_обычный"/>
    <w:basedOn w:val="a0"/>
    <w:link w:val="af7"/>
    <w:uiPriority w:val="99"/>
    <w:rsid w:val="00523522"/>
    <w:pPr>
      <w:suppressAutoHyphens w:val="0"/>
      <w:ind w:firstLine="709"/>
      <w:jc w:val="both"/>
    </w:pPr>
    <w:rPr>
      <w:sz w:val="24"/>
      <w:szCs w:val="24"/>
      <w:lang w:eastAsia="ru-RU"/>
    </w:rPr>
  </w:style>
  <w:style w:type="character" w:customStyle="1" w:styleId="af7">
    <w:name w:val="А_обычный Знак"/>
    <w:link w:val="af6"/>
    <w:uiPriority w:val="99"/>
    <w:locked/>
    <w:rsid w:val="00523522"/>
    <w:rPr>
      <w:rFonts w:ascii="Times New Roman" w:eastAsia="Times New Roman" w:hAnsi="Times New Roman" w:cs="Times New Roman"/>
      <w:sz w:val="24"/>
      <w:szCs w:val="24"/>
      <w:lang w:eastAsia="ru-RU"/>
    </w:rPr>
  </w:style>
  <w:style w:type="paragraph" w:styleId="af8">
    <w:name w:val="No Spacing"/>
    <w:link w:val="af9"/>
    <w:uiPriority w:val="99"/>
    <w:qFormat/>
    <w:rsid w:val="0027405C"/>
    <w:pPr>
      <w:spacing w:after="0" w:line="240" w:lineRule="auto"/>
      <w:ind w:firstLine="567"/>
      <w:jc w:val="both"/>
    </w:pPr>
    <w:rPr>
      <w:rFonts w:ascii="Times New Roman" w:eastAsia="Times New Roman" w:hAnsi="Times New Roman" w:cs="Times New Roman"/>
      <w:bCs/>
      <w:snapToGrid w:val="0"/>
      <w:lang w:eastAsia="ru-RU"/>
    </w:rPr>
  </w:style>
  <w:style w:type="character" w:customStyle="1" w:styleId="af9">
    <w:name w:val="Без интервала Знак"/>
    <w:basedOn w:val="a1"/>
    <w:link w:val="af8"/>
    <w:uiPriority w:val="99"/>
    <w:rsid w:val="0027405C"/>
    <w:rPr>
      <w:rFonts w:ascii="Times New Roman" w:eastAsia="Times New Roman" w:hAnsi="Times New Roman" w:cs="Times New Roman"/>
      <w:bCs/>
      <w:snapToGrid w:val="0"/>
      <w:lang w:eastAsia="ru-RU"/>
    </w:rPr>
  </w:style>
  <w:style w:type="character" w:styleId="afa">
    <w:name w:val="Unresolved Mention"/>
    <w:basedOn w:val="a1"/>
    <w:uiPriority w:val="99"/>
    <w:semiHidden/>
    <w:unhideWhenUsed/>
    <w:rsid w:val="00354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5780">
      <w:bodyDiv w:val="1"/>
      <w:marLeft w:val="0"/>
      <w:marRight w:val="0"/>
      <w:marTop w:val="0"/>
      <w:marBottom w:val="0"/>
      <w:divBdr>
        <w:top w:val="none" w:sz="0" w:space="0" w:color="auto"/>
        <w:left w:val="none" w:sz="0" w:space="0" w:color="auto"/>
        <w:bottom w:val="none" w:sz="0" w:space="0" w:color="auto"/>
        <w:right w:val="none" w:sz="0" w:space="0" w:color="auto"/>
      </w:divBdr>
    </w:div>
    <w:div w:id="186991746">
      <w:bodyDiv w:val="1"/>
      <w:marLeft w:val="0"/>
      <w:marRight w:val="0"/>
      <w:marTop w:val="0"/>
      <w:marBottom w:val="0"/>
      <w:divBdr>
        <w:top w:val="none" w:sz="0" w:space="0" w:color="auto"/>
        <w:left w:val="none" w:sz="0" w:space="0" w:color="auto"/>
        <w:bottom w:val="none" w:sz="0" w:space="0" w:color="auto"/>
        <w:right w:val="none" w:sz="0" w:space="0" w:color="auto"/>
      </w:divBdr>
    </w:div>
    <w:div w:id="208882088">
      <w:bodyDiv w:val="1"/>
      <w:marLeft w:val="0"/>
      <w:marRight w:val="0"/>
      <w:marTop w:val="0"/>
      <w:marBottom w:val="0"/>
      <w:divBdr>
        <w:top w:val="none" w:sz="0" w:space="0" w:color="auto"/>
        <w:left w:val="none" w:sz="0" w:space="0" w:color="auto"/>
        <w:bottom w:val="none" w:sz="0" w:space="0" w:color="auto"/>
        <w:right w:val="none" w:sz="0" w:space="0" w:color="auto"/>
      </w:divBdr>
    </w:div>
    <w:div w:id="258489971">
      <w:bodyDiv w:val="1"/>
      <w:marLeft w:val="0"/>
      <w:marRight w:val="0"/>
      <w:marTop w:val="0"/>
      <w:marBottom w:val="0"/>
      <w:divBdr>
        <w:top w:val="none" w:sz="0" w:space="0" w:color="auto"/>
        <w:left w:val="none" w:sz="0" w:space="0" w:color="auto"/>
        <w:bottom w:val="none" w:sz="0" w:space="0" w:color="auto"/>
        <w:right w:val="none" w:sz="0" w:space="0" w:color="auto"/>
      </w:divBdr>
    </w:div>
    <w:div w:id="311525305">
      <w:bodyDiv w:val="1"/>
      <w:marLeft w:val="0"/>
      <w:marRight w:val="0"/>
      <w:marTop w:val="0"/>
      <w:marBottom w:val="0"/>
      <w:divBdr>
        <w:top w:val="none" w:sz="0" w:space="0" w:color="auto"/>
        <w:left w:val="none" w:sz="0" w:space="0" w:color="auto"/>
        <w:bottom w:val="none" w:sz="0" w:space="0" w:color="auto"/>
        <w:right w:val="none" w:sz="0" w:space="0" w:color="auto"/>
      </w:divBdr>
    </w:div>
    <w:div w:id="716971375">
      <w:bodyDiv w:val="1"/>
      <w:marLeft w:val="0"/>
      <w:marRight w:val="0"/>
      <w:marTop w:val="0"/>
      <w:marBottom w:val="0"/>
      <w:divBdr>
        <w:top w:val="none" w:sz="0" w:space="0" w:color="auto"/>
        <w:left w:val="none" w:sz="0" w:space="0" w:color="auto"/>
        <w:bottom w:val="none" w:sz="0" w:space="0" w:color="auto"/>
        <w:right w:val="none" w:sz="0" w:space="0" w:color="auto"/>
      </w:divBdr>
      <w:divsChild>
        <w:div w:id="314341394">
          <w:marLeft w:val="0"/>
          <w:marRight w:val="0"/>
          <w:marTop w:val="0"/>
          <w:marBottom w:val="0"/>
          <w:divBdr>
            <w:top w:val="none" w:sz="0" w:space="0" w:color="auto"/>
            <w:left w:val="none" w:sz="0" w:space="0" w:color="auto"/>
            <w:bottom w:val="none" w:sz="0" w:space="0" w:color="auto"/>
            <w:right w:val="none" w:sz="0" w:space="0" w:color="auto"/>
          </w:divBdr>
        </w:div>
        <w:div w:id="5713400">
          <w:marLeft w:val="0"/>
          <w:marRight w:val="0"/>
          <w:marTop w:val="0"/>
          <w:marBottom w:val="0"/>
          <w:divBdr>
            <w:top w:val="none" w:sz="0" w:space="0" w:color="auto"/>
            <w:left w:val="none" w:sz="0" w:space="0" w:color="auto"/>
            <w:bottom w:val="none" w:sz="0" w:space="0" w:color="auto"/>
            <w:right w:val="none" w:sz="0" w:space="0" w:color="auto"/>
          </w:divBdr>
        </w:div>
      </w:divsChild>
    </w:div>
    <w:div w:id="894199626">
      <w:bodyDiv w:val="1"/>
      <w:marLeft w:val="0"/>
      <w:marRight w:val="0"/>
      <w:marTop w:val="0"/>
      <w:marBottom w:val="0"/>
      <w:divBdr>
        <w:top w:val="none" w:sz="0" w:space="0" w:color="auto"/>
        <w:left w:val="none" w:sz="0" w:space="0" w:color="auto"/>
        <w:bottom w:val="none" w:sz="0" w:space="0" w:color="auto"/>
        <w:right w:val="none" w:sz="0" w:space="0" w:color="auto"/>
      </w:divBdr>
    </w:div>
    <w:div w:id="1350913095">
      <w:bodyDiv w:val="1"/>
      <w:marLeft w:val="0"/>
      <w:marRight w:val="0"/>
      <w:marTop w:val="0"/>
      <w:marBottom w:val="0"/>
      <w:divBdr>
        <w:top w:val="none" w:sz="0" w:space="0" w:color="auto"/>
        <w:left w:val="none" w:sz="0" w:space="0" w:color="auto"/>
        <w:bottom w:val="none" w:sz="0" w:space="0" w:color="auto"/>
        <w:right w:val="none" w:sz="0" w:space="0" w:color="auto"/>
      </w:divBdr>
    </w:div>
    <w:div w:id="1548226925">
      <w:bodyDiv w:val="1"/>
      <w:marLeft w:val="0"/>
      <w:marRight w:val="0"/>
      <w:marTop w:val="0"/>
      <w:marBottom w:val="0"/>
      <w:divBdr>
        <w:top w:val="none" w:sz="0" w:space="0" w:color="auto"/>
        <w:left w:val="none" w:sz="0" w:space="0" w:color="auto"/>
        <w:bottom w:val="none" w:sz="0" w:space="0" w:color="auto"/>
        <w:right w:val="none" w:sz="0" w:space="0" w:color="auto"/>
      </w:divBdr>
    </w:div>
    <w:div w:id="189400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3887F-1F13-44AB-8EF6-DB97258C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3995</Words>
  <Characters>22775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Хачиев М Б</cp:lastModifiedBy>
  <cp:revision>4</cp:revision>
  <cp:lastPrinted>2026-01-16T06:56:00Z</cp:lastPrinted>
  <dcterms:created xsi:type="dcterms:W3CDTF">2026-09-29T07:43:00Z</dcterms:created>
  <dcterms:modified xsi:type="dcterms:W3CDTF">2026-09-29T09:48:00Z</dcterms:modified>
</cp:coreProperties>
</file>