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79E2" w:rsidRPr="00732341" w:rsidRDefault="00E779E2" w:rsidP="00E779E2">
      <w:pPr>
        <w:jc w:val="right"/>
      </w:pPr>
      <w:r>
        <w:t>«</w:t>
      </w:r>
      <w:r w:rsidRPr="00732341">
        <w:t>Утверждаю»</w:t>
      </w:r>
    </w:p>
    <w:p w:rsidR="00E779E2" w:rsidRDefault="00E779E2" w:rsidP="00E779E2">
      <w:pPr>
        <w:jc w:val="right"/>
      </w:pPr>
      <w:r>
        <w:t>З</w:t>
      </w:r>
      <w:r w:rsidRPr="00FB5610">
        <w:t>аместител</w:t>
      </w:r>
      <w:r>
        <w:t xml:space="preserve">ь генерального директора – главный инженер </w:t>
      </w:r>
    </w:p>
    <w:p w:rsidR="00E779E2" w:rsidRPr="00732341" w:rsidRDefault="00E779E2" w:rsidP="00E779E2">
      <w:pPr>
        <w:jc w:val="right"/>
      </w:pPr>
      <w:r>
        <w:t>ООО «</w:t>
      </w:r>
      <w:r w:rsidRPr="00FB5610">
        <w:t>СЕВАСТОПОЛЬЭНЕРГО</w:t>
      </w:r>
      <w:r>
        <w:t>»</w:t>
      </w:r>
      <w:r w:rsidRPr="00732341">
        <w:t xml:space="preserve"> </w:t>
      </w:r>
    </w:p>
    <w:p w:rsidR="00E779E2" w:rsidRPr="00732341" w:rsidRDefault="00E779E2" w:rsidP="00E779E2">
      <w:pPr>
        <w:jc w:val="right"/>
      </w:pPr>
      <w:r>
        <w:t>Матвеев В.М.</w:t>
      </w:r>
    </w:p>
    <w:p w:rsidR="00E779E2" w:rsidRPr="00C24159" w:rsidRDefault="005C2257" w:rsidP="00E779E2">
      <w:pPr>
        <w:jc w:val="right"/>
        <w:rPr>
          <w:b/>
        </w:rPr>
      </w:pPr>
      <w:r>
        <w:t>«____»</w:t>
      </w:r>
      <w:r w:rsidR="006D405A">
        <w:t>______</w:t>
      </w:r>
      <w:r>
        <w:t>_______</w:t>
      </w:r>
      <w:r w:rsidR="00E779E2">
        <w:t>__________202</w:t>
      </w:r>
      <w:r w:rsidR="00C777B7">
        <w:t>6</w:t>
      </w:r>
      <w:r w:rsidR="00E779E2" w:rsidRPr="00732341">
        <w:t xml:space="preserve"> г.</w:t>
      </w:r>
    </w:p>
    <w:p w:rsidR="00E779E2" w:rsidRDefault="00E779E2" w:rsidP="00E779E2">
      <w:pPr>
        <w:spacing w:line="276" w:lineRule="auto"/>
        <w:jc w:val="center"/>
        <w:rPr>
          <w:b/>
        </w:rPr>
      </w:pPr>
    </w:p>
    <w:p w:rsidR="00E779E2" w:rsidRDefault="00E779E2" w:rsidP="00E779E2">
      <w:pPr>
        <w:spacing w:line="276" w:lineRule="auto"/>
        <w:jc w:val="center"/>
      </w:pPr>
      <w:r>
        <w:rPr>
          <w:b/>
        </w:rPr>
        <w:t>ТЕХНИЧЕСКОЕ ЗАДАНИЕ</w:t>
      </w:r>
    </w:p>
    <w:p w:rsidR="00E779E2" w:rsidRPr="006F0903" w:rsidRDefault="00E779E2" w:rsidP="006F0903">
      <w:pPr>
        <w:spacing w:line="276" w:lineRule="auto"/>
        <w:rPr>
          <w:color w:val="000000"/>
          <w:sz w:val="22"/>
          <w:szCs w:val="22"/>
        </w:rPr>
      </w:pPr>
      <w:r w:rsidRPr="006F0903">
        <w:rPr>
          <w:color w:val="000000"/>
          <w:sz w:val="22"/>
          <w:szCs w:val="22"/>
        </w:rPr>
        <w:t xml:space="preserve">на поставку </w:t>
      </w:r>
      <w:r w:rsidR="006F0903" w:rsidRPr="006F0903">
        <w:rPr>
          <w:color w:val="000000"/>
          <w:sz w:val="22"/>
          <w:szCs w:val="22"/>
        </w:rPr>
        <w:t xml:space="preserve">оборудования и материалов для пополнения АЗ и для защиты/восстановления основных средств </w:t>
      </w:r>
    </w:p>
    <w:p w:rsidR="00E779E2" w:rsidRPr="00825837" w:rsidRDefault="006F0903" w:rsidP="00E779E2">
      <w:pPr>
        <w:spacing w:line="276" w:lineRule="auto"/>
        <w:jc w:val="center"/>
        <w:rPr>
          <w:sz w:val="22"/>
          <w:szCs w:val="22"/>
        </w:rPr>
      </w:pPr>
      <w:r w:rsidRPr="00825837">
        <w:rPr>
          <w:sz w:val="22"/>
          <w:szCs w:val="22"/>
        </w:rPr>
        <w:t xml:space="preserve">для нужд </w:t>
      </w:r>
      <w:r>
        <w:rPr>
          <w:sz w:val="22"/>
          <w:szCs w:val="22"/>
        </w:rPr>
        <w:t xml:space="preserve"> </w:t>
      </w:r>
      <w:r w:rsidR="00E779E2" w:rsidRPr="00825837">
        <w:rPr>
          <w:sz w:val="22"/>
          <w:szCs w:val="22"/>
        </w:rPr>
        <w:t>ООО «СЕВАСТОПОЛЬЭНЕРГО» на 2026</w:t>
      </w:r>
      <w:r w:rsidR="00DD4667">
        <w:rPr>
          <w:sz w:val="22"/>
          <w:szCs w:val="22"/>
        </w:rPr>
        <w:t>-2027</w:t>
      </w:r>
      <w:r w:rsidR="00E779E2" w:rsidRPr="00825837">
        <w:rPr>
          <w:sz w:val="22"/>
          <w:szCs w:val="22"/>
        </w:rPr>
        <w:t xml:space="preserve"> г.</w:t>
      </w:r>
    </w:p>
    <w:p w:rsidR="00E779E2" w:rsidRPr="00825837" w:rsidRDefault="00E779E2" w:rsidP="00E779E2">
      <w:pPr>
        <w:rPr>
          <w:sz w:val="22"/>
          <w:szCs w:val="22"/>
        </w:rPr>
      </w:pPr>
    </w:p>
    <w:p w:rsidR="00E779E2" w:rsidRPr="00825837" w:rsidRDefault="00E779E2" w:rsidP="00E779E2">
      <w:pPr>
        <w:spacing w:line="276" w:lineRule="auto"/>
        <w:rPr>
          <w:sz w:val="22"/>
          <w:szCs w:val="22"/>
        </w:rPr>
      </w:pPr>
      <w:r w:rsidRPr="00825837">
        <w:rPr>
          <w:b/>
          <w:sz w:val="22"/>
          <w:szCs w:val="22"/>
        </w:rPr>
        <w:t xml:space="preserve">1.      Общие положения. </w:t>
      </w:r>
    </w:p>
    <w:p w:rsidR="00E779E2" w:rsidRPr="00825837" w:rsidRDefault="00E779E2" w:rsidP="00E779E2">
      <w:pPr>
        <w:spacing w:line="276" w:lineRule="auto"/>
        <w:rPr>
          <w:sz w:val="22"/>
          <w:szCs w:val="22"/>
        </w:rPr>
      </w:pPr>
      <w:r w:rsidRPr="00825837">
        <w:rPr>
          <w:sz w:val="22"/>
          <w:szCs w:val="22"/>
        </w:rPr>
        <w:t>1.1    Заказчик: ООО «СЕВАСТОПОЛЬЭНЕРГО».</w:t>
      </w:r>
    </w:p>
    <w:p w:rsidR="00C777B7" w:rsidRPr="00825837" w:rsidRDefault="00E779E2" w:rsidP="00C777B7">
      <w:pPr>
        <w:spacing w:line="276" w:lineRule="auto"/>
        <w:rPr>
          <w:sz w:val="22"/>
          <w:szCs w:val="22"/>
        </w:rPr>
      </w:pPr>
      <w:r w:rsidRPr="00825837">
        <w:rPr>
          <w:sz w:val="22"/>
          <w:szCs w:val="22"/>
        </w:rPr>
        <w:t xml:space="preserve">1.2    </w:t>
      </w:r>
      <w:r w:rsidRPr="000814D6">
        <w:rPr>
          <w:sz w:val="22"/>
          <w:szCs w:val="22"/>
        </w:rPr>
        <w:t xml:space="preserve">Предмет закупки: </w:t>
      </w:r>
      <w:r w:rsidR="00C777B7" w:rsidRPr="000814D6">
        <w:rPr>
          <w:sz w:val="22"/>
          <w:szCs w:val="22"/>
        </w:rPr>
        <w:t>поставк</w:t>
      </w:r>
      <w:r w:rsidR="004A1DDE" w:rsidRPr="000814D6">
        <w:rPr>
          <w:sz w:val="22"/>
          <w:szCs w:val="22"/>
        </w:rPr>
        <w:t>а</w:t>
      </w:r>
      <w:r w:rsidR="00C777B7" w:rsidRPr="000814D6">
        <w:rPr>
          <w:sz w:val="22"/>
          <w:szCs w:val="22"/>
        </w:rPr>
        <w:t xml:space="preserve"> </w:t>
      </w:r>
      <w:r w:rsidR="005571B1" w:rsidRPr="006F0903">
        <w:rPr>
          <w:color w:val="000000"/>
          <w:sz w:val="22"/>
          <w:szCs w:val="22"/>
        </w:rPr>
        <w:t>оборудования и материалов для пополнения АЗ и для защиты/восстановления основных средств</w:t>
      </w:r>
      <w:r w:rsidR="005571B1">
        <w:rPr>
          <w:color w:val="000000"/>
          <w:sz w:val="22"/>
          <w:szCs w:val="22"/>
        </w:rPr>
        <w:t>.</w:t>
      </w:r>
    </w:p>
    <w:p w:rsidR="00E779E2" w:rsidRPr="00825837" w:rsidRDefault="00E779E2" w:rsidP="00E779E2">
      <w:pPr>
        <w:spacing w:line="276" w:lineRule="auto"/>
        <w:rPr>
          <w:b/>
          <w:sz w:val="22"/>
          <w:szCs w:val="22"/>
        </w:rPr>
      </w:pPr>
      <w:r w:rsidRPr="00825837">
        <w:rPr>
          <w:sz w:val="22"/>
          <w:szCs w:val="22"/>
        </w:rPr>
        <w:t>1.3    Начальная (максима</w:t>
      </w:r>
      <w:r w:rsidR="00BA54E5">
        <w:rPr>
          <w:sz w:val="22"/>
          <w:szCs w:val="22"/>
        </w:rPr>
        <w:t xml:space="preserve">льная) цена закупки составляет: </w:t>
      </w:r>
      <w:r w:rsidR="00BA54E5" w:rsidRPr="00BA54E5">
        <w:rPr>
          <w:sz w:val="22"/>
          <w:szCs w:val="22"/>
        </w:rPr>
        <w:t xml:space="preserve">136 195 098,85 руб.  </w:t>
      </w:r>
    </w:p>
    <w:p w:rsidR="00E779E2" w:rsidRPr="00825837" w:rsidRDefault="00E779E2" w:rsidP="00E779E2">
      <w:pPr>
        <w:spacing w:line="276" w:lineRule="auto"/>
        <w:rPr>
          <w:sz w:val="22"/>
          <w:szCs w:val="22"/>
        </w:rPr>
      </w:pPr>
    </w:p>
    <w:p w:rsidR="00E779E2" w:rsidRPr="00825837" w:rsidRDefault="00E779E2" w:rsidP="00E779E2">
      <w:pPr>
        <w:spacing w:line="276" w:lineRule="auto"/>
        <w:rPr>
          <w:sz w:val="22"/>
          <w:szCs w:val="22"/>
        </w:rPr>
      </w:pPr>
      <w:r w:rsidRPr="00825837">
        <w:rPr>
          <w:b/>
          <w:sz w:val="22"/>
          <w:szCs w:val="22"/>
        </w:rPr>
        <w:t xml:space="preserve">2.      Место, срок и условия поставки Товара. </w:t>
      </w:r>
    </w:p>
    <w:p w:rsidR="00E779E2" w:rsidRPr="00825837" w:rsidRDefault="00E779E2" w:rsidP="00E779E2">
      <w:pPr>
        <w:spacing w:line="276" w:lineRule="auto"/>
        <w:rPr>
          <w:sz w:val="22"/>
          <w:szCs w:val="22"/>
        </w:rPr>
      </w:pPr>
      <w:r w:rsidRPr="00825837">
        <w:rPr>
          <w:sz w:val="22"/>
          <w:szCs w:val="22"/>
        </w:rPr>
        <w:t>2.1    Место поста</w:t>
      </w:r>
      <w:r w:rsidR="003C0D44">
        <w:rPr>
          <w:sz w:val="22"/>
          <w:szCs w:val="22"/>
        </w:rPr>
        <w:t>вки: РФ, 299040 г. Севастополь, по адресу, указанному в Заявке.</w:t>
      </w:r>
    </w:p>
    <w:p w:rsidR="00E779E2" w:rsidRPr="00825837" w:rsidRDefault="00E779E2" w:rsidP="00E779E2">
      <w:pPr>
        <w:spacing w:line="276" w:lineRule="auto"/>
        <w:rPr>
          <w:sz w:val="22"/>
          <w:szCs w:val="22"/>
        </w:rPr>
      </w:pPr>
      <w:r w:rsidRPr="00825837">
        <w:rPr>
          <w:sz w:val="22"/>
          <w:szCs w:val="22"/>
        </w:rPr>
        <w:t>2.2    Поставка Товара осуществляется отдельными мелкими партиями по Заявке Заказчика представителями компании до места поставки. Возникновение дополнительных расходов в процессе доставки Товара на склад Заказчика, не включенных в стоимость Товара, является риском Поставщика и не подлежат оплате Заказчиком.</w:t>
      </w:r>
    </w:p>
    <w:p w:rsidR="00E779E2" w:rsidRPr="00825837" w:rsidRDefault="00E779E2" w:rsidP="00E779E2">
      <w:pPr>
        <w:spacing w:line="276" w:lineRule="auto"/>
        <w:rPr>
          <w:sz w:val="22"/>
          <w:szCs w:val="22"/>
        </w:rPr>
      </w:pPr>
      <w:r w:rsidRPr="00825837">
        <w:rPr>
          <w:sz w:val="22"/>
          <w:szCs w:val="22"/>
        </w:rPr>
        <w:t xml:space="preserve">2.3  Срок поставки Товара: в течение </w:t>
      </w:r>
      <w:r w:rsidR="003C0D44">
        <w:rPr>
          <w:sz w:val="22"/>
          <w:szCs w:val="22"/>
        </w:rPr>
        <w:t>___</w:t>
      </w:r>
      <w:r w:rsidRPr="005C2257">
        <w:rPr>
          <w:sz w:val="22"/>
          <w:szCs w:val="22"/>
        </w:rPr>
        <w:t xml:space="preserve"> рабочих дней</w:t>
      </w:r>
      <w:r w:rsidRPr="00825837">
        <w:rPr>
          <w:sz w:val="22"/>
          <w:szCs w:val="22"/>
        </w:rPr>
        <w:t xml:space="preserve"> с момента получения заявки Заказчика, в рабочие дни с понедельника по четверг c 9-00 до 11-30, с 13-00 до 15-00, в пятницу c 9-00 до 11-30, с 13-00 до 14-00 часов (местного времени Заказчика).</w:t>
      </w:r>
    </w:p>
    <w:p w:rsidR="00E779E2" w:rsidRPr="00825837" w:rsidRDefault="00E779E2" w:rsidP="00E779E2">
      <w:pPr>
        <w:spacing w:line="276" w:lineRule="auto"/>
        <w:rPr>
          <w:sz w:val="22"/>
          <w:szCs w:val="22"/>
        </w:rPr>
      </w:pPr>
      <w:r w:rsidRPr="00825837">
        <w:rPr>
          <w:sz w:val="22"/>
          <w:szCs w:val="22"/>
        </w:rPr>
        <w:t>2.4   Минимальная партия поставки Товара – 1 шт. любого наименования.</w:t>
      </w:r>
    </w:p>
    <w:p w:rsidR="00E779E2" w:rsidRPr="00825837" w:rsidRDefault="00E779E2" w:rsidP="00E779E2">
      <w:pPr>
        <w:spacing w:line="276" w:lineRule="auto"/>
        <w:rPr>
          <w:sz w:val="22"/>
          <w:szCs w:val="22"/>
        </w:rPr>
      </w:pPr>
    </w:p>
    <w:p w:rsidR="00E779E2" w:rsidRPr="00825837" w:rsidRDefault="00E779E2" w:rsidP="00E779E2">
      <w:pPr>
        <w:rPr>
          <w:b/>
          <w:sz w:val="22"/>
          <w:szCs w:val="22"/>
        </w:rPr>
      </w:pPr>
      <w:r w:rsidRPr="00825837">
        <w:rPr>
          <w:b/>
          <w:sz w:val="22"/>
          <w:szCs w:val="22"/>
        </w:rPr>
        <w:t>3. Перечень поставляемого Товара.</w:t>
      </w:r>
    </w:p>
    <w:p w:rsidR="00C777B7" w:rsidRPr="006F0903" w:rsidRDefault="00E779E2" w:rsidP="00C777B7">
      <w:pPr>
        <w:spacing w:line="276" w:lineRule="auto"/>
        <w:rPr>
          <w:sz w:val="22"/>
          <w:szCs w:val="22"/>
        </w:rPr>
      </w:pPr>
      <w:r w:rsidRPr="006F0903">
        <w:rPr>
          <w:sz w:val="22"/>
          <w:szCs w:val="22"/>
        </w:rPr>
        <w:t xml:space="preserve">3.1. Перечень </w:t>
      </w:r>
      <w:r w:rsidR="006F0903" w:rsidRPr="006F0903">
        <w:rPr>
          <w:sz w:val="22"/>
          <w:szCs w:val="22"/>
        </w:rPr>
        <w:t>оборудования и материалов для пополнения АЗ и для защиты/восстановления основных средств</w:t>
      </w:r>
    </w:p>
    <w:p w:rsidR="00E779E2" w:rsidRPr="00A01CA9" w:rsidRDefault="00E779E2" w:rsidP="00A01CA9">
      <w:pPr>
        <w:pStyle w:val="HTML"/>
        <w:jc w:val="center"/>
        <w:rPr>
          <w:rFonts w:ascii="Times New Roman" w:hAnsi="Times New Roman"/>
          <w:b/>
          <w:sz w:val="22"/>
          <w:szCs w:val="22"/>
        </w:rPr>
      </w:pPr>
    </w:p>
    <w:tbl>
      <w:tblPr>
        <w:tblW w:w="10491" w:type="dxa"/>
        <w:tblInd w:w="-601" w:type="dxa"/>
        <w:tblLayout w:type="fixed"/>
        <w:tblLook w:val="0000"/>
      </w:tblPr>
      <w:tblGrid>
        <w:gridCol w:w="567"/>
        <w:gridCol w:w="1985"/>
        <w:gridCol w:w="5387"/>
        <w:gridCol w:w="993"/>
        <w:gridCol w:w="1559"/>
      </w:tblGrid>
      <w:tr w:rsidR="00FD6E98" w:rsidRPr="00825837" w:rsidTr="00FD6E98">
        <w:trPr>
          <w:trHeight w:val="264"/>
        </w:trPr>
        <w:tc>
          <w:tcPr>
            <w:tcW w:w="567" w:type="dxa"/>
            <w:tcBorders>
              <w:top w:val="single" w:sz="4" w:space="0" w:color="000000"/>
              <w:left w:val="single" w:sz="4" w:space="0" w:color="000000"/>
              <w:bottom w:val="single" w:sz="4" w:space="0" w:color="000000"/>
            </w:tcBorders>
          </w:tcPr>
          <w:p w:rsidR="00FD6E98" w:rsidRPr="00825837" w:rsidRDefault="00FD6E98" w:rsidP="004855D3">
            <w:pPr>
              <w:snapToGrid w:val="0"/>
              <w:jc w:val="center"/>
            </w:pPr>
          </w:p>
        </w:tc>
        <w:tc>
          <w:tcPr>
            <w:tcW w:w="1985" w:type="dxa"/>
            <w:tcBorders>
              <w:top w:val="single" w:sz="4" w:space="0" w:color="000000"/>
              <w:left w:val="single" w:sz="4" w:space="0" w:color="000000"/>
              <w:bottom w:val="single" w:sz="4" w:space="0" w:color="000000"/>
            </w:tcBorders>
            <w:vAlign w:val="center"/>
          </w:tcPr>
          <w:p w:rsidR="00FD6E98" w:rsidRPr="00825837" w:rsidRDefault="00FD6E98" w:rsidP="004855D3">
            <w:pPr>
              <w:jc w:val="center"/>
            </w:pPr>
            <w:r w:rsidRPr="00825837">
              <w:rPr>
                <w:b/>
                <w:bCs/>
              </w:rPr>
              <w:t>Наименование</w:t>
            </w:r>
          </w:p>
        </w:tc>
        <w:tc>
          <w:tcPr>
            <w:tcW w:w="5387" w:type="dxa"/>
            <w:tcBorders>
              <w:top w:val="single" w:sz="4" w:space="0" w:color="000000"/>
              <w:left w:val="single" w:sz="4" w:space="0" w:color="000000"/>
              <w:bottom w:val="single" w:sz="4" w:space="0" w:color="000000"/>
            </w:tcBorders>
            <w:vAlign w:val="center"/>
          </w:tcPr>
          <w:p w:rsidR="00FD6E98" w:rsidRPr="00825837" w:rsidRDefault="00FD6E98" w:rsidP="004855D3">
            <w:pPr>
              <w:jc w:val="center"/>
            </w:pPr>
            <w:r w:rsidRPr="00825837">
              <w:rPr>
                <w:b/>
                <w:bCs/>
              </w:rPr>
              <w:t>Характеристики</w:t>
            </w:r>
          </w:p>
        </w:tc>
        <w:tc>
          <w:tcPr>
            <w:tcW w:w="993" w:type="dxa"/>
            <w:tcBorders>
              <w:top w:val="single" w:sz="4" w:space="0" w:color="000000"/>
              <w:left w:val="single" w:sz="4" w:space="0" w:color="000000"/>
              <w:bottom w:val="single" w:sz="4" w:space="0" w:color="000000"/>
            </w:tcBorders>
            <w:vAlign w:val="center"/>
          </w:tcPr>
          <w:p w:rsidR="00FD6E98" w:rsidRPr="00825837" w:rsidRDefault="00FD6E98" w:rsidP="004855D3">
            <w:proofErr w:type="spellStart"/>
            <w:proofErr w:type="gramStart"/>
            <w:r w:rsidRPr="00825837">
              <w:rPr>
                <w:b/>
                <w:bCs/>
              </w:rPr>
              <w:t>Ед</w:t>
            </w:r>
            <w:proofErr w:type="spellEnd"/>
            <w:proofErr w:type="gramEnd"/>
            <w:r w:rsidRPr="00825837">
              <w:rPr>
                <w:b/>
                <w:bCs/>
              </w:rPr>
              <w:t xml:space="preserve"> </w:t>
            </w:r>
            <w:proofErr w:type="spellStart"/>
            <w:r w:rsidRPr="00825837">
              <w:rPr>
                <w:b/>
                <w:bCs/>
              </w:rPr>
              <w:t>изм</w:t>
            </w:r>
            <w:proofErr w:type="spellEnd"/>
            <w:r w:rsidRPr="00825837">
              <w:rPr>
                <w:b/>
                <w:bCs/>
              </w:rPr>
              <w:t>.</w:t>
            </w:r>
          </w:p>
        </w:tc>
        <w:tc>
          <w:tcPr>
            <w:tcW w:w="1559" w:type="dxa"/>
            <w:tcBorders>
              <w:top w:val="single" w:sz="4" w:space="0" w:color="000000"/>
              <w:left w:val="single" w:sz="4" w:space="0" w:color="000000"/>
              <w:bottom w:val="single" w:sz="4" w:space="0" w:color="000000"/>
              <w:right w:val="single" w:sz="4" w:space="0" w:color="000000"/>
            </w:tcBorders>
            <w:vAlign w:val="center"/>
          </w:tcPr>
          <w:p w:rsidR="00FD6E98" w:rsidRPr="00825837" w:rsidRDefault="00FD6E98" w:rsidP="004855D3">
            <w:r w:rsidRPr="00825837">
              <w:rPr>
                <w:b/>
              </w:rPr>
              <w:t>Страна происхождения товара</w:t>
            </w:r>
          </w:p>
        </w:tc>
      </w:tr>
      <w:tr w:rsidR="00FD6E98" w:rsidRPr="00825837" w:rsidTr="00FD6E98">
        <w:trPr>
          <w:trHeight w:val="816"/>
        </w:trPr>
        <w:tc>
          <w:tcPr>
            <w:tcW w:w="567" w:type="dxa"/>
            <w:tcBorders>
              <w:top w:val="single" w:sz="4" w:space="0" w:color="000000"/>
              <w:left w:val="single" w:sz="4" w:space="0" w:color="000000"/>
              <w:bottom w:val="single" w:sz="4" w:space="0" w:color="000000"/>
            </w:tcBorders>
          </w:tcPr>
          <w:p w:rsidR="00FD6E98" w:rsidRPr="00825837" w:rsidRDefault="00FD6E98" w:rsidP="004855D3">
            <w:pPr>
              <w:numPr>
                <w:ilvl w:val="0"/>
                <w:numId w:val="2"/>
              </w:numPr>
              <w:tabs>
                <w:tab w:val="clear" w:pos="720"/>
                <w:tab w:val="num" w:pos="502"/>
              </w:tabs>
              <w:suppressAutoHyphens/>
              <w:snapToGrid w:val="0"/>
              <w:ind w:left="502"/>
              <w:jc w:val="center"/>
            </w:pPr>
          </w:p>
        </w:tc>
        <w:tc>
          <w:tcPr>
            <w:tcW w:w="1985" w:type="dxa"/>
            <w:tcBorders>
              <w:top w:val="single" w:sz="4" w:space="0" w:color="000000"/>
              <w:left w:val="single" w:sz="4" w:space="0" w:color="000000"/>
              <w:bottom w:val="single" w:sz="4" w:space="0" w:color="000000"/>
            </w:tcBorders>
            <w:vAlign w:val="center"/>
          </w:tcPr>
          <w:p w:rsidR="00FD6E98" w:rsidRPr="00825837" w:rsidRDefault="00FD6E98" w:rsidP="008F3444">
            <w:r w:rsidRPr="00825837">
              <w:t>Провод АС-185/24 (0,705кг/м)</w:t>
            </w:r>
          </w:p>
        </w:tc>
        <w:tc>
          <w:tcPr>
            <w:tcW w:w="5387" w:type="dxa"/>
            <w:tcBorders>
              <w:top w:val="single" w:sz="4" w:space="0" w:color="000000"/>
              <w:left w:val="single" w:sz="4" w:space="0" w:color="000000"/>
              <w:bottom w:val="single" w:sz="4" w:space="0" w:color="000000"/>
            </w:tcBorders>
          </w:tcPr>
          <w:p w:rsidR="00FD6E98" w:rsidRPr="00825837" w:rsidRDefault="00FD6E98" w:rsidP="001178CD">
            <w:r w:rsidRPr="00825837">
              <w:t xml:space="preserve">Провод марки АС 185/24 — это неизолированный </w:t>
            </w:r>
            <w:proofErr w:type="spellStart"/>
            <w:r w:rsidRPr="00825837">
              <w:t>сталеалюминиевый</w:t>
            </w:r>
            <w:proofErr w:type="spellEnd"/>
            <w:r w:rsidRPr="00825837">
              <w:t xml:space="preserve"> провод, сердечник которого выполнен из семи стальных проволок, а остальная часть — из двух </w:t>
            </w:r>
            <w:proofErr w:type="spellStart"/>
            <w:r w:rsidRPr="00825837">
              <w:t>повивов</w:t>
            </w:r>
            <w:proofErr w:type="spellEnd"/>
            <w:r w:rsidRPr="00825837">
              <w:t xml:space="preserve"> алюминиевых проволок. В изготовлении используются нержавеющая сталь и алюминий. Основным и единственным предназначением провода АС 185/24 является подвес на линиях высокого напряжения.</w:t>
            </w:r>
          </w:p>
          <w:p w:rsidR="00FD6E98" w:rsidRPr="00825837" w:rsidRDefault="00FD6E98" w:rsidP="001178CD">
            <w:r w:rsidRPr="00825837">
              <w:t>Площадь поперечного сечения алюминиевой части провода составляет 185 мм</w:t>
            </w:r>
            <w:proofErr w:type="gramStart"/>
            <w:r w:rsidRPr="00825837">
              <w:t>2</w:t>
            </w:r>
            <w:proofErr w:type="gramEnd"/>
            <w:r w:rsidRPr="00825837">
              <w:t>, площадь стальной части — 24 мм2</w:t>
            </w:r>
          </w:p>
          <w:p w:rsidR="00FD6E98" w:rsidRPr="00825837" w:rsidRDefault="00FD6E98" w:rsidP="00326334">
            <w:pPr>
              <w:pStyle w:val="23"/>
              <w:spacing w:before="115" w:after="115" w:line="323" w:lineRule="atLeast"/>
              <w:rPr>
                <w:rFonts w:ascii="Times New Roman" w:hAnsi="Times New Roman"/>
                <w:bCs w:val="0"/>
                <w:i w:val="0"/>
                <w:color w:val="000000"/>
                <w:sz w:val="20"/>
                <w:szCs w:val="20"/>
              </w:rPr>
            </w:pPr>
            <w:r w:rsidRPr="00825837">
              <w:rPr>
                <w:rFonts w:ascii="Times New Roman" w:hAnsi="Times New Roman"/>
                <w:bCs w:val="0"/>
                <w:i w:val="0"/>
                <w:color w:val="000000"/>
                <w:sz w:val="20"/>
                <w:szCs w:val="20"/>
              </w:rPr>
              <w:t>Расшифровка провода АС 185/24</w:t>
            </w:r>
          </w:p>
          <w:p w:rsidR="00FD6E98" w:rsidRPr="00825837" w:rsidRDefault="00FD6E98" w:rsidP="00F3193E">
            <w:pPr>
              <w:ind w:left="230"/>
              <w:rPr>
                <w:color w:val="000000"/>
              </w:rPr>
            </w:pPr>
            <w:r w:rsidRPr="00825837">
              <w:rPr>
                <w:color w:val="000000"/>
              </w:rPr>
              <w:t>А - Алюминиевая токопроводящая жила</w:t>
            </w:r>
          </w:p>
          <w:p w:rsidR="00FD6E98" w:rsidRPr="00825837" w:rsidRDefault="00FD6E98" w:rsidP="00F3193E">
            <w:pPr>
              <w:ind w:left="230"/>
              <w:rPr>
                <w:color w:val="000000"/>
              </w:rPr>
            </w:pPr>
            <w:proofErr w:type="gramStart"/>
            <w:r w:rsidRPr="00825837">
              <w:rPr>
                <w:color w:val="000000"/>
              </w:rPr>
              <w:t>С</w:t>
            </w:r>
            <w:proofErr w:type="gramEnd"/>
            <w:r w:rsidRPr="00825837">
              <w:rPr>
                <w:color w:val="000000"/>
              </w:rPr>
              <w:t xml:space="preserve"> - Стальной сердечник</w:t>
            </w:r>
          </w:p>
          <w:p w:rsidR="00FD6E98" w:rsidRPr="00825837" w:rsidRDefault="00FD6E98" w:rsidP="00F3193E">
            <w:pPr>
              <w:ind w:left="230"/>
              <w:rPr>
                <w:color w:val="000000"/>
              </w:rPr>
            </w:pPr>
            <w:r w:rsidRPr="00825837">
              <w:rPr>
                <w:color w:val="000000"/>
              </w:rPr>
              <w:t>185 - сечение жилы (без учёта сечения сердечника)</w:t>
            </w:r>
          </w:p>
          <w:p w:rsidR="00FD6E98" w:rsidRPr="00825837" w:rsidRDefault="00FD6E98" w:rsidP="00F3193E">
            <w:pPr>
              <w:ind w:left="230"/>
              <w:rPr>
                <w:color w:val="000000"/>
              </w:rPr>
            </w:pPr>
            <w:r w:rsidRPr="00825837">
              <w:rPr>
                <w:color w:val="000000"/>
              </w:rPr>
              <w:t>24 - сечение сердечника</w:t>
            </w:r>
          </w:p>
          <w:p w:rsidR="00FD6E98" w:rsidRPr="00825837" w:rsidRDefault="00FD6E98" w:rsidP="00326334">
            <w:pPr>
              <w:pStyle w:val="23"/>
              <w:spacing w:before="115" w:after="115" w:line="323" w:lineRule="atLeast"/>
              <w:rPr>
                <w:rFonts w:ascii="Times New Roman" w:hAnsi="Times New Roman"/>
                <w:bCs w:val="0"/>
                <w:i w:val="0"/>
                <w:color w:val="000000"/>
                <w:sz w:val="20"/>
                <w:szCs w:val="20"/>
              </w:rPr>
            </w:pPr>
            <w:r w:rsidRPr="00825837">
              <w:rPr>
                <w:rFonts w:ascii="Times New Roman" w:hAnsi="Times New Roman"/>
                <w:bCs w:val="0"/>
                <w:i w:val="0"/>
                <w:color w:val="000000"/>
                <w:sz w:val="20"/>
                <w:szCs w:val="20"/>
              </w:rPr>
              <w:t>Элементы конструкции провода АС 185/24:</w:t>
            </w:r>
          </w:p>
          <w:p w:rsidR="00FD6E98" w:rsidRPr="00825837" w:rsidRDefault="00FD6E98" w:rsidP="00326334">
            <w:pPr>
              <w:pStyle w:val="af3"/>
              <w:spacing w:before="0" w:beforeAutospacing="0" w:after="230" w:afterAutospacing="0" w:line="276" w:lineRule="atLeast"/>
              <w:rPr>
                <w:color w:val="000000"/>
                <w:sz w:val="20"/>
                <w:szCs w:val="20"/>
              </w:rPr>
            </w:pPr>
            <w:r w:rsidRPr="00825837">
              <w:rPr>
                <w:color w:val="000000"/>
                <w:sz w:val="20"/>
                <w:szCs w:val="20"/>
              </w:rPr>
              <w:t>1. Повив из алюминиевых проволок.</w:t>
            </w:r>
          </w:p>
          <w:p w:rsidR="00FD6E98" w:rsidRPr="00825837" w:rsidRDefault="00FD6E98" w:rsidP="00326334">
            <w:pPr>
              <w:pStyle w:val="af3"/>
              <w:spacing w:before="0" w:beforeAutospacing="0" w:after="230" w:afterAutospacing="0" w:line="276" w:lineRule="atLeast"/>
              <w:rPr>
                <w:color w:val="000000"/>
                <w:sz w:val="20"/>
                <w:szCs w:val="20"/>
              </w:rPr>
            </w:pPr>
            <w:r w:rsidRPr="00825837">
              <w:rPr>
                <w:color w:val="000000"/>
                <w:sz w:val="20"/>
                <w:szCs w:val="20"/>
              </w:rPr>
              <w:t>2. Сердечник из стальной оцинкованной проволоки.</w:t>
            </w:r>
          </w:p>
          <w:p w:rsidR="00FD6E98" w:rsidRPr="00825837" w:rsidRDefault="00FD6E98" w:rsidP="00326334">
            <w:pPr>
              <w:pStyle w:val="23"/>
              <w:spacing w:before="115" w:after="115" w:line="323" w:lineRule="atLeast"/>
              <w:rPr>
                <w:rFonts w:ascii="Times New Roman" w:hAnsi="Times New Roman"/>
                <w:bCs w:val="0"/>
                <w:i w:val="0"/>
                <w:color w:val="000000"/>
                <w:sz w:val="20"/>
                <w:szCs w:val="20"/>
              </w:rPr>
            </w:pPr>
            <w:r w:rsidRPr="00825837">
              <w:rPr>
                <w:rFonts w:ascii="Times New Roman" w:hAnsi="Times New Roman"/>
                <w:bCs w:val="0"/>
                <w:i w:val="0"/>
                <w:color w:val="000000"/>
                <w:sz w:val="20"/>
                <w:szCs w:val="20"/>
              </w:rPr>
              <w:t>Технические характеристики провода АС 185/24</w:t>
            </w:r>
          </w:p>
          <w:p w:rsidR="00FD6E98" w:rsidRPr="00825837" w:rsidRDefault="00FD6E98" w:rsidP="00326334">
            <w:pPr>
              <w:pStyle w:val="af3"/>
              <w:spacing w:before="0" w:beforeAutospacing="0" w:after="230" w:afterAutospacing="0" w:line="276" w:lineRule="atLeast"/>
              <w:rPr>
                <w:color w:val="000000"/>
                <w:sz w:val="20"/>
                <w:szCs w:val="20"/>
              </w:rPr>
            </w:pPr>
            <w:r w:rsidRPr="00825837">
              <w:rPr>
                <w:color w:val="000000"/>
                <w:sz w:val="20"/>
                <w:szCs w:val="20"/>
              </w:rPr>
              <w:t>Жила — состоит из стального сердечника и скрученных алюминиевых проволок.</w:t>
            </w:r>
          </w:p>
          <w:p w:rsidR="00FD6E98" w:rsidRPr="00825837" w:rsidRDefault="00FD6E98" w:rsidP="00326334">
            <w:pPr>
              <w:pStyle w:val="23"/>
              <w:spacing w:before="115" w:after="115" w:line="323" w:lineRule="atLeast"/>
              <w:rPr>
                <w:rFonts w:ascii="Times New Roman" w:hAnsi="Times New Roman"/>
                <w:bCs w:val="0"/>
                <w:i w:val="0"/>
                <w:color w:val="000000"/>
                <w:sz w:val="20"/>
                <w:szCs w:val="20"/>
              </w:rPr>
            </w:pPr>
            <w:r w:rsidRPr="00825837">
              <w:rPr>
                <w:rFonts w:ascii="Times New Roman" w:hAnsi="Times New Roman"/>
                <w:bCs w:val="0"/>
                <w:i w:val="0"/>
                <w:color w:val="000000"/>
                <w:sz w:val="20"/>
                <w:szCs w:val="20"/>
              </w:rPr>
              <w:t>Электрические характеристики провода АС 185/24:</w:t>
            </w:r>
          </w:p>
          <w:p w:rsidR="00FD6E98" w:rsidRPr="00825837" w:rsidRDefault="00FD6E98" w:rsidP="00F3193E">
            <w:pPr>
              <w:ind w:left="230"/>
              <w:rPr>
                <w:color w:val="000000"/>
              </w:rPr>
            </w:pPr>
            <w:r w:rsidRPr="00825837">
              <w:rPr>
                <w:color w:val="000000"/>
              </w:rPr>
              <w:lastRenderedPageBreak/>
              <w:t>- Удельное электрическое сопротивление материала проволок при температуре 20</w:t>
            </w:r>
            <w:proofErr w:type="gramStart"/>
            <w:r w:rsidRPr="00825837">
              <w:rPr>
                <w:color w:val="000000"/>
              </w:rPr>
              <w:t xml:space="preserve"> °С</w:t>
            </w:r>
            <w:proofErr w:type="gramEnd"/>
            <w:r w:rsidRPr="00825837">
              <w:rPr>
                <w:color w:val="000000"/>
              </w:rPr>
              <w:t>, Ом•мм2/м — не более 0,0283;</w:t>
            </w:r>
          </w:p>
          <w:p w:rsidR="00FD6E98" w:rsidRPr="00825837" w:rsidRDefault="00FD6E98" w:rsidP="00F3193E">
            <w:pPr>
              <w:ind w:left="230"/>
              <w:rPr>
                <w:color w:val="000000"/>
              </w:rPr>
            </w:pPr>
            <w:r w:rsidRPr="00825837">
              <w:rPr>
                <w:color w:val="000000"/>
              </w:rPr>
              <w:t>- Температурный коэффициент электросопротивления при неизменной массе, на 1</w:t>
            </w:r>
            <w:proofErr w:type="gramStart"/>
            <w:r w:rsidRPr="00825837">
              <w:rPr>
                <w:color w:val="000000"/>
              </w:rPr>
              <w:t xml:space="preserve"> °С</w:t>
            </w:r>
            <w:proofErr w:type="gramEnd"/>
            <w:r w:rsidRPr="00825837">
              <w:rPr>
                <w:color w:val="000000"/>
              </w:rPr>
              <w:t xml:space="preserve"> — 0,00403;</w:t>
            </w:r>
          </w:p>
          <w:p w:rsidR="00FD6E98" w:rsidRPr="00825837" w:rsidRDefault="00FD6E98" w:rsidP="00326334">
            <w:pPr>
              <w:pStyle w:val="23"/>
              <w:spacing w:before="115" w:after="115" w:line="323" w:lineRule="atLeast"/>
              <w:rPr>
                <w:rFonts w:ascii="Times New Roman" w:hAnsi="Times New Roman"/>
                <w:bCs w:val="0"/>
                <w:i w:val="0"/>
                <w:color w:val="000000"/>
                <w:sz w:val="20"/>
                <w:szCs w:val="20"/>
              </w:rPr>
            </w:pPr>
            <w:r w:rsidRPr="00825837">
              <w:rPr>
                <w:rFonts w:ascii="Times New Roman" w:hAnsi="Times New Roman"/>
                <w:bCs w:val="0"/>
                <w:i w:val="0"/>
                <w:color w:val="000000"/>
                <w:sz w:val="20"/>
                <w:szCs w:val="20"/>
              </w:rPr>
              <w:t>Условия прокладки провода АС 185/24:</w:t>
            </w:r>
          </w:p>
          <w:p w:rsidR="00FD6E98" w:rsidRPr="00825837" w:rsidRDefault="00FD6E98" w:rsidP="00326334">
            <w:pPr>
              <w:pStyle w:val="af3"/>
              <w:spacing w:before="0" w:beforeAutospacing="0" w:after="230" w:afterAutospacing="0" w:line="276" w:lineRule="atLeast"/>
              <w:rPr>
                <w:color w:val="000000"/>
                <w:sz w:val="20"/>
                <w:szCs w:val="20"/>
              </w:rPr>
            </w:pPr>
            <w:r w:rsidRPr="00825837">
              <w:rPr>
                <w:color w:val="000000"/>
                <w:sz w:val="20"/>
                <w:szCs w:val="20"/>
              </w:rPr>
              <w:t>— по воздуху на опорах ЛЭП в соответствии с правилами устройства электроустановок и правилами технической эксплуатации электрических станций и сетей;</w:t>
            </w:r>
          </w:p>
          <w:p w:rsidR="00FD6E98" w:rsidRPr="00825837" w:rsidRDefault="00FD6E98" w:rsidP="00326334">
            <w:pPr>
              <w:pStyle w:val="23"/>
              <w:spacing w:before="115" w:after="115" w:line="323" w:lineRule="atLeast"/>
              <w:rPr>
                <w:rFonts w:ascii="Times New Roman" w:hAnsi="Times New Roman"/>
                <w:bCs w:val="0"/>
                <w:i w:val="0"/>
                <w:color w:val="000000"/>
                <w:sz w:val="20"/>
                <w:szCs w:val="20"/>
              </w:rPr>
            </w:pPr>
            <w:r w:rsidRPr="00825837">
              <w:rPr>
                <w:rFonts w:ascii="Times New Roman" w:hAnsi="Times New Roman"/>
                <w:bCs w:val="0"/>
                <w:i w:val="0"/>
                <w:color w:val="000000"/>
                <w:sz w:val="20"/>
                <w:szCs w:val="20"/>
              </w:rPr>
              <w:t>Условия эксплуатации провода АС 185/24:</w:t>
            </w:r>
          </w:p>
          <w:p w:rsidR="00FD6E98" w:rsidRPr="00825837" w:rsidRDefault="00FD6E98" w:rsidP="00F3193E">
            <w:pPr>
              <w:ind w:left="230"/>
              <w:rPr>
                <w:color w:val="000000"/>
              </w:rPr>
            </w:pPr>
            <w:r w:rsidRPr="00825837">
              <w:rPr>
                <w:color w:val="000000"/>
              </w:rPr>
              <w:t>- Рабочая температура эксплуатации — от -60 до +40</w:t>
            </w:r>
            <w:proofErr w:type="gramStart"/>
            <w:r w:rsidRPr="00825837">
              <w:rPr>
                <w:color w:val="000000"/>
              </w:rPr>
              <w:t xml:space="preserve"> °С</w:t>
            </w:r>
            <w:proofErr w:type="gramEnd"/>
            <w:r w:rsidRPr="00825837">
              <w:rPr>
                <w:color w:val="000000"/>
              </w:rPr>
              <w:t>;</w:t>
            </w:r>
          </w:p>
          <w:p w:rsidR="00FD6E98" w:rsidRPr="00825837" w:rsidRDefault="00FD6E98" w:rsidP="00F3193E">
            <w:pPr>
              <w:ind w:left="230"/>
              <w:rPr>
                <w:color w:val="000000"/>
              </w:rPr>
            </w:pPr>
            <w:r w:rsidRPr="00825837">
              <w:rPr>
                <w:color w:val="000000"/>
              </w:rPr>
              <w:t>- Длительно допустимая температура нагрева жил в процессе эксплуатации — не более 90</w:t>
            </w:r>
            <w:proofErr w:type="gramStart"/>
            <w:r w:rsidRPr="00825837">
              <w:rPr>
                <w:color w:val="000000"/>
              </w:rPr>
              <w:t xml:space="preserve"> °С</w:t>
            </w:r>
            <w:proofErr w:type="gramEnd"/>
            <w:r w:rsidRPr="00825837">
              <w:rPr>
                <w:color w:val="000000"/>
              </w:rPr>
              <w:t>;</w:t>
            </w:r>
          </w:p>
          <w:p w:rsidR="00FD6E98" w:rsidRPr="00825837" w:rsidRDefault="00FD6E98" w:rsidP="00F3193E">
            <w:pPr>
              <w:ind w:left="230"/>
              <w:rPr>
                <w:color w:val="000000"/>
              </w:rPr>
            </w:pPr>
            <w:r w:rsidRPr="00825837">
              <w:rPr>
                <w:color w:val="000000"/>
              </w:rPr>
              <w:t>- Временное сопротивление разрыву, МПа (Н/мм</w:t>
            </w:r>
            <w:proofErr w:type="gramStart"/>
            <w:r w:rsidRPr="00825837">
              <w:rPr>
                <w:color w:val="000000"/>
              </w:rPr>
              <w:t>2</w:t>
            </w:r>
            <w:proofErr w:type="gramEnd"/>
            <w:r w:rsidRPr="00825837">
              <w:rPr>
                <w:color w:val="000000"/>
              </w:rPr>
              <w:t>) — 160–195;</w:t>
            </w:r>
          </w:p>
          <w:p w:rsidR="00FD6E98" w:rsidRPr="00825837" w:rsidRDefault="00FD6E98" w:rsidP="00F3193E">
            <w:pPr>
              <w:ind w:left="230"/>
              <w:rPr>
                <w:color w:val="000000"/>
              </w:rPr>
            </w:pPr>
            <w:r w:rsidRPr="00825837">
              <w:rPr>
                <w:color w:val="000000"/>
              </w:rPr>
              <w:t>- Минимальный срок службы - не менее 45 лет.</w:t>
            </w:r>
          </w:p>
          <w:p w:rsidR="00FD6E98" w:rsidRPr="00825837" w:rsidRDefault="00FD6E98" w:rsidP="004855D3">
            <w:pPr>
              <w:pStyle w:val="42"/>
              <w:widowControl w:val="0"/>
              <w:ind w:firstLine="34"/>
              <w:rPr>
                <w:rFonts w:ascii="Times New Roman" w:hAnsi="Times New Roman" w:cs="Times New Roman"/>
                <w:sz w:val="20"/>
                <w:szCs w:val="20"/>
              </w:rPr>
            </w:pPr>
          </w:p>
        </w:tc>
        <w:tc>
          <w:tcPr>
            <w:tcW w:w="993" w:type="dxa"/>
            <w:tcBorders>
              <w:top w:val="single" w:sz="4" w:space="0" w:color="000000"/>
              <w:left w:val="single" w:sz="4" w:space="0" w:color="000000"/>
              <w:bottom w:val="single" w:sz="4" w:space="0" w:color="000000"/>
            </w:tcBorders>
            <w:vAlign w:val="center"/>
          </w:tcPr>
          <w:p w:rsidR="00FD6E98" w:rsidRPr="00825837"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Pr="00825837" w:rsidRDefault="00FD6E98" w:rsidP="002616AC">
            <w:pPr>
              <w:jc w:val="center"/>
              <w:rPr>
                <w:color w:val="000000"/>
              </w:rPr>
            </w:pPr>
            <w:r w:rsidRPr="00825837">
              <w:rPr>
                <w:color w:val="000000"/>
              </w:rPr>
              <w:t>м</w:t>
            </w:r>
          </w:p>
        </w:tc>
        <w:tc>
          <w:tcPr>
            <w:tcW w:w="1559" w:type="dxa"/>
            <w:tcBorders>
              <w:top w:val="single" w:sz="4" w:space="0" w:color="000000"/>
              <w:left w:val="single" w:sz="4" w:space="0" w:color="000000"/>
              <w:bottom w:val="single" w:sz="4" w:space="0" w:color="000000"/>
              <w:right w:val="single" w:sz="4" w:space="0" w:color="000000"/>
            </w:tcBorders>
          </w:tcPr>
          <w:p w:rsidR="00FD6E98" w:rsidRPr="00825837" w:rsidRDefault="00FD6E98" w:rsidP="004855D3">
            <w:pPr>
              <w:snapToGrid w:val="0"/>
            </w:pPr>
          </w:p>
        </w:tc>
      </w:tr>
      <w:tr w:rsidR="00FD6E98" w:rsidRPr="00825837" w:rsidTr="00FD6E98">
        <w:trPr>
          <w:trHeight w:val="816"/>
        </w:trPr>
        <w:tc>
          <w:tcPr>
            <w:tcW w:w="567" w:type="dxa"/>
            <w:tcBorders>
              <w:top w:val="single" w:sz="4" w:space="0" w:color="000000"/>
              <w:left w:val="single" w:sz="4" w:space="0" w:color="000000"/>
              <w:bottom w:val="single" w:sz="4" w:space="0" w:color="000000"/>
            </w:tcBorders>
          </w:tcPr>
          <w:p w:rsidR="00FD6E98" w:rsidRPr="00825837" w:rsidRDefault="00FD6E98" w:rsidP="004855D3">
            <w:pPr>
              <w:numPr>
                <w:ilvl w:val="0"/>
                <w:numId w:val="2"/>
              </w:numPr>
              <w:tabs>
                <w:tab w:val="clear" w:pos="720"/>
                <w:tab w:val="num" w:pos="502"/>
              </w:tabs>
              <w:suppressAutoHyphens/>
              <w:snapToGrid w:val="0"/>
              <w:ind w:left="502"/>
              <w:jc w:val="center"/>
            </w:pPr>
          </w:p>
        </w:tc>
        <w:tc>
          <w:tcPr>
            <w:tcW w:w="1985" w:type="dxa"/>
            <w:tcBorders>
              <w:top w:val="single" w:sz="4" w:space="0" w:color="000000"/>
              <w:left w:val="single" w:sz="4" w:space="0" w:color="000000"/>
              <w:bottom w:val="single" w:sz="4" w:space="0" w:color="000000"/>
            </w:tcBorders>
            <w:vAlign w:val="center"/>
          </w:tcPr>
          <w:p w:rsidR="00FD6E98" w:rsidRPr="00825837" w:rsidRDefault="00FD6E98" w:rsidP="008F3444">
            <w:r w:rsidRPr="00825837">
              <w:t>Провод АС-240/32 (0,921кг/м)</w:t>
            </w:r>
          </w:p>
        </w:tc>
        <w:tc>
          <w:tcPr>
            <w:tcW w:w="5387" w:type="dxa"/>
            <w:tcBorders>
              <w:top w:val="single" w:sz="4" w:space="0" w:color="000000"/>
              <w:left w:val="single" w:sz="4" w:space="0" w:color="000000"/>
              <w:bottom w:val="single" w:sz="4" w:space="0" w:color="000000"/>
            </w:tcBorders>
          </w:tcPr>
          <w:p w:rsidR="00FD6E98" w:rsidRPr="00825837" w:rsidRDefault="00FD6E98" w:rsidP="00D639AD">
            <w:pPr>
              <w:rPr>
                <w:lang w:eastAsia="zh-CN"/>
              </w:rPr>
            </w:pPr>
            <w:r w:rsidRPr="00825837">
              <w:rPr>
                <w:lang w:eastAsia="zh-CN"/>
              </w:rPr>
              <w:t xml:space="preserve">- Сердечник из одного </w:t>
            </w:r>
            <w:proofErr w:type="spellStart"/>
            <w:r w:rsidRPr="00825837">
              <w:rPr>
                <w:lang w:eastAsia="zh-CN"/>
              </w:rPr>
              <w:t>повива</w:t>
            </w:r>
            <w:proofErr w:type="spellEnd"/>
            <w:r w:rsidRPr="00825837">
              <w:rPr>
                <w:lang w:eastAsia="zh-CN"/>
              </w:rPr>
              <w:t xml:space="preserve"> из 7 стальных проволок</w:t>
            </w:r>
          </w:p>
          <w:p w:rsidR="00FD6E98" w:rsidRPr="00825837" w:rsidRDefault="00FD6E98" w:rsidP="00D639AD">
            <w:pPr>
              <w:rPr>
                <w:lang w:eastAsia="zh-CN"/>
              </w:rPr>
            </w:pPr>
            <w:r w:rsidRPr="00825837">
              <w:rPr>
                <w:lang w:eastAsia="zh-CN"/>
              </w:rPr>
              <w:t>номинальным диаметром 2,4 мм.</w:t>
            </w:r>
          </w:p>
          <w:p w:rsidR="00FD6E98" w:rsidRPr="00825837" w:rsidRDefault="00FD6E98" w:rsidP="00D639AD">
            <w:pPr>
              <w:rPr>
                <w:lang w:eastAsia="zh-CN"/>
              </w:rPr>
            </w:pPr>
            <w:r w:rsidRPr="00825837">
              <w:rPr>
                <w:lang w:eastAsia="zh-CN"/>
              </w:rPr>
              <w:t xml:space="preserve">- Токопроводящая часть из двух </w:t>
            </w:r>
            <w:proofErr w:type="spellStart"/>
            <w:r w:rsidRPr="00825837">
              <w:rPr>
                <w:lang w:eastAsia="zh-CN"/>
              </w:rPr>
              <w:t>повивов</w:t>
            </w:r>
            <w:proofErr w:type="spellEnd"/>
            <w:r w:rsidRPr="00825837">
              <w:rPr>
                <w:lang w:eastAsia="zh-CN"/>
              </w:rPr>
              <w:t xml:space="preserve"> из 24 алюминиевых</w:t>
            </w:r>
          </w:p>
          <w:p w:rsidR="00FD6E98" w:rsidRPr="00825837" w:rsidRDefault="00FD6E98" w:rsidP="00D639AD">
            <w:pPr>
              <w:rPr>
                <w:lang w:eastAsia="zh-CN"/>
              </w:rPr>
            </w:pPr>
            <w:r w:rsidRPr="00825837">
              <w:rPr>
                <w:lang w:eastAsia="zh-CN"/>
              </w:rPr>
              <w:t>проволок номинальным диаметром 3,6 мм.</w:t>
            </w:r>
          </w:p>
          <w:p w:rsidR="00FD6E98" w:rsidRPr="00825837" w:rsidRDefault="00FD6E98" w:rsidP="00D639AD">
            <w:pPr>
              <w:rPr>
                <w:lang w:eastAsia="zh-CN"/>
              </w:rPr>
            </w:pPr>
            <w:r w:rsidRPr="00825837">
              <w:rPr>
                <w:lang w:eastAsia="zh-CN"/>
              </w:rPr>
              <w:t>- Электрическое сопротивление провода -  0,1182 Ом/</w:t>
            </w:r>
            <w:proofErr w:type="gramStart"/>
            <w:r w:rsidRPr="00825837">
              <w:rPr>
                <w:lang w:eastAsia="zh-CN"/>
              </w:rPr>
              <w:t>км</w:t>
            </w:r>
            <w:proofErr w:type="gramEnd"/>
          </w:p>
          <w:p w:rsidR="00FD6E98" w:rsidRPr="00825837" w:rsidRDefault="00FD6E98" w:rsidP="00D639AD">
            <w:pPr>
              <w:rPr>
                <w:lang w:eastAsia="zh-CN"/>
              </w:rPr>
            </w:pPr>
            <w:r w:rsidRPr="00825837">
              <w:rPr>
                <w:lang w:eastAsia="zh-CN"/>
              </w:rPr>
              <w:t>- Разрывное усилие провода -  75 050 Н</w:t>
            </w:r>
          </w:p>
          <w:p w:rsidR="00FD6E98" w:rsidRPr="00825837" w:rsidRDefault="00FD6E98" w:rsidP="00D639AD">
            <w:pPr>
              <w:rPr>
                <w:lang w:eastAsia="zh-CN"/>
              </w:rPr>
            </w:pPr>
            <w:r w:rsidRPr="00825837">
              <w:rPr>
                <w:lang w:eastAsia="zh-CN"/>
              </w:rPr>
              <w:t>- Допустимая температура нагрева провода - 90 °C</w:t>
            </w:r>
          </w:p>
          <w:p w:rsidR="00FD6E98" w:rsidRPr="00825837" w:rsidRDefault="00FD6E98" w:rsidP="00D639AD">
            <w:pPr>
              <w:rPr>
                <w:lang w:eastAsia="zh-CN"/>
              </w:rPr>
            </w:pPr>
            <w:r w:rsidRPr="00825837">
              <w:rPr>
                <w:lang w:eastAsia="zh-CN"/>
              </w:rPr>
              <w:t>- Минимальный радиус изгиба - не регламентируется</w:t>
            </w:r>
          </w:p>
          <w:p w:rsidR="00FD6E98" w:rsidRPr="00825837" w:rsidRDefault="00FD6E98" w:rsidP="00D639AD">
            <w:pPr>
              <w:rPr>
                <w:lang w:eastAsia="zh-CN"/>
              </w:rPr>
            </w:pPr>
            <w:r w:rsidRPr="00825837">
              <w:rPr>
                <w:lang w:eastAsia="zh-CN"/>
              </w:rPr>
              <w:t>- Срок службы   45 лет</w:t>
            </w:r>
          </w:p>
          <w:p w:rsidR="00FD6E98" w:rsidRPr="00825837" w:rsidRDefault="00FD6E98" w:rsidP="00D639AD">
            <w:pPr>
              <w:rPr>
                <w:lang w:eastAsia="zh-CN"/>
              </w:rPr>
            </w:pPr>
            <w:r w:rsidRPr="00825837">
              <w:rPr>
                <w:lang w:eastAsia="zh-CN"/>
              </w:rPr>
              <w:t>- Расчетная масса (вес)   921,0 кг/км</w:t>
            </w:r>
          </w:p>
          <w:p w:rsidR="00FD6E98" w:rsidRPr="00825837" w:rsidRDefault="00FD6E98" w:rsidP="00D639AD">
            <w:pPr>
              <w:pStyle w:val="42"/>
              <w:widowControl w:val="0"/>
              <w:ind w:firstLine="34"/>
              <w:rPr>
                <w:rFonts w:ascii="Times New Roman" w:hAnsi="Times New Roman" w:cs="Times New Roman"/>
                <w:sz w:val="20"/>
                <w:szCs w:val="20"/>
              </w:rPr>
            </w:pPr>
            <w:r w:rsidRPr="00825837">
              <w:rPr>
                <w:rFonts w:ascii="Times New Roman" w:hAnsi="Times New Roman" w:cs="Times New Roman"/>
                <w:sz w:val="20"/>
                <w:szCs w:val="20"/>
              </w:rPr>
              <w:t>- Наружный диаметр  21,6 мм</w:t>
            </w:r>
          </w:p>
        </w:tc>
        <w:tc>
          <w:tcPr>
            <w:tcW w:w="993" w:type="dxa"/>
            <w:tcBorders>
              <w:top w:val="single" w:sz="4" w:space="0" w:color="000000"/>
              <w:left w:val="single" w:sz="4" w:space="0" w:color="000000"/>
              <w:bottom w:val="single" w:sz="4" w:space="0" w:color="000000"/>
            </w:tcBorders>
            <w:vAlign w:val="center"/>
          </w:tcPr>
          <w:p w:rsidR="00FD6E98" w:rsidRDefault="00FD6E98" w:rsidP="002616AC">
            <w:pPr>
              <w:jc w:val="center"/>
              <w:rPr>
                <w:color w:val="000000"/>
              </w:rPr>
            </w:pPr>
          </w:p>
          <w:p w:rsidR="00FD6E98" w:rsidRPr="00825837" w:rsidRDefault="00FD6E98" w:rsidP="002616AC">
            <w:pPr>
              <w:jc w:val="center"/>
              <w:rPr>
                <w:color w:val="000000"/>
              </w:rPr>
            </w:pPr>
            <w:r w:rsidRPr="00825837">
              <w:rPr>
                <w:color w:val="000000"/>
              </w:rPr>
              <w:t>м</w:t>
            </w:r>
          </w:p>
        </w:tc>
        <w:tc>
          <w:tcPr>
            <w:tcW w:w="1559" w:type="dxa"/>
            <w:tcBorders>
              <w:top w:val="single" w:sz="4" w:space="0" w:color="000000"/>
              <w:left w:val="single" w:sz="4" w:space="0" w:color="000000"/>
              <w:bottom w:val="single" w:sz="4" w:space="0" w:color="000000"/>
              <w:right w:val="single" w:sz="4" w:space="0" w:color="000000"/>
            </w:tcBorders>
          </w:tcPr>
          <w:p w:rsidR="00FD6E98" w:rsidRPr="00825837" w:rsidRDefault="00FD6E98" w:rsidP="004855D3">
            <w:pPr>
              <w:snapToGrid w:val="0"/>
            </w:pPr>
          </w:p>
        </w:tc>
      </w:tr>
      <w:tr w:rsidR="00FD6E98" w:rsidRPr="00825837" w:rsidTr="00FD6E98">
        <w:trPr>
          <w:trHeight w:val="816"/>
        </w:trPr>
        <w:tc>
          <w:tcPr>
            <w:tcW w:w="567" w:type="dxa"/>
            <w:tcBorders>
              <w:top w:val="single" w:sz="4" w:space="0" w:color="000000"/>
              <w:left w:val="single" w:sz="4" w:space="0" w:color="000000"/>
              <w:bottom w:val="single" w:sz="4" w:space="0" w:color="000000"/>
            </w:tcBorders>
          </w:tcPr>
          <w:p w:rsidR="00FD6E98" w:rsidRPr="00825837" w:rsidRDefault="00FD6E98" w:rsidP="005D1C53">
            <w:pPr>
              <w:numPr>
                <w:ilvl w:val="0"/>
                <w:numId w:val="2"/>
              </w:numPr>
              <w:tabs>
                <w:tab w:val="clear" w:pos="720"/>
                <w:tab w:val="num" w:pos="502"/>
              </w:tabs>
              <w:suppressAutoHyphens/>
              <w:snapToGrid w:val="0"/>
              <w:ind w:left="502"/>
              <w:jc w:val="center"/>
            </w:pPr>
          </w:p>
        </w:tc>
        <w:tc>
          <w:tcPr>
            <w:tcW w:w="1985" w:type="dxa"/>
            <w:tcBorders>
              <w:top w:val="single" w:sz="4" w:space="0" w:color="000000"/>
              <w:left w:val="single" w:sz="4" w:space="0" w:color="000000"/>
              <w:bottom w:val="single" w:sz="4" w:space="0" w:color="000000"/>
            </w:tcBorders>
            <w:vAlign w:val="center"/>
          </w:tcPr>
          <w:p w:rsidR="00FD6E98" w:rsidRPr="00825837" w:rsidRDefault="00FD6E98" w:rsidP="005D1C53">
            <w:r w:rsidRPr="00825837">
              <w:t xml:space="preserve">Зажим соединительный </w:t>
            </w:r>
            <w:proofErr w:type="spellStart"/>
            <w:r w:rsidRPr="00825837">
              <w:t>шлейфовый</w:t>
            </w:r>
            <w:proofErr w:type="spellEnd"/>
            <w:r w:rsidRPr="00825837">
              <w:t xml:space="preserve"> спиральный ШС-15,2</w:t>
            </w:r>
          </w:p>
        </w:tc>
        <w:tc>
          <w:tcPr>
            <w:tcW w:w="5387" w:type="dxa"/>
            <w:tcBorders>
              <w:top w:val="single" w:sz="4" w:space="0" w:color="000000"/>
              <w:left w:val="single" w:sz="4" w:space="0" w:color="000000"/>
              <w:bottom w:val="single" w:sz="4" w:space="0" w:color="000000"/>
            </w:tcBorders>
          </w:tcPr>
          <w:p w:rsidR="00FD6E98" w:rsidRPr="00825837" w:rsidRDefault="00FD6E98" w:rsidP="00724842">
            <w:pPr>
              <w:rPr>
                <w:b/>
              </w:rPr>
            </w:pPr>
            <w:r w:rsidRPr="00825837">
              <w:rPr>
                <w:b/>
              </w:rPr>
              <w:t>Область применения:</w:t>
            </w:r>
          </w:p>
          <w:p w:rsidR="00FD6E98" w:rsidRPr="00825837" w:rsidRDefault="00FD6E98" w:rsidP="00724842">
            <w:pPr>
              <w:rPr>
                <w:b/>
              </w:rPr>
            </w:pPr>
            <w:r w:rsidRPr="00825837">
              <w:t xml:space="preserve">Зажимы соединительные </w:t>
            </w:r>
            <w:proofErr w:type="spellStart"/>
            <w:r w:rsidRPr="00825837">
              <w:t>шлейфовые</w:t>
            </w:r>
            <w:proofErr w:type="spellEnd"/>
            <w:r w:rsidRPr="00825837">
              <w:t xml:space="preserve"> спиральные типа </w:t>
            </w:r>
            <w:proofErr w:type="spellStart"/>
            <w:proofErr w:type="gramStart"/>
            <w:r w:rsidRPr="00825837">
              <w:t>Ш</w:t>
            </w:r>
            <w:proofErr w:type="gramEnd"/>
            <w:r w:rsidRPr="00825837">
              <w:t>C-Dпp-XX</w:t>
            </w:r>
            <w:proofErr w:type="spellEnd"/>
            <w:r w:rsidRPr="00825837">
              <w:t xml:space="preserve"> (ТУ 3449-036-27560230-06) предназначены для соединения </w:t>
            </w:r>
            <w:proofErr w:type="spellStart"/>
            <w:r w:rsidRPr="00825837">
              <w:t>сталеалюминиевых</w:t>
            </w:r>
            <w:proofErr w:type="spellEnd"/>
            <w:r w:rsidRPr="00825837">
              <w:t xml:space="preserve"> проводов по ГОСТ 839 в шлейфах воздушных линий электропередачи.</w:t>
            </w:r>
          </w:p>
          <w:p w:rsidR="00FD6E98" w:rsidRPr="00825837" w:rsidRDefault="00FD6E98" w:rsidP="00724842">
            <w:pPr>
              <w:rPr>
                <w:b/>
              </w:rPr>
            </w:pPr>
            <w:r w:rsidRPr="00825837">
              <w:rPr>
                <w:b/>
              </w:rPr>
              <w:t>Технические характеристики:</w:t>
            </w:r>
          </w:p>
          <w:tbl>
            <w:tblPr>
              <w:tblW w:w="5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38"/>
              <w:gridCol w:w="1139"/>
              <w:gridCol w:w="632"/>
              <w:gridCol w:w="886"/>
              <w:gridCol w:w="1481"/>
            </w:tblGrid>
            <w:tr w:rsidR="00FD6E98" w:rsidRPr="00825837" w:rsidTr="004A1DDE">
              <w:trPr>
                <w:trHeight w:val="381"/>
              </w:trPr>
              <w:tc>
                <w:tcPr>
                  <w:tcW w:w="2177" w:type="dxa"/>
                  <w:gridSpan w:val="2"/>
                  <w:hideMark/>
                </w:tcPr>
                <w:p w:rsidR="00FD6E98" w:rsidRPr="00825837" w:rsidRDefault="00FD6E98" w:rsidP="00724842">
                  <w:pPr>
                    <w:spacing w:before="100" w:beforeAutospacing="1" w:after="100" w:afterAutospacing="1"/>
                    <w:jc w:val="center"/>
                  </w:pPr>
                  <w:r w:rsidRPr="00825837">
                    <w:t>Провода по ГОСТ 839, марок АС</w:t>
                  </w:r>
                </w:p>
              </w:tc>
              <w:tc>
                <w:tcPr>
                  <w:tcW w:w="632" w:type="dxa"/>
                  <w:vMerge w:val="restart"/>
                  <w:hideMark/>
                </w:tcPr>
                <w:p w:rsidR="00FD6E98" w:rsidRPr="00825837" w:rsidRDefault="00FD6E98" w:rsidP="00724842">
                  <w:pPr>
                    <w:spacing w:before="100" w:beforeAutospacing="1" w:after="100" w:afterAutospacing="1"/>
                    <w:jc w:val="center"/>
                  </w:pPr>
                  <w:r w:rsidRPr="00825837">
                    <w:rPr>
                      <w:i/>
                      <w:iCs/>
                    </w:rPr>
                    <w:t>L</w:t>
                  </w:r>
                  <w:r w:rsidRPr="00825837">
                    <w:t>, мм</w:t>
                  </w:r>
                </w:p>
              </w:tc>
              <w:tc>
                <w:tcPr>
                  <w:tcW w:w="886" w:type="dxa"/>
                  <w:vMerge w:val="restart"/>
                  <w:hideMark/>
                </w:tcPr>
                <w:p w:rsidR="00FD6E98" w:rsidRPr="00825837" w:rsidRDefault="00FD6E98" w:rsidP="00724842">
                  <w:pPr>
                    <w:spacing w:before="100" w:beforeAutospacing="1" w:after="100" w:afterAutospacing="1"/>
                    <w:jc w:val="center"/>
                  </w:pPr>
                  <w:r w:rsidRPr="00825837">
                    <w:t xml:space="preserve">Масса зажима, </w:t>
                  </w:r>
                  <w:proofErr w:type="gramStart"/>
                  <w:r w:rsidRPr="00825837">
                    <w:t>кг</w:t>
                  </w:r>
                  <w:proofErr w:type="gramEnd"/>
                </w:p>
              </w:tc>
              <w:tc>
                <w:tcPr>
                  <w:tcW w:w="1481" w:type="dxa"/>
                  <w:vMerge w:val="restart"/>
                  <w:hideMark/>
                </w:tcPr>
                <w:p w:rsidR="00FD6E98" w:rsidRPr="00825837" w:rsidRDefault="00FD6E98" w:rsidP="00724842">
                  <w:pPr>
                    <w:spacing w:before="100" w:beforeAutospacing="1" w:after="100" w:afterAutospacing="1"/>
                    <w:jc w:val="center"/>
                  </w:pPr>
                  <w:r w:rsidRPr="00825837">
                    <w:t>Рекомендуется вместо</w:t>
                  </w:r>
                </w:p>
              </w:tc>
            </w:tr>
            <w:tr w:rsidR="00FD6E98" w:rsidRPr="00825837" w:rsidTr="004A1DDE">
              <w:trPr>
                <w:trHeight w:val="436"/>
              </w:trPr>
              <w:tc>
                <w:tcPr>
                  <w:tcW w:w="1038" w:type="dxa"/>
                  <w:hideMark/>
                </w:tcPr>
                <w:p w:rsidR="00FD6E98" w:rsidRPr="00825837" w:rsidRDefault="00FD6E98" w:rsidP="00724842">
                  <w:pPr>
                    <w:spacing w:before="100" w:beforeAutospacing="1" w:after="100" w:afterAutospacing="1"/>
                    <w:jc w:val="center"/>
                    <w:rPr>
                      <w:vertAlign w:val="superscript"/>
                    </w:rPr>
                  </w:pPr>
                  <w:r w:rsidRPr="00825837">
                    <w:t>Сечение, мм</w:t>
                  </w:r>
                  <w:proofErr w:type="gramStart"/>
                  <w:r w:rsidRPr="00825837">
                    <w:rPr>
                      <w:vertAlign w:val="superscript"/>
                    </w:rPr>
                    <w:t>2</w:t>
                  </w:r>
                  <w:proofErr w:type="gramEnd"/>
                </w:p>
              </w:tc>
              <w:tc>
                <w:tcPr>
                  <w:tcW w:w="1139" w:type="dxa"/>
                  <w:hideMark/>
                </w:tcPr>
                <w:p w:rsidR="00FD6E98" w:rsidRPr="00825837" w:rsidRDefault="00FD6E98" w:rsidP="00724842">
                  <w:pPr>
                    <w:jc w:val="center"/>
                  </w:pPr>
                  <w:r w:rsidRPr="00825837">
                    <w:t>Диаметр</w:t>
                  </w:r>
                </w:p>
                <w:p w:rsidR="00FD6E98" w:rsidRPr="00825837" w:rsidRDefault="00FD6E98" w:rsidP="00724842">
                  <w:pPr>
                    <w:jc w:val="center"/>
                  </w:pPr>
                  <w:proofErr w:type="spellStart"/>
                  <w:proofErr w:type="gramStart"/>
                  <w:r w:rsidRPr="00825837">
                    <w:rPr>
                      <w:i/>
                      <w:iCs/>
                    </w:rPr>
                    <w:t>D</w:t>
                  </w:r>
                  <w:proofErr w:type="gramEnd"/>
                  <w:r w:rsidRPr="00825837">
                    <w:t>пр</w:t>
                  </w:r>
                  <w:proofErr w:type="spellEnd"/>
                  <w:r w:rsidRPr="00825837">
                    <w:t>, мм</w:t>
                  </w:r>
                </w:p>
              </w:tc>
              <w:tc>
                <w:tcPr>
                  <w:tcW w:w="632" w:type="dxa"/>
                  <w:vMerge/>
                  <w:hideMark/>
                </w:tcPr>
                <w:p w:rsidR="00FD6E98" w:rsidRPr="00825837" w:rsidRDefault="00FD6E98" w:rsidP="00724842"/>
              </w:tc>
              <w:tc>
                <w:tcPr>
                  <w:tcW w:w="886" w:type="dxa"/>
                  <w:vMerge/>
                  <w:hideMark/>
                </w:tcPr>
                <w:p w:rsidR="00FD6E98" w:rsidRPr="00825837" w:rsidRDefault="00FD6E98" w:rsidP="00724842"/>
              </w:tc>
              <w:tc>
                <w:tcPr>
                  <w:tcW w:w="1481" w:type="dxa"/>
                  <w:vMerge/>
                  <w:hideMark/>
                </w:tcPr>
                <w:p w:rsidR="00FD6E98" w:rsidRPr="00825837" w:rsidRDefault="00FD6E98" w:rsidP="00724842"/>
              </w:tc>
            </w:tr>
            <w:tr w:rsidR="00FD6E98" w:rsidRPr="00825837" w:rsidTr="004A1DDE">
              <w:trPr>
                <w:trHeight w:val="224"/>
              </w:trPr>
              <w:tc>
                <w:tcPr>
                  <w:tcW w:w="1038" w:type="dxa"/>
                  <w:vAlign w:val="center"/>
                </w:tcPr>
                <w:p w:rsidR="00FD6E98" w:rsidRPr="00825837" w:rsidRDefault="00FD6E98" w:rsidP="00724842">
                  <w:pPr>
                    <w:pStyle w:val="af3"/>
                    <w:spacing w:before="0" w:beforeAutospacing="0" w:after="0" w:afterAutospacing="0" w:line="200" w:lineRule="atLeast"/>
                    <w:jc w:val="center"/>
                    <w:rPr>
                      <w:sz w:val="20"/>
                      <w:szCs w:val="20"/>
                    </w:rPr>
                  </w:pPr>
                  <w:r w:rsidRPr="00825837">
                    <w:rPr>
                      <w:sz w:val="20"/>
                      <w:szCs w:val="20"/>
                    </w:rPr>
                    <w:t xml:space="preserve">120/19 </w:t>
                  </w:r>
                </w:p>
                <w:p w:rsidR="00FD6E98" w:rsidRPr="00825837" w:rsidRDefault="00FD6E98" w:rsidP="00724842">
                  <w:pPr>
                    <w:pStyle w:val="af3"/>
                    <w:spacing w:before="0" w:beforeAutospacing="0" w:after="0" w:afterAutospacing="0" w:line="200" w:lineRule="atLeast"/>
                    <w:jc w:val="center"/>
                    <w:rPr>
                      <w:sz w:val="20"/>
                      <w:szCs w:val="20"/>
                    </w:rPr>
                  </w:pPr>
                  <w:r w:rsidRPr="00825837">
                    <w:rPr>
                      <w:sz w:val="20"/>
                      <w:szCs w:val="20"/>
                    </w:rPr>
                    <w:t>120/27</w:t>
                  </w:r>
                </w:p>
              </w:tc>
              <w:tc>
                <w:tcPr>
                  <w:tcW w:w="1139" w:type="dxa"/>
                  <w:vAlign w:val="center"/>
                </w:tcPr>
                <w:p w:rsidR="00FD6E98" w:rsidRPr="00825837" w:rsidRDefault="00FD6E98" w:rsidP="00724842">
                  <w:pPr>
                    <w:pStyle w:val="af3"/>
                    <w:spacing w:line="200" w:lineRule="atLeast"/>
                    <w:jc w:val="center"/>
                    <w:rPr>
                      <w:sz w:val="20"/>
                      <w:szCs w:val="20"/>
                    </w:rPr>
                  </w:pPr>
                  <w:r w:rsidRPr="00825837">
                    <w:rPr>
                      <w:sz w:val="20"/>
                      <w:szCs w:val="20"/>
                    </w:rPr>
                    <w:t>15,2</w:t>
                  </w:r>
                  <w:proofErr w:type="gramStart"/>
                  <w:r w:rsidRPr="00825837">
                    <w:rPr>
                      <w:sz w:val="20"/>
                      <w:szCs w:val="20"/>
                    </w:rPr>
                    <w:t xml:space="preserve"> ;</w:t>
                  </w:r>
                  <w:proofErr w:type="gramEnd"/>
                  <w:r w:rsidRPr="00825837">
                    <w:rPr>
                      <w:sz w:val="20"/>
                      <w:szCs w:val="20"/>
                    </w:rPr>
                    <w:t>15,4</w:t>
                  </w:r>
                </w:p>
              </w:tc>
              <w:tc>
                <w:tcPr>
                  <w:tcW w:w="632" w:type="dxa"/>
                  <w:vAlign w:val="center"/>
                </w:tcPr>
                <w:p w:rsidR="00FD6E98" w:rsidRPr="00825837" w:rsidRDefault="00FD6E98" w:rsidP="00724842">
                  <w:pPr>
                    <w:pStyle w:val="af3"/>
                    <w:spacing w:line="200" w:lineRule="atLeast"/>
                    <w:jc w:val="center"/>
                    <w:rPr>
                      <w:sz w:val="20"/>
                      <w:szCs w:val="20"/>
                    </w:rPr>
                  </w:pPr>
                  <w:r w:rsidRPr="00825837">
                    <w:rPr>
                      <w:sz w:val="20"/>
                      <w:szCs w:val="20"/>
                    </w:rPr>
                    <w:t>700</w:t>
                  </w:r>
                </w:p>
              </w:tc>
              <w:tc>
                <w:tcPr>
                  <w:tcW w:w="886" w:type="dxa"/>
                  <w:vAlign w:val="center"/>
                </w:tcPr>
                <w:p w:rsidR="00FD6E98" w:rsidRPr="00825837" w:rsidRDefault="00FD6E98" w:rsidP="00724842">
                  <w:pPr>
                    <w:pStyle w:val="af3"/>
                    <w:spacing w:line="200" w:lineRule="atLeast"/>
                    <w:jc w:val="center"/>
                    <w:rPr>
                      <w:sz w:val="20"/>
                      <w:szCs w:val="20"/>
                    </w:rPr>
                  </w:pPr>
                  <w:r w:rsidRPr="00825837">
                    <w:rPr>
                      <w:sz w:val="20"/>
                      <w:szCs w:val="20"/>
                    </w:rPr>
                    <w:t>0,64</w:t>
                  </w:r>
                </w:p>
              </w:tc>
              <w:tc>
                <w:tcPr>
                  <w:tcW w:w="1481" w:type="dxa"/>
                  <w:vAlign w:val="center"/>
                </w:tcPr>
                <w:p w:rsidR="00FD6E98" w:rsidRPr="00825837" w:rsidRDefault="00FD6E98" w:rsidP="00724842">
                  <w:pPr>
                    <w:pStyle w:val="af3"/>
                    <w:spacing w:line="200" w:lineRule="atLeast"/>
                    <w:jc w:val="center"/>
                    <w:rPr>
                      <w:sz w:val="20"/>
                      <w:szCs w:val="20"/>
                    </w:rPr>
                  </w:pPr>
                  <w:r w:rsidRPr="00825837">
                    <w:rPr>
                      <w:sz w:val="20"/>
                      <w:szCs w:val="20"/>
                    </w:rPr>
                    <w:t>ПА-4-1, ПАС-129-</w:t>
                  </w:r>
                </w:p>
              </w:tc>
            </w:tr>
          </w:tbl>
          <w:p w:rsidR="00FD6E98" w:rsidRPr="00825837" w:rsidRDefault="00FD6E98" w:rsidP="00724842">
            <w:pPr>
              <w:rPr>
                <w:b/>
              </w:rPr>
            </w:pPr>
            <w:r w:rsidRPr="00825837">
              <w:rPr>
                <w:b/>
              </w:rPr>
              <w:t>Внешний вид:</w:t>
            </w:r>
          </w:p>
          <w:p w:rsidR="00FD6E98" w:rsidRPr="00825837" w:rsidRDefault="00FD6E98" w:rsidP="005D1C53">
            <w:pPr>
              <w:pStyle w:val="42"/>
              <w:widowControl w:val="0"/>
              <w:ind w:firstLine="34"/>
              <w:rPr>
                <w:rFonts w:ascii="Times New Roman" w:hAnsi="Times New Roman" w:cs="Times New Roman"/>
                <w:sz w:val="20"/>
                <w:szCs w:val="20"/>
              </w:rPr>
            </w:pPr>
          </w:p>
          <w:p w:rsidR="00FD6E98" w:rsidRPr="00825837" w:rsidRDefault="00FD6E98" w:rsidP="005D1C53">
            <w:pPr>
              <w:pStyle w:val="42"/>
              <w:widowControl w:val="0"/>
              <w:ind w:firstLine="34"/>
              <w:rPr>
                <w:rFonts w:ascii="Times New Roman" w:hAnsi="Times New Roman" w:cs="Times New Roman"/>
                <w:sz w:val="20"/>
                <w:szCs w:val="20"/>
              </w:rPr>
            </w:pPr>
          </w:p>
          <w:p w:rsidR="00FD6E98" w:rsidRPr="00825837" w:rsidRDefault="00FD6E98" w:rsidP="005D1C53">
            <w:pPr>
              <w:pStyle w:val="42"/>
              <w:widowControl w:val="0"/>
              <w:ind w:firstLine="34"/>
              <w:rPr>
                <w:rFonts w:ascii="Times New Roman" w:hAnsi="Times New Roman" w:cs="Times New Roman"/>
                <w:sz w:val="20"/>
                <w:szCs w:val="20"/>
              </w:rPr>
            </w:pPr>
            <w:r w:rsidRPr="00825837">
              <w:rPr>
                <w:rFonts w:ascii="Times New Roman" w:hAnsi="Times New Roman" w:cs="Times New Roman"/>
                <w:b/>
                <w:noProof/>
                <w:sz w:val="20"/>
                <w:szCs w:val="20"/>
                <w:lang w:eastAsia="ru-RU"/>
              </w:rPr>
              <w:drawing>
                <wp:inline distT="0" distB="0" distL="0" distR="0">
                  <wp:extent cx="3189605" cy="709295"/>
                  <wp:effectExtent l="19050" t="0" r="0" b="0"/>
                  <wp:docPr id="1"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9"/>
                          <pic:cNvPicPr>
                            <a:picLocks noChangeAspect="1" noChangeArrowheads="1"/>
                          </pic:cNvPicPr>
                        </pic:nvPicPr>
                        <pic:blipFill>
                          <a:blip r:embed="rId7"/>
                          <a:srcRect/>
                          <a:stretch>
                            <a:fillRect/>
                          </a:stretch>
                        </pic:blipFill>
                        <pic:spPr bwMode="auto">
                          <a:xfrm>
                            <a:off x="0" y="0"/>
                            <a:ext cx="3189605" cy="709295"/>
                          </a:xfrm>
                          <a:prstGeom prst="rect">
                            <a:avLst/>
                          </a:prstGeom>
                          <a:noFill/>
                          <a:ln w="9525">
                            <a:noFill/>
                            <a:miter lim="800000"/>
                            <a:headEnd/>
                            <a:tailEnd/>
                          </a:ln>
                        </pic:spPr>
                      </pic:pic>
                    </a:graphicData>
                  </a:graphic>
                </wp:inline>
              </w:drawing>
            </w:r>
          </w:p>
          <w:p w:rsidR="00FD6E98" w:rsidRPr="00825837" w:rsidRDefault="00FD6E98" w:rsidP="005D1C53">
            <w:pPr>
              <w:pStyle w:val="42"/>
              <w:widowControl w:val="0"/>
              <w:ind w:firstLine="34"/>
              <w:rPr>
                <w:rFonts w:ascii="Times New Roman" w:hAnsi="Times New Roman" w:cs="Times New Roman"/>
                <w:sz w:val="20"/>
                <w:szCs w:val="20"/>
              </w:rPr>
            </w:pPr>
          </w:p>
        </w:tc>
        <w:tc>
          <w:tcPr>
            <w:tcW w:w="993" w:type="dxa"/>
            <w:tcBorders>
              <w:top w:val="single" w:sz="4" w:space="0" w:color="000000"/>
              <w:left w:val="single" w:sz="4" w:space="0" w:color="000000"/>
              <w:bottom w:val="single" w:sz="4" w:space="0" w:color="000000"/>
            </w:tcBorders>
            <w:vAlign w:val="center"/>
          </w:tcPr>
          <w:p w:rsidR="00FD6E98" w:rsidRPr="00825837" w:rsidRDefault="00FD6E98" w:rsidP="002616AC">
            <w:pPr>
              <w:jc w:val="center"/>
              <w:rPr>
                <w:color w:val="000000"/>
              </w:rPr>
            </w:pPr>
            <w:proofErr w:type="spellStart"/>
            <w:proofErr w:type="gramStart"/>
            <w:r w:rsidRPr="00825837">
              <w:rPr>
                <w:color w:val="000000"/>
              </w:rPr>
              <w:t>шт</w:t>
            </w:r>
            <w:proofErr w:type="spellEnd"/>
            <w:proofErr w:type="gramEnd"/>
          </w:p>
        </w:tc>
        <w:tc>
          <w:tcPr>
            <w:tcW w:w="1559" w:type="dxa"/>
            <w:tcBorders>
              <w:top w:val="single" w:sz="4" w:space="0" w:color="000000"/>
              <w:left w:val="single" w:sz="4" w:space="0" w:color="000000"/>
              <w:bottom w:val="single" w:sz="4" w:space="0" w:color="000000"/>
              <w:right w:val="single" w:sz="4" w:space="0" w:color="000000"/>
            </w:tcBorders>
          </w:tcPr>
          <w:p w:rsidR="00FD6E98" w:rsidRPr="00825837" w:rsidRDefault="00FD6E98" w:rsidP="005D1C53">
            <w:pPr>
              <w:snapToGrid w:val="0"/>
            </w:pPr>
          </w:p>
        </w:tc>
      </w:tr>
      <w:tr w:rsidR="00FD6E98" w:rsidRPr="00825837" w:rsidTr="00FD6E98">
        <w:trPr>
          <w:trHeight w:val="816"/>
        </w:trPr>
        <w:tc>
          <w:tcPr>
            <w:tcW w:w="567" w:type="dxa"/>
            <w:tcBorders>
              <w:top w:val="single" w:sz="4" w:space="0" w:color="000000"/>
              <w:left w:val="single" w:sz="4" w:space="0" w:color="000000"/>
              <w:bottom w:val="single" w:sz="4" w:space="0" w:color="000000"/>
            </w:tcBorders>
          </w:tcPr>
          <w:p w:rsidR="00FD6E98" w:rsidRPr="00825837" w:rsidRDefault="00FD6E98" w:rsidP="005D1C53">
            <w:pPr>
              <w:numPr>
                <w:ilvl w:val="0"/>
                <w:numId w:val="2"/>
              </w:numPr>
              <w:tabs>
                <w:tab w:val="clear" w:pos="720"/>
                <w:tab w:val="num" w:pos="502"/>
              </w:tabs>
              <w:suppressAutoHyphens/>
              <w:snapToGrid w:val="0"/>
              <w:ind w:left="502"/>
              <w:jc w:val="center"/>
            </w:pPr>
          </w:p>
        </w:tc>
        <w:tc>
          <w:tcPr>
            <w:tcW w:w="1985" w:type="dxa"/>
            <w:tcBorders>
              <w:top w:val="single" w:sz="4" w:space="0" w:color="000000"/>
              <w:left w:val="single" w:sz="4" w:space="0" w:color="000000"/>
              <w:bottom w:val="single" w:sz="4" w:space="0" w:color="000000"/>
            </w:tcBorders>
            <w:vAlign w:val="center"/>
          </w:tcPr>
          <w:p w:rsidR="00FD6E98" w:rsidRPr="00825837" w:rsidRDefault="00FD6E98" w:rsidP="005D1C53">
            <w:r w:rsidRPr="00825837">
              <w:t xml:space="preserve">Зажим соединительный </w:t>
            </w:r>
            <w:proofErr w:type="spellStart"/>
            <w:r w:rsidRPr="00825837">
              <w:t>шлейфовый</w:t>
            </w:r>
            <w:proofErr w:type="spellEnd"/>
            <w:r w:rsidRPr="00825837">
              <w:t xml:space="preserve"> спиральный ШС-18,8</w:t>
            </w:r>
          </w:p>
        </w:tc>
        <w:tc>
          <w:tcPr>
            <w:tcW w:w="5387" w:type="dxa"/>
            <w:tcBorders>
              <w:top w:val="single" w:sz="4" w:space="0" w:color="000000"/>
              <w:left w:val="single" w:sz="4" w:space="0" w:color="000000"/>
              <w:bottom w:val="single" w:sz="4" w:space="0" w:color="000000"/>
            </w:tcBorders>
          </w:tcPr>
          <w:p w:rsidR="00FD6E98" w:rsidRPr="00825837" w:rsidRDefault="00FD6E98" w:rsidP="00724842">
            <w:pPr>
              <w:rPr>
                <w:b/>
              </w:rPr>
            </w:pPr>
            <w:r w:rsidRPr="00825837">
              <w:rPr>
                <w:b/>
              </w:rPr>
              <w:t>Область применения:</w:t>
            </w:r>
          </w:p>
          <w:p w:rsidR="00FD6E98" w:rsidRPr="00825837" w:rsidRDefault="00FD6E98" w:rsidP="00724842">
            <w:pPr>
              <w:rPr>
                <w:b/>
              </w:rPr>
            </w:pPr>
            <w:r w:rsidRPr="00825837">
              <w:t xml:space="preserve">Зажимы соединительные </w:t>
            </w:r>
            <w:proofErr w:type="spellStart"/>
            <w:r w:rsidRPr="00825837">
              <w:t>шлейфовые</w:t>
            </w:r>
            <w:proofErr w:type="spellEnd"/>
            <w:r w:rsidRPr="00825837">
              <w:t xml:space="preserve"> спиральные типа </w:t>
            </w:r>
            <w:proofErr w:type="spellStart"/>
            <w:proofErr w:type="gramStart"/>
            <w:r w:rsidRPr="00825837">
              <w:t>Ш</w:t>
            </w:r>
            <w:proofErr w:type="gramEnd"/>
            <w:r w:rsidRPr="00825837">
              <w:t>C-Dпp-XX</w:t>
            </w:r>
            <w:proofErr w:type="spellEnd"/>
            <w:r w:rsidRPr="00825837">
              <w:t xml:space="preserve"> (ТУ 3449-036-27560230-06) предназначены для соединения </w:t>
            </w:r>
            <w:proofErr w:type="spellStart"/>
            <w:r w:rsidRPr="00825837">
              <w:t>сталеалюминиевых</w:t>
            </w:r>
            <w:proofErr w:type="spellEnd"/>
            <w:r w:rsidRPr="00825837">
              <w:t xml:space="preserve"> проводов по ГОСТ 839 в шлейфах воздушных линий электропередачи.</w:t>
            </w:r>
          </w:p>
          <w:p w:rsidR="00FD6E98" w:rsidRPr="00825837" w:rsidRDefault="00FD6E98" w:rsidP="00724842">
            <w:pPr>
              <w:rPr>
                <w:b/>
              </w:rPr>
            </w:pPr>
            <w:r w:rsidRPr="00825837">
              <w:rPr>
                <w:b/>
              </w:rPr>
              <w:t>Технические характеристики:</w:t>
            </w:r>
          </w:p>
          <w:tbl>
            <w:tblPr>
              <w:tblW w:w="5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70"/>
              <w:gridCol w:w="1067"/>
              <w:gridCol w:w="629"/>
              <w:gridCol w:w="1005"/>
              <w:gridCol w:w="1472"/>
            </w:tblGrid>
            <w:tr w:rsidR="00FD6E98" w:rsidRPr="00825837" w:rsidTr="00724842">
              <w:trPr>
                <w:trHeight w:val="314"/>
              </w:trPr>
              <w:tc>
                <w:tcPr>
                  <w:tcW w:w="2036" w:type="dxa"/>
                  <w:gridSpan w:val="2"/>
                  <w:hideMark/>
                </w:tcPr>
                <w:p w:rsidR="00FD6E98" w:rsidRPr="00825837" w:rsidRDefault="00FD6E98" w:rsidP="00724842">
                  <w:pPr>
                    <w:spacing w:before="100" w:beforeAutospacing="1" w:after="100" w:afterAutospacing="1"/>
                    <w:jc w:val="center"/>
                  </w:pPr>
                  <w:r w:rsidRPr="00825837">
                    <w:t>Провода по ГОСТ 839, марок АС</w:t>
                  </w:r>
                </w:p>
              </w:tc>
              <w:tc>
                <w:tcPr>
                  <w:tcW w:w="629" w:type="dxa"/>
                  <w:vMerge w:val="restart"/>
                  <w:hideMark/>
                </w:tcPr>
                <w:p w:rsidR="00FD6E98" w:rsidRPr="00825837" w:rsidRDefault="00FD6E98" w:rsidP="00724842">
                  <w:pPr>
                    <w:spacing w:before="100" w:beforeAutospacing="1" w:after="100" w:afterAutospacing="1"/>
                    <w:jc w:val="center"/>
                  </w:pPr>
                  <w:r w:rsidRPr="00825837">
                    <w:rPr>
                      <w:i/>
                      <w:iCs/>
                    </w:rPr>
                    <w:t>L</w:t>
                  </w:r>
                  <w:r w:rsidRPr="00825837">
                    <w:t>, мм</w:t>
                  </w:r>
                </w:p>
              </w:tc>
              <w:tc>
                <w:tcPr>
                  <w:tcW w:w="1005" w:type="dxa"/>
                  <w:vMerge w:val="restart"/>
                  <w:hideMark/>
                </w:tcPr>
                <w:p w:rsidR="00FD6E98" w:rsidRPr="00825837" w:rsidRDefault="00FD6E98" w:rsidP="00724842">
                  <w:pPr>
                    <w:spacing w:before="100" w:beforeAutospacing="1" w:after="100" w:afterAutospacing="1"/>
                    <w:jc w:val="center"/>
                  </w:pPr>
                  <w:r w:rsidRPr="00825837">
                    <w:t xml:space="preserve">Масса зажима, </w:t>
                  </w:r>
                  <w:proofErr w:type="gramStart"/>
                  <w:r w:rsidRPr="00825837">
                    <w:t>кг</w:t>
                  </w:r>
                  <w:proofErr w:type="gramEnd"/>
                </w:p>
              </w:tc>
              <w:tc>
                <w:tcPr>
                  <w:tcW w:w="1472" w:type="dxa"/>
                  <w:vMerge w:val="restart"/>
                  <w:hideMark/>
                </w:tcPr>
                <w:p w:rsidR="00FD6E98" w:rsidRPr="00825837" w:rsidRDefault="00FD6E98" w:rsidP="00724842">
                  <w:pPr>
                    <w:spacing w:before="100" w:beforeAutospacing="1" w:after="100" w:afterAutospacing="1"/>
                    <w:jc w:val="center"/>
                  </w:pPr>
                  <w:r w:rsidRPr="00825837">
                    <w:t>Рекомендуется вместо</w:t>
                  </w:r>
                </w:p>
              </w:tc>
            </w:tr>
            <w:tr w:rsidR="00FD6E98" w:rsidRPr="00825837" w:rsidTr="00724842">
              <w:trPr>
                <w:trHeight w:val="359"/>
              </w:trPr>
              <w:tc>
                <w:tcPr>
                  <w:tcW w:w="970" w:type="dxa"/>
                  <w:hideMark/>
                </w:tcPr>
                <w:p w:rsidR="00FD6E98" w:rsidRPr="00825837" w:rsidRDefault="00FD6E98" w:rsidP="00724842">
                  <w:pPr>
                    <w:spacing w:before="100" w:beforeAutospacing="1" w:after="100" w:afterAutospacing="1"/>
                    <w:jc w:val="center"/>
                    <w:rPr>
                      <w:vertAlign w:val="superscript"/>
                    </w:rPr>
                  </w:pPr>
                  <w:r w:rsidRPr="00825837">
                    <w:t>Сечение, мм</w:t>
                  </w:r>
                  <w:proofErr w:type="gramStart"/>
                  <w:r w:rsidRPr="00825837">
                    <w:rPr>
                      <w:vertAlign w:val="superscript"/>
                    </w:rPr>
                    <w:t>2</w:t>
                  </w:r>
                  <w:proofErr w:type="gramEnd"/>
                </w:p>
              </w:tc>
              <w:tc>
                <w:tcPr>
                  <w:tcW w:w="1067" w:type="dxa"/>
                  <w:hideMark/>
                </w:tcPr>
                <w:p w:rsidR="00FD6E98" w:rsidRPr="00825837" w:rsidRDefault="00FD6E98" w:rsidP="00724842">
                  <w:pPr>
                    <w:jc w:val="center"/>
                  </w:pPr>
                  <w:r w:rsidRPr="00825837">
                    <w:t>Диаметр</w:t>
                  </w:r>
                </w:p>
                <w:p w:rsidR="00FD6E98" w:rsidRPr="00825837" w:rsidRDefault="00FD6E98" w:rsidP="00724842">
                  <w:pPr>
                    <w:jc w:val="center"/>
                  </w:pPr>
                  <w:proofErr w:type="spellStart"/>
                  <w:proofErr w:type="gramStart"/>
                  <w:r w:rsidRPr="00825837">
                    <w:rPr>
                      <w:i/>
                      <w:iCs/>
                    </w:rPr>
                    <w:t>D</w:t>
                  </w:r>
                  <w:proofErr w:type="gramEnd"/>
                  <w:r w:rsidRPr="00825837">
                    <w:t>пр</w:t>
                  </w:r>
                  <w:proofErr w:type="spellEnd"/>
                  <w:r w:rsidRPr="00825837">
                    <w:t>, мм</w:t>
                  </w:r>
                </w:p>
              </w:tc>
              <w:tc>
                <w:tcPr>
                  <w:tcW w:w="629" w:type="dxa"/>
                  <w:vMerge/>
                  <w:hideMark/>
                </w:tcPr>
                <w:p w:rsidR="00FD6E98" w:rsidRPr="00825837" w:rsidRDefault="00FD6E98" w:rsidP="00724842"/>
              </w:tc>
              <w:tc>
                <w:tcPr>
                  <w:tcW w:w="1005" w:type="dxa"/>
                  <w:vMerge/>
                  <w:hideMark/>
                </w:tcPr>
                <w:p w:rsidR="00FD6E98" w:rsidRPr="00825837" w:rsidRDefault="00FD6E98" w:rsidP="00724842"/>
              </w:tc>
              <w:tc>
                <w:tcPr>
                  <w:tcW w:w="1472" w:type="dxa"/>
                  <w:vMerge/>
                  <w:hideMark/>
                </w:tcPr>
                <w:p w:rsidR="00FD6E98" w:rsidRPr="00825837" w:rsidRDefault="00FD6E98" w:rsidP="00724842"/>
              </w:tc>
            </w:tr>
            <w:tr w:rsidR="00FD6E98" w:rsidRPr="00825837" w:rsidTr="00724842">
              <w:trPr>
                <w:trHeight w:val="184"/>
              </w:trPr>
              <w:tc>
                <w:tcPr>
                  <w:tcW w:w="970" w:type="dxa"/>
                </w:tcPr>
                <w:p w:rsidR="00FD6E98" w:rsidRPr="00825837" w:rsidRDefault="00FD6E98" w:rsidP="00724842">
                  <w:r w:rsidRPr="00825837">
                    <w:t>185/24 185/29</w:t>
                  </w:r>
                </w:p>
              </w:tc>
              <w:tc>
                <w:tcPr>
                  <w:tcW w:w="1067" w:type="dxa"/>
                </w:tcPr>
                <w:p w:rsidR="00FD6E98" w:rsidRPr="00825837" w:rsidRDefault="00FD6E98" w:rsidP="00724842">
                  <w:r w:rsidRPr="00825837">
                    <w:t>18,9 18,8</w:t>
                  </w:r>
                </w:p>
              </w:tc>
              <w:tc>
                <w:tcPr>
                  <w:tcW w:w="629" w:type="dxa"/>
                </w:tcPr>
                <w:p w:rsidR="00FD6E98" w:rsidRPr="00825837" w:rsidRDefault="00FD6E98" w:rsidP="00724842">
                  <w:r w:rsidRPr="00825837">
                    <w:t>800</w:t>
                  </w:r>
                </w:p>
              </w:tc>
              <w:tc>
                <w:tcPr>
                  <w:tcW w:w="1005" w:type="dxa"/>
                  <w:vAlign w:val="center"/>
                </w:tcPr>
                <w:p w:rsidR="00FD6E98" w:rsidRPr="00825837" w:rsidRDefault="00FD6E98" w:rsidP="00724842">
                  <w:pPr>
                    <w:pStyle w:val="af3"/>
                    <w:spacing w:line="200" w:lineRule="atLeast"/>
                    <w:jc w:val="center"/>
                    <w:rPr>
                      <w:sz w:val="20"/>
                      <w:szCs w:val="20"/>
                    </w:rPr>
                  </w:pPr>
                  <w:r w:rsidRPr="00825837">
                    <w:rPr>
                      <w:sz w:val="20"/>
                      <w:szCs w:val="20"/>
                    </w:rPr>
                    <w:t>1,1</w:t>
                  </w:r>
                </w:p>
              </w:tc>
              <w:tc>
                <w:tcPr>
                  <w:tcW w:w="1472" w:type="dxa"/>
                  <w:vAlign w:val="center"/>
                </w:tcPr>
                <w:p w:rsidR="00FD6E98" w:rsidRPr="00825837" w:rsidRDefault="00FD6E98" w:rsidP="00724842">
                  <w:pPr>
                    <w:pStyle w:val="af3"/>
                    <w:spacing w:line="200" w:lineRule="atLeast"/>
                    <w:jc w:val="center"/>
                    <w:rPr>
                      <w:sz w:val="20"/>
                      <w:szCs w:val="20"/>
                    </w:rPr>
                  </w:pPr>
                  <w:r w:rsidRPr="00825837">
                    <w:rPr>
                      <w:sz w:val="20"/>
                      <w:szCs w:val="20"/>
                    </w:rPr>
                    <w:t>ПА-4-1</w:t>
                  </w:r>
                </w:p>
              </w:tc>
            </w:tr>
          </w:tbl>
          <w:p w:rsidR="00FD6E98" w:rsidRPr="00825837" w:rsidRDefault="00FD6E98" w:rsidP="00724842">
            <w:pPr>
              <w:rPr>
                <w:b/>
              </w:rPr>
            </w:pPr>
            <w:r w:rsidRPr="00825837">
              <w:rPr>
                <w:b/>
              </w:rPr>
              <w:t>Внешний вид:</w:t>
            </w:r>
          </w:p>
          <w:p w:rsidR="00FD6E98" w:rsidRPr="00825837" w:rsidRDefault="00FD6E98" w:rsidP="00724842">
            <w:pPr>
              <w:rPr>
                <w:b/>
              </w:rPr>
            </w:pPr>
            <w:r w:rsidRPr="00825837">
              <w:rPr>
                <w:b/>
                <w:noProof/>
              </w:rPr>
              <w:lastRenderedPageBreak/>
              <w:drawing>
                <wp:inline distT="0" distB="0" distL="0" distR="0">
                  <wp:extent cx="3218815" cy="716915"/>
                  <wp:effectExtent l="19050" t="0" r="635" b="0"/>
                  <wp:docPr id="2" name="Рисунок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1"/>
                          <pic:cNvPicPr>
                            <a:picLocks noChangeAspect="1" noChangeArrowheads="1"/>
                          </pic:cNvPicPr>
                        </pic:nvPicPr>
                        <pic:blipFill>
                          <a:blip r:embed="rId7"/>
                          <a:srcRect/>
                          <a:stretch>
                            <a:fillRect/>
                          </a:stretch>
                        </pic:blipFill>
                        <pic:spPr bwMode="auto">
                          <a:xfrm>
                            <a:off x="0" y="0"/>
                            <a:ext cx="3218815" cy="716915"/>
                          </a:xfrm>
                          <a:prstGeom prst="rect">
                            <a:avLst/>
                          </a:prstGeom>
                          <a:noFill/>
                          <a:ln w="9525">
                            <a:noFill/>
                            <a:miter lim="800000"/>
                            <a:headEnd/>
                            <a:tailEnd/>
                          </a:ln>
                        </pic:spPr>
                      </pic:pic>
                    </a:graphicData>
                  </a:graphic>
                </wp:inline>
              </w:drawing>
            </w:r>
          </w:p>
          <w:p w:rsidR="00FD6E98" w:rsidRPr="00825837" w:rsidRDefault="00FD6E98" w:rsidP="00724842">
            <w:pPr>
              <w:rPr>
                <w:b/>
              </w:rPr>
            </w:pPr>
          </w:p>
          <w:p w:rsidR="00FD6E98" w:rsidRPr="00825837" w:rsidRDefault="00FD6E98" w:rsidP="005D1C53">
            <w:pPr>
              <w:pStyle w:val="42"/>
              <w:widowControl w:val="0"/>
              <w:ind w:firstLine="34"/>
              <w:rPr>
                <w:rFonts w:ascii="Times New Roman" w:hAnsi="Times New Roman" w:cs="Times New Roman"/>
                <w:sz w:val="20"/>
                <w:szCs w:val="20"/>
              </w:rPr>
            </w:pPr>
          </w:p>
        </w:tc>
        <w:tc>
          <w:tcPr>
            <w:tcW w:w="993" w:type="dxa"/>
            <w:tcBorders>
              <w:top w:val="single" w:sz="4" w:space="0" w:color="000000"/>
              <w:left w:val="single" w:sz="4" w:space="0" w:color="000000"/>
              <w:bottom w:val="single" w:sz="4" w:space="0" w:color="000000"/>
            </w:tcBorders>
            <w:vAlign w:val="center"/>
          </w:tcPr>
          <w:p w:rsidR="00FD6E98" w:rsidRPr="00825837"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Pr="00825837" w:rsidRDefault="00FD6E98" w:rsidP="002616AC">
            <w:pPr>
              <w:jc w:val="center"/>
              <w:rPr>
                <w:color w:val="000000"/>
              </w:rPr>
            </w:pPr>
            <w:proofErr w:type="spellStart"/>
            <w:proofErr w:type="gramStart"/>
            <w:r w:rsidRPr="00825837">
              <w:rPr>
                <w:color w:val="000000"/>
              </w:rPr>
              <w:t>шт</w:t>
            </w:r>
            <w:proofErr w:type="spellEnd"/>
            <w:proofErr w:type="gramEnd"/>
          </w:p>
        </w:tc>
        <w:tc>
          <w:tcPr>
            <w:tcW w:w="1559" w:type="dxa"/>
            <w:tcBorders>
              <w:top w:val="single" w:sz="4" w:space="0" w:color="000000"/>
              <w:left w:val="single" w:sz="4" w:space="0" w:color="000000"/>
              <w:bottom w:val="single" w:sz="4" w:space="0" w:color="000000"/>
              <w:right w:val="single" w:sz="4" w:space="0" w:color="000000"/>
            </w:tcBorders>
          </w:tcPr>
          <w:p w:rsidR="00FD6E98" w:rsidRPr="00825837" w:rsidRDefault="00FD6E98" w:rsidP="005D1C53">
            <w:pPr>
              <w:snapToGrid w:val="0"/>
            </w:pPr>
          </w:p>
        </w:tc>
      </w:tr>
      <w:tr w:rsidR="00FD6E98" w:rsidRPr="00825837" w:rsidTr="00FD6E98">
        <w:trPr>
          <w:trHeight w:val="816"/>
        </w:trPr>
        <w:tc>
          <w:tcPr>
            <w:tcW w:w="567" w:type="dxa"/>
            <w:tcBorders>
              <w:top w:val="single" w:sz="4" w:space="0" w:color="000000"/>
              <w:left w:val="single" w:sz="4" w:space="0" w:color="000000"/>
              <w:bottom w:val="single" w:sz="4" w:space="0" w:color="000000"/>
            </w:tcBorders>
          </w:tcPr>
          <w:p w:rsidR="00FD6E98" w:rsidRPr="00825837" w:rsidRDefault="00FD6E98" w:rsidP="005D1C53">
            <w:pPr>
              <w:numPr>
                <w:ilvl w:val="0"/>
                <w:numId w:val="2"/>
              </w:numPr>
              <w:tabs>
                <w:tab w:val="clear" w:pos="720"/>
                <w:tab w:val="num" w:pos="502"/>
              </w:tabs>
              <w:suppressAutoHyphens/>
              <w:snapToGrid w:val="0"/>
              <w:ind w:left="502"/>
              <w:jc w:val="center"/>
            </w:pPr>
          </w:p>
        </w:tc>
        <w:tc>
          <w:tcPr>
            <w:tcW w:w="1985" w:type="dxa"/>
            <w:tcBorders>
              <w:top w:val="single" w:sz="4" w:space="0" w:color="000000"/>
              <w:left w:val="single" w:sz="4" w:space="0" w:color="000000"/>
              <w:bottom w:val="single" w:sz="4" w:space="0" w:color="000000"/>
            </w:tcBorders>
            <w:vAlign w:val="center"/>
          </w:tcPr>
          <w:p w:rsidR="00FD6E98" w:rsidRPr="00825837" w:rsidRDefault="00FD6E98" w:rsidP="005D1C53">
            <w:r w:rsidRPr="00825837">
              <w:t>Зажим ремонтный спиральный РС-21,6</w:t>
            </w:r>
          </w:p>
        </w:tc>
        <w:tc>
          <w:tcPr>
            <w:tcW w:w="5387" w:type="dxa"/>
            <w:tcBorders>
              <w:top w:val="single" w:sz="4" w:space="0" w:color="000000"/>
              <w:left w:val="single" w:sz="4" w:space="0" w:color="000000"/>
              <w:bottom w:val="single" w:sz="4" w:space="0" w:color="000000"/>
            </w:tcBorders>
          </w:tcPr>
          <w:p w:rsidR="00FD6E98" w:rsidRPr="00825837" w:rsidRDefault="00FD6E98" w:rsidP="00724842">
            <w:pPr>
              <w:rPr>
                <w:b/>
              </w:rPr>
            </w:pPr>
            <w:r w:rsidRPr="00825837">
              <w:rPr>
                <w:b/>
              </w:rPr>
              <w:t>Область применения:</w:t>
            </w:r>
          </w:p>
          <w:p w:rsidR="00FD6E98" w:rsidRPr="00825837" w:rsidRDefault="00FD6E98" w:rsidP="00724842">
            <w:r w:rsidRPr="00825837">
              <w:t xml:space="preserve">Зажимы ремонтные спиральные типа PC-Dпp-01 (ТУ-3449-031-27560230-06) предназначены для ремонта неизолированных проводов при повреждении до 34% алюминиевых </w:t>
            </w:r>
            <w:proofErr w:type="spellStart"/>
            <w:r w:rsidRPr="00825837">
              <w:t>повивов</w:t>
            </w:r>
            <w:proofErr w:type="spellEnd"/>
            <w:r w:rsidRPr="00825837">
              <w:t xml:space="preserve"> и неповрежденном стальном сердечнике.</w:t>
            </w:r>
          </w:p>
          <w:p w:rsidR="00FD6E98" w:rsidRPr="00825837" w:rsidRDefault="00FD6E98" w:rsidP="00724842">
            <w:pPr>
              <w:rPr>
                <w:b/>
              </w:rPr>
            </w:pPr>
            <w:r w:rsidRPr="00825837">
              <w:rPr>
                <w:b/>
              </w:rPr>
              <w:t>Технические характеристики:</w:t>
            </w:r>
          </w:p>
          <w:tbl>
            <w:tblPr>
              <w:tblpPr w:leftFromText="180" w:rightFromText="180" w:vertAnchor="text" w:horzAnchor="margin" w:tblpY="301"/>
              <w:tblOverlap w:val="never"/>
              <w:tblW w:w="50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37"/>
              <w:gridCol w:w="1111"/>
              <w:gridCol w:w="589"/>
              <w:gridCol w:w="770"/>
              <w:gridCol w:w="1484"/>
            </w:tblGrid>
            <w:tr w:rsidR="00FD6E98" w:rsidRPr="00825837" w:rsidTr="00724842">
              <w:trPr>
                <w:trHeight w:val="332"/>
              </w:trPr>
              <w:tc>
                <w:tcPr>
                  <w:tcW w:w="2248" w:type="dxa"/>
                  <w:gridSpan w:val="2"/>
                  <w:hideMark/>
                </w:tcPr>
                <w:p w:rsidR="00FD6E98" w:rsidRPr="00825837" w:rsidRDefault="00FD6E98" w:rsidP="00724842">
                  <w:pPr>
                    <w:spacing w:before="100" w:beforeAutospacing="1" w:after="100" w:afterAutospacing="1"/>
                    <w:jc w:val="center"/>
                  </w:pPr>
                  <w:r w:rsidRPr="00825837">
                    <w:t>Провода по ГОСТ 839, марок АС</w:t>
                  </w:r>
                </w:p>
              </w:tc>
              <w:tc>
                <w:tcPr>
                  <w:tcW w:w="589" w:type="dxa"/>
                  <w:vMerge w:val="restart"/>
                  <w:hideMark/>
                </w:tcPr>
                <w:p w:rsidR="00FD6E98" w:rsidRPr="00825837" w:rsidRDefault="00FD6E98" w:rsidP="00724842">
                  <w:pPr>
                    <w:spacing w:before="100" w:beforeAutospacing="1" w:after="100" w:afterAutospacing="1"/>
                    <w:jc w:val="center"/>
                  </w:pPr>
                  <w:r w:rsidRPr="00825837">
                    <w:rPr>
                      <w:i/>
                      <w:iCs/>
                    </w:rPr>
                    <w:t>L</w:t>
                  </w:r>
                  <w:r w:rsidRPr="00825837">
                    <w:t>, мм</w:t>
                  </w:r>
                </w:p>
              </w:tc>
              <w:tc>
                <w:tcPr>
                  <w:tcW w:w="770" w:type="dxa"/>
                  <w:vMerge w:val="restart"/>
                  <w:hideMark/>
                </w:tcPr>
                <w:p w:rsidR="00FD6E98" w:rsidRPr="00825837" w:rsidRDefault="00FD6E98" w:rsidP="00724842">
                  <w:pPr>
                    <w:spacing w:before="100" w:beforeAutospacing="1" w:after="100" w:afterAutospacing="1"/>
                    <w:jc w:val="center"/>
                  </w:pPr>
                  <w:r w:rsidRPr="00825837">
                    <w:t xml:space="preserve">Масса зажима, </w:t>
                  </w:r>
                  <w:proofErr w:type="gramStart"/>
                  <w:r w:rsidRPr="00825837">
                    <w:t>кг</w:t>
                  </w:r>
                  <w:proofErr w:type="gramEnd"/>
                </w:p>
              </w:tc>
              <w:tc>
                <w:tcPr>
                  <w:tcW w:w="1484" w:type="dxa"/>
                  <w:vMerge w:val="restart"/>
                  <w:hideMark/>
                </w:tcPr>
                <w:p w:rsidR="00FD6E98" w:rsidRPr="00825837" w:rsidRDefault="00FD6E98" w:rsidP="00724842">
                  <w:pPr>
                    <w:spacing w:before="100" w:beforeAutospacing="1" w:after="100" w:afterAutospacing="1"/>
                    <w:jc w:val="center"/>
                  </w:pPr>
                  <w:r w:rsidRPr="00825837">
                    <w:t>Рекомендуется вместо</w:t>
                  </w:r>
                </w:p>
              </w:tc>
            </w:tr>
            <w:tr w:rsidR="00FD6E98" w:rsidRPr="00825837" w:rsidTr="00724842">
              <w:trPr>
                <w:trHeight w:val="380"/>
              </w:trPr>
              <w:tc>
                <w:tcPr>
                  <w:tcW w:w="1137" w:type="dxa"/>
                  <w:hideMark/>
                </w:tcPr>
                <w:p w:rsidR="00FD6E98" w:rsidRPr="00825837" w:rsidRDefault="00FD6E98" w:rsidP="00724842">
                  <w:pPr>
                    <w:spacing w:before="100" w:beforeAutospacing="1" w:after="100" w:afterAutospacing="1"/>
                    <w:jc w:val="center"/>
                    <w:rPr>
                      <w:vertAlign w:val="superscript"/>
                    </w:rPr>
                  </w:pPr>
                  <w:r w:rsidRPr="00825837">
                    <w:t>Сечение, мм</w:t>
                  </w:r>
                  <w:proofErr w:type="gramStart"/>
                  <w:r w:rsidRPr="00825837">
                    <w:rPr>
                      <w:vertAlign w:val="superscript"/>
                    </w:rPr>
                    <w:t>2</w:t>
                  </w:r>
                  <w:proofErr w:type="gramEnd"/>
                </w:p>
              </w:tc>
              <w:tc>
                <w:tcPr>
                  <w:tcW w:w="1111" w:type="dxa"/>
                  <w:hideMark/>
                </w:tcPr>
                <w:p w:rsidR="00FD6E98" w:rsidRPr="00825837" w:rsidRDefault="00FD6E98" w:rsidP="00724842">
                  <w:pPr>
                    <w:jc w:val="center"/>
                  </w:pPr>
                  <w:r w:rsidRPr="00825837">
                    <w:t>Диаметр</w:t>
                  </w:r>
                </w:p>
                <w:p w:rsidR="00FD6E98" w:rsidRPr="00825837" w:rsidRDefault="00FD6E98" w:rsidP="00724842">
                  <w:pPr>
                    <w:jc w:val="center"/>
                  </w:pPr>
                  <w:proofErr w:type="spellStart"/>
                  <w:proofErr w:type="gramStart"/>
                  <w:r w:rsidRPr="00825837">
                    <w:rPr>
                      <w:i/>
                      <w:iCs/>
                    </w:rPr>
                    <w:t>D</w:t>
                  </w:r>
                  <w:proofErr w:type="gramEnd"/>
                  <w:r w:rsidRPr="00825837">
                    <w:t>пр</w:t>
                  </w:r>
                  <w:proofErr w:type="spellEnd"/>
                  <w:r w:rsidRPr="00825837">
                    <w:t>, мм</w:t>
                  </w:r>
                </w:p>
              </w:tc>
              <w:tc>
                <w:tcPr>
                  <w:tcW w:w="589" w:type="dxa"/>
                  <w:vMerge/>
                  <w:hideMark/>
                </w:tcPr>
                <w:p w:rsidR="00FD6E98" w:rsidRPr="00825837" w:rsidRDefault="00FD6E98" w:rsidP="00724842"/>
              </w:tc>
              <w:tc>
                <w:tcPr>
                  <w:tcW w:w="770" w:type="dxa"/>
                  <w:vMerge/>
                  <w:hideMark/>
                </w:tcPr>
                <w:p w:rsidR="00FD6E98" w:rsidRPr="00825837" w:rsidRDefault="00FD6E98" w:rsidP="00724842"/>
              </w:tc>
              <w:tc>
                <w:tcPr>
                  <w:tcW w:w="1484" w:type="dxa"/>
                  <w:vMerge/>
                  <w:hideMark/>
                </w:tcPr>
                <w:p w:rsidR="00FD6E98" w:rsidRPr="00825837" w:rsidRDefault="00FD6E98" w:rsidP="00724842"/>
              </w:tc>
            </w:tr>
            <w:tr w:rsidR="00FD6E98" w:rsidRPr="00825837" w:rsidTr="00724842">
              <w:trPr>
                <w:trHeight w:val="195"/>
              </w:trPr>
              <w:tc>
                <w:tcPr>
                  <w:tcW w:w="1137" w:type="dxa"/>
                  <w:vAlign w:val="center"/>
                </w:tcPr>
                <w:p w:rsidR="00FD6E98" w:rsidRPr="00825837" w:rsidRDefault="00FD6E98" w:rsidP="00724842">
                  <w:pPr>
                    <w:pStyle w:val="af3"/>
                    <w:spacing w:line="200" w:lineRule="atLeast"/>
                    <w:jc w:val="center"/>
                    <w:rPr>
                      <w:sz w:val="20"/>
                      <w:szCs w:val="20"/>
                    </w:rPr>
                  </w:pPr>
                  <w:r w:rsidRPr="00825837">
                    <w:rPr>
                      <w:sz w:val="20"/>
                      <w:szCs w:val="20"/>
                    </w:rPr>
                    <w:t>240/32; 240/39</w:t>
                  </w:r>
                </w:p>
              </w:tc>
              <w:tc>
                <w:tcPr>
                  <w:tcW w:w="1111" w:type="dxa"/>
                  <w:vAlign w:val="center"/>
                </w:tcPr>
                <w:p w:rsidR="00FD6E98" w:rsidRPr="00825837" w:rsidRDefault="00FD6E98" w:rsidP="00724842">
                  <w:pPr>
                    <w:pStyle w:val="af3"/>
                    <w:spacing w:line="200" w:lineRule="atLeast"/>
                    <w:jc w:val="center"/>
                    <w:rPr>
                      <w:sz w:val="20"/>
                      <w:szCs w:val="20"/>
                    </w:rPr>
                  </w:pPr>
                  <w:r w:rsidRPr="00825837">
                    <w:rPr>
                      <w:sz w:val="20"/>
                      <w:szCs w:val="20"/>
                    </w:rPr>
                    <w:t>21,6; 21,6</w:t>
                  </w:r>
                </w:p>
              </w:tc>
              <w:tc>
                <w:tcPr>
                  <w:tcW w:w="589" w:type="dxa"/>
                  <w:vAlign w:val="center"/>
                </w:tcPr>
                <w:p w:rsidR="00FD6E98" w:rsidRPr="00825837" w:rsidRDefault="00FD6E98" w:rsidP="00724842">
                  <w:pPr>
                    <w:pStyle w:val="af3"/>
                    <w:spacing w:line="200" w:lineRule="atLeast"/>
                    <w:jc w:val="center"/>
                    <w:rPr>
                      <w:sz w:val="20"/>
                      <w:szCs w:val="20"/>
                    </w:rPr>
                  </w:pPr>
                  <w:r w:rsidRPr="00825837">
                    <w:rPr>
                      <w:sz w:val="20"/>
                      <w:szCs w:val="20"/>
                    </w:rPr>
                    <w:t>1000</w:t>
                  </w:r>
                </w:p>
              </w:tc>
              <w:tc>
                <w:tcPr>
                  <w:tcW w:w="770" w:type="dxa"/>
                  <w:vAlign w:val="center"/>
                </w:tcPr>
                <w:p w:rsidR="00FD6E98" w:rsidRPr="00825837" w:rsidRDefault="00FD6E98" w:rsidP="00724842">
                  <w:pPr>
                    <w:pStyle w:val="af3"/>
                    <w:spacing w:line="200" w:lineRule="atLeast"/>
                    <w:jc w:val="center"/>
                    <w:rPr>
                      <w:sz w:val="20"/>
                      <w:szCs w:val="20"/>
                    </w:rPr>
                  </w:pPr>
                  <w:r w:rsidRPr="00825837">
                    <w:rPr>
                      <w:sz w:val="20"/>
                      <w:szCs w:val="20"/>
                    </w:rPr>
                    <w:t>1,6</w:t>
                  </w:r>
                </w:p>
              </w:tc>
              <w:tc>
                <w:tcPr>
                  <w:tcW w:w="1484" w:type="dxa"/>
                  <w:vAlign w:val="center"/>
                </w:tcPr>
                <w:p w:rsidR="00FD6E98" w:rsidRPr="00825837" w:rsidRDefault="00FD6E98" w:rsidP="00724842">
                  <w:pPr>
                    <w:pStyle w:val="af3"/>
                    <w:spacing w:line="200" w:lineRule="atLeast"/>
                    <w:jc w:val="center"/>
                    <w:rPr>
                      <w:sz w:val="20"/>
                      <w:szCs w:val="20"/>
                    </w:rPr>
                  </w:pPr>
                  <w:r w:rsidRPr="00825837">
                    <w:rPr>
                      <w:sz w:val="20"/>
                      <w:szCs w:val="20"/>
                    </w:rPr>
                    <w:t>РАС-330-5А</w:t>
                  </w:r>
                </w:p>
              </w:tc>
            </w:tr>
          </w:tbl>
          <w:p w:rsidR="00FD6E98" w:rsidRPr="00825837" w:rsidRDefault="00FD6E98" w:rsidP="00724842">
            <w:pPr>
              <w:rPr>
                <w:b/>
              </w:rPr>
            </w:pPr>
          </w:p>
          <w:p w:rsidR="00FD6E98" w:rsidRPr="00825837" w:rsidRDefault="00FD6E98" w:rsidP="00724842">
            <w:pPr>
              <w:rPr>
                <w:b/>
              </w:rPr>
            </w:pPr>
          </w:p>
          <w:p w:rsidR="00FD6E98" w:rsidRPr="00825837" w:rsidRDefault="00FD6E98" w:rsidP="00724842">
            <w:pPr>
              <w:rPr>
                <w:b/>
              </w:rPr>
            </w:pPr>
            <w:r w:rsidRPr="00825837">
              <w:rPr>
                <w:b/>
              </w:rPr>
              <w:t>Внешний вид:</w:t>
            </w:r>
          </w:p>
          <w:p w:rsidR="00FD6E98" w:rsidRPr="00825837" w:rsidRDefault="00FD6E98" w:rsidP="00724842">
            <w:pPr>
              <w:pStyle w:val="42"/>
              <w:widowControl w:val="0"/>
              <w:ind w:firstLine="34"/>
              <w:rPr>
                <w:rFonts w:ascii="Times New Roman" w:hAnsi="Times New Roman" w:cs="Times New Roman"/>
                <w:sz w:val="20"/>
                <w:szCs w:val="20"/>
              </w:rPr>
            </w:pPr>
            <w:r w:rsidRPr="00825837">
              <w:rPr>
                <w:rFonts w:ascii="Times New Roman" w:hAnsi="Times New Roman" w:cs="Times New Roman"/>
                <w:b/>
                <w:noProof/>
                <w:sz w:val="20"/>
                <w:szCs w:val="20"/>
                <w:lang w:eastAsia="ru-RU"/>
              </w:rPr>
              <w:drawing>
                <wp:inline distT="0" distB="0" distL="0" distR="0">
                  <wp:extent cx="3065145" cy="922020"/>
                  <wp:effectExtent l="19050" t="0" r="1905" b="0"/>
                  <wp:docPr id="3" name="Рисунок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8"/>
                          <pic:cNvPicPr>
                            <a:picLocks noChangeAspect="1" noChangeArrowheads="1"/>
                          </pic:cNvPicPr>
                        </pic:nvPicPr>
                        <pic:blipFill>
                          <a:blip r:embed="rId8"/>
                          <a:srcRect/>
                          <a:stretch>
                            <a:fillRect/>
                          </a:stretch>
                        </pic:blipFill>
                        <pic:spPr bwMode="auto">
                          <a:xfrm>
                            <a:off x="0" y="0"/>
                            <a:ext cx="3065145" cy="922020"/>
                          </a:xfrm>
                          <a:prstGeom prst="rect">
                            <a:avLst/>
                          </a:prstGeom>
                          <a:noFill/>
                          <a:ln w="9525">
                            <a:noFill/>
                            <a:miter lim="800000"/>
                            <a:headEnd/>
                            <a:tailEnd/>
                          </a:ln>
                        </pic:spPr>
                      </pic:pic>
                    </a:graphicData>
                  </a:graphic>
                </wp:inline>
              </w:drawing>
            </w:r>
          </w:p>
        </w:tc>
        <w:tc>
          <w:tcPr>
            <w:tcW w:w="993" w:type="dxa"/>
            <w:tcBorders>
              <w:top w:val="single" w:sz="4" w:space="0" w:color="000000"/>
              <w:left w:val="single" w:sz="4" w:space="0" w:color="000000"/>
              <w:bottom w:val="single" w:sz="4" w:space="0" w:color="000000"/>
            </w:tcBorders>
            <w:vAlign w:val="center"/>
          </w:tcPr>
          <w:p w:rsidR="00FD6E98" w:rsidRPr="00825837" w:rsidRDefault="00FD6E98" w:rsidP="002616AC">
            <w:pPr>
              <w:jc w:val="center"/>
              <w:rPr>
                <w:color w:val="000000"/>
              </w:rPr>
            </w:pPr>
            <w:proofErr w:type="spellStart"/>
            <w:proofErr w:type="gramStart"/>
            <w:r w:rsidRPr="00825837">
              <w:rPr>
                <w:color w:val="000000"/>
              </w:rPr>
              <w:t>шт</w:t>
            </w:r>
            <w:proofErr w:type="spellEnd"/>
            <w:proofErr w:type="gramEnd"/>
          </w:p>
        </w:tc>
        <w:tc>
          <w:tcPr>
            <w:tcW w:w="1559" w:type="dxa"/>
            <w:tcBorders>
              <w:top w:val="single" w:sz="4" w:space="0" w:color="000000"/>
              <w:left w:val="single" w:sz="4" w:space="0" w:color="000000"/>
              <w:bottom w:val="single" w:sz="4" w:space="0" w:color="000000"/>
              <w:right w:val="single" w:sz="4" w:space="0" w:color="000000"/>
            </w:tcBorders>
          </w:tcPr>
          <w:p w:rsidR="00FD6E98" w:rsidRPr="00825837" w:rsidRDefault="00FD6E98" w:rsidP="005D1C53">
            <w:pPr>
              <w:snapToGrid w:val="0"/>
            </w:pPr>
          </w:p>
        </w:tc>
      </w:tr>
      <w:tr w:rsidR="00FD6E98" w:rsidRPr="00825837" w:rsidTr="00FD6E98">
        <w:trPr>
          <w:trHeight w:val="816"/>
        </w:trPr>
        <w:tc>
          <w:tcPr>
            <w:tcW w:w="567" w:type="dxa"/>
            <w:tcBorders>
              <w:top w:val="single" w:sz="4" w:space="0" w:color="000000"/>
              <w:left w:val="single" w:sz="4" w:space="0" w:color="000000"/>
              <w:bottom w:val="single" w:sz="4" w:space="0" w:color="000000"/>
            </w:tcBorders>
          </w:tcPr>
          <w:p w:rsidR="00FD6E98" w:rsidRPr="00825837" w:rsidRDefault="00FD6E98" w:rsidP="005D1C53">
            <w:pPr>
              <w:numPr>
                <w:ilvl w:val="0"/>
                <w:numId w:val="2"/>
              </w:numPr>
              <w:tabs>
                <w:tab w:val="clear" w:pos="720"/>
                <w:tab w:val="num" w:pos="502"/>
              </w:tabs>
              <w:suppressAutoHyphens/>
              <w:snapToGrid w:val="0"/>
              <w:ind w:left="502"/>
              <w:jc w:val="center"/>
            </w:pPr>
          </w:p>
        </w:tc>
        <w:tc>
          <w:tcPr>
            <w:tcW w:w="1985" w:type="dxa"/>
            <w:tcBorders>
              <w:top w:val="single" w:sz="4" w:space="0" w:color="000000"/>
              <w:left w:val="single" w:sz="4" w:space="0" w:color="000000"/>
              <w:bottom w:val="single" w:sz="4" w:space="0" w:color="000000"/>
            </w:tcBorders>
            <w:vAlign w:val="center"/>
          </w:tcPr>
          <w:p w:rsidR="00FD6E98" w:rsidRPr="00825837" w:rsidRDefault="00FD6E98" w:rsidP="005D1C53">
            <w:r w:rsidRPr="00825837">
              <w:t>Масла ГК (ТОНЕКО, бочка 216,5л/170кг)</w:t>
            </w:r>
          </w:p>
        </w:tc>
        <w:tc>
          <w:tcPr>
            <w:tcW w:w="5387" w:type="dxa"/>
            <w:tcBorders>
              <w:top w:val="single" w:sz="4" w:space="0" w:color="000000"/>
              <w:left w:val="single" w:sz="4" w:space="0" w:color="000000"/>
              <w:bottom w:val="single" w:sz="4" w:space="0" w:color="000000"/>
            </w:tcBorders>
          </w:tcPr>
          <w:p w:rsidR="00FD6E98" w:rsidRPr="00825837" w:rsidRDefault="00FD6E98" w:rsidP="00B7554C">
            <w:pPr>
              <w:autoSpaceDE w:val="0"/>
            </w:pPr>
            <w:r w:rsidRPr="00825837">
              <w:rPr>
                <w:color w:val="000000"/>
                <w:lang w:eastAsia="en-US"/>
              </w:rPr>
              <w:t>Кинематическая вязкость, мм</w:t>
            </w:r>
            <w:proofErr w:type="gramStart"/>
            <w:r w:rsidRPr="00825837">
              <w:rPr>
                <w:color w:val="000000"/>
                <w:lang w:eastAsia="en-US"/>
              </w:rPr>
              <w:t>2</w:t>
            </w:r>
            <w:proofErr w:type="gramEnd"/>
            <w:r w:rsidRPr="00825837">
              <w:rPr>
                <w:color w:val="000000"/>
                <w:lang w:eastAsia="en-US"/>
              </w:rPr>
              <w:t>/c при температуре</w:t>
            </w:r>
          </w:p>
          <w:p w:rsidR="00FD6E98" w:rsidRPr="00825837" w:rsidRDefault="00FD6E98" w:rsidP="00B7554C">
            <w:pPr>
              <w:autoSpaceDE w:val="0"/>
            </w:pPr>
            <w:r w:rsidRPr="00825837">
              <w:rPr>
                <w:color w:val="000000"/>
                <w:lang w:eastAsia="en-US"/>
              </w:rPr>
              <w:t xml:space="preserve">+50 </w:t>
            </w:r>
            <w:r w:rsidRPr="00825837">
              <w:rPr>
                <w:color w:val="000000"/>
                <w:vertAlign w:val="superscript"/>
                <w:lang w:eastAsia="en-US"/>
              </w:rPr>
              <w:t>0</w:t>
            </w:r>
            <w:r w:rsidRPr="00825837">
              <w:rPr>
                <w:color w:val="000000"/>
                <w:lang w:eastAsia="en-US"/>
              </w:rPr>
              <w:t>С: 9</w:t>
            </w:r>
          </w:p>
          <w:p w:rsidR="00FD6E98" w:rsidRPr="00825837" w:rsidRDefault="00FD6E98" w:rsidP="00B7554C">
            <w:pPr>
              <w:autoSpaceDE w:val="0"/>
            </w:pPr>
            <w:r w:rsidRPr="00825837">
              <w:rPr>
                <w:color w:val="000000"/>
                <w:lang w:eastAsia="en-US"/>
              </w:rPr>
              <w:t xml:space="preserve">-30 </w:t>
            </w:r>
            <w:r w:rsidRPr="00825837">
              <w:rPr>
                <w:color w:val="000000"/>
                <w:vertAlign w:val="superscript"/>
                <w:lang w:eastAsia="en-US"/>
              </w:rPr>
              <w:t>0</w:t>
            </w:r>
            <w:r w:rsidRPr="00825837">
              <w:rPr>
                <w:color w:val="000000"/>
                <w:lang w:eastAsia="en-US"/>
              </w:rPr>
              <w:t>С: 1200</w:t>
            </w:r>
          </w:p>
          <w:p w:rsidR="00FD6E98" w:rsidRPr="00825837" w:rsidRDefault="00FD6E98" w:rsidP="00B7554C">
            <w:pPr>
              <w:autoSpaceDE w:val="0"/>
            </w:pPr>
            <w:r w:rsidRPr="00825837">
              <w:rPr>
                <w:color w:val="000000"/>
                <w:lang w:eastAsia="en-US"/>
              </w:rPr>
              <w:t>Кислотное число, мг КОН на 1г масла: 0,01</w:t>
            </w:r>
          </w:p>
          <w:p w:rsidR="00FD6E98" w:rsidRPr="00825837" w:rsidRDefault="00FD6E98" w:rsidP="00B7554C">
            <w:pPr>
              <w:autoSpaceDE w:val="0"/>
            </w:pPr>
            <w:r w:rsidRPr="00825837">
              <w:rPr>
                <w:color w:val="000000"/>
                <w:lang w:eastAsia="en-US"/>
              </w:rPr>
              <w:t xml:space="preserve">Температура вспышки, определяемая в закрытом тигле, </w:t>
            </w:r>
            <w:r w:rsidRPr="00825837">
              <w:rPr>
                <w:color w:val="000000"/>
                <w:vertAlign w:val="superscript"/>
                <w:lang w:eastAsia="en-US"/>
              </w:rPr>
              <w:t>0</w:t>
            </w:r>
            <w:r w:rsidRPr="00825837">
              <w:rPr>
                <w:color w:val="000000"/>
                <w:lang w:eastAsia="en-US"/>
              </w:rPr>
              <w:t>С: 135</w:t>
            </w:r>
          </w:p>
          <w:p w:rsidR="00FD6E98" w:rsidRPr="00825837" w:rsidRDefault="00FD6E98" w:rsidP="00B7554C">
            <w:pPr>
              <w:autoSpaceDE w:val="0"/>
            </w:pPr>
            <w:r w:rsidRPr="00825837">
              <w:rPr>
                <w:color w:val="000000"/>
                <w:lang w:eastAsia="en-US"/>
              </w:rPr>
              <w:t xml:space="preserve">Температура застывания, </w:t>
            </w:r>
            <w:r w:rsidRPr="00825837">
              <w:rPr>
                <w:color w:val="000000"/>
                <w:vertAlign w:val="superscript"/>
                <w:lang w:eastAsia="en-US"/>
              </w:rPr>
              <w:t>0</w:t>
            </w:r>
            <w:r w:rsidRPr="00825837">
              <w:rPr>
                <w:color w:val="000000"/>
                <w:lang w:eastAsia="en-US"/>
              </w:rPr>
              <w:t>С: -45</w:t>
            </w:r>
          </w:p>
          <w:p w:rsidR="00FD6E98" w:rsidRPr="00825837" w:rsidRDefault="00FD6E98" w:rsidP="00B7554C">
            <w:pPr>
              <w:autoSpaceDE w:val="0"/>
            </w:pPr>
            <w:r w:rsidRPr="00825837">
              <w:rPr>
                <w:color w:val="000000"/>
                <w:lang w:eastAsia="en-US"/>
              </w:rPr>
              <w:t>Стабильность, показатели после окисления:</w:t>
            </w:r>
          </w:p>
          <w:p w:rsidR="00FD6E98" w:rsidRPr="00825837" w:rsidRDefault="00FD6E98" w:rsidP="00B7554C">
            <w:pPr>
              <w:autoSpaceDE w:val="0"/>
            </w:pPr>
            <w:proofErr w:type="gramStart"/>
            <w:r w:rsidRPr="00825837">
              <w:rPr>
                <w:color w:val="000000"/>
                <w:lang w:eastAsia="en-US"/>
              </w:rPr>
              <w:t>Осадок, % (</w:t>
            </w:r>
            <w:proofErr w:type="spellStart"/>
            <w:r w:rsidRPr="00825837">
              <w:rPr>
                <w:color w:val="000000"/>
                <w:lang w:eastAsia="en-US"/>
              </w:rPr>
              <w:t>мас</w:t>
            </w:r>
            <w:proofErr w:type="spellEnd"/>
            <w:r w:rsidRPr="00825837">
              <w:rPr>
                <w:color w:val="000000"/>
                <w:lang w:eastAsia="en-US"/>
              </w:rPr>
              <w:t>.</w:t>
            </w:r>
            <w:proofErr w:type="gramEnd"/>
            <w:r w:rsidRPr="00825837">
              <w:rPr>
                <w:color w:val="000000"/>
                <w:lang w:eastAsia="en-US"/>
              </w:rPr>
              <w:t xml:space="preserve"> </w:t>
            </w:r>
            <w:proofErr w:type="gramStart"/>
            <w:r w:rsidRPr="00825837">
              <w:rPr>
                <w:color w:val="000000"/>
                <w:lang w:eastAsia="en-US"/>
              </w:rPr>
              <w:t>Доля): 0,015</w:t>
            </w:r>
            <w:proofErr w:type="gramEnd"/>
          </w:p>
          <w:p w:rsidR="00FD6E98" w:rsidRPr="00825837" w:rsidRDefault="00FD6E98" w:rsidP="00B7554C">
            <w:pPr>
              <w:autoSpaceDE w:val="0"/>
            </w:pPr>
            <w:r w:rsidRPr="00825837">
              <w:rPr>
                <w:color w:val="000000"/>
                <w:lang w:eastAsia="en-US"/>
              </w:rPr>
              <w:t>Летучие низкомолекулярные кислоты, мг КОН/г: 0,04</w:t>
            </w:r>
          </w:p>
          <w:p w:rsidR="00FD6E98" w:rsidRPr="00825837" w:rsidRDefault="00FD6E98" w:rsidP="00B7554C">
            <w:pPr>
              <w:autoSpaceDE w:val="0"/>
            </w:pPr>
            <w:r w:rsidRPr="00825837">
              <w:rPr>
                <w:color w:val="000000"/>
                <w:lang w:eastAsia="en-US"/>
              </w:rPr>
              <w:t>Кислотное число, мг КОН/г: 0,1</w:t>
            </w:r>
          </w:p>
          <w:p w:rsidR="00FD6E98" w:rsidRPr="00825837" w:rsidRDefault="00FD6E98" w:rsidP="00B7554C">
            <w:pPr>
              <w:autoSpaceDE w:val="0"/>
            </w:pPr>
            <w:r w:rsidRPr="00825837">
              <w:rPr>
                <w:color w:val="000000"/>
                <w:lang w:eastAsia="en-US"/>
              </w:rPr>
              <w:t>Цвет, ед. ЦНТ: 1</w:t>
            </w:r>
          </w:p>
          <w:p w:rsidR="00FD6E98" w:rsidRPr="00825837" w:rsidRDefault="00FD6E98" w:rsidP="00B7554C">
            <w:pPr>
              <w:autoSpaceDE w:val="0"/>
            </w:pPr>
            <w:r w:rsidRPr="00825837">
              <w:rPr>
                <w:color w:val="000000"/>
                <w:lang w:eastAsia="en-US"/>
              </w:rPr>
              <w:t>Тангенс угла диэлектрических потерь при 900С, %: 0,5</w:t>
            </w:r>
          </w:p>
          <w:p w:rsidR="00FD6E98" w:rsidRPr="00825837" w:rsidRDefault="00FD6E98" w:rsidP="00B7554C">
            <w:pPr>
              <w:autoSpaceDE w:val="0"/>
            </w:pPr>
            <w:r w:rsidRPr="00825837">
              <w:rPr>
                <w:color w:val="000000"/>
                <w:lang w:eastAsia="en-US"/>
              </w:rPr>
              <w:t>Внешний вид: Прозрачная жидкость, без осадка и взвешенного вещества</w:t>
            </w:r>
          </w:p>
          <w:p w:rsidR="00FD6E98" w:rsidRPr="00825837" w:rsidRDefault="00FD6E98" w:rsidP="00B7554C">
            <w:pPr>
              <w:autoSpaceDE w:val="0"/>
            </w:pPr>
            <w:r w:rsidRPr="00825837">
              <w:rPr>
                <w:color w:val="000000"/>
                <w:lang w:eastAsia="en-US"/>
              </w:rPr>
              <w:t xml:space="preserve">Стабильность по методу МЭК, индукционный период, </w:t>
            </w:r>
            <w:proofErr w:type="gramStart"/>
            <w:r w:rsidRPr="00825837">
              <w:rPr>
                <w:color w:val="000000"/>
                <w:lang w:eastAsia="en-US"/>
              </w:rPr>
              <w:t>ч</w:t>
            </w:r>
            <w:proofErr w:type="gramEnd"/>
            <w:r w:rsidRPr="00825837">
              <w:rPr>
                <w:color w:val="000000"/>
                <w:lang w:eastAsia="en-US"/>
              </w:rPr>
              <w:t>: 150</w:t>
            </w:r>
          </w:p>
          <w:p w:rsidR="00FD6E98" w:rsidRPr="00825837" w:rsidRDefault="00FD6E98" w:rsidP="00B7554C">
            <w:pPr>
              <w:autoSpaceDE w:val="0"/>
            </w:pPr>
            <w:r w:rsidRPr="00825837">
              <w:rPr>
                <w:color w:val="000000"/>
                <w:lang w:eastAsia="en-US"/>
              </w:rPr>
              <w:t>Содержание механических примесей: отсутствие</w:t>
            </w:r>
          </w:p>
          <w:p w:rsidR="00FD6E98" w:rsidRPr="00825837" w:rsidRDefault="00FD6E98" w:rsidP="00B7554C">
            <w:pPr>
              <w:autoSpaceDE w:val="0"/>
            </w:pPr>
            <w:r w:rsidRPr="00825837">
              <w:rPr>
                <w:color w:val="000000"/>
                <w:lang w:eastAsia="en-US"/>
              </w:rPr>
              <w:t>Коррозия на медной пластинке: выдерживает</w:t>
            </w:r>
          </w:p>
          <w:p w:rsidR="00FD6E98" w:rsidRPr="00825837" w:rsidRDefault="00FD6E98" w:rsidP="00B7554C">
            <w:pPr>
              <w:autoSpaceDE w:val="0"/>
            </w:pPr>
            <w:r w:rsidRPr="00825837">
              <w:rPr>
                <w:color w:val="000000"/>
                <w:lang w:eastAsia="en-US"/>
              </w:rPr>
              <w:t xml:space="preserve">Плотность при 20 </w:t>
            </w:r>
            <w:r w:rsidRPr="00825837">
              <w:rPr>
                <w:color w:val="000000"/>
                <w:vertAlign w:val="superscript"/>
                <w:lang w:eastAsia="en-US"/>
              </w:rPr>
              <w:t>0</w:t>
            </w:r>
            <w:r w:rsidRPr="00825837">
              <w:rPr>
                <w:color w:val="000000"/>
                <w:lang w:eastAsia="en-US"/>
              </w:rPr>
              <w:t>С, КГ/м3: 895</w:t>
            </w:r>
          </w:p>
          <w:p w:rsidR="00FD6E98" w:rsidRPr="00825837" w:rsidRDefault="00FD6E98" w:rsidP="00B7554C">
            <w:pPr>
              <w:autoSpaceDE w:val="0"/>
            </w:pPr>
            <w:r w:rsidRPr="00825837">
              <w:rPr>
                <w:color w:val="000000"/>
                <w:lang w:eastAsia="en-US"/>
              </w:rPr>
              <w:t>Условия окисления при определении стабильности по методу ГОСТ 981-75</w:t>
            </w:r>
          </w:p>
          <w:p w:rsidR="00FD6E98" w:rsidRPr="00825837" w:rsidRDefault="00FD6E98" w:rsidP="00B7554C">
            <w:pPr>
              <w:autoSpaceDE w:val="0"/>
            </w:pPr>
            <w:r w:rsidRPr="00825837">
              <w:rPr>
                <w:color w:val="000000"/>
                <w:lang w:eastAsia="en-US"/>
              </w:rPr>
              <w:t xml:space="preserve">Температура, </w:t>
            </w:r>
            <w:r w:rsidRPr="00825837">
              <w:rPr>
                <w:color w:val="000000"/>
                <w:vertAlign w:val="superscript"/>
                <w:lang w:eastAsia="en-US"/>
              </w:rPr>
              <w:t>0</w:t>
            </w:r>
            <w:r w:rsidRPr="00825837">
              <w:rPr>
                <w:color w:val="000000"/>
                <w:lang w:eastAsia="en-US"/>
              </w:rPr>
              <w:t>С: 155</w:t>
            </w:r>
          </w:p>
          <w:p w:rsidR="00FD6E98" w:rsidRPr="00825837" w:rsidRDefault="00FD6E98" w:rsidP="00B7554C">
            <w:pPr>
              <w:autoSpaceDE w:val="0"/>
            </w:pPr>
            <w:r w:rsidRPr="00825837">
              <w:rPr>
                <w:color w:val="000000"/>
                <w:lang w:eastAsia="en-US"/>
              </w:rPr>
              <w:t xml:space="preserve">Длительность, </w:t>
            </w:r>
            <w:proofErr w:type="gramStart"/>
            <w:r w:rsidRPr="00825837">
              <w:rPr>
                <w:color w:val="000000"/>
                <w:lang w:eastAsia="en-US"/>
              </w:rPr>
              <w:t>ч</w:t>
            </w:r>
            <w:proofErr w:type="gramEnd"/>
            <w:r w:rsidRPr="00825837">
              <w:rPr>
                <w:color w:val="000000"/>
                <w:lang w:eastAsia="en-US"/>
              </w:rPr>
              <w:t>: 14</w:t>
            </w:r>
          </w:p>
          <w:p w:rsidR="00FD6E98" w:rsidRPr="00825837" w:rsidRDefault="00FD6E98" w:rsidP="00B7554C">
            <w:pPr>
              <w:autoSpaceDE w:val="0"/>
            </w:pPr>
            <w:r w:rsidRPr="00825837">
              <w:rPr>
                <w:color w:val="000000"/>
                <w:lang w:eastAsia="en-US"/>
              </w:rPr>
              <w:t>Расход кислорода, мл/мин: 50</w:t>
            </w:r>
          </w:p>
          <w:p w:rsidR="00FD6E98" w:rsidRPr="00825837" w:rsidRDefault="00FD6E98" w:rsidP="00B7554C">
            <w:pPr>
              <w:autoSpaceDE w:val="0"/>
            </w:pPr>
            <w:r w:rsidRPr="00825837">
              <w:rPr>
                <w:color w:val="000000"/>
                <w:lang w:eastAsia="en-US"/>
              </w:rPr>
              <w:t>Фасовка в бочках: 175кг.</w:t>
            </w:r>
          </w:p>
        </w:tc>
        <w:tc>
          <w:tcPr>
            <w:tcW w:w="993" w:type="dxa"/>
            <w:tcBorders>
              <w:top w:val="single" w:sz="4" w:space="0" w:color="000000"/>
              <w:left w:val="single" w:sz="4" w:space="0" w:color="000000"/>
              <w:bottom w:val="single" w:sz="4" w:space="0" w:color="000000"/>
            </w:tcBorders>
            <w:vAlign w:val="center"/>
          </w:tcPr>
          <w:p w:rsidR="00FD6E98" w:rsidRPr="00825837" w:rsidRDefault="00FD6E98" w:rsidP="002616AC">
            <w:pPr>
              <w:jc w:val="center"/>
              <w:rPr>
                <w:color w:val="000000"/>
              </w:rPr>
            </w:pPr>
          </w:p>
          <w:p w:rsidR="00FD6E98" w:rsidRPr="00825837" w:rsidRDefault="00FD6E98" w:rsidP="002616AC">
            <w:pPr>
              <w:jc w:val="center"/>
              <w:rPr>
                <w:color w:val="000000"/>
              </w:rPr>
            </w:pPr>
          </w:p>
          <w:p w:rsidR="00FD6E98" w:rsidRDefault="00FD6E98" w:rsidP="002616AC">
            <w:pPr>
              <w:jc w:val="center"/>
              <w:rPr>
                <w:color w:val="000000"/>
              </w:rPr>
            </w:pPr>
          </w:p>
          <w:p w:rsidR="00FD6E98" w:rsidRPr="00825837" w:rsidRDefault="00FD6E98" w:rsidP="002616AC">
            <w:pPr>
              <w:jc w:val="center"/>
              <w:rPr>
                <w:color w:val="000000"/>
              </w:rPr>
            </w:pPr>
            <w:r w:rsidRPr="00825837">
              <w:rPr>
                <w:color w:val="000000"/>
              </w:rPr>
              <w:t>бочка</w:t>
            </w:r>
          </w:p>
        </w:tc>
        <w:tc>
          <w:tcPr>
            <w:tcW w:w="1559" w:type="dxa"/>
            <w:tcBorders>
              <w:top w:val="single" w:sz="4" w:space="0" w:color="000000"/>
              <w:left w:val="single" w:sz="4" w:space="0" w:color="000000"/>
              <w:bottom w:val="single" w:sz="4" w:space="0" w:color="000000"/>
              <w:right w:val="single" w:sz="4" w:space="0" w:color="000000"/>
            </w:tcBorders>
          </w:tcPr>
          <w:p w:rsidR="00FD6E98" w:rsidRPr="00825837" w:rsidRDefault="00FD6E98" w:rsidP="005D1C53">
            <w:pPr>
              <w:snapToGrid w:val="0"/>
            </w:pPr>
          </w:p>
        </w:tc>
      </w:tr>
      <w:tr w:rsidR="00FD6E98" w:rsidRPr="00825837" w:rsidTr="00FD6E98">
        <w:trPr>
          <w:trHeight w:val="816"/>
        </w:trPr>
        <w:tc>
          <w:tcPr>
            <w:tcW w:w="567" w:type="dxa"/>
            <w:tcBorders>
              <w:top w:val="single" w:sz="4" w:space="0" w:color="000000"/>
              <w:left w:val="single" w:sz="4" w:space="0" w:color="000000"/>
              <w:bottom w:val="single" w:sz="4" w:space="0" w:color="000000"/>
            </w:tcBorders>
          </w:tcPr>
          <w:p w:rsidR="00FD6E98" w:rsidRPr="00825837" w:rsidRDefault="00FD6E98" w:rsidP="005D1C53">
            <w:pPr>
              <w:numPr>
                <w:ilvl w:val="0"/>
                <w:numId w:val="2"/>
              </w:numPr>
              <w:tabs>
                <w:tab w:val="clear" w:pos="720"/>
                <w:tab w:val="num" w:pos="502"/>
              </w:tabs>
              <w:suppressAutoHyphens/>
              <w:snapToGrid w:val="0"/>
              <w:ind w:left="502"/>
              <w:jc w:val="center"/>
            </w:pPr>
          </w:p>
        </w:tc>
        <w:tc>
          <w:tcPr>
            <w:tcW w:w="1985" w:type="dxa"/>
            <w:tcBorders>
              <w:top w:val="single" w:sz="4" w:space="0" w:color="000000"/>
              <w:left w:val="single" w:sz="4" w:space="0" w:color="000000"/>
              <w:bottom w:val="single" w:sz="4" w:space="0" w:color="000000"/>
            </w:tcBorders>
            <w:vAlign w:val="center"/>
          </w:tcPr>
          <w:p w:rsidR="00FD6E98" w:rsidRPr="00825837" w:rsidRDefault="00FD6E98" w:rsidP="005D1C53">
            <w:r w:rsidRPr="00825837">
              <w:t xml:space="preserve">Сетка ТЕНЕТ полиамидная 100*100, 4мм, 4*100м, 120 </w:t>
            </w:r>
            <w:proofErr w:type="spellStart"/>
            <w:r w:rsidRPr="00825837">
              <w:t>гр</w:t>
            </w:r>
            <w:proofErr w:type="spellEnd"/>
            <w:r w:rsidRPr="00825837">
              <w:t>/м</w:t>
            </w:r>
            <w:proofErr w:type="gramStart"/>
            <w:r w:rsidRPr="00825837">
              <w:t>2</w:t>
            </w:r>
            <w:proofErr w:type="gramEnd"/>
            <w:r w:rsidRPr="00825837">
              <w:t xml:space="preserve"> </w:t>
            </w:r>
          </w:p>
        </w:tc>
        <w:tc>
          <w:tcPr>
            <w:tcW w:w="5387" w:type="dxa"/>
            <w:tcBorders>
              <w:top w:val="single" w:sz="4" w:space="0" w:color="000000"/>
              <w:left w:val="single" w:sz="4" w:space="0" w:color="000000"/>
              <w:bottom w:val="single" w:sz="4" w:space="0" w:color="000000"/>
            </w:tcBorders>
          </w:tcPr>
          <w:p w:rsidR="00FD6E98" w:rsidRPr="00825837" w:rsidRDefault="00FD6E98" w:rsidP="00AD5A48">
            <w:pPr>
              <w:snapToGrid w:val="0"/>
            </w:pPr>
            <w:r w:rsidRPr="00825837">
              <w:t xml:space="preserve">Поставка сетки полиамидной </w:t>
            </w:r>
            <w:proofErr w:type="spellStart"/>
            <w:r w:rsidRPr="00825837">
              <w:t>антидроновой</w:t>
            </w:r>
            <w:proofErr w:type="spellEnd"/>
            <w:r w:rsidRPr="00825837">
              <w:t xml:space="preserve"> 100х100мм Ø 6мм 13х120м.</w:t>
            </w:r>
          </w:p>
          <w:p w:rsidR="00FD6E98" w:rsidRPr="00825837" w:rsidRDefault="00FD6E98" w:rsidP="00AD5A48">
            <w:pPr>
              <w:snapToGrid w:val="0"/>
            </w:pPr>
            <w:r w:rsidRPr="00825837">
              <w:t xml:space="preserve">Полиамидная </w:t>
            </w:r>
            <w:proofErr w:type="spellStart"/>
            <w:r w:rsidRPr="00825837">
              <w:t>антидроновая</w:t>
            </w:r>
            <w:proofErr w:type="spellEnd"/>
            <w:r w:rsidRPr="00825837">
              <w:t xml:space="preserve"> сетка  — это средство пассивной физической защиты, предназначенное для перехвата, запутывания и гашения кинетической энергии беспилотных летательных аппаратов (БПЛА). Она создает физический барьер над критически важными объектами, техникой или позициями, блокируя лопасти </w:t>
            </w:r>
            <w:proofErr w:type="spellStart"/>
            <w:r w:rsidRPr="00825837">
              <w:t>дронов</w:t>
            </w:r>
            <w:proofErr w:type="spellEnd"/>
            <w:r w:rsidRPr="00825837">
              <w:t xml:space="preserve"> и вызывая их падение или детонацию на безопасном расстоянии. </w:t>
            </w:r>
          </w:p>
          <w:p w:rsidR="00FD6E98" w:rsidRPr="00825837" w:rsidRDefault="00FD6E98" w:rsidP="00AD5A48">
            <w:pPr>
              <w:snapToGrid w:val="0"/>
            </w:pPr>
            <w:r w:rsidRPr="00825837">
              <w:t xml:space="preserve">Принцип работы Сетка работает по принципу механического улавливания. При столкновении с барьером </w:t>
            </w:r>
            <w:r w:rsidRPr="00825837">
              <w:lastRenderedPageBreak/>
              <w:t xml:space="preserve">происходят следующие процессы: • Блокировка винтов: Нити мгновенно наматываются на пропеллеры БПЛА, из-за чего двигатели стопорятся, и </w:t>
            </w:r>
            <w:proofErr w:type="spellStart"/>
            <w:r w:rsidRPr="00825837">
              <w:t>дрон</w:t>
            </w:r>
            <w:proofErr w:type="spellEnd"/>
            <w:r w:rsidRPr="00825837">
              <w:t xml:space="preserve"> теряет управление. • Поглощение энергии: Эластичность полиамида позволяет сетке растягиваться и гасить ударную волну (кинетическую энергию). • Дистанционный подрыв: В случае атаки </w:t>
            </w:r>
            <w:proofErr w:type="spellStart"/>
            <w:r w:rsidRPr="00825837">
              <w:t>дрона-камикадзе</w:t>
            </w:r>
            <w:proofErr w:type="spellEnd"/>
            <w:r w:rsidRPr="00825837">
              <w:t xml:space="preserve"> (FPV), детонация кумулятивного или осколочного заряда происходит на удалении от защищаемого объекта, что критически снижает масштаб разрушений. </w:t>
            </w:r>
          </w:p>
          <w:p w:rsidR="00FD6E98" w:rsidRPr="00825837" w:rsidRDefault="00FD6E98" w:rsidP="00AD5A48">
            <w:pPr>
              <w:snapToGrid w:val="0"/>
            </w:pPr>
            <w:r w:rsidRPr="00825837">
              <w:t>Технические характеристики.</w:t>
            </w:r>
          </w:p>
          <w:p w:rsidR="00FD6E98" w:rsidRPr="00825837" w:rsidRDefault="00FD6E98" w:rsidP="00AD5A48">
            <w:pPr>
              <w:snapToGrid w:val="0"/>
            </w:pPr>
            <w:r w:rsidRPr="00825837">
              <w:t xml:space="preserve">• Материал: Высокопрочный полиамид (капрон высшего сорта). </w:t>
            </w:r>
          </w:p>
          <w:p w:rsidR="00FD6E98" w:rsidRPr="00825837" w:rsidRDefault="00FD6E98" w:rsidP="00AD5A48">
            <w:pPr>
              <w:snapToGrid w:val="0"/>
            </w:pPr>
            <w:r w:rsidRPr="00825837">
              <w:t xml:space="preserve">• Тип плетения: Нити переплетаются непосредственно в структуре полотна. Это исключает «сползание» ячеек и снижает вес, а нагрузка распределяется равномерно по всему полотну, а не концентрируется в узлах. </w:t>
            </w:r>
          </w:p>
          <w:p w:rsidR="00FD6E98" w:rsidRPr="00825837" w:rsidRDefault="00FD6E98" w:rsidP="00AD5A48">
            <w:pPr>
              <w:snapToGrid w:val="0"/>
            </w:pPr>
            <w:r w:rsidRPr="00825837">
              <w:t xml:space="preserve">• Толщина нити: обычно составляет от 3 до 6 мм (в редких случаях до 10 мм для тяжелых условий). </w:t>
            </w:r>
          </w:p>
          <w:p w:rsidR="00FD6E98" w:rsidRPr="00825837" w:rsidRDefault="00FD6E98" w:rsidP="00AD5A48">
            <w:pPr>
              <w:snapToGrid w:val="0"/>
            </w:pPr>
            <w:proofErr w:type="gramStart"/>
            <w:r w:rsidRPr="00825837">
              <w:t xml:space="preserve">• Размер ячеек: o 40×40 мм — оптимально против мелких </w:t>
            </w:r>
            <w:proofErr w:type="spellStart"/>
            <w:r w:rsidRPr="00825837">
              <w:t>FPV-дронов</w:t>
            </w:r>
            <w:proofErr w:type="spellEnd"/>
            <w:r w:rsidRPr="00825837">
              <w:t xml:space="preserve"> и сбросов осколочных боеприпасов. o 100×100 мм — применяется для защиты от крупных БПЛА-камикадзе самолетного типа.</w:t>
            </w:r>
            <w:proofErr w:type="gramEnd"/>
          </w:p>
          <w:p w:rsidR="00FD6E98" w:rsidRPr="00825837" w:rsidRDefault="00FD6E98" w:rsidP="00AD5A48">
            <w:pPr>
              <w:snapToGrid w:val="0"/>
            </w:pPr>
            <w:r w:rsidRPr="00825837">
              <w:t xml:space="preserve"> • Прочностные свойства: </w:t>
            </w:r>
            <w:proofErr w:type="gramStart"/>
            <w:r w:rsidRPr="00825837">
              <w:t>Способна</w:t>
            </w:r>
            <w:proofErr w:type="gramEnd"/>
            <w:r w:rsidRPr="00825837">
              <w:t xml:space="preserve"> выдерживать динамические нагрузки до 9 кН/м (около 9000 Дж/м) и разрывное усилие на одну ячейку до 410 кгс. </w:t>
            </w:r>
          </w:p>
          <w:p w:rsidR="00FD6E98" w:rsidRPr="00825837" w:rsidRDefault="00FD6E98" w:rsidP="005D1C53">
            <w:pPr>
              <w:pStyle w:val="42"/>
              <w:widowControl w:val="0"/>
              <w:ind w:firstLine="34"/>
              <w:rPr>
                <w:rFonts w:ascii="Times New Roman" w:hAnsi="Times New Roman" w:cs="Times New Roman"/>
                <w:sz w:val="20"/>
                <w:szCs w:val="20"/>
              </w:rPr>
            </w:pPr>
          </w:p>
        </w:tc>
        <w:tc>
          <w:tcPr>
            <w:tcW w:w="993" w:type="dxa"/>
            <w:tcBorders>
              <w:top w:val="single" w:sz="4" w:space="0" w:color="000000"/>
              <w:left w:val="single" w:sz="4" w:space="0" w:color="000000"/>
              <w:bottom w:val="single" w:sz="4" w:space="0" w:color="000000"/>
            </w:tcBorders>
            <w:vAlign w:val="center"/>
          </w:tcPr>
          <w:p w:rsidR="00FD6E98" w:rsidRPr="00825837"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Pr="00825837" w:rsidRDefault="00FD6E98" w:rsidP="002616AC">
            <w:pPr>
              <w:jc w:val="center"/>
              <w:rPr>
                <w:color w:val="000000"/>
              </w:rPr>
            </w:pPr>
            <w:r w:rsidRPr="00825837">
              <w:rPr>
                <w:color w:val="000000"/>
              </w:rPr>
              <w:t>м</w:t>
            </w:r>
            <w:proofErr w:type="gramStart"/>
            <w:r w:rsidRPr="00825837">
              <w:rPr>
                <w:color w:val="000000"/>
              </w:rPr>
              <w:t>2</w:t>
            </w:r>
            <w:proofErr w:type="gramEnd"/>
          </w:p>
        </w:tc>
        <w:tc>
          <w:tcPr>
            <w:tcW w:w="1559" w:type="dxa"/>
            <w:tcBorders>
              <w:top w:val="single" w:sz="4" w:space="0" w:color="000000"/>
              <w:left w:val="single" w:sz="4" w:space="0" w:color="000000"/>
              <w:bottom w:val="single" w:sz="4" w:space="0" w:color="000000"/>
              <w:right w:val="single" w:sz="4" w:space="0" w:color="000000"/>
            </w:tcBorders>
          </w:tcPr>
          <w:p w:rsidR="00FD6E98" w:rsidRPr="00825837" w:rsidRDefault="00FD6E98" w:rsidP="005D1C53">
            <w:pPr>
              <w:snapToGrid w:val="0"/>
            </w:pPr>
          </w:p>
        </w:tc>
      </w:tr>
      <w:tr w:rsidR="00FD6E98" w:rsidRPr="00825837" w:rsidTr="00FD6E98">
        <w:trPr>
          <w:trHeight w:val="816"/>
        </w:trPr>
        <w:tc>
          <w:tcPr>
            <w:tcW w:w="567" w:type="dxa"/>
            <w:tcBorders>
              <w:top w:val="single" w:sz="4" w:space="0" w:color="000000"/>
              <w:left w:val="single" w:sz="4" w:space="0" w:color="000000"/>
              <w:bottom w:val="single" w:sz="4" w:space="0" w:color="000000"/>
            </w:tcBorders>
          </w:tcPr>
          <w:p w:rsidR="00FD6E98" w:rsidRPr="00825837" w:rsidRDefault="00FD6E98" w:rsidP="005D1C53">
            <w:pPr>
              <w:numPr>
                <w:ilvl w:val="0"/>
                <w:numId w:val="2"/>
              </w:numPr>
              <w:tabs>
                <w:tab w:val="clear" w:pos="720"/>
                <w:tab w:val="num" w:pos="502"/>
              </w:tabs>
              <w:suppressAutoHyphens/>
              <w:snapToGrid w:val="0"/>
              <w:ind w:left="502"/>
              <w:jc w:val="center"/>
            </w:pPr>
          </w:p>
        </w:tc>
        <w:tc>
          <w:tcPr>
            <w:tcW w:w="1985" w:type="dxa"/>
            <w:tcBorders>
              <w:top w:val="single" w:sz="4" w:space="0" w:color="000000"/>
              <w:left w:val="single" w:sz="4" w:space="0" w:color="000000"/>
              <w:bottom w:val="single" w:sz="4" w:space="0" w:color="000000"/>
            </w:tcBorders>
            <w:vAlign w:val="center"/>
          </w:tcPr>
          <w:p w:rsidR="00FD6E98" w:rsidRPr="00825837" w:rsidRDefault="00FD6E98" w:rsidP="005D1C53">
            <w:r w:rsidRPr="00825837">
              <w:t>Трос стальной оцинкованный d-10мм DIN 3055</w:t>
            </w:r>
          </w:p>
        </w:tc>
        <w:tc>
          <w:tcPr>
            <w:tcW w:w="5387" w:type="dxa"/>
            <w:tcBorders>
              <w:top w:val="single" w:sz="4" w:space="0" w:color="000000"/>
              <w:left w:val="single" w:sz="4" w:space="0" w:color="000000"/>
              <w:bottom w:val="single" w:sz="4" w:space="0" w:color="000000"/>
            </w:tcBorders>
          </w:tcPr>
          <w:p w:rsidR="00FD6E98" w:rsidRPr="00825837" w:rsidRDefault="00FD6E98" w:rsidP="001178CD">
            <w:pPr>
              <w:snapToGrid w:val="0"/>
            </w:pPr>
            <w:r w:rsidRPr="00825837">
              <w:t>Трос для растяжки предназначен для фиксации, натяжения и крепления различных конструкций. Благодаря цинковому покрытию он надежно защищён от коррозии, что обеспечивает длительный срок службы даже при использовании на открытом воздухе и в условиях повышенной влажности. Трос идеально подходит для строительных, монтажных и х такелажных работ, а также для установки антенн, навесов, тентов, тросовых растяжек и других конструкций, требующих прочного и устойчивого крепления.</w:t>
            </w:r>
          </w:p>
          <w:p w:rsidR="00FD6E98" w:rsidRPr="00825837" w:rsidRDefault="00FD6E98" w:rsidP="00326334">
            <w:pPr>
              <w:pStyle w:val="af5"/>
              <w:ind w:left="450"/>
              <w:rPr>
                <w:rFonts w:cs="Times New Roman"/>
                <w:sz w:val="20"/>
                <w:szCs w:val="20"/>
                <w:lang w:val="ru-RU"/>
              </w:rPr>
            </w:pPr>
          </w:p>
          <w:p w:rsidR="00FD6E98" w:rsidRPr="00825837" w:rsidRDefault="00FD6E98" w:rsidP="007D7AF6">
            <w:pPr>
              <w:pStyle w:val="af5"/>
              <w:widowControl/>
              <w:numPr>
                <w:ilvl w:val="0"/>
                <w:numId w:val="35"/>
              </w:numPr>
              <w:suppressAutoHyphens w:val="0"/>
              <w:spacing w:line="276" w:lineRule="auto"/>
              <w:contextualSpacing/>
              <w:rPr>
                <w:rFonts w:cs="Times New Roman"/>
                <w:sz w:val="20"/>
                <w:szCs w:val="20"/>
              </w:rPr>
            </w:pPr>
            <w:proofErr w:type="spellStart"/>
            <w:r w:rsidRPr="00825837">
              <w:rPr>
                <w:rFonts w:cs="Times New Roman"/>
                <w:sz w:val="20"/>
                <w:szCs w:val="20"/>
              </w:rPr>
              <w:t>Технические</w:t>
            </w:r>
            <w:proofErr w:type="spellEnd"/>
            <w:r w:rsidRPr="00825837">
              <w:rPr>
                <w:rFonts w:cs="Times New Roman"/>
                <w:sz w:val="20"/>
                <w:szCs w:val="20"/>
              </w:rPr>
              <w:t xml:space="preserve"> </w:t>
            </w:r>
            <w:proofErr w:type="spellStart"/>
            <w:r w:rsidRPr="00825837">
              <w:rPr>
                <w:rFonts w:cs="Times New Roman"/>
                <w:sz w:val="20"/>
                <w:szCs w:val="20"/>
              </w:rPr>
              <w:t>характеристики</w:t>
            </w:r>
            <w:proofErr w:type="spellEnd"/>
            <w:r w:rsidRPr="00825837">
              <w:rPr>
                <w:rFonts w:cs="Times New Roman"/>
                <w:sz w:val="20"/>
                <w:szCs w:val="20"/>
              </w:rPr>
              <w:t>.</w:t>
            </w:r>
          </w:p>
          <w:p w:rsidR="00FD6E98" w:rsidRPr="00825837" w:rsidRDefault="00FD6E98" w:rsidP="00326334">
            <w:r w:rsidRPr="00825837">
              <w:t xml:space="preserve">Трос стальной оцинкованный 10мм </w:t>
            </w:r>
            <w:r w:rsidRPr="00825837">
              <w:rPr>
                <w:lang w:val="en-US"/>
              </w:rPr>
              <w:t>DIN</w:t>
            </w:r>
            <w:r w:rsidRPr="00825837">
              <w:t xml:space="preserve"> 3055</w:t>
            </w:r>
          </w:p>
          <w:tbl>
            <w:tblPr>
              <w:tblW w:w="9604"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tblPr>
            <w:tblGrid>
              <w:gridCol w:w="2722"/>
              <w:gridCol w:w="4029"/>
              <w:gridCol w:w="2853"/>
            </w:tblGrid>
            <w:tr w:rsidR="00FD6E98" w:rsidRPr="00825837" w:rsidTr="00326334">
              <w:trPr>
                <w:trHeight w:val="319"/>
                <w:tblCellSpacing w:w="15" w:type="dxa"/>
              </w:trPr>
              <w:tc>
                <w:tcPr>
                  <w:tcW w:w="2677" w:type="dxa"/>
                  <w:tcMar>
                    <w:top w:w="90" w:type="dxa"/>
                    <w:left w:w="0" w:type="dxa"/>
                    <w:bottom w:w="90" w:type="dxa"/>
                    <w:right w:w="0" w:type="dxa"/>
                  </w:tcMar>
                  <w:vAlign w:val="center"/>
                  <w:hideMark/>
                </w:tcPr>
                <w:p w:rsidR="00FD6E98" w:rsidRPr="00825837" w:rsidRDefault="00FD6E98" w:rsidP="00326334">
                  <w:r w:rsidRPr="00825837">
                    <w:t>Тип изделия</w:t>
                  </w:r>
                </w:p>
              </w:tc>
              <w:tc>
                <w:tcPr>
                  <w:tcW w:w="3999" w:type="dxa"/>
                  <w:tcMar>
                    <w:top w:w="90" w:type="dxa"/>
                    <w:left w:w="0" w:type="dxa"/>
                    <w:bottom w:w="90" w:type="dxa"/>
                    <w:right w:w="0" w:type="dxa"/>
                  </w:tcMar>
                  <w:vAlign w:val="center"/>
                  <w:hideMark/>
                </w:tcPr>
                <w:p w:rsidR="00FD6E98" w:rsidRPr="00825837" w:rsidRDefault="00FD6E98" w:rsidP="00326334">
                  <w:hyperlink r:id="rId9" w:history="1">
                    <w:r w:rsidRPr="00825837">
                      <w:rPr>
                        <w:rStyle w:val="aff5"/>
                      </w:rPr>
                      <w:t>Трос</w:t>
                    </w:r>
                  </w:hyperlink>
                </w:p>
              </w:tc>
              <w:tc>
                <w:tcPr>
                  <w:tcW w:w="2808" w:type="dxa"/>
                </w:tcPr>
                <w:p w:rsidR="00FD6E98" w:rsidRPr="00825837" w:rsidRDefault="00FD6E98" w:rsidP="00326334">
                  <w:hyperlink r:id="rId10" w:history="1">
                    <w:r w:rsidRPr="00825837">
                      <w:rPr>
                        <w:rStyle w:val="aff5"/>
                      </w:rPr>
                      <w:t>Трос</w:t>
                    </w:r>
                  </w:hyperlink>
                </w:p>
              </w:tc>
            </w:tr>
            <w:tr w:rsidR="00FD6E98" w:rsidRPr="00825837" w:rsidTr="00326334">
              <w:trPr>
                <w:tblCellSpacing w:w="15" w:type="dxa"/>
              </w:trPr>
              <w:tc>
                <w:tcPr>
                  <w:tcW w:w="2677" w:type="dxa"/>
                  <w:tcMar>
                    <w:top w:w="90" w:type="dxa"/>
                    <w:left w:w="0" w:type="dxa"/>
                    <w:bottom w:w="90" w:type="dxa"/>
                    <w:right w:w="0" w:type="dxa"/>
                  </w:tcMar>
                  <w:vAlign w:val="center"/>
                  <w:hideMark/>
                </w:tcPr>
                <w:p w:rsidR="00FD6E98" w:rsidRPr="00825837" w:rsidRDefault="00FD6E98" w:rsidP="00326334">
                  <w:r w:rsidRPr="00825837">
                    <w:t xml:space="preserve">Диаметр, </w:t>
                  </w:r>
                  <w:proofErr w:type="gramStart"/>
                  <w:r w:rsidRPr="00825837">
                    <w:t>мм</w:t>
                  </w:r>
                  <w:proofErr w:type="gramEnd"/>
                </w:p>
              </w:tc>
              <w:tc>
                <w:tcPr>
                  <w:tcW w:w="3999" w:type="dxa"/>
                  <w:tcMar>
                    <w:top w:w="90" w:type="dxa"/>
                    <w:left w:w="0" w:type="dxa"/>
                    <w:bottom w:w="90" w:type="dxa"/>
                    <w:right w:w="0" w:type="dxa"/>
                  </w:tcMar>
                  <w:vAlign w:val="center"/>
                  <w:hideMark/>
                </w:tcPr>
                <w:p w:rsidR="00FD6E98" w:rsidRPr="00825837" w:rsidRDefault="00FD6E98" w:rsidP="00326334">
                  <w:r w:rsidRPr="00825837">
                    <w:t>10</w:t>
                  </w:r>
                </w:p>
              </w:tc>
              <w:tc>
                <w:tcPr>
                  <w:tcW w:w="2808" w:type="dxa"/>
                </w:tcPr>
                <w:p w:rsidR="00FD6E98" w:rsidRPr="00825837" w:rsidRDefault="00FD6E98" w:rsidP="00326334">
                  <w:r w:rsidRPr="00825837">
                    <w:t>6</w:t>
                  </w:r>
                </w:p>
              </w:tc>
            </w:tr>
            <w:tr w:rsidR="00FD6E98" w:rsidRPr="00825837" w:rsidTr="00326334">
              <w:trPr>
                <w:tblCellSpacing w:w="15" w:type="dxa"/>
              </w:trPr>
              <w:tc>
                <w:tcPr>
                  <w:tcW w:w="2677" w:type="dxa"/>
                  <w:tcMar>
                    <w:top w:w="90" w:type="dxa"/>
                    <w:left w:w="0" w:type="dxa"/>
                    <w:bottom w:w="90" w:type="dxa"/>
                    <w:right w:w="0" w:type="dxa"/>
                  </w:tcMar>
                  <w:vAlign w:val="center"/>
                  <w:hideMark/>
                </w:tcPr>
                <w:p w:rsidR="00FD6E98" w:rsidRPr="00825837" w:rsidRDefault="00FD6E98" w:rsidP="00326334">
                  <w:r w:rsidRPr="00825837">
                    <w:t>Материал изделия</w:t>
                  </w:r>
                </w:p>
              </w:tc>
              <w:tc>
                <w:tcPr>
                  <w:tcW w:w="3999" w:type="dxa"/>
                  <w:tcMar>
                    <w:top w:w="90" w:type="dxa"/>
                    <w:left w:w="0" w:type="dxa"/>
                    <w:bottom w:w="90" w:type="dxa"/>
                    <w:right w:w="0" w:type="dxa"/>
                  </w:tcMar>
                  <w:vAlign w:val="center"/>
                  <w:hideMark/>
                </w:tcPr>
                <w:p w:rsidR="00FD6E98" w:rsidRPr="00825837" w:rsidRDefault="00FD6E98" w:rsidP="00326334">
                  <w:hyperlink r:id="rId11" w:history="1">
                    <w:r w:rsidRPr="00825837">
                      <w:rPr>
                        <w:rStyle w:val="aff5"/>
                      </w:rPr>
                      <w:t>Сталь углеродистая</w:t>
                    </w:r>
                  </w:hyperlink>
                </w:p>
              </w:tc>
              <w:tc>
                <w:tcPr>
                  <w:tcW w:w="2808" w:type="dxa"/>
                  <w:vAlign w:val="center"/>
                </w:tcPr>
                <w:p w:rsidR="00FD6E98" w:rsidRPr="00825837" w:rsidRDefault="00FD6E98" w:rsidP="00326334">
                  <w:hyperlink r:id="rId12" w:history="1">
                    <w:r w:rsidRPr="00825837">
                      <w:rPr>
                        <w:rStyle w:val="aff5"/>
                      </w:rPr>
                      <w:t>Сталь углеродистая</w:t>
                    </w:r>
                  </w:hyperlink>
                </w:p>
              </w:tc>
            </w:tr>
            <w:tr w:rsidR="00FD6E98" w:rsidRPr="00825837" w:rsidTr="00326334">
              <w:trPr>
                <w:tblCellSpacing w:w="15" w:type="dxa"/>
              </w:trPr>
              <w:tc>
                <w:tcPr>
                  <w:tcW w:w="2677" w:type="dxa"/>
                  <w:tcMar>
                    <w:top w:w="90" w:type="dxa"/>
                    <w:left w:w="0" w:type="dxa"/>
                    <w:bottom w:w="90" w:type="dxa"/>
                    <w:right w:w="0" w:type="dxa"/>
                  </w:tcMar>
                  <w:vAlign w:val="center"/>
                  <w:hideMark/>
                </w:tcPr>
                <w:p w:rsidR="00FD6E98" w:rsidRPr="00825837" w:rsidRDefault="00FD6E98" w:rsidP="00326334">
                  <w:r w:rsidRPr="00825837">
                    <w:t>Покрытие</w:t>
                  </w:r>
                </w:p>
              </w:tc>
              <w:tc>
                <w:tcPr>
                  <w:tcW w:w="3999" w:type="dxa"/>
                  <w:tcMar>
                    <w:top w:w="90" w:type="dxa"/>
                    <w:left w:w="0" w:type="dxa"/>
                    <w:bottom w:w="90" w:type="dxa"/>
                    <w:right w:w="0" w:type="dxa"/>
                  </w:tcMar>
                  <w:vAlign w:val="center"/>
                  <w:hideMark/>
                </w:tcPr>
                <w:p w:rsidR="00FD6E98" w:rsidRPr="00825837" w:rsidRDefault="00FD6E98" w:rsidP="00326334">
                  <w:hyperlink r:id="rId13" w:history="1">
                    <w:r w:rsidRPr="00825837">
                      <w:rPr>
                        <w:rStyle w:val="aff5"/>
                      </w:rPr>
                      <w:t>Цинк</w:t>
                    </w:r>
                  </w:hyperlink>
                </w:p>
              </w:tc>
              <w:tc>
                <w:tcPr>
                  <w:tcW w:w="2808" w:type="dxa"/>
                </w:tcPr>
                <w:p w:rsidR="00FD6E98" w:rsidRPr="00825837" w:rsidRDefault="00FD6E98" w:rsidP="00326334">
                  <w:hyperlink r:id="rId14" w:history="1">
                    <w:r w:rsidRPr="00825837">
                      <w:rPr>
                        <w:rStyle w:val="aff5"/>
                      </w:rPr>
                      <w:t>Цинк</w:t>
                    </w:r>
                  </w:hyperlink>
                </w:p>
              </w:tc>
            </w:tr>
            <w:tr w:rsidR="00FD6E98" w:rsidRPr="00825837" w:rsidTr="00326334">
              <w:trPr>
                <w:tblCellSpacing w:w="15" w:type="dxa"/>
              </w:trPr>
              <w:tc>
                <w:tcPr>
                  <w:tcW w:w="2677" w:type="dxa"/>
                  <w:tcMar>
                    <w:top w:w="90" w:type="dxa"/>
                    <w:left w:w="0" w:type="dxa"/>
                    <w:bottom w:w="90" w:type="dxa"/>
                    <w:right w:w="0" w:type="dxa"/>
                  </w:tcMar>
                  <w:vAlign w:val="center"/>
                  <w:hideMark/>
                </w:tcPr>
                <w:p w:rsidR="00FD6E98" w:rsidRPr="00825837" w:rsidRDefault="00FD6E98" w:rsidP="00326334">
                  <w:r w:rsidRPr="00825837">
                    <w:t>Нормативный документ</w:t>
                  </w:r>
                </w:p>
              </w:tc>
              <w:tc>
                <w:tcPr>
                  <w:tcW w:w="3999" w:type="dxa"/>
                  <w:tcMar>
                    <w:top w:w="90" w:type="dxa"/>
                    <w:left w:w="0" w:type="dxa"/>
                    <w:bottom w:w="90" w:type="dxa"/>
                    <w:right w:w="0" w:type="dxa"/>
                  </w:tcMar>
                  <w:vAlign w:val="center"/>
                  <w:hideMark/>
                </w:tcPr>
                <w:p w:rsidR="00FD6E98" w:rsidRPr="00825837" w:rsidRDefault="00FD6E98" w:rsidP="00326334">
                  <w:hyperlink r:id="rId15" w:history="1">
                    <w:r w:rsidRPr="00825837">
                      <w:rPr>
                        <w:rStyle w:val="aff5"/>
                      </w:rPr>
                      <w:t>DIN3055</w:t>
                    </w:r>
                  </w:hyperlink>
                </w:p>
              </w:tc>
              <w:tc>
                <w:tcPr>
                  <w:tcW w:w="2808" w:type="dxa"/>
                </w:tcPr>
                <w:p w:rsidR="00FD6E98" w:rsidRPr="00825837" w:rsidRDefault="00FD6E98" w:rsidP="00326334">
                  <w:hyperlink r:id="rId16" w:history="1">
                    <w:r w:rsidRPr="00825837">
                      <w:rPr>
                        <w:rStyle w:val="aff5"/>
                      </w:rPr>
                      <w:t>DIN3055</w:t>
                    </w:r>
                  </w:hyperlink>
                </w:p>
              </w:tc>
            </w:tr>
          </w:tbl>
          <w:p w:rsidR="00FD6E98" w:rsidRPr="00825837" w:rsidRDefault="00FD6E98" w:rsidP="00326334">
            <w:pPr>
              <w:pStyle w:val="42"/>
              <w:widowControl w:val="0"/>
              <w:ind w:firstLine="34"/>
              <w:rPr>
                <w:rFonts w:ascii="Times New Roman" w:hAnsi="Times New Roman" w:cs="Times New Roman"/>
                <w:sz w:val="20"/>
                <w:szCs w:val="20"/>
              </w:rPr>
            </w:pPr>
          </w:p>
        </w:tc>
        <w:tc>
          <w:tcPr>
            <w:tcW w:w="993" w:type="dxa"/>
            <w:tcBorders>
              <w:top w:val="single" w:sz="4" w:space="0" w:color="000000"/>
              <w:left w:val="single" w:sz="4" w:space="0" w:color="000000"/>
              <w:bottom w:val="single" w:sz="4" w:space="0" w:color="000000"/>
            </w:tcBorders>
            <w:vAlign w:val="center"/>
          </w:tcPr>
          <w:p w:rsidR="00FD6E98" w:rsidRPr="00825837" w:rsidRDefault="00FD6E98" w:rsidP="002616AC">
            <w:pPr>
              <w:jc w:val="center"/>
              <w:rPr>
                <w:color w:val="000000"/>
              </w:rPr>
            </w:pPr>
          </w:p>
          <w:p w:rsidR="00FD6E98" w:rsidRPr="00825837" w:rsidRDefault="00FD6E98" w:rsidP="002616AC">
            <w:pPr>
              <w:jc w:val="center"/>
              <w:rPr>
                <w:color w:val="000000"/>
              </w:rPr>
            </w:pPr>
            <w:r w:rsidRPr="00825837">
              <w:rPr>
                <w:color w:val="000000"/>
              </w:rPr>
              <w:t>м</w:t>
            </w:r>
          </w:p>
        </w:tc>
        <w:tc>
          <w:tcPr>
            <w:tcW w:w="1559" w:type="dxa"/>
            <w:tcBorders>
              <w:top w:val="single" w:sz="4" w:space="0" w:color="000000"/>
              <w:left w:val="single" w:sz="4" w:space="0" w:color="000000"/>
              <w:bottom w:val="single" w:sz="4" w:space="0" w:color="000000"/>
              <w:right w:val="single" w:sz="4" w:space="0" w:color="000000"/>
            </w:tcBorders>
          </w:tcPr>
          <w:p w:rsidR="00FD6E98" w:rsidRPr="00825837" w:rsidRDefault="00FD6E98" w:rsidP="005D1C53">
            <w:pPr>
              <w:snapToGrid w:val="0"/>
            </w:pPr>
          </w:p>
        </w:tc>
      </w:tr>
      <w:tr w:rsidR="00FD6E98" w:rsidRPr="00825837" w:rsidTr="00FD6E98">
        <w:trPr>
          <w:trHeight w:val="816"/>
        </w:trPr>
        <w:tc>
          <w:tcPr>
            <w:tcW w:w="567" w:type="dxa"/>
            <w:tcBorders>
              <w:top w:val="single" w:sz="4" w:space="0" w:color="000000"/>
              <w:left w:val="single" w:sz="4" w:space="0" w:color="000000"/>
              <w:bottom w:val="single" w:sz="4" w:space="0" w:color="000000"/>
            </w:tcBorders>
          </w:tcPr>
          <w:p w:rsidR="00FD6E98" w:rsidRPr="00825837" w:rsidRDefault="00FD6E98" w:rsidP="005D1C53">
            <w:pPr>
              <w:numPr>
                <w:ilvl w:val="0"/>
                <w:numId w:val="2"/>
              </w:numPr>
              <w:tabs>
                <w:tab w:val="clear" w:pos="720"/>
                <w:tab w:val="num" w:pos="502"/>
              </w:tabs>
              <w:suppressAutoHyphens/>
              <w:snapToGrid w:val="0"/>
              <w:ind w:left="502"/>
              <w:jc w:val="center"/>
            </w:pPr>
          </w:p>
        </w:tc>
        <w:tc>
          <w:tcPr>
            <w:tcW w:w="1985" w:type="dxa"/>
            <w:tcBorders>
              <w:top w:val="single" w:sz="4" w:space="0" w:color="000000"/>
              <w:left w:val="single" w:sz="4" w:space="0" w:color="000000"/>
              <w:bottom w:val="single" w:sz="4" w:space="0" w:color="000000"/>
            </w:tcBorders>
            <w:vAlign w:val="center"/>
          </w:tcPr>
          <w:p w:rsidR="00FD6E98" w:rsidRPr="00825837" w:rsidRDefault="00FD6E98" w:rsidP="005D1C53">
            <w:r w:rsidRPr="00825837">
              <w:t>Трос стальной оцинкованный d-6мм DIN 3055</w:t>
            </w:r>
          </w:p>
        </w:tc>
        <w:tc>
          <w:tcPr>
            <w:tcW w:w="5387" w:type="dxa"/>
            <w:tcBorders>
              <w:top w:val="single" w:sz="4" w:space="0" w:color="000000"/>
              <w:left w:val="single" w:sz="4" w:space="0" w:color="000000"/>
              <w:bottom w:val="single" w:sz="4" w:space="0" w:color="000000"/>
            </w:tcBorders>
          </w:tcPr>
          <w:p w:rsidR="00FD6E98" w:rsidRPr="00825837" w:rsidRDefault="00FD6E98" w:rsidP="001178CD">
            <w:pPr>
              <w:snapToGrid w:val="0"/>
            </w:pPr>
            <w:r w:rsidRPr="00825837">
              <w:t>Трос для растяжки предназначен для фиксации, натяжения и крепления различных конструкций. Благодаря цинковому покрытию он надежно защищён от коррозии, что обеспечивает длительный срок службы даже при использовании на открытом воздухе и в условиях повышенной влажности. Трос идеально подходит для строительных, монтажных и х такелажных работ, а также для установки антенн, навесов, тентов, тросовых растяжек и других конструкций, требующих прочного и устойчивого крепления.</w:t>
            </w:r>
          </w:p>
          <w:p w:rsidR="00FD6E98" w:rsidRPr="00825837" w:rsidRDefault="00FD6E98" w:rsidP="00326334">
            <w:pPr>
              <w:pStyle w:val="af5"/>
              <w:ind w:left="450"/>
              <w:rPr>
                <w:rFonts w:cs="Times New Roman"/>
                <w:sz w:val="20"/>
                <w:szCs w:val="20"/>
                <w:lang w:val="ru-RU"/>
              </w:rPr>
            </w:pPr>
          </w:p>
          <w:p w:rsidR="00FD6E98" w:rsidRPr="00825837" w:rsidRDefault="00FD6E98" w:rsidP="007D7AF6">
            <w:pPr>
              <w:pStyle w:val="af5"/>
              <w:widowControl/>
              <w:numPr>
                <w:ilvl w:val="0"/>
                <w:numId w:val="35"/>
              </w:numPr>
              <w:suppressAutoHyphens w:val="0"/>
              <w:spacing w:line="276" w:lineRule="auto"/>
              <w:contextualSpacing/>
              <w:rPr>
                <w:rFonts w:cs="Times New Roman"/>
                <w:sz w:val="20"/>
                <w:szCs w:val="20"/>
              </w:rPr>
            </w:pPr>
            <w:proofErr w:type="spellStart"/>
            <w:r w:rsidRPr="00825837">
              <w:rPr>
                <w:rFonts w:cs="Times New Roman"/>
                <w:sz w:val="20"/>
                <w:szCs w:val="20"/>
              </w:rPr>
              <w:t>Технические</w:t>
            </w:r>
            <w:proofErr w:type="spellEnd"/>
            <w:r w:rsidRPr="00825837">
              <w:rPr>
                <w:rFonts w:cs="Times New Roman"/>
                <w:sz w:val="20"/>
                <w:szCs w:val="20"/>
              </w:rPr>
              <w:t xml:space="preserve"> </w:t>
            </w:r>
            <w:proofErr w:type="spellStart"/>
            <w:r w:rsidRPr="00825837">
              <w:rPr>
                <w:rFonts w:cs="Times New Roman"/>
                <w:sz w:val="20"/>
                <w:szCs w:val="20"/>
              </w:rPr>
              <w:t>характеристики</w:t>
            </w:r>
            <w:proofErr w:type="spellEnd"/>
            <w:r w:rsidRPr="00825837">
              <w:rPr>
                <w:rFonts w:cs="Times New Roman"/>
                <w:sz w:val="20"/>
                <w:szCs w:val="20"/>
              </w:rPr>
              <w:t>.</w:t>
            </w:r>
          </w:p>
          <w:p w:rsidR="00FD6E98" w:rsidRPr="00825837" w:rsidRDefault="00FD6E98" w:rsidP="00326334">
            <w:r w:rsidRPr="00825837">
              <w:t xml:space="preserve">Трос стальной оцинкованный 6мм </w:t>
            </w:r>
            <w:r w:rsidRPr="00825837">
              <w:rPr>
                <w:lang w:val="en-US"/>
              </w:rPr>
              <w:t>DIN</w:t>
            </w:r>
            <w:r w:rsidRPr="00825837">
              <w:t xml:space="preserve"> 3055</w:t>
            </w:r>
          </w:p>
          <w:tbl>
            <w:tblPr>
              <w:tblW w:w="9604"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tblPr>
            <w:tblGrid>
              <w:gridCol w:w="1872"/>
              <w:gridCol w:w="4879"/>
              <w:gridCol w:w="2853"/>
            </w:tblGrid>
            <w:tr w:rsidR="00FD6E98" w:rsidRPr="00825837" w:rsidTr="00326334">
              <w:trPr>
                <w:trHeight w:val="319"/>
                <w:tblCellSpacing w:w="15" w:type="dxa"/>
              </w:trPr>
              <w:tc>
                <w:tcPr>
                  <w:tcW w:w="1827" w:type="dxa"/>
                  <w:tcMar>
                    <w:top w:w="90" w:type="dxa"/>
                    <w:left w:w="0" w:type="dxa"/>
                    <w:bottom w:w="90" w:type="dxa"/>
                    <w:right w:w="0" w:type="dxa"/>
                  </w:tcMar>
                  <w:vAlign w:val="center"/>
                  <w:hideMark/>
                </w:tcPr>
                <w:p w:rsidR="00FD6E98" w:rsidRPr="00825837" w:rsidRDefault="00FD6E98" w:rsidP="00326334">
                  <w:r w:rsidRPr="00825837">
                    <w:t>Тип изделия</w:t>
                  </w:r>
                </w:p>
              </w:tc>
              <w:tc>
                <w:tcPr>
                  <w:tcW w:w="4849" w:type="dxa"/>
                  <w:tcMar>
                    <w:top w:w="90" w:type="dxa"/>
                    <w:left w:w="0" w:type="dxa"/>
                    <w:bottom w:w="90" w:type="dxa"/>
                    <w:right w:w="0" w:type="dxa"/>
                  </w:tcMar>
                  <w:hideMark/>
                </w:tcPr>
                <w:p w:rsidR="00FD6E98" w:rsidRPr="00825837" w:rsidRDefault="00FD6E98" w:rsidP="00326334">
                  <w:r w:rsidRPr="00825837">
                    <w:t>6</w:t>
                  </w:r>
                </w:p>
              </w:tc>
              <w:tc>
                <w:tcPr>
                  <w:tcW w:w="2808" w:type="dxa"/>
                </w:tcPr>
                <w:p w:rsidR="00FD6E98" w:rsidRPr="00825837" w:rsidRDefault="00FD6E98" w:rsidP="00326334">
                  <w:hyperlink r:id="rId17" w:history="1">
                    <w:r w:rsidRPr="00825837">
                      <w:rPr>
                        <w:rStyle w:val="aff5"/>
                      </w:rPr>
                      <w:t>Трос</w:t>
                    </w:r>
                  </w:hyperlink>
                </w:p>
              </w:tc>
            </w:tr>
            <w:tr w:rsidR="00FD6E98" w:rsidRPr="00825837" w:rsidTr="00326334">
              <w:trPr>
                <w:tblCellSpacing w:w="15" w:type="dxa"/>
              </w:trPr>
              <w:tc>
                <w:tcPr>
                  <w:tcW w:w="1827" w:type="dxa"/>
                  <w:tcMar>
                    <w:top w:w="90" w:type="dxa"/>
                    <w:left w:w="0" w:type="dxa"/>
                    <w:bottom w:w="90" w:type="dxa"/>
                    <w:right w:w="0" w:type="dxa"/>
                  </w:tcMar>
                  <w:vAlign w:val="center"/>
                  <w:hideMark/>
                </w:tcPr>
                <w:p w:rsidR="00FD6E98" w:rsidRPr="00825837" w:rsidRDefault="00FD6E98" w:rsidP="00326334">
                  <w:r w:rsidRPr="00825837">
                    <w:t xml:space="preserve">Диаметр, </w:t>
                  </w:r>
                  <w:proofErr w:type="gramStart"/>
                  <w:r w:rsidRPr="00825837">
                    <w:t>мм</w:t>
                  </w:r>
                  <w:proofErr w:type="gramEnd"/>
                </w:p>
              </w:tc>
              <w:tc>
                <w:tcPr>
                  <w:tcW w:w="4849" w:type="dxa"/>
                  <w:tcMar>
                    <w:top w:w="90" w:type="dxa"/>
                    <w:left w:w="0" w:type="dxa"/>
                    <w:bottom w:w="90" w:type="dxa"/>
                    <w:right w:w="0" w:type="dxa"/>
                  </w:tcMar>
                  <w:vAlign w:val="center"/>
                  <w:hideMark/>
                </w:tcPr>
                <w:p w:rsidR="00FD6E98" w:rsidRPr="00825837" w:rsidRDefault="00FD6E98" w:rsidP="00326334">
                  <w:hyperlink r:id="rId18" w:history="1">
                    <w:r w:rsidRPr="00825837">
                      <w:rPr>
                        <w:rStyle w:val="aff5"/>
                      </w:rPr>
                      <w:t>Сталь углеродистая</w:t>
                    </w:r>
                  </w:hyperlink>
                </w:p>
              </w:tc>
              <w:tc>
                <w:tcPr>
                  <w:tcW w:w="2808" w:type="dxa"/>
                </w:tcPr>
                <w:p w:rsidR="00FD6E98" w:rsidRPr="00825837" w:rsidRDefault="00FD6E98" w:rsidP="00326334">
                  <w:r w:rsidRPr="00825837">
                    <w:t>6</w:t>
                  </w:r>
                </w:p>
              </w:tc>
            </w:tr>
            <w:tr w:rsidR="00FD6E98" w:rsidRPr="00825837" w:rsidTr="00326334">
              <w:trPr>
                <w:tblCellSpacing w:w="15" w:type="dxa"/>
              </w:trPr>
              <w:tc>
                <w:tcPr>
                  <w:tcW w:w="1827" w:type="dxa"/>
                  <w:tcMar>
                    <w:top w:w="90" w:type="dxa"/>
                    <w:left w:w="0" w:type="dxa"/>
                    <w:bottom w:w="90" w:type="dxa"/>
                    <w:right w:w="0" w:type="dxa"/>
                  </w:tcMar>
                  <w:vAlign w:val="center"/>
                  <w:hideMark/>
                </w:tcPr>
                <w:p w:rsidR="00FD6E98" w:rsidRPr="00825837" w:rsidRDefault="00FD6E98" w:rsidP="00326334">
                  <w:r w:rsidRPr="00825837">
                    <w:lastRenderedPageBreak/>
                    <w:t>Материал изделия</w:t>
                  </w:r>
                </w:p>
              </w:tc>
              <w:tc>
                <w:tcPr>
                  <w:tcW w:w="4849" w:type="dxa"/>
                  <w:tcMar>
                    <w:top w:w="90" w:type="dxa"/>
                    <w:left w:w="0" w:type="dxa"/>
                    <w:bottom w:w="90" w:type="dxa"/>
                    <w:right w:w="0" w:type="dxa"/>
                  </w:tcMar>
                  <w:hideMark/>
                </w:tcPr>
                <w:p w:rsidR="00FD6E98" w:rsidRPr="00825837" w:rsidRDefault="00FD6E98" w:rsidP="00326334">
                  <w:hyperlink r:id="rId19" w:history="1">
                    <w:r w:rsidRPr="00825837">
                      <w:rPr>
                        <w:rStyle w:val="aff5"/>
                      </w:rPr>
                      <w:t>Цинк</w:t>
                    </w:r>
                  </w:hyperlink>
                </w:p>
              </w:tc>
              <w:tc>
                <w:tcPr>
                  <w:tcW w:w="2808" w:type="dxa"/>
                  <w:vAlign w:val="center"/>
                </w:tcPr>
                <w:p w:rsidR="00FD6E98" w:rsidRPr="00825837" w:rsidRDefault="00FD6E98" w:rsidP="00326334">
                  <w:hyperlink r:id="rId20" w:history="1">
                    <w:r w:rsidRPr="00825837">
                      <w:rPr>
                        <w:rStyle w:val="aff5"/>
                      </w:rPr>
                      <w:t>Сталь углеродистая</w:t>
                    </w:r>
                  </w:hyperlink>
                </w:p>
              </w:tc>
            </w:tr>
            <w:tr w:rsidR="00FD6E98" w:rsidRPr="00825837" w:rsidTr="00326334">
              <w:trPr>
                <w:tblCellSpacing w:w="15" w:type="dxa"/>
              </w:trPr>
              <w:tc>
                <w:tcPr>
                  <w:tcW w:w="1827" w:type="dxa"/>
                  <w:tcMar>
                    <w:top w:w="90" w:type="dxa"/>
                    <w:left w:w="0" w:type="dxa"/>
                    <w:bottom w:w="90" w:type="dxa"/>
                    <w:right w:w="0" w:type="dxa"/>
                  </w:tcMar>
                  <w:vAlign w:val="center"/>
                  <w:hideMark/>
                </w:tcPr>
                <w:p w:rsidR="00FD6E98" w:rsidRPr="00825837" w:rsidRDefault="00FD6E98" w:rsidP="00326334">
                  <w:r w:rsidRPr="00825837">
                    <w:t>Покрытие</w:t>
                  </w:r>
                </w:p>
              </w:tc>
              <w:tc>
                <w:tcPr>
                  <w:tcW w:w="4849" w:type="dxa"/>
                  <w:tcMar>
                    <w:top w:w="90" w:type="dxa"/>
                    <w:left w:w="0" w:type="dxa"/>
                    <w:bottom w:w="90" w:type="dxa"/>
                    <w:right w:w="0" w:type="dxa"/>
                  </w:tcMar>
                  <w:hideMark/>
                </w:tcPr>
                <w:p w:rsidR="00FD6E98" w:rsidRPr="00825837" w:rsidRDefault="00FD6E98" w:rsidP="00326334">
                  <w:hyperlink r:id="rId21" w:history="1">
                    <w:r w:rsidRPr="00825837">
                      <w:rPr>
                        <w:rStyle w:val="aff5"/>
                      </w:rPr>
                      <w:t>DIN3055</w:t>
                    </w:r>
                  </w:hyperlink>
                </w:p>
              </w:tc>
              <w:tc>
                <w:tcPr>
                  <w:tcW w:w="2808" w:type="dxa"/>
                </w:tcPr>
                <w:p w:rsidR="00FD6E98" w:rsidRPr="00825837" w:rsidRDefault="00FD6E98" w:rsidP="00326334">
                  <w:hyperlink r:id="rId22" w:history="1">
                    <w:r w:rsidRPr="00825837">
                      <w:rPr>
                        <w:rStyle w:val="aff5"/>
                      </w:rPr>
                      <w:t>Цинк</w:t>
                    </w:r>
                  </w:hyperlink>
                </w:p>
              </w:tc>
            </w:tr>
            <w:tr w:rsidR="00FD6E98" w:rsidRPr="00825837" w:rsidTr="00326334">
              <w:trPr>
                <w:tblCellSpacing w:w="15" w:type="dxa"/>
              </w:trPr>
              <w:tc>
                <w:tcPr>
                  <w:tcW w:w="1827" w:type="dxa"/>
                  <w:tcMar>
                    <w:top w:w="90" w:type="dxa"/>
                    <w:left w:w="0" w:type="dxa"/>
                    <w:bottom w:w="90" w:type="dxa"/>
                    <w:right w:w="0" w:type="dxa"/>
                  </w:tcMar>
                  <w:vAlign w:val="center"/>
                  <w:hideMark/>
                </w:tcPr>
                <w:p w:rsidR="00FD6E98" w:rsidRPr="00825837" w:rsidRDefault="00FD6E98" w:rsidP="00326334">
                  <w:r w:rsidRPr="00825837">
                    <w:t>Нормативный документ</w:t>
                  </w:r>
                </w:p>
              </w:tc>
              <w:tc>
                <w:tcPr>
                  <w:tcW w:w="4849" w:type="dxa"/>
                  <w:tcMar>
                    <w:top w:w="90" w:type="dxa"/>
                    <w:left w:w="0" w:type="dxa"/>
                    <w:bottom w:w="90" w:type="dxa"/>
                    <w:right w:w="0" w:type="dxa"/>
                  </w:tcMar>
                  <w:hideMark/>
                </w:tcPr>
                <w:p w:rsidR="00FD6E98" w:rsidRPr="00825837" w:rsidRDefault="00FD6E98" w:rsidP="00326334">
                  <w:r w:rsidRPr="00825837">
                    <w:t>6</w:t>
                  </w:r>
                </w:p>
              </w:tc>
              <w:tc>
                <w:tcPr>
                  <w:tcW w:w="2808" w:type="dxa"/>
                </w:tcPr>
                <w:p w:rsidR="00FD6E98" w:rsidRPr="00825837" w:rsidRDefault="00FD6E98" w:rsidP="00326334">
                  <w:hyperlink r:id="rId23" w:history="1">
                    <w:r w:rsidRPr="00825837">
                      <w:rPr>
                        <w:rStyle w:val="aff5"/>
                      </w:rPr>
                      <w:t>DIN3055</w:t>
                    </w:r>
                  </w:hyperlink>
                </w:p>
              </w:tc>
            </w:tr>
          </w:tbl>
          <w:p w:rsidR="00FD6E98" w:rsidRPr="00825837" w:rsidRDefault="00FD6E98" w:rsidP="00326334">
            <w:pPr>
              <w:pStyle w:val="42"/>
              <w:widowControl w:val="0"/>
              <w:ind w:firstLine="34"/>
              <w:rPr>
                <w:rFonts w:ascii="Times New Roman" w:hAnsi="Times New Roman" w:cs="Times New Roman"/>
                <w:sz w:val="20"/>
                <w:szCs w:val="20"/>
              </w:rPr>
            </w:pPr>
          </w:p>
        </w:tc>
        <w:tc>
          <w:tcPr>
            <w:tcW w:w="993" w:type="dxa"/>
            <w:tcBorders>
              <w:top w:val="single" w:sz="4" w:space="0" w:color="000000"/>
              <w:left w:val="single" w:sz="4" w:space="0" w:color="000000"/>
              <w:bottom w:val="single" w:sz="4" w:space="0" w:color="000000"/>
            </w:tcBorders>
            <w:vAlign w:val="center"/>
          </w:tcPr>
          <w:p w:rsidR="00FD6E98"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Pr="00825837" w:rsidRDefault="00FD6E98" w:rsidP="002616AC">
            <w:pPr>
              <w:jc w:val="center"/>
              <w:rPr>
                <w:color w:val="000000"/>
              </w:rPr>
            </w:pPr>
            <w:r w:rsidRPr="00825837">
              <w:rPr>
                <w:color w:val="000000"/>
              </w:rPr>
              <w:t>м</w:t>
            </w:r>
          </w:p>
        </w:tc>
        <w:tc>
          <w:tcPr>
            <w:tcW w:w="1559" w:type="dxa"/>
            <w:tcBorders>
              <w:top w:val="single" w:sz="4" w:space="0" w:color="000000"/>
              <w:left w:val="single" w:sz="4" w:space="0" w:color="000000"/>
              <w:bottom w:val="single" w:sz="4" w:space="0" w:color="000000"/>
              <w:right w:val="single" w:sz="4" w:space="0" w:color="000000"/>
            </w:tcBorders>
          </w:tcPr>
          <w:p w:rsidR="00FD6E98" w:rsidRPr="00825837" w:rsidRDefault="00FD6E98" w:rsidP="005D1C53">
            <w:pPr>
              <w:snapToGrid w:val="0"/>
            </w:pPr>
          </w:p>
        </w:tc>
      </w:tr>
      <w:tr w:rsidR="00FD6E98" w:rsidRPr="00825837" w:rsidTr="00FD6E98">
        <w:trPr>
          <w:trHeight w:val="816"/>
        </w:trPr>
        <w:tc>
          <w:tcPr>
            <w:tcW w:w="567" w:type="dxa"/>
            <w:tcBorders>
              <w:top w:val="single" w:sz="4" w:space="0" w:color="000000"/>
              <w:left w:val="single" w:sz="4" w:space="0" w:color="000000"/>
              <w:bottom w:val="single" w:sz="4" w:space="0" w:color="000000"/>
            </w:tcBorders>
          </w:tcPr>
          <w:p w:rsidR="00FD6E98" w:rsidRPr="00825837" w:rsidRDefault="00FD6E98" w:rsidP="005D1C53">
            <w:pPr>
              <w:numPr>
                <w:ilvl w:val="0"/>
                <w:numId w:val="2"/>
              </w:numPr>
              <w:tabs>
                <w:tab w:val="clear" w:pos="720"/>
                <w:tab w:val="num" w:pos="502"/>
              </w:tabs>
              <w:suppressAutoHyphens/>
              <w:snapToGrid w:val="0"/>
              <w:ind w:left="502"/>
              <w:jc w:val="center"/>
            </w:pPr>
          </w:p>
        </w:tc>
        <w:tc>
          <w:tcPr>
            <w:tcW w:w="1985" w:type="dxa"/>
            <w:tcBorders>
              <w:top w:val="single" w:sz="4" w:space="0" w:color="000000"/>
              <w:left w:val="single" w:sz="4" w:space="0" w:color="000000"/>
              <w:bottom w:val="single" w:sz="4" w:space="0" w:color="000000"/>
            </w:tcBorders>
            <w:vAlign w:val="center"/>
          </w:tcPr>
          <w:p w:rsidR="00FD6E98" w:rsidRPr="00825837" w:rsidRDefault="00FD6E98" w:rsidP="005D1C53">
            <w:r w:rsidRPr="00825837">
              <w:t>Зажим троса 10мм DIN 1142</w:t>
            </w:r>
          </w:p>
        </w:tc>
        <w:tc>
          <w:tcPr>
            <w:tcW w:w="5387" w:type="dxa"/>
            <w:tcBorders>
              <w:top w:val="single" w:sz="4" w:space="0" w:color="000000"/>
              <w:left w:val="single" w:sz="4" w:space="0" w:color="000000"/>
              <w:bottom w:val="single" w:sz="4" w:space="0" w:color="000000"/>
            </w:tcBorders>
          </w:tcPr>
          <w:p w:rsidR="00FD6E98" w:rsidRPr="00825837" w:rsidRDefault="00FD6E98" w:rsidP="00326334">
            <w:r w:rsidRPr="00825837">
              <w:t xml:space="preserve">Зажим для троса “слоник” представляет собой такелажное негрузоподъемное соединительное приспособление. Зажим состоит из литой запирающей колодки, U-образной скобы и двух предустановленных шестигранных гаек. </w:t>
            </w:r>
            <w:proofErr w:type="gramStart"/>
            <w:r w:rsidRPr="00825837">
              <w:t>Предназначен</w:t>
            </w:r>
            <w:proofErr w:type="gramEnd"/>
            <w:r w:rsidRPr="00825837">
              <w:t xml:space="preserve"> для тросов и канатов. Все компоненты зажима изготовлены из прочной оцинкованной стали.</w:t>
            </w:r>
          </w:p>
          <w:p w:rsidR="00FD6E98" w:rsidRPr="00825837" w:rsidRDefault="00FD6E98" w:rsidP="00326334">
            <w:pPr>
              <w:pStyle w:val="af5"/>
              <w:ind w:left="0"/>
              <w:rPr>
                <w:rFonts w:cs="Times New Roman"/>
                <w:sz w:val="20"/>
                <w:szCs w:val="20"/>
                <w:lang w:val="ru-RU"/>
              </w:rPr>
            </w:pPr>
          </w:p>
          <w:p w:rsidR="00FD6E98" w:rsidRPr="00825837" w:rsidRDefault="00FD6E98" w:rsidP="00326334">
            <w:pPr>
              <w:pStyle w:val="af5"/>
              <w:ind w:left="0"/>
              <w:rPr>
                <w:rFonts w:cs="Times New Roman"/>
                <w:sz w:val="20"/>
                <w:szCs w:val="20"/>
                <w:lang w:val="ru-RU"/>
              </w:rPr>
            </w:pPr>
            <w:r w:rsidRPr="00825837">
              <w:rPr>
                <w:rFonts w:cs="Times New Roman"/>
                <w:sz w:val="20"/>
                <w:szCs w:val="20"/>
                <w:lang w:val="ru-RU"/>
              </w:rPr>
              <w:t xml:space="preserve">Зажим для троса 10мм </w:t>
            </w:r>
            <w:r w:rsidRPr="00825837">
              <w:rPr>
                <w:rFonts w:cs="Times New Roman"/>
                <w:sz w:val="20"/>
                <w:szCs w:val="20"/>
              </w:rPr>
              <w:t>DIN</w:t>
            </w:r>
            <w:r w:rsidRPr="00825837">
              <w:rPr>
                <w:rFonts w:cs="Times New Roman"/>
                <w:sz w:val="20"/>
                <w:szCs w:val="20"/>
                <w:lang w:val="ru-RU"/>
              </w:rPr>
              <w:t xml:space="preserve"> 1142</w:t>
            </w:r>
          </w:p>
          <w:p w:rsidR="00FD6E98" w:rsidRPr="00825837" w:rsidRDefault="00FD6E98" w:rsidP="00326334">
            <w:r w:rsidRPr="00825837">
              <w:t>Тип</w:t>
            </w:r>
            <w:r w:rsidRPr="00825837">
              <w:tab/>
            </w:r>
            <w:r w:rsidRPr="00825837">
              <w:tab/>
              <w:t xml:space="preserve">              слоник</w:t>
            </w:r>
            <w:r w:rsidRPr="00825837">
              <w:tab/>
            </w:r>
            <w:r w:rsidRPr="00825837">
              <w:tab/>
            </w:r>
            <w:r w:rsidRPr="00825837">
              <w:tab/>
            </w:r>
          </w:p>
          <w:p w:rsidR="00FD6E98" w:rsidRPr="00825837" w:rsidRDefault="00FD6E98" w:rsidP="00326334">
            <w:r w:rsidRPr="00825837">
              <w:t>Диаметр</w:t>
            </w:r>
            <w:r w:rsidRPr="00825837">
              <w:tab/>
            </w:r>
            <w:r w:rsidRPr="00825837">
              <w:tab/>
            </w:r>
            <w:hyperlink r:id="rId24" w:history="1">
              <w:r w:rsidRPr="00825837">
                <w:t>10 мм</w:t>
              </w:r>
            </w:hyperlink>
            <w:r w:rsidRPr="00825837">
              <w:tab/>
            </w:r>
            <w:r w:rsidRPr="00825837">
              <w:tab/>
            </w:r>
            <w:r w:rsidRPr="00825837">
              <w:tab/>
            </w:r>
          </w:p>
          <w:p w:rsidR="00FD6E98" w:rsidRPr="00825837" w:rsidRDefault="00FD6E98" w:rsidP="00326334">
            <w:r w:rsidRPr="00825837">
              <w:t>DIN</w:t>
            </w:r>
            <w:r w:rsidRPr="00825837">
              <w:tab/>
            </w:r>
            <w:r w:rsidRPr="00825837">
              <w:tab/>
            </w:r>
            <w:r w:rsidRPr="00825837">
              <w:tab/>
            </w:r>
            <w:hyperlink r:id="rId25" w:history="1">
              <w:r w:rsidRPr="00825837">
                <w:t>1142</w:t>
              </w:r>
            </w:hyperlink>
            <w:r w:rsidRPr="00825837">
              <w:tab/>
            </w:r>
            <w:r w:rsidRPr="00825837">
              <w:tab/>
            </w:r>
            <w:r w:rsidRPr="00825837">
              <w:tab/>
            </w:r>
          </w:p>
          <w:p w:rsidR="00FD6E98" w:rsidRPr="00825837" w:rsidRDefault="00FD6E98" w:rsidP="00326334">
            <w:r w:rsidRPr="00825837">
              <w:t>Материал</w:t>
            </w:r>
            <w:r w:rsidRPr="00825837">
              <w:tab/>
            </w:r>
            <w:r w:rsidRPr="00825837">
              <w:tab/>
            </w:r>
            <w:hyperlink r:id="rId26" w:history="1">
              <w:r w:rsidRPr="00825837">
                <w:t>сталь</w:t>
              </w:r>
            </w:hyperlink>
            <w:r w:rsidRPr="00825837">
              <w:tab/>
            </w:r>
            <w:r w:rsidRPr="00825837">
              <w:tab/>
            </w:r>
            <w:r w:rsidRPr="00825837">
              <w:tab/>
            </w:r>
          </w:p>
          <w:p w:rsidR="00FD6E98" w:rsidRPr="00825837" w:rsidRDefault="00FD6E98" w:rsidP="00326334">
            <w:r w:rsidRPr="00825837">
              <w:t>Вес нетто</w:t>
            </w:r>
            <w:r w:rsidRPr="00825837">
              <w:tab/>
            </w:r>
            <w:r w:rsidRPr="00825837">
              <w:tab/>
              <w:t>0.09 кг</w:t>
            </w:r>
            <w:r w:rsidRPr="00825837">
              <w:tab/>
            </w:r>
            <w:r w:rsidRPr="00825837">
              <w:tab/>
            </w:r>
            <w:r w:rsidRPr="00825837">
              <w:tab/>
            </w:r>
          </w:p>
          <w:p w:rsidR="00FD6E98" w:rsidRPr="00825837" w:rsidRDefault="00FD6E98" w:rsidP="00326334">
            <w:r w:rsidRPr="00825837">
              <w:t>Покрытие</w:t>
            </w:r>
            <w:r w:rsidRPr="00825837">
              <w:tab/>
            </w:r>
            <w:r w:rsidRPr="00825837">
              <w:tab/>
            </w:r>
            <w:hyperlink r:id="rId27" w:history="1">
              <w:r w:rsidRPr="00825837">
                <w:t>цинк</w:t>
              </w:r>
            </w:hyperlink>
            <w:r w:rsidRPr="00825837">
              <w:tab/>
            </w:r>
            <w:r w:rsidRPr="00825837">
              <w:tab/>
            </w:r>
            <w:r w:rsidRPr="00825837">
              <w:tab/>
            </w:r>
          </w:p>
          <w:p w:rsidR="00FD6E98" w:rsidRPr="00825837" w:rsidRDefault="00FD6E98" w:rsidP="00326334">
            <w:pPr>
              <w:pStyle w:val="42"/>
              <w:widowControl w:val="0"/>
              <w:ind w:firstLine="34"/>
              <w:rPr>
                <w:rFonts w:ascii="Times New Roman" w:hAnsi="Times New Roman" w:cs="Times New Roman"/>
                <w:sz w:val="20"/>
                <w:szCs w:val="20"/>
              </w:rPr>
            </w:pPr>
            <w:r w:rsidRPr="00825837">
              <w:rPr>
                <w:rFonts w:ascii="Times New Roman" w:hAnsi="Times New Roman" w:cs="Times New Roman"/>
                <w:noProof/>
                <w:sz w:val="20"/>
                <w:szCs w:val="20"/>
                <w:lang w:eastAsia="ru-RU"/>
              </w:rPr>
              <w:drawing>
                <wp:inline distT="0" distB="0" distL="0" distR="0">
                  <wp:extent cx="2465070" cy="2004060"/>
                  <wp:effectExtent l="19050" t="0" r="0" b="0"/>
                  <wp:docPr id="4" name="Рисунок 77" descr="https://cdn.vseinstrumenti.ru/images/goods/krepezh/takelazh/1064863/1200x800/550866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https://cdn.vseinstrumenti.ru/images/goods/krepezh/takelazh/1064863/1200x800/55086664.jpg"/>
                          <pic:cNvPicPr>
                            <a:picLocks noChangeAspect="1" noChangeArrowheads="1"/>
                          </pic:cNvPicPr>
                        </pic:nvPicPr>
                        <pic:blipFill>
                          <a:blip r:embed="rId28"/>
                          <a:srcRect/>
                          <a:stretch>
                            <a:fillRect/>
                          </a:stretch>
                        </pic:blipFill>
                        <pic:spPr bwMode="auto">
                          <a:xfrm>
                            <a:off x="0" y="0"/>
                            <a:ext cx="2465070" cy="2004060"/>
                          </a:xfrm>
                          <a:prstGeom prst="rect">
                            <a:avLst/>
                          </a:prstGeom>
                          <a:noFill/>
                          <a:ln w="9525">
                            <a:noFill/>
                            <a:miter lim="800000"/>
                            <a:headEnd/>
                            <a:tailEnd/>
                          </a:ln>
                        </pic:spPr>
                      </pic:pic>
                    </a:graphicData>
                  </a:graphic>
                </wp:inline>
              </w:drawing>
            </w:r>
          </w:p>
        </w:tc>
        <w:tc>
          <w:tcPr>
            <w:tcW w:w="993" w:type="dxa"/>
            <w:tcBorders>
              <w:top w:val="single" w:sz="4" w:space="0" w:color="000000"/>
              <w:left w:val="single" w:sz="4" w:space="0" w:color="000000"/>
              <w:bottom w:val="single" w:sz="4" w:space="0" w:color="000000"/>
            </w:tcBorders>
            <w:vAlign w:val="center"/>
          </w:tcPr>
          <w:p w:rsidR="00FD6E98" w:rsidRDefault="00FD6E98" w:rsidP="002616AC">
            <w:pPr>
              <w:jc w:val="center"/>
              <w:rPr>
                <w:color w:val="000000"/>
              </w:rPr>
            </w:pPr>
          </w:p>
          <w:p w:rsidR="00FD6E98" w:rsidRPr="00825837" w:rsidRDefault="00FD6E98" w:rsidP="002616AC">
            <w:pPr>
              <w:jc w:val="center"/>
              <w:rPr>
                <w:color w:val="000000"/>
              </w:rPr>
            </w:pPr>
            <w:proofErr w:type="spellStart"/>
            <w:proofErr w:type="gramStart"/>
            <w:r w:rsidRPr="00825837">
              <w:rPr>
                <w:color w:val="000000"/>
              </w:rPr>
              <w:t>шт</w:t>
            </w:r>
            <w:proofErr w:type="spellEnd"/>
            <w:proofErr w:type="gramEnd"/>
          </w:p>
        </w:tc>
        <w:tc>
          <w:tcPr>
            <w:tcW w:w="1559" w:type="dxa"/>
            <w:tcBorders>
              <w:top w:val="single" w:sz="4" w:space="0" w:color="000000"/>
              <w:left w:val="single" w:sz="4" w:space="0" w:color="000000"/>
              <w:bottom w:val="single" w:sz="4" w:space="0" w:color="000000"/>
              <w:right w:val="single" w:sz="4" w:space="0" w:color="000000"/>
            </w:tcBorders>
          </w:tcPr>
          <w:p w:rsidR="00FD6E98" w:rsidRPr="00825837" w:rsidRDefault="00FD6E98" w:rsidP="005D1C53">
            <w:pPr>
              <w:snapToGrid w:val="0"/>
            </w:pPr>
          </w:p>
        </w:tc>
      </w:tr>
      <w:tr w:rsidR="00FD6E98" w:rsidRPr="00825837" w:rsidTr="00FD6E98">
        <w:trPr>
          <w:trHeight w:val="816"/>
        </w:trPr>
        <w:tc>
          <w:tcPr>
            <w:tcW w:w="567" w:type="dxa"/>
            <w:tcBorders>
              <w:top w:val="single" w:sz="4" w:space="0" w:color="000000"/>
              <w:left w:val="single" w:sz="4" w:space="0" w:color="000000"/>
              <w:bottom w:val="single" w:sz="4" w:space="0" w:color="000000"/>
            </w:tcBorders>
          </w:tcPr>
          <w:p w:rsidR="00FD6E98" w:rsidRPr="00825837" w:rsidRDefault="00FD6E98" w:rsidP="005D1C53">
            <w:pPr>
              <w:numPr>
                <w:ilvl w:val="0"/>
                <w:numId w:val="2"/>
              </w:numPr>
              <w:tabs>
                <w:tab w:val="clear" w:pos="720"/>
                <w:tab w:val="num" w:pos="502"/>
              </w:tabs>
              <w:suppressAutoHyphens/>
              <w:snapToGrid w:val="0"/>
              <w:ind w:left="502"/>
              <w:jc w:val="center"/>
            </w:pPr>
          </w:p>
        </w:tc>
        <w:tc>
          <w:tcPr>
            <w:tcW w:w="1985" w:type="dxa"/>
            <w:tcBorders>
              <w:top w:val="single" w:sz="4" w:space="0" w:color="000000"/>
              <w:left w:val="single" w:sz="4" w:space="0" w:color="000000"/>
              <w:bottom w:val="single" w:sz="4" w:space="0" w:color="000000"/>
            </w:tcBorders>
            <w:vAlign w:val="center"/>
          </w:tcPr>
          <w:p w:rsidR="00FD6E98" w:rsidRPr="00825837" w:rsidRDefault="00FD6E98" w:rsidP="005D1C53">
            <w:r w:rsidRPr="00825837">
              <w:t>Зажим троса 6мм DIN 1142</w:t>
            </w:r>
          </w:p>
        </w:tc>
        <w:tc>
          <w:tcPr>
            <w:tcW w:w="5387" w:type="dxa"/>
            <w:tcBorders>
              <w:top w:val="single" w:sz="4" w:space="0" w:color="000000"/>
              <w:left w:val="single" w:sz="4" w:space="0" w:color="000000"/>
              <w:bottom w:val="single" w:sz="4" w:space="0" w:color="000000"/>
            </w:tcBorders>
          </w:tcPr>
          <w:p w:rsidR="00FD6E98" w:rsidRPr="00825837" w:rsidRDefault="00FD6E98" w:rsidP="00326334">
            <w:r w:rsidRPr="00825837">
              <w:t xml:space="preserve">Зажим для троса “слоник” представляет собой такелажное негрузоподъемное соединительное приспособление. Зажим состоит из литой запирающей колодки, U-образной скобы и двух предустановленных шестигранных гаек. </w:t>
            </w:r>
            <w:proofErr w:type="gramStart"/>
            <w:r w:rsidRPr="00825837">
              <w:t>Предназначен</w:t>
            </w:r>
            <w:proofErr w:type="gramEnd"/>
            <w:r w:rsidRPr="00825837">
              <w:t xml:space="preserve"> для тросов и канатов. Все компоненты зажима изготовлены из прочной оцинкованной стали.</w:t>
            </w:r>
          </w:p>
          <w:p w:rsidR="00FD6E98" w:rsidRPr="00825837" w:rsidRDefault="00FD6E98" w:rsidP="00326334">
            <w:pPr>
              <w:pStyle w:val="af5"/>
              <w:ind w:left="0"/>
              <w:rPr>
                <w:rFonts w:cs="Times New Roman"/>
                <w:sz w:val="20"/>
                <w:szCs w:val="20"/>
                <w:lang w:val="ru-RU"/>
              </w:rPr>
            </w:pPr>
          </w:p>
          <w:p w:rsidR="00FD6E98" w:rsidRPr="00825837" w:rsidRDefault="00FD6E98" w:rsidP="00326334">
            <w:pPr>
              <w:pStyle w:val="af5"/>
              <w:ind w:left="0"/>
              <w:rPr>
                <w:rFonts w:cs="Times New Roman"/>
                <w:sz w:val="20"/>
                <w:szCs w:val="20"/>
                <w:lang w:val="ru-RU"/>
              </w:rPr>
            </w:pPr>
            <w:r w:rsidRPr="00825837">
              <w:rPr>
                <w:rFonts w:cs="Times New Roman"/>
                <w:sz w:val="20"/>
                <w:szCs w:val="20"/>
                <w:lang w:val="ru-RU"/>
              </w:rPr>
              <w:t>Зажим для троса 6мм</w:t>
            </w:r>
            <w:r w:rsidRPr="00825837">
              <w:rPr>
                <w:rFonts w:cs="Times New Roman"/>
                <w:b/>
                <w:sz w:val="20"/>
                <w:szCs w:val="20"/>
                <w:lang w:val="ru-RU"/>
              </w:rPr>
              <w:t xml:space="preserve"> </w:t>
            </w:r>
            <w:r w:rsidRPr="00825837">
              <w:rPr>
                <w:rFonts w:cs="Times New Roman"/>
                <w:sz w:val="20"/>
                <w:szCs w:val="20"/>
              </w:rPr>
              <w:t>DIN</w:t>
            </w:r>
            <w:r w:rsidRPr="00825837">
              <w:rPr>
                <w:rFonts w:cs="Times New Roman"/>
                <w:sz w:val="20"/>
                <w:szCs w:val="20"/>
                <w:lang w:val="ru-RU"/>
              </w:rPr>
              <w:t xml:space="preserve"> 1142</w:t>
            </w:r>
          </w:p>
          <w:p w:rsidR="00FD6E98" w:rsidRPr="00825837" w:rsidRDefault="00FD6E98" w:rsidP="00326334">
            <w:r w:rsidRPr="00825837">
              <w:t>Тип</w:t>
            </w:r>
            <w:r w:rsidRPr="00825837">
              <w:tab/>
            </w:r>
            <w:r w:rsidRPr="00825837">
              <w:tab/>
            </w:r>
            <w:r w:rsidRPr="00825837">
              <w:tab/>
            </w:r>
            <w:r w:rsidRPr="00825837">
              <w:tab/>
              <w:t>слоник</w:t>
            </w:r>
          </w:p>
          <w:p w:rsidR="00FD6E98" w:rsidRPr="00825837" w:rsidRDefault="00FD6E98" w:rsidP="00326334">
            <w:r w:rsidRPr="00825837">
              <w:t>Диаметр</w:t>
            </w:r>
            <w:r w:rsidRPr="00825837">
              <w:tab/>
            </w:r>
            <w:r w:rsidRPr="00825837">
              <w:tab/>
            </w:r>
            <w:r w:rsidRPr="00825837">
              <w:tab/>
            </w:r>
            <w:hyperlink r:id="rId29" w:history="1">
              <w:r w:rsidRPr="00825837">
                <w:t>6 мм</w:t>
              </w:r>
            </w:hyperlink>
          </w:p>
          <w:p w:rsidR="00FD6E98" w:rsidRPr="00825837" w:rsidRDefault="00FD6E98" w:rsidP="00326334">
            <w:r w:rsidRPr="00825837">
              <w:t>DIN</w:t>
            </w:r>
            <w:r w:rsidRPr="00825837">
              <w:tab/>
            </w:r>
            <w:r w:rsidRPr="00825837">
              <w:tab/>
            </w:r>
            <w:r w:rsidRPr="00825837">
              <w:tab/>
            </w:r>
            <w:r w:rsidRPr="00825837">
              <w:tab/>
            </w:r>
            <w:hyperlink r:id="rId30" w:history="1">
              <w:r w:rsidRPr="00825837">
                <w:t>1142</w:t>
              </w:r>
            </w:hyperlink>
          </w:p>
          <w:p w:rsidR="00FD6E98" w:rsidRPr="00825837" w:rsidRDefault="00FD6E98" w:rsidP="00326334">
            <w:r w:rsidRPr="00825837">
              <w:t>Материал</w:t>
            </w:r>
            <w:r w:rsidRPr="00825837">
              <w:tab/>
            </w:r>
            <w:r w:rsidRPr="00825837">
              <w:tab/>
            </w:r>
            <w:r w:rsidRPr="00825837">
              <w:tab/>
            </w:r>
            <w:hyperlink r:id="rId31" w:history="1">
              <w:r w:rsidRPr="00825837">
                <w:t>сталь</w:t>
              </w:r>
            </w:hyperlink>
          </w:p>
          <w:p w:rsidR="00FD6E98" w:rsidRPr="00825837" w:rsidRDefault="00FD6E98" w:rsidP="00326334">
            <w:r w:rsidRPr="00825837">
              <w:t>Вес нетто</w:t>
            </w:r>
            <w:r w:rsidRPr="00825837">
              <w:tab/>
            </w:r>
            <w:r w:rsidRPr="00825837">
              <w:tab/>
            </w:r>
            <w:r w:rsidRPr="00825837">
              <w:tab/>
              <w:t>0.4 кг</w:t>
            </w:r>
          </w:p>
          <w:p w:rsidR="00FD6E98" w:rsidRPr="00825837" w:rsidRDefault="00FD6E98" w:rsidP="00326334">
            <w:r w:rsidRPr="00825837">
              <w:t>Покрытие</w:t>
            </w:r>
            <w:r w:rsidRPr="00825837">
              <w:tab/>
            </w:r>
            <w:r w:rsidRPr="00825837">
              <w:tab/>
            </w:r>
            <w:r w:rsidRPr="00825837">
              <w:tab/>
            </w:r>
            <w:hyperlink r:id="rId32" w:history="1">
              <w:r w:rsidRPr="00825837">
                <w:t>цинк</w:t>
              </w:r>
            </w:hyperlink>
          </w:p>
          <w:p w:rsidR="00FD6E98" w:rsidRPr="00825837" w:rsidRDefault="00FD6E98" w:rsidP="00326334">
            <w:pPr>
              <w:pStyle w:val="42"/>
              <w:widowControl w:val="0"/>
              <w:ind w:firstLine="34"/>
              <w:rPr>
                <w:rFonts w:ascii="Times New Roman" w:hAnsi="Times New Roman" w:cs="Times New Roman"/>
                <w:sz w:val="20"/>
                <w:szCs w:val="20"/>
              </w:rPr>
            </w:pPr>
            <w:r w:rsidRPr="00825837">
              <w:rPr>
                <w:rFonts w:ascii="Times New Roman" w:hAnsi="Times New Roman" w:cs="Times New Roman"/>
                <w:noProof/>
                <w:sz w:val="20"/>
                <w:szCs w:val="20"/>
                <w:lang w:eastAsia="ru-RU"/>
              </w:rPr>
              <w:drawing>
                <wp:inline distT="0" distB="0" distL="0" distR="0">
                  <wp:extent cx="2465070" cy="2004060"/>
                  <wp:effectExtent l="19050" t="0" r="0" b="0"/>
                  <wp:docPr id="5" name="Рисунок 78" descr="https://cdn.vseinstrumenti.ru/images/goods/krepezh/takelazh/1064863/1200x800/550866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https://cdn.vseinstrumenti.ru/images/goods/krepezh/takelazh/1064863/1200x800/55086664.jpg"/>
                          <pic:cNvPicPr>
                            <a:picLocks noChangeAspect="1" noChangeArrowheads="1"/>
                          </pic:cNvPicPr>
                        </pic:nvPicPr>
                        <pic:blipFill>
                          <a:blip r:embed="rId28"/>
                          <a:srcRect/>
                          <a:stretch>
                            <a:fillRect/>
                          </a:stretch>
                        </pic:blipFill>
                        <pic:spPr bwMode="auto">
                          <a:xfrm>
                            <a:off x="0" y="0"/>
                            <a:ext cx="2465070" cy="2004060"/>
                          </a:xfrm>
                          <a:prstGeom prst="rect">
                            <a:avLst/>
                          </a:prstGeom>
                          <a:noFill/>
                          <a:ln w="9525">
                            <a:noFill/>
                            <a:miter lim="800000"/>
                            <a:headEnd/>
                            <a:tailEnd/>
                          </a:ln>
                        </pic:spPr>
                      </pic:pic>
                    </a:graphicData>
                  </a:graphic>
                </wp:inline>
              </w:drawing>
            </w:r>
          </w:p>
        </w:tc>
        <w:tc>
          <w:tcPr>
            <w:tcW w:w="993" w:type="dxa"/>
            <w:tcBorders>
              <w:top w:val="single" w:sz="4" w:space="0" w:color="000000"/>
              <w:left w:val="single" w:sz="4" w:space="0" w:color="000000"/>
              <w:bottom w:val="single" w:sz="4" w:space="0" w:color="000000"/>
            </w:tcBorders>
            <w:vAlign w:val="center"/>
          </w:tcPr>
          <w:p w:rsidR="00FD6E98" w:rsidRPr="00825837" w:rsidRDefault="00FD6E98" w:rsidP="002616AC">
            <w:pPr>
              <w:jc w:val="center"/>
              <w:rPr>
                <w:color w:val="000000"/>
              </w:rPr>
            </w:pPr>
          </w:p>
          <w:p w:rsidR="00FD6E98" w:rsidRPr="00825837" w:rsidRDefault="00FD6E98" w:rsidP="002616AC">
            <w:pPr>
              <w:jc w:val="center"/>
              <w:rPr>
                <w:color w:val="000000"/>
              </w:rPr>
            </w:pPr>
            <w:proofErr w:type="spellStart"/>
            <w:proofErr w:type="gramStart"/>
            <w:r w:rsidRPr="00825837">
              <w:rPr>
                <w:color w:val="000000"/>
              </w:rPr>
              <w:t>шт</w:t>
            </w:r>
            <w:proofErr w:type="spellEnd"/>
            <w:proofErr w:type="gramEnd"/>
          </w:p>
        </w:tc>
        <w:tc>
          <w:tcPr>
            <w:tcW w:w="1559" w:type="dxa"/>
            <w:tcBorders>
              <w:top w:val="single" w:sz="4" w:space="0" w:color="000000"/>
              <w:left w:val="single" w:sz="4" w:space="0" w:color="000000"/>
              <w:bottom w:val="single" w:sz="4" w:space="0" w:color="000000"/>
              <w:right w:val="single" w:sz="4" w:space="0" w:color="000000"/>
            </w:tcBorders>
          </w:tcPr>
          <w:p w:rsidR="00FD6E98" w:rsidRPr="00825837" w:rsidRDefault="00FD6E98" w:rsidP="005D1C53">
            <w:pPr>
              <w:snapToGrid w:val="0"/>
            </w:pPr>
          </w:p>
        </w:tc>
      </w:tr>
      <w:tr w:rsidR="00FD6E98" w:rsidRPr="00825837" w:rsidTr="00FD6E98">
        <w:trPr>
          <w:trHeight w:val="816"/>
        </w:trPr>
        <w:tc>
          <w:tcPr>
            <w:tcW w:w="567" w:type="dxa"/>
            <w:tcBorders>
              <w:top w:val="single" w:sz="4" w:space="0" w:color="000000"/>
              <w:left w:val="single" w:sz="4" w:space="0" w:color="000000"/>
              <w:bottom w:val="single" w:sz="4" w:space="0" w:color="000000"/>
            </w:tcBorders>
          </w:tcPr>
          <w:p w:rsidR="00FD6E98" w:rsidRPr="00825837" w:rsidRDefault="00FD6E98" w:rsidP="005D1C53">
            <w:pPr>
              <w:numPr>
                <w:ilvl w:val="0"/>
                <w:numId w:val="2"/>
              </w:numPr>
              <w:tabs>
                <w:tab w:val="clear" w:pos="720"/>
                <w:tab w:val="num" w:pos="502"/>
              </w:tabs>
              <w:suppressAutoHyphens/>
              <w:snapToGrid w:val="0"/>
              <w:ind w:left="502"/>
              <w:jc w:val="center"/>
            </w:pPr>
          </w:p>
        </w:tc>
        <w:tc>
          <w:tcPr>
            <w:tcW w:w="1985" w:type="dxa"/>
            <w:tcBorders>
              <w:top w:val="single" w:sz="4" w:space="0" w:color="000000"/>
              <w:left w:val="single" w:sz="4" w:space="0" w:color="000000"/>
              <w:bottom w:val="single" w:sz="4" w:space="0" w:color="000000"/>
            </w:tcBorders>
            <w:vAlign w:val="center"/>
          </w:tcPr>
          <w:p w:rsidR="00FD6E98" w:rsidRPr="00825837" w:rsidRDefault="00FD6E98" w:rsidP="005D1C53">
            <w:r w:rsidRPr="00825837">
              <w:t xml:space="preserve">Талреп М16 крюк </w:t>
            </w:r>
            <w:proofErr w:type="spellStart"/>
            <w:proofErr w:type="gramStart"/>
            <w:r w:rsidRPr="00825837">
              <w:t>крюк</w:t>
            </w:r>
            <w:proofErr w:type="spellEnd"/>
            <w:proofErr w:type="gramEnd"/>
            <w:r w:rsidRPr="00825837">
              <w:t xml:space="preserve"> DIN1480</w:t>
            </w:r>
          </w:p>
        </w:tc>
        <w:tc>
          <w:tcPr>
            <w:tcW w:w="5387" w:type="dxa"/>
            <w:tcBorders>
              <w:top w:val="single" w:sz="4" w:space="0" w:color="000000"/>
              <w:left w:val="single" w:sz="4" w:space="0" w:color="000000"/>
              <w:bottom w:val="single" w:sz="4" w:space="0" w:color="000000"/>
            </w:tcBorders>
          </w:tcPr>
          <w:p w:rsidR="00FD6E98" w:rsidRPr="00825837" w:rsidRDefault="00FD6E98" w:rsidP="001674DB">
            <w:r w:rsidRPr="00825837">
              <w:t>Поставка талрепа крюк-крюк TOR М16 DIN1480</w:t>
            </w:r>
          </w:p>
          <w:p w:rsidR="00FD6E98" w:rsidRPr="00825837" w:rsidRDefault="00FD6E98" w:rsidP="001674DB">
            <w:r w:rsidRPr="00825837">
              <w:rPr>
                <w:b/>
              </w:rPr>
              <w:t>Талреп крюк-крюк М16 DIN1480 (открытого типа) (Q)123161</w:t>
            </w:r>
            <w:r w:rsidRPr="00825837">
              <w:t xml:space="preserve"> используется для натяжения тросов, цепей, кабелей и прочего такелажа, когда необходимо выполнить более надежную фиксацию растяжек. Не всегда такую натяжку можно осуществить, используя только свою </w:t>
            </w:r>
            <w:r w:rsidRPr="00825837">
              <w:lastRenderedPageBreak/>
              <w:t>физическую силу.</w:t>
            </w:r>
          </w:p>
          <w:p w:rsidR="00FD6E98" w:rsidRPr="00825837" w:rsidRDefault="00FD6E98" w:rsidP="001674DB">
            <w:pPr>
              <w:tabs>
                <w:tab w:val="left" w:pos="4125"/>
              </w:tabs>
              <w:spacing w:line="259" w:lineRule="auto"/>
              <w:rPr>
                <w:b/>
              </w:rPr>
            </w:pPr>
            <w:r w:rsidRPr="00825837">
              <w:rPr>
                <w:b/>
              </w:rPr>
              <w:t>Технические характеристики:</w:t>
            </w:r>
          </w:p>
          <w:p w:rsidR="00FD6E98" w:rsidRPr="00825837" w:rsidRDefault="00FD6E98" w:rsidP="001674DB">
            <w:pPr>
              <w:tabs>
                <w:tab w:val="left" w:pos="4125"/>
              </w:tabs>
              <w:spacing w:line="259" w:lineRule="auto"/>
              <w:rPr>
                <w:b/>
              </w:rPr>
            </w:pPr>
          </w:p>
          <w:p w:rsidR="00FD6E98" w:rsidRPr="00825837" w:rsidRDefault="00FD6E98" w:rsidP="00326334">
            <w:r w:rsidRPr="00825837">
              <w:t>Вид</w:t>
            </w:r>
            <w:r w:rsidRPr="00825837">
              <w:tab/>
            </w:r>
            <w:r w:rsidRPr="00825837">
              <w:tab/>
              <w:t xml:space="preserve">           </w:t>
            </w:r>
            <w:hyperlink r:id="rId33" w:history="1">
              <w:r w:rsidRPr="00825837">
                <w:t>крюк-крюк</w:t>
              </w:r>
            </w:hyperlink>
            <w:r w:rsidRPr="00825837">
              <w:tab/>
            </w:r>
            <w:r w:rsidRPr="00825837">
              <w:tab/>
            </w:r>
            <w:r w:rsidRPr="00825837">
              <w:tab/>
            </w:r>
          </w:p>
          <w:p w:rsidR="00FD6E98" w:rsidRPr="00825837" w:rsidRDefault="00FD6E98" w:rsidP="00326334">
            <w:r w:rsidRPr="00825837">
              <w:t>Рабочая нагрузка  1.804 т</w:t>
            </w:r>
            <w:r w:rsidRPr="00825837">
              <w:tab/>
            </w:r>
            <w:r w:rsidRPr="00825837">
              <w:tab/>
            </w:r>
            <w:r w:rsidRPr="00825837">
              <w:tab/>
            </w:r>
          </w:p>
          <w:p w:rsidR="00FD6E98" w:rsidRPr="00825837" w:rsidRDefault="00FD6E98" w:rsidP="00326334">
            <w:r w:rsidRPr="00825837">
              <w:t>DIN</w:t>
            </w:r>
            <w:r w:rsidRPr="00825837">
              <w:tab/>
            </w:r>
            <w:r w:rsidRPr="00825837">
              <w:tab/>
              <w:t xml:space="preserve">           1480</w:t>
            </w:r>
            <w:r w:rsidRPr="00825837">
              <w:tab/>
            </w:r>
            <w:r w:rsidRPr="00825837">
              <w:tab/>
            </w:r>
          </w:p>
          <w:p w:rsidR="00FD6E98" w:rsidRPr="00825837" w:rsidRDefault="00FD6E98" w:rsidP="00326334">
            <w:r w:rsidRPr="00825837">
              <w:t xml:space="preserve">Диаметр резьбы     </w:t>
            </w:r>
            <w:hyperlink r:id="rId34" w:history="1">
              <w:r w:rsidRPr="00825837">
                <w:t>М16</w:t>
              </w:r>
            </w:hyperlink>
            <w:r w:rsidRPr="00825837">
              <w:tab/>
            </w:r>
            <w:r w:rsidRPr="00825837">
              <w:tab/>
            </w:r>
          </w:p>
          <w:p w:rsidR="00FD6E98" w:rsidRPr="00825837" w:rsidRDefault="00FD6E98" w:rsidP="00326334">
            <w:r w:rsidRPr="00825837">
              <w:t>Длина тела</w:t>
            </w:r>
            <w:r w:rsidRPr="00825837">
              <w:tab/>
              <w:t xml:space="preserve">            170 мм</w:t>
            </w:r>
            <w:r w:rsidRPr="00825837">
              <w:tab/>
            </w:r>
            <w:r w:rsidRPr="00825837">
              <w:tab/>
            </w:r>
          </w:p>
          <w:p w:rsidR="00FD6E98" w:rsidRPr="00825837" w:rsidRDefault="00FD6E98" w:rsidP="00326334">
            <w:pPr>
              <w:rPr>
                <w:color w:val="1C2126"/>
              </w:rPr>
            </w:pPr>
            <w:r w:rsidRPr="00825837">
              <w:t>Вес нетто</w:t>
            </w:r>
            <w:r w:rsidRPr="00825837">
              <w:tab/>
              <w:t xml:space="preserve">               0.86 кг</w:t>
            </w:r>
            <w:r w:rsidRPr="00825837">
              <w:rPr>
                <w:color w:val="1C2126"/>
              </w:rPr>
              <w:tab/>
            </w:r>
            <w:r w:rsidRPr="00825837">
              <w:rPr>
                <w:color w:val="1C2126"/>
              </w:rPr>
              <w:tab/>
            </w:r>
          </w:p>
          <w:p w:rsidR="00FD6E98" w:rsidRPr="00825837" w:rsidRDefault="00FD6E98" w:rsidP="001674DB">
            <w:pPr>
              <w:tabs>
                <w:tab w:val="left" w:pos="4125"/>
              </w:tabs>
              <w:jc w:val="center"/>
            </w:pPr>
          </w:p>
          <w:p w:rsidR="00FD6E98" w:rsidRPr="00825837" w:rsidRDefault="00FD6E98" w:rsidP="001674DB">
            <w:pPr>
              <w:tabs>
                <w:tab w:val="left" w:pos="-1985"/>
              </w:tabs>
              <w:jc w:val="center"/>
            </w:pPr>
            <w:r w:rsidRPr="00825837">
              <w:rPr>
                <w:noProof/>
              </w:rPr>
              <w:drawing>
                <wp:inline distT="0" distB="0" distL="0" distR="0">
                  <wp:extent cx="1784985" cy="1463040"/>
                  <wp:effectExtent l="19050" t="0" r="5715" b="0"/>
                  <wp:docPr id="6" name="Рисунок 79" descr="117205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117205076"/>
                          <pic:cNvPicPr>
                            <a:picLocks noChangeAspect="1" noChangeArrowheads="1"/>
                          </pic:cNvPicPr>
                        </pic:nvPicPr>
                        <pic:blipFill>
                          <a:blip r:embed="rId35"/>
                          <a:srcRect/>
                          <a:stretch>
                            <a:fillRect/>
                          </a:stretch>
                        </pic:blipFill>
                        <pic:spPr bwMode="auto">
                          <a:xfrm>
                            <a:off x="0" y="0"/>
                            <a:ext cx="1784985" cy="1463040"/>
                          </a:xfrm>
                          <a:prstGeom prst="rect">
                            <a:avLst/>
                          </a:prstGeom>
                          <a:noFill/>
                          <a:ln w="9525">
                            <a:noFill/>
                            <a:miter lim="800000"/>
                            <a:headEnd/>
                            <a:tailEnd/>
                          </a:ln>
                        </pic:spPr>
                      </pic:pic>
                    </a:graphicData>
                  </a:graphic>
                </wp:inline>
              </w:drawing>
            </w:r>
          </w:p>
          <w:p w:rsidR="00FD6E98" w:rsidRPr="00825837" w:rsidRDefault="00FD6E98" w:rsidP="005D1C53">
            <w:pPr>
              <w:pStyle w:val="42"/>
              <w:widowControl w:val="0"/>
              <w:ind w:firstLine="34"/>
              <w:rPr>
                <w:rFonts w:ascii="Times New Roman" w:hAnsi="Times New Roman" w:cs="Times New Roman"/>
                <w:sz w:val="20"/>
                <w:szCs w:val="20"/>
              </w:rPr>
            </w:pPr>
          </w:p>
        </w:tc>
        <w:tc>
          <w:tcPr>
            <w:tcW w:w="993" w:type="dxa"/>
            <w:tcBorders>
              <w:top w:val="single" w:sz="4" w:space="0" w:color="000000"/>
              <w:left w:val="single" w:sz="4" w:space="0" w:color="000000"/>
              <w:bottom w:val="single" w:sz="4" w:space="0" w:color="000000"/>
            </w:tcBorders>
            <w:vAlign w:val="center"/>
          </w:tcPr>
          <w:p w:rsidR="00FD6E98" w:rsidRPr="00825837" w:rsidRDefault="00FD6E98" w:rsidP="002616AC">
            <w:pPr>
              <w:jc w:val="center"/>
              <w:rPr>
                <w:color w:val="000000"/>
              </w:rPr>
            </w:pPr>
          </w:p>
          <w:p w:rsidR="00FD6E98" w:rsidRPr="00825837" w:rsidRDefault="00FD6E98" w:rsidP="002616AC">
            <w:pPr>
              <w:jc w:val="center"/>
              <w:rPr>
                <w:color w:val="000000"/>
              </w:rPr>
            </w:pPr>
          </w:p>
          <w:p w:rsidR="00FD6E98" w:rsidRPr="00825837"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Pr="00825837" w:rsidRDefault="00FD6E98" w:rsidP="002616AC">
            <w:pPr>
              <w:jc w:val="center"/>
              <w:rPr>
                <w:color w:val="000000"/>
              </w:rPr>
            </w:pPr>
            <w:proofErr w:type="spellStart"/>
            <w:proofErr w:type="gramStart"/>
            <w:r w:rsidRPr="00825837">
              <w:rPr>
                <w:color w:val="000000"/>
              </w:rPr>
              <w:t>шт</w:t>
            </w:r>
            <w:proofErr w:type="spellEnd"/>
            <w:proofErr w:type="gramEnd"/>
          </w:p>
        </w:tc>
        <w:tc>
          <w:tcPr>
            <w:tcW w:w="1559" w:type="dxa"/>
            <w:tcBorders>
              <w:top w:val="single" w:sz="4" w:space="0" w:color="000000"/>
              <w:left w:val="single" w:sz="4" w:space="0" w:color="000000"/>
              <w:bottom w:val="single" w:sz="4" w:space="0" w:color="000000"/>
              <w:right w:val="single" w:sz="4" w:space="0" w:color="000000"/>
            </w:tcBorders>
          </w:tcPr>
          <w:p w:rsidR="00FD6E98" w:rsidRPr="00825837" w:rsidRDefault="00FD6E98" w:rsidP="005D1C53">
            <w:pPr>
              <w:snapToGrid w:val="0"/>
            </w:pPr>
          </w:p>
        </w:tc>
      </w:tr>
      <w:tr w:rsidR="00FD6E98" w:rsidRPr="00825837" w:rsidTr="00FD6E98">
        <w:trPr>
          <w:trHeight w:val="816"/>
        </w:trPr>
        <w:tc>
          <w:tcPr>
            <w:tcW w:w="567" w:type="dxa"/>
            <w:tcBorders>
              <w:top w:val="single" w:sz="4" w:space="0" w:color="000000"/>
              <w:left w:val="single" w:sz="4" w:space="0" w:color="000000"/>
              <w:bottom w:val="single" w:sz="4" w:space="0" w:color="000000"/>
            </w:tcBorders>
          </w:tcPr>
          <w:p w:rsidR="00FD6E98" w:rsidRPr="00825837" w:rsidRDefault="00FD6E98" w:rsidP="005D1C53">
            <w:pPr>
              <w:numPr>
                <w:ilvl w:val="0"/>
                <w:numId w:val="2"/>
              </w:numPr>
              <w:tabs>
                <w:tab w:val="clear" w:pos="720"/>
                <w:tab w:val="num" w:pos="502"/>
              </w:tabs>
              <w:suppressAutoHyphens/>
              <w:snapToGrid w:val="0"/>
              <w:ind w:left="502"/>
              <w:jc w:val="center"/>
            </w:pPr>
          </w:p>
        </w:tc>
        <w:tc>
          <w:tcPr>
            <w:tcW w:w="1985" w:type="dxa"/>
            <w:tcBorders>
              <w:top w:val="single" w:sz="4" w:space="0" w:color="000000"/>
              <w:left w:val="single" w:sz="4" w:space="0" w:color="000000"/>
              <w:bottom w:val="single" w:sz="4" w:space="0" w:color="000000"/>
            </w:tcBorders>
            <w:vAlign w:val="center"/>
          </w:tcPr>
          <w:p w:rsidR="00FD6E98" w:rsidRPr="00825837" w:rsidRDefault="00FD6E98" w:rsidP="005D1C53">
            <w:r w:rsidRPr="00825837">
              <w:t>Пенообразователь ПО-6РТФ3% 200л (по 1 на ПС)</w:t>
            </w:r>
          </w:p>
        </w:tc>
        <w:tc>
          <w:tcPr>
            <w:tcW w:w="5387" w:type="dxa"/>
            <w:tcBorders>
              <w:top w:val="single" w:sz="4" w:space="0" w:color="000000"/>
              <w:left w:val="single" w:sz="4" w:space="0" w:color="000000"/>
              <w:bottom w:val="single" w:sz="4" w:space="0" w:color="000000"/>
            </w:tcBorders>
          </w:tcPr>
          <w:p w:rsidR="00FD6E98" w:rsidRPr="00825837" w:rsidRDefault="00FD6E98" w:rsidP="00523D82">
            <w:pPr>
              <w:pStyle w:val="af3"/>
              <w:shd w:val="clear" w:color="auto" w:fill="FFFFFF"/>
              <w:spacing w:before="0" w:beforeAutospacing="0" w:after="0" w:afterAutospacing="0" w:line="210" w:lineRule="atLeast"/>
              <w:rPr>
                <w:color w:val="333333"/>
                <w:sz w:val="20"/>
                <w:szCs w:val="20"/>
              </w:rPr>
            </w:pPr>
          </w:p>
          <w:p w:rsidR="00FD6E98" w:rsidRPr="00825837" w:rsidRDefault="00FD6E98" w:rsidP="00523D82">
            <w:pPr>
              <w:pStyle w:val="af3"/>
              <w:shd w:val="clear" w:color="auto" w:fill="FFFFFF"/>
              <w:spacing w:before="0" w:beforeAutospacing="0" w:after="0" w:afterAutospacing="0" w:line="210" w:lineRule="atLeast"/>
              <w:rPr>
                <w:color w:val="333333"/>
                <w:sz w:val="20"/>
                <w:szCs w:val="20"/>
              </w:rPr>
            </w:pPr>
            <w:r w:rsidRPr="00825837">
              <w:rPr>
                <w:color w:val="333333"/>
                <w:sz w:val="20"/>
                <w:szCs w:val="20"/>
              </w:rPr>
              <w:t>Пенообразователь типа AFFF — синтетический фторсодержащий пленкообразующий состав целевого назначения. В химический состав пенообразователя входит раствор синтетических ПАВ, фторсодержащих ПАВ и стабилизаторов. Состав способен генерировать пену низкой, средней и высокой кратности.</w:t>
            </w:r>
            <w:r w:rsidRPr="00825837">
              <w:rPr>
                <w:color w:val="333333"/>
                <w:sz w:val="20"/>
                <w:szCs w:val="20"/>
              </w:rPr>
              <w:br/>
              <w:t>Пенообразователь типа AFFF пригоден для эффективно работы комбинированного, поверхностного и послойного пожаротушения. Применяется для тушения твердых и горючих веществ, в том числе нефти и нефтепродуктов. А тот факт, что данный тип пенообразователя не теряет огнетушащих свой</w:t>
            </w:r>
            <w:proofErr w:type="gramStart"/>
            <w:r w:rsidRPr="00825837">
              <w:rPr>
                <w:color w:val="333333"/>
                <w:sz w:val="20"/>
                <w:szCs w:val="20"/>
              </w:rPr>
              <w:t>ств пр</w:t>
            </w:r>
            <w:proofErr w:type="gramEnd"/>
            <w:r w:rsidRPr="00825837">
              <w:rPr>
                <w:color w:val="333333"/>
                <w:sz w:val="20"/>
                <w:szCs w:val="20"/>
              </w:rPr>
              <w:t>и многократных циклах застывания и отогревания делает его незаменимым средством пожаротушения на промышленных объектах в условиях низких и экстремально низких температур.</w:t>
            </w:r>
            <w:r w:rsidRPr="00825837">
              <w:rPr>
                <w:color w:val="333333"/>
                <w:sz w:val="20"/>
                <w:szCs w:val="20"/>
              </w:rPr>
              <w:br/>
              <w:t>Соответствует </w:t>
            </w:r>
            <w:hyperlink r:id="rId36" w:tooltip="Открыть ГОСТ" w:history="1">
              <w:r w:rsidRPr="00825837">
                <w:rPr>
                  <w:rStyle w:val="aff5"/>
                  <w:color w:val="2A90E0"/>
                  <w:sz w:val="20"/>
                  <w:szCs w:val="20"/>
                </w:rPr>
                <w:t xml:space="preserve">ГОСТ </w:t>
              </w:r>
              <w:proofErr w:type="gramStart"/>
              <w:r w:rsidRPr="00825837">
                <w:rPr>
                  <w:rStyle w:val="aff5"/>
                  <w:color w:val="2A90E0"/>
                  <w:sz w:val="20"/>
                  <w:szCs w:val="20"/>
                </w:rPr>
                <w:t>Р</w:t>
              </w:r>
              <w:proofErr w:type="gramEnd"/>
              <w:r w:rsidRPr="00825837">
                <w:rPr>
                  <w:rStyle w:val="aff5"/>
                  <w:color w:val="2A90E0"/>
                  <w:sz w:val="20"/>
                  <w:szCs w:val="20"/>
                </w:rPr>
                <w:t> 53280.2-2010</w:t>
              </w:r>
            </w:hyperlink>
            <w:r w:rsidRPr="00825837">
              <w:rPr>
                <w:color w:val="333333"/>
                <w:sz w:val="20"/>
                <w:szCs w:val="20"/>
              </w:rPr>
              <w:t> «Пенообразователи для послойного тушения товаров нефти и нефтепродуктов в резервуарах».</w:t>
            </w:r>
          </w:p>
          <w:p w:rsidR="00FD6E98" w:rsidRPr="00825837" w:rsidRDefault="00FD6E98" w:rsidP="00523D82">
            <w:pPr>
              <w:pStyle w:val="af3"/>
              <w:shd w:val="clear" w:color="auto" w:fill="FFFFFF"/>
              <w:spacing w:before="0" w:beforeAutospacing="0" w:after="0" w:afterAutospacing="0" w:line="210" w:lineRule="atLeast"/>
              <w:rPr>
                <w:color w:val="333333"/>
                <w:sz w:val="20"/>
                <w:szCs w:val="20"/>
              </w:rPr>
            </w:pPr>
            <w:r w:rsidRPr="00825837">
              <w:rPr>
                <w:color w:val="333333"/>
                <w:sz w:val="20"/>
                <w:szCs w:val="20"/>
              </w:rPr>
              <w:t>Пенообразователь 6РТФ является малоопасным по средствам воздействия на человека, обладает минимальным 4 классом опасности по </w:t>
            </w:r>
            <w:hyperlink r:id="rId37" w:tooltip="Открыть ГОСТ" w:history="1">
              <w:r w:rsidRPr="00825837">
                <w:rPr>
                  <w:rStyle w:val="aff5"/>
                  <w:color w:val="2A90E0"/>
                  <w:sz w:val="20"/>
                  <w:szCs w:val="20"/>
                </w:rPr>
                <w:t>ГОСТ 12.1.007</w:t>
              </w:r>
            </w:hyperlink>
            <w:r w:rsidRPr="00825837">
              <w:rPr>
                <w:color w:val="333333"/>
                <w:sz w:val="20"/>
                <w:szCs w:val="20"/>
              </w:rPr>
              <w:t>. Не относится к опасным для транспортировки грузам по </w:t>
            </w:r>
            <w:hyperlink r:id="rId38" w:tooltip="Открыть ГОСТ" w:history="1">
              <w:r w:rsidRPr="00825837">
                <w:rPr>
                  <w:rStyle w:val="aff5"/>
                  <w:color w:val="2A90E0"/>
                  <w:sz w:val="20"/>
                  <w:szCs w:val="20"/>
                </w:rPr>
                <w:t>ГОСТ 19433-88</w:t>
              </w:r>
            </w:hyperlink>
            <w:r w:rsidRPr="00825837">
              <w:rPr>
                <w:color w:val="333333"/>
                <w:sz w:val="20"/>
                <w:szCs w:val="20"/>
              </w:rPr>
              <w:t> и не имеет особых требований к перевозке и последующему хранению.</w:t>
            </w:r>
            <w:r w:rsidRPr="00825837">
              <w:rPr>
                <w:color w:val="333333"/>
                <w:sz w:val="20"/>
                <w:szCs w:val="20"/>
              </w:rPr>
              <w:br/>
              <w:t>По требованиям воздействия на окружающую среду по </w:t>
            </w:r>
            <w:hyperlink r:id="rId39" w:tooltip="Открыть ГОСТ" w:history="1">
              <w:r w:rsidRPr="00825837">
                <w:rPr>
                  <w:rStyle w:val="aff5"/>
                  <w:color w:val="2A90E0"/>
                  <w:sz w:val="20"/>
                  <w:szCs w:val="20"/>
                </w:rPr>
                <w:t>ГОСТ 32509-2013</w:t>
              </w:r>
            </w:hyperlink>
            <w:r w:rsidRPr="00825837">
              <w:rPr>
                <w:color w:val="333333"/>
                <w:sz w:val="20"/>
                <w:szCs w:val="20"/>
              </w:rPr>
              <w:t> относится к 1 классу биоразлагаемости (квалифицируются как быстро разлагаемые ПАВ).</w:t>
            </w:r>
          </w:p>
          <w:p w:rsidR="00FD6E98" w:rsidRPr="00825837" w:rsidRDefault="00FD6E98" w:rsidP="00523D82">
            <w:pPr>
              <w:pStyle w:val="af3"/>
              <w:shd w:val="clear" w:color="auto" w:fill="FFFFFF"/>
              <w:spacing w:before="0" w:beforeAutospacing="0" w:after="0" w:afterAutospacing="0" w:line="210" w:lineRule="atLeast"/>
              <w:rPr>
                <w:color w:val="333333"/>
                <w:sz w:val="20"/>
                <w:szCs w:val="20"/>
              </w:rPr>
            </w:pPr>
            <w:r w:rsidRPr="00825837">
              <w:rPr>
                <w:color w:val="333333"/>
                <w:sz w:val="20"/>
                <w:szCs w:val="20"/>
              </w:rPr>
              <w:t xml:space="preserve">Фторированные поверхностно-активные вещества (ПАВ) в составе пенообразователя обеспечивают уменьшение поверхностного натяжения растворенного пенообразователя за счет чего образуется пленка, которая </w:t>
            </w:r>
            <w:proofErr w:type="gramStart"/>
            <w:r w:rsidRPr="00825837">
              <w:rPr>
                <w:color w:val="333333"/>
                <w:sz w:val="20"/>
                <w:szCs w:val="20"/>
              </w:rPr>
              <w:t>растекается по всей площади воспламененной жидкости прикрывая</w:t>
            </w:r>
            <w:proofErr w:type="gramEnd"/>
            <w:r w:rsidRPr="00825837">
              <w:rPr>
                <w:color w:val="333333"/>
                <w:sz w:val="20"/>
                <w:szCs w:val="20"/>
              </w:rPr>
              <w:t xml:space="preserve"> доступ кислорода к возгоранию и снижая температуру горения.</w:t>
            </w:r>
            <w:r w:rsidRPr="00825837">
              <w:rPr>
                <w:color w:val="333333"/>
                <w:sz w:val="20"/>
                <w:szCs w:val="20"/>
              </w:rPr>
              <w:br/>
              <w:t>А инертная к углеводородам пена позволяет ей не смешиваться с горючими жидкостями и противодействует испарению, что дает возможность подавать пену низкой кратности навесной струей или под поверхность воспламенившегося горючего вещества.</w:t>
            </w:r>
          </w:p>
          <w:p w:rsidR="00FD6E98" w:rsidRPr="00825837" w:rsidRDefault="00FD6E98" w:rsidP="00523D82">
            <w:pPr>
              <w:pStyle w:val="af3"/>
              <w:shd w:val="clear" w:color="auto" w:fill="FFFFFF"/>
              <w:spacing w:before="0" w:beforeAutospacing="0" w:after="0" w:afterAutospacing="0" w:line="210" w:lineRule="atLeast"/>
              <w:rPr>
                <w:color w:val="333333"/>
                <w:sz w:val="20"/>
                <w:szCs w:val="20"/>
              </w:rPr>
            </w:pPr>
            <w:r w:rsidRPr="00825837">
              <w:rPr>
                <w:color w:val="333333"/>
                <w:sz w:val="20"/>
                <w:szCs w:val="20"/>
              </w:rPr>
              <w:t>Основное предназначение пенообразователя типа AFFF — использование в системах автоматического пожаротушения. Данный тип применяется на производствах или складах с потенциальной возможностью возгорания минеральных и синтетических масел, а также нефти и различных нефтепродуктов.</w:t>
            </w:r>
            <w:r w:rsidRPr="00825837">
              <w:rPr>
                <w:color w:val="333333"/>
                <w:sz w:val="20"/>
                <w:szCs w:val="20"/>
              </w:rPr>
              <w:br/>
            </w:r>
            <w:r w:rsidRPr="00825837">
              <w:rPr>
                <w:color w:val="333333"/>
                <w:sz w:val="20"/>
                <w:szCs w:val="20"/>
              </w:rPr>
              <w:lastRenderedPageBreak/>
              <w:t xml:space="preserve">Может применяться с любой водой, а получаемая пена не подвержена </w:t>
            </w:r>
            <w:proofErr w:type="spellStart"/>
            <w:r w:rsidRPr="00825837">
              <w:rPr>
                <w:color w:val="333333"/>
                <w:sz w:val="20"/>
                <w:szCs w:val="20"/>
              </w:rPr>
              <w:t>синерезису</w:t>
            </w:r>
            <w:proofErr w:type="spellEnd"/>
            <w:r w:rsidRPr="00825837">
              <w:rPr>
                <w:color w:val="333333"/>
                <w:sz w:val="20"/>
                <w:szCs w:val="20"/>
              </w:rPr>
              <w:t xml:space="preserve"> на бетонных и асфальтных покрытиях.</w:t>
            </w:r>
          </w:p>
          <w:p w:rsidR="00FD6E98" w:rsidRPr="00825837" w:rsidRDefault="00FD6E98" w:rsidP="00523D82">
            <w:pPr>
              <w:pStyle w:val="af3"/>
              <w:shd w:val="clear" w:color="auto" w:fill="FFFFFF"/>
              <w:spacing w:before="0" w:beforeAutospacing="0" w:after="360" w:afterAutospacing="0" w:line="210" w:lineRule="atLeast"/>
              <w:rPr>
                <w:color w:val="333333"/>
                <w:sz w:val="20"/>
                <w:szCs w:val="20"/>
              </w:rPr>
            </w:pPr>
            <w:r w:rsidRPr="00825837">
              <w:rPr>
                <w:color w:val="333333"/>
                <w:sz w:val="20"/>
                <w:szCs w:val="20"/>
              </w:rPr>
              <w:t>Температура замерзания данного типа пенообразователя составляет от −15° до −60°, а срок хранения при оптимальной температуре в 20°составляет 20 лет.</w:t>
            </w:r>
          </w:p>
          <w:p w:rsidR="00FD6E98" w:rsidRPr="00825837" w:rsidRDefault="00FD6E98" w:rsidP="00AD5A48">
            <w:pPr>
              <w:rPr>
                <w:b/>
              </w:rPr>
            </w:pPr>
            <w:r w:rsidRPr="00825837">
              <w:rPr>
                <w:b/>
              </w:rPr>
              <w:t xml:space="preserve">Технические характеристики ПО-6РТФ (в соответствии с ГОСТ </w:t>
            </w:r>
            <w:proofErr w:type="gramStart"/>
            <w:r w:rsidRPr="00825837">
              <w:rPr>
                <w:b/>
              </w:rPr>
              <w:t>Р</w:t>
            </w:r>
            <w:proofErr w:type="gramEnd"/>
            <w:r w:rsidRPr="00825837">
              <w:rPr>
                <w:b/>
              </w:rPr>
              <w:t xml:space="preserve"> 50588-2012)</w:t>
            </w:r>
          </w:p>
          <w:p w:rsidR="00FD6E98" w:rsidRPr="00825837" w:rsidRDefault="00FD6E98" w:rsidP="00AD5A48">
            <w:r w:rsidRPr="00825837">
              <w:t>Тип: AFFF (</w:t>
            </w:r>
            <w:proofErr w:type="spellStart"/>
            <w:r w:rsidRPr="00825837">
              <w:t>Aqueous</w:t>
            </w:r>
            <w:proofErr w:type="spellEnd"/>
            <w:r w:rsidRPr="00825837">
              <w:t xml:space="preserve"> </w:t>
            </w:r>
            <w:proofErr w:type="spellStart"/>
            <w:r w:rsidRPr="00825837">
              <w:t>Film</w:t>
            </w:r>
            <w:proofErr w:type="spellEnd"/>
            <w:r w:rsidRPr="00825837">
              <w:t xml:space="preserve"> </w:t>
            </w:r>
            <w:proofErr w:type="spellStart"/>
            <w:r w:rsidRPr="00825837">
              <w:t>Forming</w:t>
            </w:r>
            <w:proofErr w:type="spellEnd"/>
            <w:r w:rsidRPr="00825837">
              <w:t xml:space="preserve"> </w:t>
            </w:r>
            <w:proofErr w:type="spellStart"/>
            <w:r w:rsidRPr="00825837">
              <w:t>Foam</w:t>
            </w:r>
            <w:proofErr w:type="spellEnd"/>
            <w:r w:rsidRPr="00825837">
              <w:t>) — водный пленкообразующий пенообразователь.</w:t>
            </w:r>
          </w:p>
          <w:p w:rsidR="00FD6E98" w:rsidRPr="00825837" w:rsidRDefault="00FD6E98" w:rsidP="00AD5A48">
            <w:r w:rsidRPr="00825837">
              <w:t>Состав: Водный раствор синтетических и фторсодержащих поверхностно-активных веществ (ПАВ) со стабилизирующими добавками.</w:t>
            </w:r>
          </w:p>
          <w:p w:rsidR="00FD6E98" w:rsidRPr="00825837" w:rsidRDefault="00FD6E98" w:rsidP="00AD5A48">
            <w:r w:rsidRPr="00825837">
              <w:t>Внешний вид: </w:t>
            </w:r>
            <w:proofErr w:type="gramStart"/>
            <w:r w:rsidRPr="00825837">
              <w:t>Однородная жидкость от светло-желтого до янтарного цвета без осадка и расслоений.</w:t>
            </w:r>
            <w:proofErr w:type="gramEnd"/>
          </w:p>
          <w:p w:rsidR="00FD6E98" w:rsidRPr="00825837" w:rsidRDefault="00FD6E98" w:rsidP="00AD5A48">
            <w:r w:rsidRPr="00825837">
              <w:t>Плотность при 20°С: 1000–1200 кг/м</w:t>
            </w:r>
            <w:proofErr w:type="gramStart"/>
            <w:r w:rsidRPr="00825837">
              <w:t>?.</w:t>
            </w:r>
            <w:proofErr w:type="gramEnd"/>
          </w:p>
          <w:p w:rsidR="00FD6E98" w:rsidRPr="00825837" w:rsidRDefault="00FD6E98" w:rsidP="00AD5A48">
            <w:proofErr w:type="spellStart"/>
            <w:r w:rsidRPr="00825837">
              <w:t>pH</w:t>
            </w:r>
            <w:proofErr w:type="spellEnd"/>
            <w:r w:rsidRPr="00825837">
              <w:t xml:space="preserve"> (водородный показатель): 6,5–8,5.</w:t>
            </w:r>
          </w:p>
          <w:p w:rsidR="00FD6E98" w:rsidRPr="00825837" w:rsidRDefault="00FD6E98" w:rsidP="00AD5A48">
            <w:r w:rsidRPr="00825837">
              <w:t>Кинематическая вязкость при 20</w:t>
            </w:r>
            <w:proofErr w:type="gramStart"/>
            <w:r w:rsidRPr="00825837">
              <w:t>°С</w:t>
            </w:r>
            <w:proofErr w:type="gramEnd"/>
            <w:r w:rsidRPr="00825837">
              <w:t>: не более 100 мм?/с.</w:t>
            </w:r>
          </w:p>
          <w:p w:rsidR="00FD6E98" w:rsidRPr="00825837" w:rsidRDefault="00FD6E98" w:rsidP="00AD5A48">
            <w:r w:rsidRPr="00825837">
              <w:t>Температура замерзания: Варьируется в зависимости от модификации: от -15</w:t>
            </w:r>
            <w:proofErr w:type="gramStart"/>
            <w:r w:rsidRPr="00825837">
              <w:t>°С</w:t>
            </w:r>
            <w:proofErr w:type="gramEnd"/>
            <w:r w:rsidRPr="00825837">
              <w:t xml:space="preserve"> до -60°С.</w:t>
            </w:r>
          </w:p>
          <w:p w:rsidR="00FD6E98" w:rsidRPr="00825837" w:rsidRDefault="00FD6E98" w:rsidP="00AD5A48">
            <w:r w:rsidRPr="00825837">
              <w:t>Срок годности: Не менее 10 лет (120 месяцев), при соблюдении условий хранения гарантийный срок может достигать 20 лет.</w:t>
            </w:r>
          </w:p>
          <w:p w:rsidR="00FD6E98" w:rsidRPr="00825837" w:rsidRDefault="00FD6E98" w:rsidP="005D1C53">
            <w:pPr>
              <w:pStyle w:val="42"/>
              <w:widowControl w:val="0"/>
              <w:ind w:firstLine="34"/>
              <w:rPr>
                <w:rFonts w:ascii="Times New Roman" w:hAnsi="Times New Roman" w:cs="Times New Roman"/>
                <w:sz w:val="20"/>
                <w:szCs w:val="20"/>
              </w:rPr>
            </w:pPr>
          </w:p>
        </w:tc>
        <w:tc>
          <w:tcPr>
            <w:tcW w:w="993" w:type="dxa"/>
            <w:tcBorders>
              <w:top w:val="single" w:sz="4" w:space="0" w:color="000000"/>
              <w:left w:val="single" w:sz="4" w:space="0" w:color="000000"/>
              <w:bottom w:val="single" w:sz="4" w:space="0" w:color="000000"/>
            </w:tcBorders>
            <w:vAlign w:val="center"/>
          </w:tcPr>
          <w:p w:rsidR="00FD6E98" w:rsidRDefault="00FD6E98" w:rsidP="006F0903">
            <w:pPr>
              <w:rPr>
                <w:color w:val="000000"/>
              </w:rPr>
            </w:pPr>
          </w:p>
          <w:p w:rsidR="00FD6E98" w:rsidRDefault="00FD6E98" w:rsidP="006F0903">
            <w:pPr>
              <w:rPr>
                <w:color w:val="000000"/>
              </w:rPr>
            </w:pPr>
          </w:p>
          <w:p w:rsidR="00FD6E98" w:rsidRDefault="00FD6E98" w:rsidP="006F0903">
            <w:pPr>
              <w:rPr>
                <w:color w:val="000000"/>
              </w:rPr>
            </w:pPr>
          </w:p>
          <w:p w:rsidR="00FD6E98" w:rsidRDefault="00FD6E98" w:rsidP="006F0903">
            <w:pP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Pr="00825837" w:rsidRDefault="00FD6E98" w:rsidP="002616AC">
            <w:pPr>
              <w:jc w:val="center"/>
              <w:rPr>
                <w:color w:val="000000"/>
              </w:rPr>
            </w:pPr>
            <w:proofErr w:type="spellStart"/>
            <w:proofErr w:type="gramStart"/>
            <w:r w:rsidRPr="00825837">
              <w:rPr>
                <w:color w:val="000000"/>
              </w:rPr>
              <w:t>шт</w:t>
            </w:r>
            <w:proofErr w:type="spellEnd"/>
            <w:proofErr w:type="gramEnd"/>
          </w:p>
        </w:tc>
        <w:tc>
          <w:tcPr>
            <w:tcW w:w="1559" w:type="dxa"/>
            <w:tcBorders>
              <w:top w:val="single" w:sz="4" w:space="0" w:color="000000"/>
              <w:left w:val="single" w:sz="4" w:space="0" w:color="000000"/>
              <w:bottom w:val="single" w:sz="4" w:space="0" w:color="000000"/>
              <w:right w:val="single" w:sz="4" w:space="0" w:color="000000"/>
            </w:tcBorders>
          </w:tcPr>
          <w:p w:rsidR="00FD6E98" w:rsidRPr="00825837" w:rsidRDefault="00FD6E98" w:rsidP="005D1C53">
            <w:pPr>
              <w:snapToGrid w:val="0"/>
            </w:pPr>
          </w:p>
        </w:tc>
      </w:tr>
      <w:tr w:rsidR="00FD6E98" w:rsidRPr="00825837" w:rsidTr="00FD6E98">
        <w:trPr>
          <w:trHeight w:val="816"/>
        </w:trPr>
        <w:tc>
          <w:tcPr>
            <w:tcW w:w="567" w:type="dxa"/>
            <w:tcBorders>
              <w:top w:val="single" w:sz="4" w:space="0" w:color="000000"/>
              <w:left w:val="single" w:sz="4" w:space="0" w:color="000000"/>
              <w:bottom w:val="single" w:sz="4" w:space="0" w:color="000000"/>
            </w:tcBorders>
          </w:tcPr>
          <w:p w:rsidR="00FD6E98" w:rsidRPr="00825837" w:rsidRDefault="00FD6E98" w:rsidP="005D1C53">
            <w:pPr>
              <w:numPr>
                <w:ilvl w:val="0"/>
                <w:numId w:val="2"/>
              </w:numPr>
              <w:tabs>
                <w:tab w:val="clear" w:pos="720"/>
                <w:tab w:val="num" w:pos="502"/>
              </w:tabs>
              <w:suppressAutoHyphens/>
              <w:snapToGrid w:val="0"/>
              <w:ind w:left="502"/>
              <w:jc w:val="center"/>
            </w:pPr>
          </w:p>
        </w:tc>
        <w:tc>
          <w:tcPr>
            <w:tcW w:w="1985" w:type="dxa"/>
            <w:tcBorders>
              <w:top w:val="single" w:sz="4" w:space="0" w:color="000000"/>
              <w:left w:val="single" w:sz="4" w:space="0" w:color="000000"/>
              <w:bottom w:val="single" w:sz="4" w:space="0" w:color="000000"/>
            </w:tcBorders>
            <w:vAlign w:val="bottom"/>
          </w:tcPr>
          <w:p w:rsidR="00FD6E98" w:rsidRPr="00825837" w:rsidRDefault="00FD6E98" w:rsidP="00B7554C">
            <w:pPr>
              <w:jc w:val="center"/>
            </w:pPr>
            <w:r w:rsidRPr="00825837">
              <w:t>Ввод высоковольтный ГНТПIV-90-126/800 О</w:t>
            </w:r>
            <w:proofErr w:type="gramStart"/>
            <w:r w:rsidRPr="00825837">
              <w:t>1</w:t>
            </w:r>
            <w:proofErr w:type="gramEnd"/>
            <w:r w:rsidRPr="00825837">
              <w:t xml:space="preserve"> ИВУЕ.686382.650-01</w:t>
            </w:r>
          </w:p>
        </w:tc>
        <w:tc>
          <w:tcPr>
            <w:tcW w:w="5387" w:type="dxa"/>
            <w:tcBorders>
              <w:top w:val="single" w:sz="4" w:space="0" w:color="000000"/>
              <w:left w:val="single" w:sz="4" w:space="0" w:color="000000"/>
              <w:bottom w:val="single" w:sz="4" w:space="0" w:color="000000"/>
            </w:tcBorders>
          </w:tcPr>
          <w:p w:rsidR="00FD6E98" w:rsidRPr="00825837" w:rsidRDefault="00FD6E98" w:rsidP="00357593">
            <w:pPr>
              <w:pStyle w:val="af3"/>
              <w:spacing w:before="0" w:beforeAutospacing="0" w:after="0" w:afterAutospacing="0"/>
              <w:jc w:val="center"/>
              <w:rPr>
                <w:sz w:val="20"/>
                <w:szCs w:val="20"/>
              </w:rPr>
            </w:pPr>
            <w:r w:rsidRPr="00825837">
              <w:rPr>
                <w:sz w:val="20"/>
                <w:szCs w:val="20"/>
              </w:rPr>
              <w:t xml:space="preserve"> </w:t>
            </w:r>
          </w:p>
          <w:p w:rsidR="00FD6E98" w:rsidRPr="00825837" w:rsidRDefault="00FD6E98" w:rsidP="00357593">
            <w:pPr>
              <w:pStyle w:val="af3"/>
              <w:spacing w:before="0" w:beforeAutospacing="0" w:after="0" w:afterAutospacing="0"/>
              <w:jc w:val="center"/>
              <w:rPr>
                <w:sz w:val="20"/>
                <w:szCs w:val="20"/>
              </w:rPr>
            </w:pPr>
            <w:r w:rsidRPr="00825837">
              <w:rPr>
                <w:noProof/>
                <w:sz w:val="20"/>
                <w:szCs w:val="20"/>
              </w:rPr>
              <w:drawing>
                <wp:inline distT="0" distB="0" distL="0" distR="0">
                  <wp:extent cx="3445510" cy="2992120"/>
                  <wp:effectExtent l="19050" t="0" r="2540" b="0"/>
                  <wp:docPr id="7" name="Рисунок 80" descr="Высоковольтный ввод чертё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Высоковольтный ввод чертёж"/>
                          <pic:cNvPicPr>
                            <a:picLocks noChangeAspect="1" noChangeArrowheads="1"/>
                          </pic:cNvPicPr>
                        </pic:nvPicPr>
                        <pic:blipFill>
                          <a:blip r:embed="rId40"/>
                          <a:srcRect/>
                          <a:stretch>
                            <a:fillRect/>
                          </a:stretch>
                        </pic:blipFill>
                        <pic:spPr bwMode="auto">
                          <a:xfrm>
                            <a:off x="0" y="0"/>
                            <a:ext cx="3445510" cy="2992120"/>
                          </a:xfrm>
                          <a:prstGeom prst="rect">
                            <a:avLst/>
                          </a:prstGeom>
                          <a:noFill/>
                          <a:ln w="9525">
                            <a:noFill/>
                            <a:miter lim="800000"/>
                            <a:headEnd/>
                            <a:tailEnd/>
                          </a:ln>
                        </pic:spPr>
                      </pic:pic>
                    </a:graphicData>
                  </a:graphic>
                </wp:inline>
              </w:drawing>
            </w:r>
          </w:p>
          <w:p w:rsidR="00FD6E98" w:rsidRPr="00825837" w:rsidRDefault="00FD6E98" w:rsidP="00357593">
            <w:pPr>
              <w:tabs>
                <w:tab w:val="left" w:pos="4125"/>
              </w:tabs>
              <w:rPr>
                <w:b/>
              </w:rPr>
            </w:pPr>
          </w:p>
          <w:p w:rsidR="00FD6E98" w:rsidRPr="00825837" w:rsidRDefault="00FD6E98" w:rsidP="00357593">
            <w:pPr>
              <w:tabs>
                <w:tab w:val="left" w:pos="4125"/>
              </w:tabs>
              <w:rPr>
                <w:b/>
              </w:rPr>
            </w:pPr>
            <w:r w:rsidRPr="00825837">
              <w:rPr>
                <w:b/>
                <w:noProof/>
              </w:rPr>
              <w:lastRenderedPageBreak/>
              <w:drawing>
                <wp:inline distT="0" distB="0" distL="0" distR="0">
                  <wp:extent cx="4711065" cy="5201285"/>
                  <wp:effectExtent l="19050" t="0" r="0" b="0"/>
                  <wp:docPr id="8" name="Рисунок 2" descr="высоковольтный вв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высоковольтный ввод"/>
                          <pic:cNvPicPr>
                            <a:picLocks noChangeAspect="1" noChangeArrowheads="1"/>
                          </pic:cNvPicPr>
                        </pic:nvPicPr>
                        <pic:blipFill>
                          <a:blip r:embed="rId41"/>
                          <a:srcRect/>
                          <a:stretch>
                            <a:fillRect/>
                          </a:stretch>
                        </pic:blipFill>
                        <pic:spPr bwMode="auto">
                          <a:xfrm>
                            <a:off x="0" y="0"/>
                            <a:ext cx="4711065" cy="5201285"/>
                          </a:xfrm>
                          <a:prstGeom prst="rect">
                            <a:avLst/>
                          </a:prstGeom>
                          <a:noFill/>
                          <a:ln w="9525">
                            <a:noFill/>
                            <a:miter lim="800000"/>
                            <a:headEnd/>
                            <a:tailEnd/>
                          </a:ln>
                        </pic:spPr>
                      </pic:pic>
                    </a:graphicData>
                  </a:graphic>
                </wp:inline>
              </w:drawing>
            </w:r>
          </w:p>
          <w:p w:rsidR="00FD6E98" w:rsidRPr="00825837" w:rsidRDefault="00FD6E98" w:rsidP="00357593"/>
        </w:tc>
        <w:tc>
          <w:tcPr>
            <w:tcW w:w="993" w:type="dxa"/>
            <w:tcBorders>
              <w:top w:val="single" w:sz="4" w:space="0" w:color="000000"/>
              <w:left w:val="single" w:sz="4" w:space="0" w:color="000000"/>
              <w:bottom w:val="single" w:sz="4" w:space="0" w:color="000000"/>
            </w:tcBorders>
            <w:vAlign w:val="center"/>
          </w:tcPr>
          <w:p w:rsidR="00FD6E98" w:rsidRPr="00825837" w:rsidRDefault="00FD6E98" w:rsidP="002616AC">
            <w:pPr>
              <w:jc w:val="center"/>
              <w:rPr>
                <w:color w:val="000000"/>
              </w:rPr>
            </w:pPr>
          </w:p>
          <w:p w:rsidR="00FD6E98" w:rsidRPr="00825837" w:rsidRDefault="00FD6E98" w:rsidP="002616AC">
            <w:pPr>
              <w:jc w:val="center"/>
              <w:rPr>
                <w:color w:val="000000"/>
              </w:rPr>
            </w:pPr>
          </w:p>
          <w:p w:rsidR="00FD6E98" w:rsidRPr="00825837" w:rsidRDefault="00FD6E98" w:rsidP="002616AC">
            <w:pPr>
              <w:jc w:val="center"/>
              <w:rPr>
                <w:color w:val="000000"/>
              </w:rPr>
            </w:pPr>
            <w:proofErr w:type="spellStart"/>
            <w:proofErr w:type="gramStart"/>
            <w:r w:rsidRPr="00825837">
              <w:rPr>
                <w:color w:val="000000"/>
              </w:rPr>
              <w:t>шт</w:t>
            </w:r>
            <w:proofErr w:type="spellEnd"/>
            <w:proofErr w:type="gramEnd"/>
          </w:p>
        </w:tc>
        <w:tc>
          <w:tcPr>
            <w:tcW w:w="1559" w:type="dxa"/>
            <w:tcBorders>
              <w:top w:val="single" w:sz="4" w:space="0" w:color="000000"/>
              <w:left w:val="single" w:sz="4" w:space="0" w:color="000000"/>
              <w:bottom w:val="single" w:sz="4" w:space="0" w:color="000000"/>
              <w:right w:val="single" w:sz="4" w:space="0" w:color="000000"/>
            </w:tcBorders>
          </w:tcPr>
          <w:p w:rsidR="00FD6E98" w:rsidRPr="00825837" w:rsidRDefault="00FD6E98" w:rsidP="00357593">
            <w:pPr>
              <w:snapToGrid w:val="0"/>
            </w:pPr>
          </w:p>
        </w:tc>
      </w:tr>
      <w:tr w:rsidR="00FD6E98" w:rsidRPr="00825837" w:rsidTr="00FD6E98">
        <w:trPr>
          <w:trHeight w:val="816"/>
        </w:trPr>
        <w:tc>
          <w:tcPr>
            <w:tcW w:w="567" w:type="dxa"/>
            <w:tcBorders>
              <w:top w:val="single" w:sz="4" w:space="0" w:color="000000"/>
              <w:left w:val="single" w:sz="4" w:space="0" w:color="000000"/>
              <w:bottom w:val="single" w:sz="4" w:space="0" w:color="000000"/>
            </w:tcBorders>
          </w:tcPr>
          <w:p w:rsidR="00FD6E98" w:rsidRPr="00825837" w:rsidRDefault="00FD6E98" w:rsidP="005D1C53">
            <w:pPr>
              <w:numPr>
                <w:ilvl w:val="0"/>
                <w:numId w:val="2"/>
              </w:numPr>
              <w:tabs>
                <w:tab w:val="clear" w:pos="720"/>
                <w:tab w:val="num" w:pos="502"/>
              </w:tabs>
              <w:suppressAutoHyphens/>
              <w:snapToGrid w:val="0"/>
              <w:ind w:left="502"/>
              <w:jc w:val="center"/>
            </w:pPr>
          </w:p>
        </w:tc>
        <w:tc>
          <w:tcPr>
            <w:tcW w:w="1985" w:type="dxa"/>
            <w:tcBorders>
              <w:top w:val="single" w:sz="4" w:space="0" w:color="000000"/>
              <w:left w:val="single" w:sz="4" w:space="0" w:color="000000"/>
              <w:bottom w:val="single" w:sz="4" w:space="0" w:color="000000"/>
            </w:tcBorders>
            <w:vAlign w:val="bottom"/>
          </w:tcPr>
          <w:p w:rsidR="00FD6E98" w:rsidRPr="00825837" w:rsidRDefault="00FD6E98" w:rsidP="00B7554C">
            <w:pPr>
              <w:jc w:val="center"/>
            </w:pPr>
            <w:r w:rsidRPr="00825837">
              <w:t>Проходные изоляторы 110кВ "воздух-воздух"   ГКЛПIII-90-126/2000 01 ИВУЕ.686352.234-03</w:t>
            </w:r>
          </w:p>
        </w:tc>
        <w:tc>
          <w:tcPr>
            <w:tcW w:w="5387" w:type="dxa"/>
            <w:tcBorders>
              <w:top w:val="single" w:sz="4" w:space="0" w:color="000000"/>
              <w:left w:val="single" w:sz="4" w:space="0" w:color="000000"/>
              <w:bottom w:val="single" w:sz="4" w:space="0" w:color="000000"/>
            </w:tcBorders>
          </w:tcPr>
          <w:p w:rsidR="00FD6E98" w:rsidRPr="00825837" w:rsidRDefault="00FD6E98" w:rsidP="00174984">
            <w:pPr>
              <w:pStyle w:val="13"/>
              <w:shd w:val="clear" w:color="auto" w:fill="FFFFFF"/>
              <w:spacing w:before="230" w:after="115"/>
              <w:textAlignment w:val="baseline"/>
              <w:rPr>
                <w:rFonts w:ascii="Times New Roman" w:hAnsi="Times New Roman"/>
                <w:b w:val="0"/>
                <w:bCs w:val="0"/>
                <w:color w:val="333333"/>
                <w:sz w:val="20"/>
                <w:szCs w:val="20"/>
              </w:rPr>
            </w:pPr>
            <w:r w:rsidRPr="00825837">
              <w:rPr>
                <w:rFonts w:ascii="Times New Roman" w:hAnsi="Times New Roman"/>
                <w:b w:val="0"/>
                <w:bCs w:val="0"/>
                <w:color w:val="333333"/>
                <w:sz w:val="20"/>
                <w:szCs w:val="20"/>
              </w:rPr>
              <w:t>Линейный высоковольтный ввод ГКЛПIII-90-126/2000</w:t>
            </w:r>
          </w:p>
          <w:p w:rsidR="00FD6E98" w:rsidRPr="00825837" w:rsidRDefault="00FD6E98" w:rsidP="00174984">
            <w:pPr>
              <w:pStyle w:val="af3"/>
              <w:shd w:val="clear" w:color="auto" w:fill="FFFFFF"/>
              <w:spacing w:before="0" w:beforeAutospacing="0" w:after="115" w:afterAutospacing="0"/>
              <w:textAlignment w:val="baseline"/>
              <w:rPr>
                <w:color w:val="333333"/>
                <w:sz w:val="20"/>
                <w:szCs w:val="20"/>
              </w:rPr>
            </w:pPr>
            <w:r w:rsidRPr="00825837">
              <w:rPr>
                <w:color w:val="333333"/>
                <w:sz w:val="20"/>
                <w:szCs w:val="20"/>
              </w:rPr>
              <w:t>Линейные высоковольтные вводы предназначены для установки в стенах и перекрытиях зданий распределительных устройств.</w:t>
            </w:r>
            <w:r w:rsidRPr="00825837">
              <w:rPr>
                <w:color w:val="333333"/>
                <w:sz w:val="20"/>
                <w:szCs w:val="20"/>
              </w:rPr>
              <w:br/>
              <w:t>Высоковольтный ввод является конструктивно самостоятельным изделием и представляет собой проходной изолятор сложной конструкции с внешней и внутренней изоляцией, предназначенный для работы в самых неблагоприятных условиях окружающей среды. Размерность ввода определяется классом напряжения распределительного устройства.</w:t>
            </w:r>
            <w:r w:rsidRPr="00825837">
              <w:rPr>
                <w:color w:val="333333"/>
                <w:sz w:val="20"/>
                <w:szCs w:val="20"/>
              </w:rPr>
              <w:br/>
              <w:t>Линейные вводы выпускаются только с твердой внутренней изоляцией конденсаторного типа по технологии RIP (</w:t>
            </w:r>
            <w:proofErr w:type="spellStart"/>
            <w:r w:rsidRPr="00825837">
              <w:rPr>
                <w:color w:val="333333"/>
                <w:sz w:val="20"/>
                <w:szCs w:val="20"/>
              </w:rPr>
              <w:t>Resin</w:t>
            </w:r>
            <w:proofErr w:type="spellEnd"/>
            <w:r w:rsidRPr="00825837">
              <w:rPr>
                <w:color w:val="333333"/>
                <w:sz w:val="20"/>
                <w:szCs w:val="20"/>
              </w:rPr>
              <w:t xml:space="preserve"> </w:t>
            </w:r>
            <w:proofErr w:type="spellStart"/>
            <w:r w:rsidRPr="00825837">
              <w:rPr>
                <w:color w:val="333333"/>
                <w:sz w:val="20"/>
                <w:szCs w:val="20"/>
              </w:rPr>
              <w:t>Impregnated</w:t>
            </w:r>
            <w:proofErr w:type="spellEnd"/>
            <w:r w:rsidRPr="00825837">
              <w:rPr>
                <w:color w:val="333333"/>
                <w:sz w:val="20"/>
                <w:szCs w:val="20"/>
              </w:rPr>
              <w:t xml:space="preserve"> </w:t>
            </w:r>
            <w:proofErr w:type="spellStart"/>
            <w:r w:rsidRPr="00825837">
              <w:rPr>
                <w:color w:val="333333"/>
                <w:sz w:val="20"/>
                <w:szCs w:val="20"/>
              </w:rPr>
              <w:t>Paper</w:t>
            </w:r>
            <w:proofErr w:type="spellEnd"/>
            <w:r w:rsidRPr="00825837">
              <w:rPr>
                <w:color w:val="333333"/>
                <w:sz w:val="20"/>
                <w:szCs w:val="20"/>
              </w:rPr>
              <w:t xml:space="preserve"> — бумага, пропитанная смолой), как наиболее эффективной. В качестве внешней изоляции может использоваться как полимерная изоляция, так и фарфоровая покрышка. В этом случае пространство между покрышкой и внутренней изоляцией заполняется сухим наполнителем.</w:t>
            </w:r>
          </w:p>
          <w:p w:rsidR="00FD6E98" w:rsidRPr="00825837" w:rsidRDefault="00FD6E98" w:rsidP="00174984">
            <w:pPr>
              <w:pStyle w:val="42"/>
              <w:widowControl w:val="0"/>
              <w:ind w:firstLine="34"/>
              <w:rPr>
                <w:rFonts w:ascii="Times New Roman" w:hAnsi="Times New Roman" w:cs="Times New Roman"/>
                <w:sz w:val="20"/>
                <w:szCs w:val="20"/>
              </w:rPr>
            </w:pPr>
            <w:r w:rsidRPr="00825837">
              <w:rPr>
                <w:rFonts w:ascii="Times New Roman" w:hAnsi="Times New Roman" w:cs="Times New Roman"/>
                <w:noProof/>
                <w:sz w:val="20"/>
                <w:szCs w:val="20"/>
                <w:lang w:eastAsia="ru-RU"/>
              </w:rPr>
              <w:drawing>
                <wp:inline distT="0" distB="0" distL="0" distR="0">
                  <wp:extent cx="899795" cy="1141095"/>
                  <wp:effectExtent l="19050" t="0" r="0" b="0"/>
                  <wp:docPr id="9" name="Рисунок 33" descr="http://farforelectro.ru/wp-content/uploads/2019/10/%D0%A7%D0%B5%D1%80%D1%82%D0%B5%D0%B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descr="http://farforelectro.ru/wp-content/uploads/2019/10/%D0%A7%D0%B5%D1%80%D1%82%D0%B5%D0%B6.png"/>
                          <pic:cNvPicPr>
                            <a:picLocks noChangeAspect="1" noChangeArrowheads="1"/>
                          </pic:cNvPicPr>
                        </pic:nvPicPr>
                        <pic:blipFill>
                          <a:blip r:embed="rId42"/>
                          <a:srcRect/>
                          <a:stretch>
                            <a:fillRect/>
                          </a:stretch>
                        </pic:blipFill>
                        <pic:spPr bwMode="auto">
                          <a:xfrm>
                            <a:off x="0" y="0"/>
                            <a:ext cx="899795" cy="1141095"/>
                          </a:xfrm>
                          <a:prstGeom prst="rect">
                            <a:avLst/>
                          </a:prstGeom>
                          <a:noFill/>
                          <a:ln w="9525">
                            <a:noFill/>
                            <a:miter lim="800000"/>
                            <a:headEnd/>
                            <a:tailEnd/>
                          </a:ln>
                        </pic:spPr>
                      </pic:pic>
                    </a:graphicData>
                  </a:graphic>
                </wp:inline>
              </w:drawing>
            </w:r>
          </w:p>
          <w:tbl>
            <w:tblPr>
              <w:tblW w:w="5099" w:type="dxa"/>
              <w:tblBorders>
                <w:top w:val="single" w:sz="4" w:space="0" w:color="A9AEB1"/>
                <w:left w:val="single" w:sz="4" w:space="0" w:color="A9AEB1"/>
                <w:bottom w:val="single" w:sz="4" w:space="0" w:color="A9AEB1"/>
                <w:right w:val="single" w:sz="4" w:space="0" w:color="A9AEB1"/>
              </w:tblBorders>
              <w:shd w:val="clear" w:color="auto" w:fill="F2F5FA"/>
              <w:tblLayout w:type="fixed"/>
              <w:tblCellMar>
                <w:left w:w="0" w:type="dxa"/>
                <w:right w:w="0" w:type="dxa"/>
              </w:tblCellMar>
              <w:tblLook w:val="04A0"/>
            </w:tblPr>
            <w:tblGrid>
              <w:gridCol w:w="3563"/>
              <w:gridCol w:w="1536"/>
            </w:tblGrid>
            <w:tr w:rsidR="00FD6E98" w:rsidRPr="00825837" w:rsidTr="00174984">
              <w:trPr>
                <w:trHeight w:val="1087"/>
              </w:trPr>
              <w:tc>
                <w:tcPr>
                  <w:tcW w:w="3563" w:type="dxa"/>
                  <w:tcBorders>
                    <w:top w:val="single" w:sz="4" w:space="0" w:color="A9AEB1"/>
                    <w:left w:val="single" w:sz="4" w:space="0" w:color="A9AEB1"/>
                    <w:bottom w:val="single" w:sz="4" w:space="0" w:color="A9AEB1"/>
                    <w:right w:val="single" w:sz="4" w:space="0" w:color="A9AEB1"/>
                  </w:tcBorders>
                  <w:shd w:val="clear" w:color="auto" w:fill="F2F5FA"/>
                  <w:tcMar>
                    <w:top w:w="35" w:type="dxa"/>
                    <w:left w:w="35" w:type="dxa"/>
                    <w:bottom w:w="35" w:type="dxa"/>
                    <w:right w:w="35" w:type="dxa"/>
                  </w:tcMar>
                  <w:vAlign w:val="bottom"/>
                  <w:hideMark/>
                </w:tcPr>
                <w:p w:rsidR="00FD6E98" w:rsidRPr="00825837" w:rsidRDefault="00FD6E98" w:rsidP="00357593">
                  <w:pPr>
                    <w:jc w:val="center"/>
                  </w:pPr>
                  <w:r w:rsidRPr="00825837">
                    <w:lastRenderedPageBreak/>
                    <w:t>Тип ввода</w:t>
                  </w:r>
                </w:p>
              </w:tc>
              <w:tc>
                <w:tcPr>
                  <w:tcW w:w="1536" w:type="dxa"/>
                  <w:tcBorders>
                    <w:top w:val="single" w:sz="4" w:space="0" w:color="A9AEB1"/>
                    <w:left w:val="single" w:sz="4" w:space="0" w:color="A9AEB1"/>
                    <w:bottom w:val="single" w:sz="4" w:space="0" w:color="A9AEB1"/>
                    <w:right w:val="single" w:sz="4" w:space="0" w:color="A9AEB1"/>
                  </w:tcBorders>
                  <w:shd w:val="clear" w:color="auto" w:fill="F2F5FA"/>
                  <w:tcMar>
                    <w:top w:w="35" w:type="dxa"/>
                    <w:left w:w="35" w:type="dxa"/>
                    <w:bottom w:w="35" w:type="dxa"/>
                    <w:right w:w="35" w:type="dxa"/>
                  </w:tcMar>
                  <w:vAlign w:val="bottom"/>
                  <w:hideMark/>
                </w:tcPr>
                <w:p w:rsidR="00FD6E98" w:rsidRPr="00825837" w:rsidRDefault="00FD6E98" w:rsidP="00357593">
                  <w:pPr>
                    <w:jc w:val="center"/>
                  </w:pPr>
                  <w:r w:rsidRPr="00825837">
                    <w:t>Линейный высоковольтный ввод ГКЛПIII-90-126/2000</w:t>
                  </w:r>
                </w:p>
              </w:tc>
            </w:tr>
            <w:tr w:rsidR="00FD6E98" w:rsidRPr="00825837" w:rsidTr="00174984">
              <w:trPr>
                <w:trHeight w:val="426"/>
              </w:trPr>
              <w:tc>
                <w:tcPr>
                  <w:tcW w:w="3563" w:type="dxa"/>
                  <w:tcBorders>
                    <w:top w:val="single" w:sz="4" w:space="0" w:color="A9AEB1"/>
                    <w:left w:val="single" w:sz="4" w:space="0" w:color="A9AEB1"/>
                    <w:bottom w:val="single" w:sz="4" w:space="0" w:color="A9AEB1"/>
                    <w:right w:val="single" w:sz="4" w:space="0" w:color="A9AEB1"/>
                  </w:tcBorders>
                  <w:shd w:val="clear" w:color="auto" w:fill="F2F5FA"/>
                  <w:tcMar>
                    <w:top w:w="35" w:type="dxa"/>
                    <w:left w:w="35" w:type="dxa"/>
                    <w:bottom w:w="35" w:type="dxa"/>
                    <w:right w:w="35" w:type="dxa"/>
                  </w:tcMar>
                  <w:vAlign w:val="bottom"/>
                  <w:hideMark/>
                </w:tcPr>
                <w:p w:rsidR="00FD6E98" w:rsidRPr="00825837" w:rsidRDefault="00FD6E98" w:rsidP="00357593">
                  <w:pPr>
                    <w:jc w:val="center"/>
                  </w:pPr>
                  <w:r w:rsidRPr="00825837">
                    <w:t>Номер чертежа</w:t>
                  </w:r>
                </w:p>
              </w:tc>
              <w:tc>
                <w:tcPr>
                  <w:tcW w:w="1536" w:type="dxa"/>
                  <w:tcBorders>
                    <w:top w:val="single" w:sz="4" w:space="0" w:color="A9AEB1"/>
                    <w:left w:val="single" w:sz="4" w:space="0" w:color="A9AEB1"/>
                    <w:bottom w:val="single" w:sz="4" w:space="0" w:color="A9AEB1"/>
                    <w:right w:val="single" w:sz="4" w:space="0" w:color="A9AEB1"/>
                  </w:tcBorders>
                  <w:shd w:val="clear" w:color="auto" w:fill="F2F5FA"/>
                  <w:tcMar>
                    <w:top w:w="35" w:type="dxa"/>
                    <w:left w:w="35" w:type="dxa"/>
                    <w:bottom w:w="35" w:type="dxa"/>
                    <w:right w:w="35" w:type="dxa"/>
                  </w:tcMar>
                  <w:vAlign w:val="bottom"/>
                  <w:hideMark/>
                </w:tcPr>
                <w:p w:rsidR="00FD6E98" w:rsidRPr="00825837" w:rsidRDefault="00FD6E98" w:rsidP="00357593">
                  <w:pPr>
                    <w:jc w:val="center"/>
                  </w:pPr>
                  <w:r w:rsidRPr="00825837">
                    <w:t>ИВУЕ.686352.234-03</w:t>
                  </w:r>
                </w:p>
              </w:tc>
            </w:tr>
            <w:tr w:rsidR="00FD6E98" w:rsidRPr="00825837" w:rsidTr="00174984">
              <w:trPr>
                <w:trHeight w:val="435"/>
              </w:trPr>
              <w:tc>
                <w:tcPr>
                  <w:tcW w:w="3563" w:type="dxa"/>
                  <w:tcBorders>
                    <w:top w:val="single" w:sz="4" w:space="0" w:color="A9AEB1"/>
                    <w:left w:val="single" w:sz="4" w:space="0" w:color="A9AEB1"/>
                    <w:bottom w:val="single" w:sz="4" w:space="0" w:color="A9AEB1"/>
                    <w:right w:val="single" w:sz="4" w:space="0" w:color="A9AEB1"/>
                  </w:tcBorders>
                  <w:shd w:val="clear" w:color="auto" w:fill="F2F5FA"/>
                  <w:tcMar>
                    <w:top w:w="35" w:type="dxa"/>
                    <w:left w:w="35" w:type="dxa"/>
                    <w:bottom w:w="35" w:type="dxa"/>
                    <w:right w:w="35" w:type="dxa"/>
                  </w:tcMar>
                  <w:vAlign w:val="bottom"/>
                  <w:hideMark/>
                </w:tcPr>
                <w:p w:rsidR="00FD6E98" w:rsidRPr="00825837" w:rsidRDefault="00FD6E98" w:rsidP="00357593">
                  <w:pPr>
                    <w:jc w:val="center"/>
                  </w:pPr>
                  <w:r w:rsidRPr="00825837">
                    <w:t>Группа</w:t>
                  </w:r>
                </w:p>
              </w:tc>
              <w:tc>
                <w:tcPr>
                  <w:tcW w:w="1536" w:type="dxa"/>
                  <w:tcBorders>
                    <w:top w:val="single" w:sz="4" w:space="0" w:color="A9AEB1"/>
                    <w:left w:val="single" w:sz="4" w:space="0" w:color="A9AEB1"/>
                    <w:bottom w:val="single" w:sz="4" w:space="0" w:color="A9AEB1"/>
                    <w:right w:val="single" w:sz="4" w:space="0" w:color="A9AEB1"/>
                  </w:tcBorders>
                  <w:shd w:val="clear" w:color="auto" w:fill="F2F5FA"/>
                  <w:tcMar>
                    <w:top w:w="35" w:type="dxa"/>
                    <w:left w:w="35" w:type="dxa"/>
                    <w:bottom w:w="35" w:type="dxa"/>
                    <w:right w:w="35" w:type="dxa"/>
                  </w:tcMar>
                  <w:vAlign w:val="bottom"/>
                  <w:hideMark/>
                </w:tcPr>
                <w:p w:rsidR="00FD6E98" w:rsidRPr="00825837" w:rsidRDefault="00FD6E98" w:rsidP="00357593">
                  <w:pPr>
                    <w:jc w:val="center"/>
                  </w:pPr>
                  <w:r w:rsidRPr="00825837">
                    <w:t>Вводы 110 кВ</w:t>
                  </w:r>
                </w:p>
              </w:tc>
            </w:tr>
            <w:tr w:rsidR="00FD6E98" w:rsidRPr="00825837" w:rsidTr="00174984">
              <w:trPr>
                <w:trHeight w:val="217"/>
              </w:trPr>
              <w:tc>
                <w:tcPr>
                  <w:tcW w:w="3563" w:type="dxa"/>
                  <w:tcBorders>
                    <w:top w:val="single" w:sz="4" w:space="0" w:color="A9AEB1"/>
                    <w:left w:val="single" w:sz="4" w:space="0" w:color="A9AEB1"/>
                    <w:bottom w:val="single" w:sz="4" w:space="0" w:color="A9AEB1"/>
                    <w:right w:val="single" w:sz="4" w:space="0" w:color="A9AEB1"/>
                  </w:tcBorders>
                  <w:shd w:val="clear" w:color="auto" w:fill="F2F5FA"/>
                  <w:tcMar>
                    <w:top w:w="35" w:type="dxa"/>
                    <w:left w:w="35" w:type="dxa"/>
                    <w:bottom w:w="35" w:type="dxa"/>
                    <w:right w:w="35" w:type="dxa"/>
                  </w:tcMar>
                  <w:vAlign w:val="bottom"/>
                  <w:hideMark/>
                </w:tcPr>
                <w:p w:rsidR="00FD6E98" w:rsidRPr="00825837" w:rsidRDefault="00FD6E98" w:rsidP="00357593">
                  <w:pPr>
                    <w:jc w:val="center"/>
                  </w:pPr>
                  <w:r w:rsidRPr="00825837">
                    <w:t>Тип внутренней изоляции</w:t>
                  </w:r>
                </w:p>
              </w:tc>
              <w:tc>
                <w:tcPr>
                  <w:tcW w:w="1536" w:type="dxa"/>
                  <w:tcBorders>
                    <w:top w:val="single" w:sz="4" w:space="0" w:color="A9AEB1"/>
                    <w:left w:val="single" w:sz="4" w:space="0" w:color="A9AEB1"/>
                    <w:bottom w:val="single" w:sz="4" w:space="0" w:color="A9AEB1"/>
                    <w:right w:val="single" w:sz="4" w:space="0" w:color="A9AEB1"/>
                  </w:tcBorders>
                  <w:shd w:val="clear" w:color="auto" w:fill="F2F5FA"/>
                  <w:tcMar>
                    <w:top w:w="35" w:type="dxa"/>
                    <w:left w:w="35" w:type="dxa"/>
                    <w:bottom w:w="35" w:type="dxa"/>
                    <w:right w:w="35" w:type="dxa"/>
                  </w:tcMar>
                  <w:vAlign w:val="bottom"/>
                  <w:hideMark/>
                </w:tcPr>
                <w:p w:rsidR="00FD6E98" w:rsidRPr="00825837" w:rsidRDefault="00FD6E98" w:rsidP="00357593">
                  <w:pPr>
                    <w:jc w:val="center"/>
                  </w:pPr>
                  <w:r w:rsidRPr="00825837">
                    <w:t>RIP</w:t>
                  </w:r>
                </w:p>
              </w:tc>
            </w:tr>
            <w:tr w:rsidR="00FD6E98" w:rsidRPr="00825837" w:rsidTr="00174984">
              <w:trPr>
                <w:trHeight w:val="435"/>
              </w:trPr>
              <w:tc>
                <w:tcPr>
                  <w:tcW w:w="3563" w:type="dxa"/>
                  <w:tcBorders>
                    <w:top w:val="single" w:sz="4" w:space="0" w:color="A9AEB1"/>
                    <w:left w:val="single" w:sz="4" w:space="0" w:color="A9AEB1"/>
                    <w:bottom w:val="single" w:sz="4" w:space="0" w:color="A9AEB1"/>
                    <w:right w:val="single" w:sz="4" w:space="0" w:color="A9AEB1"/>
                  </w:tcBorders>
                  <w:shd w:val="clear" w:color="auto" w:fill="F2F5FA"/>
                  <w:tcMar>
                    <w:top w:w="35" w:type="dxa"/>
                    <w:left w:w="35" w:type="dxa"/>
                    <w:bottom w:w="35" w:type="dxa"/>
                    <w:right w:w="35" w:type="dxa"/>
                  </w:tcMar>
                  <w:vAlign w:val="bottom"/>
                  <w:hideMark/>
                </w:tcPr>
                <w:p w:rsidR="00FD6E98" w:rsidRPr="00825837" w:rsidRDefault="00FD6E98" w:rsidP="00357593">
                  <w:pPr>
                    <w:jc w:val="center"/>
                  </w:pPr>
                  <w:r w:rsidRPr="00825837">
                    <w:t>Напряжение наибольшее рабочее, действ</w:t>
                  </w:r>
                  <w:proofErr w:type="gramStart"/>
                  <w:r w:rsidRPr="00825837">
                    <w:t>.</w:t>
                  </w:r>
                  <w:proofErr w:type="gramEnd"/>
                  <w:r w:rsidRPr="00825837">
                    <w:t xml:space="preserve"> </w:t>
                  </w:r>
                  <w:proofErr w:type="gramStart"/>
                  <w:r w:rsidRPr="00825837">
                    <w:t>з</w:t>
                  </w:r>
                  <w:proofErr w:type="gramEnd"/>
                  <w:r w:rsidRPr="00825837">
                    <w:t>начение, кВ</w:t>
                  </w:r>
                </w:p>
              </w:tc>
              <w:tc>
                <w:tcPr>
                  <w:tcW w:w="1536" w:type="dxa"/>
                  <w:tcBorders>
                    <w:top w:val="single" w:sz="4" w:space="0" w:color="A9AEB1"/>
                    <w:left w:val="single" w:sz="4" w:space="0" w:color="A9AEB1"/>
                    <w:bottom w:val="single" w:sz="4" w:space="0" w:color="A9AEB1"/>
                    <w:right w:val="single" w:sz="4" w:space="0" w:color="A9AEB1"/>
                  </w:tcBorders>
                  <w:shd w:val="clear" w:color="auto" w:fill="F2F5FA"/>
                  <w:tcMar>
                    <w:top w:w="35" w:type="dxa"/>
                    <w:left w:w="35" w:type="dxa"/>
                    <w:bottom w:w="35" w:type="dxa"/>
                    <w:right w:w="35" w:type="dxa"/>
                  </w:tcMar>
                  <w:vAlign w:val="bottom"/>
                  <w:hideMark/>
                </w:tcPr>
                <w:p w:rsidR="00FD6E98" w:rsidRPr="00825837" w:rsidRDefault="00FD6E98" w:rsidP="00357593">
                  <w:pPr>
                    <w:jc w:val="center"/>
                  </w:pPr>
                  <w:r w:rsidRPr="00825837">
                    <w:t>126</w:t>
                  </w:r>
                </w:p>
              </w:tc>
            </w:tr>
            <w:tr w:rsidR="00FD6E98" w:rsidRPr="00825837" w:rsidTr="00174984">
              <w:trPr>
                <w:trHeight w:val="435"/>
              </w:trPr>
              <w:tc>
                <w:tcPr>
                  <w:tcW w:w="3563" w:type="dxa"/>
                  <w:tcBorders>
                    <w:top w:val="single" w:sz="4" w:space="0" w:color="A9AEB1"/>
                    <w:left w:val="single" w:sz="4" w:space="0" w:color="A9AEB1"/>
                    <w:bottom w:val="single" w:sz="4" w:space="0" w:color="A9AEB1"/>
                    <w:right w:val="single" w:sz="4" w:space="0" w:color="A9AEB1"/>
                  </w:tcBorders>
                  <w:shd w:val="clear" w:color="auto" w:fill="F2F5FA"/>
                  <w:tcMar>
                    <w:top w:w="35" w:type="dxa"/>
                    <w:left w:w="35" w:type="dxa"/>
                    <w:bottom w:w="35" w:type="dxa"/>
                    <w:right w:w="35" w:type="dxa"/>
                  </w:tcMar>
                  <w:vAlign w:val="bottom"/>
                  <w:hideMark/>
                </w:tcPr>
                <w:p w:rsidR="00FD6E98" w:rsidRPr="00825837" w:rsidRDefault="00FD6E98" w:rsidP="00357593">
                  <w:pPr>
                    <w:jc w:val="center"/>
                  </w:pPr>
                  <w:r w:rsidRPr="00825837">
                    <w:t xml:space="preserve">Напряжение фазное, действующее значение, </w:t>
                  </w:r>
                  <w:proofErr w:type="spellStart"/>
                  <w:r w:rsidRPr="00825837">
                    <w:t>кВее</w:t>
                  </w:r>
                  <w:proofErr w:type="spellEnd"/>
                </w:p>
              </w:tc>
              <w:tc>
                <w:tcPr>
                  <w:tcW w:w="1536" w:type="dxa"/>
                  <w:tcBorders>
                    <w:top w:val="single" w:sz="4" w:space="0" w:color="A9AEB1"/>
                    <w:left w:val="single" w:sz="4" w:space="0" w:color="A9AEB1"/>
                    <w:bottom w:val="single" w:sz="4" w:space="0" w:color="A9AEB1"/>
                    <w:right w:val="single" w:sz="4" w:space="0" w:color="A9AEB1"/>
                  </w:tcBorders>
                  <w:shd w:val="clear" w:color="auto" w:fill="F2F5FA"/>
                  <w:tcMar>
                    <w:top w:w="35" w:type="dxa"/>
                    <w:left w:w="35" w:type="dxa"/>
                    <w:bottom w:w="35" w:type="dxa"/>
                    <w:right w:w="35" w:type="dxa"/>
                  </w:tcMar>
                  <w:vAlign w:val="bottom"/>
                  <w:hideMark/>
                </w:tcPr>
                <w:p w:rsidR="00FD6E98" w:rsidRPr="00825837" w:rsidRDefault="00FD6E98" w:rsidP="00357593">
                  <w:pPr>
                    <w:jc w:val="center"/>
                  </w:pPr>
                  <w:r w:rsidRPr="00825837">
                    <w:t>73</w:t>
                  </w:r>
                </w:p>
              </w:tc>
            </w:tr>
            <w:tr w:rsidR="00FD6E98" w:rsidRPr="00825837" w:rsidTr="00174984">
              <w:trPr>
                <w:trHeight w:val="217"/>
              </w:trPr>
              <w:tc>
                <w:tcPr>
                  <w:tcW w:w="3563" w:type="dxa"/>
                  <w:tcBorders>
                    <w:top w:val="single" w:sz="4" w:space="0" w:color="A9AEB1"/>
                    <w:left w:val="single" w:sz="4" w:space="0" w:color="A9AEB1"/>
                    <w:bottom w:val="single" w:sz="4" w:space="0" w:color="A9AEB1"/>
                    <w:right w:val="single" w:sz="4" w:space="0" w:color="A9AEB1"/>
                  </w:tcBorders>
                  <w:shd w:val="clear" w:color="auto" w:fill="F2F5FA"/>
                  <w:tcMar>
                    <w:top w:w="35" w:type="dxa"/>
                    <w:left w:w="35" w:type="dxa"/>
                    <w:bottom w:w="35" w:type="dxa"/>
                    <w:right w:w="35" w:type="dxa"/>
                  </w:tcMar>
                  <w:vAlign w:val="bottom"/>
                  <w:hideMark/>
                </w:tcPr>
                <w:p w:rsidR="00FD6E98" w:rsidRPr="00825837" w:rsidRDefault="00FD6E98" w:rsidP="00357593">
                  <w:pPr>
                    <w:jc w:val="center"/>
                  </w:pPr>
                  <w:r w:rsidRPr="00825837">
                    <w:t>Ток номинальный, А</w:t>
                  </w:r>
                </w:p>
              </w:tc>
              <w:tc>
                <w:tcPr>
                  <w:tcW w:w="1536" w:type="dxa"/>
                  <w:tcBorders>
                    <w:top w:val="single" w:sz="4" w:space="0" w:color="A9AEB1"/>
                    <w:left w:val="single" w:sz="4" w:space="0" w:color="A9AEB1"/>
                    <w:bottom w:val="single" w:sz="4" w:space="0" w:color="A9AEB1"/>
                    <w:right w:val="single" w:sz="4" w:space="0" w:color="A9AEB1"/>
                  </w:tcBorders>
                  <w:shd w:val="clear" w:color="auto" w:fill="F2F5FA"/>
                  <w:tcMar>
                    <w:top w:w="35" w:type="dxa"/>
                    <w:left w:w="35" w:type="dxa"/>
                    <w:bottom w:w="35" w:type="dxa"/>
                    <w:right w:w="35" w:type="dxa"/>
                  </w:tcMar>
                  <w:vAlign w:val="bottom"/>
                  <w:hideMark/>
                </w:tcPr>
                <w:p w:rsidR="00FD6E98" w:rsidRPr="00825837" w:rsidRDefault="00FD6E98" w:rsidP="00357593">
                  <w:pPr>
                    <w:jc w:val="center"/>
                  </w:pPr>
                  <w:r w:rsidRPr="00825837">
                    <w:t>2000</w:t>
                  </w:r>
                </w:p>
              </w:tc>
            </w:tr>
            <w:tr w:rsidR="00FD6E98" w:rsidRPr="00825837" w:rsidTr="00174984">
              <w:trPr>
                <w:trHeight w:val="652"/>
              </w:trPr>
              <w:tc>
                <w:tcPr>
                  <w:tcW w:w="3563" w:type="dxa"/>
                  <w:tcBorders>
                    <w:top w:val="single" w:sz="4" w:space="0" w:color="A9AEB1"/>
                    <w:left w:val="single" w:sz="4" w:space="0" w:color="A9AEB1"/>
                    <w:bottom w:val="single" w:sz="4" w:space="0" w:color="A9AEB1"/>
                    <w:right w:val="single" w:sz="4" w:space="0" w:color="A9AEB1"/>
                  </w:tcBorders>
                  <w:shd w:val="clear" w:color="auto" w:fill="F2F5FA"/>
                  <w:tcMar>
                    <w:top w:w="35" w:type="dxa"/>
                    <w:left w:w="35" w:type="dxa"/>
                    <w:bottom w:w="35" w:type="dxa"/>
                    <w:right w:w="35" w:type="dxa"/>
                  </w:tcMar>
                  <w:vAlign w:val="bottom"/>
                  <w:hideMark/>
                </w:tcPr>
                <w:p w:rsidR="00FD6E98" w:rsidRPr="00825837" w:rsidRDefault="00FD6E98" w:rsidP="00357593">
                  <w:pPr>
                    <w:jc w:val="center"/>
                  </w:pPr>
                  <w:r w:rsidRPr="00825837">
                    <w:t>Напряжение испытательное, кВ одноминутное частоты 50 Гц, действующее значение</w:t>
                  </w:r>
                </w:p>
              </w:tc>
              <w:tc>
                <w:tcPr>
                  <w:tcW w:w="1536" w:type="dxa"/>
                  <w:tcBorders>
                    <w:top w:val="single" w:sz="4" w:space="0" w:color="A9AEB1"/>
                    <w:left w:val="single" w:sz="4" w:space="0" w:color="A9AEB1"/>
                    <w:bottom w:val="single" w:sz="4" w:space="0" w:color="A9AEB1"/>
                    <w:right w:val="single" w:sz="4" w:space="0" w:color="A9AEB1"/>
                  </w:tcBorders>
                  <w:shd w:val="clear" w:color="auto" w:fill="F2F5FA"/>
                  <w:tcMar>
                    <w:top w:w="35" w:type="dxa"/>
                    <w:left w:w="35" w:type="dxa"/>
                    <w:bottom w:w="35" w:type="dxa"/>
                    <w:right w:w="35" w:type="dxa"/>
                  </w:tcMar>
                  <w:vAlign w:val="bottom"/>
                  <w:hideMark/>
                </w:tcPr>
                <w:p w:rsidR="00FD6E98" w:rsidRPr="00825837" w:rsidRDefault="00FD6E98" w:rsidP="00357593">
                  <w:pPr>
                    <w:jc w:val="center"/>
                  </w:pPr>
                  <w:r w:rsidRPr="00825837">
                    <w:t>230</w:t>
                  </w:r>
                </w:p>
              </w:tc>
            </w:tr>
            <w:tr w:rsidR="00FD6E98" w:rsidRPr="00825837" w:rsidTr="00174984">
              <w:trPr>
                <w:trHeight w:val="643"/>
              </w:trPr>
              <w:tc>
                <w:tcPr>
                  <w:tcW w:w="3563" w:type="dxa"/>
                  <w:tcBorders>
                    <w:top w:val="single" w:sz="4" w:space="0" w:color="A9AEB1"/>
                    <w:left w:val="single" w:sz="4" w:space="0" w:color="A9AEB1"/>
                    <w:bottom w:val="single" w:sz="4" w:space="0" w:color="A9AEB1"/>
                    <w:right w:val="single" w:sz="4" w:space="0" w:color="A9AEB1"/>
                  </w:tcBorders>
                  <w:shd w:val="clear" w:color="auto" w:fill="F2F5FA"/>
                  <w:tcMar>
                    <w:top w:w="35" w:type="dxa"/>
                    <w:left w:w="35" w:type="dxa"/>
                    <w:bottom w:w="35" w:type="dxa"/>
                    <w:right w:w="35" w:type="dxa"/>
                  </w:tcMar>
                  <w:vAlign w:val="bottom"/>
                  <w:hideMark/>
                </w:tcPr>
                <w:p w:rsidR="00FD6E98" w:rsidRPr="00825837" w:rsidRDefault="00FD6E98" w:rsidP="00357593">
                  <w:pPr>
                    <w:jc w:val="center"/>
                  </w:pPr>
                  <w:r w:rsidRPr="00825837">
                    <w:t>Напряжение испытательное, кВ грозового импульса полной волны 1,2/50 мкс</w:t>
                  </w:r>
                </w:p>
              </w:tc>
              <w:tc>
                <w:tcPr>
                  <w:tcW w:w="1536" w:type="dxa"/>
                  <w:tcBorders>
                    <w:top w:val="single" w:sz="4" w:space="0" w:color="A9AEB1"/>
                    <w:left w:val="single" w:sz="4" w:space="0" w:color="A9AEB1"/>
                    <w:bottom w:val="single" w:sz="4" w:space="0" w:color="A9AEB1"/>
                    <w:right w:val="single" w:sz="4" w:space="0" w:color="A9AEB1"/>
                  </w:tcBorders>
                  <w:shd w:val="clear" w:color="auto" w:fill="F2F5FA"/>
                  <w:tcMar>
                    <w:top w:w="35" w:type="dxa"/>
                    <w:left w:w="35" w:type="dxa"/>
                    <w:bottom w:w="35" w:type="dxa"/>
                    <w:right w:w="35" w:type="dxa"/>
                  </w:tcMar>
                  <w:vAlign w:val="bottom"/>
                  <w:hideMark/>
                </w:tcPr>
                <w:p w:rsidR="00FD6E98" w:rsidRPr="00825837" w:rsidRDefault="00FD6E98" w:rsidP="00357593">
                  <w:pPr>
                    <w:jc w:val="center"/>
                  </w:pPr>
                  <w:r w:rsidRPr="00825837">
                    <w:t>550</w:t>
                  </w:r>
                </w:p>
              </w:tc>
            </w:tr>
            <w:tr w:rsidR="00FD6E98" w:rsidRPr="00825837" w:rsidTr="00174984">
              <w:trPr>
                <w:trHeight w:val="217"/>
              </w:trPr>
              <w:tc>
                <w:tcPr>
                  <w:tcW w:w="3563" w:type="dxa"/>
                  <w:tcBorders>
                    <w:top w:val="single" w:sz="4" w:space="0" w:color="A9AEB1"/>
                    <w:left w:val="single" w:sz="4" w:space="0" w:color="A9AEB1"/>
                    <w:bottom w:val="single" w:sz="4" w:space="0" w:color="A9AEB1"/>
                    <w:right w:val="single" w:sz="4" w:space="0" w:color="A9AEB1"/>
                  </w:tcBorders>
                  <w:shd w:val="clear" w:color="auto" w:fill="F2F5FA"/>
                  <w:tcMar>
                    <w:top w:w="35" w:type="dxa"/>
                    <w:left w:w="35" w:type="dxa"/>
                    <w:bottom w:w="35" w:type="dxa"/>
                    <w:right w:w="35" w:type="dxa"/>
                  </w:tcMar>
                  <w:vAlign w:val="bottom"/>
                  <w:hideMark/>
                </w:tcPr>
                <w:p w:rsidR="00FD6E98" w:rsidRPr="00825837" w:rsidRDefault="00FD6E98" w:rsidP="00357593">
                  <w:pPr>
                    <w:jc w:val="center"/>
                  </w:pPr>
                  <w:r w:rsidRPr="00825837">
                    <w:t xml:space="preserve">Длина пути утечки, </w:t>
                  </w:r>
                  <w:proofErr w:type="gramStart"/>
                  <w:r w:rsidRPr="00825837">
                    <w:t>мм</w:t>
                  </w:r>
                  <w:proofErr w:type="gramEnd"/>
                </w:p>
              </w:tc>
              <w:tc>
                <w:tcPr>
                  <w:tcW w:w="1536" w:type="dxa"/>
                  <w:tcBorders>
                    <w:top w:val="single" w:sz="4" w:space="0" w:color="A9AEB1"/>
                    <w:left w:val="single" w:sz="4" w:space="0" w:color="A9AEB1"/>
                    <w:bottom w:val="single" w:sz="4" w:space="0" w:color="A9AEB1"/>
                    <w:right w:val="single" w:sz="4" w:space="0" w:color="A9AEB1"/>
                  </w:tcBorders>
                  <w:shd w:val="clear" w:color="auto" w:fill="F2F5FA"/>
                  <w:tcMar>
                    <w:top w:w="35" w:type="dxa"/>
                    <w:left w:w="35" w:type="dxa"/>
                    <w:bottom w:w="35" w:type="dxa"/>
                    <w:right w:w="35" w:type="dxa"/>
                  </w:tcMar>
                  <w:vAlign w:val="bottom"/>
                  <w:hideMark/>
                </w:tcPr>
                <w:p w:rsidR="00FD6E98" w:rsidRPr="00825837" w:rsidRDefault="00FD6E98" w:rsidP="00357593">
                  <w:pPr>
                    <w:jc w:val="center"/>
                  </w:pPr>
                  <w:r w:rsidRPr="00825837">
                    <w:t>3150</w:t>
                  </w:r>
                </w:p>
              </w:tc>
            </w:tr>
            <w:tr w:rsidR="00FD6E98" w:rsidRPr="00825837" w:rsidTr="00174984">
              <w:trPr>
                <w:trHeight w:val="435"/>
              </w:trPr>
              <w:tc>
                <w:tcPr>
                  <w:tcW w:w="3563" w:type="dxa"/>
                  <w:tcBorders>
                    <w:top w:val="single" w:sz="4" w:space="0" w:color="A9AEB1"/>
                    <w:left w:val="single" w:sz="4" w:space="0" w:color="A9AEB1"/>
                    <w:bottom w:val="single" w:sz="4" w:space="0" w:color="A9AEB1"/>
                    <w:right w:val="single" w:sz="4" w:space="0" w:color="A9AEB1"/>
                  </w:tcBorders>
                  <w:shd w:val="clear" w:color="auto" w:fill="F2F5FA"/>
                  <w:tcMar>
                    <w:top w:w="35" w:type="dxa"/>
                    <w:left w:w="35" w:type="dxa"/>
                    <w:bottom w:w="35" w:type="dxa"/>
                    <w:right w:w="35" w:type="dxa"/>
                  </w:tcMar>
                  <w:vAlign w:val="bottom"/>
                  <w:hideMark/>
                </w:tcPr>
                <w:p w:rsidR="00FD6E98" w:rsidRPr="00825837" w:rsidRDefault="00FD6E98" w:rsidP="00357593">
                  <w:pPr>
                    <w:jc w:val="center"/>
                  </w:pPr>
                  <w:r w:rsidRPr="00825837">
                    <w:t>Испытательная консольная нагрузка, Н</w:t>
                  </w:r>
                </w:p>
              </w:tc>
              <w:tc>
                <w:tcPr>
                  <w:tcW w:w="1536" w:type="dxa"/>
                  <w:tcBorders>
                    <w:top w:val="single" w:sz="4" w:space="0" w:color="A9AEB1"/>
                    <w:left w:val="single" w:sz="4" w:space="0" w:color="A9AEB1"/>
                    <w:bottom w:val="single" w:sz="4" w:space="0" w:color="A9AEB1"/>
                    <w:right w:val="single" w:sz="4" w:space="0" w:color="A9AEB1"/>
                  </w:tcBorders>
                  <w:shd w:val="clear" w:color="auto" w:fill="F2F5FA"/>
                  <w:tcMar>
                    <w:top w:w="35" w:type="dxa"/>
                    <w:left w:w="35" w:type="dxa"/>
                    <w:bottom w:w="35" w:type="dxa"/>
                    <w:right w:w="35" w:type="dxa"/>
                  </w:tcMar>
                  <w:vAlign w:val="bottom"/>
                  <w:hideMark/>
                </w:tcPr>
                <w:p w:rsidR="00FD6E98" w:rsidRPr="00825837" w:rsidRDefault="00FD6E98" w:rsidP="00357593">
                  <w:pPr>
                    <w:jc w:val="center"/>
                  </w:pPr>
                  <w:r w:rsidRPr="00825837">
                    <w:t>4000</w:t>
                  </w:r>
                </w:p>
              </w:tc>
            </w:tr>
            <w:tr w:rsidR="00FD6E98" w:rsidRPr="00825837" w:rsidTr="00174984">
              <w:trPr>
                <w:trHeight w:val="217"/>
              </w:trPr>
              <w:tc>
                <w:tcPr>
                  <w:tcW w:w="3563" w:type="dxa"/>
                  <w:tcBorders>
                    <w:top w:val="single" w:sz="4" w:space="0" w:color="A9AEB1"/>
                    <w:left w:val="single" w:sz="4" w:space="0" w:color="A9AEB1"/>
                    <w:bottom w:val="single" w:sz="4" w:space="0" w:color="A9AEB1"/>
                    <w:right w:val="single" w:sz="4" w:space="0" w:color="A9AEB1"/>
                  </w:tcBorders>
                  <w:shd w:val="clear" w:color="auto" w:fill="F2F5FA"/>
                  <w:tcMar>
                    <w:top w:w="35" w:type="dxa"/>
                    <w:left w:w="35" w:type="dxa"/>
                    <w:bottom w:w="35" w:type="dxa"/>
                    <w:right w:w="35" w:type="dxa"/>
                  </w:tcMar>
                  <w:vAlign w:val="bottom"/>
                  <w:hideMark/>
                </w:tcPr>
                <w:p w:rsidR="00FD6E98" w:rsidRPr="00825837" w:rsidRDefault="00FD6E98" w:rsidP="00357593">
                  <w:pPr>
                    <w:jc w:val="center"/>
                  </w:pPr>
                  <w:r w:rsidRPr="00825837">
                    <w:t xml:space="preserve">Масса, </w:t>
                  </w:r>
                  <w:proofErr w:type="gramStart"/>
                  <w:r w:rsidRPr="00825837">
                    <w:t>кг</w:t>
                  </w:r>
                  <w:proofErr w:type="gramEnd"/>
                </w:p>
              </w:tc>
              <w:tc>
                <w:tcPr>
                  <w:tcW w:w="1536" w:type="dxa"/>
                  <w:tcBorders>
                    <w:top w:val="single" w:sz="4" w:space="0" w:color="A9AEB1"/>
                    <w:left w:val="single" w:sz="4" w:space="0" w:color="A9AEB1"/>
                    <w:bottom w:val="single" w:sz="4" w:space="0" w:color="A9AEB1"/>
                    <w:right w:val="single" w:sz="4" w:space="0" w:color="A9AEB1"/>
                  </w:tcBorders>
                  <w:shd w:val="clear" w:color="auto" w:fill="F2F5FA"/>
                  <w:tcMar>
                    <w:top w:w="35" w:type="dxa"/>
                    <w:left w:w="35" w:type="dxa"/>
                    <w:bottom w:w="35" w:type="dxa"/>
                    <w:right w:w="35" w:type="dxa"/>
                  </w:tcMar>
                  <w:vAlign w:val="bottom"/>
                  <w:hideMark/>
                </w:tcPr>
                <w:p w:rsidR="00FD6E98" w:rsidRPr="00825837" w:rsidRDefault="00FD6E98" w:rsidP="00357593">
                  <w:pPr>
                    <w:jc w:val="center"/>
                  </w:pPr>
                  <w:r w:rsidRPr="00825837">
                    <w:t>150</w:t>
                  </w:r>
                </w:p>
              </w:tc>
            </w:tr>
            <w:tr w:rsidR="00FD6E98" w:rsidRPr="00825837" w:rsidTr="00174984">
              <w:trPr>
                <w:trHeight w:val="217"/>
              </w:trPr>
              <w:tc>
                <w:tcPr>
                  <w:tcW w:w="3563" w:type="dxa"/>
                  <w:tcBorders>
                    <w:top w:val="single" w:sz="4" w:space="0" w:color="A9AEB1"/>
                    <w:left w:val="single" w:sz="4" w:space="0" w:color="A9AEB1"/>
                    <w:bottom w:val="single" w:sz="4" w:space="0" w:color="A9AEB1"/>
                    <w:right w:val="single" w:sz="4" w:space="0" w:color="A9AEB1"/>
                  </w:tcBorders>
                  <w:shd w:val="clear" w:color="auto" w:fill="F2F5FA"/>
                  <w:tcMar>
                    <w:top w:w="35" w:type="dxa"/>
                    <w:left w:w="35" w:type="dxa"/>
                    <w:bottom w:w="35" w:type="dxa"/>
                    <w:right w:w="35" w:type="dxa"/>
                  </w:tcMar>
                  <w:vAlign w:val="bottom"/>
                  <w:hideMark/>
                </w:tcPr>
                <w:p w:rsidR="00FD6E98" w:rsidRPr="00825837" w:rsidRDefault="00FD6E98" w:rsidP="00357593">
                  <w:pPr>
                    <w:jc w:val="center"/>
                  </w:pPr>
                  <w:r w:rsidRPr="00825837">
                    <w:t>Подсоединение, номер рис.</w:t>
                  </w:r>
                </w:p>
              </w:tc>
              <w:tc>
                <w:tcPr>
                  <w:tcW w:w="1536" w:type="dxa"/>
                  <w:tcBorders>
                    <w:top w:val="single" w:sz="4" w:space="0" w:color="A9AEB1"/>
                    <w:left w:val="single" w:sz="4" w:space="0" w:color="A9AEB1"/>
                    <w:bottom w:val="single" w:sz="4" w:space="0" w:color="A9AEB1"/>
                    <w:right w:val="single" w:sz="4" w:space="0" w:color="A9AEB1"/>
                  </w:tcBorders>
                  <w:shd w:val="clear" w:color="auto" w:fill="F2F5FA"/>
                  <w:tcMar>
                    <w:top w:w="35" w:type="dxa"/>
                    <w:left w:w="35" w:type="dxa"/>
                    <w:bottom w:w="35" w:type="dxa"/>
                    <w:right w:w="35" w:type="dxa"/>
                  </w:tcMar>
                  <w:vAlign w:val="bottom"/>
                  <w:hideMark/>
                </w:tcPr>
                <w:p w:rsidR="00FD6E98" w:rsidRPr="00825837" w:rsidRDefault="00FD6E98" w:rsidP="00357593">
                  <w:pPr>
                    <w:jc w:val="center"/>
                  </w:pPr>
                  <w:r w:rsidRPr="00825837">
                    <w:t>6</w:t>
                  </w:r>
                </w:p>
              </w:tc>
            </w:tr>
            <w:tr w:rsidR="00FD6E98" w:rsidRPr="00825837" w:rsidTr="00174984">
              <w:trPr>
                <w:trHeight w:val="217"/>
              </w:trPr>
              <w:tc>
                <w:tcPr>
                  <w:tcW w:w="3563" w:type="dxa"/>
                  <w:tcBorders>
                    <w:top w:val="single" w:sz="4" w:space="0" w:color="A9AEB1"/>
                    <w:left w:val="single" w:sz="4" w:space="0" w:color="A9AEB1"/>
                    <w:bottom w:val="single" w:sz="4" w:space="0" w:color="A9AEB1"/>
                    <w:right w:val="single" w:sz="4" w:space="0" w:color="A9AEB1"/>
                  </w:tcBorders>
                  <w:shd w:val="clear" w:color="auto" w:fill="F2F5FA"/>
                  <w:tcMar>
                    <w:top w:w="35" w:type="dxa"/>
                    <w:left w:w="35" w:type="dxa"/>
                    <w:bottom w:w="35" w:type="dxa"/>
                    <w:right w:w="35" w:type="dxa"/>
                  </w:tcMar>
                  <w:vAlign w:val="bottom"/>
                  <w:hideMark/>
                </w:tcPr>
                <w:p w:rsidR="00FD6E98" w:rsidRPr="00825837" w:rsidRDefault="00FD6E98" w:rsidP="00357593">
                  <w:pPr>
                    <w:jc w:val="center"/>
                  </w:pPr>
                  <w:r w:rsidRPr="00825837">
                    <w:t>L</w:t>
                  </w:r>
                </w:p>
              </w:tc>
              <w:tc>
                <w:tcPr>
                  <w:tcW w:w="1536" w:type="dxa"/>
                  <w:tcBorders>
                    <w:top w:val="single" w:sz="4" w:space="0" w:color="A9AEB1"/>
                    <w:left w:val="single" w:sz="4" w:space="0" w:color="A9AEB1"/>
                    <w:bottom w:val="single" w:sz="4" w:space="0" w:color="A9AEB1"/>
                    <w:right w:val="single" w:sz="4" w:space="0" w:color="A9AEB1"/>
                  </w:tcBorders>
                  <w:shd w:val="clear" w:color="auto" w:fill="F2F5FA"/>
                  <w:tcMar>
                    <w:top w:w="35" w:type="dxa"/>
                    <w:left w:w="35" w:type="dxa"/>
                    <w:bottom w:w="35" w:type="dxa"/>
                    <w:right w:w="35" w:type="dxa"/>
                  </w:tcMar>
                  <w:vAlign w:val="bottom"/>
                  <w:hideMark/>
                </w:tcPr>
                <w:p w:rsidR="00FD6E98" w:rsidRPr="00825837" w:rsidRDefault="00FD6E98" w:rsidP="00357593">
                  <w:pPr>
                    <w:jc w:val="center"/>
                  </w:pPr>
                  <w:r w:rsidRPr="00825837">
                    <w:t>3150</w:t>
                  </w:r>
                </w:p>
              </w:tc>
            </w:tr>
            <w:tr w:rsidR="00FD6E98" w:rsidRPr="00825837" w:rsidTr="00174984">
              <w:trPr>
                <w:trHeight w:val="217"/>
              </w:trPr>
              <w:tc>
                <w:tcPr>
                  <w:tcW w:w="3563" w:type="dxa"/>
                  <w:tcBorders>
                    <w:top w:val="single" w:sz="4" w:space="0" w:color="A9AEB1"/>
                    <w:left w:val="single" w:sz="4" w:space="0" w:color="A9AEB1"/>
                    <w:bottom w:val="single" w:sz="4" w:space="0" w:color="A9AEB1"/>
                    <w:right w:val="single" w:sz="4" w:space="0" w:color="A9AEB1"/>
                  </w:tcBorders>
                  <w:shd w:val="clear" w:color="auto" w:fill="F2F5FA"/>
                  <w:tcMar>
                    <w:top w:w="35" w:type="dxa"/>
                    <w:left w:w="35" w:type="dxa"/>
                    <w:bottom w:w="35" w:type="dxa"/>
                    <w:right w:w="35" w:type="dxa"/>
                  </w:tcMar>
                  <w:vAlign w:val="bottom"/>
                  <w:hideMark/>
                </w:tcPr>
                <w:p w:rsidR="00FD6E98" w:rsidRPr="00825837" w:rsidRDefault="00FD6E98" w:rsidP="00357593">
                  <w:pPr>
                    <w:jc w:val="center"/>
                  </w:pPr>
                  <w:r w:rsidRPr="00825837">
                    <w:t>L1</w:t>
                  </w:r>
                </w:p>
              </w:tc>
              <w:tc>
                <w:tcPr>
                  <w:tcW w:w="1536" w:type="dxa"/>
                  <w:tcBorders>
                    <w:top w:val="single" w:sz="4" w:space="0" w:color="A9AEB1"/>
                    <w:left w:val="single" w:sz="4" w:space="0" w:color="A9AEB1"/>
                    <w:bottom w:val="single" w:sz="4" w:space="0" w:color="A9AEB1"/>
                    <w:right w:val="single" w:sz="4" w:space="0" w:color="A9AEB1"/>
                  </w:tcBorders>
                  <w:shd w:val="clear" w:color="auto" w:fill="F2F5FA"/>
                  <w:tcMar>
                    <w:top w:w="35" w:type="dxa"/>
                    <w:left w:w="35" w:type="dxa"/>
                    <w:bottom w:w="35" w:type="dxa"/>
                    <w:right w:w="35" w:type="dxa"/>
                  </w:tcMar>
                  <w:vAlign w:val="bottom"/>
                  <w:hideMark/>
                </w:tcPr>
                <w:p w:rsidR="00FD6E98" w:rsidRPr="00825837" w:rsidRDefault="00FD6E98" w:rsidP="00357593">
                  <w:pPr>
                    <w:jc w:val="center"/>
                  </w:pPr>
                  <w:r w:rsidRPr="00825837">
                    <w:t>1760</w:t>
                  </w:r>
                </w:p>
              </w:tc>
            </w:tr>
            <w:tr w:rsidR="00FD6E98" w:rsidRPr="00825837" w:rsidTr="00174984">
              <w:trPr>
                <w:trHeight w:val="217"/>
              </w:trPr>
              <w:tc>
                <w:tcPr>
                  <w:tcW w:w="3563" w:type="dxa"/>
                  <w:tcBorders>
                    <w:top w:val="single" w:sz="4" w:space="0" w:color="A9AEB1"/>
                    <w:left w:val="single" w:sz="4" w:space="0" w:color="A9AEB1"/>
                    <w:bottom w:val="single" w:sz="4" w:space="0" w:color="A9AEB1"/>
                    <w:right w:val="single" w:sz="4" w:space="0" w:color="A9AEB1"/>
                  </w:tcBorders>
                  <w:shd w:val="clear" w:color="auto" w:fill="F2F5FA"/>
                  <w:tcMar>
                    <w:top w:w="35" w:type="dxa"/>
                    <w:left w:w="35" w:type="dxa"/>
                    <w:bottom w:w="35" w:type="dxa"/>
                    <w:right w:w="35" w:type="dxa"/>
                  </w:tcMar>
                  <w:vAlign w:val="bottom"/>
                  <w:hideMark/>
                </w:tcPr>
                <w:p w:rsidR="00FD6E98" w:rsidRPr="00825837" w:rsidRDefault="00FD6E98" w:rsidP="00357593">
                  <w:pPr>
                    <w:jc w:val="center"/>
                  </w:pPr>
                  <w:r w:rsidRPr="00825837">
                    <w:t>L2</w:t>
                  </w:r>
                </w:p>
              </w:tc>
              <w:tc>
                <w:tcPr>
                  <w:tcW w:w="1536" w:type="dxa"/>
                  <w:tcBorders>
                    <w:top w:val="single" w:sz="4" w:space="0" w:color="A9AEB1"/>
                    <w:left w:val="single" w:sz="4" w:space="0" w:color="A9AEB1"/>
                    <w:bottom w:val="single" w:sz="4" w:space="0" w:color="A9AEB1"/>
                    <w:right w:val="single" w:sz="4" w:space="0" w:color="A9AEB1"/>
                  </w:tcBorders>
                  <w:shd w:val="clear" w:color="auto" w:fill="F2F5FA"/>
                  <w:tcMar>
                    <w:top w:w="35" w:type="dxa"/>
                    <w:left w:w="35" w:type="dxa"/>
                    <w:bottom w:w="35" w:type="dxa"/>
                    <w:right w:w="35" w:type="dxa"/>
                  </w:tcMar>
                  <w:vAlign w:val="bottom"/>
                  <w:hideMark/>
                </w:tcPr>
                <w:p w:rsidR="00FD6E98" w:rsidRPr="00825837" w:rsidRDefault="00FD6E98" w:rsidP="00357593">
                  <w:pPr>
                    <w:jc w:val="center"/>
                  </w:pPr>
                  <w:r w:rsidRPr="00825837">
                    <w:t>485</w:t>
                  </w:r>
                </w:p>
              </w:tc>
            </w:tr>
            <w:tr w:rsidR="00FD6E98" w:rsidRPr="00825837" w:rsidTr="00174984">
              <w:trPr>
                <w:trHeight w:val="217"/>
              </w:trPr>
              <w:tc>
                <w:tcPr>
                  <w:tcW w:w="3563" w:type="dxa"/>
                  <w:tcBorders>
                    <w:top w:val="single" w:sz="4" w:space="0" w:color="A9AEB1"/>
                    <w:left w:val="single" w:sz="4" w:space="0" w:color="A9AEB1"/>
                    <w:bottom w:val="single" w:sz="4" w:space="0" w:color="A9AEB1"/>
                    <w:right w:val="single" w:sz="4" w:space="0" w:color="A9AEB1"/>
                  </w:tcBorders>
                  <w:shd w:val="clear" w:color="auto" w:fill="F2F5FA"/>
                  <w:tcMar>
                    <w:top w:w="35" w:type="dxa"/>
                    <w:left w:w="35" w:type="dxa"/>
                    <w:bottom w:w="35" w:type="dxa"/>
                    <w:right w:w="35" w:type="dxa"/>
                  </w:tcMar>
                  <w:vAlign w:val="bottom"/>
                  <w:hideMark/>
                </w:tcPr>
                <w:p w:rsidR="00FD6E98" w:rsidRPr="00825837" w:rsidRDefault="00FD6E98" w:rsidP="00357593">
                  <w:pPr>
                    <w:jc w:val="center"/>
                  </w:pPr>
                  <w:r w:rsidRPr="00825837">
                    <w:t>L3</w:t>
                  </w:r>
                </w:p>
              </w:tc>
              <w:tc>
                <w:tcPr>
                  <w:tcW w:w="1536" w:type="dxa"/>
                  <w:tcBorders>
                    <w:top w:val="single" w:sz="4" w:space="0" w:color="A9AEB1"/>
                    <w:left w:val="single" w:sz="4" w:space="0" w:color="A9AEB1"/>
                    <w:bottom w:val="single" w:sz="4" w:space="0" w:color="A9AEB1"/>
                    <w:right w:val="single" w:sz="4" w:space="0" w:color="A9AEB1"/>
                  </w:tcBorders>
                  <w:shd w:val="clear" w:color="auto" w:fill="F2F5FA"/>
                  <w:tcMar>
                    <w:top w:w="35" w:type="dxa"/>
                    <w:left w:w="35" w:type="dxa"/>
                    <w:bottom w:w="35" w:type="dxa"/>
                    <w:right w:w="35" w:type="dxa"/>
                  </w:tcMar>
                  <w:vAlign w:val="bottom"/>
                  <w:hideMark/>
                </w:tcPr>
                <w:p w:rsidR="00FD6E98" w:rsidRPr="00825837" w:rsidRDefault="00FD6E98" w:rsidP="00357593">
                  <w:pPr>
                    <w:jc w:val="center"/>
                  </w:pPr>
                  <w:r w:rsidRPr="00825837">
                    <w:t>125</w:t>
                  </w:r>
                </w:p>
              </w:tc>
            </w:tr>
            <w:tr w:rsidR="00FD6E98" w:rsidRPr="00825837" w:rsidTr="00174984">
              <w:trPr>
                <w:trHeight w:val="217"/>
              </w:trPr>
              <w:tc>
                <w:tcPr>
                  <w:tcW w:w="3563" w:type="dxa"/>
                  <w:tcBorders>
                    <w:top w:val="single" w:sz="4" w:space="0" w:color="A9AEB1"/>
                    <w:left w:val="single" w:sz="4" w:space="0" w:color="A9AEB1"/>
                    <w:bottom w:val="single" w:sz="4" w:space="0" w:color="A9AEB1"/>
                    <w:right w:val="single" w:sz="4" w:space="0" w:color="A9AEB1"/>
                  </w:tcBorders>
                  <w:shd w:val="clear" w:color="auto" w:fill="F2F5FA"/>
                  <w:tcMar>
                    <w:top w:w="35" w:type="dxa"/>
                    <w:left w:w="35" w:type="dxa"/>
                    <w:bottom w:w="35" w:type="dxa"/>
                    <w:right w:w="35" w:type="dxa"/>
                  </w:tcMar>
                  <w:vAlign w:val="bottom"/>
                  <w:hideMark/>
                </w:tcPr>
                <w:p w:rsidR="00FD6E98" w:rsidRPr="00825837" w:rsidRDefault="00FD6E98" w:rsidP="00357593">
                  <w:pPr>
                    <w:jc w:val="center"/>
                  </w:pPr>
                  <w:r w:rsidRPr="00825837">
                    <w:t>L4</w:t>
                  </w:r>
                </w:p>
              </w:tc>
              <w:tc>
                <w:tcPr>
                  <w:tcW w:w="1536" w:type="dxa"/>
                  <w:tcBorders>
                    <w:top w:val="single" w:sz="4" w:space="0" w:color="A9AEB1"/>
                    <w:left w:val="single" w:sz="4" w:space="0" w:color="A9AEB1"/>
                    <w:bottom w:val="single" w:sz="4" w:space="0" w:color="A9AEB1"/>
                    <w:right w:val="single" w:sz="4" w:space="0" w:color="A9AEB1"/>
                  </w:tcBorders>
                  <w:shd w:val="clear" w:color="auto" w:fill="F2F5FA"/>
                  <w:tcMar>
                    <w:top w:w="35" w:type="dxa"/>
                    <w:left w:w="35" w:type="dxa"/>
                    <w:bottom w:w="35" w:type="dxa"/>
                    <w:right w:w="35" w:type="dxa"/>
                  </w:tcMar>
                  <w:vAlign w:val="bottom"/>
                  <w:hideMark/>
                </w:tcPr>
                <w:p w:rsidR="00FD6E98" w:rsidRPr="00825837" w:rsidRDefault="00FD6E98" w:rsidP="00357593">
                  <w:pPr>
                    <w:jc w:val="center"/>
                  </w:pPr>
                  <w:r w:rsidRPr="00825837">
                    <w:t>1045</w:t>
                  </w:r>
                </w:p>
              </w:tc>
            </w:tr>
            <w:tr w:rsidR="00FD6E98" w:rsidRPr="00825837" w:rsidTr="00174984">
              <w:trPr>
                <w:trHeight w:val="217"/>
              </w:trPr>
              <w:tc>
                <w:tcPr>
                  <w:tcW w:w="3563" w:type="dxa"/>
                  <w:tcBorders>
                    <w:top w:val="single" w:sz="4" w:space="0" w:color="A9AEB1"/>
                    <w:left w:val="single" w:sz="4" w:space="0" w:color="A9AEB1"/>
                    <w:bottom w:val="single" w:sz="4" w:space="0" w:color="A9AEB1"/>
                    <w:right w:val="single" w:sz="4" w:space="0" w:color="A9AEB1"/>
                  </w:tcBorders>
                  <w:shd w:val="clear" w:color="auto" w:fill="F2F5FA"/>
                  <w:tcMar>
                    <w:top w:w="35" w:type="dxa"/>
                    <w:left w:w="35" w:type="dxa"/>
                    <w:bottom w:w="35" w:type="dxa"/>
                    <w:right w:w="35" w:type="dxa"/>
                  </w:tcMar>
                  <w:vAlign w:val="bottom"/>
                  <w:hideMark/>
                </w:tcPr>
                <w:p w:rsidR="00FD6E98" w:rsidRPr="00825837" w:rsidRDefault="00FD6E98" w:rsidP="00357593">
                  <w:pPr>
                    <w:jc w:val="center"/>
                  </w:pPr>
                  <w:r w:rsidRPr="00825837">
                    <w:t>D</w:t>
                  </w:r>
                </w:p>
              </w:tc>
              <w:tc>
                <w:tcPr>
                  <w:tcW w:w="1536" w:type="dxa"/>
                  <w:tcBorders>
                    <w:top w:val="single" w:sz="4" w:space="0" w:color="A9AEB1"/>
                    <w:left w:val="single" w:sz="4" w:space="0" w:color="A9AEB1"/>
                    <w:bottom w:val="single" w:sz="4" w:space="0" w:color="A9AEB1"/>
                    <w:right w:val="single" w:sz="4" w:space="0" w:color="A9AEB1"/>
                  </w:tcBorders>
                  <w:shd w:val="clear" w:color="auto" w:fill="F2F5FA"/>
                  <w:tcMar>
                    <w:top w:w="35" w:type="dxa"/>
                    <w:left w:w="35" w:type="dxa"/>
                    <w:bottom w:w="35" w:type="dxa"/>
                    <w:right w:w="35" w:type="dxa"/>
                  </w:tcMar>
                  <w:vAlign w:val="bottom"/>
                  <w:hideMark/>
                </w:tcPr>
                <w:p w:rsidR="00FD6E98" w:rsidRPr="00825837" w:rsidRDefault="00FD6E98" w:rsidP="00357593">
                  <w:pPr>
                    <w:jc w:val="center"/>
                  </w:pPr>
                  <w:r w:rsidRPr="00825837">
                    <w:t>225</w:t>
                  </w:r>
                </w:p>
              </w:tc>
            </w:tr>
            <w:tr w:rsidR="00FD6E98" w:rsidRPr="00825837" w:rsidTr="00174984">
              <w:trPr>
                <w:trHeight w:val="217"/>
              </w:trPr>
              <w:tc>
                <w:tcPr>
                  <w:tcW w:w="3563" w:type="dxa"/>
                  <w:tcBorders>
                    <w:top w:val="single" w:sz="4" w:space="0" w:color="A9AEB1"/>
                    <w:left w:val="single" w:sz="4" w:space="0" w:color="A9AEB1"/>
                    <w:bottom w:val="single" w:sz="4" w:space="0" w:color="A9AEB1"/>
                    <w:right w:val="single" w:sz="4" w:space="0" w:color="A9AEB1"/>
                  </w:tcBorders>
                  <w:shd w:val="clear" w:color="auto" w:fill="F2F5FA"/>
                  <w:tcMar>
                    <w:top w:w="35" w:type="dxa"/>
                    <w:left w:w="35" w:type="dxa"/>
                    <w:bottom w:w="35" w:type="dxa"/>
                    <w:right w:w="35" w:type="dxa"/>
                  </w:tcMar>
                  <w:vAlign w:val="bottom"/>
                  <w:hideMark/>
                </w:tcPr>
                <w:p w:rsidR="00FD6E98" w:rsidRPr="00825837" w:rsidRDefault="00FD6E98" w:rsidP="00357593">
                  <w:pPr>
                    <w:jc w:val="center"/>
                  </w:pPr>
                  <w:r w:rsidRPr="00825837">
                    <w:t>D1</w:t>
                  </w:r>
                </w:p>
              </w:tc>
              <w:tc>
                <w:tcPr>
                  <w:tcW w:w="1536" w:type="dxa"/>
                  <w:tcBorders>
                    <w:top w:val="single" w:sz="4" w:space="0" w:color="A9AEB1"/>
                    <w:left w:val="single" w:sz="4" w:space="0" w:color="A9AEB1"/>
                    <w:bottom w:val="single" w:sz="4" w:space="0" w:color="A9AEB1"/>
                    <w:right w:val="single" w:sz="4" w:space="0" w:color="A9AEB1"/>
                  </w:tcBorders>
                  <w:shd w:val="clear" w:color="auto" w:fill="F2F5FA"/>
                  <w:tcMar>
                    <w:top w:w="35" w:type="dxa"/>
                    <w:left w:w="35" w:type="dxa"/>
                    <w:bottom w:w="35" w:type="dxa"/>
                    <w:right w:w="35" w:type="dxa"/>
                  </w:tcMar>
                  <w:vAlign w:val="bottom"/>
                  <w:hideMark/>
                </w:tcPr>
                <w:p w:rsidR="00FD6E98" w:rsidRPr="00825837" w:rsidRDefault="00FD6E98" w:rsidP="00357593">
                  <w:pPr>
                    <w:jc w:val="center"/>
                  </w:pPr>
                  <w:r w:rsidRPr="00825837">
                    <w:t>420</w:t>
                  </w:r>
                </w:p>
              </w:tc>
            </w:tr>
            <w:tr w:rsidR="00FD6E98" w:rsidRPr="00825837" w:rsidTr="00174984">
              <w:trPr>
                <w:trHeight w:val="217"/>
              </w:trPr>
              <w:tc>
                <w:tcPr>
                  <w:tcW w:w="3563" w:type="dxa"/>
                  <w:tcBorders>
                    <w:top w:val="single" w:sz="4" w:space="0" w:color="A9AEB1"/>
                    <w:left w:val="single" w:sz="4" w:space="0" w:color="A9AEB1"/>
                    <w:bottom w:val="single" w:sz="4" w:space="0" w:color="A9AEB1"/>
                    <w:right w:val="single" w:sz="4" w:space="0" w:color="A9AEB1"/>
                  </w:tcBorders>
                  <w:shd w:val="clear" w:color="auto" w:fill="F2F5FA"/>
                  <w:tcMar>
                    <w:top w:w="35" w:type="dxa"/>
                    <w:left w:w="35" w:type="dxa"/>
                    <w:bottom w:w="35" w:type="dxa"/>
                    <w:right w:w="35" w:type="dxa"/>
                  </w:tcMar>
                  <w:vAlign w:val="bottom"/>
                  <w:hideMark/>
                </w:tcPr>
                <w:p w:rsidR="00FD6E98" w:rsidRPr="00825837" w:rsidRDefault="00FD6E98" w:rsidP="00357593">
                  <w:pPr>
                    <w:jc w:val="center"/>
                  </w:pPr>
                  <w:r w:rsidRPr="00825837">
                    <w:t>D2</w:t>
                  </w:r>
                </w:p>
              </w:tc>
              <w:tc>
                <w:tcPr>
                  <w:tcW w:w="1536" w:type="dxa"/>
                  <w:tcBorders>
                    <w:top w:val="single" w:sz="4" w:space="0" w:color="A9AEB1"/>
                    <w:left w:val="single" w:sz="4" w:space="0" w:color="A9AEB1"/>
                    <w:bottom w:val="single" w:sz="4" w:space="0" w:color="A9AEB1"/>
                    <w:right w:val="single" w:sz="4" w:space="0" w:color="A9AEB1"/>
                  </w:tcBorders>
                  <w:shd w:val="clear" w:color="auto" w:fill="F2F5FA"/>
                  <w:tcMar>
                    <w:top w:w="35" w:type="dxa"/>
                    <w:left w:w="35" w:type="dxa"/>
                    <w:bottom w:w="35" w:type="dxa"/>
                    <w:right w:w="35" w:type="dxa"/>
                  </w:tcMar>
                  <w:vAlign w:val="bottom"/>
                  <w:hideMark/>
                </w:tcPr>
                <w:p w:rsidR="00FD6E98" w:rsidRPr="00825837" w:rsidRDefault="00FD6E98" w:rsidP="00357593">
                  <w:pPr>
                    <w:jc w:val="center"/>
                  </w:pPr>
                  <w:r w:rsidRPr="00825837">
                    <w:t>360</w:t>
                  </w:r>
                </w:p>
              </w:tc>
            </w:tr>
            <w:tr w:rsidR="00FD6E98" w:rsidRPr="00825837" w:rsidTr="00174984">
              <w:trPr>
                <w:trHeight w:val="217"/>
              </w:trPr>
              <w:tc>
                <w:tcPr>
                  <w:tcW w:w="3563" w:type="dxa"/>
                  <w:tcBorders>
                    <w:top w:val="single" w:sz="4" w:space="0" w:color="A9AEB1"/>
                    <w:left w:val="single" w:sz="4" w:space="0" w:color="A9AEB1"/>
                    <w:bottom w:val="single" w:sz="4" w:space="0" w:color="A9AEB1"/>
                    <w:right w:val="single" w:sz="4" w:space="0" w:color="A9AEB1"/>
                  </w:tcBorders>
                  <w:shd w:val="clear" w:color="auto" w:fill="F2F5FA"/>
                  <w:tcMar>
                    <w:top w:w="35" w:type="dxa"/>
                    <w:left w:w="35" w:type="dxa"/>
                    <w:bottom w:w="35" w:type="dxa"/>
                    <w:right w:w="35" w:type="dxa"/>
                  </w:tcMar>
                  <w:vAlign w:val="bottom"/>
                  <w:hideMark/>
                </w:tcPr>
                <w:p w:rsidR="00FD6E98" w:rsidRPr="00825837" w:rsidRDefault="00FD6E98" w:rsidP="00357593">
                  <w:pPr>
                    <w:jc w:val="center"/>
                  </w:pPr>
                  <w:r w:rsidRPr="00825837">
                    <w:t>D3</w:t>
                  </w:r>
                </w:p>
              </w:tc>
              <w:tc>
                <w:tcPr>
                  <w:tcW w:w="1536" w:type="dxa"/>
                  <w:tcBorders>
                    <w:top w:val="single" w:sz="4" w:space="0" w:color="A9AEB1"/>
                    <w:left w:val="single" w:sz="4" w:space="0" w:color="A9AEB1"/>
                    <w:bottom w:val="single" w:sz="4" w:space="0" w:color="A9AEB1"/>
                    <w:right w:val="single" w:sz="4" w:space="0" w:color="A9AEB1"/>
                  </w:tcBorders>
                  <w:shd w:val="clear" w:color="auto" w:fill="F2F5FA"/>
                  <w:tcMar>
                    <w:top w:w="35" w:type="dxa"/>
                    <w:left w:w="35" w:type="dxa"/>
                    <w:bottom w:w="35" w:type="dxa"/>
                    <w:right w:w="35" w:type="dxa"/>
                  </w:tcMar>
                  <w:vAlign w:val="bottom"/>
                  <w:hideMark/>
                </w:tcPr>
                <w:p w:rsidR="00FD6E98" w:rsidRPr="00825837" w:rsidRDefault="00FD6E98" w:rsidP="00357593">
                  <w:pPr>
                    <w:jc w:val="center"/>
                  </w:pPr>
                  <w:r w:rsidRPr="00825837">
                    <w:t>292</w:t>
                  </w:r>
                </w:p>
              </w:tc>
            </w:tr>
            <w:tr w:rsidR="00FD6E98" w:rsidRPr="00825837" w:rsidTr="00174984">
              <w:trPr>
                <w:trHeight w:val="208"/>
              </w:trPr>
              <w:tc>
                <w:tcPr>
                  <w:tcW w:w="3563" w:type="dxa"/>
                  <w:tcBorders>
                    <w:top w:val="single" w:sz="4" w:space="0" w:color="A9AEB1"/>
                    <w:left w:val="single" w:sz="4" w:space="0" w:color="A9AEB1"/>
                    <w:bottom w:val="single" w:sz="4" w:space="0" w:color="A9AEB1"/>
                    <w:right w:val="single" w:sz="4" w:space="0" w:color="A9AEB1"/>
                  </w:tcBorders>
                  <w:shd w:val="clear" w:color="auto" w:fill="F2F5FA"/>
                  <w:tcMar>
                    <w:top w:w="35" w:type="dxa"/>
                    <w:left w:w="35" w:type="dxa"/>
                    <w:bottom w:w="35" w:type="dxa"/>
                    <w:right w:w="35" w:type="dxa"/>
                  </w:tcMar>
                  <w:vAlign w:val="bottom"/>
                  <w:hideMark/>
                </w:tcPr>
                <w:p w:rsidR="00FD6E98" w:rsidRPr="00825837" w:rsidRDefault="00FD6E98" w:rsidP="00357593">
                  <w:pPr>
                    <w:jc w:val="center"/>
                  </w:pPr>
                  <w:r w:rsidRPr="00825837">
                    <w:t>d/n отв.</w:t>
                  </w:r>
                </w:p>
              </w:tc>
              <w:tc>
                <w:tcPr>
                  <w:tcW w:w="1536" w:type="dxa"/>
                  <w:tcBorders>
                    <w:top w:val="single" w:sz="4" w:space="0" w:color="A9AEB1"/>
                    <w:left w:val="single" w:sz="4" w:space="0" w:color="A9AEB1"/>
                    <w:bottom w:val="single" w:sz="4" w:space="0" w:color="A9AEB1"/>
                    <w:right w:val="single" w:sz="4" w:space="0" w:color="A9AEB1"/>
                  </w:tcBorders>
                  <w:shd w:val="clear" w:color="auto" w:fill="F2F5FA"/>
                  <w:tcMar>
                    <w:top w:w="35" w:type="dxa"/>
                    <w:left w:w="35" w:type="dxa"/>
                    <w:bottom w:w="35" w:type="dxa"/>
                    <w:right w:w="35" w:type="dxa"/>
                  </w:tcMar>
                  <w:vAlign w:val="bottom"/>
                  <w:hideMark/>
                </w:tcPr>
                <w:p w:rsidR="00FD6E98" w:rsidRPr="00825837" w:rsidRDefault="00FD6E98" w:rsidP="00357593">
                  <w:pPr>
                    <w:jc w:val="center"/>
                  </w:pPr>
                  <w:r w:rsidRPr="00825837">
                    <w:t>`24/4</w:t>
                  </w:r>
                </w:p>
              </w:tc>
            </w:tr>
            <w:tr w:rsidR="00FD6E98" w:rsidRPr="00825837" w:rsidTr="00174984">
              <w:trPr>
                <w:trHeight w:val="227"/>
              </w:trPr>
              <w:tc>
                <w:tcPr>
                  <w:tcW w:w="3563" w:type="dxa"/>
                  <w:tcBorders>
                    <w:top w:val="single" w:sz="4" w:space="0" w:color="A9AEB1"/>
                    <w:left w:val="single" w:sz="4" w:space="0" w:color="A9AEB1"/>
                    <w:bottom w:val="single" w:sz="4" w:space="0" w:color="A9AEB1"/>
                    <w:right w:val="single" w:sz="4" w:space="0" w:color="A9AEB1"/>
                  </w:tcBorders>
                  <w:shd w:val="clear" w:color="auto" w:fill="F2F5FA"/>
                  <w:tcMar>
                    <w:top w:w="35" w:type="dxa"/>
                    <w:left w:w="35" w:type="dxa"/>
                    <w:bottom w:w="35" w:type="dxa"/>
                    <w:right w:w="35" w:type="dxa"/>
                  </w:tcMar>
                  <w:vAlign w:val="bottom"/>
                  <w:hideMark/>
                </w:tcPr>
                <w:p w:rsidR="00FD6E98" w:rsidRPr="00825837" w:rsidRDefault="00FD6E98" w:rsidP="00357593">
                  <w:pPr>
                    <w:jc w:val="center"/>
                  </w:pPr>
                  <w:r w:rsidRPr="00825837">
                    <w:t>S</w:t>
                  </w:r>
                </w:p>
              </w:tc>
              <w:tc>
                <w:tcPr>
                  <w:tcW w:w="1536" w:type="dxa"/>
                  <w:tcBorders>
                    <w:top w:val="single" w:sz="4" w:space="0" w:color="A9AEB1"/>
                    <w:left w:val="single" w:sz="4" w:space="0" w:color="A9AEB1"/>
                    <w:bottom w:val="single" w:sz="4" w:space="0" w:color="A9AEB1"/>
                    <w:right w:val="single" w:sz="4" w:space="0" w:color="A9AEB1"/>
                  </w:tcBorders>
                  <w:shd w:val="clear" w:color="auto" w:fill="F2F5FA"/>
                  <w:tcMar>
                    <w:top w:w="35" w:type="dxa"/>
                    <w:left w:w="35" w:type="dxa"/>
                    <w:bottom w:w="35" w:type="dxa"/>
                    <w:right w:w="35" w:type="dxa"/>
                  </w:tcMar>
                  <w:vAlign w:val="bottom"/>
                  <w:hideMark/>
                </w:tcPr>
                <w:p w:rsidR="00FD6E98" w:rsidRPr="00825837" w:rsidRDefault="00FD6E98" w:rsidP="00357593">
                  <w:pPr>
                    <w:jc w:val="center"/>
                  </w:pPr>
                  <w:r w:rsidRPr="00825837">
                    <w:t>25</w:t>
                  </w:r>
                </w:p>
              </w:tc>
            </w:tr>
          </w:tbl>
          <w:p w:rsidR="00FD6E98" w:rsidRPr="00825837" w:rsidRDefault="00FD6E98" w:rsidP="005D1C53">
            <w:pPr>
              <w:pStyle w:val="42"/>
              <w:widowControl w:val="0"/>
              <w:ind w:firstLine="34"/>
              <w:rPr>
                <w:rFonts w:ascii="Times New Roman" w:hAnsi="Times New Roman" w:cs="Times New Roman"/>
                <w:sz w:val="20"/>
                <w:szCs w:val="20"/>
              </w:rPr>
            </w:pPr>
          </w:p>
        </w:tc>
        <w:tc>
          <w:tcPr>
            <w:tcW w:w="993" w:type="dxa"/>
            <w:tcBorders>
              <w:top w:val="single" w:sz="4" w:space="0" w:color="000000"/>
              <w:left w:val="single" w:sz="4" w:space="0" w:color="000000"/>
              <w:bottom w:val="single" w:sz="4" w:space="0" w:color="000000"/>
            </w:tcBorders>
            <w:vAlign w:val="center"/>
          </w:tcPr>
          <w:p w:rsidR="00FD6E98" w:rsidRPr="00825837" w:rsidRDefault="00FD6E98" w:rsidP="002616AC">
            <w:pPr>
              <w:jc w:val="center"/>
              <w:rPr>
                <w:color w:val="000000"/>
              </w:rPr>
            </w:pPr>
          </w:p>
          <w:p w:rsidR="00FD6E98" w:rsidRDefault="00FD6E98" w:rsidP="002616AC">
            <w:pPr>
              <w:jc w:val="center"/>
              <w:rPr>
                <w:color w:val="000000"/>
              </w:rPr>
            </w:pPr>
          </w:p>
          <w:p w:rsidR="00FD6E98" w:rsidRPr="00825837" w:rsidRDefault="00FD6E98" w:rsidP="002616AC">
            <w:pPr>
              <w:jc w:val="center"/>
              <w:rPr>
                <w:color w:val="000000"/>
              </w:rPr>
            </w:pPr>
            <w:proofErr w:type="spellStart"/>
            <w:proofErr w:type="gramStart"/>
            <w:r w:rsidRPr="00825837">
              <w:rPr>
                <w:color w:val="000000"/>
              </w:rPr>
              <w:t>шт</w:t>
            </w:r>
            <w:proofErr w:type="spellEnd"/>
            <w:proofErr w:type="gramEnd"/>
          </w:p>
        </w:tc>
        <w:tc>
          <w:tcPr>
            <w:tcW w:w="1559" w:type="dxa"/>
            <w:tcBorders>
              <w:top w:val="single" w:sz="4" w:space="0" w:color="000000"/>
              <w:left w:val="single" w:sz="4" w:space="0" w:color="000000"/>
              <w:bottom w:val="single" w:sz="4" w:space="0" w:color="000000"/>
              <w:right w:val="single" w:sz="4" w:space="0" w:color="000000"/>
            </w:tcBorders>
          </w:tcPr>
          <w:p w:rsidR="00FD6E98" w:rsidRPr="00825837" w:rsidRDefault="00FD6E98" w:rsidP="005D1C53">
            <w:pPr>
              <w:snapToGrid w:val="0"/>
            </w:pPr>
          </w:p>
        </w:tc>
      </w:tr>
      <w:tr w:rsidR="00FD6E98" w:rsidRPr="00825837" w:rsidTr="00FD6E98">
        <w:trPr>
          <w:trHeight w:val="816"/>
        </w:trPr>
        <w:tc>
          <w:tcPr>
            <w:tcW w:w="567" w:type="dxa"/>
            <w:tcBorders>
              <w:top w:val="single" w:sz="4" w:space="0" w:color="000000"/>
              <w:left w:val="single" w:sz="4" w:space="0" w:color="000000"/>
              <w:bottom w:val="single" w:sz="4" w:space="0" w:color="000000"/>
            </w:tcBorders>
          </w:tcPr>
          <w:p w:rsidR="00FD6E98" w:rsidRPr="00825837" w:rsidRDefault="00FD6E98" w:rsidP="005D1C53">
            <w:pPr>
              <w:numPr>
                <w:ilvl w:val="0"/>
                <w:numId w:val="2"/>
              </w:numPr>
              <w:tabs>
                <w:tab w:val="clear" w:pos="720"/>
                <w:tab w:val="num" w:pos="502"/>
              </w:tabs>
              <w:suppressAutoHyphens/>
              <w:snapToGrid w:val="0"/>
              <w:ind w:left="502"/>
              <w:jc w:val="center"/>
            </w:pPr>
          </w:p>
        </w:tc>
        <w:tc>
          <w:tcPr>
            <w:tcW w:w="1985" w:type="dxa"/>
            <w:tcBorders>
              <w:top w:val="single" w:sz="4" w:space="0" w:color="000000"/>
              <w:left w:val="single" w:sz="4" w:space="0" w:color="000000"/>
              <w:bottom w:val="single" w:sz="4" w:space="0" w:color="000000"/>
            </w:tcBorders>
            <w:vAlign w:val="center"/>
          </w:tcPr>
          <w:p w:rsidR="00FD6E98" w:rsidRPr="00825837" w:rsidRDefault="00FD6E98" w:rsidP="001178CD">
            <w:pPr>
              <w:jc w:val="center"/>
            </w:pPr>
            <w:r w:rsidRPr="00825837">
              <w:t>Проходные изоляторы 110кВ "воздух-воздух"                             ГКЛПIII-90-126/2000 01 черт. ИВУЕ.686352.234-02</w:t>
            </w:r>
          </w:p>
        </w:tc>
        <w:tc>
          <w:tcPr>
            <w:tcW w:w="5387" w:type="dxa"/>
            <w:tcBorders>
              <w:top w:val="single" w:sz="4" w:space="0" w:color="000000"/>
              <w:left w:val="single" w:sz="4" w:space="0" w:color="000000"/>
              <w:bottom w:val="single" w:sz="4" w:space="0" w:color="000000"/>
            </w:tcBorders>
          </w:tcPr>
          <w:tbl>
            <w:tblPr>
              <w:tblW w:w="9689" w:type="dxa"/>
              <w:tblCellSpacing w:w="15" w:type="dxa"/>
              <w:tblLayout w:type="fixed"/>
              <w:tblCellMar>
                <w:top w:w="15" w:type="dxa"/>
                <w:left w:w="15" w:type="dxa"/>
                <w:bottom w:w="15" w:type="dxa"/>
                <w:right w:w="15" w:type="dxa"/>
              </w:tblCellMar>
              <w:tblLook w:val="04A0"/>
            </w:tblPr>
            <w:tblGrid>
              <w:gridCol w:w="2870"/>
              <w:gridCol w:w="6819"/>
            </w:tblGrid>
            <w:tr w:rsidR="00FD6E98" w:rsidRPr="00825837" w:rsidTr="002616AC">
              <w:trPr>
                <w:tblHeader/>
                <w:tblCellSpacing w:w="15" w:type="dxa"/>
              </w:trPr>
              <w:tc>
                <w:tcPr>
                  <w:tcW w:w="2825" w:type="dxa"/>
                  <w:vAlign w:val="center"/>
                  <w:hideMark/>
                </w:tcPr>
                <w:p w:rsidR="00FD6E98" w:rsidRPr="00825837" w:rsidRDefault="00FD6E98" w:rsidP="002616AC">
                  <w:pPr>
                    <w:rPr>
                      <w:b/>
                      <w:bCs/>
                    </w:rPr>
                  </w:pPr>
                  <w:r w:rsidRPr="00825837">
                    <w:rPr>
                      <w:b/>
                      <w:bCs/>
                    </w:rPr>
                    <w:t>Параметр</w:t>
                  </w:r>
                </w:p>
              </w:tc>
              <w:tc>
                <w:tcPr>
                  <w:tcW w:w="6774" w:type="dxa"/>
                  <w:vAlign w:val="center"/>
                  <w:hideMark/>
                </w:tcPr>
                <w:p w:rsidR="00FD6E98" w:rsidRPr="00825837" w:rsidRDefault="00FD6E98" w:rsidP="002616AC">
                  <w:pPr>
                    <w:rPr>
                      <w:b/>
                      <w:bCs/>
                    </w:rPr>
                  </w:pPr>
                  <w:r w:rsidRPr="00825837">
                    <w:rPr>
                      <w:b/>
                      <w:bCs/>
                    </w:rPr>
                    <w:t>Значение</w:t>
                  </w:r>
                </w:p>
              </w:tc>
            </w:tr>
            <w:tr w:rsidR="00FD6E98" w:rsidRPr="00825837" w:rsidTr="002616AC">
              <w:trPr>
                <w:tblCellSpacing w:w="15" w:type="dxa"/>
              </w:trPr>
              <w:tc>
                <w:tcPr>
                  <w:tcW w:w="2825" w:type="dxa"/>
                  <w:vAlign w:val="center"/>
                  <w:hideMark/>
                </w:tcPr>
                <w:p w:rsidR="00FD6E98" w:rsidRPr="00825837" w:rsidRDefault="00FD6E98" w:rsidP="002616AC">
                  <w:r w:rsidRPr="00825837">
                    <w:t>Тип</w:t>
                  </w:r>
                </w:p>
              </w:tc>
              <w:tc>
                <w:tcPr>
                  <w:tcW w:w="6774" w:type="dxa"/>
                  <w:vAlign w:val="center"/>
                  <w:hideMark/>
                </w:tcPr>
                <w:p w:rsidR="00FD6E98" w:rsidRPr="00825837" w:rsidRDefault="00FD6E98" w:rsidP="002616AC">
                  <w:r w:rsidRPr="00825837">
                    <w:t>ГКЛПIII-90-126/2000</w:t>
                  </w:r>
                </w:p>
              </w:tc>
            </w:tr>
            <w:tr w:rsidR="00FD6E98" w:rsidRPr="00825837" w:rsidTr="002616AC">
              <w:trPr>
                <w:tblCellSpacing w:w="15" w:type="dxa"/>
              </w:trPr>
              <w:tc>
                <w:tcPr>
                  <w:tcW w:w="2825" w:type="dxa"/>
                  <w:vAlign w:val="center"/>
                  <w:hideMark/>
                </w:tcPr>
                <w:p w:rsidR="00FD6E98" w:rsidRPr="00825837" w:rsidRDefault="00FD6E98" w:rsidP="002616AC">
                  <w:r w:rsidRPr="00825837">
                    <w:t>Назначение</w:t>
                  </w:r>
                </w:p>
              </w:tc>
              <w:tc>
                <w:tcPr>
                  <w:tcW w:w="6774" w:type="dxa"/>
                  <w:vAlign w:val="center"/>
                  <w:hideMark/>
                </w:tcPr>
                <w:p w:rsidR="00FD6E98" w:rsidRPr="00825837" w:rsidRDefault="00FD6E98" w:rsidP="002616AC">
                  <w:r w:rsidRPr="00825837">
                    <w:t xml:space="preserve">Проходной высоковольтный ввод </w:t>
                  </w:r>
                </w:p>
                <w:p w:rsidR="00FD6E98" w:rsidRPr="00825837" w:rsidRDefault="00FD6E98" w:rsidP="002616AC">
                  <w:r w:rsidRPr="00825837">
                    <w:t>«воздух–воздух»</w:t>
                  </w:r>
                </w:p>
              </w:tc>
            </w:tr>
            <w:tr w:rsidR="00FD6E98" w:rsidRPr="00825837" w:rsidTr="002616AC">
              <w:trPr>
                <w:tblCellSpacing w:w="15" w:type="dxa"/>
              </w:trPr>
              <w:tc>
                <w:tcPr>
                  <w:tcW w:w="2825" w:type="dxa"/>
                  <w:vAlign w:val="center"/>
                  <w:hideMark/>
                </w:tcPr>
                <w:p w:rsidR="00FD6E98" w:rsidRPr="00825837" w:rsidRDefault="00FD6E98" w:rsidP="002616AC">
                  <w:r w:rsidRPr="00825837">
                    <w:t>Класс номинального напряжения</w:t>
                  </w:r>
                </w:p>
              </w:tc>
              <w:tc>
                <w:tcPr>
                  <w:tcW w:w="6774" w:type="dxa"/>
                  <w:vAlign w:val="center"/>
                  <w:hideMark/>
                </w:tcPr>
                <w:p w:rsidR="00FD6E98" w:rsidRPr="00825837" w:rsidRDefault="00FD6E98" w:rsidP="002616AC">
                  <w:r w:rsidRPr="00825837">
                    <w:t>110 кВ</w:t>
                  </w:r>
                </w:p>
              </w:tc>
            </w:tr>
            <w:tr w:rsidR="00FD6E98" w:rsidRPr="00825837" w:rsidTr="002616AC">
              <w:trPr>
                <w:tblCellSpacing w:w="15" w:type="dxa"/>
              </w:trPr>
              <w:tc>
                <w:tcPr>
                  <w:tcW w:w="2825" w:type="dxa"/>
                  <w:vAlign w:val="center"/>
                  <w:hideMark/>
                </w:tcPr>
                <w:p w:rsidR="00FD6E98" w:rsidRPr="00825837" w:rsidRDefault="00FD6E98" w:rsidP="002616AC">
                  <w:r w:rsidRPr="00825837">
                    <w:t>Наибольшее рабочее напряжение</w:t>
                  </w:r>
                </w:p>
              </w:tc>
              <w:tc>
                <w:tcPr>
                  <w:tcW w:w="6774" w:type="dxa"/>
                  <w:vAlign w:val="center"/>
                  <w:hideMark/>
                </w:tcPr>
                <w:p w:rsidR="00FD6E98" w:rsidRPr="00825837" w:rsidRDefault="00FD6E98" w:rsidP="002616AC">
                  <w:r w:rsidRPr="00825837">
                    <w:rPr>
                      <w:b/>
                      <w:bCs/>
                    </w:rPr>
                    <w:t>126 кВ</w:t>
                  </w:r>
                </w:p>
              </w:tc>
            </w:tr>
            <w:tr w:rsidR="00FD6E98" w:rsidRPr="00825837" w:rsidTr="002616AC">
              <w:trPr>
                <w:tblCellSpacing w:w="15" w:type="dxa"/>
              </w:trPr>
              <w:tc>
                <w:tcPr>
                  <w:tcW w:w="2825" w:type="dxa"/>
                  <w:vAlign w:val="center"/>
                  <w:hideMark/>
                </w:tcPr>
                <w:p w:rsidR="00FD6E98" w:rsidRPr="00825837" w:rsidRDefault="00FD6E98" w:rsidP="002616AC">
                  <w:r w:rsidRPr="00825837">
                    <w:t>Тип внутренней изоляции</w:t>
                  </w:r>
                </w:p>
              </w:tc>
              <w:tc>
                <w:tcPr>
                  <w:tcW w:w="6774" w:type="dxa"/>
                  <w:vAlign w:val="center"/>
                  <w:hideMark/>
                </w:tcPr>
                <w:p w:rsidR="00FD6E98" w:rsidRPr="00825837" w:rsidRDefault="00FD6E98" w:rsidP="002616AC">
                  <w:r w:rsidRPr="00825837">
                    <w:rPr>
                      <w:b/>
                      <w:bCs/>
                    </w:rPr>
                    <w:t>RIP</w:t>
                  </w:r>
                </w:p>
              </w:tc>
            </w:tr>
            <w:tr w:rsidR="00FD6E98" w:rsidRPr="00825837" w:rsidTr="002616AC">
              <w:trPr>
                <w:tblCellSpacing w:w="15" w:type="dxa"/>
              </w:trPr>
              <w:tc>
                <w:tcPr>
                  <w:tcW w:w="2825" w:type="dxa"/>
                  <w:vAlign w:val="center"/>
                  <w:hideMark/>
                </w:tcPr>
                <w:p w:rsidR="00FD6E98" w:rsidRPr="00825837" w:rsidRDefault="00FD6E98" w:rsidP="002616AC">
                  <w:r w:rsidRPr="00825837">
                    <w:t>Внешняя изоляция</w:t>
                  </w:r>
                </w:p>
              </w:tc>
              <w:tc>
                <w:tcPr>
                  <w:tcW w:w="6774" w:type="dxa"/>
                  <w:vAlign w:val="center"/>
                  <w:hideMark/>
                </w:tcPr>
                <w:p w:rsidR="00FD6E98" w:rsidRPr="00825837" w:rsidRDefault="00FD6E98" w:rsidP="002616AC">
                  <w:r w:rsidRPr="00825837">
                    <w:t>Полимерная</w:t>
                  </w:r>
                </w:p>
              </w:tc>
            </w:tr>
            <w:tr w:rsidR="00FD6E98" w:rsidRPr="00825837" w:rsidTr="002616AC">
              <w:trPr>
                <w:tblCellSpacing w:w="15" w:type="dxa"/>
              </w:trPr>
              <w:tc>
                <w:tcPr>
                  <w:tcW w:w="2825" w:type="dxa"/>
                  <w:vAlign w:val="center"/>
                  <w:hideMark/>
                </w:tcPr>
                <w:p w:rsidR="00FD6E98" w:rsidRPr="00825837" w:rsidRDefault="00FD6E98" w:rsidP="002616AC">
                  <w:r w:rsidRPr="00825837">
                    <w:t>Категория внешней изоляции</w:t>
                  </w:r>
                </w:p>
              </w:tc>
              <w:tc>
                <w:tcPr>
                  <w:tcW w:w="6774" w:type="dxa"/>
                  <w:vAlign w:val="center"/>
                  <w:hideMark/>
                </w:tcPr>
                <w:p w:rsidR="00FD6E98" w:rsidRPr="00825837" w:rsidRDefault="00FD6E98" w:rsidP="002616AC">
                  <w:r w:rsidRPr="00825837">
                    <w:t>III</w:t>
                  </w:r>
                </w:p>
              </w:tc>
            </w:tr>
            <w:tr w:rsidR="00FD6E98" w:rsidRPr="00825837" w:rsidTr="002616AC">
              <w:trPr>
                <w:tblCellSpacing w:w="15" w:type="dxa"/>
              </w:trPr>
              <w:tc>
                <w:tcPr>
                  <w:tcW w:w="2825" w:type="dxa"/>
                  <w:vAlign w:val="center"/>
                  <w:hideMark/>
                </w:tcPr>
                <w:p w:rsidR="00FD6E98" w:rsidRPr="00825837" w:rsidRDefault="00FD6E98" w:rsidP="002616AC">
                  <w:r w:rsidRPr="00825837">
                    <w:t>Предельный угол установки к вертикали</w:t>
                  </w:r>
                </w:p>
              </w:tc>
              <w:tc>
                <w:tcPr>
                  <w:tcW w:w="6774" w:type="dxa"/>
                  <w:vAlign w:val="center"/>
                  <w:hideMark/>
                </w:tcPr>
                <w:p w:rsidR="00FD6E98" w:rsidRPr="00825837" w:rsidRDefault="00FD6E98" w:rsidP="002616AC">
                  <w:r w:rsidRPr="00825837">
                    <w:rPr>
                      <w:b/>
                      <w:bCs/>
                    </w:rPr>
                    <w:t>90°</w:t>
                  </w:r>
                </w:p>
              </w:tc>
            </w:tr>
            <w:tr w:rsidR="00FD6E98" w:rsidRPr="00825837" w:rsidTr="002616AC">
              <w:trPr>
                <w:tblCellSpacing w:w="15" w:type="dxa"/>
              </w:trPr>
              <w:tc>
                <w:tcPr>
                  <w:tcW w:w="2825" w:type="dxa"/>
                  <w:vAlign w:val="center"/>
                  <w:hideMark/>
                </w:tcPr>
                <w:p w:rsidR="00FD6E98" w:rsidRPr="00825837" w:rsidRDefault="00FD6E98" w:rsidP="002616AC">
                  <w:r w:rsidRPr="00825837">
                    <w:t>Номинальный ток</w:t>
                  </w:r>
                </w:p>
              </w:tc>
              <w:tc>
                <w:tcPr>
                  <w:tcW w:w="6774" w:type="dxa"/>
                  <w:vAlign w:val="center"/>
                  <w:hideMark/>
                </w:tcPr>
                <w:p w:rsidR="00FD6E98" w:rsidRPr="00825837" w:rsidRDefault="00FD6E98" w:rsidP="002616AC">
                  <w:r w:rsidRPr="00825837">
                    <w:rPr>
                      <w:b/>
                      <w:bCs/>
                    </w:rPr>
                    <w:t>2000</w:t>
                  </w:r>
                  <w:proofErr w:type="gramStart"/>
                  <w:r w:rsidRPr="00825837">
                    <w:rPr>
                      <w:b/>
                      <w:bCs/>
                    </w:rPr>
                    <w:t xml:space="preserve"> А</w:t>
                  </w:r>
                  <w:proofErr w:type="gramEnd"/>
                </w:p>
              </w:tc>
            </w:tr>
            <w:tr w:rsidR="00FD6E98" w:rsidRPr="00825837" w:rsidTr="002616AC">
              <w:trPr>
                <w:tblCellSpacing w:w="15" w:type="dxa"/>
              </w:trPr>
              <w:tc>
                <w:tcPr>
                  <w:tcW w:w="2825" w:type="dxa"/>
                  <w:vAlign w:val="center"/>
                  <w:hideMark/>
                </w:tcPr>
                <w:p w:rsidR="00FD6E98" w:rsidRPr="00825837" w:rsidRDefault="00FD6E98" w:rsidP="002616AC">
                  <w:r w:rsidRPr="00825837">
                    <w:t>Испытательное напряжение промышленной частоты, 1 мин</w:t>
                  </w:r>
                </w:p>
              </w:tc>
              <w:tc>
                <w:tcPr>
                  <w:tcW w:w="6774" w:type="dxa"/>
                  <w:vAlign w:val="center"/>
                  <w:hideMark/>
                </w:tcPr>
                <w:p w:rsidR="00FD6E98" w:rsidRPr="00825837" w:rsidRDefault="00FD6E98" w:rsidP="002616AC">
                  <w:r w:rsidRPr="00825837">
                    <w:rPr>
                      <w:b/>
                      <w:bCs/>
                    </w:rPr>
                    <w:t>230 кВ</w:t>
                  </w:r>
                </w:p>
              </w:tc>
            </w:tr>
            <w:tr w:rsidR="00FD6E98" w:rsidRPr="00825837" w:rsidTr="002616AC">
              <w:trPr>
                <w:tblCellSpacing w:w="15" w:type="dxa"/>
              </w:trPr>
              <w:tc>
                <w:tcPr>
                  <w:tcW w:w="2825" w:type="dxa"/>
                  <w:vAlign w:val="center"/>
                  <w:hideMark/>
                </w:tcPr>
                <w:p w:rsidR="00FD6E98" w:rsidRPr="00825837" w:rsidRDefault="00FD6E98" w:rsidP="002616AC">
                  <w:r w:rsidRPr="00825837">
                    <w:t>Испытательное напряжение грозового импульса 1,2/50 мкс</w:t>
                  </w:r>
                </w:p>
              </w:tc>
              <w:tc>
                <w:tcPr>
                  <w:tcW w:w="6774" w:type="dxa"/>
                  <w:vAlign w:val="center"/>
                  <w:hideMark/>
                </w:tcPr>
                <w:p w:rsidR="00FD6E98" w:rsidRPr="00825837" w:rsidRDefault="00FD6E98" w:rsidP="002616AC">
                  <w:r w:rsidRPr="00825837">
                    <w:rPr>
                      <w:b/>
                      <w:bCs/>
                    </w:rPr>
                    <w:t>550 кВ</w:t>
                  </w:r>
                </w:p>
              </w:tc>
            </w:tr>
            <w:tr w:rsidR="00FD6E98" w:rsidRPr="00825837" w:rsidTr="002616AC">
              <w:trPr>
                <w:tblCellSpacing w:w="15" w:type="dxa"/>
              </w:trPr>
              <w:tc>
                <w:tcPr>
                  <w:tcW w:w="2825" w:type="dxa"/>
                  <w:vAlign w:val="center"/>
                  <w:hideMark/>
                </w:tcPr>
                <w:p w:rsidR="00FD6E98" w:rsidRPr="00825837" w:rsidRDefault="00FD6E98" w:rsidP="002616AC">
                  <w:r w:rsidRPr="00825837">
                    <w:t>Длина пути утечки</w:t>
                  </w:r>
                </w:p>
              </w:tc>
              <w:tc>
                <w:tcPr>
                  <w:tcW w:w="6774" w:type="dxa"/>
                  <w:vAlign w:val="center"/>
                  <w:hideMark/>
                </w:tcPr>
                <w:p w:rsidR="00FD6E98" w:rsidRPr="00825837" w:rsidRDefault="00FD6E98" w:rsidP="002616AC">
                  <w:r w:rsidRPr="00825837">
                    <w:rPr>
                      <w:b/>
                      <w:bCs/>
                    </w:rPr>
                    <w:t>3150 мм</w:t>
                  </w:r>
                </w:p>
              </w:tc>
            </w:tr>
            <w:tr w:rsidR="00FD6E98" w:rsidRPr="00825837" w:rsidTr="002616AC">
              <w:trPr>
                <w:tblCellSpacing w:w="15" w:type="dxa"/>
              </w:trPr>
              <w:tc>
                <w:tcPr>
                  <w:tcW w:w="2825" w:type="dxa"/>
                  <w:vAlign w:val="center"/>
                  <w:hideMark/>
                </w:tcPr>
                <w:p w:rsidR="00FD6E98" w:rsidRPr="00825837" w:rsidRDefault="00FD6E98" w:rsidP="002616AC">
                  <w:r w:rsidRPr="00825837">
                    <w:t xml:space="preserve">Испытательная консольная </w:t>
                  </w:r>
                  <w:r w:rsidRPr="00825837">
                    <w:lastRenderedPageBreak/>
                    <w:t>нагрузка</w:t>
                  </w:r>
                </w:p>
              </w:tc>
              <w:tc>
                <w:tcPr>
                  <w:tcW w:w="6774" w:type="dxa"/>
                  <w:vAlign w:val="center"/>
                  <w:hideMark/>
                </w:tcPr>
                <w:p w:rsidR="00FD6E98" w:rsidRPr="00825837" w:rsidRDefault="00FD6E98" w:rsidP="002616AC">
                  <w:r w:rsidRPr="00825837">
                    <w:rPr>
                      <w:b/>
                      <w:bCs/>
                    </w:rPr>
                    <w:lastRenderedPageBreak/>
                    <w:t>4000 Н</w:t>
                  </w:r>
                </w:p>
              </w:tc>
            </w:tr>
            <w:tr w:rsidR="00FD6E98" w:rsidRPr="00825837" w:rsidTr="002616AC">
              <w:trPr>
                <w:tblCellSpacing w:w="15" w:type="dxa"/>
              </w:trPr>
              <w:tc>
                <w:tcPr>
                  <w:tcW w:w="2825" w:type="dxa"/>
                  <w:vAlign w:val="center"/>
                  <w:hideMark/>
                </w:tcPr>
                <w:p w:rsidR="00FD6E98" w:rsidRPr="00825837" w:rsidRDefault="00FD6E98" w:rsidP="002616AC">
                  <w:r w:rsidRPr="00825837">
                    <w:lastRenderedPageBreak/>
                    <w:t>Масса</w:t>
                  </w:r>
                </w:p>
              </w:tc>
              <w:tc>
                <w:tcPr>
                  <w:tcW w:w="6774" w:type="dxa"/>
                  <w:vAlign w:val="center"/>
                  <w:hideMark/>
                </w:tcPr>
                <w:p w:rsidR="00FD6E98" w:rsidRPr="00825837" w:rsidRDefault="00FD6E98" w:rsidP="002616AC">
                  <w:r w:rsidRPr="00825837">
                    <w:rPr>
                      <w:b/>
                      <w:bCs/>
                    </w:rPr>
                    <w:t>160 кг</w:t>
                  </w:r>
                </w:p>
              </w:tc>
            </w:tr>
            <w:tr w:rsidR="00FD6E98" w:rsidRPr="00825837" w:rsidTr="002616AC">
              <w:trPr>
                <w:tblCellSpacing w:w="15" w:type="dxa"/>
              </w:trPr>
              <w:tc>
                <w:tcPr>
                  <w:tcW w:w="2825" w:type="dxa"/>
                  <w:vAlign w:val="center"/>
                  <w:hideMark/>
                </w:tcPr>
                <w:p w:rsidR="00FD6E98" w:rsidRPr="00825837" w:rsidRDefault="00FD6E98" w:rsidP="002616AC">
                  <w:r w:rsidRPr="00825837">
                    <w:t>Чертёж</w:t>
                  </w:r>
                </w:p>
              </w:tc>
              <w:tc>
                <w:tcPr>
                  <w:tcW w:w="6774" w:type="dxa"/>
                  <w:vAlign w:val="center"/>
                  <w:hideMark/>
                </w:tcPr>
                <w:p w:rsidR="00FD6E98" w:rsidRPr="00825837" w:rsidRDefault="00FD6E98" w:rsidP="002616AC">
                  <w:r w:rsidRPr="00825837">
                    <w:rPr>
                      <w:b/>
                      <w:bCs/>
                    </w:rPr>
                    <w:t>ИВУЕ.686352.234-02</w:t>
                  </w:r>
                </w:p>
              </w:tc>
            </w:tr>
          </w:tbl>
          <w:p w:rsidR="00FD6E98" w:rsidRPr="00825837" w:rsidRDefault="00FD6E98" w:rsidP="002616AC">
            <w:pPr>
              <w:pStyle w:val="13"/>
              <w:shd w:val="clear" w:color="auto" w:fill="FFFFFF"/>
              <w:spacing w:before="230" w:after="115"/>
              <w:textAlignment w:val="baseline"/>
              <w:rPr>
                <w:rFonts w:ascii="Times New Roman" w:hAnsi="Times New Roman"/>
                <w:b w:val="0"/>
                <w:bCs w:val="0"/>
                <w:color w:val="333333"/>
                <w:sz w:val="20"/>
                <w:szCs w:val="20"/>
              </w:rPr>
            </w:pPr>
          </w:p>
        </w:tc>
        <w:tc>
          <w:tcPr>
            <w:tcW w:w="993" w:type="dxa"/>
            <w:tcBorders>
              <w:top w:val="single" w:sz="4" w:space="0" w:color="000000"/>
              <w:left w:val="single" w:sz="4" w:space="0" w:color="000000"/>
              <w:bottom w:val="single" w:sz="4" w:space="0" w:color="000000"/>
            </w:tcBorders>
            <w:vAlign w:val="center"/>
          </w:tcPr>
          <w:p w:rsidR="00FD6E98" w:rsidRPr="00825837" w:rsidRDefault="00FD6E98" w:rsidP="002616AC">
            <w:pPr>
              <w:jc w:val="center"/>
              <w:rPr>
                <w:color w:val="000000"/>
              </w:rPr>
            </w:pPr>
          </w:p>
          <w:p w:rsidR="00FD6E98" w:rsidRPr="00825837" w:rsidRDefault="00FD6E98" w:rsidP="002616AC">
            <w:pPr>
              <w:jc w:val="center"/>
              <w:rPr>
                <w:color w:val="000000"/>
              </w:rPr>
            </w:pPr>
            <w:proofErr w:type="spellStart"/>
            <w:proofErr w:type="gramStart"/>
            <w:r w:rsidRPr="00825837">
              <w:rPr>
                <w:color w:val="000000"/>
              </w:rPr>
              <w:t>шт</w:t>
            </w:r>
            <w:proofErr w:type="spellEnd"/>
            <w:proofErr w:type="gramEnd"/>
          </w:p>
        </w:tc>
        <w:tc>
          <w:tcPr>
            <w:tcW w:w="1559" w:type="dxa"/>
            <w:tcBorders>
              <w:top w:val="single" w:sz="4" w:space="0" w:color="000000"/>
              <w:left w:val="single" w:sz="4" w:space="0" w:color="000000"/>
              <w:bottom w:val="single" w:sz="4" w:space="0" w:color="000000"/>
              <w:right w:val="single" w:sz="4" w:space="0" w:color="000000"/>
            </w:tcBorders>
          </w:tcPr>
          <w:p w:rsidR="00FD6E98" w:rsidRPr="00825837" w:rsidRDefault="00FD6E98" w:rsidP="005D1C53">
            <w:pPr>
              <w:snapToGrid w:val="0"/>
            </w:pPr>
          </w:p>
        </w:tc>
      </w:tr>
      <w:tr w:rsidR="00FD6E98" w:rsidRPr="00825837" w:rsidTr="00FD6E98">
        <w:trPr>
          <w:trHeight w:val="816"/>
        </w:trPr>
        <w:tc>
          <w:tcPr>
            <w:tcW w:w="567" w:type="dxa"/>
            <w:tcBorders>
              <w:top w:val="single" w:sz="4" w:space="0" w:color="000000"/>
              <w:left w:val="single" w:sz="4" w:space="0" w:color="000000"/>
              <w:bottom w:val="single" w:sz="4" w:space="0" w:color="000000"/>
            </w:tcBorders>
          </w:tcPr>
          <w:p w:rsidR="00FD6E98" w:rsidRPr="00825837" w:rsidRDefault="00FD6E98" w:rsidP="005D1C53">
            <w:pPr>
              <w:numPr>
                <w:ilvl w:val="0"/>
                <w:numId w:val="2"/>
              </w:numPr>
              <w:tabs>
                <w:tab w:val="clear" w:pos="720"/>
                <w:tab w:val="num" w:pos="502"/>
              </w:tabs>
              <w:suppressAutoHyphens/>
              <w:snapToGrid w:val="0"/>
              <w:ind w:left="502"/>
              <w:jc w:val="center"/>
            </w:pPr>
          </w:p>
        </w:tc>
        <w:tc>
          <w:tcPr>
            <w:tcW w:w="1985" w:type="dxa"/>
            <w:tcBorders>
              <w:top w:val="single" w:sz="4" w:space="0" w:color="000000"/>
              <w:left w:val="single" w:sz="4" w:space="0" w:color="000000"/>
              <w:bottom w:val="single" w:sz="4" w:space="0" w:color="000000"/>
            </w:tcBorders>
            <w:vAlign w:val="center"/>
          </w:tcPr>
          <w:p w:rsidR="00FD6E98" w:rsidRPr="00825837" w:rsidRDefault="00FD6E98" w:rsidP="001178CD">
            <w:pPr>
              <w:jc w:val="center"/>
            </w:pPr>
            <w:r w:rsidRPr="00825837">
              <w:t xml:space="preserve">Вакуумный выключатель </w:t>
            </w:r>
            <w:proofErr w:type="gramStart"/>
            <w:r w:rsidRPr="00825837">
              <w:t>ВВ</w:t>
            </w:r>
            <w:proofErr w:type="gramEnd"/>
            <w:r w:rsidRPr="00825837">
              <w:t>/TEL 10/2500</w:t>
            </w:r>
          </w:p>
        </w:tc>
        <w:tc>
          <w:tcPr>
            <w:tcW w:w="5387" w:type="dxa"/>
            <w:tcBorders>
              <w:top w:val="single" w:sz="4" w:space="0" w:color="000000"/>
              <w:left w:val="single" w:sz="4" w:space="0" w:color="000000"/>
              <w:bottom w:val="single" w:sz="4" w:space="0" w:color="000000"/>
            </w:tcBorders>
          </w:tcPr>
          <w:tbl>
            <w:tblPr>
              <w:tblW w:w="9500" w:type="dxa"/>
              <w:tblCellSpacing w:w="15" w:type="dxa"/>
              <w:tblLayout w:type="fixed"/>
              <w:tblCellMar>
                <w:top w:w="15" w:type="dxa"/>
                <w:left w:w="15" w:type="dxa"/>
                <w:bottom w:w="15" w:type="dxa"/>
                <w:right w:w="15" w:type="dxa"/>
              </w:tblCellMar>
              <w:tblLook w:val="04A0"/>
            </w:tblPr>
            <w:tblGrid>
              <w:gridCol w:w="2586"/>
              <w:gridCol w:w="6914"/>
            </w:tblGrid>
            <w:tr w:rsidR="00FD6E98" w:rsidRPr="00825837" w:rsidTr="002616AC">
              <w:trPr>
                <w:tblHeader/>
                <w:tblCellSpacing w:w="15" w:type="dxa"/>
              </w:trPr>
              <w:tc>
                <w:tcPr>
                  <w:tcW w:w="2541" w:type="dxa"/>
                  <w:vAlign w:val="center"/>
                  <w:hideMark/>
                </w:tcPr>
                <w:p w:rsidR="00FD6E98" w:rsidRPr="00825837" w:rsidRDefault="00FD6E98" w:rsidP="002616AC">
                  <w:pPr>
                    <w:rPr>
                      <w:b/>
                      <w:bCs/>
                    </w:rPr>
                  </w:pPr>
                  <w:r w:rsidRPr="00825837">
                    <w:rPr>
                      <w:b/>
                      <w:bCs/>
                    </w:rPr>
                    <w:t>Параметр</w:t>
                  </w:r>
                </w:p>
              </w:tc>
              <w:tc>
                <w:tcPr>
                  <w:tcW w:w="6869" w:type="dxa"/>
                  <w:vAlign w:val="center"/>
                  <w:hideMark/>
                </w:tcPr>
                <w:p w:rsidR="00FD6E98" w:rsidRPr="00825837" w:rsidRDefault="00FD6E98" w:rsidP="002616AC">
                  <w:pPr>
                    <w:rPr>
                      <w:b/>
                      <w:bCs/>
                    </w:rPr>
                  </w:pPr>
                  <w:r w:rsidRPr="00825837">
                    <w:rPr>
                      <w:b/>
                      <w:bCs/>
                    </w:rPr>
                    <w:t>Значение</w:t>
                  </w:r>
                </w:p>
              </w:tc>
            </w:tr>
            <w:tr w:rsidR="00FD6E98" w:rsidRPr="00825837" w:rsidTr="002616AC">
              <w:trPr>
                <w:tblCellSpacing w:w="15" w:type="dxa"/>
              </w:trPr>
              <w:tc>
                <w:tcPr>
                  <w:tcW w:w="2541" w:type="dxa"/>
                  <w:vAlign w:val="center"/>
                  <w:hideMark/>
                </w:tcPr>
                <w:p w:rsidR="00FD6E98" w:rsidRPr="00825837" w:rsidRDefault="00FD6E98" w:rsidP="002616AC">
                  <w:r w:rsidRPr="00825837">
                    <w:t>Тип</w:t>
                  </w:r>
                </w:p>
              </w:tc>
              <w:tc>
                <w:tcPr>
                  <w:tcW w:w="6869" w:type="dxa"/>
                  <w:vAlign w:val="center"/>
                  <w:hideMark/>
                </w:tcPr>
                <w:p w:rsidR="00FD6E98" w:rsidRPr="00825837" w:rsidRDefault="00FD6E98" w:rsidP="002616AC">
                  <w:proofErr w:type="gramStart"/>
                  <w:r w:rsidRPr="00825837">
                    <w:rPr>
                      <w:b/>
                      <w:bCs/>
                    </w:rPr>
                    <w:t>ВВ</w:t>
                  </w:r>
                  <w:proofErr w:type="gramEnd"/>
                  <w:r w:rsidRPr="00825837">
                    <w:rPr>
                      <w:b/>
                      <w:bCs/>
                    </w:rPr>
                    <w:t>/TEL-10-2500</w:t>
                  </w:r>
                </w:p>
              </w:tc>
            </w:tr>
            <w:tr w:rsidR="00FD6E98" w:rsidRPr="00825837" w:rsidTr="002616AC">
              <w:trPr>
                <w:tblCellSpacing w:w="15" w:type="dxa"/>
              </w:trPr>
              <w:tc>
                <w:tcPr>
                  <w:tcW w:w="2541" w:type="dxa"/>
                  <w:vAlign w:val="center"/>
                  <w:hideMark/>
                </w:tcPr>
                <w:p w:rsidR="00FD6E98" w:rsidRPr="00825837" w:rsidRDefault="00FD6E98" w:rsidP="002616AC">
                  <w:r w:rsidRPr="00825837">
                    <w:t>Тип аппарата</w:t>
                  </w:r>
                </w:p>
              </w:tc>
              <w:tc>
                <w:tcPr>
                  <w:tcW w:w="6869" w:type="dxa"/>
                  <w:vAlign w:val="center"/>
                  <w:hideMark/>
                </w:tcPr>
                <w:p w:rsidR="00FD6E98" w:rsidRPr="00825837" w:rsidRDefault="00FD6E98" w:rsidP="002616AC">
                  <w:r w:rsidRPr="00825837">
                    <w:t>Вакуумный выключатель</w:t>
                  </w:r>
                </w:p>
              </w:tc>
            </w:tr>
            <w:tr w:rsidR="00FD6E98" w:rsidRPr="00825837" w:rsidTr="002616AC">
              <w:trPr>
                <w:tblCellSpacing w:w="15" w:type="dxa"/>
              </w:trPr>
              <w:tc>
                <w:tcPr>
                  <w:tcW w:w="2541" w:type="dxa"/>
                  <w:vAlign w:val="center"/>
                  <w:hideMark/>
                </w:tcPr>
                <w:p w:rsidR="00FD6E98" w:rsidRPr="00825837" w:rsidRDefault="00FD6E98" w:rsidP="002616AC">
                  <w:r w:rsidRPr="00825837">
                    <w:t>Номинальное напряжение</w:t>
                  </w:r>
                </w:p>
              </w:tc>
              <w:tc>
                <w:tcPr>
                  <w:tcW w:w="6869" w:type="dxa"/>
                  <w:vAlign w:val="center"/>
                  <w:hideMark/>
                </w:tcPr>
                <w:p w:rsidR="00FD6E98" w:rsidRPr="00825837" w:rsidRDefault="00FD6E98" w:rsidP="002616AC">
                  <w:r w:rsidRPr="00825837">
                    <w:rPr>
                      <w:b/>
                      <w:bCs/>
                    </w:rPr>
                    <w:t>10 кВ</w:t>
                  </w:r>
                </w:p>
              </w:tc>
            </w:tr>
            <w:tr w:rsidR="00FD6E98" w:rsidRPr="00825837" w:rsidTr="002616AC">
              <w:trPr>
                <w:tblCellSpacing w:w="15" w:type="dxa"/>
              </w:trPr>
              <w:tc>
                <w:tcPr>
                  <w:tcW w:w="2541" w:type="dxa"/>
                  <w:vAlign w:val="center"/>
                  <w:hideMark/>
                </w:tcPr>
                <w:p w:rsidR="00FD6E98" w:rsidRPr="00825837" w:rsidRDefault="00FD6E98" w:rsidP="002616AC">
                  <w:r w:rsidRPr="00825837">
                    <w:t>Номинальный ток</w:t>
                  </w:r>
                </w:p>
              </w:tc>
              <w:tc>
                <w:tcPr>
                  <w:tcW w:w="6869" w:type="dxa"/>
                  <w:vAlign w:val="center"/>
                  <w:hideMark/>
                </w:tcPr>
                <w:p w:rsidR="00FD6E98" w:rsidRPr="00825837" w:rsidRDefault="00FD6E98" w:rsidP="002616AC">
                  <w:r w:rsidRPr="00825837">
                    <w:rPr>
                      <w:b/>
                      <w:bCs/>
                    </w:rPr>
                    <w:t>2500</w:t>
                  </w:r>
                  <w:proofErr w:type="gramStart"/>
                  <w:r w:rsidRPr="00825837">
                    <w:rPr>
                      <w:b/>
                      <w:bCs/>
                    </w:rPr>
                    <w:t xml:space="preserve"> А</w:t>
                  </w:r>
                  <w:proofErr w:type="gramEnd"/>
                </w:p>
              </w:tc>
            </w:tr>
            <w:tr w:rsidR="00FD6E98" w:rsidRPr="00825837" w:rsidTr="002616AC">
              <w:trPr>
                <w:tblCellSpacing w:w="15" w:type="dxa"/>
              </w:trPr>
              <w:tc>
                <w:tcPr>
                  <w:tcW w:w="2541" w:type="dxa"/>
                  <w:vAlign w:val="center"/>
                  <w:hideMark/>
                </w:tcPr>
                <w:p w:rsidR="00FD6E98" w:rsidRPr="00825837" w:rsidRDefault="00FD6E98" w:rsidP="002616AC">
                  <w:r w:rsidRPr="00825837">
                    <w:t>Номинальный ток отключения</w:t>
                  </w:r>
                </w:p>
              </w:tc>
              <w:tc>
                <w:tcPr>
                  <w:tcW w:w="6869" w:type="dxa"/>
                  <w:vAlign w:val="center"/>
                  <w:hideMark/>
                </w:tcPr>
                <w:p w:rsidR="00FD6E98" w:rsidRPr="00825837" w:rsidRDefault="00FD6E98" w:rsidP="002616AC">
                  <w:r w:rsidRPr="00825837">
                    <w:rPr>
                      <w:b/>
                      <w:bCs/>
                    </w:rPr>
                    <w:t>40 кА</w:t>
                  </w:r>
                </w:p>
              </w:tc>
            </w:tr>
            <w:tr w:rsidR="00FD6E98" w:rsidRPr="00825837" w:rsidTr="002616AC">
              <w:trPr>
                <w:tblCellSpacing w:w="15" w:type="dxa"/>
              </w:trPr>
              <w:tc>
                <w:tcPr>
                  <w:tcW w:w="2541" w:type="dxa"/>
                  <w:vAlign w:val="center"/>
                  <w:hideMark/>
                </w:tcPr>
                <w:p w:rsidR="00FD6E98" w:rsidRPr="00825837" w:rsidRDefault="00FD6E98" w:rsidP="002616AC">
                  <w:r w:rsidRPr="00825837">
                    <w:t>Предельный пик сквозного тока</w:t>
                  </w:r>
                </w:p>
              </w:tc>
              <w:tc>
                <w:tcPr>
                  <w:tcW w:w="6869" w:type="dxa"/>
                  <w:vAlign w:val="center"/>
                  <w:hideMark/>
                </w:tcPr>
                <w:p w:rsidR="00FD6E98" w:rsidRPr="00825837" w:rsidRDefault="00FD6E98" w:rsidP="002616AC">
                  <w:r w:rsidRPr="00825837">
                    <w:rPr>
                      <w:b/>
                      <w:bCs/>
                    </w:rPr>
                    <w:t>80 кА</w:t>
                  </w:r>
                </w:p>
              </w:tc>
            </w:tr>
            <w:tr w:rsidR="00FD6E98" w:rsidRPr="00825837" w:rsidTr="002616AC">
              <w:trPr>
                <w:tblCellSpacing w:w="15" w:type="dxa"/>
              </w:trPr>
              <w:tc>
                <w:tcPr>
                  <w:tcW w:w="2541" w:type="dxa"/>
                  <w:vAlign w:val="center"/>
                  <w:hideMark/>
                </w:tcPr>
                <w:p w:rsidR="00FD6E98" w:rsidRPr="00825837" w:rsidRDefault="00FD6E98" w:rsidP="002616AC">
                  <w:r w:rsidRPr="00825837">
                    <w:t>Номинальный ток включения</w:t>
                  </w:r>
                </w:p>
              </w:tc>
              <w:tc>
                <w:tcPr>
                  <w:tcW w:w="6869" w:type="dxa"/>
                  <w:vAlign w:val="center"/>
                  <w:hideMark/>
                </w:tcPr>
                <w:p w:rsidR="00FD6E98" w:rsidRPr="00825837" w:rsidRDefault="00FD6E98" w:rsidP="002616AC">
                  <w:r w:rsidRPr="00825837">
                    <w:rPr>
                      <w:b/>
                      <w:bCs/>
                    </w:rPr>
                    <w:t>80 кА</w:t>
                  </w:r>
                </w:p>
              </w:tc>
            </w:tr>
            <w:tr w:rsidR="00FD6E98" w:rsidRPr="00825837" w:rsidTr="002616AC">
              <w:trPr>
                <w:tblCellSpacing w:w="15" w:type="dxa"/>
              </w:trPr>
              <w:tc>
                <w:tcPr>
                  <w:tcW w:w="2541" w:type="dxa"/>
                  <w:vAlign w:val="center"/>
                  <w:hideMark/>
                </w:tcPr>
                <w:p w:rsidR="00FD6E98" w:rsidRPr="00825837" w:rsidRDefault="00FD6E98" w:rsidP="002616AC">
                  <w:r w:rsidRPr="00825837">
                    <w:t>Ток термической стойкости</w:t>
                  </w:r>
                </w:p>
              </w:tc>
              <w:tc>
                <w:tcPr>
                  <w:tcW w:w="6869" w:type="dxa"/>
                  <w:vAlign w:val="center"/>
                  <w:hideMark/>
                </w:tcPr>
                <w:p w:rsidR="00FD6E98" w:rsidRPr="00825837" w:rsidRDefault="00FD6E98" w:rsidP="002616AC">
                  <w:r w:rsidRPr="00825837">
                    <w:rPr>
                      <w:b/>
                      <w:bCs/>
                    </w:rPr>
                    <w:t>40 кА</w:t>
                  </w:r>
                </w:p>
              </w:tc>
            </w:tr>
            <w:tr w:rsidR="00FD6E98" w:rsidRPr="00825837" w:rsidTr="002616AC">
              <w:trPr>
                <w:tblCellSpacing w:w="15" w:type="dxa"/>
              </w:trPr>
              <w:tc>
                <w:tcPr>
                  <w:tcW w:w="2541" w:type="dxa"/>
                  <w:vAlign w:val="center"/>
                  <w:hideMark/>
                </w:tcPr>
                <w:p w:rsidR="00FD6E98" w:rsidRPr="00825837" w:rsidRDefault="00FD6E98" w:rsidP="002616AC">
                  <w:r w:rsidRPr="00825837">
                    <w:t>Время термической стойкости</w:t>
                  </w:r>
                </w:p>
              </w:tc>
              <w:tc>
                <w:tcPr>
                  <w:tcW w:w="6869" w:type="dxa"/>
                  <w:vAlign w:val="center"/>
                  <w:hideMark/>
                </w:tcPr>
                <w:p w:rsidR="00FD6E98" w:rsidRPr="00825837" w:rsidRDefault="00FD6E98" w:rsidP="002616AC">
                  <w:r w:rsidRPr="00825837">
                    <w:rPr>
                      <w:b/>
                      <w:bCs/>
                    </w:rPr>
                    <w:t>3 с</w:t>
                  </w:r>
                </w:p>
              </w:tc>
            </w:tr>
            <w:tr w:rsidR="00FD6E98" w:rsidRPr="00825837" w:rsidTr="002616AC">
              <w:trPr>
                <w:tblCellSpacing w:w="15" w:type="dxa"/>
              </w:trPr>
              <w:tc>
                <w:tcPr>
                  <w:tcW w:w="2541" w:type="dxa"/>
                  <w:vAlign w:val="center"/>
                  <w:hideMark/>
                </w:tcPr>
                <w:p w:rsidR="00FD6E98" w:rsidRPr="00825837" w:rsidRDefault="00FD6E98" w:rsidP="002616AC">
                  <w:r w:rsidRPr="00825837">
                    <w:t>Собственное время отключения</w:t>
                  </w:r>
                </w:p>
              </w:tc>
              <w:tc>
                <w:tcPr>
                  <w:tcW w:w="6869" w:type="dxa"/>
                  <w:vAlign w:val="center"/>
                  <w:hideMark/>
                </w:tcPr>
                <w:p w:rsidR="00FD6E98" w:rsidRPr="00825837" w:rsidRDefault="00FD6E98" w:rsidP="002616AC">
                  <w:r w:rsidRPr="00825837">
                    <w:t xml:space="preserve">порядка </w:t>
                  </w:r>
                  <w:r w:rsidRPr="00825837">
                    <w:rPr>
                      <w:b/>
                      <w:bCs/>
                    </w:rPr>
                    <w:t>0,015 с</w:t>
                  </w:r>
                  <w:r w:rsidRPr="00825837">
                    <w:t xml:space="preserve"> для ряда исполнений </w:t>
                  </w:r>
                  <w:proofErr w:type="gramStart"/>
                  <w:r w:rsidRPr="00825837">
                    <w:t>ВВ</w:t>
                  </w:r>
                  <w:proofErr w:type="gramEnd"/>
                  <w:r w:rsidRPr="00825837">
                    <w:t>/TEL</w:t>
                  </w:r>
                </w:p>
              </w:tc>
            </w:tr>
            <w:tr w:rsidR="00FD6E98" w:rsidRPr="00825837" w:rsidTr="002616AC">
              <w:trPr>
                <w:tblCellSpacing w:w="15" w:type="dxa"/>
              </w:trPr>
              <w:tc>
                <w:tcPr>
                  <w:tcW w:w="2541" w:type="dxa"/>
                  <w:vAlign w:val="center"/>
                  <w:hideMark/>
                </w:tcPr>
                <w:p w:rsidR="00FD6E98" w:rsidRPr="00825837" w:rsidRDefault="00FD6E98" w:rsidP="002616AC">
                  <w:r w:rsidRPr="00825837">
                    <w:t>Привод</w:t>
                  </w:r>
                </w:p>
              </w:tc>
              <w:tc>
                <w:tcPr>
                  <w:tcW w:w="6869" w:type="dxa"/>
                  <w:vAlign w:val="center"/>
                  <w:hideMark/>
                </w:tcPr>
                <w:p w:rsidR="00FD6E98" w:rsidRPr="00825837" w:rsidRDefault="00FD6E98" w:rsidP="002616AC">
                  <w:r w:rsidRPr="00825837">
                    <w:t>Встроенный электромагнитный</w:t>
                  </w:r>
                </w:p>
              </w:tc>
            </w:tr>
            <w:tr w:rsidR="00FD6E98" w:rsidRPr="00825837" w:rsidTr="002616AC">
              <w:trPr>
                <w:tblCellSpacing w:w="15" w:type="dxa"/>
              </w:trPr>
              <w:tc>
                <w:tcPr>
                  <w:tcW w:w="2541" w:type="dxa"/>
                  <w:vAlign w:val="center"/>
                  <w:hideMark/>
                </w:tcPr>
                <w:p w:rsidR="00FD6E98" w:rsidRPr="00825837" w:rsidRDefault="00FD6E98" w:rsidP="002616AC">
                  <w:r w:rsidRPr="00825837">
                    <w:t>Среда гашения дуги</w:t>
                  </w:r>
                </w:p>
              </w:tc>
              <w:tc>
                <w:tcPr>
                  <w:tcW w:w="6869" w:type="dxa"/>
                  <w:vAlign w:val="center"/>
                  <w:hideMark/>
                </w:tcPr>
                <w:p w:rsidR="00FD6E98" w:rsidRPr="00825837" w:rsidRDefault="00FD6E98" w:rsidP="002616AC">
                  <w:r w:rsidRPr="00825837">
                    <w:t>Вакуум</w:t>
                  </w:r>
                </w:p>
              </w:tc>
            </w:tr>
            <w:tr w:rsidR="00FD6E98" w:rsidRPr="00825837" w:rsidTr="002616AC">
              <w:trPr>
                <w:tblCellSpacing w:w="15" w:type="dxa"/>
              </w:trPr>
              <w:tc>
                <w:tcPr>
                  <w:tcW w:w="2541" w:type="dxa"/>
                  <w:vAlign w:val="center"/>
                  <w:hideMark/>
                </w:tcPr>
                <w:p w:rsidR="00FD6E98" w:rsidRPr="00825837" w:rsidRDefault="00FD6E98" w:rsidP="002616AC">
                  <w:r w:rsidRPr="00825837">
                    <w:t>Частота</w:t>
                  </w:r>
                </w:p>
              </w:tc>
              <w:tc>
                <w:tcPr>
                  <w:tcW w:w="6869" w:type="dxa"/>
                  <w:vAlign w:val="center"/>
                  <w:hideMark/>
                </w:tcPr>
                <w:p w:rsidR="00FD6E98" w:rsidRPr="00825837" w:rsidRDefault="00FD6E98" w:rsidP="002616AC">
                  <w:r w:rsidRPr="00825837">
                    <w:t>50 Гц</w:t>
                  </w:r>
                </w:p>
              </w:tc>
            </w:tr>
            <w:tr w:rsidR="00FD6E98" w:rsidRPr="00825837" w:rsidTr="002616AC">
              <w:trPr>
                <w:tblCellSpacing w:w="15" w:type="dxa"/>
              </w:trPr>
              <w:tc>
                <w:tcPr>
                  <w:tcW w:w="2541" w:type="dxa"/>
                  <w:vAlign w:val="center"/>
                  <w:hideMark/>
                </w:tcPr>
                <w:p w:rsidR="00FD6E98" w:rsidRPr="00825837" w:rsidRDefault="00FD6E98" w:rsidP="002616AC">
                  <w:r w:rsidRPr="00825837">
                    <w:t>Назначение</w:t>
                  </w:r>
                </w:p>
              </w:tc>
              <w:tc>
                <w:tcPr>
                  <w:tcW w:w="6869" w:type="dxa"/>
                  <w:vAlign w:val="center"/>
                  <w:hideMark/>
                </w:tcPr>
                <w:p w:rsidR="00FD6E98" w:rsidRPr="00825837" w:rsidRDefault="00FD6E98" w:rsidP="002616AC">
                  <w:r w:rsidRPr="00825837">
                    <w:t xml:space="preserve">Коммутация и защита цепей среднего </w:t>
                  </w:r>
                </w:p>
                <w:p w:rsidR="00FD6E98" w:rsidRPr="00825837" w:rsidRDefault="00FD6E98" w:rsidP="002616AC">
                  <w:r w:rsidRPr="00825837">
                    <w:t>напряжения 6–10 кВ</w:t>
                  </w:r>
                </w:p>
              </w:tc>
            </w:tr>
          </w:tbl>
          <w:p w:rsidR="00FD6E98" w:rsidRPr="00825837" w:rsidRDefault="00FD6E98" w:rsidP="002616AC">
            <w:pPr>
              <w:pStyle w:val="13"/>
              <w:shd w:val="clear" w:color="auto" w:fill="FFFFFF"/>
              <w:spacing w:before="230" w:after="115"/>
              <w:textAlignment w:val="baseline"/>
              <w:rPr>
                <w:rFonts w:ascii="Times New Roman" w:hAnsi="Times New Roman"/>
                <w:b w:val="0"/>
                <w:bCs w:val="0"/>
                <w:color w:val="333333"/>
                <w:sz w:val="20"/>
                <w:szCs w:val="20"/>
              </w:rPr>
            </w:pPr>
          </w:p>
        </w:tc>
        <w:tc>
          <w:tcPr>
            <w:tcW w:w="993" w:type="dxa"/>
            <w:tcBorders>
              <w:top w:val="single" w:sz="4" w:space="0" w:color="000000"/>
              <w:left w:val="single" w:sz="4" w:space="0" w:color="000000"/>
              <w:bottom w:val="single" w:sz="4" w:space="0" w:color="000000"/>
            </w:tcBorders>
            <w:vAlign w:val="center"/>
          </w:tcPr>
          <w:p w:rsidR="00FD6E98"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Pr="00825837" w:rsidRDefault="00FD6E98" w:rsidP="002616AC">
            <w:pPr>
              <w:jc w:val="center"/>
              <w:rPr>
                <w:color w:val="000000"/>
              </w:rPr>
            </w:pPr>
            <w:proofErr w:type="spellStart"/>
            <w:proofErr w:type="gramStart"/>
            <w:r w:rsidRPr="00825837">
              <w:rPr>
                <w:color w:val="000000"/>
              </w:rPr>
              <w:t>шт</w:t>
            </w:r>
            <w:proofErr w:type="spellEnd"/>
            <w:proofErr w:type="gramEnd"/>
          </w:p>
        </w:tc>
        <w:tc>
          <w:tcPr>
            <w:tcW w:w="1559" w:type="dxa"/>
            <w:tcBorders>
              <w:top w:val="single" w:sz="4" w:space="0" w:color="000000"/>
              <w:left w:val="single" w:sz="4" w:space="0" w:color="000000"/>
              <w:bottom w:val="single" w:sz="4" w:space="0" w:color="000000"/>
              <w:right w:val="single" w:sz="4" w:space="0" w:color="000000"/>
            </w:tcBorders>
          </w:tcPr>
          <w:p w:rsidR="00FD6E98" w:rsidRPr="00825837" w:rsidRDefault="00FD6E98" w:rsidP="005D1C53">
            <w:pPr>
              <w:snapToGrid w:val="0"/>
            </w:pPr>
          </w:p>
        </w:tc>
      </w:tr>
      <w:tr w:rsidR="00FD6E98" w:rsidRPr="00825837" w:rsidTr="00FD6E98">
        <w:trPr>
          <w:trHeight w:val="816"/>
        </w:trPr>
        <w:tc>
          <w:tcPr>
            <w:tcW w:w="567" w:type="dxa"/>
            <w:tcBorders>
              <w:top w:val="single" w:sz="4" w:space="0" w:color="000000"/>
              <w:left w:val="single" w:sz="4" w:space="0" w:color="000000"/>
              <w:bottom w:val="single" w:sz="4" w:space="0" w:color="000000"/>
            </w:tcBorders>
          </w:tcPr>
          <w:p w:rsidR="00FD6E98" w:rsidRPr="00825837" w:rsidRDefault="00FD6E98" w:rsidP="005D1C53">
            <w:pPr>
              <w:numPr>
                <w:ilvl w:val="0"/>
                <w:numId w:val="2"/>
              </w:numPr>
              <w:tabs>
                <w:tab w:val="clear" w:pos="720"/>
                <w:tab w:val="num" w:pos="502"/>
              </w:tabs>
              <w:suppressAutoHyphens/>
              <w:snapToGrid w:val="0"/>
              <w:ind w:left="502"/>
              <w:jc w:val="center"/>
            </w:pPr>
          </w:p>
        </w:tc>
        <w:tc>
          <w:tcPr>
            <w:tcW w:w="1985" w:type="dxa"/>
            <w:tcBorders>
              <w:top w:val="single" w:sz="4" w:space="0" w:color="000000"/>
              <w:left w:val="single" w:sz="4" w:space="0" w:color="000000"/>
              <w:bottom w:val="single" w:sz="4" w:space="0" w:color="000000"/>
            </w:tcBorders>
            <w:vAlign w:val="center"/>
          </w:tcPr>
          <w:p w:rsidR="00FD6E98" w:rsidRPr="00825837" w:rsidRDefault="00FD6E98" w:rsidP="001178CD">
            <w:pPr>
              <w:jc w:val="center"/>
            </w:pPr>
            <w:r w:rsidRPr="00825837">
              <w:t xml:space="preserve">Вакуумный выключатель </w:t>
            </w:r>
            <w:proofErr w:type="gramStart"/>
            <w:r w:rsidRPr="00825837">
              <w:t>ВВ</w:t>
            </w:r>
            <w:proofErr w:type="gramEnd"/>
            <w:r w:rsidRPr="00825837">
              <w:t>/TEL 10/1000</w:t>
            </w:r>
          </w:p>
        </w:tc>
        <w:tc>
          <w:tcPr>
            <w:tcW w:w="5387" w:type="dxa"/>
            <w:tcBorders>
              <w:top w:val="single" w:sz="4" w:space="0" w:color="000000"/>
              <w:left w:val="single" w:sz="4" w:space="0" w:color="000000"/>
              <w:bottom w:val="single" w:sz="4" w:space="0" w:color="000000"/>
            </w:tcBorders>
          </w:tcPr>
          <w:p w:rsidR="00FD6E98" w:rsidRPr="00825837" w:rsidRDefault="00FD6E98" w:rsidP="00AB4F16">
            <w:pPr>
              <w:tabs>
                <w:tab w:val="left" w:pos="4125"/>
              </w:tabs>
              <w:rPr>
                <w:bCs/>
              </w:rPr>
            </w:pPr>
            <w:r w:rsidRPr="00825837">
              <w:t xml:space="preserve">Поставка коммутационного модуля с вакуумным выключателем </w:t>
            </w:r>
            <w:proofErr w:type="gramStart"/>
            <w:r w:rsidRPr="00825837">
              <w:t>ВВ</w:t>
            </w:r>
            <w:proofErr w:type="gramEnd"/>
            <w:r w:rsidRPr="00825837">
              <w:t>/TEL-10-20/1000 У2 и комплектом адаптации.</w:t>
            </w:r>
          </w:p>
          <w:p w:rsidR="00FD6E98" w:rsidRPr="00825837" w:rsidRDefault="00FD6E98" w:rsidP="00AB4F16">
            <w:pPr>
              <w:tabs>
                <w:tab w:val="left" w:pos="4125"/>
              </w:tabs>
            </w:pPr>
            <w:r w:rsidRPr="00825837">
              <w:rPr>
                <w:b/>
                <w:bCs/>
              </w:rPr>
              <w:t>1.2.</w:t>
            </w:r>
            <w:r w:rsidRPr="00825837">
              <w:rPr>
                <w:rStyle w:val="40"/>
              </w:rPr>
              <w:t xml:space="preserve"> </w:t>
            </w:r>
            <w:r w:rsidRPr="00825837">
              <w:rPr>
                <w:rStyle w:val="aff3"/>
                <w:rFonts w:eastAsiaTheme="minorEastAsia"/>
              </w:rPr>
              <w:t xml:space="preserve">Вакуумный выключатель </w:t>
            </w:r>
            <w:proofErr w:type="gramStart"/>
            <w:r w:rsidRPr="00825837">
              <w:rPr>
                <w:rStyle w:val="aff3"/>
                <w:rFonts w:eastAsiaTheme="minorEastAsia"/>
              </w:rPr>
              <w:t>ВВ</w:t>
            </w:r>
            <w:proofErr w:type="gramEnd"/>
            <w:r w:rsidRPr="00825837">
              <w:rPr>
                <w:rStyle w:val="aff3"/>
                <w:rFonts w:eastAsiaTheme="minorEastAsia"/>
              </w:rPr>
              <w:t>/TEL-10-20/1000</w:t>
            </w:r>
            <w:r w:rsidRPr="00825837">
              <w:t xml:space="preserve"> предназначен для коммутации электрических цепей при нормальных и аварийных режимах в сетях трехфазного переменного тока частоты 50 Гц номинального напряжения 6, 10кВ.</w:t>
            </w:r>
          </w:p>
          <w:p w:rsidR="00FD6E98" w:rsidRPr="00825837" w:rsidRDefault="00FD6E98" w:rsidP="00AB4F16">
            <w:pPr>
              <w:tabs>
                <w:tab w:val="left" w:pos="4125"/>
              </w:tabs>
            </w:pPr>
            <w:r w:rsidRPr="00825837">
              <w:rPr>
                <w:b/>
              </w:rPr>
              <w:t>1.3.</w:t>
            </w:r>
            <w:r w:rsidRPr="00825837">
              <w:t xml:space="preserve"> Поставка навесного шкафа релейной защиты с микропроцессорным терминалом </w:t>
            </w:r>
            <w:proofErr w:type="spellStart"/>
            <w:r w:rsidRPr="00825837">
              <w:t>РЗиА</w:t>
            </w:r>
            <w:proofErr w:type="spellEnd"/>
            <w:r w:rsidRPr="00825837">
              <w:t xml:space="preserve"> для выполнения функций управления, защиты и сигнализации</w:t>
            </w:r>
            <w:r w:rsidRPr="00825837">
              <w:rPr>
                <w:rStyle w:val="aff3"/>
                <w:rFonts w:eastAsiaTheme="minorEastAsia"/>
              </w:rPr>
              <w:t xml:space="preserve"> </w:t>
            </w:r>
            <w:proofErr w:type="gramStart"/>
            <w:r w:rsidRPr="00825837">
              <w:rPr>
                <w:rStyle w:val="aff3"/>
                <w:rFonts w:eastAsiaTheme="minorEastAsia"/>
              </w:rPr>
              <w:t>ВВ</w:t>
            </w:r>
            <w:proofErr w:type="gramEnd"/>
            <w:r w:rsidRPr="00825837">
              <w:rPr>
                <w:rStyle w:val="aff3"/>
                <w:rFonts w:eastAsiaTheme="minorEastAsia"/>
              </w:rPr>
              <w:t>/TEL-10-20/1000</w:t>
            </w:r>
            <w:r w:rsidRPr="00825837">
              <w:t>.</w:t>
            </w:r>
          </w:p>
          <w:tbl>
            <w:tblPr>
              <w:tblW w:w="5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559"/>
              <w:gridCol w:w="1570"/>
            </w:tblGrid>
            <w:tr w:rsidR="00FD6E98" w:rsidRPr="00825837" w:rsidTr="0077082D">
              <w:trPr>
                <w:trHeight w:val="172"/>
              </w:trPr>
              <w:tc>
                <w:tcPr>
                  <w:tcW w:w="3559" w:type="dxa"/>
                  <w:hideMark/>
                </w:tcPr>
                <w:p w:rsidR="00FD6E98" w:rsidRPr="00825837" w:rsidRDefault="00FD6E98" w:rsidP="00AB4F16">
                  <w:pPr>
                    <w:pStyle w:val="aff6"/>
                    <w:rPr>
                      <w:rFonts w:ascii="Times New Roman" w:hAnsi="Times New Roman" w:cs="Times New Roman"/>
                      <w:sz w:val="20"/>
                      <w:szCs w:val="20"/>
                    </w:rPr>
                  </w:pPr>
                  <w:r w:rsidRPr="00825837">
                    <w:rPr>
                      <w:rFonts w:ascii="Times New Roman" w:hAnsi="Times New Roman" w:cs="Times New Roman"/>
                      <w:sz w:val="20"/>
                      <w:szCs w:val="20"/>
                    </w:rPr>
                    <w:t>Наименование параметра</w:t>
                  </w:r>
                </w:p>
              </w:tc>
              <w:tc>
                <w:tcPr>
                  <w:tcW w:w="1570" w:type="dxa"/>
                  <w:hideMark/>
                </w:tcPr>
                <w:p w:rsidR="00FD6E98" w:rsidRPr="00825837" w:rsidRDefault="00FD6E98" w:rsidP="00AB4F16">
                  <w:pPr>
                    <w:pStyle w:val="aff6"/>
                    <w:rPr>
                      <w:rFonts w:ascii="Times New Roman" w:hAnsi="Times New Roman" w:cs="Times New Roman"/>
                      <w:sz w:val="20"/>
                      <w:szCs w:val="20"/>
                    </w:rPr>
                  </w:pPr>
                  <w:proofErr w:type="gramStart"/>
                  <w:r w:rsidRPr="00825837">
                    <w:rPr>
                      <w:rFonts w:ascii="Times New Roman" w:hAnsi="Times New Roman" w:cs="Times New Roman"/>
                      <w:sz w:val="20"/>
                      <w:szCs w:val="20"/>
                    </w:rPr>
                    <w:t>ВВ</w:t>
                  </w:r>
                  <w:proofErr w:type="gramEnd"/>
                  <w:r w:rsidRPr="00825837">
                    <w:rPr>
                      <w:rFonts w:ascii="Times New Roman" w:hAnsi="Times New Roman" w:cs="Times New Roman"/>
                      <w:sz w:val="20"/>
                      <w:szCs w:val="20"/>
                    </w:rPr>
                    <w:t>/TEL-10-20/1000 У2</w:t>
                  </w:r>
                </w:p>
              </w:tc>
            </w:tr>
            <w:tr w:rsidR="00FD6E98" w:rsidRPr="00825837" w:rsidTr="0077082D">
              <w:trPr>
                <w:trHeight w:val="172"/>
              </w:trPr>
              <w:tc>
                <w:tcPr>
                  <w:tcW w:w="3559" w:type="dxa"/>
                  <w:hideMark/>
                </w:tcPr>
                <w:p w:rsidR="00FD6E98" w:rsidRPr="00825837" w:rsidRDefault="00FD6E98" w:rsidP="00AB4F16">
                  <w:pPr>
                    <w:pStyle w:val="aff6"/>
                    <w:rPr>
                      <w:rFonts w:ascii="Times New Roman" w:hAnsi="Times New Roman" w:cs="Times New Roman"/>
                      <w:sz w:val="20"/>
                      <w:szCs w:val="20"/>
                    </w:rPr>
                  </w:pPr>
                  <w:r w:rsidRPr="00825837">
                    <w:rPr>
                      <w:rFonts w:ascii="Times New Roman" w:hAnsi="Times New Roman" w:cs="Times New Roman"/>
                      <w:sz w:val="20"/>
                      <w:szCs w:val="20"/>
                    </w:rPr>
                    <w:t>Номинальное напряжение, кВ</w:t>
                  </w:r>
                </w:p>
              </w:tc>
              <w:tc>
                <w:tcPr>
                  <w:tcW w:w="1570" w:type="dxa"/>
                  <w:hideMark/>
                </w:tcPr>
                <w:p w:rsidR="00FD6E98" w:rsidRPr="00825837" w:rsidRDefault="00FD6E98" w:rsidP="00AB4F16">
                  <w:pPr>
                    <w:pStyle w:val="aff6"/>
                    <w:rPr>
                      <w:rFonts w:ascii="Times New Roman" w:hAnsi="Times New Roman" w:cs="Times New Roman"/>
                      <w:sz w:val="20"/>
                      <w:szCs w:val="20"/>
                    </w:rPr>
                  </w:pPr>
                  <w:r w:rsidRPr="00825837">
                    <w:rPr>
                      <w:rFonts w:ascii="Times New Roman" w:hAnsi="Times New Roman" w:cs="Times New Roman"/>
                      <w:sz w:val="20"/>
                      <w:szCs w:val="20"/>
                    </w:rPr>
                    <w:t>10</w:t>
                  </w:r>
                </w:p>
              </w:tc>
            </w:tr>
            <w:tr w:rsidR="00FD6E98" w:rsidRPr="00825837" w:rsidTr="0077082D">
              <w:trPr>
                <w:trHeight w:val="172"/>
              </w:trPr>
              <w:tc>
                <w:tcPr>
                  <w:tcW w:w="3559" w:type="dxa"/>
                  <w:hideMark/>
                </w:tcPr>
                <w:p w:rsidR="00FD6E98" w:rsidRPr="00825837" w:rsidRDefault="00FD6E98" w:rsidP="00AB4F16">
                  <w:pPr>
                    <w:pStyle w:val="aff6"/>
                    <w:rPr>
                      <w:rFonts w:ascii="Times New Roman" w:hAnsi="Times New Roman" w:cs="Times New Roman"/>
                      <w:sz w:val="20"/>
                      <w:szCs w:val="20"/>
                    </w:rPr>
                  </w:pPr>
                  <w:r w:rsidRPr="00825837">
                    <w:rPr>
                      <w:rFonts w:ascii="Times New Roman" w:hAnsi="Times New Roman" w:cs="Times New Roman"/>
                      <w:sz w:val="20"/>
                      <w:szCs w:val="20"/>
                    </w:rPr>
                    <w:t>Наибольшее рабочее напряжение, кВ</w:t>
                  </w:r>
                </w:p>
              </w:tc>
              <w:tc>
                <w:tcPr>
                  <w:tcW w:w="1570" w:type="dxa"/>
                  <w:hideMark/>
                </w:tcPr>
                <w:p w:rsidR="00FD6E98" w:rsidRPr="00825837" w:rsidRDefault="00FD6E98" w:rsidP="00AB4F16">
                  <w:pPr>
                    <w:pStyle w:val="aff6"/>
                    <w:rPr>
                      <w:rFonts w:ascii="Times New Roman" w:hAnsi="Times New Roman" w:cs="Times New Roman"/>
                      <w:sz w:val="20"/>
                      <w:szCs w:val="20"/>
                    </w:rPr>
                  </w:pPr>
                  <w:r w:rsidRPr="00825837">
                    <w:rPr>
                      <w:rFonts w:ascii="Times New Roman" w:hAnsi="Times New Roman" w:cs="Times New Roman"/>
                      <w:sz w:val="20"/>
                      <w:szCs w:val="20"/>
                    </w:rPr>
                    <w:t>12</w:t>
                  </w:r>
                </w:p>
              </w:tc>
            </w:tr>
            <w:tr w:rsidR="00FD6E98" w:rsidRPr="00825837" w:rsidTr="0077082D">
              <w:trPr>
                <w:trHeight w:val="172"/>
              </w:trPr>
              <w:tc>
                <w:tcPr>
                  <w:tcW w:w="3559" w:type="dxa"/>
                  <w:hideMark/>
                </w:tcPr>
                <w:p w:rsidR="00FD6E98" w:rsidRPr="00825837" w:rsidRDefault="00FD6E98" w:rsidP="00AB4F16">
                  <w:pPr>
                    <w:pStyle w:val="aff6"/>
                    <w:rPr>
                      <w:rFonts w:ascii="Times New Roman" w:hAnsi="Times New Roman" w:cs="Times New Roman"/>
                      <w:sz w:val="20"/>
                      <w:szCs w:val="20"/>
                    </w:rPr>
                  </w:pPr>
                  <w:r w:rsidRPr="00825837">
                    <w:rPr>
                      <w:rFonts w:ascii="Times New Roman" w:hAnsi="Times New Roman" w:cs="Times New Roman"/>
                      <w:sz w:val="20"/>
                      <w:szCs w:val="20"/>
                    </w:rPr>
                    <w:t>Номинальный ток, А</w:t>
                  </w:r>
                </w:p>
              </w:tc>
              <w:tc>
                <w:tcPr>
                  <w:tcW w:w="1570" w:type="dxa"/>
                  <w:hideMark/>
                </w:tcPr>
                <w:p w:rsidR="00FD6E98" w:rsidRPr="00825837" w:rsidRDefault="00FD6E98" w:rsidP="00AB4F16">
                  <w:pPr>
                    <w:pStyle w:val="aff6"/>
                    <w:rPr>
                      <w:rFonts w:ascii="Times New Roman" w:hAnsi="Times New Roman" w:cs="Times New Roman"/>
                      <w:sz w:val="20"/>
                      <w:szCs w:val="20"/>
                    </w:rPr>
                  </w:pPr>
                  <w:r w:rsidRPr="00825837">
                    <w:rPr>
                      <w:rFonts w:ascii="Times New Roman" w:hAnsi="Times New Roman" w:cs="Times New Roman"/>
                      <w:sz w:val="20"/>
                      <w:szCs w:val="20"/>
                    </w:rPr>
                    <w:t>1 000</w:t>
                  </w:r>
                </w:p>
              </w:tc>
            </w:tr>
            <w:tr w:rsidR="00FD6E98" w:rsidRPr="00825837" w:rsidTr="0077082D">
              <w:trPr>
                <w:trHeight w:val="172"/>
              </w:trPr>
              <w:tc>
                <w:tcPr>
                  <w:tcW w:w="3559" w:type="dxa"/>
                  <w:hideMark/>
                </w:tcPr>
                <w:p w:rsidR="00FD6E98" w:rsidRPr="00825837" w:rsidRDefault="00FD6E98" w:rsidP="00AB4F16">
                  <w:pPr>
                    <w:pStyle w:val="aff6"/>
                    <w:rPr>
                      <w:rFonts w:ascii="Times New Roman" w:hAnsi="Times New Roman" w:cs="Times New Roman"/>
                      <w:sz w:val="20"/>
                      <w:szCs w:val="20"/>
                    </w:rPr>
                  </w:pPr>
                  <w:r w:rsidRPr="00825837">
                    <w:rPr>
                      <w:rFonts w:ascii="Times New Roman" w:hAnsi="Times New Roman" w:cs="Times New Roman"/>
                      <w:sz w:val="20"/>
                      <w:szCs w:val="20"/>
                    </w:rPr>
                    <w:t>Номинальный ток отключения, кА</w:t>
                  </w:r>
                </w:p>
              </w:tc>
              <w:tc>
                <w:tcPr>
                  <w:tcW w:w="1570" w:type="dxa"/>
                  <w:hideMark/>
                </w:tcPr>
                <w:p w:rsidR="00FD6E98" w:rsidRPr="00825837" w:rsidRDefault="00FD6E98" w:rsidP="00AB4F16">
                  <w:pPr>
                    <w:pStyle w:val="aff6"/>
                    <w:rPr>
                      <w:rFonts w:ascii="Times New Roman" w:hAnsi="Times New Roman" w:cs="Times New Roman"/>
                      <w:sz w:val="20"/>
                      <w:szCs w:val="20"/>
                    </w:rPr>
                  </w:pPr>
                  <w:r w:rsidRPr="00825837">
                    <w:rPr>
                      <w:rFonts w:ascii="Times New Roman" w:hAnsi="Times New Roman" w:cs="Times New Roman"/>
                      <w:sz w:val="20"/>
                      <w:szCs w:val="20"/>
                    </w:rPr>
                    <w:t>20</w:t>
                  </w:r>
                </w:p>
              </w:tc>
            </w:tr>
            <w:tr w:rsidR="00FD6E98" w:rsidRPr="00825837" w:rsidTr="0077082D">
              <w:trPr>
                <w:trHeight w:val="172"/>
              </w:trPr>
              <w:tc>
                <w:tcPr>
                  <w:tcW w:w="3559" w:type="dxa"/>
                  <w:hideMark/>
                </w:tcPr>
                <w:p w:rsidR="00FD6E98" w:rsidRPr="00825837" w:rsidRDefault="00FD6E98" w:rsidP="00AB4F16">
                  <w:pPr>
                    <w:pStyle w:val="aff6"/>
                    <w:rPr>
                      <w:rFonts w:ascii="Times New Roman" w:hAnsi="Times New Roman" w:cs="Times New Roman"/>
                      <w:sz w:val="20"/>
                      <w:szCs w:val="20"/>
                    </w:rPr>
                  </w:pPr>
                  <w:r w:rsidRPr="00825837">
                    <w:rPr>
                      <w:rFonts w:ascii="Times New Roman" w:hAnsi="Times New Roman" w:cs="Times New Roman"/>
                      <w:sz w:val="20"/>
                      <w:szCs w:val="20"/>
                    </w:rPr>
                    <w:t>Ток динамической стойкости, (наибольший пик), кА</w:t>
                  </w:r>
                </w:p>
              </w:tc>
              <w:tc>
                <w:tcPr>
                  <w:tcW w:w="1570" w:type="dxa"/>
                  <w:hideMark/>
                </w:tcPr>
                <w:p w:rsidR="00FD6E98" w:rsidRPr="00825837" w:rsidRDefault="00FD6E98" w:rsidP="00AB4F16">
                  <w:pPr>
                    <w:pStyle w:val="aff6"/>
                    <w:rPr>
                      <w:rFonts w:ascii="Times New Roman" w:hAnsi="Times New Roman" w:cs="Times New Roman"/>
                      <w:sz w:val="20"/>
                      <w:szCs w:val="20"/>
                    </w:rPr>
                  </w:pPr>
                  <w:r w:rsidRPr="00825837">
                    <w:rPr>
                      <w:rFonts w:ascii="Times New Roman" w:hAnsi="Times New Roman" w:cs="Times New Roman"/>
                      <w:sz w:val="20"/>
                      <w:szCs w:val="20"/>
                    </w:rPr>
                    <w:t>51</w:t>
                  </w:r>
                </w:p>
              </w:tc>
            </w:tr>
            <w:tr w:rsidR="00FD6E98" w:rsidRPr="00825837" w:rsidTr="0077082D">
              <w:trPr>
                <w:trHeight w:val="172"/>
              </w:trPr>
              <w:tc>
                <w:tcPr>
                  <w:tcW w:w="3559" w:type="dxa"/>
                  <w:hideMark/>
                </w:tcPr>
                <w:p w:rsidR="00FD6E98" w:rsidRPr="00825837" w:rsidRDefault="00FD6E98" w:rsidP="00AB4F16">
                  <w:pPr>
                    <w:pStyle w:val="aff6"/>
                    <w:rPr>
                      <w:rFonts w:ascii="Times New Roman" w:hAnsi="Times New Roman" w:cs="Times New Roman"/>
                      <w:sz w:val="20"/>
                      <w:szCs w:val="20"/>
                    </w:rPr>
                  </w:pPr>
                  <w:r w:rsidRPr="00825837">
                    <w:rPr>
                      <w:rFonts w:ascii="Times New Roman" w:hAnsi="Times New Roman" w:cs="Times New Roman"/>
                      <w:sz w:val="20"/>
                      <w:szCs w:val="20"/>
                    </w:rPr>
                    <w:t>Испытательное кратковременное напряжение (одноминутное) промышленной частоты, кВ</w:t>
                  </w:r>
                </w:p>
              </w:tc>
              <w:tc>
                <w:tcPr>
                  <w:tcW w:w="1570" w:type="dxa"/>
                  <w:hideMark/>
                </w:tcPr>
                <w:p w:rsidR="00FD6E98" w:rsidRPr="00825837" w:rsidRDefault="00FD6E98" w:rsidP="00AB4F16">
                  <w:pPr>
                    <w:pStyle w:val="aff6"/>
                    <w:rPr>
                      <w:rFonts w:ascii="Times New Roman" w:hAnsi="Times New Roman" w:cs="Times New Roman"/>
                      <w:sz w:val="20"/>
                      <w:szCs w:val="20"/>
                    </w:rPr>
                  </w:pPr>
                  <w:r w:rsidRPr="00825837">
                    <w:rPr>
                      <w:rFonts w:ascii="Times New Roman" w:hAnsi="Times New Roman" w:cs="Times New Roman"/>
                      <w:sz w:val="20"/>
                      <w:szCs w:val="20"/>
                    </w:rPr>
                    <w:t>42</w:t>
                  </w:r>
                </w:p>
              </w:tc>
            </w:tr>
            <w:tr w:rsidR="00FD6E98" w:rsidRPr="00825837" w:rsidTr="0077082D">
              <w:trPr>
                <w:trHeight w:val="172"/>
              </w:trPr>
              <w:tc>
                <w:tcPr>
                  <w:tcW w:w="5129" w:type="dxa"/>
                  <w:gridSpan w:val="2"/>
                  <w:hideMark/>
                </w:tcPr>
                <w:p w:rsidR="00FD6E98" w:rsidRPr="00825837" w:rsidRDefault="00FD6E98" w:rsidP="00AB4F16">
                  <w:pPr>
                    <w:pStyle w:val="aff6"/>
                    <w:rPr>
                      <w:rFonts w:ascii="Times New Roman" w:hAnsi="Times New Roman" w:cs="Times New Roman"/>
                      <w:sz w:val="20"/>
                      <w:szCs w:val="20"/>
                    </w:rPr>
                  </w:pPr>
                  <w:r w:rsidRPr="00825837">
                    <w:rPr>
                      <w:rFonts w:ascii="Times New Roman" w:hAnsi="Times New Roman" w:cs="Times New Roman"/>
                      <w:sz w:val="20"/>
                      <w:szCs w:val="20"/>
                    </w:rPr>
                    <w:t>Ресурс по коммутационной стойкости:</w:t>
                  </w:r>
                </w:p>
              </w:tc>
            </w:tr>
            <w:tr w:rsidR="00FD6E98" w:rsidRPr="00825837" w:rsidTr="0077082D">
              <w:trPr>
                <w:trHeight w:val="172"/>
              </w:trPr>
              <w:tc>
                <w:tcPr>
                  <w:tcW w:w="3559" w:type="dxa"/>
                  <w:hideMark/>
                </w:tcPr>
                <w:p w:rsidR="00FD6E98" w:rsidRPr="00825837" w:rsidRDefault="00FD6E98" w:rsidP="00AB4F16">
                  <w:pPr>
                    <w:pStyle w:val="aff6"/>
                    <w:rPr>
                      <w:rFonts w:ascii="Times New Roman" w:hAnsi="Times New Roman" w:cs="Times New Roman"/>
                      <w:sz w:val="20"/>
                      <w:szCs w:val="20"/>
                    </w:rPr>
                  </w:pPr>
                  <w:r w:rsidRPr="00825837">
                    <w:rPr>
                      <w:rFonts w:ascii="Times New Roman" w:hAnsi="Times New Roman" w:cs="Times New Roman"/>
                      <w:sz w:val="20"/>
                      <w:szCs w:val="20"/>
                    </w:rPr>
                    <w:t>а) при номинальном токе, циклов «ВО»</w:t>
                  </w:r>
                </w:p>
              </w:tc>
              <w:tc>
                <w:tcPr>
                  <w:tcW w:w="1570" w:type="dxa"/>
                  <w:hideMark/>
                </w:tcPr>
                <w:p w:rsidR="00FD6E98" w:rsidRPr="00825837" w:rsidRDefault="00FD6E98" w:rsidP="00AB4F16">
                  <w:pPr>
                    <w:pStyle w:val="aff6"/>
                    <w:rPr>
                      <w:rFonts w:ascii="Times New Roman" w:hAnsi="Times New Roman" w:cs="Times New Roman"/>
                      <w:sz w:val="20"/>
                      <w:szCs w:val="20"/>
                    </w:rPr>
                  </w:pPr>
                  <w:r w:rsidRPr="00825837">
                    <w:rPr>
                      <w:rFonts w:ascii="Times New Roman" w:hAnsi="Times New Roman" w:cs="Times New Roman"/>
                      <w:sz w:val="20"/>
                      <w:szCs w:val="20"/>
                    </w:rPr>
                    <w:t>50 000</w:t>
                  </w:r>
                </w:p>
              </w:tc>
            </w:tr>
            <w:tr w:rsidR="00FD6E98" w:rsidRPr="00825837" w:rsidTr="0077082D">
              <w:trPr>
                <w:trHeight w:val="172"/>
              </w:trPr>
              <w:tc>
                <w:tcPr>
                  <w:tcW w:w="3559" w:type="dxa"/>
                  <w:hideMark/>
                </w:tcPr>
                <w:p w:rsidR="00FD6E98" w:rsidRPr="00825837" w:rsidRDefault="00FD6E98" w:rsidP="00AB4F16">
                  <w:pPr>
                    <w:pStyle w:val="aff6"/>
                    <w:rPr>
                      <w:rFonts w:ascii="Times New Roman" w:hAnsi="Times New Roman" w:cs="Times New Roman"/>
                      <w:sz w:val="20"/>
                      <w:szCs w:val="20"/>
                    </w:rPr>
                  </w:pPr>
                  <w:r w:rsidRPr="00825837">
                    <w:rPr>
                      <w:rFonts w:ascii="Times New Roman" w:hAnsi="Times New Roman" w:cs="Times New Roman"/>
                      <w:sz w:val="20"/>
                      <w:szCs w:val="20"/>
                    </w:rPr>
                    <w:t>б) при номинальном токе отключения, операций «О»</w:t>
                  </w:r>
                </w:p>
              </w:tc>
              <w:tc>
                <w:tcPr>
                  <w:tcW w:w="1570" w:type="dxa"/>
                  <w:hideMark/>
                </w:tcPr>
                <w:p w:rsidR="00FD6E98" w:rsidRPr="00825837" w:rsidRDefault="00FD6E98" w:rsidP="00AB4F16">
                  <w:pPr>
                    <w:pStyle w:val="aff6"/>
                    <w:rPr>
                      <w:rFonts w:ascii="Times New Roman" w:hAnsi="Times New Roman" w:cs="Times New Roman"/>
                      <w:sz w:val="20"/>
                      <w:szCs w:val="20"/>
                    </w:rPr>
                  </w:pPr>
                  <w:r w:rsidRPr="00825837">
                    <w:rPr>
                      <w:rFonts w:ascii="Times New Roman" w:hAnsi="Times New Roman" w:cs="Times New Roman"/>
                      <w:sz w:val="20"/>
                      <w:szCs w:val="20"/>
                    </w:rPr>
                    <w:t>110</w:t>
                  </w:r>
                </w:p>
              </w:tc>
            </w:tr>
            <w:tr w:rsidR="00FD6E98" w:rsidRPr="00825837" w:rsidTr="0077082D">
              <w:trPr>
                <w:trHeight w:val="172"/>
              </w:trPr>
              <w:tc>
                <w:tcPr>
                  <w:tcW w:w="3559" w:type="dxa"/>
                  <w:hideMark/>
                </w:tcPr>
                <w:p w:rsidR="00FD6E98" w:rsidRPr="00825837" w:rsidRDefault="00FD6E98" w:rsidP="00AB4F16">
                  <w:pPr>
                    <w:pStyle w:val="aff6"/>
                    <w:rPr>
                      <w:rFonts w:ascii="Times New Roman" w:hAnsi="Times New Roman" w:cs="Times New Roman"/>
                      <w:sz w:val="20"/>
                      <w:szCs w:val="20"/>
                    </w:rPr>
                  </w:pPr>
                  <w:r w:rsidRPr="00825837">
                    <w:rPr>
                      <w:rFonts w:ascii="Times New Roman" w:hAnsi="Times New Roman" w:cs="Times New Roman"/>
                      <w:sz w:val="20"/>
                      <w:szCs w:val="20"/>
                    </w:rPr>
                    <w:t>в) при номинальном токе отключения, циклов «ВО»</w:t>
                  </w:r>
                </w:p>
              </w:tc>
              <w:tc>
                <w:tcPr>
                  <w:tcW w:w="1570" w:type="dxa"/>
                  <w:hideMark/>
                </w:tcPr>
                <w:p w:rsidR="00FD6E98" w:rsidRPr="00825837" w:rsidRDefault="00FD6E98" w:rsidP="00AB4F16">
                  <w:pPr>
                    <w:pStyle w:val="aff6"/>
                    <w:rPr>
                      <w:rFonts w:ascii="Times New Roman" w:hAnsi="Times New Roman" w:cs="Times New Roman"/>
                      <w:sz w:val="20"/>
                      <w:szCs w:val="20"/>
                    </w:rPr>
                  </w:pPr>
                  <w:r w:rsidRPr="00825837">
                    <w:rPr>
                      <w:rFonts w:ascii="Times New Roman" w:hAnsi="Times New Roman" w:cs="Times New Roman"/>
                      <w:sz w:val="20"/>
                      <w:szCs w:val="20"/>
                    </w:rPr>
                    <w:t>110</w:t>
                  </w:r>
                </w:p>
              </w:tc>
            </w:tr>
            <w:tr w:rsidR="00FD6E98" w:rsidRPr="00825837" w:rsidTr="0077082D">
              <w:trPr>
                <w:trHeight w:val="172"/>
              </w:trPr>
              <w:tc>
                <w:tcPr>
                  <w:tcW w:w="3559" w:type="dxa"/>
                  <w:hideMark/>
                </w:tcPr>
                <w:p w:rsidR="00FD6E98" w:rsidRPr="00825837" w:rsidRDefault="00FD6E98" w:rsidP="00AB4F16">
                  <w:pPr>
                    <w:pStyle w:val="aff6"/>
                    <w:rPr>
                      <w:rFonts w:ascii="Times New Roman" w:hAnsi="Times New Roman" w:cs="Times New Roman"/>
                      <w:sz w:val="20"/>
                      <w:szCs w:val="20"/>
                    </w:rPr>
                  </w:pPr>
                  <w:r w:rsidRPr="00825837">
                    <w:rPr>
                      <w:rFonts w:ascii="Times New Roman" w:hAnsi="Times New Roman" w:cs="Times New Roman"/>
                      <w:sz w:val="20"/>
                      <w:szCs w:val="20"/>
                    </w:rPr>
                    <w:t>Собственное время отключения, мс, не более</w:t>
                  </w:r>
                </w:p>
              </w:tc>
              <w:tc>
                <w:tcPr>
                  <w:tcW w:w="1570" w:type="dxa"/>
                </w:tcPr>
                <w:p w:rsidR="00FD6E98" w:rsidRPr="00825837" w:rsidRDefault="00FD6E98" w:rsidP="00AB4F16">
                  <w:pPr>
                    <w:pStyle w:val="aff6"/>
                    <w:rPr>
                      <w:rFonts w:ascii="Times New Roman" w:hAnsi="Times New Roman" w:cs="Times New Roman"/>
                      <w:sz w:val="20"/>
                      <w:szCs w:val="20"/>
                    </w:rPr>
                  </w:pPr>
                  <w:r w:rsidRPr="00825837">
                    <w:rPr>
                      <w:rFonts w:ascii="Times New Roman" w:hAnsi="Times New Roman" w:cs="Times New Roman"/>
                      <w:sz w:val="20"/>
                      <w:szCs w:val="20"/>
                    </w:rPr>
                    <w:t>50</w:t>
                  </w:r>
                </w:p>
              </w:tc>
            </w:tr>
            <w:tr w:rsidR="00FD6E98" w:rsidRPr="00825837" w:rsidTr="0077082D">
              <w:trPr>
                <w:trHeight w:val="172"/>
              </w:trPr>
              <w:tc>
                <w:tcPr>
                  <w:tcW w:w="3559" w:type="dxa"/>
                  <w:hideMark/>
                </w:tcPr>
                <w:p w:rsidR="00FD6E98" w:rsidRPr="00825837" w:rsidRDefault="00FD6E98" w:rsidP="00AB4F16">
                  <w:pPr>
                    <w:pStyle w:val="aff6"/>
                    <w:rPr>
                      <w:rFonts w:ascii="Times New Roman" w:hAnsi="Times New Roman" w:cs="Times New Roman"/>
                      <w:sz w:val="20"/>
                      <w:szCs w:val="20"/>
                    </w:rPr>
                  </w:pPr>
                  <w:r w:rsidRPr="00825837">
                    <w:rPr>
                      <w:rFonts w:ascii="Times New Roman" w:hAnsi="Times New Roman" w:cs="Times New Roman"/>
                      <w:sz w:val="20"/>
                      <w:szCs w:val="20"/>
                    </w:rPr>
                    <w:t>Полное время отключения, мс, не более</w:t>
                  </w:r>
                </w:p>
              </w:tc>
              <w:tc>
                <w:tcPr>
                  <w:tcW w:w="1570" w:type="dxa"/>
                </w:tcPr>
                <w:p w:rsidR="00FD6E98" w:rsidRPr="00825837" w:rsidRDefault="00FD6E98" w:rsidP="00AB4F16">
                  <w:pPr>
                    <w:pStyle w:val="aff6"/>
                    <w:rPr>
                      <w:rFonts w:ascii="Times New Roman" w:hAnsi="Times New Roman" w:cs="Times New Roman"/>
                      <w:sz w:val="20"/>
                      <w:szCs w:val="20"/>
                    </w:rPr>
                  </w:pPr>
                  <w:r w:rsidRPr="00825837">
                    <w:rPr>
                      <w:rFonts w:ascii="Times New Roman" w:hAnsi="Times New Roman" w:cs="Times New Roman"/>
                      <w:sz w:val="20"/>
                      <w:szCs w:val="20"/>
                    </w:rPr>
                    <w:t>60</w:t>
                  </w:r>
                </w:p>
              </w:tc>
            </w:tr>
            <w:tr w:rsidR="00FD6E98" w:rsidRPr="00825837" w:rsidTr="0077082D">
              <w:trPr>
                <w:trHeight w:val="172"/>
              </w:trPr>
              <w:tc>
                <w:tcPr>
                  <w:tcW w:w="3559" w:type="dxa"/>
                  <w:hideMark/>
                </w:tcPr>
                <w:p w:rsidR="00FD6E98" w:rsidRPr="00825837" w:rsidRDefault="00FD6E98" w:rsidP="00AB4F16">
                  <w:pPr>
                    <w:pStyle w:val="aff6"/>
                    <w:rPr>
                      <w:rFonts w:ascii="Times New Roman" w:hAnsi="Times New Roman" w:cs="Times New Roman"/>
                      <w:sz w:val="20"/>
                      <w:szCs w:val="20"/>
                    </w:rPr>
                  </w:pPr>
                  <w:r w:rsidRPr="00825837">
                    <w:rPr>
                      <w:rFonts w:ascii="Times New Roman" w:hAnsi="Times New Roman" w:cs="Times New Roman"/>
                      <w:sz w:val="20"/>
                      <w:szCs w:val="20"/>
                    </w:rPr>
                    <w:t>Собственное время включения, мс, не более</w:t>
                  </w:r>
                </w:p>
              </w:tc>
              <w:tc>
                <w:tcPr>
                  <w:tcW w:w="1570" w:type="dxa"/>
                </w:tcPr>
                <w:p w:rsidR="00FD6E98" w:rsidRPr="00825837" w:rsidRDefault="00FD6E98" w:rsidP="00AB4F16">
                  <w:pPr>
                    <w:pStyle w:val="aff6"/>
                    <w:rPr>
                      <w:rFonts w:ascii="Times New Roman" w:hAnsi="Times New Roman" w:cs="Times New Roman"/>
                      <w:sz w:val="20"/>
                      <w:szCs w:val="20"/>
                    </w:rPr>
                  </w:pPr>
                  <w:r w:rsidRPr="00825837">
                    <w:rPr>
                      <w:rFonts w:ascii="Times New Roman" w:hAnsi="Times New Roman" w:cs="Times New Roman"/>
                      <w:sz w:val="20"/>
                      <w:szCs w:val="20"/>
                    </w:rPr>
                    <w:t>70</w:t>
                  </w:r>
                </w:p>
              </w:tc>
            </w:tr>
            <w:tr w:rsidR="00FD6E98" w:rsidRPr="00825837" w:rsidTr="0077082D">
              <w:trPr>
                <w:trHeight w:val="172"/>
              </w:trPr>
              <w:tc>
                <w:tcPr>
                  <w:tcW w:w="3559" w:type="dxa"/>
                  <w:vAlign w:val="center"/>
                </w:tcPr>
                <w:p w:rsidR="00FD6E98" w:rsidRPr="00825837" w:rsidRDefault="00FD6E98" w:rsidP="00AB4F16">
                  <w:pPr>
                    <w:pStyle w:val="aff6"/>
                    <w:rPr>
                      <w:rFonts w:ascii="Times New Roman" w:hAnsi="Times New Roman" w:cs="Times New Roman"/>
                      <w:sz w:val="20"/>
                      <w:szCs w:val="20"/>
                    </w:rPr>
                  </w:pPr>
                  <w:r w:rsidRPr="00825837">
                    <w:rPr>
                      <w:rFonts w:ascii="Times New Roman" w:hAnsi="Times New Roman" w:cs="Times New Roman"/>
                      <w:sz w:val="20"/>
                      <w:szCs w:val="20"/>
                    </w:rPr>
                    <w:t>Цикл АПВ</w:t>
                  </w:r>
                </w:p>
              </w:tc>
              <w:tc>
                <w:tcPr>
                  <w:tcW w:w="1570" w:type="dxa"/>
                  <w:vAlign w:val="center"/>
                </w:tcPr>
                <w:p w:rsidR="00FD6E98" w:rsidRPr="00825837" w:rsidRDefault="00FD6E98" w:rsidP="00AB4F16">
                  <w:pPr>
                    <w:pStyle w:val="aff6"/>
                    <w:rPr>
                      <w:rFonts w:ascii="Times New Roman" w:hAnsi="Times New Roman" w:cs="Times New Roman"/>
                      <w:sz w:val="20"/>
                      <w:szCs w:val="20"/>
                    </w:rPr>
                  </w:pPr>
                  <w:r w:rsidRPr="00825837">
                    <w:rPr>
                      <w:rFonts w:ascii="Times New Roman" w:hAnsi="Times New Roman" w:cs="Times New Roman"/>
                      <w:sz w:val="20"/>
                      <w:szCs w:val="20"/>
                    </w:rPr>
                    <w:t>О – 0,3с – ВО – 15с – ВО</w:t>
                  </w:r>
                </w:p>
              </w:tc>
            </w:tr>
            <w:tr w:rsidR="00FD6E98" w:rsidRPr="00825837" w:rsidTr="0077082D">
              <w:trPr>
                <w:trHeight w:val="172"/>
              </w:trPr>
              <w:tc>
                <w:tcPr>
                  <w:tcW w:w="3559" w:type="dxa"/>
                </w:tcPr>
                <w:p w:rsidR="00FD6E98" w:rsidRPr="00825837" w:rsidRDefault="00FD6E98" w:rsidP="00AB4F16">
                  <w:pPr>
                    <w:pStyle w:val="aff6"/>
                    <w:rPr>
                      <w:rFonts w:ascii="Times New Roman" w:hAnsi="Times New Roman" w:cs="Times New Roman"/>
                      <w:sz w:val="20"/>
                      <w:szCs w:val="20"/>
                    </w:rPr>
                  </w:pPr>
                  <w:r w:rsidRPr="00825837">
                    <w:rPr>
                      <w:rFonts w:ascii="Times New Roman" w:hAnsi="Times New Roman" w:cs="Times New Roman"/>
                      <w:sz w:val="20"/>
                      <w:szCs w:val="20"/>
                    </w:rPr>
                    <w:t xml:space="preserve">Климатическое исполнение и </w:t>
                  </w:r>
                  <w:r w:rsidRPr="00825837">
                    <w:rPr>
                      <w:rFonts w:ascii="Times New Roman" w:hAnsi="Times New Roman" w:cs="Times New Roman"/>
                      <w:sz w:val="20"/>
                      <w:szCs w:val="20"/>
                    </w:rPr>
                    <w:lastRenderedPageBreak/>
                    <w:t>категория размещения</w:t>
                  </w:r>
                </w:p>
              </w:tc>
              <w:tc>
                <w:tcPr>
                  <w:tcW w:w="1570" w:type="dxa"/>
                </w:tcPr>
                <w:p w:rsidR="00FD6E98" w:rsidRPr="00825837" w:rsidRDefault="00FD6E98" w:rsidP="00AB4F16">
                  <w:pPr>
                    <w:pStyle w:val="aff6"/>
                    <w:rPr>
                      <w:rFonts w:ascii="Times New Roman" w:hAnsi="Times New Roman" w:cs="Times New Roman"/>
                      <w:sz w:val="20"/>
                      <w:szCs w:val="20"/>
                    </w:rPr>
                  </w:pPr>
                  <w:r w:rsidRPr="00825837">
                    <w:rPr>
                      <w:rFonts w:ascii="Times New Roman" w:hAnsi="Times New Roman" w:cs="Times New Roman"/>
                      <w:sz w:val="20"/>
                      <w:szCs w:val="20"/>
                    </w:rPr>
                    <w:lastRenderedPageBreak/>
                    <w:t>У</w:t>
                  </w:r>
                  <w:proofErr w:type="gramStart"/>
                  <w:r w:rsidRPr="00825837">
                    <w:rPr>
                      <w:rFonts w:ascii="Times New Roman" w:hAnsi="Times New Roman" w:cs="Times New Roman"/>
                      <w:sz w:val="20"/>
                      <w:szCs w:val="20"/>
                    </w:rPr>
                    <w:t>2</w:t>
                  </w:r>
                  <w:proofErr w:type="gramEnd"/>
                </w:p>
              </w:tc>
            </w:tr>
            <w:tr w:rsidR="00FD6E98" w:rsidRPr="00825837" w:rsidTr="0077082D">
              <w:trPr>
                <w:trHeight w:val="172"/>
              </w:trPr>
              <w:tc>
                <w:tcPr>
                  <w:tcW w:w="3559" w:type="dxa"/>
                  <w:hideMark/>
                </w:tcPr>
                <w:p w:rsidR="00FD6E98" w:rsidRPr="00825837" w:rsidRDefault="00FD6E98" w:rsidP="00AB4F16">
                  <w:pPr>
                    <w:pStyle w:val="aff6"/>
                    <w:rPr>
                      <w:rFonts w:ascii="Times New Roman" w:hAnsi="Times New Roman" w:cs="Times New Roman"/>
                      <w:sz w:val="20"/>
                      <w:szCs w:val="20"/>
                    </w:rPr>
                  </w:pPr>
                  <w:r w:rsidRPr="00825837">
                    <w:rPr>
                      <w:rFonts w:ascii="Times New Roman" w:hAnsi="Times New Roman" w:cs="Times New Roman"/>
                      <w:sz w:val="20"/>
                      <w:szCs w:val="20"/>
                    </w:rPr>
                    <w:lastRenderedPageBreak/>
                    <w:t>Верхнее/нижнее значение температуры окружающего воздуха, °</w:t>
                  </w:r>
                  <w:proofErr w:type="gramStart"/>
                  <w:r w:rsidRPr="00825837">
                    <w:rPr>
                      <w:rFonts w:ascii="Times New Roman" w:hAnsi="Times New Roman" w:cs="Times New Roman"/>
                      <w:sz w:val="20"/>
                      <w:szCs w:val="20"/>
                    </w:rPr>
                    <w:t>С</w:t>
                  </w:r>
                  <w:proofErr w:type="gramEnd"/>
                </w:p>
              </w:tc>
              <w:tc>
                <w:tcPr>
                  <w:tcW w:w="1570" w:type="dxa"/>
                  <w:hideMark/>
                </w:tcPr>
                <w:p w:rsidR="00FD6E98" w:rsidRPr="00825837" w:rsidRDefault="00FD6E98" w:rsidP="00AB4F16">
                  <w:pPr>
                    <w:pStyle w:val="aff6"/>
                    <w:rPr>
                      <w:rFonts w:ascii="Times New Roman" w:hAnsi="Times New Roman" w:cs="Times New Roman"/>
                      <w:sz w:val="20"/>
                      <w:szCs w:val="20"/>
                    </w:rPr>
                  </w:pPr>
                  <w:r w:rsidRPr="00825837">
                    <w:rPr>
                      <w:rFonts w:ascii="Times New Roman" w:hAnsi="Times New Roman" w:cs="Times New Roman"/>
                      <w:sz w:val="20"/>
                      <w:szCs w:val="20"/>
                    </w:rPr>
                    <w:t>+55/-45</w:t>
                  </w:r>
                </w:p>
              </w:tc>
            </w:tr>
            <w:tr w:rsidR="00FD6E98" w:rsidRPr="00825837" w:rsidTr="0077082D">
              <w:trPr>
                <w:trHeight w:val="172"/>
              </w:trPr>
              <w:tc>
                <w:tcPr>
                  <w:tcW w:w="3559" w:type="dxa"/>
                  <w:hideMark/>
                </w:tcPr>
                <w:p w:rsidR="00FD6E98" w:rsidRPr="00825837" w:rsidRDefault="00FD6E98" w:rsidP="00AB4F16">
                  <w:pPr>
                    <w:pStyle w:val="aff6"/>
                    <w:rPr>
                      <w:rFonts w:ascii="Times New Roman" w:hAnsi="Times New Roman" w:cs="Times New Roman"/>
                      <w:sz w:val="20"/>
                      <w:szCs w:val="20"/>
                    </w:rPr>
                  </w:pPr>
                  <w:r w:rsidRPr="00825837">
                    <w:rPr>
                      <w:rFonts w:ascii="Times New Roman" w:hAnsi="Times New Roman" w:cs="Times New Roman"/>
                      <w:sz w:val="20"/>
                      <w:szCs w:val="20"/>
                    </w:rPr>
                    <w:t>Стойкость к механическим воздействиям, группа по ГОСТ 17516.1-90</w:t>
                  </w:r>
                </w:p>
              </w:tc>
              <w:tc>
                <w:tcPr>
                  <w:tcW w:w="1570" w:type="dxa"/>
                  <w:hideMark/>
                </w:tcPr>
                <w:p w:rsidR="00FD6E98" w:rsidRPr="00825837" w:rsidRDefault="00FD6E98" w:rsidP="00AB4F16">
                  <w:pPr>
                    <w:pStyle w:val="aff6"/>
                    <w:rPr>
                      <w:rFonts w:ascii="Times New Roman" w:hAnsi="Times New Roman" w:cs="Times New Roman"/>
                      <w:sz w:val="20"/>
                      <w:szCs w:val="20"/>
                    </w:rPr>
                  </w:pPr>
                  <w:r w:rsidRPr="00825837">
                    <w:rPr>
                      <w:rFonts w:ascii="Times New Roman" w:hAnsi="Times New Roman" w:cs="Times New Roman"/>
                      <w:sz w:val="20"/>
                      <w:szCs w:val="20"/>
                    </w:rPr>
                    <w:t>М</w:t>
                  </w:r>
                  <w:proofErr w:type="gramStart"/>
                  <w:r w:rsidRPr="00825837">
                    <w:rPr>
                      <w:rFonts w:ascii="Times New Roman" w:hAnsi="Times New Roman" w:cs="Times New Roman"/>
                      <w:sz w:val="20"/>
                      <w:szCs w:val="20"/>
                    </w:rPr>
                    <w:t>6</w:t>
                  </w:r>
                  <w:proofErr w:type="gramEnd"/>
                </w:p>
              </w:tc>
            </w:tr>
            <w:tr w:rsidR="00FD6E98" w:rsidRPr="00825837" w:rsidTr="0077082D">
              <w:trPr>
                <w:trHeight w:val="172"/>
              </w:trPr>
              <w:tc>
                <w:tcPr>
                  <w:tcW w:w="3559" w:type="dxa"/>
                  <w:hideMark/>
                </w:tcPr>
                <w:p w:rsidR="00FD6E98" w:rsidRPr="00825837" w:rsidRDefault="00FD6E98" w:rsidP="00AB4F16">
                  <w:pPr>
                    <w:pStyle w:val="aff6"/>
                    <w:rPr>
                      <w:rFonts w:ascii="Times New Roman" w:hAnsi="Times New Roman" w:cs="Times New Roman"/>
                      <w:sz w:val="20"/>
                      <w:szCs w:val="20"/>
                    </w:rPr>
                  </w:pPr>
                  <w:r w:rsidRPr="00825837">
                    <w:rPr>
                      <w:rFonts w:ascii="Times New Roman" w:hAnsi="Times New Roman" w:cs="Times New Roman"/>
                      <w:sz w:val="20"/>
                      <w:szCs w:val="20"/>
                    </w:rPr>
                    <w:t xml:space="preserve">Масса модуля коммутационного, </w:t>
                  </w:r>
                  <w:proofErr w:type="gramStart"/>
                  <w:r w:rsidRPr="00825837">
                    <w:rPr>
                      <w:rFonts w:ascii="Times New Roman" w:hAnsi="Times New Roman" w:cs="Times New Roman"/>
                      <w:sz w:val="20"/>
                      <w:szCs w:val="20"/>
                    </w:rPr>
                    <w:t>кг</w:t>
                  </w:r>
                  <w:proofErr w:type="gramEnd"/>
                  <w:r w:rsidRPr="00825837">
                    <w:rPr>
                      <w:rFonts w:ascii="Times New Roman" w:hAnsi="Times New Roman" w:cs="Times New Roman"/>
                      <w:sz w:val="20"/>
                      <w:szCs w:val="20"/>
                    </w:rPr>
                    <w:t>, не более:</w:t>
                  </w:r>
                </w:p>
              </w:tc>
              <w:tc>
                <w:tcPr>
                  <w:tcW w:w="1570" w:type="dxa"/>
                </w:tcPr>
                <w:p w:rsidR="00FD6E98" w:rsidRPr="00825837" w:rsidRDefault="00FD6E98" w:rsidP="00AB4F16">
                  <w:pPr>
                    <w:pStyle w:val="aff6"/>
                    <w:rPr>
                      <w:rFonts w:ascii="Times New Roman" w:hAnsi="Times New Roman" w:cs="Times New Roman"/>
                      <w:sz w:val="20"/>
                      <w:szCs w:val="20"/>
                    </w:rPr>
                  </w:pPr>
                  <w:r w:rsidRPr="00825837">
                    <w:rPr>
                      <w:rFonts w:ascii="Times New Roman" w:hAnsi="Times New Roman" w:cs="Times New Roman"/>
                      <w:sz w:val="20"/>
                      <w:szCs w:val="20"/>
                    </w:rPr>
                    <w:t>27</w:t>
                  </w:r>
                </w:p>
              </w:tc>
            </w:tr>
            <w:tr w:rsidR="00FD6E98" w:rsidRPr="00825837" w:rsidTr="0077082D">
              <w:trPr>
                <w:trHeight w:val="172"/>
              </w:trPr>
              <w:tc>
                <w:tcPr>
                  <w:tcW w:w="3559" w:type="dxa"/>
                  <w:vAlign w:val="center"/>
                </w:tcPr>
                <w:p w:rsidR="00FD6E98" w:rsidRPr="00825837" w:rsidRDefault="00FD6E98" w:rsidP="00AB4F16">
                  <w:pPr>
                    <w:pStyle w:val="aff6"/>
                    <w:rPr>
                      <w:rFonts w:ascii="Times New Roman" w:hAnsi="Times New Roman" w:cs="Times New Roman"/>
                      <w:sz w:val="20"/>
                      <w:szCs w:val="20"/>
                    </w:rPr>
                  </w:pPr>
                  <w:r w:rsidRPr="00825837">
                    <w:rPr>
                      <w:rFonts w:ascii="Times New Roman" w:hAnsi="Times New Roman" w:cs="Times New Roman"/>
                      <w:sz w:val="20"/>
                      <w:szCs w:val="20"/>
                    </w:rPr>
                    <w:t xml:space="preserve">Тип </w:t>
                  </w:r>
                  <w:proofErr w:type="spellStart"/>
                  <w:r w:rsidRPr="00825837">
                    <w:rPr>
                      <w:rFonts w:ascii="Times New Roman" w:hAnsi="Times New Roman" w:cs="Times New Roman"/>
                      <w:sz w:val="20"/>
                      <w:szCs w:val="20"/>
                    </w:rPr>
                    <w:t>дугогасительной</w:t>
                  </w:r>
                  <w:proofErr w:type="spellEnd"/>
                  <w:r w:rsidRPr="00825837">
                    <w:rPr>
                      <w:rFonts w:ascii="Times New Roman" w:hAnsi="Times New Roman" w:cs="Times New Roman"/>
                      <w:sz w:val="20"/>
                      <w:szCs w:val="20"/>
                    </w:rPr>
                    <w:t xml:space="preserve"> среды</w:t>
                  </w:r>
                </w:p>
              </w:tc>
              <w:tc>
                <w:tcPr>
                  <w:tcW w:w="1570" w:type="dxa"/>
                  <w:vAlign w:val="center"/>
                </w:tcPr>
                <w:p w:rsidR="00FD6E98" w:rsidRPr="00825837" w:rsidRDefault="00FD6E98" w:rsidP="00AB4F16">
                  <w:pPr>
                    <w:pStyle w:val="aff6"/>
                    <w:rPr>
                      <w:rFonts w:ascii="Times New Roman" w:hAnsi="Times New Roman" w:cs="Times New Roman"/>
                      <w:sz w:val="20"/>
                      <w:szCs w:val="20"/>
                    </w:rPr>
                  </w:pPr>
                  <w:r w:rsidRPr="00825837">
                    <w:rPr>
                      <w:rFonts w:ascii="Times New Roman" w:hAnsi="Times New Roman" w:cs="Times New Roman"/>
                      <w:sz w:val="20"/>
                      <w:szCs w:val="20"/>
                    </w:rPr>
                    <w:t>вакуум</w:t>
                  </w:r>
                </w:p>
              </w:tc>
            </w:tr>
            <w:tr w:rsidR="00FD6E98" w:rsidRPr="00825837" w:rsidTr="0077082D">
              <w:trPr>
                <w:trHeight w:val="172"/>
              </w:trPr>
              <w:tc>
                <w:tcPr>
                  <w:tcW w:w="3559" w:type="dxa"/>
                  <w:vAlign w:val="center"/>
                </w:tcPr>
                <w:p w:rsidR="00FD6E98" w:rsidRPr="00825837" w:rsidRDefault="00FD6E98" w:rsidP="00AB4F16">
                  <w:pPr>
                    <w:pStyle w:val="aff6"/>
                    <w:rPr>
                      <w:rFonts w:ascii="Times New Roman" w:hAnsi="Times New Roman" w:cs="Times New Roman"/>
                      <w:sz w:val="20"/>
                      <w:szCs w:val="20"/>
                    </w:rPr>
                  </w:pPr>
                  <w:r w:rsidRPr="00825837">
                    <w:rPr>
                      <w:rFonts w:ascii="Times New Roman" w:hAnsi="Times New Roman" w:cs="Times New Roman"/>
                      <w:sz w:val="20"/>
                      <w:szCs w:val="20"/>
                    </w:rPr>
                    <w:t>Тип привода</w:t>
                  </w:r>
                </w:p>
              </w:tc>
              <w:tc>
                <w:tcPr>
                  <w:tcW w:w="1570" w:type="dxa"/>
                  <w:vAlign w:val="center"/>
                </w:tcPr>
                <w:p w:rsidR="00FD6E98" w:rsidRPr="00825837" w:rsidRDefault="00FD6E98" w:rsidP="00AB4F16">
                  <w:pPr>
                    <w:pStyle w:val="aff6"/>
                    <w:rPr>
                      <w:rFonts w:ascii="Times New Roman" w:hAnsi="Times New Roman" w:cs="Times New Roman"/>
                      <w:sz w:val="20"/>
                      <w:szCs w:val="20"/>
                    </w:rPr>
                  </w:pPr>
                  <w:r w:rsidRPr="00825837">
                    <w:rPr>
                      <w:rFonts w:ascii="Times New Roman" w:hAnsi="Times New Roman" w:cs="Times New Roman"/>
                      <w:sz w:val="20"/>
                      <w:szCs w:val="20"/>
                    </w:rPr>
                    <w:t>электромагнитный</w:t>
                  </w:r>
                </w:p>
              </w:tc>
            </w:tr>
            <w:tr w:rsidR="00FD6E98" w:rsidRPr="00825837" w:rsidTr="0077082D">
              <w:trPr>
                <w:trHeight w:val="172"/>
              </w:trPr>
              <w:tc>
                <w:tcPr>
                  <w:tcW w:w="3559" w:type="dxa"/>
                  <w:vAlign w:val="center"/>
                </w:tcPr>
                <w:p w:rsidR="00FD6E98" w:rsidRPr="00825837" w:rsidRDefault="00FD6E98" w:rsidP="00AB4F16">
                  <w:pPr>
                    <w:pStyle w:val="aff6"/>
                    <w:rPr>
                      <w:rFonts w:ascii="Times New Roman" w:hAnsi="Times New Roman" w:cs="Times New Roman"/>
                      <w:sz w:val="20"/>
                      <w:szCs w:val="20"/>
                    </w:rPr>
                  </w:pPr>
                  <w:r w:rsidRPr="00825837">
                    <w:rPr>
                      <w:rFonts w:ascii="Times New Roman" w:hAnsi="Times New Roman" w:cs="Times New Roman"/>
                      <w:sz w:val="20"/>
                      <w:szCs w:val="20"/>
                    </w:rPr>
                    <w:t>Рабочее положение в пространстве</w:t>
                  </w:r>
                </w:p>
              </w:tc>
              <w:tc>
                <w:tcPr>
                  <w:tcW w:w="1570" w:type="dxa"/>
                  <w:vAlign w:val="center"/>
                </w:tcPr>
                <w:p w:rsidR="00FD6E98" w:rsidRPr="00825837" w:rsidRDefault="00FD6E98" w:rsidP="00AB4F16">
                  <w:pPr>
                    <w:pStyle w:val="aff6"/>
                    <w:rPr>
                      <w:rFonts w:ascii="Times New Roman" w:hAnsi="Times New Roman" w:cs="Times New Roman"/>
                      <w:sz w:val="20"/>
                      <w:szCs w:val="20"/>
                    </w:rPr>
                  </w:pPr>
                  <w:r w:rsidRPr="00825837">
                    <w:rPr>
                      <w:rFonts w:ascii="Times New Roman" w:hAnsi="Times New Roman" w:cs="Times New Roman"/>
                      <w:sz w:val="20"/>
                      <w:szCs w:val="20"/>
                    </w:rPr>
                    <w:t>любое</w:t>
                  </w:r>
                </w:p>
              </w:tc>
            </w:tr>
            <w:tr w:rsidR="00FD6E98" w:rsidRPr="00825837" w:rsidTr="0077082D">
              <w:trPr>
                <w:trHeight w:val="172"/>
              </w:trPr>
              <w:tc>
                <w:tcPr>
                  <w:tcW w:w="3559" w:type="dxa"/>
                  <w:vAlign w:val="center"/>
                </w:tcPr>
                <w:p w:rsidR="00FD6E98" w:rsidRPr="00825837" w:rsidRDefault="00FD6E98" w:rsidP="00AB4F16">
                  <w:pPr>
                    <w:pStyle w:val="aff6"/>
                    <w:rPr>
                      <w:rFonts w:ascii="Times New Roman" w:hAnsi="Times New Roman" w:cs="Times New Roman"/>
                      <w:sz w:val="20"/>
                      <w:szCs w:val="20"/>
                    </w:rPr>
                  </w:pPr>
                  <w:r w:rsidRPr="00825837">
                    <w:rPr>
                      <w:rFonts w:ascii="Times New Roman" w:hAnsi="Times New Roman" w:cs="Times New Roman"/>
                      <w:sz w:val="20"/>
                      <w:szCs w:val="20"/>
                    </w:rPr>
                    <w:t>Выносной индикатор положения контактов</w:t>
                  </w:r>
                </w:p>
              </w:tc>
              <w:tc>
                <w:tcPr>
                  <w:tcW w:w="1570" w:type="dxa"/>
                </w:tcPr>
                <w:p w:rsidR="00FD6E98" w:rsidRPr="00825837" w:rsidRDefault="00FD6E98" w:rsidP="00AB4F16">
                  <w:pPr>
                    <w:pStyle w:val="aff6"/>
                    <w:rPr>
                      <w:rFonts w:ascii="Times New Roman" w:hAnsi="Times New Roman" w:cs="Times New Roman"/>
                      <w:sz w:val="20"/>
                      <w:szCs w:val="20"/>
                    </w:rPr>
                  </w:pPr>
                  <w:r w:rsidRPr="00825837">
                    <w:rPr>
                      <w:rFonts w:ascii="Times New Roman" w:hAnsi="Times New Roman" w:cs="Times New Roman"/>
                      <w:sz w:val="20"/>
                      <w:szCs w:val="20"/>
                    </w:rPr>
                    <w:t>да</w:t>
                  </w:r>
                </w:p>
              </w:tc>
            </w:tr>
            <w:tr w:rsidR="00FD6E98" w:rsidRPr="00825837" w:rsidTr="0077082D">
              <w:trPr>
                <w:trHeight w:val="172"/>
              </w:trPr>
              <w:tc>
                <w:tcPr>
                  <w:tcW w:w="3559" w:type="dxa"/>
                  <w:vAlign w:val="center"/>
                </w:tcPr>
                <w:p w:rsidR="00FD6E98" w:rsidRPr="00825837" w:rsidRDefault="00FD6E98" w:rsidP="00AB4F16">
                  <w:pPr>
                    <w:pStyle w:val="aff6"/>
                    <w:rPr>
                      <w:rFonts w:ascii="Times New Roman" w:hAnsi="Times New Roman" w:cs="Times New Roman"/>
                      <w:sz w:val="20"/>
                      <w:szCs w:val="20"/>
                    </w:rPr>
                  </w:pPr>
                  <w:r w:rsidRPr="00825837">
                    <w:rPr>
                      <w:rFonts w:ascii="Times New Roman" w:hAnsi="Times New Roman" w:cs="Times New Roman"/>
                      <w:sz w:val="20"/>
                      <w:szCs w:val="20"/>
                    </w:rPr>
                    <w:t xml:space="preserve">Наличие электрической и механической блокировки, не допускающей включение/отключение разъединителей при включенном выключателе </w:t>
                  </w:r>
                </w:p>
              </w:tc>
              <w:tc>
                <w:tcPr>
                  <w:tcW w:w="1570" w:type="dxa"/>
                  <w:vAlign w:val="center"/>
                </w:tcPr>
                <w:p w:rsidR="00FD6E98" w:rsidRPr="00825837" w:rsidRDefault="00FD6E98" w:rsidP="00AB4F16">
                  <w:pPr>
                    <w:pStyle w:val="aff6"/>
                    <w:rPr>
                      <w:rFonts w:ascii="Times New Roman" w:hAnsi="Times New Roman" w:cs="Times New Roman"/>
                      <w:sz w:val="20"/>
                      <w:szCs w:val="20"/>
                    </w:rPr>
                  </w:pPr>
                  <w:r w:rsidRPr="00825837">
                    <w:rPr>
                      <w:rFonts w:ascii="Times New Roman" w:hAnsi="Times New Roman" w:cs="Times New Roman"/>
                      <w:sz w:val="20"/>
                      <w:szCs w:val="20"/>
                    </w:rPr>
                    <w:t>да</w:t>
                  </w:r>
                </w:p>
              </w:tc>
            </w:tr>
            <w:tr w:rsidR="00FD6E98" w:rsidRPr="00825837" w:rsidTr="0077082D">
              <w:trPr>
                <w:trHeight w:val="172"/>
              </w:trPr>
              <w:tc>
                <w:tcPr>
                  <w:tcW w:w="3559" w:type="dxa"/>
                  <w:vAlign w:val="center"/>
                </w:tcPr>
                <w:p w:rsidR="00FD6E98" w:rsidRPr="00825837" w:rsidRDefault="00FD6E98" w:rsidP="00AB4F16">
                  <w:pPr>
                    <w:pStyle w:val="aff6"/>
                    <w:rPr>
                      <w:rFonts w:ascii="Times New Roman" w:hAnsi="Times New Roman" w:cs="Times New Roman"/>
                      <w:sz w:val="20"/>
                      <w:szCs w:val="20"/>
                    </w:rPr>
                  </w:pPr>
                  <w:r w:rsidRPr="00825837">
                    <w:rPr>
                      <w:rFonts w:ascii="Times New Roman" w:hAnsi="Times New Roman" w:cs="Times New Roman"/>
                      <w:sz w:val="20"/>
                      <w:szCs w:val="20"/>
                    </w:rPr>
                    <w:t>Предусмотреть гибкую связь блокировочной системы, ручного отключения и указателя положения главных контактов с коммутационным модулем посредством тросов</w:t>
                  </w:r>
                </w:p>
              </w:tc>
              <w:tc>
                <w:tcPr>
                  <w:tcW w:w="1570" w:type="dxa"/>
                  <w:vAlign w:val="center"/>
                </w:tcPr>
                <w:p w:rsidR="00FD6E98" w:rsidRPr="00825837" w:rsidRDefault="00FD6E98" w:rsidP="00AB4F16">
                  <w:pPr>
                    <w:pStyle w:val="aff6"/>
                    <w:rPr>
                      <w:rFonts w:ascii="Times New Roman" w:hAnsi="Times New Roman" w:cs="Times New Roman"/>
                      <w:sz w:val="20"/>
                      <w:szCs w:val="20"/>
                    </w:rPr>
                  </w:pPr>
                  <w:r w:rsidRPr="00825837">
                    <w:rPr>
                      <w:rFonts w:ascii="Times New Roman" w:hAnsi="Times New Roman" w:cs="Times New Roman"/>
                      <w:sz w:val="20"/>
                      <w:szCs w:val="20"/>
                    </w:rPr>
                    <w:t>да</w:t>
                  </w:r>
                </w:p>
              </w:tc>
            </w:tr>
            <w:tr w:rsidR="00FD6E98" w:rsidRPr="00825837" w:rsidTr="0077082D">
              <w:trPr>
                <w:trHeight w:val="172"/>
              </w:trPr>
              <w:tc>
                <w:tcPr>
                  <w:tcW w:w="3559" w:type="dxa"/>
                  <w:vAlign w:val="center"/>
                </w:tcPr>
                <w:p w:rsidR="00FD6E98" w:rsidRPr="00825837" w:rsidRDefault="00FD6E98" w:rsidP="00AB4F16">
                  <w:pPr>
                    <w:pStyle w:val="aff6"/>
                    <w:rPr>
                      <w:rFonts w:ascii="Times New Roman" w:hAnsi="Times New Roman" w:cs="Times New Roman"/>
                      <w:sz w:val="20"/>
                      <w:szCs w:val="20"/>
                    </w:rPr>
                  </w:pPr>
                  <w:r w:rsidRPr="00825837">
                    <w:rPr>
                      <w:rFonts w:ascii="Times New Roman" w:hAnsi="Times New Roman" w:cs="Times New Roman"/>
                      <w:sz w:val="20"/>
                      <w:szCs w:val="20"/>
                    </w:rPr>
                    <w:t>Возможность ручного отключения, да/нет</w:t>
                  </w:r>
                </w:p>
              </w:tc>
              <w:tc>
                <w:tcPr>
                  <w:tcW w:w="1570" w:type="dxa"/>
                  <w:vAlign w:val="center"/>
                </w:tcPr>
                <w:p w:rsidR="00FD6E98" w:rsidRPr="00825837" w:rsidRDefault="00FD6E98" w:rsidP="00AB4F16">
                  <w:pPr>
                    <w:pStyle w:val="aff6"/>
                    <w:rPr>
                      <w:rFonts w:ascii="Times New Roman" w:hAnsi="Times New Roman" w:cs="Times New Roman"/>
                      <w:sz w:val="20"/>
                      <w:szCs w:val="20"/>
                    </w:rPr>
                  </w:pPr>
                  <w:r w:rsidRPr="00825837">
                    <w:rPr>
                      <w:rFonts w:ascii="Times New Roman" w:hAnsi="Times New Roman" w:cs="Times New Roman"/>
                      <w:sz w:val="20"/>
                      <w:szCs w:val="20"/>
                    </w:rPr>
                    <w:t>да</w:t>
                  </w:r>
                </w:p>
              </w:tc>
            </w:tr>
            <w:tr w:rsidR="00FD6E98" w:rsidRPr="00825837" w:rsidTr="0077082D">
              <w:trPr>
                <w:trHeight w:val="172"/>
              </w:trPr>
              <w:tc>
                <w:tcPr>
                  <w:tcW w:w="3559" w:type="dxa"/>
                  <w:vAlign w:val="center"/>
                </w:tcPr>
                <w:p w:rsidR="00FD6E98" w:rsidRPr="00825837" w:rsidRDefault="00FD6E98" w:rsidP="00AB4F16">
                  <w:pPr>
                    <w:pStyle w:val="aff6"/>
                    <w:rPr>
                      <w:rFonts w:ascii="Times New Roman" w:hAnsi="Times New Roman" w:cs="Times New Roman"/>
                      <w:sz w:val="20"/>
                      <w:szCs w:val="20"/>
                    </w:rPr>
                  </w:pPr>
                  <w:r w:rsidRPr="00825837">
                    <w:rPr>
                      <w:rFonts w:ascii="Times New Roman" w:hAnsi="Times New Roman" w:cs="Times New Roman"/>
                      <w:sz w:val="20"/>
                      <w:szCs w:val="20"/>
                    </w:rPr>
                    <w:t>Возможность включения при отсутствии оперативного напряжения, да/нет</w:t>
                  </w:r>
                </w:p>
              </w:tc>
              <w:tc>
                <w:tcPr>
                  <w:tcW w:w="1570" w:type="dxa"/>
                  <w:vAlign w:val="center"/>
                </w:tcPr>
                <w:p w:rsidR="00FD6E98" w:rsidRPr="00825837" w:rsidRDefault="00FD6E98" w:rsidP="00AB4F16">
                  <w:pPr>
                    <w:pStyle w:val="aff6"/>
                    <w:rPr>
                      <w:rFonts w:ascii="Times New Roman" w:hAnsi="Times New Roman" w:cs="Times New Roman"/>
                      <w:sz w:val="20"/>
                      <w:szCs w:val="20"/>
                    </w:rPr>
                  </w:pPr>
                  <w:r w:rsidRPr="00825837">
                    <w:rPr>
                      <w:rFonts w:ascii="Times New Roman" w:hAnsi="Times New Roman" w:cs="Times New Roman"/>
                      <w:sz w:val="20"/>
                      <w:szCs w:val="20"/>
                    </w:rPr>
                    <w:t>да</w:t>
                  </w:r>
                </w:p>
              </w:tc>
            </w:tr>
            <w:tr w:rsidR="00FD6E98" w:rsidRPr="00825837" w:rsidTr="0077082D">
              <w:trPr>
                <w:trHeight w:val="172"/>
              </w:trPr>
              <w:tc>
                <w:tcPr>
                  <w:tcW w:w="3559" w:type="dxa"/>
                  <w:vAlign w:val="center"/>
                </w:tcPr>
                <w:p w:rsidR="00FD6E98" w:rsidRPr="00825837" w:rsidRDefault="00FD6E98" w:rsidP="00AB4F16">
                  <w:pPr>
                    <w:pStyle w:val="aff6"/>
                    <w:rPr>
                      <w:rFonts w:ascii="Times New Roman" w:hAnsi="Times New Roman" w:cs="Times New Roman"/>
                      <w:sz w:val="20"/>
                      <w:szCs w:val="20"/>
                    </w:rPr>
                  </w:pPr>
                  <w:r w:rsidRPr="00825837">
                    <w:rPr>
                      <w:rFonts w:ascii="Times New Roman" w:hAnsi="Times New Roman" w:cs="Times New Roman"/>
                      <w:sz w:val="20"/>
                      <w:szCs w:val="20"/>
                    </w:rPr>
                    <w:t>Механический указатель включенного и отключенного положения, да/нет</w:t>
                  </w:r>
                </w:p>
              </w:tc>
              <w:tc>
                <w:tcPr>
                  <w:tcW w:w="1570" w:type="dxa"/>
                  <w:vAlign w:val="center"/>
                </w:tcPr>
                <w:p w:rsidR="00FD6E98" w:rsidRPr="00825837" w:rsidRDefault="00FD6E98" w:rsidP="00AB4F16">
                  <w:pPr>
                    <w:pStyle w:val="aff6"/>
                    <w:rPr>
                      <w:rFonts w:ascii="Times New Roman" w:hAnsi="Times New Roman" w:cs="Times New Roman"/>
                      <w:sz w:val="20"/>
                      <w:szCs w:val="20"/>
                    </w:rPr>
                  </w:pPr>
                  <w:r w:rsidRPr="00825837">
                    <w:rPr>
                      <w:rFonts w:ascii="Times New Roman" w:hAnsi="Times New Roman" w:cs="Times New Roman"/>
                      <w:sz w:val="20"/>
                      <w:szCs w:val="20"/>
                    </w:rPr>
                    <w:t>да</w:t>
                  </w:r>
                </w:p>
              </w:tc>
            </w:tr>
            <w:tr w:rsidR="00FD6E98" w:rsidRPr="00825837" w:rsidTr="0077082D">
              <w:trPr>
                <w:trHeight w:val="172"/>
              </w:trPr>
              <w:tc>
                <w:tcPr>
                  <w:tcW w:w="3559" w:type="dxa"/>
                  <w:vAlign w:val="center"/>
                </w:tcPr>
                <w:p w:rsidR="00FD6E98" w:rsidRPr="00825837" w:rsidRDefault="00FD6E98" w:rsidP="00AB4F16">
                  <w:pPr>
                    <w:pStyle w:val="aff6"/>
                    <w:rPr>
                      <w:rFonts w:ascii="Times New Roman" w:hAnsi="Times New Roman" w:cs="Times New Roman"/>
                      <w:sz w:val="20"/>
                      <w:szCs w:val="20"/>
                    </w:rPr>
                  </w:pPr>
                  <w:r w:rsidRPr="00825837">
                    <w:rPr>
                      <w:rFonts w:ascii="Times New Roman" w:hAnsi="Times New Roman" w:cs="Times New Roman"/>
                      <w:sz w:val="20"/>
                      <w:szCs w:val="20"/>
                    </w:rPr>
                    <w:t>Предусмотрена возможность выдачи сигнала «Неисправность» во внешние цепи, да/нет</w:t>
                  </w:r>
                </w:p>
              </w:tc>
              <w:tc>
                <w:tcPr>
                  <w:tcW w:w="1570" w:type="dxa"/>
                  <w:vAlign w:val="center"/>
                </w:tcPr>
                <w:p w:rsidR="00FD6E98" w:rsidRPr="00825837" w:rsidRDefault="00FD6E98" w:rsidP="00AB4F16">
                  <w:pPr>
                    <w:pStyle w:val="aff6"/>
                    <w:rPr>
                      <w:rFonts w:ascii="Times New Roman" w:hAnsi="Times New Roman" w:cs="Times New Roman"/>
                      <w:sz w:val="20"/>
                      <w:szCs w:val="20"/>
                    </w:rPr>
                  </w:pPr>
                  <w:r w:rsidRPr="00825837">
                    <w:rPr>
                      <w:rFonts w:ascii="Times New Roman" w:hAnsi="Times New Roman" w:cs="Times New Roman"/>
                      <w:sz w:val="20"/>
                      <w:szCs w:val="20"/>
                    </w:rPr>
                    <w:t>да</w:t>
                  </w:r>
                </w:p>
              </w:tc>
            </w:tr>
            <w:tr w:rsidR="00FD6E98" w:rsidRPr="00825837" w:rsidTr="0077082D">
              <w:trPr>
                <w:trHeight w:val="172"/>
              </w:trPr>
              <w:tc>
                <w:tcPr>
                  <w:tcW w:w="3559" w:type="dxa"/>
                  <w:vAlign w:val="center"/>
                </w:tcPr>
                <w:p w:rsidR="00FD6E98" w:rsidRPr="00825837" w:rsidRDefault="00FD6E98" w:rsidP="00AB4F16">
                  <w:pPr>
                    <w:pStyle w:val="aff6"/>
                    <w:rPr>
                      <w:rFonts w:ascii="Times New Roman" w:hAnsi="Times New Roman" w:cs="Times New Roman"/>
                      <w:sz w:val="20"/>
                      <w:szCs w:val="20"/>
                    </w:rPr>
                  </w:pPr>
                  <w:r w:rsidRPr="00825837">
                    <w:rPr>
                      <w:rFonts w:ascii="Times New Roman" w:hAnsi="Times New Roman" w:cs="Times New Roman"/>
                      <w:sz w:val="20"/>
                      <w:szCs w:val="20"/>
                    </w:rPr>
                    <w:t>Коммутационный аппарат должен обладать самодиагностикой функционирования основных модулей (в том числе целостность привода коммутационного модуля в случае короткого замыкания или обрыва его цепей), при обнаружении неисправности формируется соответствующий сигнал, да/нет</w:t>
                  </w:r>
                </w:p>
              </w:tc>
              <w:tc>
                <w:tcPr>
                  <w:tcW w:w="1570" w:type="dxa"/>
                  <w:vAlign w:val="center"/>
                </w:tcPr>
                <w:p w:rsidR="00FD6E98" w:rsidRPr="00825837" w:rsidRDefault="00FD6E98" w:rsidP="00AB4F16">
                  <w:pPr>
                    <w:pStyle w:val="aff6"/>
                    <w:rPr>
                      <w:rFonts w:ascii="Times New Roman" w:hAnsi="Times New Roman" w:cs="Times New Roman"/>
                      <w:sz w:val="20"/>
                      <w:szCs w:val="20"/>
                    </w:rPr>
                  </w:pPr>
                  <w:r w:rsidRPr="00825837">
                    <w:rPr>
                      <w:rFonts w:ascii="Times New Roman" w:hAnsi="Times New Roman" w:cs="Times New Roman"/>
                      <w:sz w:val="20"/>
                      <w:szCs w:val="20"/>
                    </w:rPr>
                    <w:t>да</w:t>
                  </w:r>
                </w:p>
              </w:tc>
            </w:tr>
            <w:tr w:rsidR="00FD6E98" w:rsidRPr="00825837" w:rsidTr="0077082D">
              <w:trPr>
                <w:trHeight w:val="977"/>
              </w:trPr>
              <w:tc>
                <w:tcPr>
                  <w:tcW w:w="3559" w:type="dxa"/>
                  <w:vAlign w:val="center"/>
                </w:tcPr>
                <w:p w:rsidR="00FD6E98" w:rsidRPr="00825837" w:rsidRDefault="00FD6E98" w:rsidP="00AB4F16">
                  <w:pPr>
                    <w:pStyle w:val="aff6"/>
                    <w:rPr>
                      <w:rFonts w:ascii="Times New Roman" w:hAnsi="Times New Roman" w:cs="Times New Roman"/>
                      <w:sz w:val="20"/>
                      <w:szCs w:val="20"/>
                    </w:rPr>
                  </w:pPr>
                  <w:r w:rsidRPr="00825837">
                    <w:rPr>
                      <w:rFonts w:ascii="Times New Roman" w:hAnsi="Times New Roman" w:cs="Times New Roman"/>
                      <w:sz w:val="20"/>
                      <w:szCs w:val="20"/>
                    </w:rPr>
                    <w:t>Комплектация ограничителями перенапряжения 6 (10) кВ, 3 шт. на каждый вакуумный выключатель</w:t>
                  </w:r>
                </w:p>
              </w:tc>
              <w:tc>
                <w:tcPr>
                  <w:tcW w:w="1570" w:type="dxa"/>
                </w:tcPr>
                <w:p w:rsidR="00FD6E98" w:rsidRPr="00825837" w:rsidRDefault="00FD6E98" w:rsidP="00AB4F16">
                  <w:pPr>
                    <w:pStyle w:val="aff6"/>
                    <w:rPr>
                      <w:rFonts w:ascii="Times New Roman" w:hAnsi="Times New Roman" w:cs="Times New Roman"/>
                      <w:sz w:val="20"/>
                      <w:szCs w:val="20"/>
                    </w:rPr>
                  </w:pPr>
                  <w:r w:rsidRPr="00825837">
                    <w:rPr>
                      <w:rFonts w:ascii="Times New Roman" w:hAnsi="Times New Roman" w:cs="Times New Roman"/>
                      <w:sz w:val="20"/>
                      <w:szCs w:val="20"/>
                    </w:rPr>
                    <w:t>да</w:t>
                  </w:r>
                </w:p>
              </w:tc>
            </w:tr>
            <w:tr w:rsidR="00FD6E98" w:rsidRPr="00825837" w:rsidTr="0077082D">
              <w:trPr>
                <w:trHeight w:val="1321"/>
              </w:trPr>
              <w:tc>
                <w:tcPr>
                  <w:tcW w:w="3559" w:type="dxa"/>
                  <w:vAlign w:val="center"/>
                </w:tcPr>
                <w:p w:rsidR="00FD6E98" w:rsidRPr="00825837" w:rsidRDefault="00FD6E98" w:rsidP="00AB4F16">
                  <w:pPr>
                    <w:pStyle w:val="aff6"/>
                    <w:rPr>
                      <w:rFonts w:ascii="Times New Roman" w:hAnsi="Times New Roman" w:cs="Times New Roman"/>
                      <w:sz w:val="20"/>
                      <w:szCs w:val="20"/>
                    </w:rPr>
                  </w:pPr>
                  <w:r w:rsidRPr="00825837">
                    <w:rPr>
                      <w:rFonts w:ascii="Times New Roman" w:hAnsi="Times New Roman" w:cs="Times New Roman"/>
                      <w:sz w:val="20"/>
                      <w:szCs w:val="20"/>
                    </w:rPr>
                    <w:t xml:space="preserve">В состав комплекта включен навесной шкаф релейной защиты с микропроцессорным терминалом </w:t>
                  </w:r>
                  <w:proofErr w:type="spellStart"/>
                  <w:r w:rsidRPr="00825837">
                    <w:rPr>
                      <w:rFonts w:ascii="Times New Roman" w:hAnsi="Times New Roman" w:cs="Times New Roman"/>
                      <w:sz w:val="20"/>
                      <w:szCs w:val="20"/>
                    </w:rPr>
                    <w:t>РЗиА</w:t>
                  </w:r>
                  <w:proofErr w:type="spellEnd"/>
                </w:p>
              </w:tc>
              <w:tc>
                <w:tcPr>
                  <w:tcW w:w="1570" w:type="dxa"/>
                </w:tcPr>
                <w:p w:rsidR="00FD6E98" w:rsidRPr="00825837" w:rsidRDefault="00FD6E98" w:rsidP="00AB4F16">
                  <w:pPr>
                    <w:pStyle w:val="aff6"/>
                    <w:rPr>
                      <w:rFonts w:ascii="Times New Roman" w:hAnsi="Times New Roman" w:cs="Times New Roman"/>
                      <w:sz w:val="20"/>
                      <w:szCs w:val="20"/>
                    </w:rPr>
                  </w:pPr>
                  <w:r w:rsidRPr="00825837">
                    <w:rPr>
                      <w:rFonts w:ascii="Times New Roman" w:hAnsi="Times New Roman" w:cs="Times New Roman"/>
                      <w:sz w:val="20"/>
                      <w:szCs w:val="20"/>
                    </w:rPr>
                    <w:t>да</w:t>
                  </w:r>
                </w:p>
              </w:tc>
            </w:tr>
            <w:tr w:rsidR="00FD6E98" w:rsidRPr="00825837" w:rsidTr="0077082D">
              <w:trPr>
                <w:trHeight w:val="661"/>
              </w:trPr>
              <w:tc>
                <w:tcPr>
                  <w:tcW w:w="3559" w:type="dxa"/>
                  <w:vAlign w:val="center"/>
                </w:tcPr>
                <w:p w:rsidR="00FD6E98" w:rsidRPr="00825837" w:rsidRDefault="00FD6E98" w:rsidP="00AB4F16">
                  <w:pPr>
                    <w:pStyle w:val="aff6"/>
                    <w:rPr>
                      <w:rFonts w:ascii="Times New Roman" w:hAnsi="Times New Roman" w:cs="Times New Roman"/>
                      <w:sz w:val="20"/>
                      <w:szCs w:val="20"/>
                    </w:rPr>
                  </w:pPr>
                  <w:r w:rsidRPr="00825837">
                    <w:rPr>
                      <w:rFonts w:ascii="Times New Roman" w:hAnsi="Times New Roman" w:cs="Times New Roman"/>
                      <w:sz w:val="20"/>
                      <w:szCs w:val="20"/>
                    </w:rPr>
                    <w:t>Способ установки комплекта, стационарного исполнения</w:t>
                  </w:r>
                </w:p>
              </w:tc>
              <w:tc>
                <w:tcPr>
                  <w:tcW w:w="1570" w:type="dxa"/>
                </w:tcPr>
                <w:p w:rsidR="00FD6E98" w:rsidRPr="00825837" w:rsidRDefault="00FD6E98" w:rsidP="00AB4F16">
                  <w:pPr>
                    <w:pStyle w:val="aff6"/>
                    <w:rPr>
                      <w:rFonts w:ascii="Times New Roman" w:hAnsi="Times New Roman" w:cs="Times New Roman"/>
                      <w:sz w:val="20"/>
                      <w:szCs w:val="20"/>
                    </w:rPr>
                  </w:pPr>
                  <w:r w:rsidRPr="00825837">
                    <w:rPr>
                      <w:rFonts w:ascii="Times New Roman" w:hAnsi="Times New Roman" w:cs="Times New Roman"/>
                      <w:sz w:val="20"/>
                      <w:szCs w:val="20"/>
                    </w:rPr>
                    <w:t>да</w:t>
                  </w:r>
                </w:p>
              </w:tc>
            </w:tr>
            <w:tr w:rsidR="00FD6E98" w:rsidRPr="00825837" w:rsidTr="0077082D">
              <w:trPr>
                <w:trHeight w:val="661"/>
              </w:trPr>
              <w:tc>
                <w:tcPr>
                  <w:tcW w:w="3559" w:type="dxa"/>
                  <w:vAlign w:val="center"/>
                </w:tcPr>
                <w:p w:rsidR="00FD6E98" w:rsidRPr="00825837" w:rsidRDefault="00FD6E98" w:rsidP="00AB4F16">
                  <w:pPr>
                    <w:pStyle w:val="aff6"/>
                    <w:rPr>
                      <w:rFonts w:ascii="Times New Roman" w:hAnsi="Times New Roman" w:cs="Times New Roman"/>
                      <w:sz w:val="20"/>
                      <w:szCs w:val="20"/>
                    </w:rPr>
                  </w:pPr>
                  <w:r w:rsidRPr="00825837">
                    <w:rPr>
                      <w:rFonts w:ascii="Times New Roman" w:hAnsi="Times New Roman" w:cs="Times New Roman"/>
                      <w:sz w:val="20"/>
                      <w:szCs w:val="20"/>
                    </w:rPr>
                    <w:t>Типовой комплект адаптации для ячеек КСО</w:t>
                  </w:r>
                </w:p>
              </w:tc>
              <w:tc>
                <w:tcPr>
                  <w:tcW w:w="1570" w:type="dxa"/>
                </w:tcPr>
                <w:p w:rsidR="00FD6E98" w:rsidRPr="00825837" w:rsidRDefault="00FD6E98" w:rsidP="00AB4F16">
                  <w:pPr>
                    <w:pStyle w:val="aff6"/>
                    <w:rPr>
                      <w:rFonts w:ascii="Times New Roman" w:hAnsi="Times New Roman" w:cs="Times New Roman"/>
                      <w:sz w:val="20"/>
                      <w:szCs w:val="20"/>
                    </w:rPr>
                  </w:pPr>
                  <w:r w:rsidRPr="00825837">
                    <w:rPr>
                      <w:rFonts w:ascii="Times New Roman" w:hAnsi="Times New Roman" w:cs="Times New Roman"/>
                      <w:sz w:val="20"/>
                      <w:szCs w:val="20"/>
                    </w:rPr>
                    <w:t>да</w:t>
                  </w:r>
                </w:p>
              </w:tc>
            </w:tr>
            <w:tr w:rsidR="00FD6E98" w:rsidRPr="00825837" w:rsidTr="0077082D">
              <w:trPr>
                <w:trHeight w:val="317"/>
              </w:trPr>
              <w:tc>
                <w:tcPr>
                  <w:tcW w:w="3559" w:type="dxa"/>
                  <w:hideMark/>
                </w:tcPr>
                <w:p w:rsidR="00FD6E98" w:rsidRPr="00825837" w:rsidRDefault="00FD6E98" w:rsidP="00AB4F16">
                  <w:pPr>
                    <w:pStyle w:val="aff6"/>
                    <w:rPr>
                      <w:rFonts w:ascii="Times New Roman" w:hAnsi="Times New Roman" w:cs="Times New Roman"/>
                      <w:sz w:val="20"/>
                      <w:szCs w:val="20"/>
                    </w:rPr>
                  </w:pPr>
                  <w:r w:rsidRPr="00825837">
                    <w:rPr>
                      <w:rFonts w:ascii="Times New Roman" w:hAnsi="Times New Roman" w:cs="Times New Roman"/>
                      <w:sz w:val="20"/>
                      <w:szCs w:val="20"/>
                    </w:rPr>
                    <w:t>Срок службы, не менее, лет</w:t>
                  </w:r>
                </w:p>
              </w:tc>
              <w:tc>
                <w:tcPr>
                  <w:tcW w:w="1570" w:type="dxa"/>
                  <w:hideMark/>
                </w:tcPr>
                <w:p w:rsidR="00FD6E98" w:rsidRPr="00825837" w:rsidRDefault="00FD6E98" w:rsidP="00AB4F16">
                  <w:pPr>
                    <w:pStyle w:val="aff6"/>
                    <w:rPr>
                      <w:rFonts w:ascii="Times New Roman" w:hAnsi="Times New Roman" w:cs="Times New Roman"/>
                      <w:sz w:val="20"/>
                      <w:szCs w:val="20"/>
                    </w:rPr>
                  </w:pPr>
                  <w:r w:rsidRPr="00825837">
                    <w:rPr>
                      <w:rFonts w:ascii="Times New Roman" w:hAnsi="Times New Roman" w:cs="Times New Roman"/>
                      <w:sz w:val="20"/>
                      <w:szCs w:val="20"/>
                    </w:rPr>
                    <w:t>30</w:t>
                  </w:r>
                </w:p>
              </w:tc>
            </w:tr>
            <w:tr w:rsidR="00FD6E98" w:rsidRPr="00825837" w:rsidTr="0077082D">
              <w:trPr>
                <w:trHeight w:val="990"/>
              </w:trPr>
              <w:tc>
                <w:tcPr>
                  <w:tcW w:w="3559" w:type="dxa"/>
                </w:tcPr>
                <w:p w:rsidR="00FD6E98" w:rsidRPr="00825837" w:rsidRDefault="00FD6E98" w:rsidP="00AB4F16">
                  <w:pPr>
                    <w:pStyle w:val="aff6"/>
                    <w:rPr>
                      <w:rFonts w:ascii="Times New Roman" w:hAnsi="Times New Roman" w:cs="Times New Roman"/>
                      <w:sz w:val="20"/>
                      <w:szCs w:val="20"/>
                    </w:rPr>
                  </w:pPr>
                  <w:r w:rsidRPr="00825837">
                    <w:rPr>
                      <w:rFonts w:ascii="Times New Roman" w:hAnsi="Times New Roman" w:cs="Times New Roman"/>
                      <w:sz w:val="20"/>
                      <w:szCs w:val="20"/>
                    </w:rPr>
                    <w:t>Гарантийный срок на вакуумный выключатель с комплектом адаптации, лет не менее</w:t>
                  </w:r>
                </w:p>
              </w:tc>
              <w:tc>
                <w:tcPr>
                  <w:tcW w:w="1570" w:type="dxa"/>
                </w:tcPr>
                <w:p w:rsidR="00FD6E98" w:rsidRPr="00825837" w:rsidRDefault="00FD6E98" w:rsidP="00AB4F16">
                  <w:pPr>
                    <w:pStyle w:val="aff6"/>
                    <w:rPr>
                      <w:rFonts w:ascii="Times New Roman" w:hAnsi="Times New Roman" w:cs="Times New Roman"/>
                      <w:sz w:val="20"/>
                      <w:szCs w:val="20"/>
                    </w:rPr>
                  </w:pPr>
                  <w:r w:rsidRPr="00825837">
                    <w:rPr>
                      <w:rFonts w:ascii="Times New Roman" w:hAnsi="Times New Roman" w:cs="Times New Roman"/>
                      <w:sz w:val="20"/>
                      <w:szCs w:val="20"/>
                    </w:rPr>
                    <w:t>30</w:t>
                  </w:r>
                </w:p>
              </w:tc>
            </w:tr>
            <w:tr w:rsidR="00FD6E98" w:rsidRPr="00825837" w:rsidTr="0077082D">
              <w:trPr>
                <w:trHeight w:val="2973"/>
              </w:trPr>
              <w:tc>
                <w:tcPr>
                  <w:tcW w:w="3559" w:type="dxa"/>
                  <w:vAlign w:val="center"/>
                </w:tcPr>
                <w:p w:rsidR="00FD6E98" w:rsidRPr="00825837" w:rsidRDefault="00FD6E98" w:rsidP="00AB4F16">
                  <w:pPr>
                    <w:pStyle w:val="aff6"/>
                    <w:rPr>
                      <w:rFonts w:ascii="Times New Roman" w:hAnsi="Times New Roman" w:cs="Times New Roman"/>
                      <w:sz w:val="20"/>
                      <w:szCs w:val="20"/>
                    </w:rPr>
                  </w:pPr>
                  <w:r w:rsidRPr="00825837">
                    <w:rPr>
                      <w:rFonts w:ascii="Times New Roman" w:hAnsi="Times New Roman" w:cs="Times New Roman"/>
                      <w:sz w:val="20"/>
                      <w:szCs w:val="20"/>
                    </w:rPr>
                    <w:lastRenderedPageBreak/>
                    <w:t xml:space="preserve">Декларация о соответствии требованиям ГОСТ на оборудование должна быть выдана организацией, аккредитованной в установленном законом порядке с соответствующим кодом ОКПД2 и ссылкой на ГОСТ </w:t>
                  </w:r>
                  <w:proofErr w:type="gramStart"/>
                  <w:r w:rsidRPr="00825837">
                    <w:rPr>
                      <w:rFonts w:ascii="Times New Roman" w:hAnsi="Times New Roman" w:cs="Times New Roman"/>
                      <w:sz w:val="20"/>
                      <w:szCs w:val="20"/>
                    </w:rPr>
                    <w:t>Р</w:t>
                  </w:r>
                  <w:proofErr w:type="gramEnd"/>
                  <w:r w:rsidRPr="00825837">
                    <w:rPr>
                      <w:rFonts w:ascii="Times New Roman" w:hAnsi="Times New Roman" w:cs="Times New Roman"/>
                      <w:sz w:val="20"/>
                      <w:szCs w:val="20"/>
                    </w:rPr>
                    <w:t xml:space="preserve"> 52565-2006 в описании области аккредитации, да/нет</w:t>
                  </w:r>
                </w:p>
              </w:tc>
              <w:tc>
                <w:tcPr>
                  <w:tcW w:w="1570" w:type="dxa"/>
                  <w:vAlign w:val="center"/>
                </w:tcPr>
                <w:p w:rsidR="00FD6E98" w:rsidRPr="00825837" w:rsidRDefault="00FD6E98" w:rsidP="00AB4F16">
                  <w:pPr>
                    <w:pStyle w:val="aff6"/>
                    <w:rPr>
                      <w:rFonts w:ascii="Times New Roman" w:hAnsi="Times New Roman" w:cs="Times New Roman"/>
                      <w:sz w:val="20"/>
                      <w:szCs w:val="20"/>
                    </w:rPr>
                  </w:pPr>
                  <w:r w:rsidRPr="00825837">
                    <w:rPr>
                      <w:rFonts w:ascii="Times New Roman" w:hAnsi="Times New Roman" w:cs="Times New Roman"/>
                      <w:sz w:val="20"/>
                      <w:szCs w:val="20"/>
                    </w:rPr>
                    <w:t>да</w:t>
                  </w:r>
                </w:p>
              </w:tc>
            </w:tr>
            <w:tr w:rsidR="00FD6E98" w:rsidRPr="00825837" w:rsidTr="0077082D">
              <w:trPr>
                <w:trHeight w:val="1982"/>
              </w:trPr>
              <w:tc>
                <w:tcPr>
                  <w:tcW w:w="3559" w:type="dxa"/>
                  <w:vAlign w:val="center"/>
                </w:tcPr>
                <w:p w:rsidR="00FD6E98" w:rsidRPr="00825837" w:rsidRDefault="00FD6E98" w:rsidP="00AB4F16">
                  <w:pPr>
                    <w:pStyle w:val="aff6"/>
                    <w:rPr>
                      <w:rFonts w:ascii="Times New Roman" w:hAnsi="Times New Roman" w:cs="Times New Roman"/>
                      <w:sz w:val="20"/>
                      <w:szCs w:val="20"/>
                    </w:rPr>
                  </w:pPr>
                  <w:r w:rsidRPr="00825837">
                    <w:rPr>
                      <w:rFonts w:ascii="Times New Roman" w:hAnsi="Times New Roman" w:cs="Times New Roman"/>
                      <w:sz w:val="20"/>
                      <w:szCs w:val="20"/>
                    </w:rPr>
                    <w:t xml:space="preserve">Испытания оборудования на соответствие требованиям ГОСТ </w:t>
                  </w:r>
                  <w:proofErr w:type="gramStart"/>
                  <w:r w:rsidRPr="00825837">
                    <w:rPr>
                      <w:rFonts w:ascii="Times New Roman" w:hAnsi="Times New Roman" w:cs="Times New Roman"/>
                      <w:sz w:val="20"/>
                      <w:szCs w:val="20"/>
                    </w:rPr>
                    <w:t>Р</w:t>
                  </w:r>
                  <w:proofErr w:type="gramEnd"/>
                  <w:r w:rsidRPr="00825837">
                    <w:rPr>
                      <w:rFonts w:ascii="Times New Roman" w:hAnsi="Times New Roman" w:cs="Times New Roman"/>
                      <w:sz w:val="20"/>
                      <w:szCs w:val="20"/>
                    </w:rPr>
                    <w:t xml:space="preserve"> 52565-2006 должны быть проведены в аккредитованных для этого испытательных лабораториях, да/нет</w:t>
                  </w:r>
                </w:p>
              </w:tc>
              <w:tc>
                <w:tcPr>
                  <w:tcW w:w="1570" w:type="dxa"/>
                  <w:vAlign w:val="center"/>
                </w:tcPr>
                <w:p w:rsidR="00FD6E98" w:rsidRPr="00825837" w:rsidRDefault="00FD6E98" w:rsidP="00AB4F16">
                  <w:pPr>
                    <w:pStyle w:val="aff6"/>
                    <w:rPr>
                      <w:rFonts w:ascii="Times New Roman" w:hAnsi="Times New Roman" w:cs="Times New Roman"/>
                      <w:sz w:val="20"/>
                      <w:szCs w:val="20"/>
                    </w:rPr>
                  </w:pPr>
                  <w:r w:rsidRPr="00825837">
                    <w:rPr>
                      <w:rFonts w:ascii="Times New Roman" w:hAnsi="Times New Roman" w:cs="Times New Roman"/>
                      <w:sz w:val="20"/>
                      <w:szCs w:val="20"/>
                    </w:rPr>
                    <w:t>да</w:t>
                  </w:r>
                </w:p>
              </w:tc>
            </w:tr>
          </w:tbl>
          <w:p w:rsidR="00FD6E98" w:rsidRPr="00825837" w:rsidRDefault="00FD6E98" w:rsidP="00174984">
            <w:pPr>
              <w:pStyle w:val="13"/>
              <w:shd w:val="clear" w:color="auto" w:fill="FFFFFF"/>
              <w:spacing w:before="230" w:after="115"/>
              <w:textAlignment w:val="baseline"/>
              <w:rPr>
                <w:rFonts w:ascii="Times New Roman" w:hAnsi="Times New Roman"/>
                <w:b w:val="0"/>
                <w:bCs w:val="0"/>
                <w:color w:val="333333"/>
                <w:sz w:val="20"/>
                <w:szCs w:val="20"/>
              </w:rPr>
            </w:pPr>
          </w:p>
        </w:tc>
        <w:tc>
          <w:tcPr>
            <w:tcW w:w="993" w:type="dxa"/>
            <w:tcBorders>
              <w:top w:val="single" w:sz="4" w:space="0" w:color="000000"/>
              <w:left w:val="single" w:sz="4" w:space="0" w:color="000000"/>
              <w:bottom w:val="single" w:sz="4" w:space="0" w:color="000000"/>
            </w:tcBorders>
            <w:vAlign w:val="center"/>
          </w:tcPr>
          <w:p w:rsidR="00FD6E98" w:rsidRPr="00825837" w:rsidRDefault="00FD6E98" w:rsidP="002616AC">
            <w:pPr>
              <w:jc w:val="center"/>
              <w:rPr>
                <w:color w:val="000000"/>
              </w:rPr>
            </w:pPr>
          </w:p>
          <w:p w:rsidR="00FD6E98" w:rsidRPr="00825837" w:rsidRDefault="00FD6E98" w:rsidP="002616AC">
            <w:pPr>
              <w:jc w:val="center"/>
              <w:rPr>
                <w:color w:val="000000"/>
              </w:rPr>
            </w:pPr>
            <w:proofErr w:type="spellStart"/>
            <w:proofErr w:type="gramStart"/>
            <w:r w:rsidRPr="00825837">
              <w:rPr>
                <w:color w:val="000000"/>
              </w:rPr>
              <w:t>шт</w:t>
            </w:r>
            <w:proofErr w:type="spellEnd"/>
            <w:proofErr w:type="gramEnd"/>
          </w:p>
        </w:tc>
        <w:tc>
          <w:tcPr>
            <w:tcW w:w="1559" w:type="dxa"/>
            <w:tcBorders>
              <w:top w:val="single" w:sz="4" w:space="0" w:color="000000"/>
              <w:left w:val="single" w:sz="4" w:space="0" w:color="000000"/>
              <w:bottom w:val="single" w:sz="4" w:space="0" w:color="000000"/>
              <w:right w:val="single" w:sz="4" w:space="0" w:color="000000"/>
            </w:tcBorders>
          </w:tcPr>
          <w:p w:rsidR="00FD6E98" w:rsidRPr="00825837" w:rsidRDefault="00FD6E98" w:rsidP="005D1C53">
            <w:pPr>
              <w:snapToGrid w:val="0"/>
            </w:pPr>
          </w:p>
        </w:tc>
      </w:tr>
      <w:tr w:rsidR="00FD6E98" w:rsidRPr="00825837" w:rsidTr="00FD6E98">
        <w:trPr>
          <w:trHeight w:val="816"/>
        </w:trPr>
        <w:tc>
          <w:tcPr>
            <w:tcW w:w="567" w:type="dxa"/>
            <w:tcBorders>
              <w:top w:val="single" w:sz="4" w:space="0" w:color="000000"/>
              <w:left w:val="single" w:sz="4" w:space="0" w:color="000000"/>
              <w:bottom w:val="single" w:sz="4" w:space="0" w:color="000000"/>
            </w:tcBorders>
          </w:tcPr>
          <w:p w:rsidR="00FD6E98" w:rsidRPr="00825837" w:rsidRDefault="00FD6E98" w:rsidP="005D1C53">
            <w:pPr>
              <w:numPr>
                <w:ilvl w:val="0"/>
                <w:numId w:val="2"/>
              </w:numPr>
              <w:tabs>
                <w:tab w:val="clear" w:pos="720"/>
                <w:tab w:val="num" w:pos="502"/>
              </w:tabs>
              <w:suppressAutoHyphens/>
              <w:snapToGrid w:val="0"/>
              <w:ind w:left="502"/>
              <w:jc w:val="center"/>
            </w:pPr>
          </w:p>
        </w:tc>
        <w:tc>
          <w:tcPr>
            <w:tcW w:w="1985" w:type="dxa"/>
            <w:tcBorders>
              <w:top w:val="single" w:sz="4" w:space="0" w:color="000000"/>
              <w:left w:val="single" w:sz="4" w:space="0" w:color="000000"/>
              <w:bottom w:val="single" w:sz="4" w:space="0" w:color="000000"/>
            </w:tcBorders>
            <w:vAlign w:val="bottom"/>
          </w:tcPr>
          <w:p w:rsidR="00FD6E98" w:rsidRPr="00825837" w:rsidRDefault="00FD6E98" w:rsidP="003B3E08">
            <w:r w:rsidRPr="00825837">
              <w:t xml:space="preserve">Шина АД 31Т 80х8 (дл.4м) ПК </w:t>
            </w:r>
            <w:proofErr w:type="spellStart"/>
            <w:r w:rsidRPr="00825837">
              <w:t>Реалит</w:t>
            </w:r>
            <w:proofErr w:type="spellEnd"/>
            <w:r w:rsidRPr="00825837">
              <w:t xml:space="preserve"> RE4155</w:t>
            </w:r>
          </w:p>
        </w:tc>
        <w:tc>
          <w:tcPr>
            <w:tcW w:w="5387" w:type="dxa"/>
            <w:tcBorders>
              <w:top w:val="single" w:sz="4" w:space="0" w:color="000000"/>
              <w:left w:val="single" w:sz="4" w:space="0" w:color="000000"/>
              <w:bottom w:val="single" w:sz="4" w:space="0" w:color="000000"/>
            </w:tcBorders>
          </w:tcPr>
          <w:p w:rsidR="00FD6E98" w:rsidRPr="00825837" w:rsidRDefault="00FD6E98" w:rsidP="00B22385">
            <w:pPr>
              <w:rPr>
                <w:rStyle w:val="body"/>
                <w:b/>
              </w:rPr>
            </w:pPr>
            <w:r w:rsidRPr="00825837">
              <w:rPr>
                <w:rStyle w:val="body"/>
                <w:b/>
              </w:rPr>
              <w:t>Основные технические характеристики</w:t>
            </w:r>
          </w:p>
          <w:p w:rsidR="00FD6E98" w:rsidRPr="00825837" w:rsidRDefault="00FD6E98" w:rsidP="00B22385">
            <w:r w:rsidRPr="00825837">
              <w:t>АД31Т ГОСТ 15176-89 80х8мм</w:t>
            </w:r>
          </w:p>
          <w:p w:rsidR="00FD6E98" w:rsidRPr="00825837" w:rsidRDefault="00FD6E98" w:rsidP="00B22385">
            <w:r w:rsidRPr="00825837">
              <w:t>Вид</w:t>
            </w:r>
            <w:r w:rsidRPr="00825837">
              <w:tab/>
            </w:r>
            <w:r w:rsidRPr="00825837">
              <w:tab/>
            </w:r>
            <w:r w:rsidRPr="00825837">
              <w:tab/>
            </w:r>
            <w:proofErr w:type="gramStart"/>
            <w:r w:rsidRPr="00825837">
              <w:t>Электротехническая</w:t>
            </w:r>
            <w:proofErr w:type="gramEnd"/>
          </w:p>
          <w:p w:rsidR="00FD6E98" w:rsidRPr="00825837" w:rsidRDefault="00FD6E98" w:rsidP="00B22385">
            <w:r w:rsidRPr="00825837">
              <w:t>Тип</w:t>
            </w:r>
            <w:r w:rsidRPr="00825837">
              <w:tab/>
            </w:r>
            <w:r w:rsidRPr="00825837">
              <w:tab/>
            </w:r>
            <w:r w:rsidRPr="00825837">
              <w:tab/>
            </w:r>
            <w:proofErr w:type="gramStart"/>
            <w:r w:rsidRPr="00825837">
              <w:t>Прессованная</w:t>
            </w:r>
            <w:proofErr w:type="gramEnd"/>
          </w:p>
          <w:p w:rsidR="00FD6E98" w:rsidRPr="00825837" w:rsidRDefault="00FD6E98" w:rsidP="00B22385">
            <w:r w:rsidRPr="00825837">
              <w:t>Марка материала</w:t>
            </w:r>
            <w:r w:rsidRPr="00825837">
              <w:tab/>
              <w:t>АД31Т</w:t>
            </w:r>
          </w:p>
          <w:p w:rsidR="00FD6E98" w:rsidRPr="00825837" w:rsidRDefault="00FD6E98" w:rsidP="00B22385">
            <w:r w:rsidRPr="00825837">
              <w:t>Стандарт продукта</w:t>
            </w:r>
            <w:r w:rsidRPr="00825837">
              <w:tab/>
              <w:t>ГОСТ 15176-89</w:t>
            </w:r>
          </w:p>
          <w:p w:rsidR="00FD6E98" w:rsidRPr="00825837" w:rsidRDefault="00FD6E98" w:rsidP="00B22385">
            <w:r w:rsidRPr="00825837">
              <w:t>Толщина</w:t>
            </w:r>
            <w:r w:rsidRPr="00825837">
              <w:tab/>
            </w:r>
            <w:r w:rsidRPr="00825837">
              <w:tab/>
              <w:t>8</w:t>
            </w:r>
          </w:p>
          <w:p w:rsidR="00FD6E98" w:rsidRPr="00825837" w:rsidRDefault="00FD6E98" w:rsidP="00B22385">
            <w:r w:rsidRPr="00825837">
              <w:t>Ширина</w:t>
            </w:r>
            <w:r w:rsidRPr="00825837">
              <w:tab/>
            </w:r>
            <w:r w:rsidRPr="00825837">
              <w:tab/>
              <w:t>80</w:t>
            </w:r>
          </w:p>
          <w:p w:rsidR="00FD6E98" w:rsidRPr="00825837" w:rsidRDefault="00FD6E98" w:rsidP="005D1C53">
            <w:pPr>
              <w:pStyle w:val="42"/>
              <w:widowControl w:val="0"/>
              <w:ind w:firstLine="34"/>
              <w:rPr>
                <w:rFonts w:ascii="Times New Roman" w:hAnsi="Times New Roman" w:cs="Times New Roman"/>
                <w:sz w:val="20"/>
                <w:szCs w:val="20"/>
              </w:rPr>
            </w:pPr>
          </w:p>
        </w:tc>
        <w:tc>
          <w:tcPr>
            <w:tcW w:w="993" w:type="dxa"/>
            <w:tcBorders>
              <w:top w:val="single" w:sz="4" w:space="0" w:color="000000"/>
              <w:left w:val="single" w:sz="4" w:space="0" w:color="000000"/>
              <w:bottom w:val="single" w:sz="4" w:space="0" w:color="000000"/>
            </w:tcBorders>
            <w:vAlign w:val="center"/>
          </w:tcPr>
          <w:p w:rsidR="00FD6E98" w:rsidRPr="00825837" w:rsidRDefault="00FD6E98" w:rsidP="002616AC">
            <w:pPr>
              <w:jc w:val="center"/>
              <w:rPr>
                <w:color w:val="000000"/>
              </w:rPr>
            </w:pPr>
            <w:r>
              <w:rPr>
                <w:color w:val="000000"/>
              </w:rPr>
              <w:t>м</w:t>
            </w:r>
          </w:p>
        </w:tc>
        <w:tc>
          <w:tcPr>
            <w:tcW w:w="1559" w:type="dxa"/>
            <w:tcBorders>
              <w:top w:val="single" w:sz="4" w:space="0" w:color="000000"/>
              <w:left w:val="single" w:sz="4" w:space="0" w:color="000000"/>
              <w:bottom w:val="single" w:sz="4" w:space="0" w:color="000000"/>
              <w:right w:val="single" w:sz="4" w:space="0" w:color="000000"/>
            </w:tcBorders>
          </w:tcPr>
          <w:p w:rsidR="00FD6E98" w:rsidRPr="00825837" w:rsidRDefault="00FD6E98" w:rsidP="005D1C53">
            <w:pPr>
              <w:snapToGrid w:val="0"/>
            </w:pPr>
          </w:p>
        </w:tc>
      </w:tr>
      <w:tr w:rsidR="00FD6E98" w:rsidRPr="00825837" w:rsidTr="00FD6E98">
        <w:trPr>
          <w:trHeight w:val="816"/>
        </w:trPr>
        <w:tc>
          <w:tcPr>
            <w:tcW w:w="567" w:type="dxa"/>
            <w:tcBorders>
              <w:top w:val="single" w:sz="4" w:space="0" w:color="000000"/>
              <w:left w:val="single" w:sz="4" w:space="0" w:color="000000"/>
              <w:bottom w:val="single" w:sz="4" w:space="0" w:color="000000"/>
            </w:tcBorders>
          </w:tcPr>
          <w:p w:rsidR="00FD6E98" w:rsidRPr="00825837" w:rsidRDefault="00FD6E98" w:rsidP="005D1C53">
            <w:pPr>
              <w:numPr>
                <w:ilvl w:val="0"/>
                <w:numId w:val="2"/>
              </w:numPr>
              <w:tabs>
                <w:tab w:val="clear" w:pos="720"/>
                <w:tab w:val="num" w:pos="502"/>
              </w:tabs>
              <w:suppressAutoHyphens/>
              <w:snapToGrid w:val="0"/>
              <w:ind w:left="502"/>
              <w:jc w:val="center"/>
            </w:pPr>
          </w:p>
        </w:tc>
        <w:tc>
          <w:tcPr>
            <w:tcW w:w="1985" w:type="dxa"/>
            <w:tcBorders>
              <w:top w:val="single" w:sz="4" w:space="0" w:color="000000"/>
              <w:left w:val="single" w:sz="4" w:space="0" w:color="000000"/>
              <w:bottom w:val="single" w:sz="4" w:space="0" w:color="000000"/>
            </w:tcBorders>
            <w:vAlign w:val="bottom"/>
          </w:tcPr>
          <w:p w:rsidR="00FD6E98" w:rsidRPr="00825837" w:rsidRDefault="00FD6E98" w:rsidP="00B22385">
            <w:r w:rsidRPr="00825837">
              <w:t xml:space="preserve">Шина АД 31Т 100х10 (дл.4м) ПК </w:t>
            </w:r>
            <w:proofErr w:type="spellStart"/>
            <w:r w:rsidRPr="00825837">
              <w:t>Реалит</w:t>
            </w:r>
            <w:proofErr w:type="spellEnd"/>
            <w:r w:rsidRPr="00825837">
              <w:t xml:space="preserve"> RE415</w:t>
            </w:r>
          </w:p>
        </w:tc>
        <w:tc>
          <w:tcPr>
            <w:tcW w:w="5387" w:type="dxa"/>
            <w:tcBorders>
              <w:top w:val="single" w:sz="4" w:space="0" w:color="000000"/>
              <w:left w:val="single" w:sz="4" w:space="0" w:color="000000"/>
              <w:bottom w:val="single" w:sz="4" w:space="0" w:color="000000"/>
            </w:tcBorders>
          </w:tcPr>
          <w:p w:rsidR="00FD6E98" w:rsidRPr="00825837" w:rsidRDefault="00FD6E98" w:rsidP="00B22385">
            <w:pPr>
              <w:rPr>
                <w:rStyle w:val="body"/>
                <w:b/>
              </w:rPr>
            </w:pPr>
            <w:r w:rsidRPr="00825837">
              <w:rPr>
                <w:rStyle w:val="body"/>
                <w:b/>
              </w:rPr>
              <w:t>Основные технические характеристики</w:t>
            </w:r>
          </w:p>
          <w:p w:rsidR="00FD6E98" w:rsidRPr="00825837" w:rsidRDefault="00FD6E98" w:rsidP="00B22385">
            <w:r w:rsidRPr="00825837">
              <w:t>АД31Т ГОСТ 15176-89 100х10мм</w:t>
            </w:r>
          </w:p>
          <w:p w:rsidR="00FD6E98" w:rsidRPr="00825837" w:rsidRDefault="00FD6E98" w:rsidP="00B22385">
            <w:r w:rsidRPr="00825837">
              <w:t>Вид</w:t>
            </w:r>
            <w:r w:rsidRPr="00825837">
              <w:tab/>
            </w:r>
            <w:r w:rsidRPr="00825837">
              <w:tab/>
            </w:r>
            <w:r w:rsidRPr="00825837">
              <w:tab/>
            </w:r>
            <w:proofErr w:type="gramStart"/>
            <w:r w:rsidRPr="00825837">
              <w:t>Электротехническая</w:t>
            </w:r>
            <w:proofErr w:type="gramEnd"/>
          </w:p>
          <w:p w:rsidR="00FD6E98" w:rsidRPr="00825837" w:rsidRDefault="00FD6E98" w:rsidP="00B22385">
            <w:r w:rsidRPr="00825837">
              <w:t>Тип</w:t>
            </w:r>
            <w:r w:rsidRPr="00825837">
              <w:tab/>
            </w:r>
            <w:r w:rsidRPr="00825837">
              <w:tab/>
            </w:r>
            <w:r w:rsidRPr="00825837">
              <w:tab/>
            </w:r>
            <w:proofErr w:type="gramStart"/>
            <w:r w:rsidRPr="00825837">
              <w:t>Прессованная</w:t>
            </w:r>
            <w:proofErr w:type="gramEnd"/>
          </w:p>
          <w:p w:rsidR="00FD6E98" w:rsidRPr="00825837" w:rsidRDefault="00FD6E98" w:rsidP="00B22385">
            <w:r w:rsidRPr="00825837">
              <w:t>Марка материала</w:t>
            </w:r>
            <w:r w:rsidRPr="00825837">
              <w:tab/>
              <w:t>АД31Т</w:t>
            </w:r>
          </w:p>
          <w:p w:rsidR="00FD6E98" w:rsidRPr="00825837" w:rsidRDefault="00FD6E98" w:rsidP="00B22385">
            <w:r w:rsidRPr="00825837">
              <w:t>Стандарт продукта</w:t>
            </w:r>
            <w:r w:rsidRPr="00825837">
              <w:tab/>
              <w:t>ГОСТ 15176-89</w:t>
            </w:r>
          </w:p>
          <w:p w:rsidR="00FD6E98" w:rsidRPr="00825837" w:rsidRDefault="00FD6E98" w:rsidP="00B22385">
            <w:r w:rsidRPr="00825837">
              <w:t>Толщина</w:t>
            </w:r>
            <w:r w:rsidRPr="00825837">
              <w:tab/>
            </w:r>
            <w:r w:rsidRPr="00825837">
              <w:tab/>
              <w:t>10</w:t>
            </w:r>
          </w:p>
          <w:p w:rsidR="00FD6E98" w:rsidRPr="00825837" w:rsidRDefault="00FD6E98" w:rsidP="00B22385">
            <w:r w:rsidRPr="00825837">
              <w:t>Ширина</w:t>
            </w:r>
            <w:r w:rsidRPr="00825837">
              <w:tab/>
            </w:r>
            <w:r w:rsidRPr="00825837">
              <w:tab/>
              <w:t>100</w:t>
            </w:r>
          </w:p>
          <w:p w:rsidR="00FD6E98" w:rsidRPr="00825837" w:rsidRDefault="00FD6E98" w:rsidP="005D1C53">
            <w:pPr>
              <w:pStyle w:val="42"/>
              <w:widowControl w:val="0"/>
              <w:ind w:firstLine="34"/>
              <w:rPr>
                <w:rFonts w:ascii="Times New Roman" w:hAnsi="Times New Roman" w:cs="Times New Roman"/>
                <w:sz w:val="20"/>
                <w:szCs w:val="20"/>
              </w:rPr>
            </w:pPr>
          </w:p>
        </w:tc>
        <w:tc>
          <w:tcPr>
            <w:tcW w:w="993" w:type="dxa"/>
            <w:tcBorders>
              <w:top w:val="single" w:sz="4" w:space="0" w:color="000000"/>
              <w:left w:val="single" w:sz="4" w:space="0" w:color="000000"/>
              <w:bottom w:val="single" w:sz="4" w:space="0" w:color="000000"/>
            </w:tcBorders>
            <w:vAlign w:val="center"/>
          </w:tcPr>
          <w:p w:rsidR="00FD6E98" w:rsidRPr="00825837" w:rsidRDefault="00FD6E98" w:rsidP="002616AC">
            <w:pPr>
              <w:jc w:val="center"/>
              <w:rPr>
                <w:color w:val="000000"/>
              </w:rPr>
            </w:pPr>
            <w:r>
              <w:rPr>
                <w:color w:val="000000"/>
              </w:rPr>
              <w:t>м</w:t>
            </w:r>
          </w:p>
        </w:tc>
        <w:tc>
          <w:tcPr>
            <w:tcW w:w="1559" w:type="dxa"/>
            <w:tcBorders>
              <w:top w:val="single" w:sz="4" w:space="0" w:color="000000"/>
              <w:left w:val="single" w:sz="4" w:space="0" w:color="000000"/>
              <w:bottom w:val="single" w:sz="4" w:space="0" w:color="000000"/>
              <w:right w:val="single" w:sz="4" w:space="0" w:color="000000"/>
            </w:tcBorders>
          </w:tcPr>
          <w:p w:rsidR="00FD6E98" w:rsidRPr="00825837" w:rsidRDefault="00FD6E98" w:rsidP="005D1C53">
            <w:pPr>
              <w:snapToGrid w:val="0"/>
            </w:pPr>
          </w:p>
        </w:tc>
      </w:tr>
      <w:tr w:rsidR="00FD6E98" w:rsidRPr="00825837" w:rsidTr="00FD6E98">
        <w:trPr>
          <w:trHeight w:val="816"/>
        </w:trPr>
        <w:tc>
          <w:tcPr>
            <w:tcW w:w="567" w:type="dxa"/>
            <w:tcBorders>
              <w:top w:val="single" w:sz="4" w:space="0" w:color="000000"/>
              <w:left w:val="single" w:sz="4" w:space="0" w:color="000000"/>
              <w:bottom w:val="single" w:sz="4" w:space="0" w:color="000000"/>
            </w:tcBorders>
          </w:tcPr>
          <w:p w:rsidR="00FD6E98" w:rsidRPr="00825837" w:rsidRDefault="00FD6E98" w:rsidP="005D1C53">
            <w:pPr>
              <w:numPr>
                <w:ilvl w:val="0"/>
                <w:numId w:val="2"/>
              </w:numPr>
              <w:tabs>
                <w:tab w:val="clear" w:pos="720"/>
                <w:tab w:val="num" w:pos="502"/>
              </w:tabs>
              <w:suppressAutoHyphens/>
              <w:snapToGrid w:val="0"/>
              <w:ind w:left="502"/>
              <w:jc w:val="center"/>
            </w:pPr>
          </w:p>
        </w:tc>
        <w:tc>
          <w:tcPr>
            <w:tcW w:w="1985" w:type="dxa"/>
            <w:tcBorders>
              <w:top w:val="single" w:sz="4" w:space="0" w:color="000000"/>
              <w:left w:val="single" w:sz="4" w:space="0" w:color="000000"/>
              <w:bottom w:val="single" w:sz="4" w:space="0" w:color="000000"/>
            </w:tcBorders>
            <w:vAlign w:val="bottom"/>
          </w:tcPr>
          <w:p w:rsidR="00FD6E98" w:rsidRPr="00825837" w:rsidRDefault="00FD6E98" w:rsidP="00B7554C">
            <w:pPr>
              <w:jc w:val="center"/>
            </w:pPr>
            <w:r w:rsidRPr="00825837">
              <w:t>Портал ячейковый ПСТ-110 (или подобный: ширина 9м, высота 11,5м), с комплектом анкерных шпилек крепления к фундаменту.</w:t>
            </w:r>
          </w:p>
        </w:tc>
        <w:tc>
          <w:tcPr>
            <w:tcW w:w="5387" w:type="dxa"/>
            <w:tcBorders>
              <w:top w:val="single" w:sz="4" w:space="0" w:color="000000"/>
              <w:left w:val="single" w:sz="4" w:space="0" w:color="000000"/>
              <w:bottom w:val="single" w:sz="4" w:space="0" w:color="000000"/>
            </w:tcBorders>
          </w:tcPr>
          <w:p w:rsidR="00FD6E98" w:rsidRPr="00825837" w:rsidRDefault="00FD6E98" w:rsidP="003B3E08">
            <w:pPr>
              <w:tabs>
                <w:tab w:val="left" w:pos="4125"/>
              </w:tabs>
            </w:pPr>
            <w:r w:rsidRPr="00825837">
              <w:t>Стальные ячейковые порталы </w:t>
            </w:r>
            <w:hyperlink r:id="rId43" w:history="1">
              <w:r w:rsidRPr="00825837">
                <w:rPr>
                  <w:rStyle w:val="aff5"/>
                </w:rPr>
                <w:t>ОРУ 110 кВ</w:t>
              </w:r>
            </w:hyperlink>
            <w:r w:rsidRPr="00825837">
              <w:t> ПСТ-110 Я</w:t>
            </w:r>
            <w:proofErr w:type="gramStart"/>
            <w:r w:rsidRPr="00825837">
              <w:t>2</w:t>
            </w:r>
            <w:proofErr w:type="gramEnd"/>
            <w:r w:rsidRPr="00825837">
              <w:t xml:space="preserve"> изготавливаются по типовому проекту 3.407.2-162 выпуск 1, 2. Порталы стальные тяжелые (ПСТ) созданы на </w:t>
            </w:r>
            <w:proofErr w:type="spellStart"/>
            <w:r w:rsidRPr="00825837">
              <w:t>широкобазных</w:t>
            </w:r>
            <w:proofErr w:type="spellEnd"/>
            <w:r w:rsidRPr="00825837">
              <w:t xml:space="preserve"> стойках, устанавливаются на четыре фундамента. Вес портала 2408 кг. Вес стойки ТС-14 за 2 шт. — 636 кг, вес стойки ТС-18 за 2 шт. — 1254 кг</w:t>
            </w:r>
            <w:proofErr w:type="gramStart"/>
            <w:r w:rsidRPr="00825837">
              <w:t xml:space="preserve">., </w:t>
            </w:r>
            <w:proofErr w:type="gramEnd"/>
            <w:r w:rsidRPr="00825837">
              <w:t xml:space="preserve">вес траверсы ТС-3 — 373 кг., вес </w:t>
            </w:r>
            <w:proofErr w:type="spellStart"/>
            <w:r w:rsidRPr="00825837">
              <w:t>доборного</w:t>
            </w:r>
            <w:proofErr w:type="spellEnd"/>
            <w:r w:rsidRPr="00825837">
              <w:t xml:space="preserve"> элемента ТС-6 за 1 шт. — 22 кг., вес молниеотвода ТС-5 — 35 кг., вес </w:t>
            </w:r>
            <w:proofErr w:type="spellStart"/>
            <w:r w:rsidRPr="00825837">
              <w:t>тросостойки</w:t>
            </w:r>
            <w:proofErr w:type="spellEnd"/>
            <w:r w:rsidRPr="00825837">
              <w:t xml:space="preserve"> ТС-4 за 1 шт. — 88 кг. Траверса и стойки верхнего яруса порталов изготавливаются из углового металлопроката  с помощью болтовых соединений. По проекту производство портала ПСТ-110 Я</w:t>
            </w:r>
            <w:proofErr w:type="gramStart"/>
            <w:r w:rsidRPr="00825837">
              <w:t>2</w:t>
            </w:r>
            <w:proofErr w:type="gramEnd"/>
            <w:r w:rsidRPr="00825837">
              <w:t xml:space="preserve"> изготавливается из стали Вст3пс6. Лакокрасочное и цинковое покрытия выполняют антикоррозийную защиту.</w:t>
            </w:r>
          </w:p>
          <w:p w:rsidR="00FD6E98" w:rsidRPr="00825837" w:rsidRDefault="00FD6E98" w:rsidP="00357593">
            <w:pPr>
              <w:tabs>
                <w:tab w:val="left" w:pos="4125"/>
              </w:tabs>
              <w:ind w:firstLine="567"/>
            </w:pPr>
          </w:p>
          <w:p w:rsidR="00FD6E98" w:rsidRPr="00825837" w:rsidRDefault="00FD6E98" w:rsidP="00357593">
            <w:pPr>
              <w:rPr>
                <w:rStyle w:val="body"/>
                <w:b/>
              </w:rPr>
            </w:pPr>
            <w:r w:rsidRPr="00825837">
              <w:rPr>
                <w:rStyle w:val="body"/>
                <w:b/>
              </w:rPr>
              <w:t>Основные технические характеристики:</w:t>
            </w:r>
          </w:p>
          <w:p w:rsidR="00FD6E98" w:rsidRPr="00825837" w:rsidRDefault="00FD6E98" w:rsidP="00357593">
            <w:pPr>
              <w:rPr>
                <w:rStyle w:val="body"/>
                <w:b/>
              </w:rPr>
            </w:pPr>
          </w:p>
          <w:tbl>
            <w:tblPr>
              <w:tblW w:w="4971" w:type="dxa"/>
              <w:shd w:val="clear" w:color="auto" w:fill="FFFFFF"/>
              <w:tblLayout w:type="fixed"/>
              <w:tblCellMar>
                <w:top w:w="15" w:type="dxa"/>
                <w:left w:w="15" w:type="dxa"/>
                <w:bottom w:w="15" w:type="dxa"/>
                <w:right w:w="15" w:type="dxa"/>
              </w:tblCellMar>
              <w:tblLook w:val="04A0"/>
            </w:tblPr>
            <w:tblGrid>
              <w:gridCol w:w="3563"/>
              <w:gridCol w:w="1408"/>
            </w:tblGrid>
            <w:tr w:rsidR="00FD6E98" w:rsidRPr="00825837" w:rsidTr="00357593">
              <w:trPr>
                <w:trHeight w:val="264"/>
              </w:trPr>
              <w:tc>
                <w:tcPr>
                  <w:tcW w:w="3563" w:type="dxa"/>
                  <w:tcBorders>
                    <w:top w:val="single" w:sz="12" w:space="0" w:color="003E77"/>
                    <w:left w:val="single" w:sz="12" w:space="0" w:color="003E77"/>
                    <w:bottom w:val="single" w:sz="12" w:space="0" w:color="003E77"/>
                    <w:right w:val="single" w:sz="12" w:space="0" w:color="003E77"/>
                  </w:tcBorders>
                  <w:shd w:val="clear" w:color="auto" w:fill="DDEFFF"/>
                  <w:vAlign w:val="center"/>
                  <w:hideMark/>
                </w:tcPr>
                <w:p w:rsidR="00FD6E98" w:rsidRPr="00825837" w:rsidRDefault="00FD6E98" w:rsidP="00357593">
                  <w:pPr>
                    <w:rPr>
                      <w:color w:val="000000"/>
                    </w:rPr>
                  </w:pPr>
                  <w:r w:rsidRPr="00825837">
                    <w:rPr>
                      <w:color w:val="000000"/>
                    </w:rPr>
                    <w:t>Марка портала</w:t>
                  </w:r>
                </w:p>
              </w:tc>
              <w:tc>
                <w:tcPr>
                  <w:tcW w:w="1408" w:type="dxa"/>
                  <w:tcBorders>
                    <w:top w:val="single" w:sz="12" w:space="0" w:color="003E77"/>
                    <w:left w:val="single" w:sz="12" w:space="0" w:color="003E77"/>
                    <w:bottom w:val="single" w:sz="12" w:space="0" w:color="003E77"/>
                    <w:right w:val="single" w:sz="12" w:space="0" w:color="003E77"/>
                  </w:tcBorders>
                  <w:shd w:val="clear" w:color="auto" w:fill="FFFFFF"/>
                  <w:vAlign w:val="center"/>
                  <w:hideMark/>
                </w:tcPr>
                <w:p w:rsidR="00FD6E98" w:rsidRPr="00825837" w:rsidRDefault="00FD6E98" w:rsidP="00357593">
                  <w:pPr>
                    <w:rPr>
                      <w:b/>
                      <w:bCs/>
                      <w:color w:val="003E77"/>
                    </w:rPr>
                  </w:pPr>
                  <w:r w:rsidRPr="00825837">
                    <w:rPr>
                      <w:b/>
                      <w:bCs/>
                      <w:color w:val="003E77"/>
                    </w:rPr>
                    <w:t>ПСТ-110 Я</w:t>
                  </w:r>
                  <w:proofErr w:type="gramStart"/>
                  <w:r w:rsidRPr="00825837">
                    <w:rPr>
                      <w:b/>
                      <w:bCs/>
                      <w:color w:val="003E77"/>
                    </w:rPr>
                    <w:t>2</w:t>
                  </w:r>
                  <w:proofErr w:type="gramEnd"/>
                </w:p>
              </w:tc>
            </w:tr>
            <w:tr w:rsidR="00FD6E98" w:rsidRPr="00825837" w:rsidTr="00357593">
              <w:trPr>
                <w:trHeight w:val="264"/>
              </w:trPr>
              <w:tc>
                <w:tcPr>
                  <w:tcW w:w="3563" w:type="dxa"/>
                  <w:tcBorders>
                    <w:top w:val="single" w:sz="12" w:space="0" w:color="003E77"/>
                    <w:left w:val="single" w:sz="12" w:space="0" w:color="003E77"/>
                    <w:bottom w:val="single" w:sz="12" w:space="0" w:color="003E77"/>
                    <w:right w:val="single" w:sz="12" w:space="0" w:color="003E77"/>
                  </w:tcBorders>
                  <w:shd w:val="clear" w:color="auto" w:fill="DDEFFF"/>
                  <w:vAlign w:val="center"/>
                  <w:hideMark/>
                </w:tcPr>
                <w:p w:rsidR="00FD6E98" w:rsidRPr="00825837" w:rsidRDefault="00FD6E98" w:rsidP="00357593">
                  <w:pPr>
                    <w:rPr>
                      <w:color w:val="000000"/>
                    </w:rPr>
                  </w:pPr>
                  <w:r w:rsidRPr="00825837">
                    <w:rPr>
                      <w:color w:val="000000"/>
                    </w:rPr>
                    <w:t>Напряжение, кВ</w:t>
                  </w:r>
                </w:p>
              </w:tc>
              <w:tc>
                <w:tcPr>
                  <w:tcW w:w="1408" w:type="dxa"/>
                  <w:tcBorders>
                    <w:top w:val="single" w:sz="12" w:space="0" w:color="003E77"/>
                    <w:left w:val="single" w:sz="12" w:space="0" w:color="003E77"/>
                    <w:bottom w:val="single" w:sz="12" w:space="0" w:color="003E77"/>
                    <w:right w:val="single" w:sz="12" w:space="0" w:color="003E77"/>
                  </w:tcBorders>
                  <w:shd w:val="clear" w:color="auto" w:fill="FFFFFF"/>
                  <w:vAlign w:val="center"/>
                  <w:hideMark/>
                </w:tcPr>
                <w:p w:rsidR="00FD6E98" w:rsidRPr="00825837" w:rsidRDefault="00FD6E98" w:rsidP="00357593">
                  <w:r w:rsidRPr="00825837">
                    <w:rPr>
                      <w:b/>
                      <w:bCs/>
                    </w:rPr>
                    <w:t>110</w:t>
                  </w:r>
                </w:p>
              </w:tc>
            </w:tr>
            <w:tr w:rsidR="00FD6E98" w:rsidRPr="00825837" w:rsidTr="00357593">
              <w:trPr>
                <w:trHeight w:val="276"/>
              </w:trPr>
              <w:tc>
                <w:tcPr>
                  <w:tcW w:w="3563" w:type="dxa"/>
                  <w:tcBorders>
                    <w:top w:val="single" w:sz="12" w:space="0" w:color="003E77"/>
                    <w:left w:val="single" w:sz="12" w:space="0" w:color="003E77"/>
                    <w:bottom w:val="single" w:sz="12" w:space="0" w:color="003E77"/>
                    <w:right w:val="single" w:sz="12" w:space="0" w:color="003E77"/>
                  </w:tcBorders>
                  <w:shd w:val="clear" w:color="auto" w:fill="DDEFFF"/>
                  <w:vAlign w:val="center"/>
                  <w:hideMark/>
                </w:tcPr>
                <w:p w:rsidR="00FD6E98" w:rsidRPr="00825837" w:rsidRDefault="00FD6E98" w:rsidP="00357593">
                  <w:pPr>
                    <w:rPr>
                      <w:color w:val="000000"/>
                    </w:rPr>
                  </w:pPr>
                  <w:r w:rsidRPr="00825837">
                    <w:rPr>
                      <w:color w:val="000000"/>
                    </w:rPr>
                    <w:t>Тип портала</w:t>
                  </w:r>
                </w:p>
              </w:tc>
              <w:tc>
                <w:tcPr>
                  <w:tcW w:w="1408" w:type="dxa"/>
                  <w:tcBorders>
                    <w:top w:val="single" w:sz="12" w:space="0" w:color="003E77"/>
                    <w:left w:val="single" w:sz="12" w:space="0" w:color="003E77"/>
                    <w:bottom w:val="single" w:sz="12" w:space="0" w:color="003E77"/>
                    <w:right w:val="single" w:sz="12" w:space="0" w:color="003E77"/>
                  </w:tcBorders>
                  <w:shd w:val="clear" w:color="auto" w:fill="FFFFFF"/>
                  <w:vAlign w:val="center"/>
                  <w:hideMark/>
                </w:tcPr>
                <w:p w:rsidR="00FD6E98" w:rsidRPr="00825837" w:rsidRDefault="00FD6E98" w:rsidP="00357593">
                  <w:r w:rsidRPr="00825837">
                    <w:rPr>
                      <w:b/>
                      <w:bCs/>
                    </w:rPr>
                    <w:t>Ячейковый</w:t>
                  </w:r>
                </w:p>
              </w:tc>
            </w:tr>
            <w:tr w:rsidR="00FD6E98" w:rsidRPr="00825837" w:rsidTr="00357593">
              <w:trPr>
                <w:trHeight w:val="345"/>
              </w:trPr>
              <w:tc>
                <w:tcPr>
                  <w:tcW w:w="3563" w:type="dxa"/>
                  <w:tcBorders>
                    <w:top w:val="single" w:sz="12" w:space="0" w:color="003E77"/>
                    <w:left w:val="single" w:sz="12" w:space="0" w:color="003E77"/>
                    <w:bottom w:val="single" w:sz="12" w:space="0" w:color="003E77"/>
                    <w:right w:val="single" w:sz="12" w:space="0" w:color="003E77"/>
                  </w:tcBorders>
                  <w:shd w:val="clear" w:color="auto" w:fill="DDEFFF"/>
                  <w:vAlign w:val="center"/>
                  <w:hideMark/>
                </w:tcPr>
                <w:p w:rsidR="00FD6E98" w:rsidRPr="00825837" w:rsidRDefault="00FD6E98" w:rsidP="00357593">
                  <w:pPr>
                    <w:rPr>
                      <w:color w:val="000000"/>
                    </w:rPr>
                  </w:pPr>
                  <w:r w:rsidRPr="00825837">
                    <w:rPr>
                      <w:color w:val="000000"/>
                    </w:rPr>
                    <w:t>Типовой проект</w:t>
                  </w:r>
                </w:p>
              </w:tc>
              <w:tc>
                <w:tcPr>
                  <w:tcW w:w="1408" w:type="dxa"/>
                  <w:tcBorders>
                    <w:top w:val="single" w:sz="12" w:space="0" w:color="003E77"/>
                    <w:left w:val="single" w:sz="12" w:space="0" w:color="003E77"/>
                    <w:bottom w:val="single" w:sz="12" w:space="0" w:color="003E77"/>
                    <w:right w:val="single" w:sz="12" w:space="0" w:color="003E77"/>
                  </w:tcBorders>
                  <w:shd w:val="clear" w:color="auto" w:fill="FFFFFF"/>
                  <w:vAlign w:val="center"/>
                  <w:hideMark/>
                </w:tcPr>
                <w:p w:rsidR="00FD6E98" w:rsidRPr="00825837" w:rsidRDefault="00FD6E98" w:rsidP="00357593">
                  <w:r w:rsidRPr="00825837">
                    <w:rPr>
                      <w:b/>
                      <w:bCs/>
                    </w:rPr>
                    <w:t>3.407.2-162 (13074тм-т1)</w:t>
                  </w:r>
                </w:p>
              </w:tc>
            </w:tr>
            <w:tr w:rsidR="00FD6E98" w:rsidRPr="00825837" w:rsidTr="00357593">
              <w:trPr>
                <w:trHeight w:val="264"/>
              </w:trPr>
              <w:tc>
                <w:tcPr>
                  <w:tcW w:w="3563" w:type="dxa"/>
                  <w:tcBorders>
                    <w:top w:val="single" w:sz="12" w:space="0" w:color="003E77"/>
                    <w:left w:val="single" w:sz="12" w:space="0" w:color="003E77"/>
                    <w:bottom w:val="single" w:sz="12" w:space="0" w:color="003E77"/>
                    <w:right w:val="single" w:sz="12" w:space="0" w:color="003E77"/>
                  </w:tcBorders>
                  <w:shd w:val="clear" w:color="auto" w:fill="DDEFFF"/>
                  <w:vAlign w:val="center"/>
                  <w:hideMark/>
                </w:tcPr>
                <w:p w:rsidR="00FD6E98" w:rsidRPr="00825837" w:rsidRDefault="00FD6E98" w:rsidP="00357593">
                  <w:pPr>
                    <w:rPr>
                      <w:color w:val="000000"/>
                    </w:rPr>
                  </w:pPr>
                  <w:r w:rsidRPr="00825837">
                    <w:rPr>
                      <w:color w:val="000000"/>
                    </w:rPr>
                    <w:t xml:space="preserve">Высота общая, </w:t>
                  </w:r>
                  <w:proofErr w:type="gramStart"/>
                  <w:r w:rsidRPr="00825837">
                    <w:rPr>
                      <w:color w:val="000000"/>
                    </w:rPr>
                    <w:t>м</w:t>
                  </w:r>
                  <w:proofErr w:type="gramEnd"/>
                </w:p>
              </w:tc>
              <w:tc>
                <w:tcPr>
                  <w:tcW w:w="1408" w:type="dxa"/>
                  <w:tcBorders>
                    <w:top w:val="single" w:sz="12" w:space="0" w:color="003E77"/>
                    <w:left w:val="single" w:sz="12" w:space="0" w:color="003E77"/>
                    <w:bottom w:val="single" w:sz="12" w:space="0" w:color="003E77"/>
                    <w:right w:val="single" w:sz="12" w:space="0" w:color="003E77"/>
                  </w:tcBorders>
                  <w:shd w:val="clear" w:color="auto" w:fill="FFFFFF"/>
                  <w:vAlign w:val="center"/>
                  <w:hideMark/>
                </w:tcPr>
                <w:p w:rsidR="00FD6E98" w:rsidRPr="00825837" w:rsidRDefault="00FD6E98" w:rsidP="00357593">
                  <w:r w:rsidRPr="00825837">
                    <w:rPr>
                      <w:b/>
                      <w:bCs/>
                    </w:rPr>
                    <w:t>19.35</w:t>
                  </w:r>
                </w:p>
              </w:tc>
            </w:tr>
            <w:tr w:rsidR="00FD6E98" w:rsidRPr="00825837" w:rsidTr="00357593">
              <w:trPr>
                <w:trHeight w:val="276"/>
              </w:trPr>
              <w:tc>
                <w:tcPr>
                  <w:tcW w:w="3563" w:type="dxa"/>
                  <w:tcBorders>
                    <w:top w:val="single" w:sz="12" w:space="0" w:color="003E77"/>
                    <w:left w:val="single" w:sz="12" w:space="0" w:color="003E77"/>
                    <w:bottom w:val="single" w:sz="12" w:space="0" w:color="003E77"/>
                    <w:right w:val="single" w:sz="12" w:space="0" w:color="003E77"/>
                  </w:tcBorders>
                  <w:shd w:val="clear" w:color="auto" w:fill="DDEFFF"/>
                  <w:vAlign w:val="center"/>
                  <w:hideMark/>
                </w:tcPr>
                <w:p w:rsidR="00FD6E98" w:rsidRPr="00825837" w:rsidRDefault="00FD6E98" w:rsidP="00357593">
                  <w:pPr>
                    <w:rPr>
                      <w:color w:val="000000"/>
                    </w:rPr>
                  </w:pPr>
                  <w:r w:rsidRPr="00825837">
                    <w:rPr>
                      <w:color w:val="000000"/>
                    </w:rPr>
                    <w:t xml:space="preserve">Высота траверсы, </w:t>
                  </w:r>
                  <w:proofErr w:type="gramStart"/>
                  <w:r w:rsidRPr="00825837">
                    <w:rPr>
                      <w:color w:val="000000"/>
                    </w:rPr>
                    <w:t>м</w:t>
                  </w:r>
                  <w:proofErr w:type="gramEnd"/>
                </w:p>
              </w:tc>
              <w:tc>
                <w:tcPr>
                  <w:tcW w:w="1408" w:type="dxa"/>
                  <w:tcBorders>
                    <w:top w:val="single" w:sz="12" w:space="0" w:color="003E77"/>
                    <w:left w:val="single" w:sz="12" w:space="0" w:color="003E77"/>
                    <w:bottom w:val="single" w:sz="12" w:space="0" w:color="003E77"/>
                    <w:right w:val="single" w:sz="12" w:space="0" w:color="003E77"/>
                  </w:tcBorders>
                  <w:shd w:val="clear" w:color="auto" w:fill="FFFFFF"/>
                  <w:vAlign w:val="center"/>
                  <w:hideMark/>
                </w:tcPr>
                <w:p w:rsidR="00FD6E98" w:rsidRPr="00825837" w:rsidRDefault="00FD6E98" w:rsidP="00357593">
                  <w:r w:rsidRPr="00825837">
                    <w:rPr>
                      <w:b/>
                      <w:bCs/>
                    </w:rPr>
                    <w:t>11.35</w:t>
                  </w:r>
                </w:p>
              </w:tc>
            </w:tr>
            <w:tr w:rsidR="00FD6E98" w:rsidRPr="00825837" w:rsidTr="00357593">
              <w:trPr>
                <w:trHeight w:val="264"/>
              </w:trPr>
              <w:tc>
                <w:tcPr>
                  <w:tcW w:w="3563" w:type="dxa"/>
                  <w:tcBorders>
                    <w:top w:val="single" w:sz="12" w:space="0" w:color="003E77"/>
                    <w:left w:val="single" w:sz="12" w:space="0" w:color="003E77"/>
                    <w:bottom w:val="single" w:sz="12" w:space="0" w:color="003E77"/>
                    <w:right w:val="single" w:sz="12" w:space="0" w:color="003E77"/>
                  </w:tcBorders>
                  <w:shd w:val="clear" w:color="auto" w:fill="DDEFFF"/>
                  <w:vAlign w:val="center"/>
                  <w:hideMark/>
                </w:tcPr>
                <w:p w:rsidR="00FD6E98" w:rsidRPr="00825837" w:rsidRDefault="00FD6E98" w:rsidP="00357593">
                  <w:pPr>
                    <w:rPr>
                      <w:color w:val="000000"/>
                    </w:rPr>
                  </w:pPr>
                  <w:r w:rsidRPr="00825837">
                    <w:rPr>
                      <w:color w:val="000000"/>
                    </w:rPr>
                    <w:t>Наличие молниеотвода</w:t>
                  </w:r>
                </w:p>
              </w:tc>
              <w:tc>
                <w:tcPr>
                  <w:tcW w:w="1408" w:type="dxa"/>
                  <w:tcBorders>
                    <w:top w:val="single" w:sz="12" w:space="0" w:color="003E77"/>
                    <w:left w:val="single" w:sz="12" w:space="0" w:color="003E77"/>
                    <w:bottom w:val="single" w:sz="12" w:space="0" w:color="003E77"/>
                    <w:right w:val="single" w:sz="12" w:space="0" w:color="003E77"/>
                  </w:tcBorders>
                  <w:shd w:val="clear" w:color="auto" w:fill="FFFFFF"/>
                  <w:vAlign w:val="center"/>
                  <w:hideMark/>
                </w:tcPr>
                <w:p w:rsidR="00FD6E98" w:rsidRPr="00825837" w:rsidRDefault="00FD6E98" w:rsidP="00357593">
                  <w:r w:rsidRPr="00825837">
                    <w:rPr>
                      <w:b/>
                      <w:bCs/>
                    </w:rPr>
                    <w:t>С молниеотводо</w:t>
                  </w:r>
                  <w:r w:rsidRPr="00825837">
                    <w:rPr>
                      <w:b/>
                      <w:bCs/>
                    </w:rPr>
                    <w:lastRenderedPageBreak/>
                    <w:t>м</w:t>
                  </w:r>
                </w:p>
              </w:tc>
            </w:tr>
            <w:tr w:rsidR="00FD6E98" w:rsidRPr="00825837" w:rsidTr="00357593">
              <w:trPr>
                <w:trHeight w:val="264"/>
              </w:trPr>
              <w:tc>
                <w:tcPr>
                  <w:tcW w:w="3563" w:type="dxa"/>
                  <w:tcBorders>
                    <w:top w:val="single" w:sz="12" w:space="0" w:color="003E77"/>
                    <w:left w:val="single" w:sz="12" w:space="0" w:color="003E77"/>
                    <w:bottom w:val="single" w:sz="12" w:space="0" w:color="003E77"/>
                    <w:right w:val="single" w:sz="12" w:space="0" w:color="003E77"/>
                  </w:tcBorders>
                  <w:shd w:val="clear" w:color="auto" w:fill="DDEFFF"/>
                  <w:vAlign w:val="center"/>
                  <w:hideMark/>
                </w:tcPr>
                <w:p w:rsidR="00FD6E98" w:rsidRPr="00825837" w:rsidRDefault="00FD6E98" w:rsidP="00357593">
                  <w:pPr>
                    <w:rPr>
                      <w:color w:val="000000"/>
                    </w:rPr>
                  </w:pPr>
                  <w:r w:rsidRPr="00825837">
                    <w:rPr>
                      <w:color w:val="000000"/>
                    </w:rPr>
                    <w:lastRenderedPageBreak/>
                    <w:t xml:space="preserve">Шаг стоек, </w:t>
                  </w:r>
                  <w:proofErr w:type="gramStart"/>
                  <w:r w:rsidRPr="00825837">
                    <w:rPr>
                      <w:color w:val="000000"/>
                    </w:rPr>
                    <w:t>м</w:t>
                  </w:r>
                  <w:proofErr w:type="gramEnd"/>
                </w:p>
              </w:tc>
              <w:tc>
                <w:tcPr>
                  <w:tcW w:w="1408" w:type="dxa"/>
                  <w:tcBorders>
                    <w:top w:val="single" w:sz="12" w:space="0" w:color="003E77"/>
                    <w:left w:val="single" w:sz="12" w:space="0" w:color="003E77"/>
                    <w:bottom w:val="single" w:sz="12" w:space="0" w:color="003E77"/>
                    <w:right w:val="single" w:sz="12" w:space="0" w:color="003E77"/>
                  </w:tcBorders>
                  <w:shd w:val="clear" w:color="auto" w:fill="FFFFFF"/>
                  <w:vAlign w:val="center"/>
                  <w:hideMark/>
                </w:tcPr>
                <w:p w:rsidR="00FD6E98" w:rsidRPr="00825837" w:rsidRDefault="00FD6E98" w:rsidP="00357593">
                  <w:r w:rsidRPr="00825837">
                    <w:rPr>
                      <w:b/>
                      <w:bCs/>
                    </w:rPr>
                    <w:t>9</w:t>
                  </w:r>
                </w:p>
              </w:tc>
            </w:tr>
            <w:tr w:rsidR="00FD6E98" w:rsidRPr="00825837" w:rsidTr="00357593">
              <w:trPr>
                <w:trHeight w:val="264"/>
              </w:trPr>
              <w:tc>
                <w:tcPr>
                  <w:tcW w:w="3563" w:type="dxa"/>
                  <w:tcBorders>
                    <w:top w:val="single" w:sz="12" w:space="0" w:color="003E77"/>
                    <w:left w:val="single" w:sz="12" w:space="0" w:color="003E77"/>
                    <w:bottom w:val="single" w:sz="12" w:space="0" w:color="003E77"/>
                    <w:right w:val="single" w:sz="12" w:space="0" w:color="003E77"/>
                  </w:tcBorders>
                  <w:shd w:val="clear" w:color="auto" w:fill="DDEFFF"/>
                  <w:vAlign w:val="center"/>
                  <w:hideMark/>
                </w:tcPr>
                <w:p w:rsidR="00FD6E98" w:rsidRPr="00825837" w:rsidRDefault="00FD6E98" w:rsidP="00357593">
                  <w:pPr>
                    <w:rPr>
                      <w:color w:val="000000"/>
                    </w:rPr>
                  </w:pPr>
                  <w:r w:rsidRPr="00825837">
                    <w:rPr>
                      <w:color w:val="000000"/>
                    </w:rPr>
                    <w:t xml:space="preserve">Масса портала по чертежу </w:t>
                  </w:r>
                  <w:proofErr w:type="gramStart"/>
                  <w:r w:rsidRPr="00825837">
                    <w:rPr>
                      <w:color w:val="000000"/>
                    </w:rPr>
                    <w:t>КМ</w:t>
                  </w:r>
                  <w:proofErr w:type="gramEnd"/>
                  <w:r w:rsidRPr="00825837">
                    <w:rPr>
                      <w:color w:val="000000"/>
                    </w:rPr>
                    <w:t xml:space="preserve"> без цинка, кг</w:t>
                  </w:r>
                </w:p>
              </w:tc>
              <w:tc>
                <w:tcPr>
                  <w:tcW w:w="1408" w:type="dxa"/>
                  <w:tcBorders>
                    <w:top w:val="single" w:sz="12" w:space="0" w:color="003E77"/>
                    <w:left w:val="single" w:sz="12" w:space="0" w:color="003E77"/>
                    <w:bottom w:val="single" w:sz="12" w:space="0" w:color="003E77"/>
                    <w:right w:val="single" w:sz="12" w:space="0" w:color="003E77"/>
                  </w:tcBorders>
                  <w:shd w:val="clear" w:color="auto" w:fill="FFFFFF"/>
                  <w:vAlign w:val="center"/>
                  <w:hideMark/>
                </w:tcPr>
                <w:p w:rsidR="00FD6E98" w:rsidRPr="00825837" w:rsidRDefault="00FD6E98" w:rsidP="00357593">
                  <w:r w:rsidRPr="00825837">
                    <w:rPr>
                      <w:b/>
                      <w:bCs/>
                    </w:rPr>
                    <w:t>2408</w:t>
                  </w:r>
                </w:p>
              </w:tc>
            </w:tr>
            <w:tr w:rsidR="00FD6E98" w:rsidRPr="00825837" w:rsidTr="00357593">
              <w:trPr>
                <w:trHeight w:val="276"/>
              </w:trPr>
              <w:tc>
                <w:tcPr>
                  <w:tcW w:w="3563" w:type="dxa"/>
                  <w:tcBorders>
                    <w:top w:val="single" w:sz="12" w:space="0" w:color="003E77"/>
                    <w:left w:val="single" w:sz="12" w:space="0" w:color="003E77"/>
                    <w:bottom w:val="single" w:sz="12" w:space="0" w:color="003E77"/>
                    <w:right w:val="single" w:sz="12" w:space="0" w:color="003E77"/>
                  </w:tcBorders>
                  <w:shd w:val="clear" w:color="auto" w:fill="DDEFFF"/>
                  <w:vAlign w:val="center"/>
                  <w:hideMark/>
                </w:tcPr>
                <w:p w:rsidR="00FD6E98" w:rsidRPr="00825837" w:rsidRDefault="00FD6E98" w:rsidP="00357593">
                  <w:pPr>
                    <w:rPr>
                      <w:color w:val="000000"/>
                    </w:rPr>
                  </w:pPr>
                  <w:r w:rsidRPr="00825837">
                    <w:rPr>
                      <w:color w:val="000000"/>
                    </w:rPr>
                    <w:t xml:space="preserve">Масса портала по чертежу </w:t>
                  </w:r>
                  <w:proofErr w:type="gramStart"/>
                  <w:r w:rsidRPr="00825837">
                    <w:rPr>
                      <w:color w:val="000000"/>
                    </w:rPr>
                    <w:t>КМ</w:t>
                  </w:r>
                  <w:proofErr w:type="gramEnd"/>
                  <w:r w:rsidRPr="00825837">
                    <w:rPr>
                      <w:color w:val="000000"/>
                    </w:rPr>
                    <w:t xml:space="preserve"> с цинком, кг</w:t>
                  </w:r>
                </w:p>
              </w:tc>
              <w:tc>
                <w:tcPr>
                  <w:tcW w:w="1408" w:type="dxa"/>
                  <w:tcBorders>
                    <w:top w:val="single" w:sz="12" w:space="0" w:color="003E77"/>
                    <w:left w:val="single" w:sz="12" w:space="0" w:color="003E77"/>
                    <w:bottom w:val="single" w:sz="12" w:space="0" w:color="003E77"/>
                    <w:right w:val="single" w:sz="12" w:space="0" w:color="003E77"/>
                  </w:tcBorders>
                  <w:shd w:val="clear" w:color="auto" w:fill="FFFFFF"/>
                  <w:vAlign w:val="center"/>
                  <w:hideMark/>
                </w:tcPr>
                <w:p w:rsidR="00FD6E98" w:rsidRPr="00825837" w:rsidRDefault="00FD6E98" w:rsidP="00357593">
                  <w:r w:rsidRPr="00825837">
                    <w:rPr>
                      <w:b/>
                      <w:bCs/>
                    </w:rPr>
                    <w:t>2507</w:t>
                  </w:r>
                </w:p>
              </w:tc>
            </w:tr>
          </w:tbl>
          <w:p w:rsidR="00FD6E98" w:rsidRPr="00825837" w:rsidRDefault="00FD6E98" w:rsidP="00357593">
            <w:pPr>
              <w:pStyle w:val="af3"/>
              <w:spacing w:before="0" w:beforeAutospacing="0" w:after="0" w:afterAutospacing="0"/>
              <w:ind w:firstLine="34"/>
              <w:rPr>
                <w:rFonts w:eastAsia="MS Mincho"/>
                <w:b/>
                <w:sz w:val="20"/>
                <w:szCs w:val="20"/>
              </w:rPr>
            </w:pPr>
            <w:r w:rsidRPr="00825837">
              <w:rPr>
                <w:rFonts w:eastAsia="MS Mincho"/>
                <w:b/>
                <w:noProof/>
                <w:sz w:val="20"/>
                <w:szCs w:val="20"/>
              </w:rPr>
              <w:drawing>
                <wp:inline distT="0" distB="0" distL="0" distR="0">
                  <wp:extent cx="3496945" cy="2662555"/>
                  <wp:effectExtent l="19050" t="0" r="8255" b="0"/>
                  <wp:docPr id="10" name="Рисунок 65" descr="https://www.ural-esk.ru/wp-content/uploads/2021/09/pst110y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https://www.ural-esk.ru/wp-content/uploads/2021/09/pst110ya2.jpg"/>
                          <pic:cNvPicPr>
                            <a:picLocks noChangeAspect="1" noChangeArrowheads="1"/>
                          </pic:cNvPicPr>
                        </pic:nvPicPr>
                        <pic:blipFill>
                          <a:blip r:embed="rId44"/>
                          <a:srcRect/>
                          <a:stretch>
                            <a:fillRect/>
                          </a:stretch>
                        </pic:blipFill>
                        <pic:spPr bwMode="auto">
                          <a:xfrm>
                            <a:off x="0" y="0"/>
                            <a:ext cx="3496945" cy="2662555"/>
                          </a:xfrm>
                          <a:prstGeom prst="rect">
                            <a:avLst/>
                          </a:prstGeom>
                          <a:noFill/>
                          <a:ln w="9525">
                            <a:noFill/>
                            <a:miter lim="800000"/>
                            <a:headEnd/>
                            <a:tailEnd/>
                          </a:ln>
                        </pic:spPr>
                      </pic:pic>
                    </a:graphicData>
                  </a:graphic>
                </wp:inline>
              </w:drawing>
            </w:r>
          </w:p>
        </w:tc>
        <w:tc>
          <w:tcPr>
            <w:tcW w:w="993" w:type="dxa"/>
            <w:tcBorders>
              <w:top w:val="single" w:sz="4" w:space="0" w:color="000000"/>
              <w:left w:val="single" w:sz="4" w:space="0" w:color="000000"/>
              <w:bottom w:val="single" w:sz="4" w:space="0" w:color="000000"/>
            </w:tcBorders>
            <w:vAlign w:val="center"/>
          </w:tcPr>
          <w:p w:rsidR="00FD6E98" w:rsidRPr="00825837" w:rsidRDefault="00FD6E98" w:rsidP="002616AC">
            <w:pPr>
              <w:jc w:val="center"/>
              <w:rPr>
                <w:color w:val="000000"/>
              </w:rPr>
            </w:pPr>
          </w:p>
          <w:p w:rsidR="00FD6E98" w:rsidRDefault="00FD6E98" w:rsidP="002616AC">
            <w:pPr>
              <w:jc w:val="center"/>
              <w:rPr>
                <w:color w:val="000000"/>
              </w:rPr>
            </w:pPr>
          </w:p>
          <w:p w:rsidR="00FD6E98" w:rsidRPr="00825837" w:rsidRDefault="00FD6E98" w:rsidP="002616AC">
            <w:pPr>
              <w:jc w:val="center"/>
              <w:rPr>
                <w:color w:val="000000"/>
              </w:rPr>
            </w:pPr>
            <w:proofErr w:type="spellStart"/>
            <w:proofErr w:type="gramStart"/>
            <w:r w:rsidRPr="00825837">
              <w:rPr>
                <w:color w:val="000000"/>
              </w:rPr>
              <w:t>шт</w:t>
            </w:r>
            <w:proofErr w:type="spellEnd"/>
            <w:proofErr w:type="gramEnd"/>
          </w:p>
        </w:tc>
        <w:tc>
          <w:tcPr>
            <w:tcW w:w="1559" w:type="dxa"/>
            <w:tcBorders>
              <w:top w:val="single" w:sz="4" w:space="0" w:color="000000"/>
              <w:left w:val="single" w:sz="4" w:space="0" w:color="000000"/>
              <w:bottom w:val="single" w:sz="4" w:space="0" w:color="000000"/>
              <w:right w:val="single" w:sz="4" w:space="0" w:color="000000"/>
            </w:tcBorders>
          </w:tcPr>
          <w:p w:rsidR="00FD6E98" w:rsidRPr="00825837" w:rsidRDefault="00FD6E98" w:rsidP="005D1C53">
            <w:pPr>
              <w:snapToGrid w:val="0"/>
            </w:pPr>
          </w:p>
        </w:tc>
      </w:tr>
      <w:tr w:rsidR="00FD6E98" w:rsidRPr="00825837" w:rsidTr="00FD6E98">
        <w:trPr>
          <w:trHeight w:val="816"/>
        </w:trPr>
        <w:tc>
          <w:tcPr>
            <w:tcW w:w="567" w:type="dxa"/>
            <w:tcBorders>
              <w:top w:val="single" w:sz="4" w:space="0" w:color="000000"/>
              <w:left w:val="single" w:sz="4" w:space="0" w:color="000000"/>
              <w:bottom w:val="single" w:sz="4" w:space="0" w:color="000000"/>
            </w:tcBorders>
          </w:tcPr>
          <w:p w:rsidR="00FD6E98" w:rsidRPr="00825837" w:rsidRDefault="00FD6E98" w:rsidP="005D1C53">
            <w:pPr>
              <w:numPr>
                <w:ilvl w:val="0"/>
                <w:numId w:val="2"/>
              </w:numPr>
              <w:tabs>
                <w:tab w:val="clear" w:pos="720"/>
                <w:tab w:val="num" w:pos="502"/>
              </w:tabs>
              <w:suppressAutoHyphens/>
              <w:snapToGrid w:val="0"/>
              <w:ind w:left="502"/>
              <w:jc w:val="center"/>
            </w:pPr>
          </w:p>
        </w:tc>
        <w:tc>
          <w:tcPr>
            <w:tcW w:w="1985" w:type="dxa"/>
            <w:tcBorders>
              <w:top w:val="single" w:sz="4" w:space="0" w:color="000000"/>
              <w:left w:val="single" w:sz="4" w:space="0" w:color="000000"/>
              <w:bottom w:val="single" w:sz="4" w:space="0" w:color="000000"/>
            </w:tcBorders>
            <w:vAlign w:val="bottom"/>
          </w:tcPr>
          <w:p w:rsidR="00FD6E98" w:rsidRPr="00825837" w:rsidRDefault="00FD6E98" w:rsidP="00B7554C">
            <w:pPr>
              <w:jc w:val="center"/>
            </w:pPr>
            <w:r w:rsidRPr="00825837">
              <w:t>Портал линейный ПСЛ-110 (или подобный: ширина 9м, высота 11,5м) с комплектом анкерных шпилек крепления к фундаменту.</w:t>
            </w:r>
          </w:p>
        </w:tc>
        <w:tc>
          <w:tcPr>
            <w:tcW w:w="5387" w:type="dxa"/>
            <w:tcBorders>
              <w:top w:val="single" w:sz="4" w:space="0" w:color="000000"/>
              <w:left w:val="single" w:sz="4" w:space="0" w:color="000000"/>
              <w:bottom w:val="single" w:sz="4" w:space="0" w:color="000000"/>
            </w:tcBorders>
          </w:tcPr>
          <w:p w:rsidR="00FD6E98" w:rsidRPr="00825837" w:rsidRDefault="00FD6E98" w:rsidP="00357593">
            <w:pPr>
              <w:tabs>
                <w:tab w:val="left" w:pos="4125"/>
              </w:tabs>
              <w:ind w:firstLine="567"/>
            </w:pPr>
            <w:r w:rsidRPr="00825837">
              <w:rPr>
                <w:color w:val="000000"/>
              </w:rPr>
              <w:t>Стальные ячейковые порталы </w:t>
            </w:r>
            <w:hyperlink r:id="rId45" w:history="1">
              <w:r w:rsidRPr="00825837">
                <w:rPr>
                  <w:rStyle w:val="aff5"/>
                </w:rPr>
                <w:t>ОРУ 110 кВ</w:t>
              </w:r>
            </w:hyperlink>
            <w:r w:rsidRPr="00825837">
              <w:rPr>
                <w:color w:val="000000"/>
              </w:rPr>
              <w:t> ПСЛ-110 Я</w:t>
            </w:r>
            <w:proofErr w:type="gramStart"/>
            <w:r w:rsidRPr="00825837">
              <w:rPr>
                <w:color w:val="000000"/>
              </w:rPr>
              <w:t>2</w:t>
            </w:r>
            <w:proofErr w:type="gramEnd"/>
            <w:r w:rsidRPr="00825837">
              <w:rPr>
                <w:color w:val="000000"/>
              </w:rPr>
              <w:t xml:space="preserve"> изготавливаются по типовому проекту 3.407.2-162 выпуск 1, 2. Порталы стальные легкие (ПСЛ) созданы на </w:t>
            </w:r>
            <w:proofErr w:type="spellStart"/>
            <w:r w:rsidRPr="00825837">
              <w:rPr>
                <w:color w:val="000000"/>
              </w:rPr>
              <w:t>узкобазных</w:t>
            </w:r>
            <w:proofErr w:type="spellEnd"/>
            <w:r w:rsidRPr="00825837">
              <w:rPr>
                <w:color w:val="000000"/>
              </w:rPr>
              <w:t xml:space="preserve"> стойках, устанавливаются на одиночные фундаменты. Вес портала 1926 кг. Вес стойки ТС-15 за 2 шт. — 806 кг, вес стойки ТС-16 за 2 шт. — 602 кг</w:t>
            </w:r>
            <w:proofErr w:type="gramStart"/>
            <w:r w:rsidRPr="00825837">
              <w:rPr>
                <w:color w:val="000000"/>
              </w:rPr>
              <w:t xml:space="preserve">., </w:t>
            </w:r>
            <w:proofErr w:type="gramEnd"/>
            <w:r w:rsidRPr="00825837">
              <w:rPr>
                <w:color w:val="000000"/>
              </w:rPr>
              <w:t xml:space="preserve">вес траверсы ТС-3 — 373 кг, вес </w:t>
            </w:r>
            <w:proofErr w:type="spellStart"/>
            <w:r w:rsidRPr="00825837">
              <w:rPr>
                <w:color w:val="000000"/>
              </w:rPr>
              <w:t>доборного</w:t>
            </w:r>
            <w:proofErr w:type="spellEnd"/>
            <w:r w:rsidRPr="00825837">
              <w:rPr>
                <w:color w:val="000000"/>
              </w:rPr>
              <w:t xml:space="preserve"> элемента ТС-6 — 22 кг, вес молниеотвода ТС-5 — 35 кг, вес </w:t>
            </w:r>
            <w:proofErr w:type="spellStart"/>
            <w:r w:rsidRPr="00825837">
              <w:rPr>
                <w:color w:val="000000"/>
              </w:rPr>
              <w:t>тросостойки</w:t>
            </w:r>
            <w:proofErr w:type="spellEnd"/>
            <w:r w:rsidRPr="00825837">
              <w:rPr>
                <w:color w:val="000000"/>
              </w:rPr>
              <w:t xml:space="preserve"> ТС-4 — 88 кг. Траверса и стойки ячейковых «легких» порталов производятся из углового металлопроката в виде сварных решетчатых конструкций с поперечным сечением 500 х 500 мм. По проекту производство портала ПСЛ-110 Я</w:t>
            </w:r>
            <w:proofErr w:type="gramStart"/>
            <w:r w:rsidRPr="00825837">
              <w:rPr>
                <w:color w:val="000000"/>
              </w:rPr>
              <w:t>2</w:t>
            </w:r>
            <w:proofErr w:type="gramEnd"/>
            <w:r w:rsidRPr="00825837">
              <w:rPr>
                <w:color w:val="000000"/>
              </w:rPr>
              <w:t xml:space="preserve"> изготавливается из стали Вст3пс6. Лакокрасочное и цинковое покрытия выполняют антикоррозийную защиту.</w:t>
            </w:r>
          </w:p>
          <w:p w:rsidR="00FD6E98" w:rsidRPr="00825837" w:rsidRDefault="00FD6E98" w:rsidP="00357593">
            <w:pPr>
              <w:ind w:firstLine="567"/>
              <w:rPr>
                <w:rStyle w:val="body"/>
                <w:b/>
              </w:rPr>
            </w:pPr>
            <w:r w:rsidRPr="00825837">
              <w:rPr>
                <w:rStyle w:val="body"/>
                <w:b/>
              </w:rPr>
              <w:t>2. Основные технические характеристики.</w:t>
            </w:r>
          </w:p>
          <w:p w:rsidR="00FD6E98" w:rsidRPr="00825837" w:rsidRDefault="00FD6E98" w:rsidP="00357593">
            <w:pPr>
              <w:ind w:firstLine="567"/>
              <w:rPr>
                <w:rStyle w:val="body"/>
                <w:b/>
              </w:rPr>
            </w:pPr>
          </w:p>
          <w:tbl>
            <w:tblPr>
              <w:tblW w:w="4948" w:type="dxa"/>
              <w:shd w:val="clear" w:color="auto" w:fill="FFFFFF"/>
              <w:tblLayout w:type="fixed"/>
              <w:tblCellMar>
                <w:top w:w="15" w:type="dxa"/>
                <w:left w:w="15" w:type="dxa"/>
                <w:bottom w:w="15" w:type="dxa"/>
                <w:right w:w="15" w:type="dxa"/>
              </w:tblCellMar>
              <w:tblLook w:val="04A0"/>
            </w:tblPr>
            <w:tblGrid>
              <w:gridCol w:w="3547"/>
              <w:gridCol w:w="1401"/>
            </w:tblGrid>
            <w:tr w:rsidR="00FD6E98" w:rsidRPr="00825837" w:rsidTr="00357593">
              <w:trPr>
                <w:trHeight w:val="262"/>
              </w:trPr>
              <w:tc>
                <w:tcPr>
                  <w:tcW w:w="3547" w:type="dxa"/>
                  <w:tcBorders>
                    <w:top w:val="single" w:sz="12" w:space="0" w:color="003E77"/>
                    <w:left w:val="single" w:sz="12" w:space="0" w:color="003E77"/>
                    <w:bottom w:val="single" w:sz="12" w:space="0" w:color="003E77"/>
                    <w:right w:val="single" w:sz="12" w:space="0" w:color="003E77"/>
                  </w:tcBorders>
                  <w:shd w:val="clear" w:color="auto" w:fill="DDEFFF"/>
                  <w:vAlign w:val="center"/>
                  <w:hideMark/>
                </w:tcPr>
                <w:p w:rsidR="00FD6E98" w:rsidRPr="00825837" w:rsidRDefault="00FD6E98" w:rsidP="00357593">
                  <w:pPr>
                    <w:rPr>
                      <w:color w:val="000000"/>
                    </w:rPr>
                  </w:pPr>
                  <w:r w:rsidRPr="00825837">
                    <w:rPr>
                      <w:color w:val="000000"/>
                    </w:rPr>
                    <w:t>Марка портала</w:t>
                  </w:r>
                </w:p>
              </w:tc>
              <w:tc>
                <w:tcPr>
                  <w:tcW w:w="1401" w:type="dxa"/>
                  <w:tcBorders>
                    <w:top w:val="single" w:sz="12" w:space="0" w:color="003E77"/>
                    <w:left w:val="single" w:sz="12" w:space="0" w:color="003E77"/>
                    <w:bottom w:val="single" w:sz="12" w:space="0" w:color="003E77"/>
                    <w:right w:val="single" w:sz="12" w:space="0" w:color="003E77"/>
                  </w:tcBorders>
                  <w:shd w:val="clear" w:color="auto" w:fill="FFFFFF"/>
                  <w:vAlign w:val="center"/>
                  <w:hideMark/>
                </w:tcPr>
                <w:p w:rsidR="00FD6E98" w:rsidRPr="00825837" w:rsidRDefault="00FD6E98" w:rsidP="00357593">
                  <w:pPr>
                    <w:rPr>
                      <w:b/>
                      <w:bCs/>
                      <w:color w:val="003E77"/>
                    </w:rPr>
                  </w:pPr>
                  <w:r w:rsidRPr="00825837">
                    <w:rPr>
                      <w:b/>
                      <w:bCs/>
                      <w:color w:val="003E77"/>
                    </w:rPr>
                    <w:t>ПСЛ-110 Я</w:t>
                  </w:r>
                  <w:proofErr w:type="gramStart"/>
                  <w:r w:rsidRPr="00825837">
                    <w:rPr>
                      <w:b/>
                      <w:bCs/>
                      <w:color w:val="003E77"/>
                    </w:rPr>
                    <w:t>2</w:t>
                  </w:r>
                  <w:proofErr w:type="gramEnd"/>
                </w:p>
              </w:tc>
            </w:tr>
            <w:tr w:rsidR="00FD6E98" w:rsidRPr="00825837" w:rsidTr="00357593">
              <w:trPr>
                <w:trHeight w:val="262"/>
              </w:trPr>
              <w:tc>
                <w:tcPr>
                  <w:tcW w:w="3547" w:type="dxa"/>
                  <w:tcBorders>
                    <w:top w:val="single" w:sz="12" w:space="0" w:color="003E77"/>
                    <w:left w:val="single" w:sz="12" w:space="0" w:color="003E77"/>
                    <w:bottom w:val="single" w:sz="12" w:space="0" w:color="003E77"/>
                    <w:right w:val="single" w:sz="12" w:space="0" w:color="003E77"/>
                  </w:tcBorders>
                  <w:shd w:val="clear" w:color="auto" w:fill="DDEFFF"/>
                  <w:vAlign w:val="center"/>
                  <w:hideMark/>
                </w:tcPr>
                <w:p w:rsidR="00FD6E98" w:rsidRPr="00825837" w:rsidRDefault="00FD6E98" w:rsidP="00357593">
                  <w:pPr>
                    <w:rPr>
                      <w:color w:val="000000"/>
                    </w:rPr>
                  </w:pPr>
                  <w:r w:rsidRPr="00825837">
                    <w:rPr>
                      <w:color w:val="000000"/>
                    </w:rPr>
                    <w:t>Напряжение, кВ</w:t>
                  </w:r>
                </w:p>
              </w:tc>
              <w:tc>
                <w:tcPr>
                  <w:tcW w:w="1401" w:type="dxa"/>
                  <w:tcBorders>
                    <w:top w:val="single" w:sz="12" w:space="0" w:color="003E77"/>
                    <w:left w:val="single" w:sz="12" w:space="0" w:color="003E77"/>
                    <w:bottom w:val="single" w:sz="12" w:space="0" w:color="003E77"/>
                    <w:right w:val="single" w:sz="12" w:space="0" w:color="003E77"/>
                  </w:tcBorders>
                  <w:shd w:val="clear" w:color="auto" w:fill="FFFFFF"/>
                  <w:vAlign w:val="center"/>
                  <w:hideMark/>
                </w:tcPr>
                <w:p w:rsidR="00FD6E98" w:rsidRPr="00825837" w:rsidRDefault="00FD6E98" w:rsidP="00357593">
                  <w:pPr>
                    <w:rPr>
                      <w:b/>
                      <w:bCs/>
                      <w:color w:val="003E77"/>
                    </w:rPr>
                  </w:pPr>
                  <w:r w:rsidRPr="00825837">
                    <w:rPr>
                      <w:b/>
                      <w:bCs/>
                      <w:color w:val="003E77"/>
                    </w:rPr>
                    <w:t>110</w:t>
                  </w:r>
                </w:p>
              </w:tc>
            </w:tr>
            <w:tr w:rsidR="00FD6E98" w:rsidRPr="00825837" w:rsidTr="00357593">
              <w:trPr>
                <w:trHeight w:val="274"/>
              </w:trPr>
              <w:tc>
                <w:tcPr>
                  <w:tcW w:w="3547" w:type="dxa"/>
                  <w:tcBorders>
                    <w:top w:val="single" w:sz="12" w:space="0" w:color="003E77"/>
                    <w:left w:val="single" w:sz="12" w:space="0" w:color="003E77"/>
                    <w:bottom w:val="single" w:sz="12" w:space="0" w:color="003E77"/>
                    <w:right w:val="single" w:sz="12" w:space="0" w:color="003E77"/>
                  </w:tcBorders>
                  <w:shd w:val="clear" w:color="auto" w:fill="DDEFFF"/>
                  <w:vAlign w:val="center"/>
                  <w:hideMark/>
                </w:tcPr>
                <w:p w:rsidR="00FD6E98" w:rsidRPr="00825837" w:rsidRDefault="00FD6E98" w:rsidP="00357593">
                  <w:pPr>
                    <w:rPr>
                      <w:color w:val="000000"/>
                    </w:rPr>
                  </w:pPr>
                  <w:r w:rsidRPr="00825837">
                    <w:rPr>
                      <w:color w:val="000000"/>
                    </w:rPr>
                    <w:t>Тип портала</w:t>
                  </w:r>
                </w:p>
              </w:tc>
              <w:tc>
                <w:tcPr>
                  <w:tcW w:w="1401" w:type="dxa"/>
                  <w:tcBorders>
                    <w:top w:val="single" w:sz="12" w:space="0" w:color="003E77"/>
                    <w:left w:val="single" w:sz="12" w:space="0" w:color="003E77"/>
                    <w:bottom w:val="single" w:sz="12" w:space="0" w:color="003E77"/>
                    <w:right w:val="single" w:sz="12" w:space="0" w:color="003E77"/>
                  </w:tcBorders>
                  <w:shd w:val="clear" w:color="auto" w:fill="FFFFFF"/>
                  <w:vAlign w:val="center"/>
                  <w:hideMark/>
                </w:tcPr>
                <w:p w:rsidR="00FD6E98" w:rsidRPr="00825837" w:rsidRDefault="00FD6E98" w:rsidP="00357593">
                  <w:pPr>
                    <w:rPr>
                      <w:b/>
                      <w:bCs/>
                      <w:color w:val="003E77"/>
                    </w:rPr>
                  </w:pPr>
                  <w:r w:rsidRPr="00825837">
                    <w:rPr>
                      <w:b/>
                      <w:bCs/>
                      <w:color w:val="003E77"/>
                    </w:rPr>
                    <w:t>Ячейковый</w:t>
                  </w:r>
                </w:p>
              </w:tc>
            </w:tr>
            <w:tr w:rsidR="00FD6E98" w:rsidRPr="00825837" w:rsidTr="00357593">
              <w:trPr>
                <w:trHeight w:val="262"/>
              </w:trPr>
              <w:tc>
                <w:tcPr>
                  <w:tcW w:w="3547" w:type="dxa"/>
                  <w:tcBorders>
                    <w:top w:val="single" w:sz="12" w:space="0" w:color="003E77"/>
                    <w:left w:val="single" w:sz="12" w:space="0" w:color="003E77"/>
                    <w:bottom w:val="single" w:sz="12" w:space="0" w:color="003E77"/>
                    <w:right w:val="single" w:sz="12" w:space="0" w:color="003E77"/>
                  </w:tcBorders>
                  <w:shd w:val="clear" w:color="auto" w:fill="DDEFFF"/>
                  <w:vAlign w:val="center"/>
                  <w:hideMark/>
                </w:tcPr>
                <w:p w:rsidR="00FD6E98" w:rsidRPr="00825837" w:rsidRDefault="00FD6E98" w:rsidP="00357593">
                  <w:pPr>
                    <w:rPr>
                      <w:color w:val="000000"/>
                    </w:rPr>
                  </w:pPr>
                  <w:r w:rsidRPr="00825837">
                    <w:rPr>
                      <w:color w:val="000000"/>
                    </w:rPr>
                    <w:t>Типовой проект</w:t>
                  </w:r>
                </w:p>
              </w:tc>
              <w:tc>
                <w:tcPr>
                  <w:tcW w:w="1401" w:type="dxa"/>
                  <w:tcBorders>
                    <w:top w:val="single" w:sz="12" w:space="0" w:color="003E77"/>
                    <w:left w:val="single" w:sz="12" w:space="0" w:color="003E77"/>
                    <w:bottom w:val="single" w:sz="12" w:space="0" w:color="003E77"/>
                    <w:right w:val="single" w:sz="12" w:space="0" w:color="003E77"/>
                  </w:tcBorders>
                  <w:shd w:val="clear" w:color="auto" w:fill="FFFFFF"/>
                  <w:vAlign w:val="center"/>
                  <w:hideMark/>
                </w:tcPr>
                <w:p w:rsidR="00FD6E98" w:rsidRPr="00825837" w:rsidRDefault="00FD6E98" w:rsidP="00357593">
                  <w:pPr>
                    <w:rPr>
                      <w:b/>
                      <w:bCs/>
                      <w:color w:val="003E77"/>
                    </w:rPr>
                  </w:pPr>
                  <w:hyperlink r:id="rId46" w:history="1">
                    <w:r w:rsidRPr="00825837">
                      <w:rPr>
                        <w:rStyle w:val="aff5"/>
                        <w:bCs/>
                      </w:rPr>
                      <w:t>3.407.2-162</w:t>
                    </w:r>
                  </w:hyperlink>
                </w:p>
              </w:tc>
            </w:tr>
            <w:tr w:rsidR="00FD6E98" w:rsidRPr="00825837" w:rsidTr="00357593">
              <w:trPr>
                <w:trHeight w:val="262"/>
              </w:trPr>
              <w:tc>
                <w:tcPr>
                  <w:tcW w:w="3547" w:type="dxa"/>
                  <w:tcBorders>
                    <w:top w:val="single" w:sz="12" w:space="0" w:color="003E77"/>
                    <w:left w:val="single" w:sz="12" w:space="0" w:color="003E77"/>
                    <w:bottom w:val="single" w:sz="12" w:space="0" w:color="003E77"/>
                    <w:right w:val="single" w:sz="12" w:space="0" w:color="003E77"/>
                  </w:tcBorders>
                  <w:shd w:val="clear" w:color="auto" w:fill="DDEFFF"/>
                  <w:vAlign w:val="center"/>
                  <w:hideMark/>
                </w:tcPr>
                <w:p w:rsidR="00FD6E98" w:rsidRPr="00825837" w:rsidRDefault="00FD6E98" w:rsidP="00357593">
                  <w:pPr>
                    <w:rPr>
                      <w:color w:val="000000"/>
                    </w:rPr>
                  </w:pPr>
                  <w:r w:rsidRPr="00825837">
                    <w:rPr>
                      <w:color w:val="000000"/>
                    </w:rPr>
                    <w:t xml:space="preserve">Высота общая, </w:t>
                  </w:r>
                  <w:proofErr w:type="gramStart"/>
                  <w:r w:rsidRPr="00825837">
                    <w:rPr>
                      <w:color w:val="000000"/>
                    </w:rPr>
                    <w:t>м</w:t>
                  </w:r>
                  <w:proofErr w:type="gramEnd"/>
                </w:p>
              </w:tc>
              <w:tc>
                <w:tcPr>
                  <w:tcW w:w="1401" w:type="dxa"/>
                  <w:tcBorders>
                    <w:top w:val="single" w:sz="12" w:space="0" w:color="003E77"/>
                    <w:left w:val="single" w:sz="12" w:space="0" w:color="003E77"/>
                    <w:bottom w:val="single" w:sz="12" w:space="0" w:color="003E77"/>
                    <w:right w:val="single" w:sz="12" w:space="0" w:color="003E77"/>
                  </w:tcBorders>
                  <w:shd w:val="clear" w:color="auto" w:fill="FFFFFF"/>
                  <w:vAlign w:val="center"/>
                  <w:hideMark/>
                </w:tcPr>
                <w:p w:rsidR="00FD6E98" w:rsidRPr="00825837" w:rsidRDefault="00FD6E98" w:rsidP="00357593">
                  <w:pPr>
                    <w:rPr>
                      <w:b/>
                      <w:bCs/>
                      <w:color w:val="003E77"/>
                    </w:rPr>
                  </w:pPr>
                  <w:r w:rsidRPr="00825837">
                    <w:rPr>
                      <w:b/>
                      <w:bCs/>
                      <w:color w:val="003E77"/>
                    </w:rPr>
                    <w:t>19,35</w:t>
                  </w:r>
                </w:p>
              </w:tc>
            </w:tr>
            <w:tr w:rsidR="00FD6E98" w:rsidRPr="00825837" w:rsidTr="00357593">
              <w:trPr>
                <w:trHeight w:val="262"/>
              </w:trPr>
              <w:tc>
                <w:tcPr>
                  <w:tcW w:w="3547" w:type="dxa"/>
                  <w:tcBorders>
                    <w:top w:val="single" w:sz="12" w:space="0" w:color="003E77"/>
                    <w:left w:val="single" w:sz="12" w:space="0" w:color="003E77"/>
                    <w:bottom w:val="single" w:sz="12" w:space="0" w:color="003E77"/>
                    <w:right w:val="single" w:sz="12" w:space="0" w:color="003E77"/>
                  </w:tcBorders>
                  <w:shd w:val="clear" w:color="auto" w:fill="DDEFFF"/>
                  <w:vAlign w:val="center"/>
                  <w:hideMark/>
                </w:tcPr>
                <w:p w:rsidR="00FD6E98" w:rsidRPr="00825837" w:rsidRDefault="00FD6E98" w:rsidP="00357593">
                  <w:pPr>
                    <w:rPr>
                      <w:color w:val="000000"/>
                    </w:rPr>
                  </w:pPr>
                  <w:r w:rsidRPr="00825837">
                    <w:rPr>
                      <w:color w:val="000000"/>
                    </w:rPr>
                    <w:t xml:space="preserve">Высота траверсы, </w:t>
                  </w:r>
                  <w:proofErr w:type="gramStart"/>
                  <w:r w:rsidRPr="00825837">
                    <w:rPr>
                      <w:color w:val="000000"/>
                    </w:rPr>
                    <w:t>м</w:t>
                  </w:r>
                  <w:proofErr w:type="gramEnd"/>
                </w:p>
              </w:tc>
              <w:tc>
                <w:tcPr>
                  <w:tcW w:w="1401" w:type="dxa"/>
                  <w:tcBorders>
                    <w:top w:val="single" w:sz="12" w:space="0" w:color="003E77"/>
                    <w:left w:val="single" w:sz="12" w:space="0" w:color="003E77"/>
                    <w:bottom w:val="single" w:sz="12" w:space="0" w:color="003E77"/>
                    <w:right w:val="single" w:sz="12" w:space="0" w:color="003E77"/>
                  </w:tcBorders>
                  <w:shd w:val="clear" w:color="auto" w:fill="FFFFFF"/>
                  <w:vAlign w:val="center"/>
                  <w:hideMark/>
                </w:tcPr>
                <w:p w:rsidR="00FD6E98" w:rsidRPr="00825837" w:rsidRDefault="00FD6E98" w:rsidP="00357593">
                  <w:pPr>
                    <w:rPr>
                      <w:b/>
                      <w:bCs/>
                      <w:color w:val="003E77"/>
                    </w:rPr>
                  </w:pPr>
                  <w:r w:rsidRPr="00825837">
                    <w:rPr>
                      <w:b/>
                      <w:bCs/>
                      <w:color w:val="003E77"/>
                    </w:rPr>
                    <w:t>11,35</w:t>
                  </w:r>
                </w:p>
              </w:tc>
            </w:tr>
            <w:tr w:rsidR="00FD6E98" w:rsidRPr="00825837" w:rsidTr="00357593">
              <w:trPr>
                <w:trHeight w:val="262"/>
              </w:trPr>
              <w:tc>
                <w:tcPr>
                  <w:tcW w:w="3547" w:type="dxa"/>
                  <w:tcBorders>
                    <w:top w:val="single" w:sz="12" w:space="0" w:color="003E77"/>
                    <w:left w:val="single" w:sz="12" w:space="0" w:color="003E77"/>
                    <w:bottom w:val="single" w:sz="12" w:space="0" w:color="003E77"/>
                    <w:right w:val="single" w:sz="12" w:space="0" w:color="003E77"/>
                  </w:tcBorders>
                  <w:shd w:val="clear" w:color="auto" w:fill="DDEFFF"/>
                  <w:vAlign w:val="center"/>
                  <w:hideMark/>
                </w:tcPr>
                <w:p w:rsidR="00FD6E98" w:rsidRPr="00825837" w:rsidRDefault="00FD6E98" w:rsidP="00357593">
                  <w:pPr>
                    <w:rPr>
                      <w:color w:val="000000"/>
                    </w:rPr>
                  </w:pPr>
                  <w:r w:rsidRPr="00825837">
                    <w:rPr>
                      <w:color w:val="000000"/>
                    </w:rPr>
                    <w:t>Наличие молниеотвода</w:t>
                  </w:r>
                </w:p>
              </w:tc>
              <w:tc>
                <w:tcPr>
                  <w:tcW w:w="1401" w:type="dxa"/>
                  <w:tcBorders>
                    <w:top w:val="single" w:sz="12" w:space="0" w:color="003E77"/>
                    <w:left w:val="single" w:sz="12" w:space="0" w:color="003E77"/>
                    <w:bottom w:val="single" w:sz="12" w:space="0" w:color="003E77"/>
                    <w:right w:val="single" w:sz="12" w:space="0" w:color="003E77"/>
                  </w:tcBorders>
                  <w:shd w:val="clear" w:color="auto" w:fill="FFFFFF"/>
                  <w:vAlign w:val="center"/>
                  <w:hideMark/>
                </w:tcPr>
                <w:p w:rsidR="00FD6E98" w:rsidRPr="00825837" w:rsidRDefault="00FD6E98" w:rsidP="00357593">
                  <w:pPr>
                    <w:rPr>
                      <w:b/>
                      <w:bCs/>
                      <w:color w:val="003E77"/>
                    </w:rPr>
                  </w:pPr>
                  <w:r w:rsidRPr="00825837">
                    <w:rPr>
                      <w:b/>
                      <w:bCs/>
                      <w:color w:val="003E77"/>
                    </w:rPr>
                    <w:t>С молниеотводом</w:t>
                  </w:r>
                </w:p>
              </w:tc>
            </w:tr>
            <w:tr w:rsidR="00FD6E98" w:rsidRPr="00825837" w:rsidTr="00357593">
              <w:trPr>
                <w:trHeight w:val="262"/>
              </w:trPr>
              <w:tc>
                <w:tcPr>
                  <w:tcW w:w="3547" w:type="dxa"/>
                  <w:tcBorders>
                    <w:top w:val="single" w:sz="12" w:space="0" w:color="003E77"/>
                    <w:left w:val="single" w:sz="12" w:space="0" w:color="003E77"/>
                    <w:bottom w:val="single" w:sz="12" w:space="0" w:color="003E77"/>
                    <w:right w:val="single" w:sz="12" w:space="0" w:color="003E77"/>
                  </w:tcBorders>
                  <w:shd w:val="clear" w:color="auto" w:fill="DDEFFF"/>
                  <w:vAlign w:val="center"/>
                  <w:hideMark/>
                </w:tcPr>
                <w:p w:rsidR="00FD6E98" w:rsidRPr="00825837" w:rsidRDefault="00FD6E98" w:rsidP="00357593">
                  <w:pPr>
                    <w:rPr>
                      <w:color w:val="000000"/>
                    </w:rPr>
                  </w:pPr>
                  <w:r w:rsidRPr="00825837">
                    <w:rPr>
                      <w:color w:val="000000"/>
                    </w:rPr>
                    <w:t xml:space="preserve">Шаг стоек, </w:t>
                  </w:r>
                  <w:proofErr w:type="gramStart"/>
                  <w:r w:rsidRPr="00825837">
                    <w:rPr>
                      <w:color w:val="000000"/>
                    </w:rPr>
                    <w:t>м</w:t>
                  </w:r>
                  <w:proofErr w:type="gramEnd"/>
                </w:p>
              </w:tc>
              <w:tc>
                <w:tcPr>
                  <w:tcW w:w="1401" w:type="dxa"/>
                  <w:tcBorders>
                    <w:top w:val="single" w:sz="12" w:space="0" w:color="003E77"/>
                    <w:left w:val="single" w:sz="12" w:space="0" w:color="003E77"/>
                    <w:bottom w:val="single" w:sz="12" w:space="0" w:color="003E77"/>
                    <w:right w:val="single" w:sz="12" w:space="0" w:color="003E77"/>
                  </w:tcBorders>
                  <w:shd w:val="clear" w:color="auto" w:fill="FFFFFF"/>
                  <w:vAlign w:val="center"/>
                  <w:hideMark/>
                </w:tcPr>
                <w:p w:rsidR="00FD6E98" w:rsidRPr="00825837" w:rsidRDefault="00FD6E98" w:rsidP="00357593">
                  <w:pPr>
                    <w:rPr>
                      <w:b/>
                      <w:bCs/>
                      <w:color w:val="003E77"/>
                    </w:rPr>
                  </w:pPr>
                  <w:r w:rsidRPr="00825837">
                    <w:rPr>
                      <w:b/>
                      <w:bCs/>
                      <w:color w:val="003E77"/>
                    </w:rPr>
                    <w:t>9</w:t>
                  </w:r>
                </w:p>
              </w:tc>
            </w:tr>
            <w:tr w:rsidR="00FD6E98" w:rsidRPr="00825837" w:rsidTr="00357593">
              <w:trPr>
                <w:trHeight w:val="274"/>
              </w:trPr>
              <w:tc>
                <w:tcPr>
                  <w:tcW w:w="3547" w:type="dxa"/>
                  <w:tcBorders>
                    <w:top w:val="single" w:sz="12" w:space="0" w:color="003E77"/>
                    <w:left w:val="single" w:sz="12" w:space="0" w:color="003E77"/>
                    <w:bottom w:val="single" w:sz="12" w:space="0" w:color="003E77"/>
                    <w:right w:val="single" w:sz="12" w:space="0" w:color="003E77"/>
                  </w:tcBorders>
                  <w:shd w:val="clear" w:color="auto" w:fill="DDEFFF"/>
                  <w:vAlign w:val="center"/>
                  <w:hideMark/>
                </w:tcPr>
                <w:p w:rsidR="00FD6E98" w:rsidRPr="00825837" w:rsidRDefault="00FD6E98" w:rsidP="00357593">
                  <w:pPr>
                    <w:rPr>
                      <w:color w:val="000000"/>
                    </w:rPr>
                  </w:pPr>
                  <w:r w:rsidRPr="00825837">
                    <w:rPr>
                      <w:color w:val="000000"/>
                    </w:rPr>
                    <w:t xml:space="preserve">Масса портала по чертежу </w:t>
                  </w:r>
                  <w:proofErr w:type="gramStart"/>
                  <w:r w:rsidRPr="00825837">
                    <w:rPr>
                      <w:color w:val="000000"/>
                    </w:rPr>
                    <w:t>КМ</w:t>
                  </w:r>
                  <w:proofErr w:type="gramEnd"/>
                  <w:r w:rsidRPr="00825837">
                    <w:rPr>
                      <w:color w:val="000000"/>
                    </w:rPr>
                    <w:t xml:space="preserve"> без цинка, кг</w:t>
                  </w:r>
                </w:p>
              </w:tc>
              <w:tc>
                <w:tcPr>
                  <w:tcW w:w="1401" w:type="dxa"/>
                  <w:tcBorders>
                    <w:top w:val="single" w:sz="12" w:space="0" w:color="003E77"/>
                    <w:left w:val="single" w:sz="12" w:space="0" w:color="003E77"/>
                    <w:bottom w:val="single" w:sz="12" w:space="0" w:color="003E77"/>
                    <w:right w:val="single" w:sz="12" w:space="0" w:color="003E77"/>
                  </w:tcBorders>
                  <w:shd w:val="clear" w:color="auto" w:fill="FFFFFF"/>
                  <w:vAlign w:val="center"/>
                  <w:hideMark/>
                </w:tcPr>
                <w:p w:rsidR="00FD6E98" w:rsidRPr="00825837" w:rsidRDefault="00FD6E98" w:rsidP="00357593">
                  <w:pPr>
                    <w:rPr>
                      <w:b/>
                      <w:bCs/>
                      <w:color w:val="003E77"/>
                    </w:rPr>
                  </w:pPr>
                  <w:r w:rsidRPr="00825837">
                    <w:rPr>
                      <w:b/>
                      <w:bCs/>
                      <w:color w:val="003E77"/>
                    </w:rPr>
                    <w:t>1926</w:t>
                  </w:r>
                </w:p>
              </w:tc>
            </w:tr>
            <w:tr w:rsidR="00FD6E98" w:rsidRPr="00825837" w:rsidTr="00357593">
              <w:trPr>
                <w:trHeight w:val="274"/>
              </w:trPr>
              <w:tc>
                <w:tcPr>
                  <w:tcW w:w="3547" w:type="dxa"/>
                  <w:tcBorders>
                    <w:top w:val="single" w:sz="12" w:space="0" w:color="003E77"/>
                    <w:left w:val="single" w:sz="12" w:space="0" w:color="003E77"/>
                    <w:bottom w:val="single" w:sz="12" w:space="0" w:color="003E77"/>
                    <w:right w:val="single" w:sz="12" w:space="0" w:color="003E77"/>
                  </w:tcBorders>
                  <w:shd w:val="clear" w:color="auto" w:fill="DDEFFF"/>
                  <w:vAlign w:val="center"/>
                  <w:hideMark/>
                </w:tcPr>
                <w:p w:rsidR="00FD6E98" w:rsidRPr="00825837" w:rsidRDefault="00FD6E98" w:rsidP="00357593">
                  <w:pPr>
                    <w:rPr>
                      <w:color w:val="000000"/>
                    </w:rPr>
                  </w:pPr>
                  <w:r w:rsidRPr="00825837">
                    <w:rPr>
                      <w:color w:val="000000"/>
                    </w:rPr>
                    <w:t xml:space="preserve">Масса портала по чертежу </w:t>
                  </w:r>
                  <w:proofErr w:type="gramStart"/>
                  <w:r w:rsidRPr="00825837">
                    <w:rPr>
                      <w:color w:val="000000"/>
                    </w:rPr>
                    <w:t>КМ</w:t>
                  </w:r>
                  <w:proofErr w:type="gramEnd"/>
                  <w:r w:rsidRPr="00825837">
                    <w:rPr>
                      <w:color w:val="000000"/>
                    </w:rPr>
                    <w:t xml:space="preserve"> с цинком, кг</w:t>
                  </w:r>
                </w:p>
              </w:tc>
              <w:tc>
                <w:tcPr>
                  <w:tcW w:w="1401" w:type="dxa"/>
                  <w:tcBorders>
                    <w:top w:val="single" w:sz="12" w:space="0" w:color="003E77"/>
                    <w:left w:val="single" w:sz="12" w:space="0" w:color="003E77"/>
                    <w:bottom w:val="single" w:sz="12" w:space="0" w:color="003E77"/>
                    <w:right w:val="single" w:sz="12" w:space="0" w:color="003E77"/>
                  </w:tcBorders>
                  <w:shd w:val="clear" w:color="auto" w:fill="FFFFFF"/>
                  <w:vAlign w:val="center"/>
                  <w:hideMark/>
                </w:tcPr>
                <w:p w:rsidR="00FD6E98" w:rsidRPr="00825837" w:rsidRDefault="00FD6E98" w:rsidP="00357593">
                  <w:pPr>
                    <w:rPr>
                      <w:b/>
                      <w:bCs/>
                      <w:color w:val="003E77"/>
                    </w:rPr>
                  </w:pPr>
                  <w:r w:rsidRPr="00825837">
                    <w:rPr>
                      <w:b/>
                      <w:bCs/>
                      <w:color w:val="003E77"/>
                    </w:rPr>
                    <w:t>2003</w:t>
                  </w:r>
                </w:p>
              </w:tc>
            </w:tr>
          </w:tbl>
          <w:p w:rsidR="00FD6E98" w:rsidRPr="00825837" w:rsidRDefault="00FD6E98" w:rsidP="00357593">
            <w:pPr>
              <w:ind w:firstLine="34"/>
              <w:rPr>
                <w:rFonts w:eastAsia="MS Mincho"/>
                <w:b/>
              </w:rPr>
            </w:pPr>
            <w:r w:rsidRPr="00825837">
              <w:rPr>
                <w:rFonts w:eastAsia="MS Mincho"/>
                <w:b/>
                <w:noProof/>
              </w:rPr>
              <w:lastRenderedPageBreak/>
              <w:drawing>
                <wp:inline distT="0" distB="0" distL="0" distR="0">
                  <wp:extent cx="3357880" cy="2735580"/>
                  <wp:effectExtent l="19050" t="0" r="0" b="0"/>
                  <wp:docPr id="11" name="Рисунок 66" descr="https://www.ural-esk.ru/wp-content/uploads/2021/09/psl110y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https://www.ural-esk.ru/wp-content/uploads/2021/09/psl110ya2.jpg"/>
                          <pic:cNvPicPr>
                            <a:picLocks noChangeAspect="1" noChangeArrowheads="1"/>
                          </pic:cNvPicPr>
                        </pic:nvPicPr>
                        <pic:blipFill>
                          <a:blip r:embed="rId47"/>
                          <a:srcRect/>
                          <a:stretch>
                            <a:fillRect/>
                          </a:stretch>
                        </pic:blipFill>
                        <pic:spPr bwMode="auto">
                          <a:xfrm>
                            <a:off x="0" y="0"/>
                            <a:ext cx="3357880" cy="2735580"/>
                          </a:xfrm>
                          <a:prstGeom prst="rect">
                            <a:avLst/>
                          </a:prstGeom>
                          <a:noFill/>
                          <a:ln w="9525">
                            <a:noFill/>
                            <a:miter lim="800000"/>
                            <a:headEnd/>
                            <a:tailEnd/>
                          </a:ln>
                        </pic:spPr>
                      </pic:pic>
                    </a:graphicData>
                  </a:graphic>
                </wp:inline>
              </w:drawing>
            </w:r>
          </w:p>
        </w:tc>
        <w:tc>
          <w:tcPr>
            <w:tcW w:w="993" w:type="dxa"/>
            <w:tcBorders>
              <w:top w:val="single" w:sz="4" w:space="0" w:color="000000"/>
              <w:left w:val="single" w:sz="4" w:space="0" w:color="000000"/>
              <w:bottom w:val="single" w:sz="4" w:space="0" w:color="000000"/>
            </w:tcBorders>
            <w:vAlign w:val="center"/>
          </w:tcPr>
          <w:p w:rsidR="00FD6E98" w:rsidRPr="00825837" w:rsidRDefault="00FD6E98" w:rsidP="002616AC">
            <w:pPr>
              <w:jc w:val="center"/>
              <w:rPr>
                <w:color w:val="000000"/>
              </w:rPr>
            </w:pPr>
            <w:proofErr w:type="spellStart"/>
            <w:proofErr w:type="gramStart"/>
            <w:r w:rsidRPr="00825837">
              <w:rPr>
                <w:color w:val="000000"/>
              </w:rPr>
              <w:lastRenderedPageBreak/>
              <w:t>шт</w:t>
            </w:r>
            <w:proofErr w:type="spellEnd"/>
            <w:proofErr w:type="gramEnd"/>
          </w:p>
        </w:tc>
        <w:tc>
          <w:tcPr>
            <w:tcW w:w="1559" w:type="dxa"/>
            <w:tcBorders>
              <w:top w:val="single" w:sz="4" w:space="0" w:color="000000"/>
              <w:left w:val="single" w:sz="4" w:space="0" w:color="000000"/>
              <w:bottom w:val="single" w:sz="4" w:space="0" w:color="000000"/>
              <w:right w:val="single" w:sz="4" w:space="0" w:color="000000"/>
            </w:tcBorders>
          </w:tcPr>
          <w:p w:rsidR="00FD6E98" w:rsidRPr="00825837" w:rsidRDefault="00FD6E98" w:rsidP="005D1C53">
            <w:pPr>
              <w:snapToGrid w:val="0"/>
            </w:pPr>
          </w:p>
        </w:tc>
      </w:tr>
      <w:tr w:rsidR="00FD6E98" w:rsidRPr="00825837" w:rsidTr="00FD6E98">
        <w:trPr>
          <w:trHeight w:val="816"/>
        </w:trPr>
        <w:tc>
          <w:tcPr>
            <w:tcW w:w="567" w:type="dxa"/>
            <w:tcBorders>
              <w:top w:val="single" w:sz="4" w:space="0" w:color="000000"/>
              <w:left w:val="single" w:sz="4" w:space="0" w:color="000000"/>
              <w:bottom w:val="single" w:sz="4" w:space="0" w:color="000000"/>
            </w:tcBorders>
          </w:tcPr>
          <w:p w:rsidR="00FD6E98" w:rsidRPr="00825837" w:rsidRDefault="00FD6E98" w:rsidP="005D1C53">
            <w:pPr>
              <w:numPr>
                <w:ilvl w:val="0"/>
                <w:numId w:val="2"/>
              </w:numPr>
              <w:tabs>
                <w:tab w:val="clear" w:pos="720"/>
                <w:tab w:val="num" w:pos="502"/>
              </w:tabs>
              <w:suppressAutoHyphens/>
              <w:snapToGrid w:val="0"/>
              <w:ind w:left="502"/>
              <w:jc w:val="center"/>
            </w:pPr>
          </w:p>
        </w:tc>
        <w:tc>
          <w:tcPr>
            <w:tcW w:w="1985" w:type="dxa"/>
            <w:tcBorders>
              <w:top w:val="single" w:sz="4" w:space="0" w:color="000000"/>
              <w:left w:val="single" w:sz="4" w:space="0" w:color="000000"/>
              <w:bottom w:val="single" w:sz="4" w:space="0" w:color="000000"/>
            </w:tcBorders>
            <w:vAlign w:val="bottom"/>
          </w:tcPr>
          <w:p w:rsidR="00FD6E98" w:rsidRPr="00825837" w:rsidRDefault="00FD6E98" w:rsidP="00B7554C">
            <w:pPr>
              <w:jc w:val="center"/>
            </w:pPr>
            <w:r w:rsidRPr="00825837">
              <w:t>Стойка опоры СК 22.1-3.1  (сборная)</w:t>
            </w:r>
          </w:p>
        </w:tc>
        <w:tc>
          <w:tcPr>
            <w:tcW w:w="5387" w:type="dxa"/>
            <w:tcBorders>
              <w:top w:val="single" w:sz="4" w:space="0" w:color="000000"/>
              <w:left w:val="single" w:sz="4" w:space="0" w:color="000000"/>
              <w:bottom w:val="single" w:sz="4" w:space="0" w:color="000000"/>
            </w:tcBorders>
          </w:tcPr>
          <w:p w:rsidR="00FD6E98" w:rsidRPr="00825837" w:rsidRDefault="00FD6E98" w:rsidP="00357593">
            <w:pPr>
              <w:ind w:firstLine="284"/>
            </w:pPr>
            <w:r w:rsidRPr="00825837">
              <w:t xml:space="preserve">Стойка изготавливается из центрифугированного железобетона по ТУ 5863-003-88398430-2014. Стойка применяется для замены аварийных монолитных стоек при ремонте, а также при новом строительстве </w:t>
            </w:r>
            <w:proofErr w:type="gramStart"/>
            <w:r w:rsidRPr="00825837">
              <w:t>ВЛ</w:t>
            </w:r>
            <w:proofErr w:type="gramEnd"/>
            <w:r w:rsidRPr="00825837">
              <w:t xml:space="preserve"> 35-500 кВ на железобетонных опорах старой унификации. </w:t>
            </w:r>
            <w:r w:rsidRPr="00825837">
              <w:br/>
            </w:r>
            <w:r w:rsidRPr="00825837">
              <w:rPr>
                <w:rStyle w:val="afffffc"/>
                <w:sz w:val="20"/>
                <w:szCs w:val="20"/>
              </w:rPr>
              <w:t xml:space="preserve">Особенности конструкции </w:t>
            </w:r>
            <w:r w:rsidRPr="00825837">
              <w:rPr>
                <w:rStyle w:val="afffffc"/>
                <w:sz w:val="20"/>
                <w:szCs w:val="20"/>
              </w:rPr>
              <w:br/>
              <w:t xml:space="preserve">Конструкция стойки предусматривает ее установку в котлован. Форма, основные размеры, несущая способность, прочность, жесткость </w:t>
            </w:r>
            <w:proofErr w:type="spellStart"/>
            <w:r w:rsidRPr="00825837">
              <w:rPr>
                <w:rStyle w:val="afffffc"/>
                <w:sz w:val="20"/>
                <w:szCs w:val="20"/>
              </w:rPr>
              <w:t>трещиностойкость</w:t>
            </w:r>
            <w:proofErr w:type="spellEnd"/>
            <w:r w:rsidRPr="00825837">
              <w:rPr>
                <w:rStyle w:val="afffffc"/>
                <w:sz w:val="20"/>
                <w:szCs w:val="20"/>
              </w:rPr>
              <w:t xml:space="preserve"> стойки СК 22.1-2.1 СБ</w:t>
            </w:r>
            <w:proofErr w:type="gramStart"/>
            <w:r w:rsidRPr="00825837">
              <w:rPr>
                <w:rStyle w:val="afffffc"/>
                <w:sz w:val="20"/>
                <w:szCs w:val="20"/>
              </w:rPr>
              <w:t>.К</w:t>
            </w:r>
            <w:proofErr w:type="gramEnd"/>
            <w:r w:rsidRPr="00825837">
              <w:rPr>
                <w:rStyle w:val="afffffc"/>
                <w:sz w:val="20"/>
                <w:szCs w:val="20"/>
              </w:rPr>
              <w:t xml:space="preserve"> не уступает стойкам старой модификации, взятым за прототип. Класс бетона по прочности – В30, по морозостойкости – F150-200, по влагостойкости – W6-8. </w:t>
            </w:r>
            <w:r w:rsidRPr="00825837">
              <w:rPr>
                <w:rStyle w:val="afffffc"/>
                <w:sz w:val="20"/>
                <w:szCs w:val="20"/>
              </w:rPr>
              <w:br/>
            </w:r>
            <w:r w:rsidRPr="00825837">
              <w:t>Секционированная железобетонная стойка собирается из двух частей, соединяемых болтами. Прочность фланцевого соединения секций соответствует прочности цельной стойки. Стойка СК 22.1-2.1 СБ</w:t>
            </w:r>
            <w:proofErr w:type="gramStart"/>
            <w:r w:rsidRPr="00825837">
              <w:t>.К</w:t>
            </w:r>
            <w:proofErr w:type="gramEnd"/>
            <w:r w:rsidRPr="00825837">
              <w:t xml:space="preserve"> комплектуется метизами для соединения секций М24х110.109 (12 </w:t>
            </w:r>
            <w:proofErr w:type="spellStart"/>
            <w:r w:rsidRPr="00825837">
              <w:t>шт</w:t>
            </w:r>
            <w:proofErr w:type="spellEnd"/>
            <w:r w:rsidRPr="00825837">
              <w:t xml:space="preserve">), гайками М24.10(24шт), шайбами М24(24шт). </w:t>
            </w:r>
            <w:r w:rsidRPr="00825837">
              <w:br/>
              <w:t xml:space="preserve">Все не покрытые бетоном металлические детали стойки защищены от коррозии методом горячего оцинкования. </w:t>
            </w:r>
            <w:r w:rsidRPr="00825837">
              <w:br/>
              <w:t xml:space="preserve">2.Геометрические и технические характеристики: </w:t>
            </w:r>
            <w:r w:rsidRPr="00825837">
              <w:br/>
              <w:t xml:space="preserve">Длина в сборе – </w:t>
            </w:r>
            <w:smartTag w:uri="urn:schemas-microsoft-com:office:smarttags" w:element="metricconverter">
              <w:smartTagPr>
                <w:attr w:name="ProductID" w:val="22,6 м"/>
              </w:smartTagPr>
              <w:r w:rsidRPr="00825837">
                <w:t>22,6 м</w:t>
              </w:r>
            </w:smartTag>
            <w:r w:rsidRPr="00825837">
              <w:t xml:space="preserve">; </w:t>
            </w:r>
            <w:r w:rsidRPr="00825837">
              <w:br/>
              <w:t xml:space="preserve">Длина секций – 9,6; </w:t>
            </w:r>
            <w:smartTag w:uri="urn:schemas-microsoft-com:office:smarttags" w:element="metricconverter">
              <w:smartTagPr>
                <w:attr w:name="ProductID" w:val="13 м"/>
              </w:smartTagPr>
              <w:r w:rsidRPr="00825837">
                <w:t>13 м</w:t>
              </w:r>
            </w:smartTag>
            <w:r w:rsidRPr="00825837">
              <w:t xml:space="preserve">; </w:t>
            </w:r>
            <w:r w:rsidRPr="00825837">
              <w:br/>
              <w:t xml:space="preserve">Диаметр верх/низ – Ø440/Ø650 мм; </w:t>
            </w:r>
            <w:r w:rsidRPr="00825837">
              <w:br/>
              <w:t xml:space="preserve">Объем одной стойки – </w:t>
            </w:r>
            <w:smartTag w:uri="urn:schemas-microsoft-com:office:smarttags" w:element="metricconverter">
              <w:smartTagPr>
                <w:attr w:name="ProductID" w:val="2 м3"/>
              </w:smartTagPr>
              <w:r w:rsidRPr="00825837">
                <w:t>2 м3</w:t>
              </w:r>
            </w:smartTag>
            <w:r w:rsidRPr="00825837">
              <w:t xml:space="preserve">; </w:t>
            </w:r>
            <w:r w:rsidRPr="00825837">
              <w:br/>
              <w:t xml:space="preserve">Допустимый изгибающий момент – 326,0 (33,24) тс*м. </w:t>
            </w:r>
            <w:r w:rsidRPr="00825837">
              <w:br/>
            </w:r>
            <w:r w:rsidRPr="00825837">
              <w:rPr>
                <w:b/>
                <w:bCs/>
              </w:rPr>
              <w:t>Производство и поставка</w:t>
            </w:r>
            <w:r w:rsidRPr="00825837">
              <w:t xml:space="preserve"> </w:t>
            </w:r>
            <w:r w:rsidRPr="00825837">
              <w:br/>
              <w:t>Секционированные железобетонные стойки СК 22.1-2.1 СБ</w:t>
            </w:r>
            <w:proofErr w:type="gramStart"/>
            <w:r w:rsidRPr="00825837">
              <w:t>.К</w:t>
            </w:r>
            <w:proofErr w:type="gramEnd"/>
            <w:r w:rsidRPr="00825837">
              <w:t xml:space="preserve"> могут поставляться железнодорожным транспортом в полувагоне, или стандартным автотранспортом в разобранном виде. Вагонная норма 2;4;6;8;10;12;14;16 шт. Норма погрузки в автотранспорт 1,2,3,4 шт. шт. </w:t>
            </w:r>
            <w:r w:rsidRPr="00825837">
              <w:br/>
              <w:t>Готовая продукция проходит выходной контроль, производится раскладка полных комплектов секций стоек опор.</w:t>
            </w:r>
          </w:p>
          <w:p w:rsidR="00FD6E98" w:rsidRPr="00825837" w:rsidRDefault="00FD6E98" w:rsidP="00357593">
            <w:pPr>
              <w:ind w:firstLine="34"/>
              <w:rPr>
                <w:rFonts w:eastAsia="MS Mincho"/>
                <w:b/>
              </w:rPr>
            </w:pPr>
            <w:r w:rsidRPr="00825837">
              <w:rPr>
                <w:noProof/>
              </w:rPr>
              <w:lastRenderedPageBreak/>
              <w:drawing>
                <wp:inline distT="0" distB="0" distL="0" distR="0">
                  <wp:extent cx="2450465" cy="2450465"/>
                  <wp:effectExtent l="19050" t="0" r="6985" b="0"/>
                  <wp:docPr id="12" name="Рисунок 4" descr="https://elektropostavka.ru/store/contents/image/30002/soedinitel_uzel_sekciy_c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s://elektropostavka.ru/store/contents/image/30002/soedinitel_uzel_sekciy_cv.jpg"/>
                          <pic:cNvPicPr>
                            <a:picLocks noChangeAspect="1" noChangeArrowheads="1"/>
                          </pic:cNvPicPr>
                        </pic:nvPicPr>
                        <pic:blipFill>
                          <a:blip r:embed="rId48"/>
                          <a:srcRect/>
                          <a:stretch>
                            <a:fillRect/>
                          </a:stretch>
                        </pic:blipFill>
                        <pic:spPr bwMode="auto">
                          <a:xfrm>
                            <a:off x="0" y="0"/>
                            <a:ext cx="2450465" cy="2450465"/>
                          </a:xfrm>
                          <a:prstGeom prst="rect">
                            <a:avLst/>
                          </a:prstGeom>
                          <a:noFill/>
                          <a:ln w="9525">
                            <a:noFill/>
                            <a:miter lim="800000"/>
                            <a:headEnd/>
                            <a:tailEnd/>
                          </a:ln>
                        </pic:spPr>
                      </pic:pic>
                    </a:graphicData>
                  </a:graphic>
                </wp:inline>
              </w:drawing>
            </w:r>
            <w:r w:rsidRPr="00825837">
              <w:rPr>
                <w:noProof/>
              </w:rPr>
              <w:drawing>
                <wp:inline distT="0" distB="0" distL="0" distR="0">
                  <wp:extent cx="3225800" cy="3225800"/>
                  <wp:effectExtent l="19050" t="0" r="0" b="0"/>
                  <wp:docPr id="13" name="Рисунок 68" descr="https://elektropostavka.ru/store/contents/image/30000/sk22.1_1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https://elektropostavka.ru/store/contents/image/30000/sk22.1_1r.jpg"/>
                          <pic:cNvPicPr>
                            <a:picLocks noChangeAspect="1" noChangeArrowheads="1"/>
                          </pic:cNvPicPr>
                        </pic:nvPicPr>
                        <pic:blipFill>
                          <a:blip r:embed="rId49"/>
                          <a:srcRect/>
                          <a:stretch>
                            <a:fillRect/>
                          </a:stretch>
                        </pic:blipFill>
                        <pic:spPr bwMode="auto">
                          <a:xfrm>
                            <a:off x="0" y="0"/>
                            <a:ext cx="3225800" cy="3225800"/>
                          </a:xfrm>
                          <a:prstGeom prst="rect">
                            <a:avLst/>
                          </a:prstGeom>
                          <a:noFill/>
                          <a:ln w="9525">
                            <a:noFill/>
                            <a:miter lim="800000"/>
                            <a:headEnd/>
                            <a:tailEnd/>
                          </a:ln>
                        </pic:spPr>
                      </pic:pic>
                    </a:graphicData>
                  </a:graphic>
                </wp:inline>
              </w:drawing>
            </w:r>
          </w:p>
        </w:tc>
        <w:tc>
          <w:tcPr>
            <w:tcW w:w="993" w:type="dxa"/>
            <w:tcBorders>
              <w:top w:val="single" w:sz="4" w:space="0" w:color="000000"/>
              <w:left w:val="single" w:sz="4" w:space="0" w:color="000000"/>
              <w:bottom w:val="single" w:sz="4" w:space="0" w:color="000000"/>
            </w:tcBorders>
            <w:vAlign w:val="center"/>
          </w:tcPr>
          <w:p w:rsidR="00FD6E98" w:rsidRPr="00825837"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Pr="00825837" w:rsidRDefault="00FD6E98" w:rsidP="002616AC">
            <w:pPr>
              <w:jc w:val="center"/>
              <w:rPr>
                <w:color w:val="000000"/>
              </w:rPr>
            </w:pPr>
            <w:proofErr w:type="spellStart"/>
            <w:proofErr w:type="gramStart"/>
            <w:r w:rsidRPr="00825837">
              <w:rPr>
                <w:color w:val="000000"/>
              </w:rPr>
              <w:t>шт</w:t>
            </w:r>
            <w:proofErr w:type="spellEnd"/>
            <w:proofErr w:type="gramEnd"/>
          </w:p>
        </w:tc>
        <w:tc>
          <w:tcPr>
            <w:tcW w:w="1559" w:type="dxa"/>
            <w:tcBorders>
              <w:top w:val="single" w:sz="4" w:space="0" w:color="000000"/>
              <w:left w:val="single" w:sz="4" w:space="0" w:color="000000"/>
              <w:bottom w:val="single" w:sz="4" w:space="0" w:color="000000"/>
              <w:right w:val="single" w:sz="4" w:space="0" w:color="000000"/>
            </w:tcBorders>
          </w:tcPr>
          <w:p w:rsidR="00FD6E98" w:rsidRPr="00825837" w:rsidRDefault="00FD6E98" w:rsidP="005D1C53">
            <w:pPr>
              <w:snapToGrid w:val="0"/>
            </w:pPr>
          </w:p>
        </w:tc>
      </w:tr>
      <w:tr w:rsidR="00FD6E98" w:rsidRPr="00825837" w:rsidTr="00FD6E98">
        <w:trPr>
          <w:trHeight w:val="816"/>
        </w:trPr>
        <w:tc>
          <w:tcPr>
            <w:tcW w:w="567" w:type="dxa"/>
            <w:tcBorders>
              <w:top w:val="single" w:sz="4" w:space="0" w:color="000000"/>
              <w:left w:val="single" w:sz="4" w:space="0" w:color="000000"/>
              <w:bottom w:val="single" w:sz="4" w:space="0" w:color="000000"/>
            </w:tcBorders>
          </w:tcPr>
          <w:p w:rsidR="00FD6E98" w:rsidRPr="00825837" w:rsidRDefault="00FD6E98" w:rsidP="005D1C53">
            <w:pPr>
              <w:numPr>
                <w:ilvl w:val="0"/>
                <w:numId w:val="2"/>
              </w:numPr>
              <w:tabs>
                <w:tab w:val="clear" w:pos="720"/>
                <w:tab w:val="num" w:pos="502"/>
              </w:tabs>
              <w:suppressAutoHyphens/>
              <w:snapToGrid w:val="0"/>
              <w:ind w:left="502"/>
              <w:jc w:val="center"/>
            </w:pPr>
          </w:p>
        </w:tc>
        <w:tc>
          <w:tcPr>
            <w:tcW w:w="1985" w:type="dxa"/>
            <w:tcBorders>
              <w:top w:val="single" w:sz="4" w:space="0" w:color="000000"/>
              <w:left w:val="single" w:sz="4" w:space="0" w:color="000000"/>
              <w:bottom w:val="single" w:sz="4" w:space="0" w:color="000000"/>
            </w:tcBorders>
            <w:vAlign w:val="bottom"/>
          </w:tcPr>
          <w:p w:rsidR="00FD6E98" w:rsidRPr="00825837" w:rsidRDefault="00FD6E98" w:rsidP="00B7554C">
            <w:pPr>
              <w:jc w:val="center"/>
            </w:pPr>
            <w:r w:rsidRPr="00825837">
              <w:t>Стойка опоры СК 26.1-6.1 (сборная)</w:t>
            </w:r>
          </w:p>
        </w:tc>
        <w:tc>
          <w:tcPr>
            <w:tcW w:w="5387" w:type="dxa"/>
            <w:tcBorders>
              <w:top w:val="single" w:sz="4" w:space="0" w:color="000000"/>
              <w:left w:val="single" w:sz="4" w:space="0" w:color="000000"/>
              <w:bottom w:val="single" w:sz="4" w:space="0" w:color="000000"/>
            </w:tcBorders>
          </w:tcPr>
          <w:p w:rsidR="00FD6E98" w:rsidRPr="00825837" w:rsidRDefault="00FD6E98" w:rsidP="00357593">
            <w:pPr>
              <w:tabs>
                <w:tab w:val="left" w:pos="4125"/>
              </w:tabs>
              <w:rPr>
                <w:color w:val="333333"/>
                <w:shd w:val="clear" w:color="auto" w:fill="FFFFFF"/>
              </w:rPr>
            </w:pPr>
            <w:r w:rsidRPr="00825837">
              <w:rPr>
                <w:color w:val="333333"/>
                <w:shd w:val="clear" w:color="auto" w:fill="FFFFFF"/>
              </w:rPr>
              <w:t>Стойка центрифугированная железобетонная СК 26.1-3.1</w:t>
            </w:r>
            <w:proofErr w:type="gramStart"/>
            <w:r w:rsidRPr="00825837">
              <w:rPr>
                <w:color w:val="333333"/>
                <w:shd w:val="clear" w:color="auto" w:fill="FFFFFF"/>
              </w:rPr>
              <w:t>Р</w:t>
            </w:r>
            <w:proofErr w:type="gramEnd"/>
            <w:r w:rsidRPr="00825837">
              <w:rPr>
                <w:color w:val="333333"/>
                <w:shd w:val="clear" w:color="auto" w:fill="FFFFFF"/>
              </w:rPr>
              <w:t xml:space="preserve"> изготавливается по ТУ 42.22.21-005-001100653000-2017. Стойка СК 26.1-3.1</w:t>
            </w:r>
            <w:proofErr w:type="gramStart"/>
            <w:r w:rsidRPr="00825837">
              <w:rPr>
                <w:color w:val="333333"/>
                <w:shd w:val="clear" w:color="auto" w:fill="FFFFFF"/>
              </w:rPr>
              <w:t>Р</w:t>
            </w:r>
            <w:proofErr w:type="gramEnd"/>
            <w:r w:rsidRPr="00825837">
              <w:rPr>
                <w:color w:val="333333"/>
                <w:shd w:val="clear" w:color="auto" w:fill="FFFFFF"/>
              </w:rPr>
              <w:t xml:space="preserve"> предназначена для сборки и монтажа железобетонных опор ВЛ 35-500 кВ.</w:t>
            </w:r>
            <w:r w:rsidRPr="00825837">
              <w:rPr>
                <w:color w:val="333333"/>
              </w:rPr>
              <w:br/>
            </w:r>
            <w:r w:rsidRPr="00825837">
              <w:rPr>
                <w:b/>
                <w:bCs/>
                <w:color w:val="333333"/>
                <w:shd w:val="clear" w:color="auto" w:fill="FFFFFF"/>
              </w:rPr>
              <w:t>Особенности конструкции</w:t>
            </w:r>
            <w:r w:rsidRPr="00825837">
              <w:rPr>
                <w:color w:val="333333"/>
              </w:rPr>
              <w:br/>
            </w:r>
            <w:r w:rsidRPr="00825837">
              <w:rPr>
                <w:color w:val="333333"/>
                <w:shd w:val="clear" w:color="auto" w:fill="FFFFFF"/>
              </w:rPr>
              <w:t xml:space="preserve">Стойка центрифугированная железобетонная СК 26.1-3.1Р имеет рядовое климатическое исполнение. Класс бетона по прочности – B40, по морозостойкости – F150-200, по влагостойкости – W6-8. Стойка сборная железобетонная, предварительно напряженная коническая для опор воздушных линий электропередач изготавливается методом центрифугирования. Стойка разделена на две части, соединяемые при помощи металлического фланца. Фланцевые соединения секций обладают высокой прочностью, соответствующей прочности цельной опоры. Сборные стойки соответствуют всем требованиям, предъявляемым к сплошным стойкам в соответствии с межгосударственной нормативной документацией. Для предотвращения коррозии все </w:t>
            </w:r>
            <w:proofErr w:type="spellStart"/>
            <w:r w:rsidRPr="00825837">
              <w:rPr>
                <w:color w:val="333333"/>
                <w:shd w:val="clear" w:color="auto" w:fill="FFFFFF"/>
              </w:rPr>
              <w:t>необетонированные</w:t>
            </w:r>
            <w:proofErr w:type="spellEnd"/>
            <w:r w:rsidRPr="00825837">
              <w:rPr>
                <w:color w:val="333333"/>
                <w:shd w:val="clear" w:color="auto" w:fill="FFFFFF"/>
              </w:rPr>
              <w:t xml:space="preserve"> металлические части соединения подвергаются антикоррозионной защите посредством горячего или холодного оцинкования. Стандартная комплектация сборных стоек включает в себя поставку основных секций, подпятника </w:t>
            </w:r>
            <w:proofErr w:type="gramStart"/>
            <w:r w:rsidRPr="00825837">
              <w:rPr>
                <w:color w:val="333333"/>
                <w:shd w:val="clear" w:color="auto" w:fill="FFFFFF"/>
              </w:rPr>
              <w:t>П</w:t>
            </w:r>
            <w:proofErr w:type="gramEnd"/>
            <w:r w:rsidRPr="00825837">
              <w:rPr>
                <w:color w:val="333333"/>
                <w:shd w:val="clear" w:color="auto" w:fill="FFFFFF"/>
              </w:rPr>
              <w:t xml:space="preserve"> 2, а также комплекта метизов, необходимых для сборки.</w:t>
            </w:r>
            <w:r w:rsidRPr="00825837">
              <w:rPr>
                <w:color w:val="333333"/>
              </w:rPr>
              <w:br/>
            </w:r>
            <w:r w:rsidRPr="00825837">
              <w:rPr>
                <w:color w:val="333333"/>
                <w:shd w:val="clear" w:color="auto" w:fill="FFFFFF"/>
              </w:rPr>
              <w:t>Геометрические и технические характеристики:</w:t>
            </w:r>
            <w:r w:rsidRPr="00825837">
              <w:rPr>
                <w:color w:val="333333"/>
              </w:rPr>
              <w:br/>
            </w:r>
            <w:r w:rsidRPr="00825837">
              <w:rPr>
                <w:color w:val="333333"/>
                <w:shd w:val="clear" w:color="auto" w:fill="FFFFFF"/>
              </w:rPr>
              <w:t>Длина – 26 м;</w:t>
            </w:r>
            <w:r w:rsidRPr="00825837">
              <w:rPr>
                <w:color w:val="333333"/>
              </w:rPr>
              <w:br/>
            </w:r>
            <w:r w:rsidRPr="00825837">
              <w:rPr>
                <w:color w:val="333333"/>
                <w:shd w:val="clear" w:color="auto" w:fill="FFFFFF"/>
              </w:rPr>
              <w:t>Диаметр нижний – 650 мм;</w:t>
            </w:r>
            <w:r w:rsidRPr="00825837">
              <w:rPr>
                <w:color w:val="333333"/>
              </w:rPr>
              <w:br/>
            </w:r>
            <w:r w:rsidRPr="00825837">
              <w:rPr>
                <w:color w:val="333333"/>
                <w:shd w:val="clear" w:color="auto" w:fill="FFFFFF"/>
              </w:rPr>
              <w:t>Диаметр верхний – 410 мм;</w:t>
            </w:r>
            <w:r w:rsidRPr="00825837">
              <w:rPr>
                <w:color w:val="333333"/>
              </w:rPr>
              <w:br/>
            </w:r>
            <w:r w:rsidRPr="00825837">
              <w:rPr>
                <w:color w:val="333333"/>
                <w:shd w:val="clear" w:color="auto" w:fill="FFFFFF"/>
              </w:rPr>
              <w:lastRenderedPageBreak/>
              <w:t>Объем одной стойки – 2,52 м3;</w:t>
            </w:r>
            <w:r w:rsidRPr="00825837">
              <w:rPr>
                <w:color w:val="333333"/>
              </w:rPr>
              <w:br/>
            </w:r>
            <w:r w:rsidRPr="00825837">
              <w:rPr>
                <w:color w:val="333333"/>
                <w:shd w:val="clear" w:color="auto" w:fill="FFFFFF"/>
              </w:rPr>
              <w:t>Допустимая изгибающая нагрузка – 54,2 тс*м.</w:t>
            </w:r>
            <w:r w:rsidRPr="00825837">
              <w:rPr>
                <w:color w:val="333333"/>
              </w:rPr>
              <w:br/>
            </w:r>
            <w:r w:rsidRPr="00825837">
              <w:rPr>
                <w:b/>
                <w:bCs/>
                <w:color w:val="333333"/>
                <w:shd w:val="clear" w:color="auto" w:fill="FFFFFF"/>
              </w:rPr>
              <w:t>Производство и поставка</w:t>
            </w:r>
            <w:r w:rsidRPr="00825837">
              <w:rPr>
                <w:color w:val="333333"/>
              </w:rPr>
              <w:br/>
            </w:r>
            <w:r w:rsidRPr="00825837">
              <w:rPr>
                <w:color w:val="333333"/>
                <w:shd w:val="clear" w:color="auto" w:fill="FFFFFF"/>
              </w:rPr>
              <w:t>Разборные железобетонные стойки СК 26.1-3.1</w:t>
            </w:r>
            <w:proofErr w:type="gramStart"/>
            <w:r w:rsidRPr="00825837">
              <w:rPr>
                <w:color w:val="333333"/>
                <w:shd w:val="clear" w:color="auto" w:fill="FFFFFF"/>
              </w:rPr>
              <w:t>Р</w:t>
            </w:r>
            <w:proofErr w:type="gramEnd"/>
            <w:r w:rsidRPr="00825837">
              <w:rPr>
                <w:color w:val="333333"/>
                <w:shd w:val="clear" w:color="auto" w:fill="FFFFFF"/>
              </w:rPr>
              <w:t xml:space="preserve"> могут поставляться железнодорожным транспортом на платформе, или стандартным автотранспортом. Вагонная норма 6 шт. Поставляемые стойки производятся серийно. Перед началом производства опор сырье и материалы подвергается входному контролю качества. Готовая продукция проходит выходной контроль.</w:t>
            </w:r>
          </w:p>
          <w:p w:rsidR="00FD6E98" w:rsidRPr="00825837" w:rsidRDefault="00FD6E98" w:rsidP="00357593">
            <w:pPr>
              <w:tabs>
                <w:tab w:val="left" w:pos="4125"/>
              </w:tabs>
            </w:pPr>
            <w:r w:rsidRPr="00825837">
              <w:t>2. Технические характеристики.</w:t>
            </w:r>
          </w:p>
          <w:p w:rsidR="00FD6E98" w:rsidRPr="00825837" w:rsidRDefault="00FD6E98" w:rsidP="00357593">
            <w:pPr>
              <w:pBdr>
                <w:top w:val="single" w:sz="4" w:space="1" w:color="auto"/>
                <w:left w:val="single" w:sz="4" w:space="4" w:color="auto"/>
                <w:bottom w:val="single" w:sz="4" w:space="1" w:color="auto"/>
                <w:right w:val="single" w:sz="4" w:space="0" w:color="auto"/>
                <w:between w:val="single" w:sz="4" w:space="1" w:color="auto"/>
                <w:bar w:val="single" w:sz="4" w:color="auto"/>
              </w:pBdr>
              <w:shd w:val="clear" w:color="auto" w:fill="FFFFFF"/>
              <w:rPr>
                <w:color w:val="333333"/>
              </w:rPr>
            </w:pPr>
            <w:r w:rsidRPr="00825837">
              <w:rPr>
                <w:rStyle w:val="extrafieldsname"/>
                <w:color w:val="333333"/>
              </w:rPr>
              <w:t>Тип</w:t>
            </w:r>
            <w:r w:rsidRPr="00825837">
              <w:rPr>
                <w:rStyle w:val="extrafieldsname"/>
                <w:color w:val="333333"/>
              </w:rPr>
              <w:tab/>
            </w:r>
            <w:r w:rsidRPr="00825837">
              <w:rPr>
                <w:rStyle w:val="extrafieldsname"/>
                <w:color w:val="333333"/>
              </w:rPr>
              <w:tab/>
            </w:r>
            <w:r w:rsidRPr="00825837">
              <w:rPr>
                <w:rStyle w:val="extrafieldsname"/>
                <w:color w:val="333333"/>
              </w:rPr>
              <w:tab/>
            </w:r>
            <w:r w:rsidRPr="00825837">
              <w:rPr>
                <w:rStyle w:val="extrafieldsname"/>
                <w:color w:val="333333"/>
              </w:rPr>
              <w:tab/>
            </w:r>
            <w:proofErr w:type="spellStart"/>
            <w:r w:rsidRPr="00825837">
              <w:rPr>
                <w:rStyle w:val="extrafieldsvalue"/>
                <w:color w:val="333333"/>
              </w:rPr>
              <w:t>СКсб</w:t>
            </w:r>
            <w:proofErr w:type="spellEnd"/>
          </w:p>
          <w:p w:rsidR="00FD6E98" w:rsidRPr="00825837" w:rsidRDefault="00FD6E98" w:rsidP="00357593">
            <w:pPr>
              <w:pBdr>
                <w:top w:val="single" w:sz="4" w:space="1" w:color="auto"/>
                <w:left w:val="single" w:sz="4" w:space="4" w:color="auto"/>
                <w:bottom w:val="single" w:sz="4" w:space="1" w:color="auto"/>
                <w:right w:val="single" w:sz="4" w:space="0" w:color="auto"/>
                <w:between w:val="single" w:sz="4" w:space="1" w:color="auto"/>
                <w:bar w:val="single" w:sz="4" w:color="auto"/>
              </w:pBdr>
              <w:shd w:val="clear" w:color="auto" w:fill="FFFFFF"/>
              <w:rPr>
                <w:color w:val="333333"/>
              </w:rPr>
            </w:pPr>
            <w:r w:rsidRPr="00825837">
              <w:rPr>
                <w:rStyle w:val="extrafieldsname"/>
                <w:color w:val="333333"/>
              </w:rPr>
              <w:t>Конструкция</w:t>
            </w:r>
            <w:r w:rsidRPr="00825837">
              <w:rPr>
                <w:rStyle w:val="extrafieldsname"/>
                <w:color w:val="333333"/>
              </w:rPr>
              <w:tab/>
            </w:r>
            <w:r w:rsidRPr="00825837">
              <w:rPr>
                <w:rStyle w:val="extrafieldsname"/>
                <w:color w:val="333333"/>
              </w:rPr>
              <w:tab/>
            </w:r>
            <w:r w:rsidRPr="00825837">
              <w:rPr>
                <w:rStyle w:val="extrafieldsname"/>
                <w:color w:val="333333"/>
              </w:rPr>
              <w:tab/>
            </w:r>
            <w:r w:rsidRPr="00825837">
              <w:rPr>
                <w:rStyle w:val="extrafieldsvalue"/>
                <w:color w:val="333333"/>
              </w:rPr>
              <w:t>центрифугированная железобетонная</w:t>
            </w:r>
          </w:p>
          <w:p w:rsidR="00FD6E98" w:rsidRPr="00825837" w:rsidRDefault="00FD6E98" w:rsidP="00357593">
            <w:pPr>
              <w:pBdr>
                <w:top w:val="single" w:sz="4" w:space="1" w:color="auto"/>
                <w:left w:val="single" w:sz="4" w:space="4" w:color="auto"/>
                <w:bottom w:val="single" w:sz="4" w:space="1" w:color="auto"/>
                <w:right w:val="single" w:sz="4" w:space="0" w:color="auto"/>
                <w:between w:val="single" w:sz="4" w:space="1" w:color="auto"/>
                <w:bar w:val="single" w:sz="4" w:color="auto"/>
              </w:pBdr>
              <w:shd w:val="clear" w:color="auto" w:fill="FFFFFF"/>
              <w:rPr>
                <w:color w:val="333333"/>
              </w:rPr>
            </w:pPr>
            <w:r w:rsidRPr="00825837">
              <w:rPr>
                <w:rStyle w:val="extrafieldsname"/>
                <w:color w:val="333333"/>
              </w:rPr>
              <w:t>Назначение</w:t>
            </w:r>
            <w:r w:rsidRPr="00825837">
              <w:rPr>
                <w:rStyle w:val="extrafieldsname"/>
                <w:color w:val="333333"/>
              </w:rPr>
              <w:tab/>
            </w:r>
            <w:r w:rsidRPr="00825837">
              <w:rPr>
                <w:rStyle w:val="extrafieldsname"/>
                <w:color w:val="333333"/>
              </w:rPr>
              <w:tab/>
            </w:r>
            <w:r w:rsidRPr="00825837">
              <w:rPr>
                <w:rStyle w:val="extrafieldsname"/>
                <w:color w:val="333333"/>
              </w:rPr>
              <w:tab/>
            </w:r>
            <w:r w:rsidRPr="00825837">
              <w:rPr>
                <w:rStyle w:val="extrafieldsvalue"/>
                <w:color w:val="333333"/>
              </w:rPr>
              <w:t xml:space="preserve">для опор </w:t>
            </w:r>
            <w:proofErr w:type="gramStart"/>
            <w:r w:rsidRPr="00825837">
              <w:rPr>
                <w:rStyle w:val="extrafieldsvalue"/>
                <w:color w:val="333333"/>
              </w:rPr>
              <w:t>ВЛ</w:t>
            </w:r>
            <w:proofErr w:type="gramEnd"/>
          </w:p>
          <w:p w:rsidR="00FD6E98" w:rsidRPr="00825837" w:rsidRDefault="00FD6E98" w:rsidP="00357593">
            <w:pPr>
              <w:pBdr>
                <w:top w:val="single" w:sz="4" w:space="1" w:color="auto"/>
                <w:left w:val="single" w:sz="4" w:space="4" w:color="auto"/>
                <w:bottom w:val="single" w:sz="4" w:space="1" w:color="auto"/>
                <w:right w:val="single" w:sz="4" w:space="0" w:color="auto"/>
                <w:between w:val="single" w:sz="4" w:space="1" w:color="auto"/>
                <w:bar w:val="single" w:sz="4" w:color="auto"/>
              </w:pBdr>
              <w:shd w:val="clear" w:color="auto" w:fill="FFFFFF"/>
              <w:rPr>
                <w:color w:val="333333"/>
              </w:rPr>
            </w:pPr>
            <w:r w:rsidRPr="00825837">
              <w:rPr>
                <w:rStyle w:val="extrafieldsname"/>
                <w:color w:val="333333"/>
              </w:rPr>
              <w:t>Исполнение</w:t>
            </w:r>
            <w:r w:rsidRPr="00825837">
              <w:rPr>
                <w:rStyle w:val="extrafieldsname"/>
                <w:color w:val="333333"/>
              </w:rPr>
              <w:tab/>
            </w:r>
            <w:r w:rsidRPr="00825837">
              <w:rPr>
                <w:rStyle w:val="extrafieldsname"/>
                <w:color w:val="333333"/>
              </w:rPr>
              <w:tab/>
            </w:r>
            <w:r w:rsidRPr="00825837">
              <w:rPr>
                <w:rStyle w:val="extrafieldsname"/>
                <w:color w:val="333333"/>
              </w:rPr>
              <w:tab/>
            </w:r>
            <w:proofErr w:type="gramStart"/>
            <w:r w:rsidRPr="00825837">
              <w:rPr>
                <w:rStyle w:val="extrafieldsvalue"/>
                <w:color w:val="333333"/>
              </w:rPr>
              <w:t>коническая</w:t>
            </w:r>
            <w:proofErr w:type="gramEnd"/>
          </w:p>
          <w:p w:rsidR="00FD6E98" w:rsidRPr="00825837" w:rsidRDefault="00FD6E98" w:rsidP="00357593">
            <w:pPr>
              <w:pBdr>
                <w:top w:val="single" w:sz="4" w:space="1" w:color="auto"/>
                <w:left w:val="single" w:sz="4" w:space="4" w:color="auto"/>
                <w:bottom w:val="single" w:sz="4" w:space="1" w:color="auto"/>
                <w:right w:val="single" w:sz="4" w:space="0" w:color="auto"/>
                <w:between w:val="single" w:sz="4" w:space="1" w:color="auto"/>
                <w:bar w:val="single" w:sz="4" w:color="auto"/>
              </w:pBdr>
              <w:shd w:val="clear" w:color="auto" w:fill="FFFFFF"/>
              <w:rPr>
                <w:color w:val="333333"/>
              </w:rPr>
            </w:pPr>
            <w:r w:rsidRPr="00825837">
              <w:rPr>
                <w:rStyle w:val="extrafieldsname"/>
                <w:color w:val="333333"/>
              </w:rPr>
              <w:t>Типовой проект</w:t>
            </w:r>
            <w:r w:rsidRPr="00825837">
              <w:rPr>
                <w:rStyle w:val="extrafieldsname"/>
                <w:color w:val="333333"/>
              </w:rPr>
              <w:tab/>
            </w:r>
            <w:r w:rsidRPr="00825837">
              <w:rPr>
                <w:rStyle w:val="extrafieldsname"/>
                <w:color w:val="333333"/>
              </w:rPr>
              <w:tab/>
            </w:r>
            <w:r w:rsidRPr="00825837">
              <w:rPr>
                <w:rStyle w:val="extrafieldsvalue"/>
                <w:color w:val="333333"/>
              </w:rPr>
              <w:t>ТУ 42.22.21-005-001100653000-2017</w:t>
            </w:r>
          </w:p>
          <w:p w:rsidR="00FD6E98" w:rsidRPr="00825837" w:rsidRDefault="00FD6E98" w:rsidP="00357593">
            <w:pPr>
              <w:pBdr>
                <w:top w:val="single" w:sz="4" w:space="1" w:color="auto"/>
                <w:left w:val="single" w:sz="4" w:space="4" w:color="auto"/>
                <w:bottom w:val="single" w:sz="4" w:space="1" w:color="auto"/>
                <w:right w:val="single" w:sz="4" w:space="0" w:color="auto"/>
                <w:between w:val="single" w:sz="4" w:space="1" w:color="auto"/>
                <w:bar w:val="single" w:sz="4" w:color="auto"/>
              </w:pBdr>
              <w:shd w:val="clear" w:color="auto" w:fill="FFFFFF"/>
              <w:rPr>
                <w:color w:val="333333"/>
              </w:rPr>
            </w:pPr>
            <w:r w:rsidRPr="00825837">
              <w:rPr>
                <w:rStyle w:val="extrafieldsname"/>
                <w:color w:val="333333"/>
              </w:rPr>
              <w:t>Соединение</w:t>
            </w:r>
            <w:r w:rsidRPr="00825837">
              <w:rPr>
                <w:rStyle w:val="extrafieldsname"/>
                <w:color w:val="333333"/>
              </w:rPr>
              <w:tab/>
            </w:r>
            <w:r w:rsidRPr="00825837">
              <w:rPr>
                <w:rStyle w:val="extrafieldsname"/>
                <w:color w:val="333333"/>
              </w:rPr>
              <w:tab/>
            </w:r>
            <w:r w:rsidRPr="00825837">
              <w:rPr>
                <w:rStyle w:val="extrafieldsname"/>
                <w:color w:val="333333"/>
              </w:rPr>
              <w:tab/>
              <w:t xml:space="preserve"> </w:t>
            </w:r>
            <w:proofErr w:type="spellStart"/>
            <w:r w:rsidRPr="00825837">
              <w:rPr>
                <w:rStyle w:val="extrafieldsname"/>
                <w:color w:val="333333"/>
              </w:rPr>
              <w:t>секций</w:t>
            </w:r>
            <w:r w:rsidRPr="00825837">
              <w:rPr>
                <w:rStyle w:val="extrafieldsvalue"/>
                <w:color w:val="333333"/>
              </w:rPr>
              <w:t>фланцевое</w:t>
            </w:r>
            <w:proofErr w:type="spellEnd"/>
            <w:r w:rsidRPr="00825837">
              <w:rPr>
                <w:rStyle w:val="extrafieldsvalue"/>
                <w:color w:val="333333"/>
              </w:rPr>
              <w:t xml:space="preserve"> на болтах</w:t>
            </w:r>
          </w:p>
          <w:p w:rsidR="00FD6E98" w:rsidRPr="00825837" w:rsidRDefault="00FD6E98" w:rsidP="00357593">
            <w:pPr>
              <w:pBdr>
                <w:top w:val="single" w:sz="4" w:space="1" w:color="auto"/>
                <w:left w:val="single" w:sz="4" w:space="4" w:color="auto"/>
                <w:bottom w:val="single" w:sz="4" w:space="1" w:color="auto"/>
                <w:right w:val="single" w:sz="4" w:space="0" w:color="auto"/>
                <w:between w:val="single" w:sz="4" w:space="1" w:color="auto"/>
                <w:bar w:val="single" w:sz="4" w:color="auto"/>
              </w:pBdr>
              <w:shd w:val="clear" w:color="auto" w:fill="FFFFFF"/>
              <w:rPr>
                <w:color w:val="333333"/>
              </w:rPr>
            </w:pPr>
            <w:r w:rsidRPr="00825837">
              <w:rPr>
                <w:rStyle w:val="extrafieldsname"/>
                <w:color w:val="333333"/>
              </w:rPr>
              <w:t>Конструктивное исполнение</w:t>
            </w:r>
            <w:r w:rsidRPr="00825837">
              <w:rPr>
                <w:rStyle w:val="extrafieldsname"/>
                <w:color w:val="333333"/>
              </w:rPr>
              <w:tab/>
            </w:r>
            <w:proofErr w:type="gramStart"/>
            <w:r w:rsidRPr="00825837">
              <w:rPr>
                <w:rStyle w:val="extrafieldsvalue"/>
                <w:color w:val="333333"/>
              </w:rPr>
              <w:t>разборная</w:t>
            </w:r>
            <w:proofErr w:type="gramEnd"/>
          </w:p>
          <w:p w:rsidR="00FD6E98" w:rsidRPr="00825837" w:rsidRDefault="00FD6E98" w:rsidP="00357593">
            <w:pPr>
              <w:pBdr>
                <w:top w:val="single" w:sz="4" w:space="1" w:color="auto"/>
                <w:left w:val="single" w:sz="4" w:space="4" w:color="auto"/>
                <w:bottom w:val="single" w:sz="4" w:space="1" w:color="auto"/>
                <w:right w:val="single" w:sz="4" w:space="0" w:color="auto"/>
                <w:between w:val="single" w:sz="4" w:space="1" w:color="auto"/>
                <w:bar w:val="single" w:sz="4" w:color="auto"/>
              </w:pBdr>
              <w:shd w:val="clear" w:color="auto" w:fill="FFFFFF"/>
              <w:rPr>
                <w:color w:val="333333"/>
              </w:rPr>
            </w:pPr>
            <w:r w:rsidRPr="00825837">
              <w:rPr>
                <w:rStyle w:val="extrafieldsname"/>
                <w:color w:val="333333"/>
              </w:rPr>
              <w:t>Климатическое исполнение</w:t>
            </w:r>
            <w:r w:rsidRPr="00825837">
              <w:rPr>
                <w:rStyle w:val="extrafieldsname"/>
                <w:color w:val="333333"/>
              </w:rPr>
              <w:tab/>
            </w:r>
            <w:r w:rsidRPr="00825837">
              <w:rPr>
                <w:rStyle w:val="extrafieldsvalue"/>
                <w:color w:val="333333"/>
              </w:rPr>
              <w:t>рядовое</w:t>
            </w:r>
          </w:p>
          <w:p w:rsidR="00FD6E98" w:rsidRPr="00825837" w:rsidRDefault="00FD6E98" w:rsidP="00357593">
            <w:pPr>
              <w:pBdr>
                <w:top w:val="single" w:sz="4" w:space="1" w:color="auto"/>
                <w:left w:val="single" w:sz="4" w:space="4" w:color="auto"/>
                <w:bottom w:val="single" w:sz="4" w:space="1" w:color="auto"/>
                <w:right w:val="single" w:sz="4" w:space="0" w:color="auto"/>
                <w:between w:val="single" w:sz="4" w:space="1" w:color="auto"/>
                <w:bar w:val="single" w:sz="4" w:color="auto"/>
              </w:pBdr>
              <w:shd w:val="clear" w:color="auto" w:fill="FFFFFF"/>
              <w:rPr>
                <w:color w:val="333333"/>
              </w:rPr>
            </w:pPr>
            <w:r w:rsidRPr="00825837">
              <w:rPr>
                <w:rStyle w:val="extrafieldsname"/>
                <w:color w:val="333333"/>
              </w:rPr>
              <w:t xml:space="preserve">Длина, </w:t>
            </w:r>
            <w:proofErr w:type="gramStart"/>
            <w:r w:rsidRPr="00825837">
              <w:rPr>
                <w:rStyle w:val="extrafieldsname"/>
                <w:color w:val="333333"/>
              </w:rPr>
              <w:t>м</w:t>
            </w:r>
            <w:proofErr w:type="gramEnd"/>
            <w:r w:rsidRPr="00825837">
              <w:rPr>
                <w:rStyle w:val="extrafieldsname"/>
                <w:color w:val="333333"/>
              </w:rPr>
              <w:tab/>
            </w:r>
            <w:r w:rsidRPr="00825837">
              <w:rPr>
                <w:rStyle w:val="extrafieldsname"/>
                <w:color w:val="333333"/>
              </w:rPr>
              <w:tab/>
            </w:r>
            <w:r w:rsidRPr="00825837">
              <w:rPr>
                <w:rStyle w:val="extrafieldsname"/>
                <w:color w:val="333333"/>
              </w:rPr>
              <w:tab/>
            </w:r>
            <w:r w:rsidRPr="00825837">
              <w:rPr>
                <w:rStyle w:val="extrafieldsvalue"/>
                <w:color w:val="333333"/>
              </w:rPr>
              <w:t>26</w:t>
            </w:r>
          </w:p>
          <w:p w:rsidR="00FD6E98" w:rsidRPr="00825837" w:rsidRDefault="00FD6E98" w:rsidP="00357593">
            <w:pPr>
              <w:pBdr>
                <w:top w:val="single" w:sz="4" w:space="1" w:color="auto"/>
                <w:left w:val="single" w:sz="4" w:space="4" w:color="auto"/>
                <w:bottom w:val="single" w:sz="4" w:space="1" w:color="auto"/>
                <w:right w:val="single" w:sz="4" w:space="0" w:color="auto"/>
                <w:between w:val="single" w:sz="4" w:space="1" w:color="auto"/>
                <w:bar w:val="single" w:sz="4" w:color="auto"/>
              </w:pBdr>
              <w:shd w:val="clear" w:color="auto" w:fill="FFFFFF"/>
              <w:rPr>
                <w:color w:val="333333"/>
              </w:rPr>
            </w:pPr>
            <w:r w:rsidRPr="00825837">
              <w:rPr>
                <w:rStyle w:val="extrafieldsname"/>
                <w:color w:val="333333"/>
              </w:rPr>
              <w:t>Допустимая нагрузка, тс*</w:t>
            </w:r>
            <w:proofErr w:type="gramStart"/>
            <w:r w:rsidRPr="00825837">
              <w:rPr>
                <w:rStyle w:val="extrafieldsname"/>
                <w:color w:val="333333"/>
              </w:rPr>
              <w:t>м</w:t>
            </w:r>
            <w:proofErr w:type="gramEnd"/>
            <w:r w:rsidRPr="00825837">
              <w:rPr>
                <w:rStyle w:val="extrafieldsname"/>
                <w:color w:val="333333"/>
              </w:rPr>
              <w:tab/>
            </w:r>
            <w:r w:rsidRPr="00825837">
              <w:rPr>
                <w:rStyle w:val="extrafieldsvalue"/>
                <w:color w:val="333333"/>
              </w:rPr>
              <w:t>54.2</w:t>
            </w:r>
          </w:p>
          <w:p w:rsidR="00FD6E98" w:rsidRPr="00825837" w:rsidRDefault="00FD6E98" w:rsidP="00357593">
            <w:pPr>
              <w:pBdr>
                <w:top w:val="single" w:sz="4" w:space="1" w:color="auto"/>
                <w:left w:val="single" w:sz="4" w:space="4" w:color="auto"/>
                <w:bottom w:val="single" w:sz="4" w:space="1" w:color="auto"/>
                <w:right w:val="single" w:sz="4" w:space="0" w:color="auto"/>
                <w:between w:val="single" w:sz="4" w:space="1" w:color="auto"/>
                <w:bar w:val="single" w:sz="4" w:color="auto"/>
              </w:pBdr>
              <w:shd w:val="clear" w:color="auto" w:fill="FFFFFF"/>
              <w:rPr>
                <w:color w:val="333333"/>
              </w:rPr>
            </w:pPr>
            <w:r w:rsidRPr="00825837">
              <w:rPr>
                <w:rStyle w:val="extrafieldsname"/>
                <w:color w:val="333333"/>
              </w:rPr>
              <w:t>Форма сечения</w:t>
            </w:r>
            <w:r w:rsidRPr="00825837">
              <w:rPr>
                <w:rStyle w:val="extrafieldsname"/>
                <w:color w:val="333333"/>
              </w:rPr>
              <w:tab/>
            </w:r>
            <w:r w:rsidRPr="00825837">
              <w:rPr>
                <w:rStyle w:val="extrafieldsname"/>
                <w:color w:val="333333"/>
              </w:rPr>
              <w:tab/>
            </w:r>
            <w:r w:rsidRPr="00825837">
              <w:rPr>
                <w:rStyle w:val="extrafieldsvalue"/>
                <w:color w:val="333333"/>
              </w:rPr>
              <w:t>кольцевого сечения</w:t>
            </w:r>
          </w:p>
          <w:p w:rsidR="00FD6E98" w:rsidRPr="00825837" w:rsidRDefault="00FD6E98" w:rsidP="00357593">
            <w:pPr>
              <w:pStyle w:val="42"/>
              <w:widowControl w:val="0"/>
              <w:ind w:firstLine="34"/>
              <w:rPr>
                <w:rFonts w:ascii="Times New Roman" w:hAnsi="Times New Roman" w:cs="Times New Roman"/>
                <w:sz w:val="20"/>
                <w:szCs w:val="20"/>
              </w:rPr>
            </w:pPr>
          </w:p>
        </w:tc>
        <w:tc>
          <w:tcPr>
            <w:tcW w:w="993" w:type="dxa"/>
            <w:tcBorders>
              <w:top w:val="single" w:sz="4" w:space="0" w:color="000000"/>
              <w:left w:val="single" w:sz="4" w:space="0" w:color="000000"/>
              <w:bottom w:val="single" w:sz="4" w:space="0" w:color="000000"/>
            </w:tcBorders>
            <w:vAlign w:val="center"/>
          </w:tcPr>
          <w:p w:rsidR="00FD6E98" w:rsidRDefault="00FD6E98" w:rsidP="002616AC">
            <w:pPr>
              <w:jc w:val="center"/>
              <w:rPr>
                <w:color w:val="000000"/>
              </w:rPr>
            </w:pPr>
          </w:p>
          <w:p w:rsidR="00FD6E98" w:rsidRDefault="00FD6E98" w:rsidP="002616AC">
            <w:pPr>
              <w:jc w:val="center"/>
              <w:rPr>
                <w:color w:val="000000"/>
              </w:rPr>
            </w:pPr>
          </w:p>
          <w:p w:rsidR="00FD6E98" w:rsidRPr="00825837" w:rsidRDefault="00FD6E98" w:rsidP="002616AC">
            <w:pPr>
              <w:jc w:val="center"/>
              <w:rPr>
                <w:color w:val="000000"/>
              </w:rPr>
            </w:pPr>
            <w:proofErr w:type="spellStart"/>
            <w:proofErr w:type="gramStart"/>
            <w:r w:rsidRPr="00825837">
              <w:rPr>
                <w:color w:val="000000"/>
              </w:rPr>
              <w:t>шт</w:t>
            </w:r>
            <w:proofErr w:type="spellEnd"/>
            <w:proofErr w:type="gramEnd"/>
          </w:p>
        </w:tc>
        <w:tc>
          <w:tcPr>
            <w:tcW w:w="1559" w:type="dxa"/>
            <w:tcBorders>
              <w:top w:val="single" w:sz="4" w:space="0" w:color="000000"/>
              <w:left w:val="single" w:sz="4" w:space="0" w:color="000000"/>
              <w:bottom w:val="single" w:sz="4" w:space="0" w:color="000000"/>
              <w:right w:val="single" w:sz="4" w:space="0" w:color="000000"/>
            </w:tcBorders>
          </w:tcPr>
          <w:p w:rsidR="00FD6E98" w:rsidRPr="00825837" w:rsidRDefault="00FD6E98" w:rsidP="005D1C53">
            <w:pPr>
              <w:snapToGrid w:val="0"/>
            </w:pPr>
          </w:p>
        </w:tc>
      </w:tr>
      <w:tr w:rsidR="00FD6E98" w:rsidRPr="00825837" w:rsidTr="00FD6E98">
        <w:trPr>
          <w:trHeight w:val="816"/>
        </w:trPr>
        <w:tc>
          <w:tcPr>
            <w:tcW w:w="567" w:type="dxa"/>
            <w:tcBorders>
              <w:top w:val="single" w:sz="4" w:space="0" w:color="000000"/>
              <w:left w:val="single" w:sz="4" w:space="0" w:color="000000"/>
              <w:bottom w:val="single" w:sz="4" w:space="0" w:color="000000"/>
            </w:tcBorders>
          </w:tcPr>
          <w:p w:rsidR="00FD6E98" w:rsidRPr="00825837" w:rsidRDefault="00FD6E98" w:rsidP="005D1C53">
            <w:pPr>
              <w:numPr>
                <w:ilvl w:val="0"/>
                <w:numId w:val="2"/>
              </w:numPr>
              <w:tabs>
                <w:tab w:val="clear" w:pos="720"/>
                <w:tab w:val="num" w:pos="502"/>
              </w:tabs>
              <w:suppressAutoHyphens/>
              <w:snapToGrid w:val="0"/>
              <w:ind w:left="502"/>
              <w:jc w:val="center"/>
            </w:pPr>
          </w:p>
        </w:tc>
        <w:tc>
          <w:tcPr>
            <w:tcW w:w="1985" w:type="dxa"/>
            <w:tcBorders>
              <w:top w:val="single" w:sz="4" w:space="0" w:color="000000"/>
              <w:left w:val="single" w:sz="4" w:space="0" w:color="000000"/>
              <w:bottom w:val="single" w:sz="4" w:space="0" w:color="000000"/>
            </w:tcBorders>
            <w:vAlign w:val="bottom"/>
          </w:tcPr>
          <w:p w:rsidR="00FD6E98" w:rsidRPr="00825837" w:rsidRDefault="00FD6E98" w:rsidP="00B7554C">
            <w:pPr>
              <w:jc w:val="center"/>
            </w:pPr>
            <w:proofErr w:type="spellStart"/>
            <w:r w:rsidRPr="00825837">
              <w:t>Тросостойка</w:t>
            </w:r>
            <w:proofErr w:type="spellEnd"/>
            <w:r w:rsidRPr="00825837">
              <w:t xml:space="preserve"> Б35 с метизами крепления к телу опоры</w:t>
            </w:r>
          </w:p>
        </w:tc>
        <w:tc>
          <w:tcPr>
            <w:tcW w:w="5387" w:type="dxa"/>
            <w:tcBorders>
              <w:top w:val="single" w:sz="4" w:space="0" w:color="000000"/>
              <w:left w:val="single" w:sz="4" w:space="0" w:color="000000"/>
              <w:bottom w:val="single" w:sz="4" w:space="0" w:color="000000"/>
            </w:tcBorders>
          </w:tcPr>
          <w:p w:rsidR="00FD6E98" w:rsidRPr="00825837" w:rsidRDefault="00FD6E98" w:rsidP="00357593">
            <w:proofErr w:type="spellStart"/>
            <w:r w:rsidRPr="00825837">
              <w:rPr>
                <w:color w:val="333333"/>
                <w:shd w:val="clear" w:color="auto" w:fill="FFFFFF"/>
              </w:rPr>
              <w:t>Тросостойка</w:t>
            </w:r>
            <w:proofErr w:type="spellEnd"/>
            <w:r w:rsidRPr="00825837">
              <w:rPr>
                <w:color w:val="333333"/>
                <w:shd w:val="clear" w:color="auto" w:fill="FFFFFF"/>
              </w:rPr>
              <w:t xml:space="preserve"> Б35 изготавливается по типовому проекту 3082тм-т2 и используется при строительстве </w:t>
            </w:r>
            <w:proofErr w:type="gramStart"/>
            <w:r w:rsidRPr="00825837">
              <w:rPr>
                <w:color w:val="333333"/>
                <w:shd w:val="clear" w:color="auto" w:fill="FFFFFF"/>
              </w:rPr>
              <w:t>ВЛ</w:t>
            </w:r>
            <w:proofErr w:type="gramEnd"/>
            <w:r w:rsidRPr="00825837">
              <w:rPr>
                <w:color w:val="333333"/>
                <w:shd w:val="clear" w:color="auto" w:fill="FFFFFF"/>
              </w:rPr>
              <w:t xml:space="preserve"> 110;150 кВ. Изделие соответствует отраслевым требованиям и проектной документации. </w:t>
            </w:r>
            <w:proofErr w:type="gramStart"/>
            <w:r w:rsidRPr="00825837">
              <w:rPr>
                <w:color w:val="333333"/>
                <w:shd w:val="clear" w:color="auto" w:fill="FFFFFF"/>
              </w:rPr>
              <w:t>Указанная</w:t>
            </w:r>
            <w:proofErr w:type="gramEnd"/>
            <w:r w:rsidRPr="00825837">
              <w:rPr>
                <w:color w:val="333333"/>
                <w:shd w:val="clear" w:color="auto" w:fill="FFFFFF"/>
              </w:rPr>
              <w:t xml:space="preserve"> </w:t>
            </w:r>
            <w:proofErr w:type="spellStart"/>
            <w:r w:rsidRPr="00825837">
              <w:rPr>
                <w:color w:val="333333"/>
                <w:shd w:val="clear" w:color="auto" w:fill="FFFFFF"/>
              </w:rPr>
              <w:t>тросостойка</w:t>
            </w:r>
            <w:proofErr w:type="spellEnd"/>
            <w:r w:rsidRPr="00825837">
              <w:rPr>
                <w:color w:val="333333"/>
                <w:shd w:val="clear" w:color="auto" w:fill="FFFFFF"/>
              </w:rPr>
              <w:t xml:space="preserve"> применяется для стоек железобетонных опор СК22, СК26.</w:t>
            </w:r>
            <w:r w:rsidRPr="00825837">
              <w:rPr>
                <w:color w:val="333333"/>
              </w:rPr>
              <w:br/>
            </w:r>
            <w:r w:rsidRPr="00825837">
              <w:rPr>
                <w:b/>
                <w:bCs/>
                <w:color w:val="333333"/>
                <w:shd w:val="clear" w:color="auto" w:fill="FFFFFF"/>
              </w:rPr>
              <w:t>Особенности конструкции</w:t>
            </w:r>
            <w:r w:rsidRPr="00825837">
              <w:rPr>
                <w:color w:val="333333"/>
              </w:rPr>
              <w:br/>
            </w:r>
            <w:proofErr w:type="spellStart"/>
            <w:r w:rsidRPr="00825837">
              <w:rPr>
                <w:color w:val="333333"/>
                <w:shd w:val="clear" w:color="auto" w:fill="FFFFFF"/>
              </w:rPr>
              <w:t>Тросостойка</w:t>
            </w:r>
            <w:proofErr w:type="spellEnd"/>
            <w:r w:rsidRPr="00825837">
              <w:rPr>
                <w:color w:val="333333"/>
                <w:shd w:val="clear" w:color="auto" w:fill="FFFFFF"/>
              </w:rPr>
              <w:t xml:space="preserve"> является сварной конструкцией из металлопроката. В качестве основного материала при расчетной температуре воздуха до -40</w:t>
            </w:r>
            <w:proofErr w:type="gramStart"/>
            <w:r w:rsidRPr="00825837">
              <w:rPr>
                <w:color w:val="333333"/>
                <w:shd w:val="clear" w:color="auto" w:fill="FFFFFF"/>
              </w:rPr>
              <w:t>°С</w:t>
            </w:r>
            <w:proofErr w:type="gramEnd"/>
            <w:r w:rsidRPr="00825837">
              <w:rPr>
                <w:color w:val="333333"/>
                <w:shd w:val="clear" w:color="auto" w:fill="FFFFFF"/>
              </w:rPr>
              <w:t xml:space="preserve"> используется угловой (листовой, круглый) прокат из углеродистой стали С245. Для защиты от коррозии на поверхности металлоконструкции выполнено горячее </w:t>
            </w:r>
            <w:proofErr w:type="gramStart"/>
            <w:r w:rsidRPr="00825837">
              <w:rPr>
                <w:color w:val="333333"/>
                <w:shd w:val="clear" w:color="auto" w:fill="FFFFFF"/>
              </w:rPr>
              <w:t>оцинкование</w:t>
            </w:r>
            <w:proofErr w:type="gramEnd"/>
            <w:r w:rsidRPr="00825837">
              <w:rPr>
                <w:color w:val="333333"/>
              </w:rPr>
              <w:br/>
            </w:r>
            <w:r w:rsidRPr="00825837">
              <w:rPr>
                <w:color w:val="333333"/>
                <w:shd w:val="clear" w:color="auto" w:fill="FFFFFF"/>
              </w:rPr>
              <w:t>Масса изделия составляет 72 кг.</w:t>
            </w:r>
            <w:r w:rsidRPr="00825837">
              <w:rPr>
                <w:color w:val="333333"/>
              </w:rPr>
              <w:br/>
            </w:r>
            <w:r w:rsidRPr="00825837">
              <w:rPr>
                <w:b/>
                <w:bCs/>
                <w:color w:val="333333"/>
                <w:shd w:val="clear" w:color="auto" w:fill="FFFFFF"/>
              </w:rPr>
              <w:t>Производство и поставка</w:t>
            </w:r>
            <w:r w:rsidRPr="00825837">
              <w:rPr>
                <w:color w:val="333333"/>
              </w:rPr>
              <w:br/>
            </w:r>
            <w:r w:rsidRPr="00825837">
              <w:rPr>
                <w:color w:val="333333"/>
                <w:shd w:val="clear" w:color="auto" w:fill="FFFFFF"/>
              </w:rPr>
              <w:t xml:space="preserve">Поставляемые металлоконструкции опор </w:t>
            </w:r>
            <w:proofErr w:type="gramStart"/>
            <w:r w:rsidRPr="00825837">
              <w:rPr>
                <w:color w:val="333333"/>
                <w:shd w:val="clear" w:color="auto" w:fill="FFFFFF"/>
              </w:rPr>
              <w:t>ВЛ</w:t>
            </w:r>
            <w:proofErr w:type="gramEnd"/>
            <w:r w:rsidRPr="00825837">
              <w:rPr>
                <w:color w:val="333333"/>
                <w:shd w:val="clear" w:color="auto" w:fill="FFFFFF"/>
              </w:rPr>
              <w:t xml:space="preserve"> производятся серийно. Перед началом производства сырье и материалы подвергаются входному контролю качества. Готовая продукция проходит выходной контроль. </w:t>
            </w:r>
            <w:proofErr w:type="spellStart"/>
            <w:r w:rsidRPr="00825837">
              <w:rPr>
                <w:color w:val="333333"/>
                <w:shd w:val="clear" w:color="auto" w:fill="FFFFFF"/>
              </w:rPr>
              <w:t>Тросостойка</w:t>
            </w:r>
            <w:proofErr w:type="spellEnd"/>
            <w:r w:rsidRPr="00825837">
              <w:rPr>
                <w:color w:val="333333"/>
                <w:shd w:val="clear" w:color="auto" w:fill="FFFFFF"/>
              </w:rPr>
              <w:t xml:space="preserve"> Б35 отгружается любым видом транспорта.</w:t>
            </w:r>
          </w:p>
          <w:p w:rsidR="00FD6E98" w:rsidRPr="00825837" w:rsidRDefault="00FD6E98" w:rsidP="00357593">
            <w:pPr>
              <w:rPr>
                <w:rStyle w:val="body"/>
                <w:b/>
              </w:rPr>
            </w:pPr>
            <w:r w:rsidRPr="00825837">
              <w:rPr>
                <w:rStyle w:val="body"/>
                <w:b/>
              </w:rPr>
              <w:t>2. Основные технические характеристики.</w:t>
            </w:r>
          </w:p>
          <w:p w:rsidR="00FD6E98" w:rsidRPr="00825837" w:rsidRDefault="00FD6E98" w:rsidP="00357593">
            <w:pPr>
              <w:shd w:val="clear" w:color="auto" w:fill="FFFFFF"/>
              <w:rPr>
                <w:color w:val="333333"/>
              </w:rPr>
            </w:pPr>
            <w:r w:rsidRPr="00825837">
              <w:rPr>
                <w:color w:val="333333"/>
              </w:rPr>
              <w:t>Тип</w:t>
            </w:r>
            <w:proofErr w:type="gramStart"/>
            <w:r w:rsidRPr="00825837">
              <w:rPr>
                <w:color w:val="333333"/>
              </w:rPr>
              <w:tab/>
            </w:r>
            <w:r w:rsidRPr="00825837">
              <w:rPr>
                <w:color w:val="333333"/>
              </w:rPr>
              <w:tab/>
            </w:r>
            <w:r w:rsidRPr="00825837">
              <w:rPr>
                <w:color w:val="333333"/>
              </w:rPr>
              <w:tab/>
            </w:r>
            <w:r w:rsidRPr="00825837">
              <w:rPr>
                <w:color w:val="333333"/>
              </w:rPr>
              <w:tab/>
            </w:r>
            <w:r w:rsidRPr="00825837">
              <w:rPr>
                <w:color w:val="333333"/>
              </w:rPr>
              <w:tab/>
              <w:t>Б</w:t>
            </w:r>
            <w:proofErr w:type="gramEnd"/>
          </w:p>
          <w:p w:rsidR="00FD6E98" w:rsidRPr="00825837" w:rsidRDefault="00FD6E98" w:rsidP="00357593">
            <w:pPr>
              <w:shd w:val="clear" w:color="auto" w:fill="FFFFFF"/>
              <w:rPr>
                <w:color w:val="333333"/>
              </w:rPr>
            </w:pPr>
            <w:r w:rsidRPr="00825837">
              <w:rPr>
                <w:color w:val="333333"/>
              </w:rPr>
              <w:t>Назначение</w:t>
            </w:r>
            <w:r w:rsidRPr="00825837">
              <w:rPr>
                <w:color w:val="333333"/>
              </w:rPr>
              <w:tab/>
            </w:r>
            <w:r w:rsidRPr="00825837">
              <w:rPr>
                <w:color w:val="333333"/>
              </w:rPr>
              <w:tab/>
            </w:r>
            <w:r w:rsidRPr="00825837">
              <w:rPr>
                <w:color w:val="333333"/>
              </w:rPr>
              <w:tab/>
            </w:r>
            <w:r w:rsidRPr="00825837">
              <w:rPr>
                <w:color w:val="333333"/>
              </w:rPr>
              <w:tab/>
            </w:r>
            <w:proofErr w:type="spellStart"/>
            <w:r w:rsidRPr="00825837">
              <w:rPr>
                <w:color w:val="333333"/>
              </w:rPr>
              <w:t>тросостойка</w:t>
            </w:r>
            <w:proofErr w:type="spellEnd"/>
          </w:p>
          <w:p w:rsidR="00FD6E98" w:rsidRPr="00825837" w:rsidRDefault="00FD6E98" w:rsidP="00357593">
            <w:pPr>
              <w:shd w:val="clear" w:color="auto" w:fill="FFFFFF"/>
              <w:rPr>
                <w:color w:val="333333"/>
              </w:rPr>
            </w:pPr>
            <w:r w:rsidRPr="00825837">
              <w:rPr>
                <w:color w:val="333333"/>
              </w:rPr>
              <w:t>Марка стали</w:t>
            </w:r>
            <w:r w:rsidRPr="00825837">
              <w:rPr>
                <w:color w:val="333333"/>
              </w:rPr>
              <w:tab/>
            </w:r>
            <w:r w:rsidRPr="00825837">
              <w:rPr>
                <w:color w:val="333333"/>
              </w:rPr>
              <w:tab/>
            </w:r>
            <w:r w:rsidRPr="00825837">
              <w:rPr>
                <w:color w:val="333333"/>
              </w:rPr>
              <w:tab/>
              <w:t>С245</w:t>
            </w:r>
          </w:p>
          <w:p w:rsidR="00FD6E98" w:rsidRPr="00825837" w:rsidRDefault="00FD6E98" w:rsidP="00357593">
            <w:pPr>
              <w:shd w:val="clear" w:color="auto" w:fill="FFFFFF"/>
              <w:rPr>
                <w:color w:val="333333"/>
              </w:rPr>
            </w:pPr>
            <w:r w:rsidRPr="00825837">
              <w:rPr>
                <w:color w:val="333333"/>
              </w:rPr>
              <w:t>Антикоррозионное покрытие</w:t>
            </w:r>
            <w:r w:rsidRPr="00825837">
              <w:rPr>
                <w:color w:val="333333"/>
              </w:rPr>
              <w:tab/>
              <w:t>горячее оцинкование</w:t>
            </w:r>
          </w:p>
          <w:p w:rsidR="00FD6E98" w:rsidRPr="00825837" w:rsidRDefault="00FD6E98" w:rsidP="00357593">
            <w:pPr>
              <w:shd w:val="clear" w:color="auto" w:fill="FFFFFF"/>
              <w:rPr>
                <w:color w:val="333333"/>
              </w:rPr>
            </w:pPr>
            <w:r w:rsidRPr="00825837">
              <w:rPr>
                <w:color w:val="333333"/>
              </w:rPr>
              <w:t>Класс напряжения</w:t>
            </w:r>
            <w:r w:rsidRPr="00825837">
              <w:rPr>
                <w:color w:val="333333"/>
              </w:rPr>
              <w:tab/>
            </w:r>
            <w:r w:rsidRPr="00825837">
              <w:rPr>
                <w:color w:val="333333"/>
              </w:rPr>
              <w:tab/>
              <w:t>110;150</w:t>
            </w:r>
          </w:p>
          <w:p w:rsidR="00FD6E98" w:rsidRPr="00825837" w:rsidRDefault="00FD6E98" w:rsidP="00357593">
            <w:pPr>
              <w:shd w:val="clear" w:color="auto" w:fill="FFFFFF"/>
              <w:rPr>
                <w:color w:val="333333"/>
              </w:rPr>
            </w:pPr>
            <w:r w:rsidRPr="00825837">
              <w:rPr>
                <w:color w:val="333333"/>
              </w:rPr>
              <w:t>Типовой проект</w:t>
            </w:r>
            <w:r w:rsidRPr="00825837">
              <w:rPr>
                <w:color w:val="333333"/>
              </w:rPr>
              <w:tab/>
            </w:r>
            <w:r w:rsidRPr="00825837">
              <w:rPr>
                <w:color w:val="333333"/>
              </w:rPr>
              <w:tab/>
            </w:r>
            <w:r w:rsidRPr="00825837">
              <w:rPr>
                <w:color w:val="333333"/>
              </w:rPr>
              <w:tab/>
              <w:t>3082тм-т2</w:t>
            </w:r>
          </w:p>
          <w:p w:rsidR="00FD6E98" w:rsidRPr="00825837" w:rsidRDefault="00FD6E98" w:rsidP="00357593">
            <w:pPr>
              <w:pStyle w:val="af3"/>
              <w:spacing w:before="0" w:beforeAutospacing="0" w:after="0" w:afterAutospacing="0"/>
              <w:ind w:firstLine="34"/>
              <w:rPr>
                <w:sz w:val="20"/>
                <w:szCs w:val="20"/>
              </w:rPr>
            </w:pPr>
            <w:r w:rsidRPr="00825837">
              <w:rPr>
                <w:noProof/>
                <w:sz w:val="20"/>
                <w:szCs w:val="20"/>
              </w:rPr>
              <w:lastRenderedPageBreak/>
              <w:drawing>
                <wp:inline distT="0" distB="0" distL="0" distR="0">
                  <wp:extent cx="3211195" cy="2903855"/>
                  <wp:effectExtent l="19050" t="0" r="8255" b="0"/>
                  <wp:docPr id="14" name="Рисунок 69" descr="тросостойка б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тросостойка б35"/>
                          <pic:cNvPicPr>
                            <a:picLocks noChangeAspect="1" noChangeArrowheads="1"/>
                          </pic:cNvPicPr>
                        </pic:nvPicPr>
                        <pic:blipFill>
                          <a:blip r:embed="rId50"/>
                          <a:srcRect/>
                          <a:stretch>
                            <a:fillRect/>
                          </a:stretch>
                        </pic:blipFill>
                        <pic:spPr bwMode="auto">
                          <a:xfrm>
                            <a:off x="0" y="0"/>
                            <a:ext cx="3211195" cy="2903855"/>
                          </a:xfrm>
                          <a:prstGeom prst="rect">
                            <a:avLst/>
                          </a:prstGeom>
                          <a:noFill/>
                          <a:ln w="9525">
                            <a:noFill/>
                            <a:miter lim="800000"/>
                            <a:headEnd/>
                            <a:tailEnd/>
                          </a:ln>
                        </pic:spPr>
                      </pic:pic>
                    </a:graphicData>
                  </a:graphic>
                </wp:inline>
              </w:drawing>
            </w:r>
          </w:p>
        </w:tc>
        <w:tc>
          <w:tcPr>
            <w:tcW w:w="993" w:type="dxa"/>
            <w:tcBorders>
              <w:top w:val="single" w:sz="4" w:space="0" w:color="000000"/>
              <w:left w:val="single" w:sz="4" w:space="0" w:color="000000"/>
              <w:bottom w:val="single" w:sz="4" w:space="0" w:color="000000"/>
            </w:tcBorders>
            <w:vAlign w:val="center"/>
          </w:tcPr>
          <w:p w:rsidR="00FD6E98" w:rsidRPr="00825837" w:rsidRDefault="00FD6E98" w:rsidP="002616AC">
            <w:pPr>
              <w:jc w:val="center"/>
              <w:rPr>
                <w:color w:val="000000"/>
              </w:rPr>
            </w:pPr>
          </w:p>
          <w:p w:rsidR="00FD6E98" w:rsidRDefault="00FD6E98" w:rsidP="002616AC">
            <w:pPr>
              <w:jc w:val="center"/>
              <w:rPr>
                <w:color w:val="000000"/>
              </w:rPr>
            </w:pPr>
          </w:p>
          <w:p w:rsidR="00FD6E98" w:rsidRPr="00825837" w:rsidRDefault="00FD6E98" w:rsidP="002616AC">
            <w:pPr>
              <w:jc w:val="center"/>
              <w:rPr>
                <w:color w:val="000000"/>
              </w:rPr>
            </w:pPr>
            <w:proofErr w:type="spellStart"/>
            <w:proofErr w:type="gramStart"/>
            <w:r w:rsidRPr="00825837">
              <w:rPr>
                <w:color w:val="000000"/>
              </w:rPr>
              <w:t>шт</w:t>
            </w:r>
            <w:proofErr w:type="spellEnd"/>
            <w:proofErr w:type="gramEnd"/>
          </w:p>
        </w:tc>
        <w:tc>
          <w:tcPr>
            <w:tcW w:w="1559" w:type="dxa"/>
            <w:tcBorders>
              <w:top w:val="single" w:sz="4" w:space="0" w:color="000000"/>
              <w:left w:val="single" w:sz="4" w:space="0" w:color="000000"/>
              <w:bottom w:val="single" w:sz="4" w:space="0" w:color="000000"/>
              <w:right w:val="single" w:sz="4" w:space="0" w:color="000000"/>
            </w:tcBorders>
          </w:tcPr>
          <w:p w:rsidR="00FD6E98" w:rsidRPr="00825837" w:rsidRDefault="00FD6E98" w:rsidP="005D1C53">
            <w:pPr>
              <w:snapToGrid w:val="0"/>
            </w:pPr>
          </w:p>
        </w:tc>
      </w:tr>
      <w:tr w:rsidR="00FD6E98" w:rsidRPr="00825837" w:rsidTr="00FD6E98">
        <w:trPr>
          <w:trHeight w:val="816"/>
        </w:trPr>
        <w:tc>
          <w:tcPr>
            <w:tcW w:w="567" w:type="dxa"/>
            <w:tcBorders>
              <w:top w:val="single" w:sz="4" w:space="0" w:color="000000"/>
              <w:left w:val="single" w:sz="4" w:space="0" w:color="000000"/>
              <w:bottom w:val="single" w:sz="4" w:space="0" w:color="000000"/>
            </w:tcBorders>
          </w:tcPr>
          <w:p w:rsidR="00FD6E98" w:rsidRPr="00825837" w:rsidRDefault="00FD6E98" w:rsidP="005D1C53">
            <w:pPr>
              <w:numPr>
                <w:ilvl w:val="0"/>
                <w:numId w:val="2"/>
              </w:numPr>
              <w:tabs>
                <w:tab w:val="clear" w:pos="720"/>
                <w:tab w:val="num" w:pos="502"/>
              </w:tabs>
              <w:suppressAutoHyphens/>
              <w:snapToGrid w:val="0"/>
              <w:ind w:left="502"/>
              <w:jc w:val="center"/>
            </w:pPr>
          </w:p>
        </w:tc>
        <w:tc>
          <w:tcPr>
            <w:tcW w:w="1985" w:type="dxa"/>
            <w:tcBorders>
              <w:top w:val="single" w:sz="4" w:space="0" w:color="000000"/>
              <w:left w:val="single" w:sz="4" w:space="0" w:color="000000"/>
              <w:bottom w:val="single" w:sz="4" w:space="0" w:color="000000"/>
            </w:tcBorders>
            <w:vAlign w:val="bottom"/>
          </w:tcPr>
          <w:p w:rsidR="00FD6E98" w:rsidRPr="00825837" w:rsidRDefault="00FD6E98" w:rsidP="00B7554C">
            <w:pPr>
              <w:jc w:val="center"/>
            </w:pPr>
            <w:r w:rsidRPr="00825837">
              <w:t>Траверса Б</w:t>
            </w:r>
            <w:proofErr w:type="gramStart"/>
            <w:r w:rsidRPr="00825837">
              <w:t>4</w:t>
            </w:r>
            <w:proofErr w:type="gramEnd"/>
            <w:r w:rsidRPr="00825837">
              <w:t xml:space="preserve"> с метизами крепления к телу опоры</w:t>
            </w:r>
          </w:p>
        </w:tc>
        <w:tc>
          <w:tcPr>
            <w:tcW w:w="5387" w:type="dxa"/>
            <w:tcBorders>
              <w:top w:val="single" w:sz="4" w:space="0" w:color="000000"/>
              <w:left w:val="single" w:sz="4" w:space="0" w:color="000000"/>
              <w:bottom w:val="single" w:sz="4" w:space="0" w:color="000000"/>
            </w:tcBorders>
          </w:tcPr>
          <w:p w:rsidR="00FD6E98" w:rsidRPr="00825837" w:rsidRDefault="00FD6E98" w:rsidP="00357593">
            <w:r w:rsidRPr="00825837">
              <w:rPr>
                <w:color w:val="000000"/>
                <w:shd w:val="clear" w:color="auto" w:fill="FFFFFF"/>
              </w:rPr>
              <w:t xml:space="preserve">Траверса Б4 изготавливается по типовому проекту 3082тм-т2 и используется при строительстве </w:t>
            </w:r>
            <w:proofErr w:type="gramStart"/>
            <w:r w:rsidRPr="00825837">
              <w:rPr>
                <w:color w:val="000000"/>
                <w:shd w:val="clear" w:color="auto" w:fill="FFFFFF"/>
              </w:rPr>
              <w:t>ВЛ</w:t>
            </w:r>
            <w:proofErr w:type="gramEnd"/>
            <w:r w:rsidRPr="00825837">
              <w:rPr>
                <w:color w:val="000000"/>
                <w:shd w:val="clear" w:color="auto" w:fill="FFFFFF"/>
              </w:rPr>
              <w:t xml:space="preserve"> 110;150 кВ. Изделие соответствует отраслевым требованиям и проектной документации. Указанная траверса применяется для стоек железобетонных опор СК22, СК26.</w:t>
            </w:r>
            <w:r w:rsidRPr="00825837">
              <w:rPr>
                <w:color w:val="000000"/>
              </w:rPr>
              <w:br/>
            </w:r>
            <w:r w:rsidRPr="00825837">
              <w:rPr>
                <w:b/>
                <w:bCs/>
                <w:color w:val="000000"/>
                <w:shd w:val="clear" w:color="auto" w:fill="FFFFFF"/>
              </w:rPr>
              <w:t>Особенности конструкции</w:t>
            </w:r>
            <w:r w:rsidRPr="00825837">
              <w:rPr>
                <w:color w:val="000000"/>
              </w:rPr>
              <w:br/>
            </w:r>
            <w:r w:rsidRPr="00825837">
              <w:rPr>
                <w:color w:val="000000"/>
                <w:shd w:val="clear" w:color="auto" w:fill="FFFFFF"/>
              </w:rPr>
              <w:t>Траверса является сварной конструкцией из металлопроката. В качестве основного материала при расчетной температуре воздуха до -40</w:t>
            </w:r>
            <w:proofErr w:type="gramStart"/>
            <w:r w:rsidRPr="00825837">
              <w:rPr>
                <w:color w:val="000000"/>
                <w:shd w:val="clear" w:color="auto" w:fill="FFFFFF"/>
              </w:rPr>
              <w:t>°С</w:t>
            </w:r>
            <w:proofErr w:type="gramEnd"/>
            <w:r w:rsidRPr="00825837">
              <w:rPr>
                <w:color w:val="000000"/>
                <w:shd w:val="clear" w:color="auto" w:fill="FFFFFF"/>
              </w:rPr>
              <w:t xml:space="preserve"> используется угловой (листовой, круглый) прокат из углеродистой стали С245. Для защиты от коррозии на поверхности металлоконструкции выполнено горячее </w:t>
            </w:r>
            <w:proofErr w:type="gramStart"/>
            <w:r w:rsidRPr="00825837">
              <w:rPr>
                <w:color w:val="000000"/>
                <w:shd w:val="clear" w:color="auto" w:fill="FFFFFF"/>
              </w:rPr>
              <w:t>оцинкование</w:t>
            </w:r>
            <w:proofErr w:type="gramEnd"/>
            <w:r w:rsidRPr="00825837">
              <w:rPr>
                <w:color w:val="000000"/>
              </w:rPr>
              <w:br/>
            </w:r>
            <w:r w:rsidRPr="00825837">
              <w:rPr>
                <w:color w:val="000000"/>
                <w:shd w:val="clear" w:color="auto" w:fill="FFFFFF"/>
              </w:rPr>
              <w:t>Масса изделия составляет 41 кг.</w:t>
            </w:r>
            <w:r w:rsidRPr="00825837">
              <w:rPr>
                <w:color w:val="000000"/>
              </w:rPr>
              <w:br/>
            </w:r>
            <w:r w:rsidRPr="00825837">
              <w:rPr>
                <w:b/>
                <w:bCs/>
                <w:color w:val="000000"/>
                <w:shd w:val="clear" w:color="auto" w:fill="FFFFFF"/>
              </w:rPr>
              <w:t>Производство и поставка</w:t>
            </w:r>
            <w:r w:rsidRPr="00825837">
              <w:rPr>
                <w:color w:val="000000"/>
              </w:rPr>
              <w:br/>
            </w:r>
            <w:r w:rsidRPr="00825837">
              <w:rPr>
                <w:color w:val="000000"/>
                <w:shd w:val="clear" w:color="auto" w:fill="FFFFFF"/>
              </w:rPr>
              <w:t xml:space="preserve">Поставляемые металлоконструкции опор </w:t>
            </w:r>
            <w:proofErr w:type="gramStart"/>
            <w:r w:rsidRPr="00825837">
              <w:rPr>
                <w:color w:val="000000"/>
                <w:shd w:val="clear" w:color="auto" w:fill="FFFFFF"/>
              </w:rPr>
              <w:t>ВЛ</w:t>
            </w:r>
            <w:proofErr w:type="gramEnd"/>
            <w:r w:rsidRPr="00825837">
              <w:rPr>
                <w:color w:val="000000"/>
                <w:shd w:val="clear" w:color="auto" w:fill="FFFFFF"/>
              </w:rPr>
              <w:t xml:space="preserve"> производятся серийно. Перед началом производства сырье и материалы подвергаются входному контролю качества. Готовая продукция проходит выходной контроль. Траверса Б</w:t>
            </w:r>
            <w:proofErr w:type="gramStart"/>
            <w:r w:rsidRPr="00825837">
              <w:rPr>
                <w:color w:val="000000"/>
                <w:shd w:val="clear" w:color="auto" w:fill="FFFFFF"/>
              </w:rPr>
              <w:t>4</w:t>
            </w:r>
            <w:proofErr w:type="gramEnd"/>
            <w:r w:rsidRPr="00825837">
              <w:rPr>
                <w:color w:val="000000"/>
                <w:shd w:val="clear" w:color="auto" w:fill="FFFFFF"/>
              </w:rPr>
              <w:t xml:space="preserve"> отгружается любым видом транспорта.</w:t>
            </w:r>
          </w:p>
          <w:p w:rsidR="00FD6E98" w:rsidRPr="00825837" w:rsidRDefault="00FD6E98" w:rsidP="00357593">
            <w:pPr>
              <w:rPr>
                <w:rStyle w:val="body"/>
                <w:b/>
              </w:rPr>
            </w:pPr>
            <w:r w:rsidRPr="00825837">
              <w:rPr>
                <w:rStyle w:val="body"/>
                <w:b/>
              </w:rPr>
              <w:t>2. Основные технические характеристики.</w:t>
            </w:r>
          </w:p>
          <w:p w:rsidR="00FD6E98" w:rsidRPr="00825837" w:rsidRDefault="00FD6E98" w:rsidP="00357593">
            <w:pPr>
              <w:rPr>
                <w:b/>
              </w:rPr>
            </w:pPr>
          </w:p>
          <w:p w:rsidR="00FD6E98" w:rsidRPr="00825837" w:rsidRDefault="00FD6E98" w:rsidP="00357593">
            <w:pPr>
              <w:pStyle w:val="productparamtabitem"/>
              <w:pBdr>
                <w:bottom w:val="single" w:sz="6" w:space="12" w:color="E5E5E5"/>
              </w:pBdr>
              <w:shd w:val="clear" w:color="auto" w:fill="FFFFFF"/>
              <w:spacing w:before="0" w:beforeAutospacing="0" w:after="0" w:afterAutospacing="0"/>
              <w:rPr>
                <w:color w:val="000000"/>
                <w:sz w:val="20"/>
                <w:szCs w:val="20"/>
              </w:rPr>
            </w:pPr>
            <w:r w:rsidRPr="00825837">
              <w:rPr>
                <w:b/>
                <w:bCs/>
                <w:color w:val="000000"/>
                <w:sz w:val="20"/>
                <w:szCs w:val="20"/>
              </w:rPr>
              <w:t xml:space="preserve">Вес, </w:t>
            </w:r>
            <w:proofErr w:type="gramStart"/>
            <w:r w:rsidRPr="00825837">
              <w:rPr>
                <w:b/>
                <w:bCs/>
                <w:color w:val="000000"/>
                <w:sz w:val="20"/>
                <w:szCs w:val="20"/>
              </w:rPr>
              <w:t>кг</w:t>
            </w:r>
            <w:proofErr w:type="gramEnd"/>
            <w:r w:rsidRPr="00825837">
              <w:rPr>
                <w:b/>
                <w:bCs/>
                <w:color w:val="000000"/>
                <w:sz w:val="20"/>
                <w:szCs w:val="20"/>
              </w:rPr>
              <w:t>:</w:t>
            </w:r>
            <w:r w:rsidRPr="00825837">
              <w:rPr>
                <w:color w:val="000000"/>
                <w:sz w:val="20"/>
                <w:szCs w:val="20"/>
              </w:rPr>
              <w:t> </w:t>
            </w:r>
            <w:r w:rsidRPr="00825837">
              <w:rPr>
                <w:color w:val="000000"/>
                <w:sz w:val="20"/>
                <w:szCs w:val="20"/>
              </w:rPr>
              <w:tab/>
            </w:r>
            <w:r w:rsidRPr="00825837">
              <w:rPr>
                <w:color w:val="000000"/>
                <w:sz w:val="20"/>
                <w:szCs w:val="20"/>
              </w:rPr>
              <w:tab/>
            </w:r>
            <w:r w:rsidRPr="00825837">
              <w:rPr>
                <w:color w:val="000000"/>
                <w:sz w:val="20"/>
                <w:szCs w:val="20"/>
              </w:rPr>
              <w:tab/>
            </w:r>
            <w:r w:rsidRPr="00825837">
              <w:rPr>
                <w:color w:val="000000"/>
                <w:sz w:val="20"/>
                <w:szCs w:val="20"/>
              </w:rPr>
              <w:tab/>
              <w:t>41</w:t>
            </w:r>
          </w:p>
          <w:p w:rsidR="00FD6E98" w:rsidRPr="00825837" w:rsidRDefault="00FD6E98" w:rsidP="00357593">
            <w:pPr>
              <w:pStyle w:val="productparamtabitem"/>
              <w:pBdr>
                <w:bottom w:val="single" w:sz="6" w:space="12" w:color="E5E5E5"/>
              </w:pBdr>
              <w:shd w:val="clear" w:color="auto" w:fill="FFFFFF"/>
              <w:spacing w:before="0" w:beforeAutospacing="0" w:after="0" w:afterAutospacing="0"/>
              <w:rPr>
                <w:color w:val="000000"/>
                <w:sz w:val="20"/>
                <w:szCs w:val="20"/>
              </w:rPr>
            </w:pPr>
            <w:r w:rsidRPr="00825837">
              <w:rPr>
                <w:b/>
                <w:bCs/>
                <w:color w:val="000000"/>
                <w:sz w:val="20"/>
                <w:szCs w:val="20"/>
              </w:rPr>
              <w:t>Тип:</w:t>
            </w:r>
            <w:r w:rsidRPr="00825837">
              <w:rPr>
                <w:color w:val="000000"/>
                <w:sz w:val="20"/>
                <w:szCs w:val="20"/>
              </w:rPr>
              <w:t> </w:t>
            </w:r>
            <w:r w:rsidRPr="00825837">
              <w:rPr>
                <w:color w:val="000000"/>
                <w:sz w:val="20"/>
                <w:szCs w:val="20"/>
              </w:rPr>
              <w:tab/>
            </w:r>
            <w:r w:rsidRPr="00825837">
              <w:rPr>
                <w:color w:val="000000"/>
                <w:sz w:val="20"/>
                <w:szCs w:val="20"/>
              </w:rPr>
              <w:tab/>
            </w:r>
            <w:r w:rsidRPr="00825837">
              <w:rPr>
                <w:color w:val="000000"/>
                <w:sz w:val="20"/>
                <w:szCs w:val="20"/>
              </w:rPr>
              <w:tab/>
            </w:r>
            <w:r w:rsidRPr="00825837">
              <w:rPr>
                <w:color w:val="000000"/>
                <w:sz w:val="20"/>
                <w:szCs w:val="20"/>
              </w:rPr>
              <w:tab/>
            </w:r>
            <w:r w:rsidRPr="00825837">
              <w:rPr>
                <w:color w:val="000000"/>
                <w:sz w:val="20"/>
                <w:szCs w:val="20"/>
              </w:rPr>
              <w:tab/>
              <w:t>Б</w:t>
            </w:r>
          </w:p>
          <w:p w:rsidR="00FD6E98" w:rsidRPr="00825837" w:rsidRDefault="00FD6E98" w:rsidP="00357593">
            <w:pPr>
              <w:pStyle w:val="productparamtabitem"/>
              <w:pBdr>
                <w:bottom w:val="single" w:sz="6" w:space="12" w:color="E5E5E5"/>
              </w:pBdr>
              <w:shd w:val="clear" w:color="auto" w:fill="FFFFFF"/>
              <w:spacing w:before="0" w:beforeAutospacing="0" w:after="0" w:afterAutospacing="0"/>
              <w:rPr>
                <w:color w:val="000000"/>
                <w:sz w:val="20"/>
                <w:szCs w:val="20"/>
              </w:rPr>
            </w:pPr>
            <w:r w:rsidRPr="00825837">
              <w:rPr>
                <w:b/>
                <w:bCs/>
                <w:color w:val="000000"/>
                <w:sz w:val="20"/>
                <w:szCs w:val="20"/>
              </w:rPr>
              <w:t>Назначение:</w:t>
            </w:r>
            <w:r w:rsidRPr="00825837">
              <w:rPr>
                <w:color w:val="000000"/>
                <w:sz w:val="20"/>
                <w:szCs w:val="20"/>
              </w:rPr>
              <w:t> </w:t>
            </w:r>
            <w:r w:rsidRPr="00825837">
              <w:rPr>
                <w:color w:val="000000"/>
                <w:sz w:val="20"/>
                <w:szCs w:val="20"/>
              </w:rPr>
              <w:tab/>
            </w:r>
            <w:r w:rsidRPr="00825837">
              <w:rPr>
                <w:color w:val="000000"/>
                <w:sz w:val="20"/>
                <w:szCs w:val="20"/>
              </w:rPr>
              <w:tab/>
            </w:r>
            <w:r w:rsidRPr="00825837">
              <w:rPr>
                <w:color w:val="000000"/>
                <w:sz w:val="20"/>
                <w:szCs w:val="20"/>
              </w:rPr>
              <w:tab/>
              <w:t>траверса</w:t>
            </w:r>
          </w:p>
          <w:p w:rsidR="00FD6E98" w:rsidRPr="00825837" w:rsidRDefault="00FD6E98" w:rsidP="00357593">
            <w:pPr>
              <w:pStyle w:val="productparamtabitem"/>
              <w:pBdr>
                <w:bottom w:val="single" w:sz="6" w:space="12" w:color="E5E5E5"/>
              </w:pBdr>
              <w:shd w:val="clear" w:color="auto" w:fill="FFFFFF"/>
              <w:spacing w:before="0" w:beforeAutospacing="0" w:after="0" w:afterAutospacing="0"/>
              <w:rPr>
                <w:color w:val="000000"/>
                <w:sz w:val="20"/>
                <w:szCs w:val="20"/>
              </w:rPr>
            </w:pPr>
            <w:r w:rsidRPr="00825837">
              <w:rPr>
                <w:b/>
                <w:bCs/>
                <w:color w:val="000000"/>
                <w:sz w:val="20"/>
                <w:szCs w:val="20"/>
              </w:rPr>
              <w:t>Марка стали:</w:t>
            </w:r>
            <w:r w:rsidRPr="00825837">
              <w:rPr>
                <w:color w:val="000000"/>
                <w:sz w:val="20"/>
                <w:szCs w:val="20"/>
              </w:rPr>
              <w:t> </w:t>
            </w:r>
            <w:r w:rsidRPr="00825837">
              <w:rPr>
                <w:color w:val="000000"/>
                <w:sz w:val="20"/>
                <w:szCs w:val="20"/>
              </w:rPr>
              <w:tab/>
            </w:r>
            <w:r w:rsidRPr="00825837">
              <w:rPr>
                <w:color w:val="000000"/>
                <w:sz w:val="20"/>
                <w:szCs w:val="20"/>
              </w:rPr>
              <w:tab/>
            </w:r>
            <w:r w:rsidRPr="00825837">
              <w:rPr>
                <w:color w:val="000000"/>
                <w:sz w:val="20"/>
                <w:szCs w:val="20"/>
              </w:rPr>
              <w:tab/>
              <w:t>С245</w:t>
            </w:r>
          </w:p>
          <w:p w:rsidR="00FD6E98" w:rsidRPr="00825837" w:rsidRDefault="00FD6E98" w:rsidP="00357593">
            <w:pPr>
              <w:pStyle w:val="productparamtabitem"/>
              <w:pBdr>
                <w:bottom w:val="single" w:sz="6" w:space="12" w:color="E5E5E5"/>
              </w:pBdr>
              <w:shd w:val="clear" w:color="auto" w:fill="FFFFFF"/>
              <w:spacing w:before="0" w:beforeAutospacing="0" w:after="0" w:afterAutospacing="0"/>
              <w:rPr>
                <w:color w:val="000000"/>
                <w:sz w:val="20"/>
                <w:szCs w:val="20"/>
              </w:rPr>
            </w:pPr>
            <w:r w:rsidRPr="00825837">
              <w:rPr>
                <w:b/>
                <w:bCs/>
                <w:color w:val="000000"/>
                <w:sz w:val="20"/>
                <w:szCs w:val="20"/>
              </w:rPr>
              <w:t>Антикоррозионное покрытие:</w:t>
            </w:r>
            <w:r w:rsidRPr="00825837">
              <w:rPr>
                <w:color w:val="000000"/>
                <w:sz w:val="20"/>
                <w:szCs w:val="20"/>
              </w:rPr>
              <w:t> </w:t>
            </w:r>
            <w:r w:rsidRPr="00825837">
              <w:rPr>
                <w:color w:val="000000"/>
                <w:sz w:val="20"/>
                <w:szCs w:val="20"/>
              </w:rPr>
              <w:tab/>
              <w:t>горячее оцинкование</w:t>
            </w:r>
          </w:p>
          <w:p w:rsidR="00FD6E98" w:rsidRPr="00825837" w:rsidRDefault="00FD6E98" w:rsidP="00357593">
            <w:pPr>
              <w:pStyle w:val="productparamtabitem"/>
              <w:pBdr>
                <w:bottom w:val="single" w:sz="6" w:space="12" w:color="E5E5E5"/>
              </w:pBdr>
              <w:shd w:val="clear" w:color="auto" w:fill="FFFFFF"/>
              <w:spacing w:before="0" w:beforeAutospacing="0" w:after="0" w:afterAutospacing="0"/>
              <w:rPr>
                <w:color w:val="000000"/>
                <w:sz w:val="20"/>
                <w:szCs w:val="20"/>
              </w:rPr>
            </w:pPr>
            <w:r w:rsidRPr="00825837">
              <w:rPr>
                <w:b/>
                <w:bCs/>
                <w:color w:val="000000"/>
                <w:sz w:val="20"/>
                <w:szCs w:val="20"/>
              </w:rPr>
              <w:t>Класс напряжения:</w:t>
            </w:r>
            <w:r w:rsidRPr="00825837">
              <w:rPr>
                <w:color w:val="000000"/>
                <w:sz w:val="20"/>
                <w:szCs w:val="20"/>
              </w:rPr>
              <w:t> </w:t>
            </w:r>
            <w:r w:rsidRPr="00825837">
              <w:rPr>
                <w:color w:val="000000"/>
                <w:sz w:val="20"/>
                <w:szCs w:val="20"/>
              </w:rPr>
              <w:tab/>
            </w:r>
            <w:r w:rsidRPr="00825837">
              <w:rPr>
                <w:color w:val="000000"/>
                <w:sz w:val="20"/>
                <w:szCs w:val="20"/>
              </w:rPr>
              <w:tab/>
              <w:t>110;150</w:t>
            </w:r>
          </w:p>
          <w:p w:rsidR="00FD6E98" w:rsidRPr="00825837" w:rsidRDefault="00FD6E98" w:rsidP="00357593">
            <w:pPr>
              <w:pStyle w:val="productparamtabitem"/>
              <w:pBdr>
                <w:bottom w:val="single" w:sz="6" w:space="12" w:color="E5E5E5"/>
              </w:pBdr>
              <w:shd w:val="clear" w:color="auto" w:fill="FFFFFF"/>
              <w:spacing w:before="0" w:beforeAutospacing="0" w:after="0" w:afterAutospacing="0"/>
              <w:rPr>
                <w:color w:val="000000"/>
                <w:sz w:val="20"/>
                <w:szCs w:val="20"/>
              </w:rPr>
            </w:pPr>
            <w:r w:rsidRPr="00825837">
              <w:rPr>
                <w:b/>
                <w:bCs/>
                <w:color w:val="000000"/>
                <w:sz w:val="20"/>
                <w:szCs w:val="20"/>
              </w:rPr>
              <w:t>Типовой проект:</w:t>
            </w:r>
            <w:r w:rsidRPr="00825837">
              <w:rPr>
                <w:color w:val="000000"/>
                <w:sz w:val="20"/>
                <w:szCs w:val="20"/>
              </w:rPr>
              <w:t> </w:t>
            </w:r>
            <w:r w:rsidRPr="00825837">
              <w:rPr>
                <w:color w:val="000000"/>
                <w:sz w:val="20"/>
                <w:szCs w:val="20"/>
              </w:rPr>
              <w:tab/>
            </w:r>
            <w:r w:rsidRPr="00825837">
              <w:rPr>
                <w:color w:val="000000"/>
                <w:sz w:val="20"/>
                <w:szCs w:val="20"/>
              </w:rPr>
              <w:tab/>
            </w:r>
            <w:r w:rsidRPr="00825837">
              <w:rPr>
                <w:color w:val="000000"/>
                <w:sz w:val="20"/>
                <w:szCs w:val="20"/>
              </w:rPr>
              <w:tab/>
              <w:t>3082тм-т2</w:t>
            </w:r>
          </w:p>
          <w:p w:rsidR="00FD6E98" w:rsidRPr="00825837" w:rsidRDefault="00FD6E98" w:rsidP="00357593">
            <w:pPr>
              <w:pStyle w:val="productparamtabitem"/>
              <w:pBdr>
                <w:bottom w:val="single" w:sz="6" w:space="12" w:color="E5E5E5"/>
              </w:pBdr>
              <w:shd w:val="clear" w:color="auto" w:fill="FFFFFF"/>
              <w:spacing w:before="0" w:beforeAutospacing="0" w:after="0" w:afterAutospacing="0"/>
              <w:rPr>
                <w:color w:val="000000"/>
                <w:sz w:val="20"/>
                <w:szCs w:val="20"/>
              </w:rPr>
            </w:pPr>
            <w:r w:rsidRPr="00825837">
              <w:rPr>
                <w:b/>
                <w:color w:val="000000"/>
                <w:sz w:val="20"/>
                <w:szCs w:val="20"/>
              </w:rPr>
              <w:t>Комплектация</w:t>
            </w:r>
            <w:r w:rsidRPr="00825837">
              <w:rPr>
                <w:color w:val="000000"/>
                <w:sz w:val="20"/>
                <w:szCs w:val="20"/>
              </w:rPr>
              <w:t>:</w:t>
            </w:r>
            <w:r w:rsidRPr="00825837">
              <w:rPr>
                <w:color w:val="000000"/>
                <w:sz w:val="20"/>
                <w:szCs w:val="20"/>
              </w:rPr>
              <w:tab/>
            </w:r>
            <w:r w:rsidRPr="00825837">
              <w:rPr>
                <w:color w:val="000000"/>
                <w:sz w:val="20"/>
                <w:szCs w:val="20"/>
              </w:rPr>
              <w:tab/>
            </w:r>
            <w:r w:rsidRPr="00825837">
              <w:rPr>
                <w:color w:val="000000"/>
                <w:sz w:val="20"/>
                <w:szCs w:val="20"/>
              </w:rPr>
              <w:tab/>
              <w:t xml:space="preserve">метизы для </w:t>
            </w:r>
            <w:proofErr w:type="spellStart"/>
            <w:proofErr w:type="gramStart"/>
            <w:r w:rsidRPr="00825837">
              <w:rPr>
                <w:color w:val="000000"/>
                <w:sz w:val="20"/>
                <w:szCs w:val="20"/>
              </w:rPr>
              <w:t>кр</w:t>
            </w:r>
            <w:proofErr w:type="spellEnd"/>
            <w:r w:rsidRPr="00825837">
              <w:rPr>
                <w:noProof/>
                <w:color w:val="000000"/>
                <w:sz w:val="20"/>
                <w:szCs w:val="20"/>
              </w:rPr>
              <w:lastRenderedPageBreak/>
              <w:drawing>
                <wp:inline distT="0" distB="0" distL="0" distR="0">
                  <wp:extent cx="3248025" cy="2926080"/>
                  <wp:effectExtent l="19050" t="0" r="9525" b="0"/>
                  <wp:docPr id="15" name="Рисунок 1" descr="https://elektropostavka.ru/store/assets/cache_image/contents/image/46001/3082tm_2_35_0x0_eb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s://elektropostavka.ru/store/assets/cache_image/contents/image/46001/3082tm_2_35_0x0_eb0.jpg"/>
                          <pic:cNvPicPr>
                            <a:picLocks noChangeAspect="1" noChangeArrowheads="1"/>
                          </pic:cNvPicPr>
                        </pic:nvPicPr>
                        <pic:blipFill>
                          <a:blip r:embed="rId51"/>
                          <a:srcRect/>
                          <a:stretch>
                            <a:fillRect/>
                          </a:stretch>
                        </pic:blipFill>
                        <pic:spPr bwMode="auto">
                          <a:xfrm>
                            <a:off x="0" y="0"/>
                            <a:ext cx="3248025" cy="2926080"/>
                          </a:xfrm>
                          <a:prstGeom prst="rect">
                            <a:avLst/>
                          </a:prstGeom>
                          <a:noFill/>
                          <a:ln w="9525">
                            <a:noFill/>
                            <a:miter lim="800000"/>
                            <a:headEnd/>
                            <a:tailEnd/>
                          </a:ln>
                        </pic:spPr>
                      </pic:pic>
                    </a:graphicData>
                  </a:graphic>
                </wp:inline>
              </w:drawing>
            </w:r>
            <w:proofErr w:type="spellStart"/>
            <w:r w:rsidRPr="00825837">
              <w:rPr>
                <w:color w:val="000000"/>
                <w:sz w:val="20"/>
                <w:szCs w:val="20"/>
              </w:rPr>
              <w:t>епления</w:t>
            </w:r>
            <w:proofErr w:type="spellEnd"/>
            <w:proofErr w:type="gramEnd"/>
            <w:r w:rsidRPr="00825837">
              <w:rPr>
                <w:color w:val="000000"/>
                <w:sz w:val="20"/>
                <w:szCs w:val="20"/>
              </w:rPr>
              <w:t xml:space="preserve"> к телу опоры</w:t>
            </w:r>
          </w:p>
          <w:p w:rsidR="00FD6E98" w:rsidRPr="00825837" w:rsidRDefault="00FD6E98" w:rsidP="00357593">
            <w:pPr>
              <w:pStyle w:val="42"/>
              <w:widowControl w:val="0"/>
              <w:ind w:firstLine="34"/>
              <w:rPr>
                <w:rFonts w:ascii="Times New Roman" w:hAnsi="Times New Roman" w:cs="Times New Roman"/>
                <w:sz w:val="20"/>
                <w:szCs w:val="20"/>
              </w:rPr>
            </w:pPr>
          </w:p>
        </w:tc>
        <w:tc>
          <w:tcPr>
            <w:tcW w:w="993" w:type="dxa"/>
            <w:tcBorders>
              <w:top w:val="single" w:sz="4" w:space="0" w:color="000000"/>
              <w:left w:val="single" w:sz="4" w:space="0" w:color="000000"/>
              <w:bottom w:val="single" w:sz="4" w:space="0" w:color="000000"/>
            </w:tcBorders>
            <w:vAlign w:val="center"/>
          </w:tcPr>
          <w:p w:rsidR="00FD6E98" w:rsidRPr="00825837" w:rsidRDefault="00FD6E98" w:rsidP="002616AC">
            <w:pPr>
              <w:jc w:val="center"/>
              <w:rPr>
                <w:color w:val="000000"/>
              </w:rPr>
            </w:pPr>
          </w:p>
          <w:p w:rsidR="00FD6E98" w:rsidRPr="00825837" w:rsidRDefault="00FD6E98" w:rsidP="002616AC">
            <w:pPr>
              <w:jc w:val="center"/>
              <w:rPr>
                <w:color w:val="000000"/>
              </w:rPr>
            </w:pPr>
            <w:proofErr w:type="spellStart"/>
            <w:proofErr w:type="gramStart"/>
            <w:r w:rsidRPr="00825837">
              <w:rPr>
                <w:color w:val="000000"/>
              </w:rPr>
              <w:t>шт</w:t>
            </w:r>
            <w:proofErr w:type="spellEnd"/>
            <w:proofErr w:type="gramEnd"/>
          </w:p>
        </w:tc>
        <w:tc>
          <w:tcPr>
            <w:tcW w:w="1559" w:type="dxa"/>
            <w:tcBorders>
              <w:top w:val="single" w:sz="4" w:space="0" w:color="000000"/>
              <w:left w:val="single" w:sz="4" w:space="0" w:color="000000"/>
              <w:bottom w:val="single" w:sz="4" w:space="0" w:color="000000"/>
              <w:right w:val="single" w:sz="4" w:space="0" w:color="000000"/>
            </w:tcBorders>
          </w:tcPr>
          <w:p w:rsidR="00FD6E98" w:rsidRPr="00825837" w:rsidRDefault="00FD6E98" w:rsidP="005D1C53">
            <w:pPr>
              <w:snapToGrid w:val="0"/>
            </w:pPr>
          </w:p>
        </w:tc>
      </w:tr>
      <w:tr w:rsidR="00FD6E98" w:rsidRPr="00825837" w:rsidTr="00FD6E98">
        <w:trPr>
          <w:trHeight w:val="816"/>
        </w:trPr>
        <w:tc>
          <w:tcPr>
            <w:tcW w:w="567" w:type="dxa"/>
            <w:tcBorders>
              <w:top w:val="single" w:sz="4" w:space="0" w:color="000000"/>
              <w:left w:val="single" w:sz="4" w:space="0" w:color="000000"/>
              <w:bottom w:val="single" w:sz="4" w:space="0" w:color="000000"/>
            </w:tcBorders>
          </w:tcPr>
          <w:p w:rsidR="00FD6E98" w:rsidRPr="00825837" w:rsidRDefault="00FD6E98" w:rsidP="005D1C53">
            <w:pPr>
              <w:numPr>
                <w:ilvl w:val="0"/>
                <w:numId w:val="2"/>
              </w:numPr>
              <w:tabs>
                <w:tab w:val="clear" w:pos="720"/>
                <w:tab w:val="num" w:pos="502"/>
              </w:tabs>
              <w:suppressAutoHyphens/>
              <w:snapToGrid w:val="0"/>
              <w:ind w:left="502"/>
              <w:jc w:val="center"/>
            </w:pPr>
          </w:p>
        </w:tc>
        <w:tc>
          <w:tcPr>
            <w:tcW w:w="1985" w:type="dxa"/>
            <w:tcBorders>
              <w:top w:val="single" w:sz="4" w:space="0" w:color="000000"/>
              <w:left w:val="single" w:sz="4" w:space="0" w:color="000000"/>
              <w:bottom w:val="single" w:sz="4" w:space="0" w:color="000000"/>
            </w:tcBorders>
            <w:vAlign w:val="bottom"/>
          </w:tcPr>
          <w:p w:rsidR="00FD6E98" w:rsidRPr="00825837" w:rsidRDefault="00FD6E98" w:rsidP="00B7554C">
            <w:pPr>
              <w:jc w:val="center"/>
            </w:pPr>
            <w:r w:rsidRPr="00825837">
              <w:t>Траверса Б5 с метизами крепления к телу опоры</w:t>
            </w:r>
          </w:p>
        </w:tc>
        <w:tc>
          <w:tcPr>
            <w:tcW w:w="5387" w:type="dxa"/>
            <w:tcBorders>
              <w:top w:val="single" w:sz="4" w:space="0" w:color="000000"/>
              <w:left w:val="single" w:sz="4" w:space="0" w:color="000000"/>
              <w:bottom w:val="single" w:sz="4" w:space="0" w:color="000000"/>
            </w:tcBorders>
          </w:tcPr>
          <w:p w:rsidR="00FD6E98" w:rsidRPr="00825837" w:rsidRDefault="00FD6E98" w:rsidP="00357593">
            <w:pPr>
              <w:rPr>
                <w:color w:val="000000"/>
                <w:shd w:val="clear" w:color="auto" w:fill="FFFFFF"/>
              </w:rPr>
            </w:pPr>
            <w:r w:rsidRPr="00825837">
              <w:rPr>
                <w:color w:val="000000"/>
                <w:shd w:val="clear" w:color="auto" w:fill="FFFFFF"/>
              </w:rPr>
              <w:t xml:space="preserve">Траверса Б5 изготавливается по типовому проекту 3082тм-т2 и используется при строительстве </w:t>
            </w:r>
            <w:proofErr w:type="gramStart"/>
            <w:r w:rsidRPr="00825837">
              <w:rPr>
                <w:color w:val="000000"/>
                <w:shd w:val="clear" w:color="auto" w:fill="FFFFFF"/>
              </w:rPr>
              <w:t>ВЛ</w:t>
            </w:r>
            <w:proofErr w:type="gramEnd"/>
            <w:r w:rsidRPr="00825837">
              <w:rPr>
                <w:color w:val="000000"/>
                <w:shd w:val="clear" w:color="auto" w:fill="FFFFFF"/>
              </w:rPr>
              <w:t xml:space="preserve"> 110;150 кВ. Изделие соответствует отраслевым требованиям и проектной документации. Указанная траверса применяется для стоек железобетонных опор СК22, СК26.</w:t>
            </w:r>
            <w:r w:rsidRPr="00825837">
              <w:rPr>
                <w:color w:val="000000"/>
              </w:rPr>
              <w:br/>
            </w:r>
            <w:r w:rsidRPr="00825837">
              <w:rPr>
                <w:b/>
                <w:bCs/>
                <w:color w:val="000000"/>
                <w:shd w:val="clear" w:color="auto" w:fill="FFFFFF"/>
              </w:rPr>
              <w:t>Особенности конструкции</w:t>
            </w:r>
            <w:r w:rsidRPr="00825837">
              <w:rPr>
                <w:color w:val="000000"/>
              </w:rPr>
              <w:br/>
            </w:r>
            <w:r w:rsidRPr="00825837">
              <w:rPr>
                <w:color w:val="000000"/>
                <w:shd w:val="clear" w:color="auto" w:fill="FFFFFF"/>
              </w:rPr>
              <w:t>Траверса является сварной конструкцией из металлопроката. В качестве основного материала при расчетной температуре воздуха до -40</w:t>
            </w:r>
            <w:proofErr w:type="gramStart"/>
            <w:r w:rsidRPr="00825837">
              <w:rPr>
                <w:color w:val="000000"/>
                <w:shd w:val="clear" w:color="auto" w:fill="FFFFFF"/>
              </w:rPr>
              <w:t>°С</w:t>
            </w:r>
            <w:proofErr w:type="gramEnd"/>
            <w:r w:rsidRPr="00825837">
              <w:rPr>
                <w:color w:val="000000"/>
                <w:shd w:val="clear" w:color="auto" w:fill="FFFFFF"/>
              </w:rPr>
              <w:t xml:space="preserve"> используется угловой (листовой, круглый) прокат из углеродистой стали С245. Для защиты от коррозии на поверхности металлоконструкции выполнено горячее </w:t>
            </w:r>
            <w:proofErr w:type="gramStart"/>
            <w:r w:rsidRPr="00825837">
              <w:rPr>
                <w:color w:val="000000"/>
                <w:shd w:val="clear" w:color="auto" w:fill="FFFFFF"/>
              </w:rPr>
              <w:t>оцинкование</w:t>
            </w:r>
            <w:proofErr w:type="gramEnd"/>
            <w:r w:rsidRPr="00825837">
              <w:rPr>
                <w:color w:val="000000"/>
              </w:rPr>
              <w:br/>
            </w:r>
            <w:r w:rsidRPr="00825837">
              <w:rPr>
                <w:color w:val="000000"/>
                <w:shd w:val="clear" w:color="auto" w:fill="FFFFFF"/>
              </w:rPr>
              <w:t>Масса изделия составляет 110 кг.</w:t>
            </w:r>
            <w:r w:rsidRPr="00825837">
              <w:rPr>
                <w:color w:val="000000"/>
              </w:rPr>
              <w:br/>
            </w:r>
            <w:r w:rsidRPr="00825837">
              <w:rPr>
                <w:b/>
                <w:bCs/>
                <w:color w:val="000000"/>
                <w:shd w:val="clear" w:color="auto" w:fill="FFFFFF"/>
              </w:rPr>
              <w:t>Производство и поставка</w:t>
            </w:r>
            <w:r w:rsidRPr="00825837">
              <w:rPr>
                <w:color w:val="000000"/>
              </w:rPr>
              <w:br/>
            </w:r>
            <w:r w:rsidRPr="00825837">
              <w:rPr>
                <w:color w:val="000000"/>
                <w:shd w:val="clear" w:color="auto" w:fill="FFFFFF"/>
              </w:rPr>
              <w:t xml:space="preserve">Поставляемые металлоконструкции опор </w:t>
            </w:r>
            <w:proofErr w:type="gramStart"/>
            <w:r w:rsidRPr="00825837">
              <w:rPr>
                <w:color w:val="000000"/>
                <w:shd w:val="clear" w:color="auto" w:fill="FFFFFF"/>
              </w:rPr>
              <w:t>ВЛ</w:t>
            </w:r>
            <w:proofErr w:type="gramEnd"/>
            <w:r w:rsidRPr="00825837">
              <w:rPr>
                <w:color w:val="000000"/>
                <w:shd w:val="clear" w:color="auto" w:fill="FFFFFF"/>
              </w:rPr>
              <w:t xml:space="preserve"> производятся серийно. Перед началом производства сырье и материалы подвергаются входному контролю качества. Готовая продукция проходит выходной контроль. Траверса Б5 отгружается любым видом транспорта.</w:t>
            </w:r>
          </w:p>
          <w:p w:rsidR="00FD6E98" w:rsidRPr="00825837" w:rsidRDefault="00FD6E98" w:rsidP="00357593">
            <w:pPr>
              <w:rPr>
                <w:rStyle w:val="body"/>
                <w:b/>
              </w:rPr>
            </w:pPr>
            <w:r w:rsidRPr="00825837">
              <w:rPr>
                <w:rStyle w:val="body"/>
                <w:b/>
              </w:rPr>
              <w:t>2. Основные технические характеристики.</w:t>
            </w:r>
          </w:p>
          <w:p w:rsidR="00FD6E98" w:rsidRPr="00825837" w:rsidRDefault="00FD6E98" w:rsidP="00357593">
            <w:pPr>
              <w:rPr>
                <w:b/>
              </w:rPr>
            </w:pPr>
          </w:p>
          <w:p w:rsidR="00FD6E98" w:rsidRPr="00825837" w:rsidRDefault="00FD6E98" w:rsidP="00357593">
            <w:pPr>
              <w:pStyle w:val="productparamtabitem"/>
              <w:pBdr>
                <w:bottom w:val="single" w:sz="6" w:space="12" w:color="E5E5E5"/>
              </w:pBdr>
              <w:shd w:val="clear" w:color="auto" w:fill="FFFFFF"/>
              <w:spacing w:before="0" w:beforeAutospacing="0" w:after="0" w:afterAutospacing="0"/>
              <w:rPr>
                <w:color w:val="000000"/>
                <w:sz w:val="20"/>
                <w:szCs w:val="20"/>
              </w:rPr>
            </w:pPr>
            <w:r w:rsidRPr="00825837">
              <w:rPr>
                <w:b/>
                <w:bCs/>
                <w:color w:val="000000"/>
                <w:sz w:val="20"/>
                <w:szCs w:val="20"/>
              </w:rPr>
              <w:t xml:space="preserve">Вес, </w:t>
            </w:r>
            <w:proofErr w:type="gramStart"/>
            <w:r w:rsidRPr="00825837">
              <w:rPr>
                <w:b/>
                <w:bCs/>
                <w:color w:val="000000"/>
                <w:sz w:val="20"/>
                <w:szCs w:val="20"/>
              </w:rPr>
              <w:t>кг</w:t>
            </w:r>
            <w:proofErr w:type="gramEnd"/>
            <w:r w:rsidRPr="00825837">
              <w:rPr>
                <w:b/>
                <w:bCs/>
                <w:color w:val="000000"/>
                <w:sz w:val="20"/>
                <w:szCs w:val="20"/>
              </w:rPr>
              <w:t>:</w:t>
            </w:r>
            <w:r w:rsidRPr="00825837">
              <w:rPr>
                <w:color w:val="000000"/>
                <w:sz w:val="20"/>
                <w:szCs w:val="20"/>
              </w:rPr>
              <w:t> </w:t>
            </w:r>
            <w:r w:rsidRPr="00825837">
              <w:rPr>
                <w:color w:val="000000"/>
                <w:sz w:val="20"/>
                <w:szCs w:val="20"/>
              </w:rPr>
              <w:tab/>
            </w:r>
            <w:r w:rsidRPr="00825837">
              <w:rPr>
                <w:color w:val="000000"/>
                <w:sz w:val="20"/>
                <w:szCs w:val="20"/>
              </w:rPr>
              <w:tab/>
            </w:r>
            <w:r w:rsidRPr="00825837">
              <w:rPr>
                <w:color w:val="000000"/>
                <w:sz w:val="20"/>
                <w:szCs w:val="20"/>
              </w:rPr>
              <w:tab/>
            </w:r>
            <w:r w:rsidRPr="00825837">
              <w:rPr>
                <w:color w:val="000000"/>
                <w:sz w:val="20"/>
                <w:szCs w:val="20"/>
              </w:rPr>
              <w:tab/>
              <w:t>110</w:t>
            </w:r>
          </w:p>
          <w:p w:rsidR="00FD6E98" w:rsidRPr="00825837" w:rsidRDefault="00FD6E98" w:rsidP="00357593">
            <w:pPr>
              <w:pStyle w:val="productparamtabitem"/>
              <w:pBdr>
                <w:bottom w:val="single" w:sz="6" w:space="12" w:color="E5E5E5"/>
              </w:pBdr>
              <w:shd w:val="clear" w:color="auto" w:fill="FFFFFF"/>
              <w:spacing w:before="0" w:beforeAutospacing="0" w:after="0" w:afterAutospacing="0"/>
              <w:rPr>
                <w:color w:val="000000"/>
                <w:sz w:val="20"/>
                <w:szCs w:val="20"/>
              </w:rPr>
            </w:pPr>
            <w:r w:rsidRPr="00825837">
              <w:rPr>
                <w:b/>
                <w:bCs/>
                <w:color w:val="000000"/>
                <w:sz w:val="20"/>
                <w:szCs w:val="20"/>
              </w:rPr>
              <w:t>Тип:</w:t>
            </w:r>
            <w:r w:rsidRPr="00825837">
              <w:rPr>
                <w:color w:val="000000"/>
                <w:sz w:val="20"/>
                <w:szCs w:val="20"/>
              </w:rPr>
              <w:t> Б</w:t>
            </w:r>
          </w:p>
          <w:p w:rsidR="00FD6E98" w:rsidRPr="00825837" w:rsidRDefault="00FD6E98" w:rsidP="00357593">
            <w:pPr>
              <w:pStyle w:val="productparamtabitem"/>
              <w:pBdr>
                <w:bottom w:val="single" w:sz="6" w:space="12" w:color="E5E5E5"/>
              </w:pBdr>
              <w:shd w:val="clear" w:color="auto" w:fill="FFFFFF"/>
              <w:spacing w:before="0" w:beforeAutospacing="0" w:after="0" w:afterAutospacing="0"/>
              <w:rPr>
                <w:color w:val="000000"/>
                <w:sz w:val="20"/>
                <w:szCs w:val="20"/>
              </w:rPr>
            </w:pPr>
            <w:r w:rsidRPr="00825837">
              <w:rPr>
                <w:b/>
                <w:bCs/>
                <w:color w:val="000000"/>
                <w:sz w:val="20"/>
                <w:szCs w:val="20"/>
              </w:rPr>
              <w:t>Назначение:</w:t>
            </w:r>
            <w:r w:rsidRPr="00825837">
              <w:rPr>
                <w:color w:val="000000"/>
                <w:sz w:val="20"/>
                <w:szCs w:val="20"/>
              </w:rPr>
              <w:t> </w:t>
            </w:r>
            <w:r w:rsidRPr="00825837">
              <w:rPr>
                <w:color w:val="000000"/>
                <w:sz w:val="20"/>
                <w:szCs w:val="20"/>
              </w:rPr>
              <w:tab/>
            </w:r>
            <w:r w:rsidRPr="00825837">
              <w:rPr>
                <w:color w:val="000000"/>
                <w:sz w:val="20"/>
                <w:szCs w:val="20"/>
              </w:rPr>
              <w:tab/>
            </w:r>
            <w:r w:rsidRPr="00825837">
              <w:rPr>
                <w:color w:val="000000"/>
                <w:sz w:val="20"/>
                <w:szCs w:val="20"/>
              </w:rPr>
              <w:tab/>
              <w:t>траверса</w:t>
            </w:r>
          </w:p>
          <w:p w:rsidR="00FD6E98" w:rsidRPr="00825837" w:rsidRDefault="00FD6E98" w:rsidP="00357593">
            <w:pPr>
              <w:pStyle w:val="productparamtabitem"/>
              <w:pBdr>
                <w:bottom w:val="single" w:sz="6" w:space="12" w:color="E5E5E5"/>
              </w:pBdr>
              <w:shd w:val="clear" w:color="auto" w:fill="FFFFFF"/>
              <w:spacing w:before="0" w:beforeAutospacing="0" w:after="0" w:afterAutospacing="0"/>
              <w:rPr>
                <w:color w:val="000000"/>
                <w:sz w:val="20"/>
                <w:szCs w:val="20"/>
              </w:rPr>
            </w:pPr>
            <w:r w:rsidRPr="00825837">
              <w:rPr>
                <w:b/>
                <w:bCs/>
                <w:color w:val="000000"/>
                <w:sz w:val="20"/>
                <w:szCs w:val="20"/>
              </w:rPr>
              <w:t>Марка стали:</w:t>
            </w:r>
            <w:r w:rsidRPr="00825837">
              <w:rPr>
                <w:color w:val="000000"/>
                <w:sz w:val="20"/>
                <w:szCs w:val="20"/>
              </w:rPr>
              <w:t> </w:t>
            </w:r>
            <w:r w:rsidRPr="00825837">
              <w:rPr>
                <w:color w:val="000000"/>
                <w:sz w:val="20"/>
                <w:szCs w:val="20"/>
              </w:rPr>
              <w:tab/>
            </w:r>
            <w:r w:rsidRPr="00825837">
              <w:rPr>
                <w:color w:val="000000"/>
                <w:sz w:val="20"/>
                <w:szCs w:val="20"/>
              </w:rPr>
              <w:tab/>
            </w:r>
            <w:r w:rsidRPr="00825837">
              <w:rPr>
                <w:color w:val="000000"/>
                <w:sz w:val="20"/>
                <w:szCs w:val="20"/>
              </w:rPr>
              <w:tab/>
              <w:t>С245</w:t>
            </w:r>
          </w:p>
          <w:p w:rsidR="00FD6E98" w:rsidRPr="00825837" w:rsidRDefault="00FD6E98" w:rsidP="00357593">
            <w:pPr>
              <w:pStyle w:val="productparamtabitem"/>
              <w:pBdr>
                <w:bottom w:val="single" w:sz="6" w:space="12" w:color="E5E5E5"/>
              </w:pBdr>
              <w:shd w:val="clear" w:color="auto" w:fill="FFFFFF"/>
              <w:spacing w:before="0" w:beforeAutospacing="0" w:after="0" w:afterAutospacing="0"/>
              <w:rPr>
                <w:color w:val="000000"/>
                <w:sz w:val="20"/>
                <w:szCs w:val="20"/>
              </w:rPr>
            </w:pPr>
            <w:r w:rsidRPr="00825837">
              <w:rPr>
                <w:b/>
                <w:bCs/>
                <w:color w:val="000000"/>
                <w:sz w:val="20"/>
                <w:szCs w:val="20"/>
              </w:rPr>
              <w:t>Антикоррозионное покрытие:</w:t>
            </w:r>
            <w:r w:rsidRPr="00825837">
              <w:rPr>
                <w:color w:val="000000"/>
                <w:sz w:val="20"/>
                <w:szCs w:val="20"/>
              </w:rPr>
              <w:t> </w:t>
            </w:r>
            <w:r w:rsidRPr="00825837">
              <w:rPr>
                <w:color w:val="000000"/>
                <w:sz w:val="20"/>
                <w:szCs w:val="20"/>
              </w:rPr>
              <w:tab/>
              <w:t>горячее оцинкование</w:t>
            </w:r>
          </w:p>
          <w:p w:rsidR="00FD6E98" w:rsidRPr="00825837" w:rsidRDefault="00FD6E98" w:rsidP="00357593">
            <w:pPr>
              <w:pStyle w:val="productparamtabitem"/>
              <w:pBdr>
                <w:bottom w:val="single" w:sz="6" w:space="12" w:color="E5E5E5"/>
              </w:pBdr>
              <w:shd w:val="clear" w:color="auto" w:fill="FFFFFF"/>
              <w:spacing w:before="0" w:beforeAutospacing="0" w:after="0" w:afterAutospacing="0"/>
              <w:rPr>
                <w:color w:val="000000"/>
                <w:sz w:val="20"/>
                <w:szCs w:val="20"/>
              </w:rPr>
            </w:pPr>
            <w:r w:rsidRPr="00825837">
              <w:rPr>
                <w:b/>
                <w:bCs/>
                <w:color w:val="000000"/>
                <w:sz w:val="20"/>
                <w:szCs w:val="20"/>
              </w:rPr>
              <w:t>Класс напряжения:</w:t>
            </w:r>
            <w:r w:rsidRPr="00825837">
              <w:rPr>
                <w:color w:val="000000"/>
                <w:sz w:val="20"/>
                <w:szCs w:val="20"/>
              </w:rPr>
              <w:t> </w:t>
            </w:r>
            <w:r w:rsidRPr="00825837">
              <w:rPr>
                <w:color w:val="000000"/>
                <w:sz w:val="20"/>
                <w:szCs w:val="20"/>
              </w:rPr>
              <w:tab/>
            </w:r>
            <w:r w:rsidRPr="00825837">
              <w:rPr>
                <w:color w:val="000000"/>
                <w:sz w:val="20"/>
                <w:szCs w:val="20"/>
              </w:rPr>
              <w:tab/>
              <w:t>110;150</w:t>
            </w:r>
          </w:p>
          <w:p w:rsidR="00FD6E98" w:rsidRPr="00825837" w:rsidRDefault="00FD6E98" w:rsidP="00357593">
            <w:pPr>
              <w:pStyle w:val="productparamtabitem"/>
              <w:pBdr>
                <w:bottom w:val="single" w:sz="6" w:space="12" w:color="E5E5E5"/>
              </w:pBdr>
              <w:shd w:val="clear" w:color="auto" w:fill="FFFFFF"/>
              <w:spacing w:before="0" w:beforeAutospacing="0" w:after="0" w:afterAutospacing="0"/>
              <w:rPr>
                <w:color w:val="000000"/>
                <w:sz w:val="20"/>
                <w:szCs w:val="20"/>
              </w:rPr>
            </w:pPr>
            <w:r w:rsidRPr="00825837">
              <w:rPr>
                <w:b/>
                <w:bCs/>
                <w:color w:val="000000"/>
                <w:sz w:val="20"/>
                <w:szCs w:val="20"/>
              </w:rPr>
              <w:t>Типовой проект:</w:t>
            </w:r>
            <w:r w:rsidRPr="00825837">
              <w:rPr>
                <w:color w:val="000000"/>
                <w:sz w:val="20"/>
                <w:szCs w:val="20"/>
              </w:rPr>
              <w:t> </w:t>
            </w:r>
            <w:r w:rsidRPr="00825837">
              <w:rPr>
                <w:color w:val="000000"/>
                <w:sz w:val="20"/>
                <w:szCs w:val="20"/>
              </w:rPr>
              <w:tab/>
            </w:r>
            <w:r w:rsidRPr="00825837">
              <w:rPr>
                <w:color w:val="000000"/>
                <w:sz w:val="20"/>
                <w:szCs w:val="20"/>
              </w:rPr>
              <w:tab/>
            </w:r>
            <w:r w:rsidRPr="00825837">
              <w:rPr>
                <w:color w:val="000000"/>
                <w:sz w:val="20"/>
                <w:szCs w:val="20"/>
              </w:rPr>
              <w:tab/>
              <w:t>3082тм-т2</w:t>
            </w:r>
          </w:p>
          <w:p w:rsidR="00FD6E98" w:rsidRPr="00825837" w:rsidRDefault="00FD6E98" w:rsidP="00357593">
            <w:pPr>
              <w:pStyle w:val="productparamtabitem"/>
              <w:pBdr>
                <w:bottom w:val="single" w:sz="6" w:space="12" w:color="E5E5E5"/>
              </w:pBdr>
              <w:shd w:val="clear" w:color="auto" w:fill="FFFFFF"/>
              <w:spacing w:before="0" w:beforeAutospacing="0" w:after="0" w:afterAutospacing="0"/>
              <w:rPr>
                <w:color w:val="000000"/>
                <w:sz w:val="20"/>
                <w:szCs w:val="20"/>
              </w:rPr>
            </w:pPr>
            <w:r w:rsidRPr="00825837">
              <w:rPr>
                <w:b/>
                <w:color w:val="000000"/>
                <w:sz w:val="20"/>
                <w:szCs w:val="20"/>
              </w:rPr>
              <w:t>Комплектация</w:t>
            </w:r>
            <w:r w:rsidRPr="00825837">
              <w:rPr>
                <w:color w:val="000000"/>
                <w:sz w:val="20"/>
                <w:szCs w:val="20"/>
              </w:rPr>
              <w:t>:</w:t>
            </w:r>
            <w:r w:rsidRPr="00825837">
              <w:rPr>
                <w:color w:val="000000"/>
                <w:sz w:val="20"/>
                <w:szCs w:val="20"/>
              </w:rPr>
              <w:tab/>
            </w:r>
            <w:r w:rsidRPr="00825837">
              <w:rPr>
                <w:color w:val="000000"/>
                <w:sz w:val="20"/>
                <w:szCs w:val="20"/>
              </w:rPr>
              <w:tab/>
            </w:r>
            <w:r w:rsidRPr="00825837">
              <w:rPr>
                <w:color w:val="000000"/>
                <w:sz w:val="20"/>
                <w:szCs w:val="20"/>
              </w:rPr>
              <w:tab/>
              <w:t>метизы для крепления к телу опоры</w:t>
            </w:r>
          </w:p>
          <w:p w:rsidR="00FD6E98" w:rsidRPr="00825837" w:rsidRDefault="00FD6E98" w:rsidP="00357593">
            <w:pPr>
              <w:rPr>
                <w:b/>
              </w:rPr>
            </w:pPr>
            <w:r w:rsidRPr="00825837">
              <w:rPr>
                <w:b/>
                <w:noProof/>
              </w:rPr>
              <w:lastRenderedPageBreak/>
              <w:drawing>
                <wp:inline distT="0" distB="0" distL="0" distR="0">
                  <wp:extent cx="3225800" cy="2223770"/>
                  <wp:effectExtent l="19050" t="0" r="0" b="0"/>
                  <wp:docPr id="16" name="Рисунок 10" descr="Траверса Б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Траверса Б5"/>
                          <pic:cNvPicPr>
                            <a:picLocks noChangeAspect="1" noChangeArrowheads="1"/>
                          </pic:cNvPicPr>
                        </pic:nvPicPr>
                        <pic:blipFill>
                          <a:blip r:embed="rId52"/>
                          <a:srcRect/>
                          <a:stretch>
                            <a:fillRect/>
                          </a:stretch>
                        </pic:blipFill>
                        <pic:spPr bwMode="auto">
                          <a:xfrm>
                            <a:off x="0" y="0"/>
                            <a:ext cx="3225800" cy="2223770"/>
                          </a:xfrm>
                          <a:prstGeom prst="rect">
                            <a:avLst/>
                          </a:prstGeom>
                          <a:noFill/>
                          <a:ln w="9525">
                            <a:noFill/>
                            <a:miter lim="800000"/>
                            <a:headEnd/>
                            <a:tailEnd/>
                          </a:ln>
                        </pic:spPr>
                      </pic:pic>
                    </a:graphicData>
                  </a:graphic>
                </wp:inline>
              </w:drawing>
            </w:r>
          </w:p>
          <w:p w:rsidR="00FD6E98" w:rsidRPr="00825837" w:rsidRDefault="00FD6E98" w:rsidP="00357593">
            <w:pPr>
              <w:pStyle w:val="42"/>
              <w:widowControl w:val="0"/>
              <w:ind w:firstLine="34"/>
              <w:rPr>
                <w:rFonts w:ascii="Times New Roman" w:hAnsi="Times New Roman" w:cs="Times New Roman"/>
                <w:sz w:val="20"/>
                <w:szCs w:val="20"/>
              </w:rPr>
            </w:pPr>
          </w:p>
        </w:tc>
        <w:tc>
          <w:tcPr>
            <w:tcW w:w="993" w:type="dxa"/>
            <w:tcBorders>
              <w:top w:val="single" w:sz="4" w:space="0" w:color="000000"/>
              <w:left w:val="single" w:sz="4" w:space="0" w:color="000000"/>
              <w:bottom w:val="single" w:sz="4" w:space="0" w:color="000000"/>
            </w:tcBorders>
            <w:vAlign w:val="center"/>
          </w:tcPr>
          <w:p w:rsidR="00FD6E98" w:rsidRPr="00825837" w:rsidRDefault="00FD6E98" w:rsidP="002616AC">
            <w:pPr>
              <w:jc w:val="center"/>
              <w:rPr>
                <w:color w:val="000000"/>
              </w:rPr>
            </w:pPr>
          </w:p>
          <w:p w:rsidR="00FD6E98" w:rsidRPr="00825837" w:rsidRDefault="00FD6E98" w:rsidP="002616AC">
            <w:pPr>
              <w:jc w:val="center"/>
              <w:rPr>
                <w:color w:val="000000"/>
              </w:rPr>
            </w:pPr>
            <w:proofErr w:type="spellStart"/>
            <w:proofErr w:type="gramStart"/>
            <w:r w:rsidRPr="00825837">
              <w:rPr>
                <w:color w:val="000000"/>
              </w:rPr>
              <w:t>шт</w:t>
            </w:r>
            <w:proofErr w:type="spellEnd"/>
            <w:proofErr w:type="gramEnd"/>
          </w:p>
        </w:tc>
        <w:tc>
          <w:tcPr>
            <w:tcW w:w="1559" w:type="dxa"/>
            <w:tcBorders>
              <w:top w:val="single" w:sz="4" w:space="0" w:color="000000"/>
              <w:left w:val="single" w:sz="4" w:space="0" w:color="000000"/>
              <w:bottom w:val="single" w:sz="4" w:space="0" w:color="000000"/>
              <w:right w:val="single" w:sz="4" w:space="0" w:color="000000"/>
            </w:tcBorders>
          </w:tcPr>
          <w:p w:rsidR="00FD6E98" w:rsidRPr="00825837" w:rsidRDefault="00FD6E98" w:rsidP="005D1C53">
            <w:pPr>
              <w:snapToGrid w:val="0"/>
            </w:pPr>
          </w:p>
        </w:tc>
      </w:tr>
      <w:tr w:rsidR="00FD6E98" w:rsidRPr="00825837" w:rsidTr="00FD6E98">
        <w:trPr>
          <w:trHeight w:val="816"/>
        </w:trPr>
        <w:tc>
          <w:tcPr>
            <w:tcW w:w="567" w:type="dxa"/>
            <w:tcBorders>
              <w:top w:val="single" w:sz="4" w:space="0" w:color="000000"/>
              <w:left w:val="single" w:sz="4" w:space="0" w:color="000000"/>
              <w:bottom w:val="single" w:sz="4" w:space="0" w:color="000000"/>
            </w:tcBorders>
          </w:tcPr>
          <w:p w:rsidR="00FD6E98" w:rsidRPr="00825837" w:rsidRDefault="00FD6E98" w:rsidP="005D1C53">
            <w:pPr>
              <w:numPr>
                <w:ilvl w:val="0"/>
                <w:numId w:val="2"/>
              </w:numPr>
              <w:tabs>
                <w:tab w:val="clear" w:pos="720"/>
                <w:tab w:val="num" w:pos="502"/>
              </w:tabs>
              <w:suppressAutoHyphens/>
              <w:snapToGrid w:val="0"/>
              <w:ind w:left="502"/>
              <w:jc w:val="center"/>
            </w:pPr>
          </w:p>
        </w:tc>
        <w:tc>
          <w:tcPr>
            <w:tcW w:w="1985" w:type="dxa"/>
            <w:tcBorders>
              <w:top w:val="single" w:sz="4" w:space="0" w:color="000000"/>
              <w:left w:val="single" w:sz="4" w:space="0" w:color="000000"/>
              <w:bottom w:val="single" w:sz="4" w:space="0" w:color="000000"/>
            </w:tcBorders>
            <w:vAlign w:val="bottom"/>
          </w:tcPr>
          <w:p w:rsidR="00FD6E98" w:rsidRPr="00825837" w:rsidRDefault="00FD6E98" w:rsidP="00B7554C">
            <w:pPr>
              <w:jc w:val="center"/>
              <w:rPr>
                <w:color w:val="333333"/>
              </w:rPr>
            </w:pPr>
            <w:r w:rsidRPr="00825837">
              <w:t>Выключатель автоматический ВА47-29 2Р 6А 4,5кА х-ка</w:t>
            </w:r>
            <w:proofErr w:type="gramStart"/>
            <w:r w:rsidRPr="00825837">
              <w:t xml:space="preserve"> С</w:t>
            </w:r>
            <w:proofErr w:type="gramEnd"/>
          </w:p>
        </w:tc>
        <w:tc>
          <w:tcPr>
            <w:tcW w:w="5387" w:type="dxa"/>
            <w:tcBorders>
              <w:top w:val="single" w:sz="4" w:space="0" w:color="000000"/>
              <w:left w:val="single" w:sz="4" w:space="0" w:color="000000"/>
              <w:bottom w:val="single" w:sz="4" w:space="0" w:color="000000"/>
            </w:tcBorders>
          </w:tcPr>
          <w:p w:rsidR="00FD6E98" w:rsidRPr="00825837" w:rsidRDefault="00FD6E98" w:rsidP="00397C53">
            <w:r w:rsidRPr="00825837">
              <w:t>Номинальное напряжение частотой 50 Гц, В – 230/400;</w:t>
            </w:r>
          </w:p>
          <w:p w:rsidR="00FD6E98" w:rsidRPr="00825837" w:rsidRDefault="00FD6E98" w:rsidP="00397C53">
            <w:r w:rsidRPr="00825837">
              <w:t xml:space="preserve">Номинальный ток </w:t>
            </w:r>
            <w:proofErr w:type="spellStart"/>
            <w:r w:rsidRPr="00825837">
              <w:t>In</w:t>
            </w:r>
            <w:proofErr w:type="spellEnd"/>
            <w:r w:rsidRPr="00825837">
              <w:t>, А – 6;</w:t>
            </w:r>
          </w:p>
          <w:p w:rsidR="00FD6E98" w:rsidRPr="00825837" w:rsidRDefault="00FD6E98" w:rsidP="00397C53">
            <w:r w:rsidRPr="00825837">
              <w:t>Номинальная отключающая способность, кА – 4,5;</w:t>
            </w:r>
          </w:p>
          <w:p w:rsidR="00FD6E98" w:rsidRPr="00825837" w:rsidRDefault="00FD6E98" w:rsidP="00397C53">
            <w:r w:rsidRPr="00825837">
              <w:t>Напряжение постоянного тока, В/полюс – 48;</w:t>
            </w:r>
          </w:p>
          <w:p w:rsidR="00FD6E98" w:rsidRPr="00825837" w:rsidRDefault="00FD6E98" w:rsidP="00397C53">
            <w:r w:rsidRPr="00825837">
              <w:t xml:space="preserve">Характеристики срабатывания электромагнитного </w:t>
            </w:r>
            <w:proofErr w:type="spellStart"/>
            <w:r w:rsidRPr="00825837">
              <w:t>расцепителя</w:t>
            </w:r>
            <w:proofErr w:type="spellEnd"/>
            <w:r w:rsidRPr="00825837">
              <w:t xml:space="preserve"> – C;</w:t>
            </w:r>
          </w:p>
          <w:p w:rsidR="00FD6E98" w:rsidRPr="00825837" w:rsidRDefault="00FD6E98" w:rsidP="00397C53">
            <w:r w:rsidRPr="00825837">
              <w:t>Число полюсов – 2;</w:t>
            </w:r>
          </w:p>
          <w:p w:rsidR="00FD6E98" w:rsidRPr="00825837" w:rsidRDefault="00FD6E98" w:rsidP="00397C53">
            <w:r w:rsidRPr="00825837">
              <w:t>Степень защиты выключателя – IP20;</w:t>
            </w:r>
          </w:p>
          <w:p w:rsidR="00FD6E98" w:rsidRPr="00825837" w:rsidRDefault="00FD6E98" w:rsidP="00397C53">
            <w:r w:rsidRPr="00825837">
              <w:t xml:space="preserve"> Электрическая износостойкость, циклов </w:t>
            </w:r>
            <w:proofErr w:type="gramStart"/>
            <w:r w:rsidRPr="00825837">
              <w:t>В-О</w:t>
            </w:r>
            <w:proofErr w:type="gramEnd"/>
            <w:r w:rsidRPr="00825837">
              <w:t>– 6000;</w:t>
            </w:r>
          </w:p>
          <w:p w:rsidR="00FD6E98" w:rsidRPr="00825837" w:rsidRDefault="00FD6E98" w:rsidP="00397C53">
            <w:r w:rsidRPr="00825837">
              <w:t xml:space="preserve">Механическая износостойкость, циклов </w:t>
            </w:r>
            <w:proofErr w:type="gramStart"/>
            <w:r w:rsidRPr="00825837">
              <w:t>В-О</w:t>
            </w:r>
            <w:proofErr w:type="gramEnd"/>
            <w:r w:rsidRPr="00825837">
              <w:t>– 20000;</w:t>
            </w:r>
          </w:p>
          <w:p w:rsidR="00FD6E98" w:rsidRPr="00825837" w:rsidRDefault="00FD6E98" w:rsidP="00397C53">
            <w:r w:rsidRPr="00825837">
              <w:t>Диапазон рабочих температур, °С - -40/+50;</w:t>
            </w:r>
          </w:p>
          <w:p w:rsidR="00FD6E98" w:rsidRPr="00825837" w:rsidRDefault="00FD6E98" w:rsidP="00397C53">
            <w:r w:rsidRPr="00825837">
              <w:t xml:space="preserve">Наличие драгоценных металлов (серебро), </w:t>
            </w:r>
            <w:proofErr w:type="gramStart"/>
            <w:r w:rsidRPr="00825837">
              <w:t>г</w:t>
            </w:r>
            <w:proofErr w:type="gramEnd"/>
            <w:r w:rsidRPr="00825837">
              <w:t>/полюс – 0,5;</w:t>
            </w:r>
          </w:p>
          <w:p w:rsidR="00FD6E98" w:rsidRPr="00825837" w:rsidRDefault="00FD6E98" w:rsidP="00397C53">
            <w:r w:rsidRPr="00825837">
              <w:t xml:space="preserve">Масса 1 полюса, </w:t>
            </w:r>
            <w:proofErr w:type="gramStart"/>
            <w:r w:rsidRPr="00825837">
              <w:t>кг</w:t>
            </w:r>
            <w:proofErr w:type="gramEnd"/>
            <w:r w:rsidRPr="00825837">
              <w:t xml:space="preserve"> – 0,11;</w:t>
            </w:r>
          </w:p>
          <w:p w:rsidR="00FD6E98" w:rsidRPr="00825837" w:rsidRDefault="00FD6E98" w:rsidP="00397C53">
            <w:r w:rsidRPr="00825837">
              <w:t xml:space="preserve">Максимальное сечение присоединяемых проводов, </w:t>
            </w:r>
            <w:proofErr w:type="gramStart"/>
            <w:r w:rsidRPr="00825837">
              <w:t>мм</w:t>
            </w:r>
            <w:proofErr w:type="gramEnd"/>
            <w:r w:rsidRPr="00825837">
              <w:t xml:space="preserve"> – 25;</w:t>
            </w:r>
          </w:p>
          <w:p w:rsidR="00FD6E98" w:rsidRPr="00825837" w:rsidRDefault="00FD6E98" w:rsidP="00397C53">
            <w:r w:rsidRPr="00825837">
              <w:t>Тип выключателя – модульный;</w:t>
            </w:r>
          </w:p>
          <w:p w:rsidR="00FD6E98" w:rsidRPr="00825837" w:rsidRDefault="00FD6E98" w:rsidP="00397C53">
            <w:r w:rsidRPr="00825837">
              <w:t>Электрическая сеть - U≤240</w:t>
            </w:r>
            <w:proofErr w:type="gramStart"/>
            <w:r w:rsidRPr="00825837">
              <w:t xml:space="preserve"> В</w:t>
            </w:r>
            <w:proofErr w:type="gramEnd"/>
            <w:r w:rsidRPr="00825837">
              <w:t>, 50 60Гц;</w:t>
            </w:r>
          </w:p>
          <w:p w:rsidR="00FD6E98" w:rsidRPr="00825837" w:rsidRDefault="00FD6E98" w:rsidP="00397C53">
            <w:r w:rsidRPr="00825837">
              <w:t>Масса – 0,22 кг.</w:t>
            </w:r>
          </w:p>
        </w:tc>
        <w:tc>
          <w:tcPr>
            <w:tcW w:w="993" w:type="dxa"/>
            <w:tcBorders>
              <w:top w:val="single" w:sz="4" w:space="0" w:color="000000"/>
              <w:left w:val="single" w:sz="4" w:space="0" w:color="000000"/>
              <w:bottom w:val="single" w:sz="4" w:space="0" w:color="000000"/>
            </w:tcBorders>
            <w:vAlign w:val="center"/>
          </w:tcPr>
          <w:p w:rsidR="00FD6E98" w:rsidRPr="00825837" w:rsidRDefault="00FD6E98" w:rsidP="002616AC">
            <w:pPr>
              <w:jc w:val="center"/>
              <w:rPr>
                <w:color w:val="000000"/>
              </w:rPr>
            </w:pPr>
          </w:p>
          <w:p w:rsidR="00FD6E98" w:rsidRPr="00825837" w:rsidRDefault="00FD6E98" w:rsidP="002616AC">
            <w:pPr>
              <w:jc w:val="center"/>
              <w:rPr>
                <w:color w:val="000000"/>
              </w:rPr>
            </w:pPr>
          </w:p>
          <w:p w:rsidR="00FD6E98" w:rsidRPr="00825837"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Pr="00825837" w:rsidRDefault="00FD6E98" w:rsidP="002616AC">
            <w:pPr>
              <w:jc w:val="center"/>
              <w:rPr>
                <w:color w:val="000000"/>
              </w:rPr>
            </w:pPr>
            <w:proofErr w:type="spellStart"/>
            <w:proofErr w:type="gramStart"/>
            <w:r w:rsidRPr="00825837">
              <w:rPr>
                <w:color w:val="000000"/>
              </w:rPr>
              <w:t>шт</w:t>
            </w:r>
            <w:proofErr w:type="spellEnd"/>
            <w:proofErr w:type="gramEnd"/>
          </w:p>
        </w:tc>
        <w:tc>
          <w:tcPr>
            <w:tcW w:w="1559" w:type="dxa"/>
            <w:tcBorders>
              <w:top w:val="single" w:sz="4" w:space="0" w:color="000000"/>
              <w:left w:val="single" w:sz="4" w:space="0" w:color="000000"/>
              <w:bottom w:val="single" w:sz="4" w:space="0" w:color="000000"/>
              <w:right w:val="single" w:sz="4" w:space="0" w:color="000000"/>
            </w:tcBorders>
          </w:tcPr>
          <w:p w:rsidR="00FD6E98" w:rsidRPr="00825837" w:rsidRDefault="00FD6E98" w:rsidP="005D1C53">
            <w:pPr>
              <w:snapToGrid w:val="0"/>
            </w:pPr>
          </w:p>
        </w:tc>
      </w:tr>
      <w:tr w:rsidR="00FD6E98" w:rsidRPr="00825837" w:rsidTr="00FD6E98">
        <w:trPr>
          <w:trHeight w:val="816"/>
        </w:trPr>
        <w:tc>
          <w:tcPr>
            <w:tcW w:w="567" w:type="dxa"/>
            <w:tcBorders>
              <w:top w:val="single" w:sz="4" w:space="0" w:color="000000"/>
              <w:left w:val="single" w:sz="4" w:space="0" w:color="000000"/>
              <w:bottom w:val="single" w:sz="4" w:space="0" w:color="000000"/>
            </w:tcBorders>
          </w:tcPr>
          <w:p w:rsidR="00FD6E98" w:rsidRPr="00825837" w:rsidRDefault="00FD6E98" w:rsidP="005D1C53">
            <w:pPr>
              <w:numPr>
                <w:ilvl w:val="0"/>
                <w:numId w:val="2"/>
              </w:numPr>
              <w:tabs>
                <w:tab w:val="clear" w:pos="720"/>
                <w:tab w:val="num" w:pos="502"/>
              </w:tabs>
              <w:suppressAutoHyphens/>
              <w:snapToGrid w:val="0"/>
              <w:ind w:left="502"/>
              <w:jc w:val="center"/>
            </w:pPr>
          </w:p>
        </w:tc>
        <w:tc>
          <w:tcPr>
            <w:tcW w:w="1985" w:type="dxa"/>
            <w:tcBorders>
              <w:top w:val="single" w:sz="4" w:space="0" w:color="000000"/>
              <w:left w:val="single" w:sz="4" w:space="0" w:color="000000"/>
              <w:bottom w:val="single" w:sz="4" w:space="0" w:color="000000"/>
            </w:tcBorders>
            <w:vAlign w:val="bottom"/>
          </w:tcPr>
          <w:p w:rsidR="00FD6E98" w:rsidRPr="00825837" w:rsidRDefault="00FD6E98" w:rsidP="00B7554C">
            <w:pPr>
              <w:jc w:val="center"/>
              <w:rPr>
                <w:color w:val="333333"/>
              </w:rPr>
            </w:pPr>
            <w:r w:rsidRPr="00825837">
              <w:rPr>
                <w:color w:val="333333"/>
              </w:rPr>
              <w:t>Опора анкерно-угловая У110-2</w:t>
            </w:r>
          </w:p>
        </w:tc>
        <w:tc>
          <w:tcPr>
            <w:tcW w:w="5387" w:type="dxa"/>
            <w:tcBorders>
              <w:top w:val="single" w:sz="4" w:space="0" w:color="000000"/>
              <w:left w:val="single" w:sz="4" w:space="0" w:color="000000"/>
              <w:bottom w:val="single" w:sz="4" w:space="0" w:color="000000"/>
            </w:tcBorders>
          </w:tcPr>
          <w:p w:rsidR="00FD6E98" w:rsidRPr="00825837" w:rsidRDefault="00FD6E98" w:rsidP="00860E15">
            <w:pPr>
              <w:jc w:val="center"/>
            </w:pPr>
            <w:r w:rsidRPr="00825837">
              <w:t>Анкерно-угловая опора У110-2 применяется для прочной натяжки поводов электропередач на участках со значительным углом поворота. Специфичное исполнение конструкции, которое обусловлено наличием болтовых секций с усиленными поясами жесткости, позволяет выдерживать максимальные весовые нагрузки.</w:t>
            </w:r>
          </w:p>
          <w:p w:rsidR="00FD6E98" w:rsidRPr="00825837" w:rsidRDefault="00FD6E98" w:rsidP="00860E15">
            <w:pPr>
              <w:jc w:val="center"/>
            </w:pPr>
            <w:r w:rsidRPr="00825837">
              <w:t xml:space="preserve">Унифицированная металлическая анкерно-угловая опора У110-2 (с молниеотводом 5 м) предназначена для компенсации результирующей (суммарной) нагрузок от натяжения проводов, тросов. Опора применяется для защиты пролета </w:t>
            </w:r>
            <w:proofErr w:type="gramStart"/>
            <w:r w:rsidRPr="00825837">
              <w:t>ВЛ</w:t>
            </w:r>
            <w:proofErr w:type="gramEnd"/>
            <w:r w:rsidRPr="00825837">
              <w:t xml:space="preserve">, где нет </w:t>
            </w:r>
            <w:proofErr w:type="spellStart"/>
            <w:r w:rsidRPr="00825837">
              <w:t>грозотроса</w:t>
            </w:r>
            <w:proofErr w:type="spellEnd"/>
            <w:r w:rsidRPr="00825837">
              <w:t xml:space="preserve">, в местах пересечений ЛЭП, а также при заходе на портал ОРУ без </w:t>
            </w:r>
            <w:proofErr w:type="spellStart"/>
            <w:r w:rsidRPr="00825837">
              <w:t>грозотроса</w:t>
            </w:r>
            <w:proofErr w:type="spellEnd"/>
            <w:r w:rsidRPr="00825837">
              <w:t xml:space="preserve">. </w:t>
            </w:r>
            <w:r w:rsidRPr="00825837">
              <w:br/>
              <w:t xml:space="preserve">Особенности конструкции </w:t>
            </w:r>
          </w:p>
          <w:p w:rsidR="00FD6E98" w:rsidRPr="00825837" w:rsidRDefault="00FD6E98" w:rsidP="00860E15">
            <w:pPr>
              <w:jc w:val="center"/>
            </w:pPr>
            <w:proofErr w:type="spellStart"/>
            <w:r w:rsidRPr="00825837">
              <w:t>Двухцепная</w:t>
            </w:r>
            <w:proofErr w:type="spellEnd"/>
            <w:r w:rsidRPr="00825837">
              <w:t xml:space="preserve"> нормальная (решетчатая) опора У110-2 (с молниеотводом 5 м) выполнена в виде одностоечной свободностоящей пространственной решетчатой конструкции из стального уголка с расширенным основанием. Опора имеет размер нижнего основания в осях фундамента   4,8 м, высота до нижней траверсы – 10,5 м. </w:t>
            </w:r>
          </w:p>
          <w:p w:rsidR="00FD6E98" w:rsidRPr="00825837" w:rsidRDefault="00FD6E98" w:rsidP="00860E15">
            <w:pPr>
              <w:jc w:val="center"/>
            </w:pPr>
            <w:r w:rsidRPr="00825837">
              <w:t xml:space="preserve">Опора выполнена с </w:t>
            </w:r>
            <w:proofErr w:type="spellStart"/>
            <w:r w:rsidRPr="00825837">
              <w:t>тросостойкой</w:t>
            </w:r>
            <w:proofErr w:type="spellEnd"/>
            <w:r w:rsidRPr="00825837">
              <w:t xml:space="preserve"> для молниеотвода. В </w:t>
            </w:r>
            <w:proofErr w:type="spellStart"/>
            <w:r w:rsidRPr="00825837">
              <w:t>тросостойке</w:t>
            </w:r>
            <w:proofErr w:type="spellEnd"/>
            <w:r w:rsidRPr="00825837">
              <w:t xml:space="preserve"> анкерно-угловой опоры с молниеотводом предусмотрены отверстия для отвода двух </w:t>
            </w:r>
            <w:proofErr w:type="spellStart"/>
            <w:r w:rsidRPr="00825837">
              <w:t>грозотросов</w:t>
            </w:r>
            <w:proofErr w:type="spellEnd"/>
            <w:r w:rsidRPr="00825837">
              <w:t xml:space="preserve"> на порталы ОРУ или ответвления. Схема подвески проводов на опоре запроектирована со смешанным расположением фаз. Удержание проводов и тросов при нагрузках, действующих вдоль и поперек трассы, производится за счет их анкерного крепления к траверсам опоры. </w:t>
            </w:r>
            <w:r w:rsidRPr="00825837">
              <w:br/>
              <w:t xml:space="preserve">Башмаки опоры имеют типовые унифицированные установочные размеры. Диаметры и межосевые расстояния разработаны для установки на типовые грибовидные и свайные фундаменты. </w:t>
            </w:r>
          </w:p>
          <w:p w:rsidR="00FD6E98" w:rsidRPr="00825837" w:rsidRDefault="00FD6E98" w:rsidP="00860E15">
            <w:pPr>
              <w:jc w:val="center"/>
            </w:pPr>
            <w:r w:rsidRPr="00825837">
              <w:t>При производстве металлических опор ЛЭП материал и антикоррозионная защита выбирается исходя из условий района эксплуатации и требований заказчика. Анкерно-</w:t>
            </w:r>
            <w:r w:rsidRPr="00825837">
              <w:lastRenderedPageBreak/>
              <w:t>угловая опора У110-2 (с молниеотводом 5 м) для эксплуатации при температуре до -40 градусов изготовлена из углеродистой стали С245. Детали конструкции опоры защищены от коррозии, выполнено лакокрасочное покрытие.</w:t>
            </w:r>
          </w:p>
          <w:p w:rsidR="00FD6E98" w:rsidRPr="00825837" w:rsidRDefault="00FD6E98" w:rsidP="00860E15">
            <w:pPr>
              <w:jc w:val="center"/>
            </w:pPr>
            <w:r w:rsidRPr="00825837">
              <w:t>1,2.  Основные технические характеристики.</w:t>
            </w:r>
          </w:p>
          <w:tbl>
            <w:tblPr>
              <w:tblW w:w="5180"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tblPr>
            <w:tblGrid>
              <w:gridCol w:w="2408"/>
              <w:gridCol w:w="2772"/>
            </w:tblGrid>
            <w:tr w:rsidR="00FD6E98" w:rsidRPr="00825837" w:rsidTr="00860E15">
              <w:trPr>
                <w:trHeight w:val="297"/>
                <w:tblCellSpacing w:w="15" w:type="dxa"/>
              </w:trPr>
              <w:tc>
                <w:tcPr>
                  <w:tcW w:w="2363" w:type="dxa"/>
                  <w:vAlign w:val="center"/>
                  <w:hideMark/>
                </w:tcPr>
                <w:p w:rsidR="00FD6E98" w:rsidRPr="00825837" w:rsidRDefault="00FD6E98" w:rsidP="00860E15">
                  <w:pPr>
                    <w:jc w:val="center"/>
                  </w:pPr>
                  <w:r w:rsidRPr="00825837">
                    <w:t>Марка опоры</w:t>
                  </w:r>
                </w:p>
              </w:tc>
              <w:tc>
                <w:tcPr>
                  <w:tcW w:w="2727" w:type="dxa"/>
                  <w:vAlign w:val="center"/>
                  <w:hideMark/>
                </w:tcPr>
                <w:p w:rsidR="00FD6E98" w:rsidRPr="00825837" w:rsidRDefault="00FD6E98" w:rsidP="00860E15">
                  <w:pPr>
                    <w:spacing w:before="100" w:beforeAutospacing="1" w:after="100" w:afterAutospacing="1"/>
                    <w:jc w:val="center"/>
                  </w:pPr>
                  <w:r w:rsidRPr="00825837">
                    <w:t>У110-2</w:t>
                  </w:r>
                </w:p>
              </w:tc>
            </w:tr>
            <w:tr w:rsidR="00FD6E98" w:rsidRPr="00825837" w:rsidTr="00860E15">
              <w:trPr>
                <w:trHeight w:val="310"/>
                <w:tblCellSpacing w:w="15" w:type="dxa"/>
              </w:trPr>
              <w:tc>
                <w:tcPr>
                  <w:tcW w:w="2363" w:type="dxa"/>
                  <w:vAlign w:val="center"/>
                  <w:hideMark/>
                </w:tcPr>
                <w:p w:rsidR="00FD6E98" w:rsidRPr="00825837" w:rsidRDefault="00FD6E98" w:rsidP="00860E15">
                  <w:pPr>
                    <w:jc w:val="center"/>
                  </w:pPr>
                  <w:r w:rsidRPr="00825837">
                    <w:t xml:space="preserve">Напряжение </w:t>
                  </w:r>
                  <w:proofErr w:type="gramStart"/>
                  <w:r w:rsidRPr="00825837">
                    <w:t>ВЛ</w:t>
                  </w:r>
                  <w:proofErr w:type="gramEnd"/>
                  <w:r w:rsidRPr="00825837">
                    <w:t xml:space="preserve"> (кВ)</w:t>
                  </w:r>
                </w:p>
              </w:tc>
              <w:tc>
                <w:tcPr>
                  <w:tcW w:w="2727" w:type="dxa"/>
                  <w:vAlign w:val="center"/>
                  <w:hideMark/>
                </w:tcPr>
                <w:p w:rsidR="00FD6E98" w:rsidRPr="00825837" w:rsidRDefault="00FD6E98" w:rsidP="00860E15">
                  <w:pPr>
                    <w:spacing w:before="100" w:beforeAutospacing="1" w:after="100" w:afterAutospacing="1"/>
                    <w:jc w:val="center"/>
                  </w:pPr>
                  <w:r w:rsidRPr="00825837">
                    <w:t>110</w:t>
                  </w:r>
                </w:p>
              </w:tc>
            </w:tr>
            <w:tr w:rsidR="00FD6E98" w:rsidRPr="00825837" w:rsidTr="00860E15">
              <w:trPr>
                <w:trHeight w:val="310"/>
                <w:tblCellSpacing w:w="15" w:type="dxa"/>
              </w:trPr>
              <w:tc>
                <w:tcPr>
                  <w:tcW w:w="2363" w:type="dxa"/>
                  <w:vAlign w:val="center"/>
                  <w:hideMark/>
                </w:tcPr>
                <w:p w:rsidR="00FD6E98" w:rsidRPr="00825837" w:rsidRDefault="00FD6E98" w:rsidP="00860E15">
                  <w:pPr>
                    <w:jc w:val="center"/>
                  </w:pPr>
                  <w:proofErr w:type="spellStart"/>
                  <w:r w:rsidRPr="00825837">
                    <w:t>Цепность</w:t>
                  </w:r>
                  <w:proofErr w:type="spellEnd"/>
                </w:p>
              </w:tc>
              <w:tc>
                <w:tcPr>
                  <w:tcW w:w="2727" w:type="dxa"/>
                  <w:vAlign w:val="center"/>
                  <w:hideMark/>
                </w:tcPr>
                <w:p w:rsidR="00FD6E98" w:rsidRPr="00825837" w:rsidRDefault="00FD6E98" w:rsidP="00860E15">
                  <w:pPr>
                    <w:spacing w:before="100" w:beforeAutospacing="1" w:after="100" w:afterAutospacing="1"/>
                    <w:jc w:val="center"/>
                  </w:pPr>
                  <w:proofErr w:type="spellStart"/>
                  <w:r w:rsidRPr="00825837">
                    <w:t>Двухцепная</w:t>
                  </w:r>
                  <w:proofErr w:type="spellEnd"/>
                </w:p>
              </w:tc>
            </w:tr>
            <w:tr w:rsidR="00FD6E98" w:rsidRPr="00825837" w:rsidTr="00860E15">
              <w:trPr>
                <w:trHeight w:val="310"/>
                <w:tblCellSpacing w:w="15" w:type="dxa"/>
              </w:trPr>
              <w:tc>
                <w:tcPr>
                  <w:tcW w:w="2363" w:type="dxa"/>
                  <w:vAlign w:val="center"/>
                  <w:hideMark/>
                </w:tcPr>
                <w:p w:rsidR="00FD6E98" w:rsidRPr="00825837" w:rsidRDefault="00FD6E98" w:rsidP="00860E15">
                  <w:pPr>
                    <w:jc w:val="center"/>
                  </w:pPr>
                  <w:r w:rsidRPr="00825837">
                    <w:t>Тип опоры</w:t>
                  </w:r>
                </w:p>
              </w:tc>
              <w:tc>
                <w:tcPr>
                  <w:tcW w:w="2727" w:type="dxa"/>
                  <w:vAlign w:val="center"/>
                  <w:hideMark/>
                </w:tcPr>
                <w:p w:rsidR="00FD6E98" w:rsidRPr="00825837" w:rsidRDefault="00FD6E98" w:rsidP="00860E15">
                  <w:pPr>
                    <w:spacing w:before="100" w:beforeAutospacing="1" w:after="100" w:afterAutospacing="1"/>
                    <w:jc w:val="center"/>
                  </w:pPr>
                  <w:r w:rsidRPr="00825837">
                    <w:t>Анкерно-угловая</w:t>
                  </w:r>
                </w:p>
              </w:tc>
            </w:tr>
            <w:tr w:rsidR="00FD6E98" w:rsidRPr="00825837" w:rsidTr="00860E15">
              <w:trPr>
                <w:trHeight w:val="310"/>
                <w:tblCellSpacing w:w="15" w:type="dxa"/>
              </w:trPr>
              <w:tc>
                <w:tcPr>
                  <w:tcW w:w="2363" w:type="dxa"/>
                  <w:vAlign w:val="center"/>
                  <w:hideMark/>
                </w:tcPr>
                <w:p w:rsidR="00FD6E98" w:rsidRPr="00825837" w:rsidRDefault="00FD6E98" w:rsidP="00860E15">
                  <w:pPr>
                    <w:jc w:val="center"/>
                  </w:pPr>
                  <w:r w:rsidRPr="00825837">
                    <w:t xml:space="preserve">Высота опоры, </w:t>
                  </w:r>
                  <w:proofErr w:type="gramStart"/>
                  <w:r w:rsidRPr="00825837">
                    <w:t>м</w:t>
                  </w:r>
                  <w:proofErr w:type="gramEnd"/>
                </w:p>
              </w:tc>
              <w:tc>
                <w:tcPr>
                  <w:tcW w:w="2727" w:type="dxa"/>
                  <w:vAlign w:val="center"/>
                  <w:hideMark/>
                </w:tcPr>
                <w:p w:rsidR="00FD6E98" w:rsidRPr="00825837" w:rsidRDefault="00FD6E98" w:rsidP="00860E15">
                  <w:pPr>
                    <w:spacing w:before="100" w:beforeAutospacing="1" w:after="100" w:afterAutospacing="1"/>
                    <w:jc w:val="center"/>
                  </w:pPr>
                  <w:r w:rsidRPr="00825837">
                    <w:t>24.70</w:t>
                  </w:r>
                </w:p>
              </w:tc>
            </w:tr>
            <w:tr w:rsidR="00FD6E98" w:rsidRPr="00825837" w:rsidTr="00860E15">
              <w:trPr>
                <w:trHeight w:val="310"/>
                <w:tblCellSpacing w:w="15" w:type="dxa"/>
              </w:trPr>
              <w:tc>
                <w:tcPr>
                  <w:tcW w:w="2363" w:type="dxa"/>
                  <w:vAlign w:val="center"/>
                  <w:hideMark/>
                </w:tcPr>
                <w:p w:rsidR="00FD6E98" w:rsidRPr="00825837" w:rsidRDefault="00FD6E98" w:rsidP="00860E15">
                  <w:pPr>
                    <w:jc w:val="center"/>
                  </w:pPr>
                  <w:r w:rsidRPr="00825837">
                    <w:t xml:space="preserve">Высота до нижней траверсы, </w:t>
                  </w:r>
                  <w:proofErr w:type="gramStart"/>
                  <w:r w:rsidRPr="00825837">
                    <w:t>м</w:t>
                  </w:r>
                  <w:proofErr w:type="gramEnd"/>
                </w:p>
              </w:tc>
              <w:tc>
                <w:tcPr>
                  <w:tcW w:w="2727" w:type="dxa"/>
                  <w:vAlign w:val="center"/>
                  <w:hideMark/>
                </w:tcPr>
                <w:p w:rsidR="00FD6E98" w:rsidRPr="00825837" w:rsidRDefault="00FD6E98" w:rsidP="00860E15">
                  <w:pPr>
                    <w:spacing w:before="100" w:beforeAutospacing="1" w:after="100" w:afterAutospacing="1"/>
                    <w:jc w:val="center"/>
                  </w:pPr>
                  <w:r w:rsidRPr="00825837">
                    <w:t>10.50</w:t>
                  </w:r>
                </w:p>
              </w:tc>
            </w:tr>
            <w:tr w:rsidR="00FD6E98" w:rsidRPr="00825837" w:rsidTr="00860E15">
              <w:trPr>
                <w:trHeight w:val="297"/>
                <w:tblCellSpacing w:w="15" w:type="dxa"/>
              </w:trPr>
              <w:tc>
                <w:tcPr>
                  <w:tcW w:w="2363" w:type="dxa"/>
                  <w:vAlign w:val="center"/>
                  <w:hideMark/>
                </w:tcPr>
                <w:p w:rsidR="00FD6E98" w:rsidRPr="00825837" w:rsidRDefault="00FD6E98" w:rsidP="00860E15">
                  <w:pPr>
                    <w:jc w:val="center"/>
                  </w:pPr>
                  <w:r w:rsidRPr="00825837">
                    <w:t xml:space="preserve">База опоры, </w:t>
                  </w:r>
                  <w:proofErr w:type="gramStart"/>
                  <w:r w:rsidRPr="00825837">
                    <w:t>м</w:t>
                  </w:r>
                  <w:proofErr w:type="gramEnd"/>
                </w:p>
              </w:tc>
              <w:tc>
                <w:tcPr>
                  <w:tcW w:w="2727" w:type="dxa"/>
                  <w:vAlign w:val="center"/>
                  <w:hideMark/>
                </w:tcPr>
                <w:p w:rsidR="00FD6E98" w:rsidRPr="00825837" w:rsidRDefault="00FD6E98" w:rsidP="00860E15">
                  <w:pPr>
                    <w:spacing w:before="100" w:beforeAutospacing="1" w:after="100" w:afterAutospacing="1"/>
                    <w:jc w:val="center"/>
                  </w:pPr>
                  <w:r w:rsidRPr="00825837">
                    <w:t>4.80</w:t>
                  </w:r>
                </w:p>
              </w:tc>
            </w:tr>
            <w:tr w:rsidR="00FD6E98" w:rsidRPr="00825837" w:rsidTr="00860E15">
              <w:trPr>
                <w:trHeight w:val="310"/>
                <w:tblCellSpacing w:w="15" w:type="dxa"/>
              </w:trPr>
              <w:tc>
                <w:tcPr>
                  <w:tcW w:w="2363" w:type="dxa"/>
                  <w:vAlign w:val="center"/>
                  <w:hideMark/>
                </w:tcPr>
                <w:p w:rsidR="00FD6E98" w:rsidRPr="00825837" w:rsidRDefault="00FD6E98" w:rsidP="00860E15">
                  <w:pPr>
                    <w:jc w:val="center"/>
                  </w:pPr>
                  <w:r w:rsidRPr="00825837">
                    <w:t>Район по гололеду</w:t>
                  </w:r>
                </w:p>
              </w:tc>
              <w:tc>
                <w:tcPr>
                  <w:tcW w:w="2727" w:type="dxa"/>
                  <w:vAlign w:val="center"/>
                  <w:hideMark/>
                </w:tcPr>
                <w:p w:rsidR="00FD6E98" w:rsidRPr="00825837" w:rsidRDefault="00FD6E98" w:rsidP="00860E15">
                  <w:pPr>
                    <w:spacing w:before="100" w:beforeAutospacing="1" w:after="100" w:afterAutospacing="1"/>
                    <w:jc w:val="center"/>
                  </w:pPr>
                  <w:r w:rsidRPr="00825837">
                    <w:t>I-IV</w:t>
                  </w:r>
                </w:p>
              </w:tc>
            </w:tr>
            <w:tr w:rsidR="00FD6E98" w:rsidRPr="00825837" w:rsidTr="00860E15">
              <w:trPr>
                <w:trHeight w:val="310"/>
                <w:tblCellSpacing w:w="15" w:type="dxa"/>
              </w:trPr>
              <w:tc>
                <w:tcPr>
                  <w:tcW w:w="2363" w:type="dxa"/>
                  <w:vAlign w:val="center"/>
                  <w:hideMark/>
                </w:tcPr>
                <w:p w:rsidR="00FD6E98" w:rsidRPr="00825837" w:rsidRDefault="00FD6E98" w:rsidP="00860E15">
                  <w:pPr>
                    <w:jc w:val="center"/>
                  </w:pPr>
                  <w:r w:rsidRPr="00825837">
                    <w:t>Район по ветру</w:t>
                  </w:r>
                </w:p>
              </w:tc>
              <w:tc>
                <w:tcPr>
                  <w:tcW w:w="2727" w:type="dxa"/>
                  <w:vAlign w:val="center"/>
                  <w:hideMark/>
                </w:tcPr>
                <w:p w:rsidR="00FD6E98" w:rsidRPr="00825837" w:rsidRDefault="00FD6E98" w:rsidP="00860E15">
                  <w:pPr>
                    <w:spacing w:before="100" w:beforeAutospacing="1" w:after="100" w:afterAutospacing="1"/>
                    <w:jc w:val="center"/>
                  </w:pPr>
                  <w:r w:rsidRPr="00825837">
                    <w:t>III</w:t>
                  </w:r>
                </w:p>
              </w:tc>
            </w:tr>
            <w:tr w:rsidR="00FD6E98" w:rsidRPr="00825837" w:rsidTr="00860E15">
              <w:trPr>
                <w:trHeight w:val="310"/>
                <w:tblCellSpacing w:w="15" w:type="dxa"/>
              </w:trPr>
              <w:tc>
                <w:tcPr>
                  <w:tcW w:w="2363" w:type="dxa"/>
                  <w:vAlign w:val="center"/>
                  <w:hideMark/>
                </w:tcPr>
                <w:p w:rsidR="00FD6E98" w:rsidRPr="00825837" w:rsidRDefault="00FD6E98" w:rsidP="00860E15">
                  <w:pPr>
                    <w:jc w:val="center"/>
                  </w:pPr>
                  <w:r w:rsidRPr="00825837">
                    <w:t>Марки проводов</w:t>
                  </w:r>
                </w:p>
              </w:tc>
              <w:tc>
                <w:tcPr>
                  <w:tcW w:w="2727" w:type="dxa"/>
                  <w:vAlign w:val="center"/>
                  <w:hideMark/>
                </w:tcPr>
                <w:p w:rsidR="00FD6E98" w:rsidRPr="00825837" w:rsidRDefault="00FD6E98" w:rsidP="00860E15">
                  <w:pPr>
                    <w:spacing w:before="100" w:beforeAutospacing="1" w:after="100" w:afterAutospacing="1"/>
                    <w:jc w:val="center"/>
                  </w:pPr>
                  <w:r w:rsidRPr="00825837">
                    <w:t>АС 150/24 – АС 240/32 ГОСТ 839-80</w:t>
                  </w:r>
                </w:p>
              </w:tc>
            </w:tr>
            <w:tr w:rsidR="00FD6E98" w:rsidRPr="00825837" w:rsidTr="00860E15">
              <w:trPr>
                <w:trHeight w:val="310"/>
                <w:tblCellSpacing w:w="15" w:type="dxa"/>
              </w:trPr>
              <w:tc>
                <w:tcPr>
                  <w:tcW w:w="2363" w:type="dxa"/>
                  <w:vAlign w:val="center"/>
                  <w:hideMark/>
                </w:tcPr>
                <w:p w:rsidR="00FD6E98" w:rsidRPr="00825837" w:rsidRDefault="00FD6E98" w:rsidP="00860E15">
                  <w:pPr>
                    <w:jc w:val="center"/>
                  </w:pPr>
                  <w:r w:rsidRPr="00825837">
                    <w:t>Марка грозозащитного троса</w:t>
                  </w:r>
                </w:p>
              </w:tc>
              <w:tc>
                <w:tcPr>
                  <w:tcW w:w="2727" w:type="dxa"/>
                  <w:vAlign w:val="center"/>
                  <w:hideMark/>
                </w:tcPr>
                <w:p w:rsidR="00FD6E98" w:rsidRPr="00825837" w:rsidRDefault="00FD6E98" w:rsidP="00860E15">
                  <w:pPr>
                    <w:spacing w:before="100" w:beforeAutospacing="1" w:after="100" w:afterAutospacing="1"/>
                    <w:jc w:val="center"/>
                  </w:pPr>
                  <w:r w:rsidRPr="00825837">
                    <w:t>ТК 9.1 (ГОСТ 3063-66)</w:t>
                  </w:r>
                </w:p>
              </w:tc>
            </w:tr>
            <w:tr w:rsidR="00FD6E98" w:rsidRPr="00825837" w:rsidTr="00860E15">
              <w:trPr>
                <w:trHeight w:val="310"/>
                <w:tblCellSpacing w:w="15" w:type="dxa"/>
              </w:trPr>
              <w:tc>
                <w:tcPr>
                  <w:tcW w:w="2363" w:type="dxa"/>
                  <w:vAlign w:val="center"/>
                  <w:hideMark/>
                </w:tcPr>
                <w:p w:rsidR="00FD6E98" w:rsidRPr="00825837" w:rsidRDefault="00FD6E98" w:rsidP="00860E15">
                  <w:pPr>
                    <w:jc w:val="center"/>
                  </w:pPr>
                  <w:r w:rsidRPr="00825837">
                    <w:t xml:space="preserve">Масса опоры без цинкового покрытия, </w:t>
                  </w:r>
                  <w:proofErr w:type="gramStart"/>
                  <w:r w:rsidRPr="00825837">
                    <w:t>т</w:t>
                  </w:r>
                  <w:proofErr w:type="gramEnd"/>
                </w:p>
              </w:tc>
              <w:tc>
                <w:tcPr>
                  <w:tcW w:w="2727" w:type="dxa"/>
                  <w:vAlign w:val="center"/>
                  <w:hideMark/>
                </w:tcPr>
                <w:p w:rsidR="00FD6E98" w:rsidRPr="00825837" w:rsidRDefault="00FD6E98" w:rsidP="00860E15">
                  <w:pPr>
                    <w:spacing w:before="100" w:beforeAutospacing="1" w:after="100" w:afterAutospacing="1"/>
                    <w:jc w:val="center"/>
                  </w:pPr>
                  <w:r w:rsidRPr="00825837">
                    <w:t>7.704</w:t>
                  </w:r>
                </w:p>
              </w:tc>
            </w:tr>
            <w:tr w:rsidR="00FD6E98" w:rsidRPr="00825837" w:rsidTr="00860E15">
              <w:trPr>
                <w:trHeight w:val="310"/>
                <w:tblCellSpacing w:w="15" w:type="dxa"/>
              </w:trPr>
              <w:tc>
                <w:tcPr>
                  <w:tcW w:w="2363" w:type="dxa"/>
                  <w:vAlign w:val="center"/>
                  <w:hideMark/>
                </w:tcPr>
                <w:p w:rsidR="00FD6E98" w:rsidRPr="00825837" w:rsidRDefault="00FD6E98" w:rsidP="00860E15">
                  <w:pPr>
                    <w:jc w:val="center"/>
                  </w:pPr>
                  <w:r w:rsidRPr="00825837">
                    <w:t xml:space="preserve">Масса опоры с цинковым покрытием, </w:t>
                  </w:r>
                  <w:proofErr w:type="gramStart"/>
                  <w:r w:rsidRPr="00825837">
                    <w:t>т</w:t>
                  </w:r>
                  <w:proofErr w:type="gramEnd"/>
                </w:p>
              </w:tc>
              <w:tc>
                <w:tcPr>
                  <w:tcW w:w="2727" w:type="dxa"/>
                  <w:vAlign w:val="center"/>
                  <w:hideMark/>
                </w:tcPr>
                <w:p w:rsidR="00FD6E98" w:rsidRPr="00825837" w:rsidRDefault="00FD6E98" w:rsidP="00860E15">
                  <w:pPr>
                    <w:spacing w:before="100" w:beforeAutospacing="1" w:after="100" w:afterAutospacing="1"/>
                    <w:jc w:val="center"/>
                  </w:pPr>
                  <w:r w:rsidRPr="00825837">
                    <w:t>8.002</w:t>
                  </w:r>
                </w:p>
              </w:tc>
            </w:tr>
            <w:tr w:rsidR="00FD6E98" w:rsidRPr="00825837" w:rsidTr="00860E15">
              <w:trPr>
                <w:trHeight w:val="310"/>
                <w:tblCellSpacing w:w="15" w:type="dxa"/>
              </w:trPr>
              <w:tc>
                <w:tcPr>
                  <w:tcW w:w="2363" w:type="dxa"/>
                  <w:vAlign w:val="center"/>
                  <w:hideMark/>
                </w:tcPr>
                <w:p w:rsidR="00FD6E98" w:rsidRPr="00825837" w:rsidRDefault="00FD6E98" w:rsidP="00860E15">
                  <w:pPr>
                    <w:jc w:val="center"/>
                  </w:pPr>
                  <w:r w:rsidRPr="00825837">
                    <w:t>Техническая документация</w:t>
                  </w:r>
                </w:p>
              </w:tc>
              <w:tc>
                <w:tcPr>
                  <w:tcW w:w="2727" w:type="dxa"/>
                  <w:vAlign w:val="center"/>
                  <w:hideMark/>
                </w:tcPr>
                <w:p w:rsidR="00FD6E98" w:rsidRPr="00825837" w:rsidRDefault="00FD6E98" w:rsidP="00860E15">
                  <w:pPr>
                    <w:spacing w:before="100" w:beforeAutospacing="1" w:after="100" w:afterAutospacing="1"/>
                    <w:jc w:val="center"/>
                  </w:pPr>
                  <w:r w:rsidRPr="00825837">
                    <w:t>серия 3.407-68/73, том 10, чертёж 3078тм-126а</w:t>
                  </w:r>
                </w:p>
              </w:tc>
            </w:tr>
          </w:tbl>
          <w:p w:rsidR="00FD6E98" w:rsidRPr="00825837" w:rsidRDefault="00FD6E98" w:rsidP="00860E15">
            <w:pPr>
              <w:jc w:val="center"/>
            </w:pPr>
          </w:p>
          <w:p w:rsidR="00FD6E98" w:rsidRPr="00825837" w:rsidRDefault="00FD6E98" w:rsidP="00860E15">
            <w:pPr>
              <w:jc w:val="center"/>
            </w:pPr>
            <w:r w:rsidRPr="00825837">
              <w:rPr>
                <w:noProof/>
              </w:rPr>
              <w:drawing>
                <wp:inline distT="0" distB="0" distL="0" distR="0">
                  <wp:extent cx="2640965" cy="3131185"/>
                  <wp:effectExtent l="0" t="0" r="0" b="0"/>
                  <wp:docPr id="17" name="Рисунок 6" descr="Схема-опоры-У110-2-v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Схема-опоры-У110-2-v2"/>
                          <pic:cNvPicPr>
                            <a:picLocks noChangeAspect="1" noChangeArrowheads="1"/>
                          </pic:cNvPicPr>
                        </pic:nvPicPr>
                        <pic:blipFill>
                          <a:blip r:embed="rId53"/>
                          <a:srcRect/>
                          <a:stretch>
                            <a:fillRect/>
                          </a:stretch>
                        </pic:blipFill>
                        <pic:spPr bwMode="auto">
                          <a:xfrm>
                            <a:off x="0" y="0"/>
                            <a:ext cx="2640965" cy="3131185"/>
                          </a:xfrm>
                          <a:prstGeom prst="rect">
                            <a:avLst/>
                          </a:prstGeom>
                          <a:noFill/>
                          <a:ln w="9525">
                            <a:noFill/>
                            <a:miter lim="800000"/>
                            <a:headEnd/>
                            <a:tailEnd/>
                          </a:ln>
                        </pic:spPr>
                      </pic:pic>
                    </a:graphicData>
                  </a:graphic>
                </wp:inline>
              </w:drawing>
            </w:r>
          </w:p>
          <w:p w:rsidR="00FD6E98" w:rsidRPr="00825837" w:rsidRDefault="00FD6E98" w:rsidP="00860E15">
            <w:pPr>
              <w:pStyle w:val="42"/>
              <w:widowControl w:val="0"/>
              <w:jc w:val="center"/>
              <w:rPr>
                <w:rFonts w:ascii="Times New Roman" w:hAnsi="Times New Roman" w:cs="Times New Roman"/>
                <w:sz w:val="20"/>
                <w:szCs w:val="20"/>
                <w:lang w:eastAsia="ru-RU"/>
              </w:rPr>
            </w:pPr>
          </w:p>
        </w:tc>
        <w:tc>
          <w:tcPr>
            <w:tcW w:w="993" w:type="dxa"/>
            <w:tcBorders>
              <w:top w:val="single" w:sz="4" w:space="0" w:color="000000"/>
              <w:left w:val="single" w:sz="4" w:space="0" w:color="000000"/>
              <w:bottom w:val="single" w:sz="4" w:space="0" w:color="000000"/>
            </w:tcBorders>
            <w:vAlign w:val="center"/>
          </w:tcPr>
          <w:p w:rsidR="00FD6E98" w:rsidRPr="00825837" w:rsidRDefault="00FD6E98" w:rsidP="002616AC">
            <w:pPr>
              <w:jc w:val="center"/>
              <w:rPr>
                <w:color w:val="000000"/>
              </w:rPr>
            </w:pPr>
          </w:p>
          <w:p w:rsidR="00FD6E98" w:rsidRPr="00825837" w:rsidRDefault="00FD6E98" w:rsidP="002616AC">
            <w:pPr>
              <w:jc w:val="center"/>
              <w:rPr>
                <w:color w:val="000000"/>
              </w:rPr>
            </w:pPr>
            <w:proofErr w:type="spellStart"/>
            <w:proofErr w:type="gramStart"/>
            <w:r w:rsidRPr="00825837">
              <w:rPr>
                <w:color w:val="000000"/>
              </w:rPr>
              <w:t>шт</w:t>
            </w:r>
            <w:proofErr w:type="spellEnd"/>
            <w:proofErr w:type="gramEnd"/>
          </w:p>
        </w:tc>
        <w:tc>
          <w:tcPr>
            <w:tcW w:w="1559" w:type="dxa"/>
            <w:tcBorders>
              <w:top w:val="single" w:sz="4" w:space="0" w:color="000000"/>
              <w:left w:val="single" w:sz="4" w:space="0" w:color="000000"/>
              <w:bottom w:val="single" w:sz="4" w:space="0" w:color="000000"/>
              <w:right w:val="single" w:sz="4" w:space="0" w:color="000000"/>
            </w:tcBorders>
          </w:tcPr>
          <w:p w:rsidR="00FD6E98" w:rsidRPr="00825837" w:rsidRDefault="00FD6E98" w:rsidP="005D1C53">
            <w:pPr>
              <w:snapToGrid w:val="0"/>
            </w:pPr>
          </w:p>
        </w:tc>
      </w:tr>
      <w:tr w:rsidR="00FD6E98" w:rsidRPr="00825837" w:rsidTr="00FD6E98">
        <w:trPr>
          <w:trHeight w:val="816"/>
        </w:trPr>
        <w:tc>
          <w:tcPr>
            <w:tcW w:w="567" w:type="dxa"/>
            <w:tcBorders>
              <w:top w:val="single" w:sz="4" w:space="0" w:color="000000"/>
              <w:left w:val="single" w:sz="4" w:space="0" w:color="000000"/>
              <w:bottom w:val="single" w:sz="4" w:space="0" w:color="000000"/>
            </w:tcBorders>
          </w:tcPr>
          <w:p w:rsidR="00FD6E98" w:rsidRPr="00825837" w:rsidRDefault="00FD6E98" w:rsidP="005D1C53">
            <w:pPr>
              <w:numPr>
                <w:ilvl w:val="0"/>
                <w:numId w:val="2"/>
              </w:numPr>
              <w:tabs>
                <w:tab w:val="clear" w:pos="720"/>
                <w:tab w:val="num" w:pos="502"/>
              </w:tabs>
              <w:suppressAutoHyphens/>
              <w:snapToGrid w:val="0"/>
              <w:ind w:left="502"/>
              <w:jc w:val="center"/>
            </w:pPr>
          </w:p>
        </w:tc>
        <w:tc>
          <w:tcPr>
            <w:tcW w:w="1985" w:type="dxa"/>
            <w:tcBorders>
              <w:top w:val="single" w:sz="4" w:space="0" w:color="000000"/>
              <w:left w:val="single" w:sz="4" w:space="0" w:color="000000"/>
              <w:bottom w:val="single" w:sz="4" w:space="0" w:color="000000"/>
            </w:tcBorders>
            <w:vAlign w:val="bottom"/>
          </w:tcPr>
          <w:p w:rsidR="00FD6E98" w:rsidRPr="00825837" w:rsidRDefault="00FD6E98" w:rsidP="00B7554C">
            <w:pPr>
              <w:jc w:val="center"/>
              <w:rPr>
                <w:color w:val="333333"/>
              </w:rPr>
            </w:pPr>
            <w:r w:rsidRPr="00825837">
              <w:rPr>
                <w:color w:val="000000"/>
              </w:rPr>
              <w:t>Вакуумный выключатель ВР35НТ-35-25/1600-0/0УХЛ1 с</w:t>
            </w:r>
            <w:r w:rsidRPr="00825837">
              <w:rPr>
                <w:color w:val="000000"/>
              </w:rPr>
              <w:br/>
              <w:t>пружинным приводом</w:t>
            </w:r>
            <w:r w:rsidRPr="00825837">
              <w:rPr>
                <w:color w:val="333333"/>
              </w:rPr>
              <w:t xml:space="preserve"> </w:t>
            </w:r>
          </w:p>
        </w:tc>
        <w:tc>
          <w:tcPr>
            <w:tcW w:w="5387" w:type="dxa"/>
            <w:tcBorders>
              <w:top w:val="single" w:sz="4" w:space="0" w:color="000000"/>
              <w:left w:val="single" w:sz="4" w:space="0" w:color="000000"/>
              <w:bottom w:val="single" w:sz="4" w:space="0" w:color="000000"/>
            </w:tcBorders>
          </w:tcPr>
          <w:p w:rsidR="00FD6E98" w:rsidRPr="00825837" w:rsidRDefault="00FD6E98" w:rsidP="00F72806">
            <w:pPr>
              <w:ind w:right="142"/>
              <w:jc w:val="both"/>
            </w:pPr>
            <w:r w:rsidRPr="00825837">
              <w:t>Поставка выключателя вакуумного типа ВР-35-НК/25/1600-3/0.</w:t>
            </w:r>
          </w:p>
          <w:p w:rsidR="00FD6E98" w:rsidRPr="00825837" w:rsidRDefault="00FD6E98" w:rsidP="00F72806">
            <w:pPr>
              <w:ind w:right="142"/>
              <w:jc w:val="both"/>
            </w:pPr>
            <w:r w:rsidRPr="00825837">
              <w:t xml:space="preserve">Выключатель вакуумный наружной установки серии ВР35 типа ВР35НТ (в дальнейшем именуемый "выключатель") с кремнийорганической внешней и внутренней изоляцией в полюсах (без трансформаторного масла) и пружинным приводом соответствует техническим условиям ТУ 3414-015-05755513-2005, а также ГОСТ 52565. </w:t>
            </w:r>
            <w:proofErr w:type="gramStart"/>
            <w:r w:rsidRPr="00825837">
              <w:t xml:space="preserve">Выключатель предназначен для коммутации электрических высоковольтных цепей при нормальных и аварийных режимах сетей трехфазного </w:t>
            </w:r>
            <w:r w:rsidRPr="00825837">
              <w:lastRenderedPageBreak/>
              <w:t xml:space="preserve">переменного тока с изолированной или частично заземлённой </w:t>
            </w:r>
            <w:proofErr w:type="spellStart"/>
            <w:r w:rsidRPr="00825837">
              <w:t>нейтралью</w:t>
            </w:r>
            <w:proofErr w:type="spellEnd"/>
            <w:r w:rsidRPr="00825837">
              <w:t xml:space="preserve"> с номинальным напряжением 35 кВ частотой 50 Гц.</w:t>
            </w:r>
            <w:proofErr w:type="gramEnd"/>
          </w:p>
          <w:p w:rsidR="00FD6E98" w:rsidRPr="00825837" w:rsidRDefault="00FD6E98" w:rsidP="00F72806">
            <w:pPr>
              <w:shd w:val="clear" w:color="auto" w:fill="FFFFFF"/>
              <w:spacing w:after="120"/>
              <w:ind w:firstLine="567"/>
              <w:jc w:val="both"/>
              <w:rPr>
                <w:color w:val="000000"/>
              </w:rPr>
            </w:pPr>
            <w:r w:rsidRPr="00825837">
              <w:rPr>
                <w:color w:val="000000"/>
              </w:rPr>
              <w:t xml:space="preserve">Выключатель состоит из блока полюсов, блока привода и трансформаторов тока. Трансформаторы тока могут быть установлены со стороны  нижних контактов полюса - ТОЛ- 35 III - IV - 1; 3; 5; 7 или ТОЛ- 35 III - II (V), или GIF 40,5. Со стороны  верхних контактов полюса могут быть установлены трансформаторы тока - ТОЛ- 35 III - IV - 2; 4; 6; 8. Блок полюсов выключателя  35 кВ установлен на блоке привода. Оба блока </w:t>
            </w:r>
            <w:proofErr w:type="spellStart"/>
            <w:r w:rsidRPr="00825837">
              <w:rPr>
                <w:color w:val="000000"/>
              </w:rPr>
              <w:t>кинематически</w:t>
            </w:r>
            <w:proofErr w:type="spellEnd"/>
            <w:r w:rsidRPr="00825837">
              <w:rPr>
                <w:color w:val="000000"/>
              </w:rPr>
              <w:t xml:space="preserve"> соединены между собой тягой. Блок привода состоит из рамы, на которой установлен шкаф с пружинным приводом и опоры для установки трансформаторов тока.</w:t>
            </w:r>
          </w:p>
          <w:tbl>
            <w:tblPr>
              <w:tblStyle w:val="TableNormal"/>
              <w:tblW w:w="526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709"/>
              <w:gridCol w:w="1560"/>
            </w:tblGrid>
            <w:tr w:rsidR="00FD6E98" w:rsidRPr="00825837" w:rsidTr="00F72806">
              <w:trPr>
                <w:trHeight w:val="272"/>
              </w:trPr>
              <w:tc>
                <w:tcPr>
                  <w:tcW w:w="3709" w:type="dxa"/>
                </w:tcPr>
                <w:p w:rsidR="00FD6E98" w:rsidRPr="00825837" w:rsidRDefault="00FD6E98" w:rsidP="002616AC">
                  <w:pPr>
                    <w:pStyle w:val="TableParagraph"/>
                    <w:spacing w:line="252" w:lineRule="exact"/>
                    <w:ind w:left="447" w:right="447"/>
                    <w:rPr>
                      <w:rFonts w:ascii="Times New Roman" w:hAnsi="Times New Roman" w:cs="Times New Roman"/>
                      <w:b/>
                      <w:sz w:val="20"/>
                      <w:szCs w:val="20"/>
                    </w:rPr>
                  </w:pPr>
                  <w:proofErr w:type="spellStart"/>
                  <w:r w:rsidRPr="00825837">
                    <w:rPr>
                      <w:rFonts w:ascii="Times New Roman" w:hAnsi="Times New Roman" w:cs="Times New Roman"/>
                      <w:b/>
                      <w:sz w:val="20"/>
                      <w:szCs w:val="20"/>
                    </w:rPr>
                    <w:t>Наименование</w:t>
                  </w:r>
                  <w:proofErr w:type="spellEnd"/>
                  <w:r w:rsidRPr="00825837">
                    <w:rPr>
                      <w:rFonts w:ascii="Times New Roman" w:hAnsi="Times New Roman" w:cs="Times New Roman"/>
                      <w:b/>
                      <w:sz w:val="20"/>
                      <w:szCs w:val="20"/>
                    </w:rPr>
                    <w:t xml:space="preserve"> </w:t>
                  </w:r>
                  <w:proofErr w:type="spellStart"/>
                  <w:r w:rsidRPr="00825837">
                    <w:rPr>
                      <w:rFonts w:ascii="Times New Roman" w:hAnsi="Times New Roman" w:cs="Times New Roman"/>
                      <w:b/>
                      <w:sz w:val="20"/>
                      <w:szCs w:val="20"/>
                    </w:rPr>
                    <w:t>параметра</w:t>
                  </w:r>
                  <w:proofErr w:type="spellEnd"/>
                </w:p>
              </w:tc>
              <w:tc>
                <w:tcPr>
                  <w:tcW w:w="1560" w:type="dxa"/>
                </w:tcPr>
                <w:p w:rsidR="00FD6E98" w:rsidRPr="00825837" w:rsidRDefault="00FD6E98" w:rsidP="002616AC">
                  <w:pPr>
                    <w:pStyle w:val="TableParagraph"/>
                    <w:spacing w:line="252" w:lineRule="exact"/>
                    <w:ind w:left="447" w:right="447"/>
                    <w:jc w:val="center"/>
                    <w:rPr>
                      <w:rFonts w:ascii="Times New Roman" w:hAnsi="Times New Roman" w:cs="Times New Roman"/>
                      <w:b/>
                      <w:sz w:val="20"/>
                      <w:szCs w:val="20"/>
                    </w:rPr>
                  </w:pPr>
                  <w:proofErr w:type="spellStart"/>
                  <w:r w:rsidRPr="00825837">
                    <w:rPr>
                      <w:rFonts w:ascii="Times New Roman" w:hAnsi="Times New Roman" w:cs="Times New Roman"/>
                      <w:b/>
                      <w:sz w:val="20"/>
                      <w:szCs w:val="20"/>
                    </w:rPr>
                    <w:t>Норма</w:t>
                  </w:r>
                  <w:proofErr w:type="spellEnd"/>
                </w:p>
              </w:tc>
            </w:tr>
            <w:tr w:rsidR="00FD6E98" w:rsidRPr="00825837" w:rsidTr="00F72806">
              <w:trPr>
                <w:trHeight w:val="272"/>
              </w:trPr>
              <w:tc>
                <w:tcPr>
                  <w:tcW w:w="3709" w:type="dxa"/>
                </w:tcPr>
                <w:p w:rsidR="00FD6E98" w:rsidRPr="00825837" w:rsidRDefault="00FD6E98" w:rsidP="002616AC">
                  <w:pPr>
                    <w:pStyle w:val="TableParagraph"/>
                    <w:spacing w:line="252" w:lineRule="exact"/>
                    <w:ind w:left="447" w:right="447"/>
                    <w:rPr>
                      <w:rFonts w:ascii="Times New Roman" w:hAnsi="Times New Roman" w:cs="Times New Roman"/>
                      <w:sz w:val="20"/>
                      <w:szCs w:val="20"/>
                    </w:rPr>
                  </w:pPr>
                  <w:r w:rsidRPr="00825837">
                    <w:rPr>
                      <w:rFonts w:ascii="Times New Roman" w:hAnsi="Times New Roman" w:cs="Times New Roman"/>
                      <w:sz w:val="20"/>
                      <w:szCs w:val="20"/>
                    </w:rPr>
                    <w:t xml:space="preserve"> </w:t>
                  </w:r>
                  <w:proofErr w:type="spellStart"/>
                  <w:r w:rsidRPr="00825837">
                    <w:rPr>
                      <w:rFonts w:ascii="Times New Roman" w:hAnsi="Times New Roman" w:cs="Times New Roman"/>
                      <w:sz w:val="20"/>
                      <w:szCs w:val="20"/>
                    </w:rPr>
                    <w:t>Номинальное</w:t>
                  </w:r>
                  <w:proofErr w:type="spellEnd"/>
                  <w:r w:rsidRPr="00825837">
                    <w:rPr>
                      <w:rFonts w:ascii="Times New Roman" w:hAnsi="Times New Roman" w:cs="Times New Roman"/>
                      <w:sz w:val="20"/>
                      <w:szCs w:val="20"/>
                    </w:rPr>
                    <w:t xml:space="preserve"> </w:t>
                  </w:r>
                  <w:proofErr w:type="spellStart"/>
                  <w:r w:rsidRPr="00825837">
                    <w:rPr>
                      <w:rFonts w:ascii="Times New Roman" w:hAnsi="Times New Roman" w:cs="Times New Roman"/>
                      <w:sz w:val="20"/>
                      <w:szCs w:val="20"/>
                    </w:rPr>
                    <w:t>напряжение</w:t>
                  </w:r>
                  <w:proofErr w:type="spellEnd"/>
                  <w:r w:rsidRPr="00825837">
                    <w:rPr>
                      <w:rFonts w:ascii="Times New Roman" w:hAnsi="Times New Roman" w:cs="Times New Roman"/>
                      <w:sz w:val="20"/>
                      <w:szCs w:val="20"/>
                    </w:rPr>
                    <w:t xml:space="preserve">, </w:t>
                  </w:r>
                  <w:proofErr w:type="spellStart"/>
                  <w:r w:rsidRPr="00825837">
                    <w:rPr>
                      <w:rFonts w:ascii="Times New Roman" w:hAnsi="Times New Roman" w:cs="Times New Roman"/>
                      <w:sz w:val="20"/>
                      <w:szCs w:val="20"/>
                    </w:rPr>
                    <w:t>кВ</w:t>
                  </w:r>
                  <w:proofErr w:type="spellEnd"/>
                </w:p>
              </w:tc>
              <w:tc>
                <w:tcPr>
                  <w:tcW w:w="1560" w:type="dxa"/>
                </w:tcPr>
                <w:p w:rsidR="00FD6E98" w:rsidRPr="00825837" w:rsidRDefault="00FD6E98" w:rsidP="002616AC">
                  <w:pPr>
                    <w:pStyle w:val="TableParagraph"/>
                    <w:spacing w:line="252" w:lineRule="exact"/>
                    <w:ind w:left="447" w:right="447"/>
                    <w:jc w:val="center"/>
                    <w:rPr>
                      <w:rFonts w:ascii="Times New Roman" w:hAnsi="Times New Roman" w:cs="Times New Roman"/>
                      <w:sz w:val="20"/>
                      <w:szCs w:val="20"/>
                    </w:rPr>
                  </w:pPr>
                  <w:r w:rsidRPr="00825837">
                    <w:rPr>
                      <w:rFonts w:ascii="Times New Roman" w:hAnsi="Times New Roman" w:cs="Times New Roman"/>
                      <w:sz w:val="20"/>
                      <w:szCs w:val="20"/>
                    </w:rPr>
                    <w:t>35,0</w:t>
                  </w:r>
                </w:p>
              </w:tc>
            </w:tr>
            <w:tr w:rsidR="00FD6E98" w:rsidRPr="00825837" w:rsidTr="00F72806">
              <w:trPr>
                <w:trHeight w:val="272"/>
              </w:trPr>
              <w:tc>
                <w:tcPr>
                  <w:tcW w:w="3709" w:type="dxa"/>
                </w:tcPr>
                <w:p w:rsidR="00FD6E98" w:rsidRPr="00825837" w:rsidRDefault="00FD6E98" w:rsidP="002616AC">
                  <w:pPr>
                    <w:pStyle w:val="TableParagraph"/>
                    <w:spacing w:line="252" w:lineRule="exact"/>
                    <w:ind w:left="447" w:right="447"/>
                    <w:rPr>
                      <w:rFonts w:ascii="Times New Roman" w:hAnsi="Times New Roman" w:cs="Times New Roman"/>
                      <w:sz w:val="20"/>
                      <w:szCs w:val="20"/>
                    </w:rPr>
                  </w:pPr>
                  <w:r w:rsidRPr="00825837">
                    <w:rPr>
                      <w:rFonts w:ascii="Times New Roman" w:hAnsi="Times New Roman" w:cs="Times New Roman"/>
                      <w:sz w:val="20"/>
                      <w:szCs w:val="20"/>
                    </w:rPr>
                    <w:t xml:space="preserve"> </w:t>
                  </w:r>
                  <w:proofErr w:type="spellStart"/>
                  <w:r w:rsidRPr="00825837">
                    <w:rPr>
                      <w:rFonts w:ascii="Times New Roman" w:hAnsi="Times New Roman" w:cs="Times New Roman"/>
                      <w:sz w:val="20"/>
                      <w:szCs w:val="20"/>
                    </w:rPr>
                    <w:t>Наибольшее</w:t>
                  </w:r>
                  <w:proofErr w:type="spellEnd"/>
                  <w:r w:rsidRPr="00825837">
                    <w:rPr>
                      <w:rFonts w:ascii="Times New Roman" w:hAnsi="Times New Roman" w:cs="Times New Roman"/>
                      <w:sz w:val="20"/>
                      <w:szCs w:val="20"/>
                    </w:rPr>
                    <w:t xml:space="preserve"> </w:t>
                  </w:r>
                  <w:proofErr w:type="spellStart"/>
                  <w:r w:rsidRPr="00825837">
                    <w:rPr>
                      <w:rFonts w:ascii="Times New Roman" w:hAnsi="Times New Roman" w:cs="Times New Roman"/>
                      <w:sz w:val="20"/>
                      <w:szCs w:val="20"/>
                    </w:rPr>
                    <w:t>рабочее</w:t>
                  </w:r>
                  <w:proofErr w:type="spellEnd"/>
                  <w:r w:rsidRPr="00825837">
                    <w:rPr>
                      <w:rFonts w:ascii="Times New Roman" w:hAnsi="Times New Roman" w:cs="Times New Roman"/>
                      <w:sz w:val="20"/>
                      <w:szCs w:val="20"/>
                    </w:rPr>
                    <w:t xml:space="preserve"> </w:t>
                  </w:r>
                  <w:proofErr w:type="spellStart"/>
                  <w:r w:rsidRPr="00825837">
                    <w:rPr>
                      <w:rFonts w:ascii="Times New Roman" w:hAnsi="Times New Roman" w:cs="Times New Roman"/>
                      <w:sz w:val="20"/>
                      <w:szCs w:val="20"/>
                    </w:rPr>
                    <w:t>напряжение</w:t>
                  </w:r>
                  <w:proofErr w:type="spellEnd"/>
                  <w:r w:rsidRPr="00825837">
                    <w:rPr>
                      <w:rFonts w:ascii="Times New Roman" w:hAnsi="Times New Roman" w:cs="Times New Roman"/>
                      <w:sz w:val="20"/>
                      <w:szCs w:val="20"/>
                    </w:rPr>
                    <w:t xml:space="preserve">, </w:t>
                  </w:r>
                  <w:proofErr w:type="spellStart"/>
                  <w:r w:rsidRPr="00825837">
                    <w:rPr>
                      <w:rFonts w:ascii="Times New Roman" w:hAnsi="Times New Roman" w:cs="Times New Roman"/>
                      <w:sz w:val="20"/>
                      <w:szCs w:val="20"/>
                    </w:rPr>
                    <w:t>кВ</w:t>
                  </w:r>
                  <w:proofErr w:type="spellEnd"/>
                </w:p>
              </w:tc>
              <w:tc>
                <w:tcPr>
                  <w:tcW w:w="1560" w:type="dxa"/>
                </w:tcPr>
                <w:p w:rsidR="00FD6E98" w:rsidRPr="00825837" w:rsidRDefault="00FD6E98" w:rsidP="002616AC">
                  <w:pPr>
                    <w:pStyle w:val="TableParagraph"/>
                    <w:spacing w:line="252" w:lineRule="exact"/>
                    <w:ind w:left="447" w:right="447"/>
                    <w:jc w:val="center"/>
                    <w:rPr>
                      <w:rFonts w:ascii="Times New Roman" w:hAnsi="Times New Roman" w:cs="Times New Roman"/>
                      <w:sz w:val="20"/>
                      <w:szCs w:val="20"/>
                    </w:rPr>
                  </w:pPr>
                  <w:r w:rsidRPr="00825837">
                    <w:rPr>
                      <w:rFonts w:ascii="Times New Roman" w:hAnsi="Times New Roman" w:cs="Times New Roman"/>
                      <w:sz w:val="20"/>
                      <w:szCs w:val="20"/>
                    </w:rPr>
                    <w:t>40,5</w:t>
                  </w:r>
                </w:p>
              </w:tc>
            </w:tr>
            <w:tr w:rsidR="00FD6E98" w:rsidRPr="00825837" w:rsidTr="00F72806">
              <w:trPr>
                <w:trHeight w:val="272"/>
              </w:trPr>
              <w:tc>
                <w:tcPr>
                  <w:tcW w:w="3709" w:type="dxa"/>
                </w:tcPr>
                <w:p w:rsidR="00FD6E98" w:rsidRPr="00825837" w:rsidRDefault="00FD6E98" w:rsidP="002616AC">
                  <w:pPr>
                    <w:pStyle w:val="TableParagraph"/>
                    <w:spacing w:line="252" w:lineRule="exact"/>
                    <w:ind w:left="447" w:right="447"/>
                    <w:rPr>
                      <w:rFonts w:ascii="Times New Roman" w:hAnsi="Times New Roman" w:cs="Times New Roman"/>
                      <w:sz w:val="20"/>
                      <w:szCs w:val="20"/>
                    </w:rPr>
                  </w:pPr>
                  <w:r w:rsidRPr="00825837">
                    <w:rPr>
                      <w:rFonts w:ascii="Times New Roman" w:hAnsi="Times New Roman" w:cs="Times New Roman"/>
                      <w:sz w:val="20"/>
                      <w:szCs w:val="20"/>
                    </w:rPr>
                    <w:t xml:space="preserve"> </w:t>
                  </w:r>
                  <w:proofErr w:type="spellStart"/>
                  <w:r w:rsidRPr="00825837">
                    <w:rPr>
                      <w:rFonts w:ascii="Times New Roman" w:hAnsi="Times New Roman" w:cs="Times New Roman"/>
                      <w:sz w:val="20"/>
                      <w:szCs w:val="20"/>
                    </w:rPr>
                    <w:t>Номинальный</w:t>
                  </w:r>
                  <w:proofErr w:type="spellEnd"/>
                  <w:r w:rsidRPr="00825837">
                    <w:rPr>
                      <w:rFonts w:ascii="Times New Roman" w:hAnsi="Times New Roman" w:cs="Times New Roman"/>
                      <w:sz w:val="20"/>
                      <w:szCs w:val="20"/>
                    </w:rPr>
                    <w:t xml:space="preserve"> </w:t>
                  </w:r>
                  <w:proofErr w:type="spellStart"/>
                  <w:r w:rsidRPr="00825837">
                    <w:rPr>
                      <w:rFonts w:ascii="Times New Roman" w:hAnsi="Times New Roman" w:cs="Times New Roman"/>
                      <w:sz w:val="20"/>
                      <w:szCs w:val="20"/>
                    </w:rPr>
                    <w:t>ток</w:t>
                  </w:r>
                  <w:proofErr w:type="spellEnd"/>
                  <w:r w:rsidRPr="00825837">
                    <w:rPr>
                      <w:rFonts w:ascii="Times New Roman" w:hAnsi="Times New Roman" w:cs="Times New Roman"/>
                      <w:sz w:val="20"/>
                      <w:szCs w:val="20"/>
                    </w:rPr>
                    <w:t xml:space="preserve"> , А:</w:t>
                  </w:r>
                </w:p>
              </w:tc>
              <w:tc>
                <w:tcPr>
                  <w:tcW w:w="1560" w:type="dxa"/>
                </w:tcPr>
                <w:p w:rsidR="00FD6E98" w:rsidRPr="00825837" w:rsidRDefault="00FD6E98" w:rsidP="00F72806">
                  <w:pPr>
                    <w:pStyle w:val="TableParagraph"/>
                    <w:spacing w:line="252" w:lineRule="exact"/>
                    <w:ind w:right="447"/>
                    <w:jc w:val="right"/>
                    <w:rPr>
                      <w:rFonts w:ascii="Times New Roman" w:hAnsi="Times New Roman" w:cs="Times New Roman"/>
                      <w:sz w:val="20"/>
                      <w:szCs w:val="20"/>
                    </w:rPr>
                  </w:pPr>
                  <w:r w:rsidRPr="00825837">
                    <w:rPr>
                      <w:rFonts w:ascii="Times New Roman" w:hAnsi="Times New Roman" w:cs="Times New Roman"/>
                      <w:sz w:val="20"/>
                      <w:szCs w:val="20"/>
                    </w:rPr>
                    <w:t>1600</w:t>
                  </w:r>
                  <w:r w:rsidRPr="00825837">
                    <w:rPr>
                      <w:rFonts w:ascii="Times New Roman" w:hAnsi="Times New Roman" w:cs="Times New Roman"/>
                      <w:spacing w:val="8"/>
                      <w:sz w:val="20"/>
                      <w:szCs w:val="20"/>
                    </w:rPr>
                    <w:t xml:space="preserve"> </w:t>
                  </w:r>
                  <w:r w:rsidRPr="00825837">
                    <w:rPr>
                      <w:rFonts w:ascii="Times New Roman" w:hAnsi="Times New Roman" w:cs="Times New Roman"/>
                      <w:sz w:val="20"/>
                      <w:szCs w:val="20"/>
                    </w:rPr>
                    <w:t>(1500*)</w:t>
                  </w:r>
                </w:p>
              </w:tc>
            </w:tr>
            <w:tr w:rsidR="00FD6E98" w:rsidRPr="00825837" w:rsidTr="00F72806">
              <w:trPr>
                <w:trHeight w:val="272"/>
              </w:trPr>
              <w:tc>
                <w:tcPr>
                  <w:tcW w:w="3709" w:type="dxa"/>
                </w:tcPr>
                <w:p w:rsidR="00FD6E98" w:rsidRPr="00825837" w:rsidRDefault="00FD6E98" w:rsidP="002616AC">
                  <w:pPr>
                    <w:pStyle w:val="TableParagraph"/>
                    <w:spacing w:line="252" w:lineRule="exact"/>
                    <w:ind w:left="447" w:right="447"/>
                    <w:rPr>
                      <w:rFonts w:ascii="Times New Roman" w:hAnsi="Times New Roman" w:cs="Times New Roman"/>
                      <w:sz w:val="20"/>
                      <w:szCs w:val="20"/>
                    </w:rPr>
                  </w:pPr>
                  <w:r w:rsidRPr="00825837">
                    <w:rPr>
                      <w:rFonts w:ascii="Times New Roman" w:hAnsi="Times New Roman" w:cs="Times New Roman"/>
                      <w:sz w:val="20"/>
                      <w:szCs w:val="20"/>
                    </w:rPr>
                    <w:t xml:space="preserve"> </w:t>
                  </w:r>
                  <w:proofErr w:type="spellStart"/>
                  <w:r w:rsidRPr="00825837">
                    <w:rPr>
                      <w:rFonts w:ascii="Times New Roman" w:hAnsi="Times New Roman" w:cs="Times New Roman"/>
                      <w:sz w:val="20"/>
                      <w:szCs w:val="20"/>
                    </w:rPr>
                    <w:t>Номинальный</w:t>
                  </w:r>
                  <w:proofErr w:type="spellEnd"/>
                  <w:r w:rsidRPr="00825837">
                    <w:rPr>
                      <w:rFonts w:ascii="Times New Roman" w:hAnsi="Times New Roman" w:cs="Times New Roman"/>
                      <w:sz w:val="20"/>
                      <w:szCs w:val="20"/>
                    </w:rPr>
                    <w:t xml:space="preserve"> </w:t>
                  </w:r>
                  <w:proofErr w:type="spellStart"/>
                  <w:r w:rsidRPr="00825837">
                    <w:rPr>
                      <w:rFonts w:ascii="Times New Roman" w:hAnsi="Times New Roman" w:cs="Times New Roman"/>
                      <w:sz w:val="20"/>
                      <w:szCs w:val="20"/>
                    </w:rPr>
                    <w:t>ток</w:t>
                  </w:r>
                  <w:proofErr w:type="spellEnd"/>
                  <w:r w:rsidRPr="00825837">
                    <w:rPr>
                      <w:rFonts w:ascii="Times New Roman" w:hAnsi="Times New Roman" w:cs="Times New Roman"/>
                      <w:sz w:val="20"/>
                      <w:szCs w:val="20"/>
                    </w:rPr>
                    <w:t xml:space="preserve"> </w:t>
                  </w:r>
                  <w:proofErr w:type="spellStart"/>
                  <w:r w:rsidRPr="00825837">
                    <w:rPr>
                      <w:rFonts w:ascii="Times New Roman" w:hAnsi="Times New Roman" w:cs="Times New Roman"/>
                      <w:sz w:val="20"/>
                      <w:szCs w:val="20"/>
                    </w:rPr>
                    <w:t>отключения</w:t>
                  </w:r>
                  <w:proofErr w:type="spellEnd"/>
                  <w:r w:rsidRPr="00825837">
                    <w:rPr>
                      <w:rFonts w:ascii="Times New Roman" w:hAnsi="Times New Roman" w:cs="Times New Roman"/>
                      <w:sz w:val="20"/>
                      <w:szCs w:val="20"/>
                    </w:rPr>
                    <w:t xml:space="preserve">, </w:t>
                  </w:r>
                  <w:proofErr w:type="spellStart"/>
                  <w:r w:rsidRPr="00825837">
                    <w:rPr>
                      <w:rFonts w:ascii="Times New Roman" w:hAnsi="Times New Roman" w:cs="Times New Roman"/>
                      <w:sz w:val="20"/>
                      <w:szCs w:val="20"/>
                    </w:rPr>
                    <w:t>кА</w:t>
                  </w:r>
                  <w:proofErr w:type="spellEnd"/>
                </w:p>
              </w:tc>
              <w:tc>
                <w:tcPr>
                  <w:tcW w:w="1560" w:type="dxa"/>
                </w:tcPr>
                <w:p w:rsidR="00FD6E98" w:rsidRPr="00825837" w:rsidRDefault="00FD6E98" w:rsidP="002616AC">
                  <w:pPr>
                    <w:pStyle w:val="TableParagraph"/>
                    <w:spacing w:line="252" w:lineRule="exact"/>
                    <w:ind w:left="447" w:right="447"/>
                    <w:jc w:val="center"/>
                    <w:rPr>
                      <w:rFonts w:ascii="Times New Roman" w:hAnsi="Times New Roman" w:cs="Times New Roman"/>
                      <w:sz w:val="20"/>
                      <w:szCs w:val="20"/>
                    </w:rPr>
                  </w:pPr>
                  <w:r w:rsidRPr="00825837">
                    <w:rPr>
                      <w:rFonts w:ascii="Times New Roman" w:hAnsi="Times New Roman" w:cs="Times New Roman"/>
                      <w:sz w:val="20"/>
                      <w:szCs w:val="20"/>
                    </w:rPr>
                    <w:t>25,0</w:t>
                  </w:r>
                </w:p>
              </w:tc>
            </w:tr>
            <w:tr w:rsidR="00FD6E98" w:rsidRPr="00825837" w:rsidTr="00F72806">
              <w:trPr>
                <w:trHeight w:val="1218"/>
              </w:trPr>
              <w:tc>
                <w:tcPr>
                  <w:tcW w:w="3709" w:type="dxa"/>
                </w:tcPr>
                <w:p w:rsidR="00FD6E98" w:rsidRPr="00825837" w:rsidRDefault="00FD6E98" w:rsidP="002616AC">
                  <w:pPr>
                    <w:pStyle w:val="TableParagraph"/>
                    <w:spacing w:line="252" w:lineRule="exact"/>
                    <w:ind w:left="447" w:right="447"/>
                    <w:rPr>
                      <w:rFonts w:ascii="Times New Roman" w:hAnsi="Times New Roman" w:cs="Times New Roman"/>
                      <w:sz w:val="20"/>
                      <w:szCs w:val="20"/>
                      <w:lang w:val="ru-RU"/>
                    </w:rPr>
                  </w:pPr>
                  <w:r w:rsidRPr="00825837">
                    <w:rPr>
                      <w:rFonts w:ascii="Times New Roman" w:hAnsi="Times New Roman" w:cs="Times New Roman"/>
                      <w:sz w:val="20"/>
                      <w:szCs w:val="20"/>
                      <w:lang w:val="ru-RU"/>
                    </w:rPr>
                    <w:t xml:space="preserve"> Сквозной ток короткого замыкания, кА:</w:t>
                  </w:r>
                </w:p>
                <w:p w:rsidR="00FD6E98" w:rsidRPr="00825837" w:rsidRDefault="00FD6E98" w:rsidP="00F72806">
                  <w:pPr>
                    <w:pStyle w:val="TableParagraph"/>
                    <w:numPr>
                      <w:ilvl w:val="0"/>
                      <w:numId w:val="37"/>
                    </w:numPr>
                    <w:tabs>
                      <w:tab w:val="left" w:pos="495"/>
                    </w:tabs>
                    <w:spacing w:line="252" w:lineRule="exact"/>
                    <w:ind w:left="447" w:right="447" w:hanging="149"/>
                    <w:rPr>
                      <w:rFonts w:ascii="Times New Roman" w:hAnsi="Times New Roman" w:cs="Times New Roman"/>
                      <w:sz w:val="20"/>
                      <w:szCs w:val="20"/>
                      <w:lang w:val="ru-RU"/>
                    </w:rPr>
                  </w:pPr>
                  <w:r w:rsidRPr="00825837">
                    <w:rPr>
                      <w:rFonts w:ascii="Times New Roman" w:hAnsi="Times New Roman" w:cs="Times New Roman"/>
                      <w:sz w:val="20"/>
                      <w:szCs w:val="20"/>
                      <w:lang w:val="ru-RU"/>
                    </w:rPr>
                    <w:t>наибольший пик (ток электродинамической стойкости);</w:t>
                  </w:r>
                </w:p>
                <w:p w:rsidR="00FD6E98" w:rsidRPr="00825837" w:rsidRDefault="00FD6E98" w:rsidP="00F72806">
                  <w:pPr>
                    <w:pStyle w:val="TableParagraph"/>
                    <w:numPr>
                      <w:ilvl w:val="0"/>
                      <w:numId w:val="37"/>
                    </w:numPr>
                    <w:tabs>
                      <w:tab w:val="left" w:pos="495"/>
                    </w:tabs>
                    <w:spacing w:line="252" w:lineRule="exact"/>
                    <w:ind w:left="447" w:right="447"/>
                    <w:rPr>
                      <w:rFonts w:ascii="Times New Roman" w:hAnsi="Times New Roman" w:cs="Times New Roman"/>
                      <w:sz w:val="20"/>
                      <w:szCs w:val="20"/>
                    </w:rPr>
                  </w:pPr>
                  <w:proofErr w:type="spellStart"/>
                  <w:r w:rsidRPr="00825837">
                    <w:rPr>
                      <w:rFonts w:ascii="Times New Roman" w:hAnsi="Times New Roman" w:cs="Times New Roman"/>
                      <w:sz w:val="20"/>
                      <w:szCs w:val="20"/>
                    </w:rPr>
                    <w:t>начальное</w:t>
                  </w:r>
                  <w:proofErr w:type="spellEnd"/>
                  <w:r w:rsidRPr="00825837">
                    <w:rPr>
                      <w:rFonts w:ascii="Times New Roman" w:hAnsi="Times New Roman" w:cs="Times New Roman"/>
                      <w:sz w:val="20"/>
                      <w:szCs w:val="20"/>
                    </w:rPr>
                    <w:t xml:space="preserve"> </w:t>
                  </w:r>
                  <w:proofErr w:type="spellStart"/>
                  <w:r w:rsidRPr="00825837">
                    <w:rPr>
                      <w:rFonts w:ascii="Times New Roman" w:hAnsi="Times New Roman" w:cs="Times New Roman"/>
                      <w:sz w:val="20"/>
                      <w:szCs w:val="20"/>
                    </w:rPr>
                    <w:t>действующее</w:t>
                  </w:r>
                  <w:proofErr w:type="spellEnd"/>
                  <w:r w:rsidRPr="00825837">
                    <w:rPr>
                      <w:rFonts w:ascii="Times New Roman" w:hAnsi="Times New Roman" w:cs="Times New Roman"/>
                      <w:sz w:val="20"/>
                      <w:szCs w:val="20"/>
                    </w:rPr>
                    <w:t xml:space="preserve"> </w:t>
                  </w:r>
                  <w:proofErr w:type="spellStart"/>
                  <w:r w:rsidRPr="00825837">
                    <w:rPr>
                      <w:rFonts w:ascii="Times New Roman" w:hAnsi="Times New Roman" w:cs="Times New Roman"/>
                      <w:sz w:val="20"/>
                      <w:szCs w:val="20"/>
                    </w:rPr>
                    <w:t>значение</w:t>
                  </w:r>
                  <w:proofErr w:type="spellEnd"/>
                </w:p>
                <w:p w:rsidR="00FD6E98" w:rsidRPr="00825837" w:rsidRDefault="00FD6E98" w:rsidP="002616AC">
                  <w:pPr>
                    <w:pStyle w:val="TableParagraph"/>
                    <w:spacing w:line="252" w:lineRule="exact"/>
                    <w:ind w:left="447" w:right="447"/>
                    <w:rPr>
                      <w:rFonts w:ascii="Times New Roman" w:hAnsi="Times New Roman" w:cs="Times New Roman"/>
                      <w:sz w:val="20"/>
                      <w:szCs w:val="20"/>
                    </w:rPr>
                  </w:pPr>
                  <w:proofErr w:type="spellStart"/>
                  <w:r w:rsidRPr="00825837">
                    <w:rPr>
                      <w:rFonts w:ascii="Times New Roman" w:hAnsi="Times New Roman" w:cs="Times New Roman"/>
                      <w:sz w:val="20"/>
                      <w:szCs w:val="20"/>
                    </w:rPr>
                    <w:t>периодической</w:t>
                  </w:r>
                  <w:proofErr w:type="spellEnd"/>
                  <w:r w:rsidRPr="00825837">
                    <w:rPr>
                      <w:rFonts w:ascii="Times New Roman" w:hAnsi="Times New Roman" w:cs="Times New Roman"/>
                      <w:sz w:val="20"/>
                      <w:szCs w:val="20"/>
                    </w:rPr>
                    <w:t xml:space="preserve">     </w:t>
                  </w:r>
                  <w:proofErr w:type="spellStart"/>
                  <w:r w:rsidRPr="00825837">
                    <w:rPr>
                      <w:rFonts w:ascii="Times New Roman" w:hAnsi="Times New Roman" w:cs="Times New Roman"/>
                      <w:sz w:val="20"/>
                      <w:szCs w:val="20"/>
                    </w:rPr>
                    <w:t>составляющей</w:t>
                  </w:r>
                  <w:proofErr w:type="spellEnd"/>
                </w:p>
              </w:tc>
              <w:tc>
                <w:tcPr>
                  <w:tcW w:w="1560" w:type="dxa"/>
                </w:tcPr>
                <w:p w:rsidR="00FD6E98" w:rsidRPr="00825837" w:rsidRDefault="00FD6E98" w:rsidP="002616AC">
                  <w:pPr>
                    <w:pStyle w:val="TableParagraph"/>
                    <w:spacing w:before="171"/>
                    <w:ind w:left="447" w:right="447"/>
                    <w:jc w:val="center"/>
                    <w:rPr>
                      <w:rFonts w:ascii="Times New Roman" w:hAnsi="Times New Roman" w:cs="Times New Roman"/>
                      <w:sz w:val="20"/>
                      <w:szCs w:val="20"/>
                    </w:rPr>
                  </w:pPr>
                  <w:r w:rsidRPr="00825837">
                    <w:rPr>
                      <w:rFonts w:ascii="Times New Roman" w:hAnsi="Times New Roman" w:cs="Times New Roman"/>
                      <w:sz w:val="20"/>
                      <w:szCs w:val="20"/>
                    </w:rPr>
                    <w:t>64,0</w:t>
                  </w:r>
                </w:p>
                <w:p w:rsidR="00FD6E98" w:rsidRPr="00825837" w:rsidRDefault="00FD6E98" w:rsidP="002616AC">
                  <w:pPr>
                    <w:pStyle w:val="TableParagraph"/>
                    <w:spacing w:before="168" w:line="252" w:lineRule="exact"/>
                    <w:ind w:left="447" w:right="447"/>
                    <w:jc w:val="center"/>
                    <w:rPr>
                      <w:rFonts w:ascii="Times New Roman" w:hAnsi="Times New Roman" w:cs="Times New Roman"/>
                      <w:sz w:val="20"/>
                      <w:szCs w:val="20"/>
                    </w:rPr>
                  </w:pPr>
                  <w:r w:rsidRPr="00825837">
                    <w:rPr>
                      <w:rFonts w:ascii="Times New Roman" w:hAnsi="Times New Roman" w:cs="Times New Roman"/>
                      <w:sz w:val="20"/>
                      <w:szCs w:val="20"/>
                    </w:rPr>
                    <w:t>25,0</w:t>
                  </w:r>
                </w:p>
              </w:tc>
            </w:tr>
            <w:tr w:rsidR="00FD6E98" w:rsidRPr="00825837" w:rsidTr="00F72806">
              <w:trPr>
                <w:trHeight w:val="272"/>
              </w:trPr>
              <w:tc>
                <w:tcPr>
                  <w:tcW w:w="3709" w:type="dxa"/>
                </w:tcPr>
                <w:p w:rsidR="00FD6E98" w:rsidRPr="00825837" w:rsidRDefault="00FD6E98" w:rsidP="002616AC">
                  <w:pPr>
                    <w:pStyle w:val="TableParagraph"/>
                    <w:spacing w:line="252" w:lineRule="exact"/>
                    <w:ind w:left="447" w:right="447"/>
                    <w:rPr>
                      <w:rFonts w:ascii="Times New Roman" w:hAnsi="Times New Roman" w:cs="Times New Roman"/>
                      <w:sz w:val="20"/>
                      <w:szCs w:val="20"/>
                      <w:lang w:val="ru-RU"/>
                    </w:rPr>
                  </w:pPr>
                  <w:r w:rsidRPr="00825837">
                    <w:rPr>
                      <w:rFonts w:ascii="Times New Roman" w:hAnsi="Times New Roman" w:cs="Times New Roman"/>
                      <w:sz w:val="20"/>
                      <w:szCs w:val="20"/>
                      <w:lang w:val="ru-RU"/>
                    </w:rPr>
                    <w:t xml:space="preserve"> Ток термической стойкости в течение 3 с, кА</w:t>
                  </w:r>
                </w:p>
              </w:tc>
              <w:tc>
                <w:tcPr>
                  <w:tcW w:w="1560" w:type="dxa"/>
                </w:tcPr>
                <w:p w:rsidR="00FD6E98" w:rsidRPr="00825837" w:rsidRDefault="00FD6E98" w:rsidP="002616AC">
                  <w:pPr>
                    <w:pStyle w:val="TableParagraph"/>
                    <w:spacing w:line="252" w:lineRule="exact"/>
                    <w:ind w:left="447" w:right="447"/>
                    <w:jc w:val="center"/>
                    <w:rPr>
                      <w:rFonts w:ascii="Times New Roman" w:hAnsi="Times New Roman" w:cs="Times New Roman"/>
                      <w:sz w:val="20"/>
                      <w:szCs w:val="20"/>
                    </w:rPr>
                  </w:pPr>
                  <w:r w:rsidRPr="00825837">
                    <w:rPr>
                      <w:rFonts w:ascii="Times New Roman" w:hAnsi="Times New Roman" w:cs="Times New Roman"/>
                      <w:sz w:val="20"/>
                      <w:szCs w:val="20"/>
                    </w:rPr>
                    <w:t>25,0</w:t>
                  </w:r>
                </w:p>
              </w:tc>
            </w:tr>
            <w:tr w:rsidR="00FD6E98" w:rsidRPr="00825837" w:rsidTr="00F72806">
              <w:trPr>
                <w:trHeight w:val="584"/>
              </w:trPr>
              <w:tc>
                <w:tcPr>
                  <w:tcW w:w="3709" w:type="dxa"/>
                </w:tcPr>
                <w:p w:rsidR="00FD6E98" w:rsidRPr="00825837" w:rsidRDefault="00FD6E98" w:rsidP="002616AC">
                  <w:pPr>
                    <w:pStyle w:val="TableParagraph"/>
                    <w:spacing w:line="252" w:lineRule="exact"/>
                    <w:ind w:left="447" w:right="447"/>
                    <w:rPr>
                      <w:rFonts w:ascii="Times New Roman" w:hAnsi="Times New Roman" w:cs="Times New Roman"/>
                      <w:sz w:val="20"/>
                      <w:szCs w:val="20"/>
                      <w:lang w:val="ru-RU"/>
                    </w:rPr>
                  </w:pPr>
                  <w:r w:rsidRPr="00825837">
                    <w:rPr>
                      <w:rFonts w:ascii="Times New Roman" w:hAnsi="Times New Roman" w:cs="Times New Roman"/>
                      <w:sz w:val="20"/>
                      <w:szCs w:val="20"/>
                      <w:lang w:val="ru-RU"/>
                    </w:rPr>
                    <w:t xml:space="preserve">  Содержание апериодической составляющей, %,</w:t>
                  </w:r>
                </w:p>
                <w:p w:rsidR="00FD6E98" w:rsidRPr="00825837" w:rsidRDefault="00FD6E98" w:rsidP="002616AC">
                  <w:pPr>
                    <w:pStyle w:val="TableParagraph"/>
                    <w:spacing w:before="18" w:line="252" w:lineRule="exact"/>
                    <w:ind w:left="447" w:right="447"/>
                    <w:rPr>
                      <w:rFonts w:ascii="Times New Roman" w:hAnsi="Times New Roman" w:cs="Times New Roman"/>
                      <w:sz w:val="20"/>
                      <w:szCs w:val="20"/>
                      <w:lang w:val="ru-RU"/>
                    </w:rPr>
                  </w:pPr>
                  <w:r w:rsidRPr="00825837">
                    <w:rPr>
                      <w:rFonts w:ascii="Times New Roman" w:hAnsi="Times New Roman" w:cs="Times New Roman"/>
                      <w:sz w:val="20"/>
                      <w:szCs w:val="20"/>
                      <w:lang w:val="ru-RU"/>
                    </w:rPr>
                    <w:t>не более</w:t>
                  </w:r>
                </w:p>
              </w:tc>
              <w:tc>
                <w:tcPr>
                  <w:tcW w:w="1560" w:type="dxa"/>
                </w:tcPr>
                <w:p w:rsidR="00FD6E98" w:rsidRPr="00825837" w:rsidRDefault="00FD6E98" w:rsidP="002616AC">
                  <w:pPr>
                    <w:pStyle w:val="TableParagraph"/>
                    <w:spacing w:before="10" w:line="252" w:lineRule="exact"/>
                    <w:ind w:left="447" w:right="447"/>
                    <w:rPr>
                      <w:rFonts w:ascii="Times New Roman" w:hAnsi="Times New Roman" w:cs="Times New Roman"/>
                      <w:sz w:val="20"/>
                      <w:szCs w:val="20"/>
                      <w:lang w:val="ru-RU"/>
                    </w:rPr>
                  </w:pPr>
                </w:p>
                <w:p w:rsidR="00FD6E98" w:rsidRPr="00825837" w:rsidRDefault="00FD6E98" w:rsidP="002616AC">
                  <w:pPr>
                    <w:pStyle w:val="TableParagraph"/>
                    <w:spacing w:before="1" w:line="252" w:lineRule="exact"/>
                    <w:ind w:left="447" w:right="447"/>
                    <w:jc w:val="center"/>
                    <w:rPr>
                      <w:rFonts w:ascii="Times New Roman" w:hAnsi="Times New Roman" w:cs="Times New Roman"/>
                      <w:sz w:val="20"/>
                      <w:szCs w:val="20"/>
                    </w:rPr>
                  </w:pPr>
                  <w:r w:rsidRPr="00825837">
                    <w:rPr>
                      <w:rFonts w:ascii="Times New Roman" w:hAnsi="Times New Roman" w:cs="Times New Roman"/>
                      <w:sz w:val="20"/>
                      <w:szCs w:val="20"/>
                    </w:rPr>
                    <w:t>40,0</w:t>
                  </w:r>
                </w:p>
              </w:tc>
            </w:tr>
            <w:tr w:rsidR="00FD6E98" w:rsidRPr="00825837" w:rsidTr="00F72806">
              <w:trPr>
                <w:trHeight w:val="656"/>
              </w:trPr>
              <w:tc>
                <w:tcPr>
                  <w:tcW w:w="3709" w:type="dxa"/>
                </w:tcPr>
                <w:p w:rsidR="00FD6E98" w:rsidRPr="00825837" w:rsidRDefault="00FD6E98" w:rsidP="002616AC">
                  <w:pPr>
                    <w:pStyle w:val="TableParagraph"/>
                    <w:spacing w:line="252" w:lineRule="exact"/>
                    <w:ind w:left="447" w:right="447"/>
                    <w:rPr>
                      <w:rFonts w:ascii="Times New Roman" w:hAnsi="Times New Roman" w:cs="Times New Roman"/>
                      <w:sz w:val="20"/>
                      <w:szCs w:val="20"/>
                      <w:lang w:val="ru-RU"/>
                    </w:rPr>
                  </w:pPr>
                  <w:r w:rsidRPr="00825837">
                    <w:rPr>
                      <w:rFonts w:ascii="Times New Roman" w:hAnsi="Times New Roman" w:cs="Times New Roman"/>
                      <w:sz w:val="20"/>
                      <w:szCs w:val="20"/>
                      <w:lang w:val="ru-RU"/>
                    </w:rPr>
                    <w:t xml:space="preserve">    Допустимое  значение  </w:t>
                  </w:r>
                  <w:proofErr w:type="gramStart"/>
                  <w:r w:rsidRPr="00825837">
                    <w:rPr>
                      <w:rFonts w:ascii="Times New Roman" w:hAnsi="Times New Roman" w:cs="Times New Roman"/>
                      <w:sz w:val="20"/>
                      <w:szCs w:val="20"/>
                      <w:lang w:val="ru-RU"/>
                    </w:rPr>
                    <w:t>отключаемого</w:t>
                  </w:r>
                  <w:proofErr w:type="gramEnd"/>
                  <w:r w:rsidRPr="00825837">
                    <w:rPr>
                      <w:rFonts w:ascii="Times New Roman" w:hAnsi="Times New Roman" w:cs="Times New Roman"/>
                      <w:sz w:val="20"/>
                      <w:szCs w:val="20"/>
                      <w:lang w:val="ru-RU"/>
                    </w:rPr>
                    <w:t xml:space="preserve">  ёмкостного</w:t>
                  </w:r>
                </w:p>
                <w:p w:rsidR="00FD6E98" w:rsidRPr="00825837" w:rsidRDefault="00FD6E98" w:rsidP="002616AC">
                  <w:pPr>
                    <w:pStyle w:val="TableParagraph"/>
                    <w:spacing w:before="90" w:line="252" w:lineRule="exact"/>
                    <w:ind w:left="447" w:right="447"/>
                    <w:rPr>
                      <w:rFonts w:ascii="Times New Roman" w:hAnsi="Times New Roman" w:cs="Times New Roman"/>
                      <w:sz w:val="20"/>
                      <w:szCs w:val="20"/>
                      <w:lang w:val="ru-RU"/>
                    </w:rPr>
                  </w:pPr>
                  <w:r w:rsidRPr="00825837">
                    <w:rPr>
                      <w:rFonts w:ascii="Times New Roman" w:hAnsi="Times New Roman" w:cs="Times New Roman"/>
                      <w:sz w:val="20"/>
                      <w:szCs w:val="20"/>
                      <w:lang w:val="ru-RU"/>
                    </w:rPr>
                    <w:t>тока, А, не более</w:t>
                  </w:r>
                </w:p>
              </w:tc>
              <w:tc>
                <w:tcPr>
                  <w:tcW w:w="1560" w:type="dxa"/>
                </w:tcPr>
                <w:p w:rsidR="00FD6E98" w:rsidRPr="00825837" w:rsidRDefault="00FD6E98" w:rsidP="002616AC">
                  <w:pPr>
                    <w:pStyle w:val="TableParagraph"/>
                    <w:spacing w:before="1" w:line="252" w:lineRule="exact"/>
                    <w:ind w:left="447" w:right="447"/>
                    <w:rPr>
                      <w:rFonts w:ascii="Times New Roman" w:hAnsi="Times New Roman" w:cs="Times New Roman"/>
                      <w:sz w:val="20"/>
                      <w:szCs w:val="20"/>
                      <w:lang w:val="ru-RU"/>
                    </w:rPr>
                  </w:pPr>
                </w:p>
                <w:p w:rsidR="00FD6E98" w:rsidRPr="00825837" w:rsidRDefault="00FD6E98" w:rsidP="002616AC">
                  <w:pPr>
                    <w:pStyle w:val="TableParagraph"/>
                    <w:spacing w:line="252" w:lineRule="exact"/>
                    <w:ind w:left="447" w:right="447"/>
                    <w:jc w:val="center"/>
                    <w:rPr>
                      <w:rFonts w:ascii="Times New Roman" w:hAnsi="Times New Roman" w:cs="Times New Roman"/>
                      <w:sz w:val="20"/>
                      <w:szCs w:val="20"/>
                    </w:rPr>
                  </w:pPr>
                  <w:r w:rsidRPr="00825837">
                    <w:rPr>
                      <w:rFonts w:ascii="Times New Roman" w:hAnsi="Times New Roman" w:cs="Times New Roman"/>
                      <w:sz w:val="20"/>
                      <w:szCs w:val="20"/>
                    </w:rPr>
                    <w:t>630</w:t>
                  </w:r>
                </w:p>
              </w:tc>
            </w:tr>
            <w:tr w:rsidR="00FD6E98" w:rsidRPr="00825837" w:rsidTr="00F72806">
              <w:trPr>
                <w:trHeight w:val="272"/>
              </w:trPr>
              <w:tc>
                <w:tcPr>
                  <w:tcW w:w="5269" w:type="dxa"/>
                  <w:gridSpan w:val="2"/>
                </w:tcPr>
                <w:p w:rsidR="00FD6E98" w:rsidRPr="00825837" w:rsidRDefault="00FD6E98" w:rsidP="002616AC">
                  <w:pPr>
                    <w:pStyle w:val="TableParagraph"/>
                    <w:spacing w:line="252" w:lineRule="exact"/>
                    <w:ind w:left="447" w:right="447"/>
                    <w:rPr>
                      <w:rFonts w:ascii="Times New Roman" w:hAnsi="Times New Roman" w:cs="Times New Roman"/>
                      <w:sz w:val="20"/>
                      <w:szCs w:val="20"/>
                    </w:rPr>
                  </w:pPr>
                  <w:r w:rsidRPr="00825837">
                    <w:rPr>
                      <w:rFonts w:ascii="Times New Roman" w:hAnsi="Times New Roman" w:cs="Times New Roman"/>
                      <w:sz w:val="20"/>
                      <w:szCs w:val="20"/>
                    </w:rPr>
                    <w:t>*</w:t>
                  </w:r>
                  <w:proofErr w:type="spellStart"/>
                  <w:r w:rsidRPr="00825837">
                    <w:rPr>
                      <w:rFonts w:ascii="Times New Roman" w:hAnsi="Times New Roman" w:cs="Times New Roman"/>
                      <w:sz w:val="20"/>
                      <w:szCs w:val="20"/>
                    </w:rPr>
                    <w:t>При</w:t>
                  </w:r>
                  <w:proofErr w:type="spellEnd"/>
                  <w:r w:rsidRPr="00825837">
                    <w:rPr>
                      <w:rFonts w:ascii="Times New Roman" w:hAnsi="Times New Roman" w:cs="Times New Roman"/>
                      <w:sz w:val="20"/>
                      <w:szCs w:val="20"/>
                    </w:rPr>
                    <w:t xml:space="preserve"> </w:t>
                  </w:r>
                  <w:proofErr w:type="spellStart"/>
                  <w:r w:rsidRPr="00825837">
                    <w:rPr>
                      <w:rFonts w:ascii="Times New Roman" w:hAnsi="Times New Roman" w:cs="Times New Roman"/>
                      <w:sz w:val="20"/>
                      <w:szCs w:val="20"/>
                    </w:rPr>
                    <w:t>частоте</w:t>
                  </w:r>
                  <w:proofErr w:type="spellEnd"/>
                  <w:r w:rsidRPr="00825837">
                    <w:rPr>
                      <w:rFonts w:ascii="Times New Roman" w:hAnsi="Times New Roman" w:cs="Times New Roman"/>
                      <w:sz w:val="20"/>
                      <w:szCs w:val="20"/>
                    </w:rPr>
                    <w:t xml:space="preserve"> 60 </w:t>
                  </w:r>
                  <w:proofErr w:type="spellStart"/>
                  <w:r w:rsidRPr="00825837">
                    <w:rPr>
                      <w:rFonts w:ascii="Times New Roman" w:hAnsi="Times New Roman" w:cs="Times New Roman"/>
                      <w:sz w:val="20"/>
                      <w:szCs w:val="20"/>
                    </w:rPr>
                    <w:t>Гц</w:t>
                  </w:r>
                  <w:proofErr w:type="spellEnd"/>
                </w:p>
              </w:tc>
            </w:tr>
            <w:tr w:rsidR="00FD6E98" w:rsidRPr="00825837" w:rsidTr="00F72806">
              <w:trPr>
                <w:trHeight w:val="1136"/>
              </w:trPr>
              <w:tc>
                <w:tcPr>
                  <w:tcW w:w="3709" w:type="dxa"/>
                </w:tcPr>
                <w:p w:rsidR="00FD6E98" w:rsidRPr="00825837" w:rsidRDefault="00FD6E98" w:rsidP="002616AC">
                  <w:pPr>
                    <w:pStyle w:val="TableParagraph"/>
                    <w:spacing w:line="252" w:lineRule="exact"/>
                    <w:ind w:left="447" w:right="447"/>
                    <w:rPr>
                      <w:rFonts w:ascii="Times New Roman" w:hAnsi="Times New Roman" w:cs="Times New Roman"/>
                      <w:sz w:val="20"/>
                      <w:szCs w:val="20"/>
                    </w:rPr>
                  </w:pPr>
                  <w:r w:rsidRPr="00825837">
                    <w:rPr>
                      <w:rFonts w:ascii="Times New Roman" w:hAnsi="Times New Roman" w:cs="Times New Roman"/>
                      <w:sz w:val="20"/>
                      <w:szCs w:val="20"/>
                    </w:rPr>
                    <w:t xml:space="preserve">  </w:t>
                  </w:r>
                  <w:proofErr w:type="spellStart"/>
                  <w:r w:rsidRPr="00825837">
                    <w:rPr>
                      <w:rFonts w:ascii="Times New Roman" w:hAnsi="Times New Roman" w:cs="Times New Roman"/>
                      <w:sz w:val="20"/>
                      <w:szCs w:val="20"/>
                    </w:rPr>
                    <w:t>Номинальный</w:t>
                  </w:r>
                  <w:proofErr w:type="spellEnd"/>
                  <w:r w:rsidRPr="00825837">
                    <w:rPr>
                      <w:rFonts w:ascii="Times New Roman" w:hAnsi="Times New Roman" w:cs="Times New Roman"/>
                      <w:sz w:val="20"/>
                      <w:szCs w:val="20"/>
                    </w:rPr>
                    <w:t xml:space="preserve"> </w:t>
                  </w:r>
                  <w:proofErr w:type="spellStart"/>
                  <w:r w:rsidRPr="00825837">
                    <w:rPr>
                      <w:rFonts w:ascii="Times New Roman" w:hAnsi="Times New Roman" w:cs="Times New Roman"/>
                      <w:sz w:val="20"/>
                      <w:szCs w:val="20"/>
                    </w:rPr>
                    <w:t>ток</w:t>
                  </w:r>
                  <w:proofErr w:type="spellEnd"/>
                  <w:r w:rsidRPr="00825837">
                    <w:rPr>
                      <w:rFonts w:ascii="Times New Roman" w:hAnsi="Times New Roman" w:cs="Times New Roman"/>
                      <w:sz w:val="20"/>
                      <w:szCs w:val="20"/>
                    </w:rPr>
                    <w:t xml:space="preserve"> </w:t>
                  </w:r>
                  <w:proofErr w:type="spellStart"/>
                  <w:r w:rsidRPr="00825837">
                    <w:rPr>
                      <w:rFonts w:ascii="Times New Roman" w:hAnsi="Times New Roman" w:cs="Times New Roman"/>
                      <w:sz w:val="20"/>
                      <w:szCs w:val="20"/>
                    </w:rPr>
                    <w:t>включения</w:t>
                  </w:r>
                  <w:proofErr w:type="spellEnd"/>
                  <w:r w:rsidRPr="00825837">
                    <w:rPr>
                      <w:rFonts w:ascii="Times New Roman" w:hAnsi="Times New Roman" w:cs="Times New Roman"/>
                      <w:sz w:val="20"/>
                      <w:szCs w:val="20"/>
                    </w:rPr>
                    <w:t xml:space="preserve">, </w:t>
                  </w:r>
                  <w:proofErr w:type="spellStart"/>
                  <w:r w:rsidRPr="00825837">
                    <w:rPr>
                      <w:rFonts w:ascii="Times New Roman" w:hAnsi="Times New Roman" w:cs="Times New Roman"/>
                      <w:sz w:val="20"/>
                      <w:szCs w:val="20"/>
                    </w:rPr>
                    <w:t>кА</w:t>
                  </w:r>
                  <w:proofErr w:type="spellEnd"/>
                  <w:r w:rsidRPr="00825837">
                    <w:rPr>
                      <w:rFonts w:ascii="Times New Roman" w:hAnsi="Times New Roman" w:cs="Times New Roman"/>
                      <w:sz w:val="20"/>
                      <w:szCs w:val="20"/>
                    </w:rPr>
                    <w:t>:</w:t>
                  </w:r>
                </w:p>
                <w:p w:rsidR="00FD6E98" w:rsidRPr="00825837" w:rsidRDefault="00FD6E98" w:rsidP="00F72806">
                  <w:pPr>
                    <w:pStyle w:val="TableParagraph"/>
                    <w:numPr>
                      <w:ilvl w:val="0"/>
                      <w:numId w:val="38"/>
                    </w:numPr>
                    <w:tabs>
                      <w:tab w:val="left" w:pos="495"/>
                    </w:tabs>
                    <w:spacing w:line="252" w:lineRule="exact"/>
                    <w:ind w:left="447" w:right="447"/>
                    <w:rPr>
                      <w:rFonts w:ascii="Times New Roman" w:hAnsi="Times New Roman" w:cs="Times New Roman"/>
                      <w:sz w:val="20"/>
                      <w:szCs w:val="20"/>
                    </w:rPr>
                  </w:pPr>
                  <w:proofErr w:type="spellStart"/>
                  <w:r w:rsidRPr="00825837">
                    <w:rPr>
                      <w:rFonts w:ascii="Times New Roman" w:hAnsi="Times New Roman" w:cs="Times New Roman"/>
                      <w:sz w:val="20"/>
                      <w:szCs w:val="20"/>
                    </w:rPr>
                    <w:t>наибольший</w:t>
                  </w:r>
                  <w:proofErr w:type="spellEnd"/>
                  <w:r w:rsidRPr="00825837">
                    <w:rPr>
                      <w:rFonts w:ascii="Times New Roman" w:hAnsi="Times New Roman" w:cs="Times New Roman"/>
                      <w:sz w:val="20"/>
                      <w:szCs w:val="20"/>
                    </w:rPr>
                    <w:t xml:space="preserve"> </w:t>
                  </w:r>
                  <w:proofErr w:type="spellStart"/>
                  <w:r w:rsidRPr="00825837">
                    <w:rPr>
                      <w:rFonts w:ascii="Times New Roman" w:hAnsi="Times New Roman" w:cs="Times New Roman"/>
                      <w:sz w:val="20"/>
                      <w:szCs w:val="20"/>
                    </w:rPr>
                    <w:t>пик</w:t>
                  </w:r>
                  <w:proofErr w:type="spellEnd"/>
                </w:p>
                <w:p w:rsidR="00FD6E98" w:rsidRPr="00825837" w:rsidRDefault="00FD6E98" w:rsidP="00F72806">
                  <w:pPr>
                    <w:pStyle w:val="TableParagraph"/>
                    <w:numPr>
                      <w:ilvl w:val="0"/>
                      <w:numId w:val="38"/>
                    </w:numPr>
                    <w:tabs>
                      <w:tab w:val="left" w:pos="495"/>
                    </w:tabs>
                    <w:spacing w:line="252" w:lineRule="exact"/>
                    <w:ind w:left="447" w:right="447" w:hanging="149"/>
                    <w:rPr>
                      <w:rFonts w:ascii="Times New Roman" w:hAnsi="Times New Roman" w:cs="Times New Roman"/>
                      <w:sz w:val="20"/>
                      <w:szCs w:val="20"/>
                      <w:lang w:val="ru-RU"/>
                    </w:rPr>
                  </w:pPr>
                  <w:r w:rsidRPr="00825837">
                    <w:rPr>
                      <w:rFonts w:ascii="Times New Roman" w:hAnsi="Times New Roman" w:cs="Times New Roman"/>
                      <w:sz w:val="20"/>
                      <w:szCs w:val="20"/>
                      <w:lang w:val="ru-RU"/>
                    </w:rPr>
                    <w:t>начальное действующее значение периодической составляющей</w:t>
                  </w:r>
                </w:p>
              </w:tc>
              <w:tc>
                <w:tcPr>
                  <w:tcW w:w="1560" w:type="dxa"/>
                </w:tcPr>
                <w:p w:rsidR="00FD6E98" w:rsidRPr="00825837" w:rsidRDefault="00FD6E98" w:rsidP="002616AC">
                  <w:pPr>
                    <w:pStyle w:val="TableParagraph"/>
                    <w:spacing w:before="6"/>
                    <w:rPr>
                      <w:rFonts w:ascii="Times New Roman" w:hAnsi="Times New Roman" w:cs="Times New Roman"/>
                      <w:i/>
                      <w:sz w:val="20"/>
                      <w:szCs w:val="20"/>
                      <w:lang w:val="ru-RU"/>
                    </w:rPr>
                  </w:pPr>
                </w:p>
                <w:p w:rsidR="00FD6E98" w:rsidRPr="00825837" w:rsidRDefault="00FD6E98" w:rsidP="002616AC">
                  <w:pPr>
                    <w:pStyle w:val="TableParagraph"/>
                    <w:ind w:left="650" w:right="540"/>
                    <w:jc w:val="center"/>
                    <w:rPr>
                      <w:rFonts w:ascii="Times New Roman" w:hAnsi="Times New Roman" w:cs="Times New Roman"/>
                      <w:sz w:val="20"/>
                      <w:szCs w:val="20"/>
                    </w:rPr>
                  </w:pPr>
                  <w:r w:rsidRPr="00825837">
                    <w:rPr>
                      <w:rFonts w:ascii="Times New Roman" w:hAnsi="Times New Roman" w:cs="Times New Roman"/>
                      <w:sz w:val="20"/>
                      <w:szCs w:val="20"/>
                    </w:rPr>
                    <w:t>64,0</w:t>
                  </w:r>
                </w:p>
                <w:p w:rsidR="00FD6E98" w:rsidRPr="00825837" w:rsidRDefault="00FD6E98" w:rsidP="002616AC">
                  <w:pPr>
                    <w:pStyle w:val="TableParagraph"/>
                    <w:spacing w:before="168" w:line="296" w:lineRule="exact"/>
                    <w:ind w:left="650" w:right="540"/>
                    <w:jc w:val="center"/>
                    <w:rPr>
                      <w:rFonts w:ascii="Times New Roman" w:hAnsi="Times New Roman" w:cs="Times New Roman"/>
                      <w:sz w:val="20"/>
                      <w:szCs w:val="20"/>
                    </w:rPr>
                  </w:pPr>
                  <w:r w:rsidRPr="00825837">
                    <w:rPr>
                      <w:rFonts w:ascii="Times New Roman" w:hAnsi="Times New Roman" w:cs="Times New Roman"/>
                      <w:sz w:val="20"/>
                      <w:szCs w:val="20"/>
                    </w:rPr>
                    <w:t>25,0</w:t>
                  </w:r>
                </w:p>
              </w:tc>
            </w:tr>
            <w:tr w:rsidR="00FD6E98" w:rsidRPr="00825837" w:rsidTr="00F72806">
              <w:trPr>
                <w:trHeight w:val="557"/>
              </w:trPr>
              <w:tc>
                <w:tcPr>
                  <w:tcW w:w="3709" w:type="dxa"/>
                </w:tcPr>
                <w:p w:rsidR="00FD6E98" w:rsidRPr="00825837" w:rsidRDefault="00FD6E98" w:rsidP="002616AC">
                  <w:pPr>
                    <w:pStyle w:val="TableParagraph"/>
                    <w:spacing w:line="252" w:lineRule="exact"/>
                    <w:ind w:left="447" w:right="447"/>
                    <w:rPr>
                      <w:rFonts w:ascii="Times New Roman" w:hAnsi="Times New Roman" w:cs="Times New Roman"/>
                      <w:sz w:val="20"/>
                      <w:szCs w:val="20"/>
                      <w:lang w:val="ru-RU"/>
                    </w:rPr>
                  </w:pPr>
                  <w:r w:rsidRPr="00825837">
                    <w:rPr>
                      <w:rFonts w:ascii="Times New Roman" w:hAnsi="Times New Roman" w:cs="Times New Roman"/>
                      <w:sz w:val="20"/>
                      <w:szCs w:val="20"/>
                      <w:lang w:val="ru-RU"/>
                    </w:rPr>
                    <w:t xml:space="preserve"> Электрическое сопротивление</w:t>
                  </w:r>
                </w:p>
                <w:p w:rsidR="00FD6E98" w:rsidRPr="00825837" w:rsidRDefault="00FD6E98" w:rsidP="002616AC">
                  <w:pPr>
                    <w:pStyle w:val="TableParagraph"/>
                    <w:spacing w:line="252" w:lineRule="exact"/>
                    <w:ind w:left="447" w:right="447"/>
                    <w:rPr>
                      <w:rFonts w:ascii="Times New Roman" w:hAnsi="Times New Roman" w:cs="Times New Roman"/>
                      <w:sz w:val="20"/>
                      <w:szCs w:val="20"/>
                      <w:lang w:val="ru-RU"/>
                    </w:rPr>
                  </w:pPr>
                  <w:r w:rsidRPr="00825837">
                    <w:rPr>
                      <w:rFonts w:ascii="Times New Roman" w:hAnsi="Times New Roman" w:cs="Times New Roman"/>
                      <w:sz w:val="20"/>
                      <w:szCs w:val="20"/>
                      <w:lang w:val="ru-RU"/>
                    </w:rPr>
                    <w:t>токоведущего контура полюса выключателя, мкОм, не более</w:t>
                  </w:r>
                </w:p>
              </w:tc>
              <w:tc>
                <w:tcPr>
                  <w:tcW w:w="1560" w:type="dxa"/>
                </w:tcPr>
                <w:p w:rsidR="00FD6E98" w:rsidRPr="00825837" w:rsidRDefault="00FD6E98" w:rsidP="00F72806">
                  <w:pPr>
                    <w:pStyle w:val="TableParagraph"/>
                    <w:jc w:val="right"/>
                    <w:rPr>
                      <w:rFonts w:ascii="Times New Roman" w:hAnsi="Times New Roman" w:cs="Times New Roman"/>
                      <w:i/>
                      <w:sz w:val="20"/>
                      <w:szCs w:val="20"/>
                      <w:lang w:val="ru-RU"/>
                    </w:rPr>
                  </w:pPr>
                </w:p>
                <w:p w:rsidR="00FD6E98" w:rsidRPr="00825837" w:rsidRDefault="00FD6E98" w:rsidP="00F72806">
                  <w:pPr>
                    <w:pStyle w:val="TableParagraph"/>
                    <w:ind w:right="646"/>
                    <w:jc w:val="right"/>
                    <w:rPr>
                      <w:rFonts w:ascii="Times New Roman" w:hAnsi="Times New Roman" w:cs="Times New Roman"/>
                      <w:sz w:val="20"/>
                      <w:szCs w:val="20"/>
                    </w:rPr>
                  </w:pPr>
                  <w:r w:rsidRPr="00825837">
                    <w:rPr>
                      <w:rFonts w:ascii="Times New Roman" w:hAnsi="Times New Roman" w:cs="Times New Roman"/>
                      <w:sz w:val="20"/>
                      <w:szCs w:val="20"/>
                    </w:rPr>
                    <w:t>35,0</w:t>
                  </w:r>
                </w:p>
              </w:tc>
            </w:tr>
            <w:tr w:rsidR="00FD6E98" w:rsidRPr="00825837" w:rsidTr="00F72806">
              <w:trPr>
                <w:trHeight w:val="551"/>
              </w:trPr>
              <w:tc>
                <w:tcPr>
                  <w:tcW w:w="3709" w:type="dxa"/>
                </w:tcPr>
                <w:p w:rsidR="00FD6E98" w:rsidRPr="00825837" w:rsidRDefault="00FD6E98" w:rsidP="002616AC">
                  <w:pPr>
                    <w:pStyle w:val="TableParagraph"/>
                    <w:spacing w:line="252" w:lineRule="exact"/>
                    <w:ind w:left="447" w:right="447"/>
                    <w:rPr>
                      <w:rFonts w:ascii="Times New Roman" w:hAnsi="Times New Roman" w:cs="Times New Roman"/>
                      <w:sz w:val="20"/>
                      <w:szCs w:val="20"/>
                      <w:lang w:val="ru-RU"/>
                    </w:rPr>
                  </w:pPr>
                  <w:r w:rsidRPr="00825837">
                    <w:rPr>
                      <w:rFonts w:ascii="Times New Roman" w:hAnsi="Times New Roman" w:cs="Times New Roman"/>
                      <w:sz w:val="20"/>
                      <w:szCs w:val="20"/>
                      <w:lang w:val="ru-RU"/>
                    </w:rPr>
                    <w:t xml:space="preserve">  Собственное время отключения, </w:t>
                  </w:r>
                  <w:proofErr w:type="gramStart"/>
                  <w:r w:rsidRPr="00825837">
                    <w:rPr>
                      <w:rFonts w:ascii="Times New Roman" w:hAnsi="Times New Roman" w:cs="Times New Roman"/>
                      <w:sz w:val="20"/>
                      <w:szCs w:val="20"/>
                      <w:lang w:val="ru-RU"/>
                    </w:rPr>
                    <w:t>с</w:t>
                  </w:r>
                  <w:proofErr w:type="gramEnd"/>
                  <w:r w:rsidRPr="00825837">
                    <w:rPr>
                      <w:rFonts w:ascii="Times New Roman" w:hAnsi="Times New Roman" w:cs="Times New Roman"/>
                      <w:sz w:val="20"/>
                      <w:szCs w:val="20"/>
                      <w:lang w:val="ru-RU"/>
                    </w:rPr>
                    <w:t>,</w:t>
                  </w:r>
                </w:p>
                <w:p w:rsidR="00FD6E98" w:rsidRPr="00825837" w:rsidRDefault="00FD6E98" w:rsidP="002616AC">
                  <w:pPr>
                    <w:pStyle w:val="TableParagraph"/>
                    <w:spacing w:before="100"/>
                    <w:ind w:left="551"/>
                    <w:rPr>
                      <w:rFonts w:ascii="Times New Roman" w:hAnsi="Times New Roman" w:cs="Times New Roman"/>
                      <w:sz w:val="20"/>
                      <w:szCs w:val="20"/>
                      <w:lang w:val="ru-RU"/>
                    </w:rPr>
                  </w:pPr>
                  <w:r w:rsidRPr="00825837">
                    <w:rPr>
                      <w:rFonts w:ascii="Times New Roman" w:hAnsi="Times New Roman" w:cs="Times New Roman"/>
                      <w:sz w:val="20"/>
                      <w:szCs w:val="20"/>
                      <w:lang w:val="ru-RU"/>
                    </w:rPr>
                    <w:t>не более</w:t>
                  </w:r>
                </w:p>
              </w:tc>
              <w:tc>
                <w:tcPr>
                  <w:tcW w:w="1560" w:type="dxa"/>
                </w:tcPr>
                <w:p w:rsidR="00FD6E98" w:rsidRPr="00825837" w:rsidRDefault="00FD6E98" w:rsidP="00F72806">
                  <w:pPr>
                    <w:pStyle w:val="TableParagraph"/>
                    <w:spacing w:before="11"/>
                    <w:jc w:val="right"/>
                    <w:rPr>
                      <w:rFonts w:ascii="Times New Roman" w:hAnsi="Times New Roman" w:cs="Times New Roman"/>
                      <w:i/>
                      <w:sz w:val="20"/>
                      <w:szCs w:val="20"/>
                      <w:lang w:val="ru-RU"/>
                    </w:rPr>
                  </w:pPr>
                </w:p>
                <w:p w:rsidR="00FD6E98" w:rsidRPr="00825837" w:rsidRDefault="00FD6E98" w:rsidP="00F72806">
                  <w:pPr>
                    <w:pStyle w:val="TableParagraph"/>
                    <w:ind w:right="650"/>
                    <w:jc w:val="right"/>
                    <w:rPr>
                      <w:rFonts w:ascii="Times New Roman" w:hAnsi="Times New Roman" w:cs="Times New Roman"/>
                      <w:sz w:val="20"/>
                      <w:szCs w:val="20"/>
                    </w:rPr>
                  </w:pPr>
                  <w:r w:rsidRPr="00825837">
                    <w:rPr>
                      <w:rFonts w:ascii="Times New Roman" w:hAnsi="Times New Roman" w:cs="Times New Roman"/>
                      <w:sz w:val="20"/>
                      <w:szCs w:val="20"/>
                    </w:rPr>
                    <w:t>0,04</w:t>
                  </w:r>
                </w:p>
              </w:tc>
            </w:tr>
            <w:tr w:rsidR="00FD6E98" w:rsidRPr="00825837" w:rsidTr="00F72806">
              <w:trPr>
                <w:trHeight w:val="503"/>
              </w:trPr>
              <w:tc>
                <w:tcPr>
                  <w:tcW w:w="3709" w:type="dxa"/>
                </w:tcPr>
                <w:p w:rsidR="00FD6E98" w:rsidRPr="00825837" w:rsidRDefault="00FD6E98" w:rsidP="002616AC">
                  <w:pPr>
                    <w:pStyle w:val="TableParagraph"/>
                    <w:spacing w:line="252" w:lineRule="exact"/>
                    <w:ind w:left="447" w:right="447"/>
                    <w:rPr>
                      <w:rFonts w:ascii="Times New Roman" w:hAnsi="Times New Roman" w:cs="Times New Roman"/>
                      <w:sz w:val="20"/>
                      <w:szCs w:val="20"/>
                      <w:lang w:val="ru-RU"/>
                    </w:rPr>
                  </w:pPr>
                  <w:r w:rsidRPr="00825837">
                    <w:rPr>
                      <w:rFonts w:ascii="Times New Roman" w:hAnsi="Times New Roman" w:cs="Times New Roman"/>
                      <w:sz w:val="20"/>
                      <w:szCs w:val="20"/>
                      <w:lang w:val="ru-RU"/>
                    </w:rPr>
                    <w:t xml:space="preserve">   Полное время отключения, </w:t>
                  </w:r>
                  <w:proofErr w:type="gramStart"/>
                  <w:r w:rsidRPr="00825837">
                    <w:rPr>
                      <w:rFonts w:ascii="Times New Roman" w:hAnsi="Times New Roman" w:cs="Times New Roman"/>
                      <w:sz w:val="20"/>
                      <w:szCs w:val="20"/>
                      <w:lang w:val="ru-RU"/>
                    </w:rPr>
                    <w:t>с</w:t>
                  </w:r>
                  <w:proofErr w:type="gramEnd"/>
                  <w:r w:rsidRPr="00825837">
                    <w:rPr>
                      <w:rFonts w:ascii="Times New Roman" w:hAnsi="Times New Roman" w:cs="Times New Roman"/>
                      <w:sz w:val="20"/>
                      <w:szCs w:val="20"/>
                      <w:lang w:val="ru-RU"/>
                    </w:rPr>
                    <w:t>,</w:t>
                  </w:r>
                </w:p>
                <w:p w:rsidR="00FD6E98" w:rsidRPr="00825837" w:rsidRDefault="00FD6E98" w:rsidP="002616AC">
                  <w:pPr>
                    <w:pStyle w:val="TableParagraph"/>
                    <w:spacing w:line="252" w:lineRule="exact"/>
                    <w:ind w:left="447" w:right="447"/>
                    <w:rPr>
                      <w:rFonts w:ascii="Times New Roman" w:hAnsi="Times New Roman" w:cs="Times New Roman"/>
                      <w:sz w:val="20"/>
                      <w:szCs w:val="20"/>
                      <w:lang w:val="ru-RU"/>
                    </w:rPr>
                  </w:pPr>
                  <w:r w:rsidRPr="00825837">
                    <w:rPr>
                      <w:rFonts w:ascii="Times New Roman" w:hAnsi="Times New Roman" w:cs="Times New Roman"/>
                      <w:sz w:val="20"/>
                      <w:szCs w:val="20"/>
                      <w:lang w:val="ru-RU"/>
                    </w:rPr>
                    <w:t>не более</w:t>
                  </w:r>
                </w:p>
              </w:tc>
              <w:tc>
                <w:tcPr>
                  <w:tcW w:w="1560" w:type="dxa"/>
                </w:tcPr>
                <w:p w:rsidR="00FD6E98" w:rsidRPr="00825837" w:rsidRDefault="00FD6E98" w:rsidP="00F72806">
                  <w:pPr>
                    <w:pStyle w:val="TableParagraph"/>
                    <w:spacing w:before="1"/>
                    <w:jc w:val="right"/>
                    <w:rPr>
                      <w:rFonts w:ascii="Times New Roman" w:hAnsi="Times New Roman" w:cs="Times New Roman"/>
                      <w:i/>
                      <w:sz w:val="20"/>
                      <w:szCs w:val="20"/>
                      <w:lang w:val="ru-RU"/>
                    </w:rPr>
                  </w:pPr>
                </w:p>
                <w:p w:rsidR="00FD6E98" w:rsidRPr="00825837" w:rsidRDefault="00FD6E98" w:rsidP="00F72806">
                  <w:pPr>
                    <w:pStyle w:val="TableParagraph"/>
                    <w:spacing w:before="1" w:line="296" w:lineRule="exact"/>
                    <w:ind w:right="650"/>
                    <w:jc w:val="right"/>
                    <w:rPr>
                      <w:rFonts w:ascii="Times New Roman" w:hAnsi="Times New Roman" w:cs="Times New Roman"/>
                      <w:sz w:val="20"/>
                      <w:szCs w:val="20"/>
                    </w:rPr>
                  </w:pPr>
                  <w:r w:rsidRPr="00825837">
                    <w:rPr>
                      <w:rFonts w:ascii="Times New Roman" w:hAnsi="Times New Roman" w:cs="Times New Roman"/>
                      <w:sz w:val="20"/>
                      <w:szCs w:val="20"/>
                    </w:rPr>
                    <w:t>0,07</w:t>
                  </w:r>
                </w:p>
              </w:tc>
            </w:tr>
            <w:tr w:rsidR="00FD6E98" w:rsidRPr="00825837" w:rsidTr="00F72806">
              <w:trPr>
                <w:trHeight w:val="511"/>
              </w:trPr>
              <w:tc>
                <w:tcPr>
                  <w:tcW w:w="3709" w:type="dxa"/>
                </w:tcPr>
                <w:p w:rsidR="00FD6E98" w:rsidRPr="00825837" w:rsidRDefault="00FD6E98" w:rsidP="002616AC">
                  <w:pPr>
                    <w:pStyle w:val="TableParagraph"/>
                    <w:spacing w:line="252" w:lineRule="exact"/>
                    <w:ind w:left="447" w:right="447"/>
                    <w:rPr>
                      <w:rFonts w:ascii="Times New Roman" w:hAnsi="Times New Roman" w:cs="Times New Roman"/>
                      <w:sz w:val="20"/>
                      <w:szCs w:val="20"/>
                      <w:lang w:val="ru-RU"/>
                    </w:rPr>
                  </w:pPr>
                  <w:r w:rsidRPr="00825837">
                    <w:rPr>
                      <w:rFonts w:ascii="Times New Roman" w:hAnsi="Times New Roman" w:cs="Times New Roman"/>
                      <w:sz w:val="20"/>
                      <w:szCs w:val="20"/>
                      <w:lang w:val="ru-RU"/>
                    </w:rPr>
                    <w:t xml:space="preserve">  Собственное время включения, </w:t>
                  </w:r>
                  <w:proofErr w:type="gramStart"/>
                  <w:r w:rsidRPr="00825837">
                    <w:rPr>
                      <w:rFonts w:ascii="Times New Roman" w:hAnsi="Times New Roman" w:cs="Times New Roman"/>
                      <w:sz w:val="20"/>
                      <w:szCs w:val="20"/>
                      <w:lang w:val="ru-RU"/>
                    </w:rPr>
                    <w:t>с</w:t>
                  </w:r>
                  <w:proofErr w:type="gramEnd"/>
                  <w:r w:rsidRPr="00825837">
                    <w:rPr>
                      <w:rFonts w:ascii="Times New Roman" w:hAnsi="Times New Roman" w:cs="Times New Roman"/>
                      <w:sz w:val="20"/>
                      <w:szCs w:val="20"/>
                      <w:lang w:val="ru-RU"/>
                    </w:rPr>
                    <w:t>,</w:t>
                  </w:r>
                </w:p>
                <w:p w:rsidR="00FD6E98" w:rsidRPr="00825837" w:rsidRDefault="00FD6E98" w:rsidP="002616AC">
                  <w:pPr>
                    <w:pStyle w:val="TableParagraph"/>
                    <w:spacing w:line="252" w:lineRule="exact"/>
                    <w:ind w:left="447" w:right="447"/>
                    <w:rPr>
                      <w:rFonts w:ascii="Times New Roman" w:hAnsi="Times New Roman" w:cs="Times New Roman"/>
                      <w:sz w:val="20"/>
                      <w:szCs w:val="20"/>
                      <w:lang w:val="ru-RU"/>
                    </w:rPr>
                  </w:pPr>
                  <w:r w:rsidRPr="00825837">
                    <w:rPr>
                      <w:rFonts w:ascii="Times New Roman" w:hAnsi="Times New Roman" w:cs="Times New Roman"/>
                      <w:sz w:val="20"/>
                      <w:szCs w:val="20"/>
                      <w:lang w:val="ru-RU"/>
                    </w:rPr>
                    <w:t>не более</w:t>
                  </w:r>
                </w:p>
              </w:tc>
              <w:tc>
                <w:tcPr>
                  <w:tcW w:w="1560" w:type="dxa"/>
                </w:tcPr>
                <w:p w:rsidR="00FD6E98" w:rsidRPr="00825837" w:rsidRDefault="00FD6E98" w:rsidP="002616AC">
                  <w:pPr>
                    <w:pStyle w:val="TableParagraph"/>
                    <w:spacing w:before="11"/>
                    <w:rPr>
                      <w:rFonts w:ascii="Times New Roman" w:hAnsi="Times New Roman" w:cs="Times New Roman"/>
                      <w:i/>
                      <w:sz w:val="20"/>
                      <w:szCs w:val="20"/>
                      <w:lang w:val="ru-RU"/>
                    </w:rPr>
                  </w:pPr>
                </w:p>
                <w:p w:rsidR="00FD6E98" w:rsidRPr="00825837" w:rsidRDefault="00FD6E98" w:rsidP="00F72806">
                  <w:pPr>
                    <w:pStyle w:val="TableParagraph"/>
                    <w:ind w:right="650"/>
                    <w:jc w:val="right"/>
                    <w:rPr>
                      <w:rFonts w:ascii="Times New Roman" w:hAnsi="Times New Roman" w:cs="Times New Roman"/>
                      <w:sz w:val="20"/>
                      <w:szCs w:val="20"/>
                    </w:rPr>
                  </w:pPr>
                  <w:r w:rsidRPr="00825837">
                    <w:rPr>
                      <w:rFonts w:ascii="Times New Roman" w:hAnsi="Times New Roman" w:cs="Times New Roman"/>
                      <w:sz w:val="20"/>
                      <w:szCs w:val="20"/>
                    </w:rPr>
                    <w:t>0,06</w:t>
                  </w:r>
                </w:p>
              </w:tc>
            </w:tr>
            <w:tr w:rsidR="00FD6E98" w:rsidRPr="00825837" w:rsidTr="00F72806">
              <w:trPr>
                <w:trHeight w:val="278"/>
              </w:trPr>
              <w:tc>
                <w:tcPr>
                  <w:tcW w:w="3709" w:type="dxa"/>
                  <w:tcBorders>
                    <w:bottom w:val="single" w:sz="4" w:space="0" w:color="auto"/>
                  </w:tcBorders>
                </w:tcPr>
                <w:p w:rsidR="00FD6E98" w:rsidRPr="00825837" w:rsidRDefault="00FD6E98" w:rsidP="002616AC">
                  <w:pPr>
                    <w:pStyle w:val="TableParagraph"/>
                    <w:spacing w:line="252" w:lineRule="exact"/>
                    <w:ind w:left="447" w:right="447"/>
                    <w:rPr>
                      <w:rFonts w:ascii="Times New Roman" w:hAnsi="Times New Roman" w:cs="Times New Roman"/>
                      <w:sz w:val="20"/>
                      <w:szCs w:val="20"/>
                      <w:lang w:val="ru-RU"/>
                    </w:rPr>
                  </w:pPr>
                  <w:r w:rsidRPr="00825837">
                    <w:rPr>
                      <w:rFonts w:ascii="Times New Roman" w:hAnsi="Times New Roman" w:cs="Times New Roman"/>
                      <w:sz w:val="20"/>
                      <w:szCs w:val="20"/>
                      <w:lang w:val="ru-RU"/>
                    </w:rPr>
                    <w:t xml:space="preserve">  </w:t>
                  </w:r>
                  <w:proofErr w:type="spellStart"/>
                  <w:r w:rsidRPr="00825837">
                    <w:rPr>
                      <w:rFonts w:ascii="Times New Roman" w:hAnsi="Times New Roman" w:cs="Times New Roman"/>
                      <w:sz w:val="20"/>
                      <w:szCs w:val="20"/>
                      <w:lang w:val="ru-RU"/>
                    </w:rPr>
                    <w:t>Бестоковая</w:t>
                  </w:r>
                  <w:proofErr w:type="spellEnd"/>
                  <w:r w:rsidRPr="00825837">
                    <w:rPr>
                      <w:rFonts w:ascii="Times New Roman" w:hAnsi="Times New Roman" w:cs="Times New Roman"/>
                      <w:sz w:val="20"/>
                      <w:szCs w:val="20"/>
                      <w:lang w:val="ru-RU"/>
                    </w:rPr>
                    <w:t xml:space="preserve"> пауза при АПВ, </w:t>
                  </w:r>
                  <w:proofErr w:type="gramStart"/>
                  <w:r w:rsidRPr="00825837">
                    <w:rPr>
                      <w:rFonts w:ascii="Times New Roman" w:hAnsi="Times New Roman" w:cs="Times New Roman"/>
                      <w:sz w:val="20"/>
                      <w:szCs w:val="20"/>
                      <w:lang w:val="ru-RU"/>
                    </w:rPr>
                    <w:t>с</w:t>
                  </w:r>
                  <w:proofErr w:type="gramEnd"/>
                  <w:r w:rsidRPr="00825837">
                    <w:rPr>
                      <w:rFonts w:ascii="Times New Roman" w:hAnsi="Times New Roman" w:cs="Times New Roman"/>
                      <w:sz w:val="20"/>
                      <w:szCs w:val="20"/>
                      <w:lang w:val="ru-RU"/>
                    </w:rPr>
                    <w:t>, не более</w:t>
                  </w:r>
                </w:p>
              </w:tc>
              <w:tc>
                <w:tcPr>
                  <w:tcW w:w="1560" w:type="dxa"/>
                  <w:tcBorders>
                    <w:bottom w:val="single" w:sz="4" w:space="0" w:color="auto"/>
                  </w:tcBorders>
                </w:tcPr>
                <w:p w:rsidR="00FD6E98" w:rsidRPr="00825837" w:rsidRDefault="00FD6E98" w:rsidP="002616AC">
                  <w:pPr>
                    <w:pStyle w:val="TableParagraph"/>
                    <w:spacing w:before="58"/>
                    <w:ind w:left="650" w:right="650"/>
                    <w:jc w:val="center"/>
                    <w:rPr>
                      <w:rFonts w:ascii="Times New Roman" w:hAnsi="Times New Roman" w:cs="Times New Roman"/>
                      <w:sz w:val="20"/>
                      <w:szCs w:val="20"/>
                    </w:rPr>
                  </w:pPr>
                  <w:r w:rsidRPr="00825837">
                    <w:rPr>
                      <w:rFonts w:ascii="Times New Roman" w:hAnsi="Times New Roman" w:cs="Times New Roman"/>
                      <w:sz w:val="20"/>
                      <w:szCs w:val="20"/>
                    </w:rPr>
                    <w:t>0,3</w:t>
                  </w:r>
                </w:p>
              </w:tc>
            </w:tr>
            <w:tr w:rsidR="00FD6E98" w:rsidRPr="00825837" w:rsidTr="00F728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1089"/>
              </w:trPr>
              <w:tc>
                <w:tcPr>
                  <w:tcW w:w="3709" w:type="dxa"/>
                  <w:tcBorders>
                    <w:top w:val="single" w:sz="4" w:space="0" w:color="auto"/>
                    <w:left w:val="single" w:sz="4" w:space="0" w:color="auto"/>
                    <w:bottom w:val="single" w:sz="4" w:space="0" w:color="auto"/>
                    <w:right w:val="single" w:sz="4" w:space="0" w:color="auto"/>
                  </w:tcBorders>
                </w:tcPr>
                <w:p w:rsidR="00FD6E98" w:rsidRPr="00825837" w:rsidRDefault="00FD6E98" w:rsidP="002616AC">
                  <w:pPr>
                    <w:pStyle w:val="TableParagraph"/>
                    <w:spacing w:line="252" w:lineRule="exact"/>
                    <w:ind w:left="447" w:right="447"/>
                    <w:rPr>
                      <w:rFonts w:ascii="Times New Roman" w:hAnsi="Times New Roman" w:cs="Times New Roman"/>
                      <w:sz w:val="20"/>
                      <w:szCs w:val="20"/>
                      <w:lang w:val="ru-RU"/>
                    </w:rPr>
                  </w:pPr>
                  <w:r w:rsidRPr="00825837">
                    <w:rPr>
                      <w:rFonts w:ascii="Times New Roman" w:hAnsi="Times New Roman" w:cs="Times New Roman"/>
                      <w:sz w:val="20"/>
                      <w:szCs w:val="20"/>
                      <w:lang w:val="ru-RU"/>
                    </w:rPr>
                    <w:tab/>
                    <w:t xml:space="preserve">Номинальное напряжение цепи электромагнита взвода включающей пружины </w:t>
                  </w:r>
                  <w:r w:rsidRPr="00825837">
                    <w:rPr>
                      <w:rFonts w:ascii="Times New Roman" w:hAnsi="Times New Roman" w:cs="Times New Roman"/>
                      <w:sz w:val="20"/>
                      <w:szCs w:val="20"/>
                    </w:rPr>
                    <w:t>YA</w:t>
                  </w:r>
                  <w:r w:rsidRPr="00825837">
                    <w:rPr>
                      <w:rFonts w:ascii="Times New Roman" w:hAnsi="Times New Roman" w:cs="Times New Roman"/>
                      <w:sz w:val="20"/>
                      <w:szCs w:val="20"/>
                      <w:lang w:val="ru-RU"/>
                    </w:rPr>
                    <w:t xml:space="preserve">3, </w:t>
                  </w:r>
                  <w:proofErr w:type="gramStart"/>
                  <w:r w:rsidRPr="00825837">
                    <w:rPr>
                      <w:rFonts w:ascii="Times New Roman" w:hAnsi="Times New Roman" w:cs="Times New Roman"/>
                      <w:sz w:val="20"/>
                      <w:szCs w:val="20"/>
                      <w:lang w:val="ru-RU"/>
                    </w:rPr>
                    <w:t>В</w:t>
                  </w:r>
                  <w:proofErr w:type="gramEnd"/>
                </w:p>
                <w:p w:rsidR="00FD6E98" w:rsidRPr="00825837" w:rsidRDefault="00FD6E98" w:rsidP="00F72806">
                  <w:pPr>
                    <w:pStyle w:val="TableParagraph"/>
                    <w:numPr>
                      <w:ilvl w:val="0"/>
                      <w:numId w:val="41"/>
                    </w:numPr>
                    <w:tabs>
                      <w:tab w:val="left" w:pos="1008"/>
                    </w:tabs>
                    <w:spacing w:line="252" w:lineRule="exact"/>
                    <w:ind w:left="447" w:right="447" w:firstLine="0"/>
                    <w:rPr>
                      <w:rFonts w:ascii="Times New Roman" w:hAnsi="Times New Roman" w:cs="Times New Roman"/>
                      <w:sz w:val="20"/>
                      <w:szCs w:val="20"/>
                    </w:rPr>
                  </w:pPr>
                  <w:proofErr w:type="spellStart"/>
                  <w:r w:rsidRPr="00825837">
                    <w:rPr>
                      <w:rFonts w:ascii="Times New Roman" w:hAnsi="Times New Roman" w:cs="Times New Roman"/>
                      <w:sz w:val="20"/>
                      <w:szCs w:val="20"/>
                    </w:rPr>
                    <w:t>переменного</w:t>
                  </w:r>
                  <w:proofErr w:type="spellEnd"/>
                  <w:r w:rsidRPr="00825837">
                    <w:rPr>
                      <w:rFonts w:ascii="Times New Roman" w:hAnsi="Times New Roman" w:cs="Times New Roman"/>
                      <w:sz w:val="20"/>
                      <w:szCs w:val="20"/>
                    </w:rPr>
                    <w:t xml:space="preserve"> </w:t>
                  </w:r>
                  <w:proofErr w:type="spellStart"/>
                  <w:r w:rsidRPr="00825837">
                    <w:rPr>
                      <w:rFonts w:ascii="Times New Roman" w:hAnsi="Times New Roman" w:cs="Times New Roman"/>
                      <w:sz w:val="20"/>
                      <w:szCs w:val="20"/>
                    </w:rPr>
                    <w:t>тока</w:t>
                  </w:r>
                  <w:proofErr w:type="spellEnd"/>
                </w:p>
                <w:p w:rsidR="00FD6E98" w:rsidRPr="00825837" w:rsidRDefault="00FD6E98" w:rsidP="00F72806">
                  <w:pPr>
                    <w:pStyle w:val="TableParagraph"/>
                    <w:numPr>
                      <w:ilvl w:val="0"/>
                      <w:numId w:val="41"/>
                    </w:numPr>
                    <w:tabs>
                      <w:tab w:val="left" w:pos="1008"/>
                    </w:tabs>
                    <w:spacing w:line="252" w:lineRule="exact"/>
                    <w:ind w:left="447" w:right="447" w:firstLine="0"/>
                    <w:rPr>
                      <w:rFonts w:ascii="Times New Roman" w:hAnsi="Times New Roman" w:cs="Times New Roman"/>
                      <w:sz w:val="20"/>
                      <w:szCs w:val="20"/>
                    </w:rPr>
                  </w:pPr>
                  <w:proofErr w:type="spellStart"/>
                  <w:r w:rsidRPr="00825837">
                    <w:rPr>
                      <w:rFonts w:ascii="Times New Roman" w:hAnsi="Times New Roman" w:cs="Times New Roman"/>
                      <w:sz w:val="20"/>
                      <w:szCs w:val="20"/>
                    </w:rPr>
                    <w:lastRenderedPageBreak/>
                    <w:t>постоянного</w:t>
                  </w:r>
                  <w:proofErr w:type="spellEnd"/>
                  <w:r w:rsidRPr="00825837">
                    <w:rPr>
                      <w:rFonts w:ascii="Times New Roman" w:hAnsi="Times New Roman" w:cs="Times New Roman"/>
                      <w:sz w:val="20"/>
                      <w:szCs w:val="20"/>
                    </w:rPr>
                    <w:t xml:space="preserve"> </w:t>
                  </w:r>
                  <w:proofErr w:type="spellStart"/>
                  <w:r w:rsidRPr="00825837">
                    <w:rPr>
                      <w:rFonts w:ascii="Times New Roman" w:hAnsi="Times New Roman" w:cs="Times New Roman"/>
                      <w:sz w:val="20"/>
                      <w:szCs w:val="20"/>
                    </w:rPr>
                    <w:t>тока</w:t>
                  </w:r>
                  <w:proofErr w:type="spellEnd"/>
                </w:p>
              </w:tc>
              <w:tc>
                <w:tcPr>
                  <w:tcW w:w="1560" w:type="dxa"/>
                  <w:tcBorders>
                    <w:top w:val="single" w:sz="4" w:space="0" w:color="auto"/>
                    <w:left w:val="single" w:sz="4" w:space="0" w:color="auto"/>
                    <w:bottom w:val="single" w:sz="4" w:space="0" w:color="auto"/>
                    <w:right w:val="single" w:sz="4" w:space="0" w:color="auto"/>
                  </w:tcBorders>
                </w:tcPr>
                <w:p w:rsidR="00FD6E98" w:rsidRPr="00825837" w:rsidRDefault="00FD6E98" w:rsidP="002616AC">
                  <w:pPr>
                    <w:pStyle w:val="TableParagraph"/>
                    <w:spacing w:before="214"/>
                    <w:ind w:left="285" w:right="179"/>
                    <w:jc w:val="center"/>
                    <w:rPr>
                      <w:rFonts w:ascii="Times New Roman" w:hAnsi="Times New Roman" w:cs="Times New Roman"/>
                      <w:sz w:val="20"/>
                      <w:szCs w:val="20"/>
                    </w:rPr>
                  </w:pPr>
                  <w:r w:rsidRPr="00825837">
                    <w:rPr>
                      <w:rFonts w:ascii="Times New Roman" w:hAnsi="Times New Roman" w:cs="Times New Roman"/>
                      <w:sz w:val="20"/>
                      <w:szCs w:val="20"/>
                    </w:rPr>
                    <w:lastRenderedPageBreak/>
                    <w:t>220</w:t>
                  </w:r>
                </w:p>
                <w:p w:rsidR="00FD6E98" w:rsidRPr="00825837" w:rsidRDefault="00FD6E98" w:rsidP="002616AC">
                  <w:pPr>
                    <w:pStyle w:val="TableParagraph"/>
                    <w:spacing w:before="100" w:line="296" w:lineRule="exact"/>
                    <w:ind w:left="285" w:right="179"/>
                    <w:jc w:val="center"/>
                    <w:rPr>
                      <w:rFonts w:ascii="Times New Roman" w:hAnsi="Times New Roman" w:cs="Times New Roman"/>
                      <w:sz w:val="20"/>
                      <w:szCs w:val="20"/>
                    </w:rPr>
                  </w:pPr>
                  <w:r w:rsidRPr="00825837">
                    <w:rPr>
                      <w:rFonts w:ascii="Times New Roman" w:hAnsi="Times New Roman" w:cs="Times New Roman"/>
                      <w:sz w:val="20"/>
                      <w:szCs w:val="20"/>
                    </w:rPr>
                    <w:t>110;</w:t>
                  </w:r>
                  <w:r w:rsidRPr="00825837">
                    <w:rPr>
                      <w:rFonts w:ascii="Times New Roman" w:hAnsi="Times New Roman" w:cs="Times New Roman"/>
                      <w:spacing w:val="3"/>
                      <w:sz w:val="20"/>
                      <w:szCs w:val="20"/>
                    </w:rPr>
                    <w:t xml:space="preserve"> </w:t>
                  </w:r>
                  <w:r w:rsidRPr="00825837">
                    <w:rPr>
                      <w:rFonts w:ascii="Times New Roman" w:hAnsi="Times New Roman" w:cs="Times New Roman"/>
                      <w:sz w:val="20"/>
                      <w:szCs w:val="20"/>
                    </w:rPr>
                    <w:t>220</w:t>
                  </w:r>
                </w:p>
              </w:tc>
            </w:tr>
            <w:tr w:rsidR="00FD6E98" w:rsidRPr="00825837" w:rsidTr="00F728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1411"/>
              </w:trPr>
              <w:tc>
                <w:tcPr>
                  <w:tcW w:w="3709" w:type="dxa"/>
                  <w:tcBorders>
                    <w:top w:val="single" w:sz="4" w:space="0" w:color="auto"/>
                    <w:left w:val="single" w:sz="4" w:space="0" w:color="auto"/>
                    <w:bottom w:val="single" w:sz="4" w:space="0" w:color="auto"/>
                    <w:right w:val="single" w:sz="4" w:space="0" w:color="auto"/>
                  </w:tcBorders>
                </w:tcPr>
                <w:p w:rsidR="00FD6E98" w:rsidRPr="00825837" w:rsidRDefault="00FD6E98" w:rsidP="002616AC">
                  <w:pPr>
                    <w:pStyle w:val="TableParagraph"/>
                    <w:spacing w:line="252" w:lineRule="exact"/>
                    <w:ind w:left="447" w:right="447"/>
                    <w:rPr>
                      <w:rFonts w:ascii="Times New Roman" w:hAnsi="Times New Roman" w:cs="Times New Roman"/>
                      <w:sz w:val="20"/>
                      <w:szCs w:val="20"/>
                      <w:lang w:val="ru-RU"/>
                    </w:rPr>
                  </w:pPr>
                  <w:r w:rsidRPr="00825837">
                    <w:rPr>
                      <w:rFonts w:ascii="Times New Roman" w:hAnsi="Times New Roman" w:cs="Times New Roman"/>
                      <w:sz w:val="20"/>
                      <w:szCs w:val="20"/>
                      <w:lang w:val="ru-RU"/>
                    </w:rPr>
                    <w:lastRenderedPageBreak/>
                    <w:tab/>
                    <w:t xml:space="preserve">Диапазон </w:t>
                  </w:r>
                  <w:proofErr w:type="gramStart"/>
                  <w:r w:rsidRPr="00825837">
                    <w:rPr>
                      <w:rFonts w:ascii="Times New Roman" w:hAnsi="Times New Roman" w:cs="Times New Roman"/>
                      <w:sz w:val="20"/>
                      <w:szCs w:val="20"/>
                      <w:lang w:val="ru-RU"/>
                    </w:rPr>
                    <w:t>напряжения цепи электромагнита взвода включающей пружины привода</w:t>
                  </w:r>
                  <w:proofErr w:type="gramEnd"/>
                  <w:r w:rsidRPr="00825837">
                    <w:rPr>
                      <w:rFonts w:ascii="Times New Roman" w:hAnsi="Times New Roman" w:cs="Times New Roman"/>
                      <w:sz w:val="20"/>
                      <w:szCs w:val="20"/>
                      <w:lang w:val="ru-RU"/>
                    </w:rPr>
                    <w:t xml:space="preserve"> </w:t>
                  </w:r>
                  <w:r w:rsidRPr="00825837">
                    <w:rPr>
                      <w:rFonts w:ascii="Times New Roman" w:hAnsi="Times New Roman" w:cs="Times New Roman"/>
                      <w:sz w:val="20"/>
                      <w:szCs w:val="20"/>
                    </w:rPr>
                    <w:t>YA</w:t>
                  </w:r>
                  <w:r w:rsidRPr="00825837">
                    <w:rPr>
                      <w:rFonts w:ascii="Times New Roman" w:hAnsi="Times New Roman" w:cs="Times New Roman"/>
                      <w:sz w:val="20"/>
                      <w:szCs w:val="20"/>
                      <w:lang w:val="ru-RU"/>
                    </w:rPr>
                    <w:t>3, в % от номинального напряжения при питании:</w:t>
                  </w:r>
                </w:p>
                <w:p w:rsidR="00FD6E98" w:rsidRPr="00825837" w:rsidRDefault="00FD6E98" w:rsidP="00F72806">
                  <w:pPr>
                    <w:pStyle w:val="TableParagraph"/>
                    <w:numPr>
                      <w:ilvl w:val="0"/>
                      <w:numId w:val="40"/>
                    </w:numPr>
                    <w:tabs>
                      <w:tab w:val="left" w:pos="1008"/>
                    </w:tabs>
                    <w:spacing w:line="252" w:lineRule="exact"/>
                    <w:ind w:left="447" w:right="447" w:firstLine="0"/>
                    <w:rPr>
                      <w:rFonts w:ascii="Times New Roman" w:hAnsi="Times New Roman" w:cs="Times New Roman"/>
                      <w:sz w:val="20"/>
                      <w:szCs w:val="20"/>
                    </w:rPr>
                  </w:pPr>
                  <w:proofErr w:type="spellStart"/>
                  <w:r w:rsidRPr="00825837">
                    <w:rPr>
                      <w:rFonts w:ascii="Times New Roman" w:hAnsi="Times New Roman" w:cs="Times New Roman"/>
                      <w:sz w:val="20"/>
                      <w:szCs w:val="20"/>
                    </w:rPr>
                    <w:t>переменным</w:t>
                  </w:r>
                  <w:proofErr w:type="spellEnd"/>
                  <w:r w:rsidRPr="00825837">
                    <w:rPr>
                      <w:rFonts w:ascii="Times New Roman" w:hAnsi="Times New Roman" w:cs="Times New Roman"/>
                      <w:sz w:val="20"/>
                      <w:szCs w:val="20"/>
                    </w:rPr>
                    <w:t xml:space="preserve"> </w:t>
                  </w:r>
                  <w:proofErr w:type="spellStart"/>
                  <w:r w:rsidRPr="00825837">
                    <w:rPr>
                      <w:rFonts w:ascii="Times New Roman" w:hAnsi="Times New Roman" w:cs="Times New Roman"/>
                      <w:sz w:val="20"/>
                      <w:szCs w:val="20"/>
                    </w:rPr>
                    <w:t>током</w:t>
                  </w:r>
                  <w:proofErr w:type="spellEnd"/>
                </w:p>
                <w:p w:rsidR="00FD6E98" w:rsidRPr="00825837" w:rsidRDefault="00FD6E98" w:rsidP="00F72806">
                  <w:pPr>
                    <w:pStyle w:val="TableParagraph"/>
                    <w:numPr>
                      <w:ilvl w:val="0"/>
                      <w:numId w:val="40"/>
                    </w:numPr>
                    <w:tabs>
                      <w:tab w:val="left" w:pos="1008"/>
                    </w:tabs>
                    <w:spacing w:line="252" w:lineRule="exact"/>
                    <w:ind w:left="447" w:right="447" w:firstLine="0"/>
                    <w:rPr>
                      <w:rFonts w:ascii="Times New Roman" w:hAnsi="Times New Roman" w:cs="Times New Roman"/>
                      <w:sz w:val="20"/>
                      <w:szCs w:val="20"/>
                    </w:rPr>
                  </w:pPr>
                  <w:proofErr w:type="spellStart"/>
                  <w:r w:rsidRPr="00825837">
                    <w:rPr>
                      <w:rFonts w:ascii="Times New Roman" w:hAnsi="Times New Roman" w:cs="Times New Roman"/>
                      <w:sz w:val="20"/>
                      <w:szCs w:val="20"/>
                    </w:rPr>
                    <w:t>постоянным</w:t>
                  </w:r>
                  <w:proofErr w:type="spellEnd"/>
                  <w:r w:rsidRPr="00825837">
                    <w:rPr>
                      <w:rFonts w:ascii="Times New Roman" w:hAnsi="Times New Roman" w:cs="Times New Roman"/>
                      <w:sz w:val="20"/>
                      <w:szCs w:val="20"/>
                    </w:rPr>
                    <w:t xml:space="preserve"> </w:t>
                  </w:r>
                  <w:proofErr w:type="spellStart"/>
                  <w:r w:rsidRPr="00825837">
                    <w:rPr>
                      <w:rFonts w:ascii="Times New Roman" w:hAnsi="Times New Roman" w:cs="Times New Roman"/>
                      <w:sz w:val="20"/>
                      <w:szCs w:val="20"/>
                    </w:rPr>
                    <w:t>током</w:t>
                  </w:r>
                  <w:proofErr w:type="spellEnd"/>
                </w:p>
              </w:tc>
              <w:tc>
                <w:tcPr>
                  <w:tcW w:w="1560" w:type="dxa"/>
                  <w:tcBorders>
                    <w:top w:val="single" w:sz="4" w:space="0" w:color="auto"/>
                    <w:left w:val="single" w:sz="4" w:space="0" w:color="auto"/>
                    <w:bottom w:val="single" w:sz="4" w:space="0" w:color="auto"/>
                    <w:right w:val="single" w:sz="4" w:space="0" w:color="auto"/>
                  </w:tcBorders>
                </w:tcPr>
                <w:p w:rsidR="00FD6E98" w:rsidRPr="00825837" w:rsidRDefault="00FD6E98" w:rsidP="002616AC">
                  <w:pPr>
                    <w:pStyle w:val="TableParagraph"/>
                    <w:rPr>
                      <w:rFonts w:ascii="Times New Roman" w:hAnsi="Times New Roman" w:cs="Times New Roman"/>
                      <w:i/>
                      <w:sz w:val="20"/>
                      <w:szCs w:val="20"/>
                    </w:rPr>
                  </w:pPr>
                </w:p>
                <w:p w:rsidR="00FD6E98" w:rsidRPr="00825837" w:rsidRDefault="00FD6E98" w:rsidP="002616AC">
                  <w:pPr>
                    <w:pStyle w:val="TableParagraph"/>
                    <w:rPr>
                      <w:rFonts w:ascii="Times New Roman" w:hAnsi="Times New Roman" w:cs="Times New Roman"/>
                      <w:i/>
                      <w:sz w:val="20"/>
                      <w:szCs w:val="20"/>
                    </w:rPr>
                  </w:pPr>
                </w:p>
                <w:p w:rsidR="00FD6E98" w:rsidRPr="00825837" w:rsidRDefault="00FD6E98" w:rsidP="002616AC">
                  <w:pPr>
                    <w:pStyle w:val="TableParagraph"/>
                    <w:spacing w:before="9"/>
                    <w:rPr>
                      <w:rFonts w:ascii="Times New Roman" w:hAnsi="Times New Roman" w:cs="Times New Roman"/>
                      <w:i/>
                      <w:sz w:val="20"/>
                      <w:szCs w:val="20"/>
                    </w:rPr>
                  </w:pPr>
                </w:p>
                <w:p w:rsidR="00FD6E98" w:rsidRPr="00825837" w:rsidRDefault="00FD6E98" w:rsidP="002616AC">
                  <w:pPr>
                    <w:pStyle w:val="TableParagraph"/>
                    <w:ind w:left="288"/>
                    <w:rPr>
                      <w:rFonts w:ascii="Times New Roman" w:hAnsi="Times New Roman" w:cs="Times New Roman"/>
                      <w:sz w:val="20"/>
                      <w:szCs w:val="20"/>
                    </w:rPr>
                  </w:pPr>
                  <w:r w:rsidRPr="00825837">
                    <w:rPr>
                      <w:rFonts w:ascii="Times New Roman" w:hAnsi="Times New Roman" w:cs="Times New Roman"/>
                      <w:sz w:val="20"/>
                      <w:szCs w:val="20"/>
                    </w:rPr>
                    <w:t>80...110</w:t>
                  </w:r>
                </w:p>
                <w:p w:rsidR="00FD6E98" w:rsidRPr="00825837" w:rsidRDefault="00FD6E98" w:rsidP="002616AC">
                  <w:pPr>
                    <w:pStyle w:val="TableParagraph"/>
                    <w:spacing w:before="94" w:line="296" w:lineRule="exact"/>
                    <w:ind w:left="288"/>
                    <w:rPr>
                      <w:rFonts w:ascii="Times New Roman" w:hAnsi="Times New Roman" w:cs="Times New Roman"/>
                      <w:sz w:val="20"/>
                      <w:szCs w:val="20"/>
                    </w:rPr>
                  </w:pPr>
                  <w:r w:rsidRPr="00825837">
                    <w:rPr>
                      <w:rFonts w:ascii="Times New Roman" w:hAnsi="Times New Roman" w:cs="Times New Roman"/>
                      <w:sz w:val="20"/>
                      <w:szCs w:val="20"/>
                    </w:rPr>
                    <w:t>85...110</w:t>
                  </w:r>
                </w:p>
              </w:tc>
            </w:tr>
            <w:tr w:rsidR="00FD6E98" w:rsidRPr="00825837" w:rsidTr="00F728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1129"/>
              </w:trPr>
              <w:tc>
                <w:tcPr>
                  <w:tcW w:w="3709" w:type="dxa"/>
                  <w:tcBorders>
                    <w:top w:val="single" w:sz="4" w:space="0" w:color="auto"/>
                    <w:left w:val="single" w:sz="4" w:space="0" w:color="auto"/>
                    <w:bottom w:val="single" w:sz="4" w:space="0" w:color="auto"/>
                    <w:right w:val="single" w:sz="4" w:space="0" w:color="auto"/>
                  </w:tcBorders>
                </w:tcPr>
                <w:p w:rsidR="00FD6E98" w:rsidRPr="00825837" w:rsidRDefault="00FD6E98" w:rsidP="002616AC">
                  <w:pPr>
                    <w:pStyle w:val="TableParagraph"/>
                    <w:spacing w:line="252" w:lineRule="exact"/>
                    <w:ind w:left="447" w:right="447"/>
                    <w:rPr>
                      <w:rFonts w:ascii="Times New Roman" w:hAnsi="Times New Roman" w:cs="Times New Roman"/>
                      <w:sz w:val="20"/>
                      <w:szCs w:val="20"/>
                      <w:lang w:val="ru-RU"/>
                    </w:rPr>
                  </w:pPr>
                  <w:r w:rsidRPr="00825837">
                    <w:rPr>
                      <w:rFonts w:ascii="Times New Roman" w:hAnsi="Times New Roman" w:cs="Times New Roman"/>
                      <w:sz w:val="20"/>
                      <w:szCs w:val="20"/>
                      <w:lang w:val="ru-RU"/>
                    </w:rPr>
                    <w:tab/>
                    <w:t xml:space="preserve">Ток </w:t>
                  </w:r>
                  <w:proofErr w:type="gramStart"/>
                  <w:r w:rsidRPr="00825837">
                    <w:rPr>
                      <w:rFonts w:ascii="Times New Roman" w:hAnsi="Times New Roman" w:cs="Times New Roman"/>
                      <w:sz w:val="20"/>
                      <w:szCs w:val="20"/>
                      <w:lang w:val="ru-RU"/>
                    </w:rPr>
                    <w:t>потребления цепи электромагнита взвода включающей пружины привода</w:t>
                  </w:r>
                  <w:proofErr w:type="gramEnd"/>
                  <w:r w:rsidRPr="00825837">
                    <w:rPr>
                      <w:rFonts w:ascii="Times New Roman" w:hAnsi="Times New Roman" w:cs="Times New Roman"/>
                      <w:sz w:val="20"/>
                      <w:szCs w:val="20"/>
                      <w:lang w:val="ru-RU"/>
                    </w:rPr>
                    <w:t xml:space="preserve"> </w:t>
                  </w:r>
                  <w:r w:rsidRPr="00825837">
                    <w:rPr>
                      <w:rFonts w:ascii="Times New Roman" w:hAnsi="Times New Roman" w:cs="Times New Roman"/>
                      <w:sz w:val="20"/>
                      <w:szCs w:val="20"/>
                    </w:rPr>
                    <w:t>YA</w:t>
                  </w:r>
                  <w:r w:rsidRPr="00825837">
                    <w:rPr>
                      <w:rFonts w:ascii="Times New Roman" w:hAnsi="Times New Roman" w:cs="Times New Roman"/>
                      <w:sz w:val="20"/>
                      <w:szCs w:val="20"/>
                      <w:lang w:val="ru-RU"/>
                    </w:rPr>
                    <w:t>3, А, не более, при:</w:t>
                  </w:r>
                </w:p>
                <w:p w:rsidR="00FD6E98" w:rsidRPr="00825837" w:rsidRDefault="00FD6E98" w:rsidP="00F72806">
                  <w:pPr>
                    <w:pStyle w:val="TableParagraph"/>
                    <w:numPr>
                      <w:ilvl w:val="0"/>
                      <w:numId w:val="39"/>
                    </w:numPr>
                    <w:tabs>
                      <w:tab w:val="left" w:pos="1008"/>
                    </w:tabs>
                    <w:spacing w:line="252" w:lineRule="exact"/>
                    <w:ind w:left="447" w:right="447" w:firstLine="0"/>
                    <w:rPr>
                      <w:rFonts w:ascii="Times New Roman" w:hAnsi="Times New Roman" w:cs="Times New Roman"/>
                      <w:sz w:val="20"/>
                      <w:szCs w:val="20"/>
                    </w:rPr>
                  </w:pPr>
                  <w:proofErr w:type="spellStart"/>
                  <w:r w:rsidRPr="00825837">
                    <w:rPr>
                      <w:rFonts w:ascii="Times New Roman" w:hAnsi="Times New Roman" w:cs="Times New Roman"/>
                      <w:sz w:val="20"/>
                      <w:szCs w:val="20"/>
                    </w:rPr>
                    <w:t>постоянном</w:t>
                  </w:r>
                  <w:proofErr w:type="spellEnd"/>
                  <w:r w:rsidRPr="00825837">
                    <w:rPr>
                      <w:rFonts w:ascii="Times New Roman" w:hAnsi="Times New Roman" w:cs="Times New Roman"/>
                      <w:sz w:val="20"/>
                      <w:szCs w:val="20"/>
                    </w:rPr>
                    <w:t xml:space="preserve"> </w:t>
                  </w:r>
                  <w:proofErr w:type="spellStart"/>
                  <w:r w:rsidRPr="00825837">
                    <w:rPr>
                      <w:rFonts w:ascii="Times New Roman" w:hAnsi="Times New Roman" w:cs="Times New Roman"/>
                      <w:sz w:val="20"/>
                      <w:szCs w:val="20"/>
                    </w:rPr>
                    <w:t>напряжении</w:t>
                  </w:r>
                  <w:proofErr w:type="spellEnd"/>
                  <w:r w:rsidRPr="00825837">
                    <w:rPr>
                      <w:rFonts w:ascii="Times New Roman" w:hAnsi="Times New Roman" w:cs="Times New Roman"/>
                      <w:sz w:val="20"/>
                      <w:szCs w:val="20"/>
                    </w:rPr>
                    <w:t xml:space="preserve"> 110 В</w:t>
                  </w:r>
                </w:p>
                <w:p w:rsidR="00FD6E98" w:rsidRPr="00825837" w:rsidRDefault="00FD6E98" w:rsidP="00F72806">
                  <w:pPr>
                    <w:pStyle w:val="TableParagraph"/>
                    <w:numPr>
                      <w:ilvl w:val="0"/>
                      <w:numId w:val="39"/>
                    </w:numPr>
                    <w:tabs>
                      <w:tab w:val="left" w:pos="1008"/>
                    </w:tabs>
                    <w:spacing w:line="252" w:lineRule="exact"/>
                    <w:ind w:left="447" w:right="447" w:firstLine="0"/>
                    <w:rPr>
                      <w:rFonts w:ascii="Times New Roman" w:hAnsi="Times New Roman" w:cs="Times New Roman"/>
                      <w:sz w:val="20"/>
                      <w:szCs w:val="20"/>
                      <w:lang w:val="ru-RU"/>
                    </w:rPr>
                  </w:pPr>
                  <w:r w:rsidRPr="00825837">
                    <w:rPr>
                      <w:rFonts w:ascii="Times New Roman" w:hAnsi="Times New Roman" w:cs="Times New Roman"/>
                      <w:sz w:val="20"/>
                      <w:szCs w:val="20"/>
                      <w:lang w:val="ru-RU"/>
                    </w:rPr>
                    <w:t>переменном и постоянном напряжении 220</w:t>
                  </w:r>
                  <w:proofErr w:type="gramStart"/>
                  <w:r w:rsidRPr="00825837">
                    <w:rPr>
                      <w:rFonts w:ascii="Times New Roman" w:hAnsi="Times New Roman" w:cs="Times New Roman"/>
                      <w:sz w:val="20"/>
                      <w:szCs w:val="20"/>
                      <w:lang w:val="ru-RU"/>
                    </w:rPr>
                    <w:t xml:space="preserve"> В</w:t>
                  </w:r>
                  <w:proofErr w:type="gramEnd"/>
                </w:p>
              </w:tc>
              <w:tc>
                <w:tcPr>
                  <w:tcW w:w="1560" w:type="dxa"/>
                  <w:tcBorders>
                    <w:top w:val="single" w:sz="4" w:space="0" w:color="auto"/>
                    <w:left w:val="single" w:sz="4" w:space="0" w:color="auto"/>
                    <w:bottom w:val="single" w:sz="4" w:space="0" w:color="auto"/>
                    <w:right w:val="single" w:sz="4" w:space="0" w:color="auto"/>
                  </w:tcBorders>
                </w:tcPr>
                <w:p w:rsidR="00FD6E98" w:rsidRPr="00825837" w:rsidRDefault="00FD6E98" w:rsidP="002616AC">
                  <w:pPr>
                    <w:pStyle w:val="TableParagraph"/>
                    <w:rPr>
                      <w:rFonts w:ascii="Times New Roman" w:hAnsi="Times New Roman" w:cs="Times New Roman"/>
                      <w:i/>
                      <w:sz w:val="20"/>
                      <w:szCs w:val="20"/>
                      <w:lang w:val="ru-RU"/>
                    </w:rPr>
                  </w:pPr>
                </w:p>
                <w:p w:rsidR="00FD6E98" w:rsidRPr="00825837" w:rsidRDefault="00FD6E98" w:rsidP="002616AC">
                  <w:pPr>
                    <w:pStyle w:val="TableParagraph"/>
                    <w:spacing w:before="190"/>
                    <w:ind w:left="179" w:right="179"/>
                    <w:jc w:val="center"/>
                    <w:rPr>
                      <w:rFonts w:ascii="Times New Roman" w:hAnsi="Times New Roman" w:cs="Times New Roman"/>
                      <w:sz w:val="20"/>
                      <w:szCs w:val="20"/>
                    </w:rPr>
                  </w:pPr>
                  <w:r w:rsidRPr="00825837">
                    <w:rPr>
                      <w:rFonts w:ascii="Times New Roman" w:hAnsi="Times New Roman" w:cs="Times New Roman"/>
                      <w:sz w:val="20"/>
                      <w:szCs w:val="20"/>
                    </w:rPr>
                    <w:t>50</w:t>
                  </w:r>
                </w:p>
                <w:p w:rsidR="00FD6E98" w:rsidRPr="00825837" w:rsidRDefault="00FD6E98" w:rsidP="002616AC">
                  <w:pPr>
                    <w:pStyle w:val="TableParagraph"/>
                    <w:spacing w:before="100"/>
                    <w:ind w:left="179" w:right="179"/>
                    <w:jc w:val="center"/>
                    <w:rPr>
                      <w:rFonts w:ascii="Times New Roman" w:hAnsi="Times New Roman" w:cs="Times New Roman"/>
                      <w:sz w:val="20"/>
                      <w:szCs w:val="20"/>
                    </w:rPr>
                  </w:pPr>
                  <w:r w:rsidRPr="00825837">
                    <w:rPr>
                      <w:rFonts w:ascii="Times New Roman" w:hAnsi="Times New Roman" w:cs="Times New Roman"/>
                      <w:sz w:val="20"/>
                      <w:szCs w:val="20"/>
                    </w:rPr>
                    <w:t>25</w:t>
                  </w:r>
                </w:p>
              </w:tc>
            </w:tr>
            <w:tr w:rsidR="00FD6E98" w:rsidRPr="00825837" w:rsidTr="00F728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541"/>
              </w:trPr>
              <w:tc>
                <w:tcPr>
                  <w:tcW w:w="3709" w:type="dxa"/>
                  <w:tcBorders>
                    <w:top w:val="single" w:sz="4" w:space="0" w:color="auto"/>
                    <w:left w:val="single" w:sz="4" w:space="0" w:color="auto"/>
                    <w:bottom w:val="single" w:sz="4" w:space="0" w:color="auto"/>
                    <w:right w:val="single" w:sz="4" w:space="0" w:color="auto"/>
                  </w:tcBorders>
                </w:tcPr>
                <w:p w:rsidR="00FD6E98" w:rsidRPr="00825837" w:rsidRDefault="00FD6E98" w:rsidP="002616AC">
                  <w:pPr>
                    <w:pStyle w:val="TableParagraph"/>
                    <w:spacing w:line="252" w:lineRule="exact"/>
                    <w:ind w:left="447" w:right="447"/>
                    <w:rPr>
                      <w:rFonts w:ascii="Times New Roman" w:hAnsi="Times New Roman" w:cs="Times New Roman"/>
                      <w:sz w:val="20"/>
                      <w:szCs w:val="20"/>
                      <w:lang w:val="ru-RU"/>
                    </w:rPr>
                  </w:pPr>
                  <w:r w:rsidRPr="00825837">
                    <w:rPr>
                      <w:rFonts w:ascii="Times New Roman" w:hAnsi="Times New Roman" w:cs="Times New Roman"/>
                      <w:sz w:val="20"/>
                      <w:szCs w:val="20"/>
                      <w:lang w:val="ru-RU"/>
                    </w:rPr>
                    <w:t xml:space="preserve"> Время взвода включающей пружины привода при мини-</w:t>
                  </w:r>
                </w:p>
                <w:p w:rsidR="00FD6E98" w:rsidRPr="00825837" w:rsidRDefault="00FD6E98" w:rsidP="002616AC">
                  <w:pPr>
                    <w:pStyle w:val="TableParagraph"/>
                    <w:spacing w:line="252" w:lineRule="exact"/>
                    <w:ind w:left="447" w:right="447"/>
                    <w:rPr>
                      <w:rFonts w:ascii="Times New Roman" w:hAnsi="Times New Roman" w:cs="Times New Roman"/>
                      <w:sz w:val="20"/>
                      <w:szCs w:val="20"/>
                      <w:lang w:val="ru-RU"/>
                    </w:rPr>
                  </w:pPr>
                  <w:proofErr w:type="spellStart"/>
                  <w:r w:rsidRPr="00825837">
                    <w:rPr>
                      <w:rFonts w:ascii="Times New Roman" w:hAnsi="Times New Roman" w:cs="Times New Roman"/>
                      <w:sz w:val="20"/>
                      <w:szCs w:val="20"/>
                      <w:lang w:val="ru-RU"/>
                    </w:rPr>
                    <w:t>мальном</w:t>
                  </w:r>
                  <w:proofErr w:type="spellEnd"/>
                  <w:r w:rsidRPr="00825837">
                    <w:rPr>
                      <w:rFonts w:ascii="Times New Roman" w:hAnsi="Times New Roman" w:cs="Times New Roman"/>
                      <w:sz w:val="20"/>
                      <w:szCs w:val="20"/>
                      <w:lang w:val="ru-RU"/>
                    </w:rPr>
                    <w:t xml:space="preserve"> напряжении, </w:t>
                  </w:r>
                  <w:proofErr w:type="gramStart"/>
                  <w:r w:rsidRPr="00825837">
                    <w:rPr>
                      <w:rFonts w:ascii="Times New Roman" w:hAnsi="Times New Roman" w:cs="Times New Roman"/>
                      <w:sz w:val="20"/>
                      <w:szCs w:val="20"/>
                      <w:lang w:val="ru-RU"/>
                    </w:rPr>
                    <w:t>с</w:t>
                  </w:r>
                  <w:proofErr w:type="gramEnd"/>
                  <w:r w:rsidRPr="00825837">
                    <w:rPr>
                      <w:rFonts w:ascii="Times New Roman" w:hAnsi="Times New Roman" w:cs="Times New Roman"/>
                      <w:sz w:val="20"/>
                      <w:szCs w:val="20"/>
                      <w:lang w:val="ru-RU"/>
                    </w:rPr>
                    <w:t>, не более</w:t>
                  </w:r>
                </w:p>
              </w:tc>
              <w:tc>
                <w:tcPr>
                  <w:tcW w:w="1560" w:type="dxa"/>
                  <w:tcBorders>
                    <w:top w:val="single" w:sz="4" w:space="0" w:color="auto"/>
                    <w:left w:val="single" w:sz="4" w:space="0" w:color="auto"/>
                    <w:bottom w:val="single" w:sz="4" w:space="0" w:color="auto"/>
                    <w:right w:val="single" w:sz="4" w:space="0" w:color="auto"/>
                  </w:tcBorders>
                </w:tcPr>
                <w:p w:rsidR="00FD6E98" w:rsidRPr="00825837" w:rsidRDefault="00FD6E98" w:rsidP="002616AC">
                  <w:pPr>
                    <w:pStyle w:val="TableParagraph"/>
                    <w:spacing w:before="9"/>
                    <w:rPr>
                      <w:rFonts w:ascii="Times New Roman" w:hAnsi="Times New Roman" w:cs="Times New Roman"/>
                      <w:sz w:val="20"/>
                      <w:szCs w:val="20"/>
                      <w:lang w:val="ru-RU"/>
                    </w:rPr>
                  </w:pPr>
                </w:p>
                <w:p w:rsidR="00FD6E98" w:rsidRPr="00825837" w:rsidRDefault="00FD6E98" w:rsidP="002616AC">
                  <w:pPr>
                    <w:pStyle w:val="TableParagraph"/>
                    <w:spacing w:line="281" w:lineRule="exact"/>
                    <w:ind w:left="138" w:right="134"/>
                    <w:jc w:val="center"/>
                    <w:rPr>
                      <w:rFonts w:ascii="Times New Roman" w:hAnsi="Times New Roman" w:cs="Times New Roman"/>
                      <w:sz w:val="20"/>
                      <w:szCs w:val="20"/>
                    </w:rPr>
                  </w:pPr>
                  <w:r w:rsidRPr="00825837">
                    <w:rPr>
                      <w:rFonts w:ascii="Times New Roman" w:hAnsi="Times New Roman" w:cs="Times New Roman"/>
                      <w:sz w:val="20"/>
                      <w:szCs w:val="20"/>
                    </w:rPr>
                    <w:t>0,5</w:t>
                  </w:r>
                </w:p>
              </w:tc>
            </w:tr>
            <w:tr w:rsidR="00FD6E98" w:rsidRPr="00825837" w:rsidTr="00F728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1322"/>
              </w:trPr>
              <w:tc>
                <w:tcPr>
                  <w:tcW w:w="3709" w:type="dxa"/>
                  <w:tcBorders>
                    <w:top w:val="single" w:sz="4" w:space="0" w:color="auto"/>
                    <w:left w:val="single" w:sz="4" w:space="0" w:color="auto"/>
                    <w:bottom w:val="single" w:sz="4" w:space="0" w:color="auto"/>
                    <w:right w:val="single" w:sz="4" w:space="0" w:color="auto"/>
                  </w:tcBorders>
                </w:tcPr>
                <w:p w:rsidR="00FD6E98" w:rsidRPr="00825837" w:rsidRDefault="00FD6E98" w:rsidP="002616AC">
                  <w:pPr>
                    <w:pStyle w:val="TableParagraph"/>
                    <w:spacing w:line="252" w:lineRule="exact"/>
                    <w:ind w:left="447" w:right="447"/>
                    <w:rPr>
                      <w:rFonts w:ascii="Times New Roman" w:hAnsi="Times New Roman" w:cs="Times New Roman"/>
                      <w:sz w:val="20"/>
                      <w:szCs w:val="20"/>
                      <w:lang w:val="ru-RU"/>
                    </w:rPr>
                  </w:pPr>
                  <w:r w:rsidRPr="00825837">
                    <w:rPr>
                      <w:rFonts w:ascii="Times New Roman" w:hAnsi="Times New Roman" w:cs="Times New Roman"/>
                      <w:sz w:val="20"/>
                      <w:szCs w:val="20"/>
                      <w:lang w:val="ru-RU"/>
                    </w:rPr>
                    <w:t xml:space="preserve">  Номинальное напряжение цепей электромагнитов </w:t>
                  </w:r>
                  <w:proofErr w:type="spellStart"/>
                  <w:r w:rsidRPr="00825837">
                    <w:rPr>
                      <w:rFonts w:ascii="Times New Roman" w:hAnsi="Times New Roman" w:cs="Times New Roman"/>
                      <w:sz w:val="20"/>
                      <w:szCs w:val="20"/>
                      <w:lang w:val="ru-RU"/>
                    </w:rPr>
                    <w:t>включ</w:t>
                  </w:r>
                  <w:proofErr w:type="gramStart"/>
                  <w:r w:rsidRPr="00825837">
                    <w:rPr>
                      <w:rFonts w:ascii="Times New Roman" w:hAnsi="Times New Roman" w:cs="Times New Roman"/>
                      <w:sz w:val="20"/>
                      <w:szCs w:val="20"/>
                      <w:lang w:val="ru-RU"/>
                    </w:rPr>
                    <w:t>е</w:t>
                  </w:r>
                  <w:proofErr w:type="spellEnd"/>
                  <w:r w:rsidRPr="00825837">
                    <w:rPr>
                      <w:rFonts w:ascii="Times New Roman" w:hAnsi="Times New Roman" w:cs="Times New Roman"/>
                      <w:sz w:val="20"/>
                      <w:szCs w:val="20"/>
                      <w:lang w:val="ru-RU"/>
                    </w:rPr>
                    <w:t>-</w:t>
                  </w:r>
                  <w:proofErr w:type="gramEnd"/>
                  <w:r w:rsidRPr="00825837">
                    <w:rPr>
                      <w:rFonts w:ascii="Times New Roman" w:hAnsi="Times New Roman" w:cs="Times New Roman"/>
                      <w:sz w:val="20"/>
                      <w:szCs w:val="20"/>
                      <w:lang w:val="ru-RU"/>
                    </w:rPr>
                    <w:t xml:space="preserve"> </w:t>
                  </w:r>
                  <w:proofErr w:type="spellStart"/>
                  <w:r w:rsidRPr="00825837">
                    <w:rPr>
                      <w:rFonts w:ascii="Times New Roman" w:hAnsi="Times New Roman" w:cs="Times New Roman"/>
                      <w:sz w:val="20"/>
                      <w:szCs w:val="20"/>
                      <w:lang w:val="ru-RU"/>
                    </w:rPr>
                    <w:t>ния</w:t>
                  </w:r>
                  <w:proofErr w:type="spellEnd"/>
                  <w:r w:rsidRPr="00825837">
                    <w:rPr>
                      <w:rFonts w:ascii="Times New Roman" w:hAnsi="Times New Roman" w:cs="Times New Roman"/>
                      <w:sz w:val="20"/>
                      <w:szCs w:val="20"/>
                      <w:lang w:val="ru-RU"/>
                    </w:rPr>
                    <w:t xml:space="preserve"> </w:t>
                  </w:r>
                  <w:r w:rsidRPr="00825837">
                    <w:rPr>
                      <w:rFonts w:ascii="Times New Roman" w:hAnsi="Times New Roman" w:cs="Times New Roman"/>
                      <w:sz w:val="20"/>
                      <w:szCs w:val="20"/>
                    </w:rPr>
                    <w:t>YA</w:t>
                  </w:r>
                  <w:r w:rsidRPr="00825837">
                    <w:rPr>
                      <w:rFonts w:ascii="Times New Roman" w:hAnsi="Times New Roman" w:cs="Times New Roman"/>
                      <w:sz w:val="20"/>
                      <w:szCs w:val="20"/>
                      <w:lang w:val="ru-RU"/>
                    </w:rPr>
                    <w:t xml:space="preserve">2, отключения </w:t>
                  </w:r>
                  <w:r w:rsidRPr="00825837">
                    <w:rPr>
                      <w:rFonts w:ascii="Times New Roman" w:hAnsi="Times New Roman" w:cs="Times New Roman"/>
                      <w:sz w:val="20"/>
                      <w:szCs w:val="20"/>
                    </w:rPr>
                    <w:t>YA</w:t>
                  </w:r>
                  <w:r w:rsidRPr="00825837">
                    <w:rPr>
                      <w:rFonts w:ascii="Times New Roman" w:hAnsi="Times New Roman" w:cs="Times New Roman"/>
                      <w:sz w:val="20"/>
                      <w:szCs w:val="20"/>
                      <w:lang w:val="ru-RU"/>
                    </w:rPr>
                    <w:t xml:space="preserve">1 и отключения от источника независимого питания </w:t>
                  </w:r>
                  <w:r w:rsidRPr="00825837">
                    <w:rPr>
                      <w:rFonts w:ascii="Times New Roman" w:hAnsi="Times New Roman" w:cs="Times New Roman"/>
                      <w:sz w:val="20"/>
                      <w:szCs w:val="20"/>
                    </w:rPr>
                    <w:t>YA</w:t>
                  </w:r>
                  <w:r w:rsidRPr="00825837">
                    <w:rPr>
                      <w:rFonts w:ascii="Times New Roman" w:hAnsi="Times New Roman" w:cs="Times New Roman"/>
                      <w:sz w:val="20"/>
                      <w:szCs w:val="20"/>
                      <w:lang w:val="ru-RU"/>
                    </w:rPr>
                    <w:t>4, В:</w:t>
                  </w:r>
                </w:p>
                <w:p w:rsidR="00FD6E98" w:rsidRPr="00825837" w:rsidRDefault="00FD6E98" w:rsidP="00F72806">
                  <w:pPr>
                    <w:pStyle w:val="TableParagraph"/>
                    <w:numPr>
                      <w:ilvl w:val="0"/>
                      <w:numId w:val="45"/>
                    </w:numPr>
                    <w:tabs>
                      <w:tab w:val="left" w:pos="970"/>
                    </w:tabs>
                    <w:spacing w:line="252" w:lineRule="exact"/>
                    <w:ind w:left="447" w:right="447" w:firstLine="0"/>
                    <w:rPr>
                      <w:rFonts w:ascii="Times New Roman" w:hAnsi="Times New Roman" w:cs="Times New Roman"/>
                      <w:sz w:val="20"/>
                      <w:szCs w:val="20"/>
                    </w:rPr>
                  </w:pPr>
                  <w:proofErr w:type="spellStart"/>
                  <w:r w:rsidRPr="00825837">
                    <w:rPr>
                      <w:rFonts w:ascii="Times New Roman" w:hAnsi="Times New Roman" w:cs="Times New Roman"/>
                      <w:sz w:val="20"/>
                      <w:szCs w:val="20"/>
                    </w:rPr>
                    <w:t>переменного</w:t>
                  </w:r>
                  <w:proofErr w:type="spellEnd"/>
                  <w:r w:rsidRPr="00825837">
                    <w:rPr>
                      <w:rFonts w:ascii="Times New Roman" w:hAnsi="Times New Roman" w:cs="Times New Roman"/>
                      <w:sz w:val="20"/>
                      <w:szCs w:val="20"/>
                    </w:rPr>
                    <w:t xml:space="preserve"> </w:t>
                  </w:r>
                  <w:proofErr w:type="spellStart"/>
                  <w:r w:rsidRPr="00825837">
                    <w:rPr>
                      <w:rFonts w:ascii="Times New Roman" w:hAnsi="Times New Roman" w:cs="Times New Roman"/>
                      <w:sz w:val="20"/>
                      <w:szCs w:val="20"/>
                    </w:rPr>
                    <w:t>тока</w:t>
                  </w:r>
                  <w:proofErr w:type="spellEnd"/>
                </w:p>
                <w:p w:rsidR="00FD6E98" w:rsidRPr="00825837" w:rsidRDefault="00FD6E98" w:rsidP="00F72806">
                  <w:pPr>
                    <w:pStyle w:val="TableParagraph"/>
                    <w:numPr>
                      <w:ilvl w:val="0"/>
                      <w:numId w:val="45"/>
                    </w:numPr>
                    <w:tabs>
                      <w:tab w:val="left" w:pos="970"/>
                    </w:tabs>
                    <w:spacing w:line="252" w:lineRule="exact"/>
                    <w:ind w:left="447" w:right="447" w:firstLine="0"/>
                    <w:rPr>
                      <w:rFonts w:ascii="Times New Roman" w:hAnsi="Times New Roman" w:cs="Times New Roman"/>
                      <w:sz w:val="20"/>
                      <w:szCs w:val="20"/>
                    </w:rPr>
                  </w:pPr>
                  <w:proofErr w:type="spellStart"/>
                  <w:r w:rsidRPr="00825837">
                    <w:rPr>
                      <w:rFonts w:ascii="Times New Roman" w:hAnsi="Times New Roman" w:cs="Times New Roman"/>
                      <w:sz w:val="20"/>
                      <w:szCs w:val="20"/>
                    </w:rPr>
                    <w:t>постоянного</w:t>
                  </w:r>
                  <w:proofErr w:type="spellEnd"/>
                  <w:r w:rsidRPr="00825837">
                    <w:rPr>
                      <w:rFonts w:ascii="Times New Roman" w:hAnsi="Times New Roman" w:cs="Times New Roman"/>
                      <w:sz w:val="20"/>
                      <w:szCs w:val="20"/>
                    </w:rPr>
                    <w:t xml:space="preserve"> </w:t>
                  </w:r>
                  <w:proofErr w:type="spellStart"/>
                  <w:r w:rsidRPr="00825837">
                    <w:rPr>
                      <w:rFonts w:ascii="Times New Roman" w:hAnsi="Times New Roman" w:cs="Times New Roman"/>
                      <w:sz w:val="20"/>
                      <w:szCs w:val="20"/>
                    </w:rPr>
                    <w:t>тока</w:t>
                  </w:r>
                  <w:proofErr w:type="spellEnd"/>
                </w:p>
              </w:tc>
              <w:tc>
                <w:tcPr>
                  <w:tcW w:w="1560" w:type="dxa"/>
                  <w:tcBorders>
                    <w:top w:val="single" w:sz="4" w:space="0" w:color="auto"/>
                    <w:left w:val="single" w:sz="4" w:space="0" w:color="auto"/>
                    <w:bottom w:val="single" w:sz="4" w:space="0" w:color="auto"/>
                    <w:right w:val="single" w:sz="4" w:space="0" w:color="auto"/>
                  </w:tcBorders>
                </w:tcPr>
                <w:p w:rsidR="00FD6E98" w:rsidRPr="00825837" w:rsidRDefault="00FD6E98" w:rsidP="002616AC">
                  <w:pPr>
                    <w:pStyle w:val="TableParagraph"/>
                    <w:rPr>
                      <w:rFonts w:ascii="Times New Roman" w:hAnsi="Times New Roman" w:cs="Times New Roman"/>
                      <w:sz w:val="20"/>
                      <w:szCs w:val="20"/>
                    </w:rPr>
                  </w:pPr>
                </w:p>
                <w:p w:rsidR="00FD6E98" w:rsidRPr="00825837" w:rsidRDefault="00FD6E98" w:rsidP="002616AC">
                  <w:pPr>
                    <w:pStyle w:val="TableParagraph"/>
                    <w:spacing w:before="11"/>
                    <w:rPr>
                      <w:rFonts w:ascii="Times New Roman" w:hAnsi="Times New Roman" w:cs="Times New Roman"/>
                      <w:sz w:val="20"/>
                      <w:szCs w:val="20"/>
                    </w:rPr>
                  </w:pPr>
                </w:p>
                <w:p w:rsidR="00FD6E98" w:rsidRPr="00825837" w:rsidRDefault="00FD6E98" w:rsidP="002616AC">
                  <w:pPr>
                    <w:pStyle w:val="TableParagraph"/>
                    <w:ind w:left="138" w:right="134"/>
                    <w:jc w:val="center"/>
                    <w:rPr>
                      <w:rFonts w:ascii="Times New Roman" w:hAnsi="Times New Roman" w:cs="Times New Roman"/>
                      <w:sz w:val="20"/>
                      <w:szCs w:val="20"/>
                      <w:lang w:val="ru-RU"/>
                    </w:rPr>
                  </w:pPr>
                  <w:r w:rsidRPr="00825837">
                    <w:rPr>
                      <w:rFonts w:ascii="Times New Roman" w:hAnsi="Times New Roman" w:cs="Times New Roman"/>
                      <w:sz w:val="20"/>
                      <w:szCs w:val="20"/>
                    </w:rPr>
                    <w:t>220</w:t>
                  </w:r>
                </w:p>
                <w:p w:rsidR="00FD6E98" w:rsidRPr="00825837" w:rsidRDefault="00FD6E98" w:rsidP="002616AC">
                  <w:pPr>
                    <w:pStyle w:val="TableParagraph"/>
                    <w:ind w:left="138" w:right="134"/>
                    <w:jc w:val="center"/>
                    <w:rPr>
                      <w:rFonts w:ascii="Times New Roman" w:hAnsi="Times New Roman" w:cs="Times New Roman"/>
                      <w:sz w:val="20"/>
                      <w:szCs w:val="20"/>
                      <w:lang w:val="ru-RU"/>
                    </w:rPr>
                  </w:pPr>
                  <w:r w:rsidRPr="00825837">
                    <w:rPr>
                      <w:rFonts w:ascii="Times New Roman" w:hAnsi="Times New Roman" w:cs="Times New Roman"/>
                      <w:sz w:val="20"/>
                      <w:szCs w:val="20"/>
                    </w:rPr>
                    <w:t>110;</w:t>
                  </w:r>
                  <w:r w:rsidRPr="00825837">
                    <w:rPr>
                      <w:rFonts w:ascii="Times New Roman" w:hAnsi="Times New Roman" w:cs="Times New Roman"/>
                      <w:spacing w:val="10"/>
                      <w:sz w:val="20"/>
                      <w:szCs w:val="20"/>
                    </w:rPr>
                    <w:t xml:space="preserve"> </w:t>
                  </w:r>
                  <w:r w:rsidRPr="00825837">
                    <w:rPr>
                      <w:rFonts w:ascii="Times New Roman" w:hAnsi="Times New Roman" w:cs="Times New Roman"/>
                      <w:sz w:val="20"/>
                      <w:szCs w:val="20"/>
                    </w:rPr>
                    <w:t>220</w:t>
                  </w:r>
                </w:p>
              </w:tc>
            </w:tr>
            <w:tr w:rsidR="00FD6E98" w:rsidRPr="00825837" w:rsidTr="00F728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1384"/>
              </w:trPr>
              <w:tc>
                <w:tcPr>
                  <w:tcW w:w="3709" w:type="dxa"/>
                  <w:tcBorders>
                    <w:top w:val="single" w:sz="4" w:space="0" w:color="auto"/>
                    <w:left w:val="single" w:sz="4" w:space="0" w:color="auto"/>
                    <w:bottom w:val="single" w:sz="4" w:space="0" w:color="auto"/>
                    <w:right w:val="single" w:sz="4" w:space="0" w:color="auto"/>
                  </w:tcBorders>
                </w:tcPr>
                <w:p w:rsidR="00FD6E98" w:rsidRPr="00825837" w:rsidRDefault="00FD6E98" w:rsidP="002616AC">
                  <w:pPr>
                    <w:pStyle w:val="TableParagraph"/>
                    <w:spacing w:line="252" w:lineRule="exact"/>
                    <w:ind w:left="447" w:right="447"/>
                    <w:rPr>
                      <w:rFonts w:ascii="Times New Roman" w:hAnsi="Times New Roman" w:cs="Times New Roman"/>
                      <w:sz w:val="20"/>
                      <w:szCs w:val="20"/>
                      <w:lang w:val="ru-RU"/>
                    </w:rPr>
                  </w:pPr>
                  <w:r w:rsidRPr="00825837">
                    <w:rPr>
                      <w:rFonts w:ascii="Times New Roman" w:hAnsi="Times New Roman" w:cs="Times New Roman"/>
                      <w:sz w:val="20"/>
                      <w:szCs w:val="20"/>
                      <w:lang w:val="ru-RU"/>
                    </w:rPr>
                    <w:t xml:space="preserve"> Диапазон напряжения цепей электромагнитов управления и защиты в процентах от номинального напряжения:</w:t>
                  </w:r>
                </w:p>
                <w:p w:rsidR="00FD6E98" w:rsidRPr="00825837" w:rsidRDefault="00FD6E98" w:rsidP="00F72806">
                  <w:pPr>
                    <w:pStyle w:val="TableParagraph"/>
                    <w:numPr>
                      <w:ilvl w:val="0"/>
                      <w:numId w:val="44"/>
                    </w:numPr>
                    <w:tabs>
                      <w:tab w:val="left" w:pos="970"/>
                    </w:tabs>
                    <w:spacing w:line="252" w:lineRule="exact"/>
                    <w:ind w:left="447" w:right="447" w:firstLine="0"/>
                    <w:rPr>
                      <w:rFonts w:ascii="Times New Roman" w:hAnsi="Times New Roman" w:cs="Times New Roman"/>
                      <w:sz w:val="20"/>
                      <w:szCs w:val="20"/>
                    </w:rPr>
                  </w:pPr>
                  <w:r w:rsidRPr="00825837">
                    <w:rPr>
                      <w:rFonts w:ascii="Times New Roman" w:hAnsi="Times New Roman" w:cs="Times New Roman"/>
                      <w:sz w:val="20"/>
                      <w:szCs w:val="20"/>
                    </w:rPr>
                    <w:t>YA2</w:t>
                  </w:r>
                </w:p>
                <w:p w:rsidR="00FD6E98" w:rsidRPr="00825837" w:rsidRDefault="00FD6E98" w:rsidP="00F72806">
                  <w:pPr>
                    <w:pStyle w:val="TableParagraph"/>
                    <w:numPr>
                      <w:ilvl w:val="0"/>
                      <w:numId w:val="44"/>
                    </w:numPr>
                    <w:tabs>
                      <w:tab w:val="left" w:pos="970"/>
                    </w:tabs>
                    <w:spacing w:line="252" w:lineRule="exact"/>
                    <w:ind w:left="447" w:right="447" w:firstLine="0"/>
                    <w:rPr>
                      <w:rFonts w:ascii="Times New Roman" w:hAnsi="Times New Roman" w:cs="Times New Roman"/>
                      <w:sz w:val="20"/>
                      <w:szCs w:val="20"/>
                    </w:rPr>
                  </w:pPr>
                  <w:r w:rsidRPr="00825837">
                    <w:rPr>
                      <w:rFonts w:ascii="Times New Roman" w:hAnsi="Times New Roman" w:cs="Times New Roman"/>
                      <w:sz w:val="20"/>
                      <w:szCs w:val="20"/>
                    </w:rPr>
                    <w:t>YA1, YA4:</w:t>
                  </w:r>
                </w:p>
                <w:p w:rsidR="00FD6E98" w:rsidRPr="00825837" w:rsidRDefault="00FD6E98" w:rsidP="00F72806">
                  <w:pPr>
                    <w:pStyle w:val="TableParagraph"/>
                    <w:numPr>
                      <w:ilvl w:val="1"/>
                      <w:numId w:val="44"/>
                    </w:numPr>
                    <w:tabs>
                      <w:tab w:val="left" w:pos="1824"/>
                    </w:tabs>
                    <w:spacing w:line="252" w:lineRule="exact"/>
                    <w:ind w:left="447" w:right="447" w:firstLine="0"/>
                    <w:rPr>
                      <w:rFonts w:ascii="Times New Roman" w:hAnsi="Times New Roman" w:cs="Times New Roman"/>
                      <w:sz w:val="20"/>
                      <w:szCs w:val="20"/>
                    </w:rPr>
                  </w:pPr>
                  <w:proofErr w:type="spellStart"/>
                  <w:r w:rsidRPr="00825837">
                    <w:rPr>
                      <w:rFonts w:ascii="Times New Roman" w:hAnsi="Times New Roman" w:cs="Times New Roman"/>
                      <w:sz w:val="20"/>
                      <w:szCs w:val="20"/>
                    </w:rPr>
                    <w:t>при</w:t>
                  </w:r>
                  <w:proofErr w:type="spellEnd"/>
                  <w:r w:rsidRPr="00825837">
                    <w:rPr>
                      <w:rFonts w:ascii="Times New Roman" w:hAnsi="Times New Roman" w:cs="Times New Roman"/>
                      <w:sz w:val="20"/>
                      <w:szCs w:val="20"/>
                    </w:rPr>
                    <w:t xml:space="preserve"> </w:t>
                  </w:r>
                  <w:proofErr w:type="spellStart"/>
                  <w:r w:rsidRPr="00825837">
                    <w:rPr>
                      <w:rFonts w:ascii="Times New Roman" w:hAnsi="Times New Roman" w:cs="Times New Roman"/>
                      <w:sz w:val="20"/>
                      <w:szCs w:val="20"/>
                    </w:rPr>
                    <w:t>питании</w:t>
                  </w:r>
                  <w:proofErr w:type="spellEnd"/>
                  <w:r w:rsidRPr="00825837">
                    <w:rPr>
                      <w:rFonts w:ascii="Times New Roman" w:hAnsi="Times New Roman" w:cs="Times New Roman"/>
                      <w:sz w:val="20"/>
                      <w:szCs w:val="20"/>
                    </w:rPr>
                    <w:t xml:space="preserve"> </w:t>
                  </w:r>
                  <w:proofErr w:type="spellStart"/>
                  <w:r w:rsidRPr="00825837">
                    <w:rPr>
                      <w:rFonts w:ascii="Times New Roman" w:hAnsi="Times New Roman" w:cs="Times New Roman"/>
                      <w:sz w:val="20"/>
                      <w:szCs w:val="20"/>
                    </w:rPr>
                    <w:t>постоянным</w:t>
                  </w:r>
                  <w:proofErr w:type="spellEnd"/>
                  <w:r w:rsidRPr="00825837">
                    <w:rPr>
                      <w:rFonts w:ascii="Times New Roman" w:hAnsi="Times New Roman" w:cs="Times New Roman"/>
                      <w:sz w:val="20"/>
                      <w:szCs w:val="20"/>
                    </w:rPr>
                    <w:t xml:space="preserve"> </w:t>
                  </w:r>
                  <w:proofErr w:type="spellStart"/>
                  <w:r w:rsidRPr="00825837">
                    <w:rPr>
                      <w:rFonts w:ascii="Times New Roman" w:hAnsi="Times New Roman" w:cs="Times New Roman"/>
                      <w:sz w:val="20"/>
                      <w:szCs w:val="20"/>
                    </w:rPr>
                    <w:t>током</w:t>
                  </w:r>
                  <w:proofErr w:type="spellEnd"/>
                </w:p>
                <w:p w:rsidR="00FD6E98" w:rsidRPr="00825837" w:rsidRDefault="00FD6E98" w:rsidP="00F72806">
                  <w:pPr>
                    <w:pStyle w:val="TableParagraph"/>
                    <w:numPr>
                      <w:ilvl w:val="1"/>
                      <w:numId w:val="44"/>
                    </w:numPr>
                    <w:tabs>
                      <w:tab w:val="left" w:pos="1824"/>
                    </w:tabs>
                    <w:spacing w:line="252" w:lineRule="exact"/>
                    <w:ind w:left="447" w:right="447" w:firstLine="0"/>
                    <w:rPr>
                      <w:rFonts w:ascii="Times New Roman" w:hAnsi="Times New Roman" w:cs="Times New Roman"/>
                      <w:sz w:val="20"/>
                      <w:szCs w:val="20"/>
                    </w:rPr>
                  </w:pPr>
                  <w:proofErr w:type="spellStart"/>
                  <w:r w:rsidRPr="00825837">
                    <w:rPr>
                      <w:rFonts w:ascii="Times New Roman" w:hAnsi="Times New Roman" w:cs="Times New Roman"/>
                      <w:sz w:val="20"/>
                      <w:szCs w:val="20"/>
                    </w:rPr>
                    <w:t>при</w:t>
                  </w:r>
                  <w:proofErr w:type="spellEnd"/>
                  <w:r w:rsidRPr="00825837">
                    <w:rPr>
                      <w:rFonts w:ascii="Times New Roman" w:hAnsi="Times New Roman" w:cs="Times New Roman"/>
                      <w:sz w:val="20"/>
                      <w:szCs w:val="20"/>
                    </w:rPr>
                    <w:t xml:space="preserve"> </w:t>
                  </w:r>
                  <w:proofErr w:type="spellStart"/>
                  <w:r w:rsidRPr="00825837">
                    <w:rPr>
                      <w:rFonts w:ascii="Times New Roman" w:hAnsi="Times New Roman" w:cs="Times New Roman"/>
                      <w:sz w:val="20"/>
                      <w:szCs w:val="20"/>
                    </w:rPr>
                    <w:t>питании</w:t>
                  </w:r>
                  <w:proofErr w:type="spellEnd"/>
                  <w:r w:rsidRPr="00825837">
                    <w:rPr>
                      <w:rFonts w:ascii="Times New Roman" w:hAnsi="Times New Roman" w:cs="Times New Roman"/>
                      <w:sz w:val="20"/>
                      <w:szCs w:val="20"/>
                    </w:rPr>
                    <w:t xml:space="preserve"> </w:t>
                  </w:r>
                  <w:proofErr w:type="spellStart"/>
                  <w:r w:rsidRPr="00825837">
                    <w:rPr>
                      <w:rFonts w:ascii="Times New Roman" w:hAnsi="Times New Roman" w:cs="Times New Roman"/>
                      <w:sz w:val="20"/>
                      <w:szCs w:val="20"/>
                    </w:rPr>
                    <w:t>переменным</w:t>
                  </w:r>
                  <w:proofErr w:type="spellEnd"/>
                  <w:r w:rsidRPr="00825837">
                    <w:rPr>
                      <w:rFonts w:ascii="Times New Roman" w:hAnsi="Times New Roman" w:cs="Times New Roman"/>
                      <w:sz w:val="20"/>
                      <w:szCs w:val="20"/>
                    </w:rPr>
                    <w:t xml:space="preserve"> </w:t>
                  </w:r>
                  <w:proofErr w:type="spellStart"/>
                  <w:r w:rsidRPr="00825837">
                    <w:rPr>
                      <w:rFonts w:ascii="Times New Roman" w:hAnsi="Times New Roman" w:cs="Times New Roman"/>
                      <w:sz w:val="20"/>
                      <w:szCs w:val="20"/>
                    </w:rPr>
                    <w:t>током</w:t>
                  </w:r>
                  <w:proofErr w:type="spellEnd"/>
                </w:p>
              </w:tc>
              <w:tc>
                <w:tcPr>
                  <w:tcW w:w="1560" w:type="dxa"/>
                  <w:tcBorders>
                    <w:top w:val="single" w:sz="4" w:space="0" w:color="auto"/>
                    <w:left w:val="single" w:sz="4" w:space="0" w:color="auto"/>
                    <w:bottom w:val="single" w:sz="4" w:space="0" w:color="auto"/>
                    <w:right w:val="single" w:sz="4" w:space="0" w:color="auto"/>
                  </w:tcBorders>
                </w:tcPr>
                <w:p w:rsidR="00FD6E98" w:rsidRPr="00825837" w:rsidRDefault="00FD6E98" w:rsidP="002616AC">
                  <w:pPr>
                    <w:pStyle w:val="TableParagraph"/>
                    <w:rPr>
                      <w:rFonts w:ascii="Times New Roman" w:hAnsi="Times New Roman" w:cs="Times New Roman"/>
                      <w:sz w:val="20"/>
                      <w:szCs w:val="20"/>
                    </w:rPr>
                  </w:pPr>
                </w:p>
                <w:p w:rsidR="00FD6E98" w:rsidRPr="00825837" w:rsidRDefault="00FD6E98" w:rsidP="002616AC">
                  <w:pPr>
                    <w:pStyle w:val="TableParagraph"/>
                    <w:rPr>
                      <w:rFonts w:ascii="Times New Roman" w:hAnsi="Times New Roman" w:cs="Times New Roman"/>
                      <w:sz w:val="20"/>
                      <w:szCs w:val="20"/>
                    </w:rPr>
                  </w:pPr>
                </w:p>
                <w:p w:rsidR="00FD6E98" w:rsidRPr="00825837" w:rsidRDefault="00FD6E98" w:rsidP="002616AC">
                  <w:pPr>
                    <w:pStyle w:val="TableParagraph"/>
                    <w:ind w:left="138" w:right="129"/>
                    <w:jc w:val="center"/>
                    <w:rPr>
                      <w:rFonts w:ascii="Times New Roman" w:hAnsi="Times New Roman" w:cs="Times New Roman"/>
                      <w:sz w:val="20"/>
                      <w:szCs w:val="20"/>
                      <w:lang w:val="ru-RU"/>
                    </w:rPr>
                  </w:pPr>
                  <w:r w:rsidRPr="00825837">
                    <w:rPr>
                      <w:rFonts w:ascii="Times New Roman" w:hAnsi="Times New Roman" w:cs="Times New Roman"/>
                      <w:sz w:val="20"/>
                      <w:szCs w:val="20"/>
                    </w:rPr>
                    <w:t>80-110</w:t>
                  </w:r>
                </w:p>
                <w:p w:rsidR="00FD6E98" w:rsidRPr="00825837" w:rsidRDefault="00FD6E98" w:rsidP="002616AC">
                  <w:pPr>
                    <w:pStyle w:val="TableParagraph"/>
                    <w:ind w:left="138" w:right="129"/>
                    <w:jc w:val="center"/>
                    <w:rPr>
                      <w:rFonts w:ascii="Times New Roman" w:hAnsi="Times New Roman" w:cs="Times New Roman"/>
                      <w:sz w:val="20"/>
                      <w:szCs w:val="20"/>
                      <w:lang w:val="ru-RU"/>
                    </w:rPr>
                  </w:pPr>
                  <w:r w:rsidRPr="00825837">
                    <w:rPr>
                      <w:rFonts w:ascii="Times New Roman" w:hAnsi="Times New Roman" w:cs="Times New Roman"/>
                      <w:sz w:val="20"/>
                      <w:szCs w:val="20"/>
                    </w:rPr>
                    <w:t>70-120</w:t>
                  </w:r>
                </w:p>
                <w:p w:rsidR="00FD6E98" w:rsidRPr="00825837" w:rsidRDefault="00FD6E98" w:rsidP="002616AC">
                  <w:pPr>
                    <w:pStyle w:val="TableParagraph"/>
                    <w:ind w:left="138" w:right="129"/>
                    <w:jc w:val="center"/>
                    <w:rPr>
                      <w:rFonts w:ascii="Times New Roman" w:hAnsi="Times New Roman" w:cs="Times New Roman"/>
                      <w:sz w:val="20"/>
                      <w:szCs w:val="20"/>
                      <w:lang w:val="ru-RU"/>
                    </w:rPr>
                  </w:pPr>
                  <w:r w:rsidRPr="00825837">
                    <w:rPr>
                      <w:rFonts w:ascii="Times New Roman" w:hAnsi="Times New Roman" w:cs="Times New Roman"/>
                      <w:sz w:val="20"/>
                      <w:szCs w:val="20"/>
                    </w:rPr>
                    <w:t>65-120</w:t>
                  </w:r>
                </w:p>
              </w:tc>
            </w:tr>
            <w:tr w:rsidR="00FD6E98" w:rsidRPr="00825837" w:rsidTr="00F728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1192"/>
              </w:trPr>
              <w:tc>
                <w:tcPr>
                  <w:tcW w:w="3709" w:type="dxa"/>
                  <w:tcBorders>
                    <w:top w:val="single" w:sz="4" w:space="0" w:color="auto"/>
                    <w:left w:val="single" w:sz="4" w:space="0" w:color="auto"/>
                    <w:bottom w:val="single" w:sz="4" w:space="0" w:color="auto"/>
                    <w:right w:val="single" w:sz="4" w:space="0" w:color="auto"/>
                  </w:tcBorders>
                </w:tcPr>
                <w:p w:rsidR="00FD6E98" w:rsidRPr="00825837" w:rsidRDefault="00FD6E98" w:rsidP="002616AC">
                  <w:pPr>
                    <w:pStyle w:val="TableParagraph"/>
                    <w:spacing w:line="252" w:lineRule="exact"/>
                    <w:ind w:left="447" w:right="447"/>
                    <w:rPr>
                      <w:rFonts w:ascii="Times New Roman" w:hAnsi="Times New Roman" w:cs="Times New Roman"/>
                      <w:sz w:val="20"/>
                      <w:szCs w:val="20"/>
                      <w:lang w:val="ru-RU"/>
                    </w:rPr>
                  </w:pPr>
                  <w:r w:rsidRPr="00825837">
                    <w:rPr>
                      <w:rFonts w:ascii="Times New Roman" w:hAnsi="Times New Roman" w:cs="Times New Roman"/>
                      <w:sz w:val="20"/>
                      <w:szCs w:val="20"/>
                      <w:lang w:val="ru-RU"/>
                    </w:rPr>
                    <w:t xml:space="preserve"> Ток потребления цепей электромагнитов включения </w:t>
                  </w:r>
                  <w:r w:rsidRPr="00825837">
                    <w:rPr>
                      <w:rFonts w:ascii="Times New Roman" w:hAnsi="Times New Roman" w:cs="Times New Roman"/>
                      <w:sz w:val="20"/>
                      <w:szCs w:val="20"/>
                    </w:rPr>
                    <w:t>YA</w:t>
                  </w:r>
                  <w:r w:rsidRPr="00825837">
                    <w:rPr>
                      <w:rFonts w:ascii="Times New Roman" w:hAnsi="Times New Roman" w:cs="Times New Roman"/>
                      <w:sz w:val="20"/>
                      <w:szCs w:val="20"/>
                      <w:lang w:val="ru-RU"/>
                    </w:rPr>
                    <w:t xml:space="preserve">2 и отключения </w:t>
                  </w:r>
                  <w:r w:rsidRPr="00825837">
                    <w:rPr>
                      <w:rFonts w:ascii="Times New Roman" w:hAnsi="Times New Roman" w:cs="Times New Roman"/>
                      <w:sz w:val="20"/>
                      <w:szCs w:val="20"/>
                    </w:rPr>
                    <w:t>YA</w:t>
                  </w:r>
                  <w:r w:rsidRPr="00825837">
                    <w:rPr>
                      <w:rFonts w:ascii="Times New Roman" w:hAnsi="Times New Roman" w:cs="Times New Roman"/>
                      <w:sz w:val="20"/>
                      <w:szCs w:val="20"/>
                      <w:lang w:val="ru-RU"/>
                    </w:rPr>
                    <w:t xml:space="preserve">1, А, не более, </w:t>
                  </w:r>
                  <w:proofErr w:type="gramStart"/>
                  <w:r w:rsidRPr="00825837">
                    <w:rPr>
                      <w:rFonts w:ascii="Times New Roman" w:hAnsi="Times New Roman" w:cs="Times New Roman"/>
                      <w:sz w:val="20"/>
                      <w:szCs w:val="20"/>
                      <w:lang w:val="ru-RU"/>
                    </w:rPr>
                    <w:t>при</w:t>
                  </w:r>
                  <w:proofErr w:type="gramEnd"/>
                  <w:r w:rsidRPr="00825837">
                    <w:rPr>
                      <w:rFonts w:ascii="Times New Roman" w:hAnsi="Times New Roman" w:cs="Times New Roman"/>
                      <w:sz w:val="20"/>
                      <w:szCs w:val="20"/>
                      <w:lang w:val="ru-RU"/>
                    </w:rPr>
                    <w:t>:</w:t>
                  </w:r>
                </w:p>
                <w:p w:rsidR="00FD6E98" w:rsidRPr="00825837" w:rsidRDefault="00FD6E98" w:rsidP="00F72806">
                  <w:pPr>
                    <w:pStyle w:val="TableParagraph"/>
                    <w:numPr>
                      <w:ilvl w:val="0"/>
                      <w:numId w:val="43"/>
                    </w:numPr>
                    <w:tabs>
                      <w:tab w:val="left" w:pos="970"/>
                    </w:tabs>
                    <w:spacing w:line="252" w:lineRule="exact"/>
                    <w:ind w:left="447" w:right="447" w:firstLine="0"/>
                    <w:rPr>
                      <w:rFonts w:ascii="Times New Roman" w:hAnsi="Times New Roman" w:cs="Times New Roman"/>
                      <w:sz w:val="20"/>
                      <w:szCs w:val="20"/>
                    </w:rPr>
                  </w:pPr>
                  <w:proofErr w:type="spellStart"/>
                  <w:r w:rsidRPr="00825837">
                    <w:rPr>
                      <w:rFonts w:ascii="Times New Roman" w:hAnsi="Times New Roman" w:cs="Times New Roman"/>
                      <w:sz w:val="20"/>
                      <w:szCs w:val="20"/>
                    </w:rPr>
                    <w:t>переменном</w:t>
                  </w:r>
                  <w:proofErr w:type="spellEnd"/>
                  <w:r w:rsidRPr="00825837">
                    <w:rPr>
                      <w:rFonts w:ascii="Times New Roman" w:hAnsi="Times New Roman" w:cs="Times New Roman"/>
                      <w:sz w:val="20"/>
                      <w:szCs w:val="20"/>
                    </w:rPr>
                    <w:t xml:space="preserve"> </w:t>
                  </w:r>
                  <w:proofErr w:type="spellStart"/>
                  <w:r w:rsidRPr="00825837">
                    <w:rPr>
                      <w:rFonts w:ascii="Times New Roman" w:hAnsi="Times New Roman" w:cs="Times New Roman"/>
                      <w:sz w:val="20"/>
                      <w:szCs w:val="20"/>
                    </w:rPr>
                    <w:t>напряжении</w:t>
                  </w:r>
                  <w:proofErr w:type="spellEnd"/>
                  <w:r w:rsidRPr="00825837">
                    <w:rPr>
                      <w:rFonts w:ascii="Times New Roman" w:hAnsi="Times New Roman" w:cs="Times New Roman"/>
                      <w:sz w:val="20"/>
                      <w:szCs w:val="20"/>
                    </w:rPr>
                    <w:t xml:space="preserve"> 220 В</w:t>
                  </w:r>
                </w:p>
                <w:p w:rsidR="00FD6E98" w:rsidRPr="00825837" w:rsidRDefault="00FD6E98" w:rsidP="00F72806">
                  <w:pPr>
                    <w:pStyle w:val="TableParagraph"/>
                    <w:numPr>
                      <w:ilvl w:val="0"/>
                      <w:numId w:val="43"/>
                    </w:numPr>
                    <w:tabs>
                      <w:tab w:val="left" w:pos="970"/>
                    </w:tabs>
                    <w:spacing w:line="252" w:lineRule="exact"/>
                    <w:ind w:left="447" w:right="447" w:firstLine="0"/>
                    <w:rPr>
                      <w:rFonts w:ascii="Times New Roman" w:hAnsi="Times New Roman" w:cs="Times New Roman"/>
                      <w:sz w:val="20"/>
                      <w:szCs w:val="20"/>
                    </w:rPr>
                  </w:pPr>
                  <w:proofErr w:type="spellStart"/>
                  <w:r w:rsidRPr="00825837">
                    <w:rPr>
                      <w:rFonts w:ascii="Times New Roman" w:hAnsi="Times New Roman" w:cs="Times New Roman"/>
                      <w:sz w:val="20"/>
                      <w:szCs w:val="20"/>
                    </w:rPr>
                    <w:t>постоянном</w:t>
                  </w:r>
                  <w:proofErr w:type="spellEnd"/>
                  <w:r w:rsidRPr="00825837">
                    <w:rPr>
                      <w:rFonts w:ascii="Times New Roman" w:hAnsi="Times New Roman" w:cs="Times New Roman"/>
                      <w:sz w:val="20"/>
                      <w:szCs w:val="20"/>
                    </w:rPr>
                    <w:t xml:space="preserve"> </w:t>
                  </w:r>
                  <w:proofErr w:type="spellStart"/>
                  <w:r w:rsidRPr="00825837">
                    <w:rPr>
                      <w:rFonts w:ascii="Times New Roman" w:hAnsi="Times New Roman" w:cs="Times New Roman"/>
                      <w:sz w:val="20"/>
                      <w:szCs w:val="20"/>
                    </w:rPr>
                    <w:t>напряжении</w:t>
                  </w:r>
                  <w:proofErr w:type="spellEnd"/>
                  <w:r w:rsidRPr="00825837">
                    <w:rPr>
                      <w:rFonts w:ascii="Times New Roman" w:hAnsi="Times New Roman" w:cs="Times New Roman"/>
                      <w:sz w:val="20"/>
                      <w:szCs w:val="20"/>
                    </w:rPr>
                    <w:t xml:space="preserve"> 110В</w:t>
                  </w:r>
                </w:p>
                <w:p w:rsidR="00FD6E98" w:rsidRPr="00825837" w:rsidRDefault="00FD6E98" w:rsidP="002616AC">
                  <w:pPr>
                    <w:pStyle w:val="TableParagraph"/>
                    <w:spacing w:line="252" w:lineRule="exact"/>
                    <w:ind w:left="447" w:right="447"/>
                    <w:rPr>
                      <w:rFonts w:ascii="Times New Roman" w:hAnsi="Times New Roman" w:cs="Times New Roman"/>
                      <w:sz w:val="20"/>
                      <w:szCs w:val="20"/>
                    </w:rPr>
                  </w:pPr>
                  <w:r w:rsidRPr="00825837">
                    <w:rPr>
                      <w:rFonts w:ascii="Times New Roman" w:hAnsi="Times New Roman" w:cs="Times New Roman"/>
                      <w:sz w:val="20"/>
                      <w:szCs w:val="20"/>
                      <w:lang w:val="ru-RU"/>
                    </w:rPr>
                    <w:t xml:space="preserve">                                                     </w:t>
                  </w:r>
                  <w:r w:rsidRPr="00825837">
                    <w:rPr>
                      <w:rFonts w:ascii="Times New Roman" w:hAnsi="Times New Roman" w:cs="Times New Roman"/>
                      <w:sz w:val="20"/>
                      <w:szCs w:val="20"/>
                    </w:rPr>
                    <w:t>220В</w:t>
                  </w:r>
                </w:p>
              </w:tc>
              <w:tc>
                <w:tcPr>
                  <w:tcW w:w="1560" w:type="dxa"/>
                  <w:tcBorders>
                    <w:top w:val="single" w:sz="4" w:space="0" w:color="auto"/>
                    <w:left w:val="single" w:sz="4" w:space="0" w:color="auto"/>
                    <w:bottom w:val="single" w:sz="4" w:space="0" w:color="auto"/>
                    <w:right w:val="single" w:sz="4" w:space="0" w:color="auto"/>
                  </w:tcBorders>
                </w:tcPr>
                <w:p w:rsidR="00FD6E98" w:rsidRPr="00825837" w:rsidRDefault="00FD6E98" w:rsidP="002616AC">
                  <w:pPr>
                    <w:pStyle w:val="TableParagraph"/>
                    <w:rPr>
                      <w:rFonts w:ascii="Times New Roman" w:hAnsi="Times New Roman" w:cs="Times New Roman"/>
                      <w:sz w:val="20"/>
                      <w:szCs w:val="20"/>
                    </w:rPr>
                  </w:pPr>
                </w:p>
                <w:p w:rsidR="00FD6E98" w:rsidRPr="00825837" w:rsidRDefault="00FD6E98" w:rsidP="002616AC">
                  <w:pPr>
                    <w:pStyle w:val="TableParagraph"/>
                    <w:rPr>
                      <w:rFonts w:ascii="Times New Roman" w:hAnsi="Times New Roman" w:cs="Times New Roman"/>
                      <w:sz w:val="20"/>
                      <w:szCs w:val="20"/>
                    </w:rPr>
                  </w:pPr>
                </w:p>
                <w:p w:rsidR="00FD6E98" w:rsidRPr="00825837" w:rsidRDefault="00FD6E98" w:rsidP="002616AC">
                  <w:pPr>
                    <w:pStyle w:val="TableParagraph"/>
                    <w:ind w:left="138" w:right="128"/>
                    <w:jc w:val="center"/>
                    <w:rPr>
                      <w:rFonts w:ascii="Times New Roman" w:hAnsi="Times New Roman" w:cs="Times New Roman"/>
                      <w:sz w:val="20"/>
                      <w:szCs w:val="20"/>
                      <w:lang w:val="ru-RU"/>
                    </w:rPr>
                  </w:pPr>
                  <w:r w:rsidRPr="00825837">
                    <w:rPr>
                      <w:rFonts w:ascii="Times New Roman" w:hAnsi="Times New Roman" w:cs="Times New Roman"/>
                      <w:sz w:val="20"/>
                      <w:szCs w:val="20"/>
                    </w:rPr>
                    <w:t>2*</w:t>
                  </w:r>
                </w:p>
                <w:p w:rsidR="00FD6E98" w:rsidRPr="00825837" w:rsidRDefault="00FD6E98" w:rsidP="002616AC">
                  <w:pPr>
                    <w:pStyle w:val="TableParagraph"/>
                    <w:ind w:left="138" w:right="128"/>
                    <w:jc w:val="center"/>
                    <w:rPr>
                      <w:rFonts w:ascii="Times New Roman" w:hAnsi="Times New Roman" w:cs="Times New Roman"/>
                      <w:sz w:val="20"/>
                      <w:szCs w:val="20"/>
                      <w:lang w:val="ru-RU"/>
                    </w:rPr>
                  </w:pPr>
                  <w:r w:rsidRPr="00825837">
                    <w:rPr>
                      <w:rFonts w:ascii="Times New Roman" w:hAnsi="Times New Roman" w:cs="Times New Roman"/>
                      <w:sz w:val="20"/>
                      <w:szCs w:val="20"/>
                      <w:lang w:val="ru-RU"/>
                    </w:rPr>
                    <w:t>3</w:t>
                  </w:r>
                </w:p>
                <w:p w:rsidR="00FD6E98" w:rsidRPr="00825837" w:rsidRDefault="00FD6E98" w:rsidP="002616AC">
                  <w:pPr>
                    <w:pStyle w:val="TableParagraph"/>
                    <w:ind w:left="138" w:right="128"/>
                    <w:jc w:val="center"/>
                    <w:rPr>
                      <w:rFonts w:ascii="Times New Roman" w:hAnsi="Times New Roman" w:cs="Times New Roman"/>
                      <w:sz w:val="20"/>
                      <w:szCs w:val="20"/>
                      <w:lang w:val="ru-RU"/>
                    </w:rPr>
                  </w:pPr>
                  <w:r w:rsidRPr="00825837">
                    <w:rPr>
                      <w:rFonts w:ascii="Times New Roman" w:hAnsi="Times New Roman" w:cs="Times New Roman"/>
                      <w:sz w:val="20"/>
                      <w:szCs w:val="20"/>
                      <w:lang w:val="ru-RU"/>
                    </w:rPr>
                    <w:t>1,5</w:t>
                  </w:r>
                </w:p>
              </w:tc>
            </w:tr>
            <w:tr w:rsidR="00FD6E98" w:rsidRPr="00825837" w:rsidTr="00F728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1187"/>
              </w:trPr>
              <w:tc>
                <w:tcPr>
                  <w:tcW w:w="3709" w:type="dxa"/>
                  <w:tcBorders>
                    <w:top w:val="single" w:sz="4" w:space="0" w:color="auto"/>
                    <w:left w:val="single" w:sz="4" w:space="0" w:color="auto"/>
                    <w:bottom w:val="single" w:sz="4" w:space="0" w:color="auto"/>
                    <w:right w:val="single" w:sz="4" w:space="0" w:color="auto"/>
                  </w:tcBorders>
                </w:tcPr>
                <w:p w:rsidR="00FD6E98" w:rsidRPr="00825837" w:rsidRDefault="00FD6E98" w:rsidP="002616AC">
                  <w:pPr>
                    <w:pStyle w:val="TableParagraph"/>
                    <w:spacing w:line="252" w:lineRule="exact"/>
                    <w:ind w:left="447" w:right="447"/>
                    <w:rPr>
                      <w:rFonts w:ascii="Times New Roman" w:hAnsi="Times New Roman" w:cs="Times New Roman"/>
                      <w:sz w:val="20"/>
                      <w:szCs w:val="20"/>
                      <w:lang w:val="ru-RU"/>
                    </w:rPr>
                  </w:pPr>
                  <w:r w:rsidRPr="00825837">
                    <w:rPr>
                      <w:rFonts w:ascii="Times New Roman" w:hAnsi="Times New Roman" w:cs="Times New Roman"/>
                      <w:sz w:val="20"/>
                      <w:szCs w:val="20"/>
                      <w:lang w:val="ru-RU"/>
                    </w:rPr>
                    <w:t xml:space="preserve"> Ток потребления цепи электромагнита отключения от источника независимого питания </w:t>
                  </w:r>
                  <w:r w:rsidRPr="00825837">
                    <w:rPr>
                      <w:rFonts w:ascii="Times New Roman" w:hAnsi="Times New Roman" w:cs="Times New Roman"/>
                      <w:sz w:val="20"/>
                      <w:szCs w:val="20"/>
                    </w:rPr>
                    <w:t>YA</w:t>
                  </w:r>
                  <w:r w:rsidRPr="00825837">
                    <w:rPr>
                      <w:rFonts w:ascii="Times New Roman" w:hAnsi="Times New Roman" w:cs="Times New Roman"/>
                      <w:sz w:val="20"/>
                      <w:szCs w:val="20"/>
                      <w:lang w:val="ru-RU"/>
                    </w:rPr>
                    <w:t xml:space="preserve">4, А, не более, </w:t>
                  </w:r>
                  <w:proofErr w:type="gramStart"/>
                  <w:r w:rsidRPr="00825837">
                    <w:rPr>
                      <w:rFonts w:ascii="Times New Roman" w:hAnsi="Times New Roman" w:cs="Times New Roman"/>
                      <w:sz w:val="20"/>
                      <w:szCs w:val="20"/>
                      <w:lang w:val="ru-RU"/>
                    </w:rPr>
                    <w:t>при</w:t>
                  </w:r>
                  <w:proofErr w:type="gramEnd"/>
                  <w:r w:rsidRPr="00825837">
                    <w:rPr>
                      <w:rFonts w:ascii="Times New Roman" w:hAnsi="Times New Roman" w:cs="Times New Roman"/>
                      <w:sz w:val="20"/>
                      <w:szCs w:val="20"/>
                      <w:lang w:val="ru-RU"/>
                    </w:rPr>
                    <w:t>:</w:t>
                  </w:r>
                </w:p>
                <w:p w:rsidR="00FD6E98" w:rsidRPr="00825837" w:rsidRDefault="00FD6E98" w:rsidP="00F72806">
                  <w:pPr>
                    <w:pStyle w:val="TableParagraph"/>
                    <w:numPr>
                      <w:ilvl w:val="0"/>
                      <w:numId w:val="42"/>
                    </w:numPr>
                    <w:tabs>
                      <w:tab w:val="left" w:pos="153"/>
                    </w:tabs>
                    <w:spacing w:line="252" w:lineRule="exact"/>
                    <w:ind w:left="447" w:right="447" w:firstLine="0"/>
                    <w:jc w:val="right"/>
                    <w:rPr>
                      <w:rFonts w:ascii="Times New Roman" w:hAnsi="Times New Roman" w:cs="Times New Roman"/>
                      <w:sz w:val="20"/>
                      <w:szCs w:val="20"/>
                    </w:rPr>
                  </w:pPr>
                  <w:proofErr w:type="spellStart"/>
                  <w:r w:rsidRPr="00825837">
                    <w:rPr>
                      <w:rFonts w:ascii="Times New Roman" w:hAnsi="Times New Roman" w:cs="Times New Roman"/>
                      <w:sz w:val="20"/>
                      <w:szCs w:val="20"/>
                    </w:rPr>
                    <w:t>переменном</w:t>
                  </w:r>
                  <w:proofErr w:type="spellEnd"/>
                  <w:r w:rsidRPr="00825837">
                    <w:rPr>
                      <w:rFonts w:ascii="Times New Roman" w:hAnsi="Times New Roman" w:cs="Times New Roman"/>
                      <w:sz w:val="20"/>
                      <w:szCs w:val="20"/>
                    </w:rPr>
                    <w:t xml:space="preserve"> </w:t>
                  </w:r>
                  <w:proofErr w:type="spellStart"/>
                  <w:r w:rsidRPr="00825837">
                    <w:rPr>
                      <w:rFonts w:ascii="Times New Roman" w:hAnsi="Times New Roman" w:cs="Times New Roman"/>
                      <w:sz w:val="20"/>
                      <w:szCs w:val="20"/>
                    </w:rPr>
                    <w:t>напряжении</w:t>
                  </w:r>
                  <w:proofErr w:type="spellEnd"/>
                  <w:r w:rsidRPr="00825837">
                    <w:rPr>
                      <w:rFonts w:ascii="Times New Roman" w:hAnsi="Times New Roman" w:cs="Times New Roman"/>
                      <w:sz w:val="20"/>
                      <w:szCs w:val="20"/>
                    </w:rPr>
                    <w:t xml:space="preserve"> 220 В</w:t>
                  </w:r>
                </w:p>
                <w:p w:rsidR="00FD6E98" w:rsidRPr="00825837" w:rsidRDefault="00FD6E98" w:rsidP="00F72806">
                  <w:pPr>
                    <w:pStyle w:val="TableParagraph"/>
                    <w:numPr>
                      <w:ilvl w:val="0"/>
                      <w:numId w:val="42"/>
                    </w:numPr>
                    <w:tabs>
                      <w:tab w:val="left" w:pos="153"/>
                    </w:tabs>
                    <w:spacing w:line="252" w:lineRule="exact"/>
                    <w:ind w:left="447" w:right="447" w:firstLine="0"/>
                    <w:jc w:val="right"/>
                    <w:rPr>
                      <w:rFonts w:ascii="Times New Roman" w:hAnsi="Times New Roman" w:cs="Times New Roman"/>
                      <w:sz w:val="20"/>
                      <w:szCs w:val="20"/>
                    </w:rPr>
                  </w:pPr>
                  <w:proofErr w:type="spellStart"/>
                  <w:r w:rsidRPr="00825837">
                    <w:rPr>
                      <w:rFonts w:ascii="Times New Roman" w:hAnsi="Times New Roman" w:cs="Times New Roman"/>
                      <w:sz w:val="20"/>
                      <w:szCs w:val="20"/>
                    </w:rPr>
                    <w:t>постоянном</w:t>
                  </w:r>
                  <w:proofErr w:type="spellEnd"/>
                  <w:r w:rsidRPr="00825837">
                    <w:rPr>
                      <w:rFonts w:ascii="Times New Roman" w:hAnsi="Times New Roman" w:cs="Times New Roman"/>
                      <w:sz w:val="20"/>
                      <w:szCs w:val="20"/>
                    </w:rPr>
                    <w:t xml:space="preserve"> </w:t>
                  </w:r>
                  <w:proofErr w:type="spellStart"/>
                  <w:r w:rsidRPr="00825837">
                    <w:rPr>
                      <w:rFonts w:ascii="Times New Roman" w:hAnsi="Times New Roman" w:cs="Times New Roman"/>
                      <w:sz w:val="20"/>
                      <w:szCs w:val="20"/>
                    </w:rPr>
                    <w:t>напряжении</w:t>
                  </w:r>
                  <w:proofErr w:type="spellEnd"/>
                  <w:r w:rsidRPr="00825837">
                    <w:rPr>
                      <w:rFonts w:ascii="Times New Roman" w:hAnsi="Times New Roman" w:cs="Times New Roman"/>
                      <w:sz w:val="20"/>
                      <w:szCs w:val="20"/>
                    </w:rPr>
                    <w:t>: 110В</w:t>
                  </w:r>
                </w:p>
                <w:p w:rsidR="00FD6E98" w:rsidRPr="00825837" w:rsidRDefault="00FD6E98" w:rsidP="002616AC">
                  <w:pPr>
                    <w:pStyle w:val="TableParagraph"/>
                    <w:spacing w:line="252" w:lineRule="exact"/>
                    <w:ind w:left="447" w:right="447"/>
                    <w:jc w:val="right"/>
                    <w:rPr>
                      <w:rFonts w:ascii="Times New Roman" w:hAnsi="Times New Roman" w:cs="Times New Roman"/>
                      <w:sz w:val="20"/>
                      <w:szCs w:val="20"/>
                    </w:rPr>
                  </w:pPr>
                  <w:r w:rsidRPr="00825837">
                    <w:rPr>
                      <w:rFonts w:ascii="Times New Roman" w:hAnsi="Times New Roman" w:cs="Times New Roman"/>
                      <w:sz w:val="20"/>
                      <w:szCs w:val="20"/>
                    </w:rPr>
                    <w:t>220В</w:t>
                  </w:r>
                </w:p>
              </w:tc>
              <w:tc>
                <w:tcPr>
                  <w:tcW w:w="1560" w:type="dxa"/>
                  <w:tcBorders>
                    <w:top w:val="single" w:sz="4" w:space="0" w:color="auto"/>
                    <w:left w:val="single" w:sz="4" w:space="0" w:color="auto"/>
                    <w:bottom w:val="single" w:sz="4" w:space="0" w:color="auto"/>
                    <w:right w:val="single" w:sz="4" w:space="0" w:color="auto"/>
                  </w:tcBorders>
                </w:tcPr>
                <w:p w:rsidR="00FD6E98" w:rsidRPr="00825837" w:rsidRDefault="00FD6E98" w:rsidP="002616AC">
                  <w:pPr>
                    <w:pStyle w:val="TableParagraph"/>
                    <w:rPr>
                      <w:rFonts w:ascii="Times New Roman" w:hAnsi="Times New Roman" w:cs="Times New Roman"/>
                      <w:sz w:val="20"/>
                      <w:szCs w:val="20"/>
                    </w:rPr>
                  </w:pPr>
                </w:p>
                <w:p w:rsidR="00FD6E98" w:rsidRPr="00825837" w:rsidRDefault="00FD6E98" w:rsidP="002616AC">
                  <w:pPr>
                    <w:pStyle w:val="TableParagraph"/>
                    <w:rPr>
                      <w:rFonts w:ascii="Times New Roman" w:hAnsi="Times New Roman" w:cs="Times New Roman"/>
                      <w:sz w:val="20"/>
                      <w:szCs w:val="20"/>
                    </w:rPr>
                  </w:pPr>
                </w:p>
                <w:p w:rsidR="00FD6E98" w:rsidRPr="00825837" w:rsidRDefault="00FD6E98" w:rsidP="002616AC">
                  <w:pPr>
                    <w:pStyle w:val="TableParagraph"/>
                    <w:ind w:left="138" w:right="128"/>
                    <w:jc w:val="center"/>
                    <w:rPr>
                      <w:rFonts w:ascii="Times New Roman" w:hAnsi="Times New Roman" w:cs="Times New Roman"/>
                      <w:sz w:val="20"/>
                      <w:szCs w:val="20"/>
                      <w:lang w:val="ru-RU"/>
                    </w:rPr>
                  </w:pPr>
                  <w:r w:rsidRPr="00825837">
                    <w:rPr>
                      <w:rFonts w:ascii="Times New Roman" w:hAnsi="Times New Roman" w:cs="Times New Roman"/>
                      <w:sz w:val="20"/>
                      <w:szCs w:val="20"/>
                    </w:rPr>
                    <w:t>1,3*</w:t>
                  </w:r>
                </w:p>
                <w:p w:rsidR="00FD6E98" w:rsidRPr="00825837" w:rsidRDefault="00FD6E98" w:rsidP="002616AC">
                  <w:pPr>
                    <w:pStyle w:val="TableParagraph"/>
                    <w:ind w:left="138" w:right="128"/>
                    <w:jc w:val="center"/>
                    <w:rPr>
                      <w:rFonts w:ascii="Times New Roman" w:hAnsi="Times New Roman" w:cs="Times New Roman"/>
                      <w:sz w:val="20"/>
                      <w:szCs w:val="20"/>
                      <w:lang w:val="ru-RU"/>
                    </w:rPr>
                  </w:pPr>
                  <w:r w:rsidRPr="00825837">
                    <w:rPr>
                      <w:rFonts w:ascii="Times New Roman" w:hAnsi="Times New Roman" w:cs="Times New Roman"/>
                      <w:sz w:val="20"/>
                      <w:szCs w:val="20"/>
                      <w:lang w:val="ru-RU"/>
                    </w:rPr>
                    <w:t>2,6</w:t>
                  </w:r>
                </w:p>
                <w:p w:rsidR="00FD6E98" w:rsidRPr="00825837" w:rsidRDefault="00FD6E98" w:rsidP="002616AC">
                  <w:pPr>
                    <w:pStyle w:val="TableParagraph"/>
                    <w:ind w:left="138" w:right="128"/>
                    <w:jc w:val="center"/>
                    <w:rPr>
                      <w:rFonts w:ascii="Times New Roman" w:hAnsi="Times New Roman" w:cs="Times New Roman"/>
                      <w:sz w:val="20"/>
                      <w:szCs w:val="20"/>
                      <w:lang w:val="ru-RU"/>
                    </w:rPr>
                  </w:pPr>
                  <w:r w:rsidRPr="00825837">
                    <w:rPr>
                      <w:rFonts w:ascii="Times New Roman" w:hAnsi="Times New Roman" w:cs="Times New Roman"/>
                      <w:sz w:val="20"/>
                      <w:szCs w:val="20"/>
                      <w:lang w:val="ru-RU"/>
                    </w:rPr>
                    <w:t>1,3</w:t>
                  </w:r>
                </w:p>
              </w:tc>
            </w:tr>
            <w:tr w:rsidR="00FD6E98" w:rsidRPr="00825837" w:rsidTr="00F728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611"/>
              </w:trPr>
              <w:tc>
                <w:tcPr>
                  <w:tcW w:w="3709" w:type="dxa"/>
                  <w:tcBorders>
                    <w:top w:val="single" w:sz="4" w:space="0" w:color="auto"/>
                    <w:left w:val="single" w:sz="4" w:space="0" w:color="auto"/>
                    <w:bottom w:val="single" w:sz="4" w:space="0" w:color="auto"/>
                    <w:right w:val="single" w:sz="4" w:space="0" w:color="auto"/>
                  </w:tcBorders>
                </w:tcPr>
                <w:p w:rsidR="00FD6E98" w:rsidRPr="00825837" w:rsidRDefault="00FD6E98" w:rsidP="002616AC">
                  <w:pPr>
                    <w:pStyle w:val="TableParagraph"/>
                    <w:spacing w:line="252" w:lineRule="exact"/>
                    <w:ind w:left="447" w:right="447"/>
                    <w:rPr>
                      <w:rFonts w:ascii="Times New Roman" w:hAnsi="Times New Roman" w:cs="Times New Roman"/>
                      <w:sz w:val="20"/>
                      <w:szCs w:val="20"/>
                      <w:lang w:val="ru-RU"/>
                    </w:rPr>
                  </w:pPr>
                  <w:r w:rsidRPr="00825837">
                    <w:rPr>
                      <w:rFonts w:ascii="Times New Roman" w:hAnsi="Times New Roman" w:cs="Times New Roman"/>
                      <w:sz w:val="20"/>
                      <w:szCs w:val="20"/>
                      <w:lang w:val="ru-RU"/>
                    </w:rPr>
                    <w:t xml:space="preserve"> Ток срабатывания цепей электромагнитов отключения </w:t>
                  </w:r>
                  <w:proofErr w:type="gramStart"/>
                  <w:r w:rsidRPr="00825837">
                    <w:rPr>
                      <w:rFonts w:ascii="Times New Roman" w:hAnsi="Times New Roman" w:cs="Times New Roman"/>
                      <w:sz w:val="20"/>
                      <w:szCs w:val="20"/>
                      <w:lang w:val="ru-RU"/>
                    </w:rPr>
                    <w:t>для</w:t>
                  </w:r>
                  <w:proofErr w:type="gramEnd"/>
                </w:p>
                <w:p w:rsidR="00FD6E98" w:rsidRPr="00825837" w:rsidRDefault="00FD6E98" w:rsidP="002616AC">
                  <w:pPr>
                    <w:pStyle w:val="TableParagraph"/>
                    <w:spacing w:line="252" w:lineRule="exact"/>
                    <w:ind w:left="447" w:right="447"/>
                    <w:rPr>
                      <w:rFonts w:ascii="Times New Roman" w:hAnsi="Times New Roman" w:cs="Times New Roman"/>
                      <w:sz w:val="20"/>
                      <w:szCs w:val="20"/>
                      <w:lang w:val="ru-RU"/>
                    </w:rPr>
                  </w:pPr>
                  <w:r w:rsidRPr="00825837">
                    <w:rPr>
                      <w:rFonts w:ascii="Times New Roman" w:hAnsi="Times New Roman" w:cs="Times New Roman"/>
                      <w:sz w:val="20"/>
                      <w:szCs w:val="20"/>
                      <w:lang w:val="ru-RU"/>
                    </w:rPr>
                    <w:lastRenderedPageBreak/>
                    <w:t xml:space="preserve">схем с </w:t>
                  </w:r>
                  <w:proofErr w:type="spellStart"/>
                  <w:r w:rsidRPr="00825837">
                    <w:rPr>
                      <w:rFonts w:ascii="Times New Roman" w:hAnsi="Times New Roman" w:cs="Times New Roman"/>
                      <w:sz w:val="20"/>
                      <w:szCs w:val="20"/>
                      <w:lang w:val="ru-RU"/>
                    </w:rPr>
                    <w:t>дешунтированием</w:t>
                  </w:r>
                  <w:proofErr w:type="spellEnd"/>
                  <w:r w:rsidRPr="00825837">
                    <w:rPr>
                      <w:rFonts w:ascii="Times New Roman" w:hAnsi="Times New Roman" w:cs="Times New Roman"/>
                      <w:sz w:val="20"/>
                      <w:szCs w:val="20"/>
                      <w:lang w:val="ru-RU"/>
                    </w:rPr>
                    <w:t xml:space="preserve"> </w:t>
                  </w:r>
                  <w:r w:rsidRPr="00825837">
                    <w:rPr>
                      <w:rFonts w:ascii="Times New Roman" w:hAnsi="Times New Roman" w:cs="Times New Roman"/>
                      <w:sz w:val="20"/>
                      <w:szCs w:val="20"/>
                    </w:rPr>
                    <w:t>YA</w:t>
                  </w:r>
                  <w:r w:rsidRPr="00825837">
                    <w:rPr>
                      <w:rFonts w:ascii="Times New Roman" w:hAnsi="Times New Roman" w:cs="Times New Roman"/>
                      <w:sz w:val="20"/>
                      <w:szCs w:val="20"/>
                      <w:lang w:val="ru-RU"/>
                    </w:rPr>
                    <w:t xml:space="preserve">5, </w:t>
                  </w:r>
                  <w:r w:rsidRPr="00825837">
                    <w:rPr>
                      <w:rFonts w:ascii="Times New Roman" w:hAnsi="Times New Roman" w:cs="Times New Roman"/>
                      <w:sz w:val="20"/>
                      <w:szCs w:val="20"/>
                    </w:rPr>
                    <w:t>YA</w:t>
                  </w:r>
                  <w:r w:rsidRPr="00825837">
                    <w:rPr>
                      <w:rFonts w:ascii="Times New Roman" w:hAnsi="Times New Roman" w:cs="Times New Roman"/>
                      <w:sz w:val="20"/>
                      <w:szCs w:val="20"/>
                      <w:lang w:val="ru-RU"/>
                    </w:rPr>
                    <w:t>6, А, не более:</w:t>
                  </w:r>
                </w:p>
              </w:tc>
              <w:tc>
                <w:tcPr>
                  <w:tcW w:w="1560" w:type="dxa"/>
                  <w:tcBorders>
                    <w:top w:val="single" w:sz="4" w:space="0" w:color="auto"/>
                    <w:left w:val="single" w:sz="4" w:space="0" w:color="auto"/>
                    <w:bottom w:val="single" w:sz="4" w:space="0" w:color="auto"/>
                    <w:right w:val="single" w:sz="4" w:space="0" w:color="auto"/>
                  </w:tcBorders>
                </w:tcPr>
                <w:p w:rsidR="00FD6E98" w:rsidRPr="00825837" w:rsidRDefault="00FD6E98" w:rsidP="002616AC">
                  <w:pPr>
                    <w:pStyle w:val="TableParagraph"/>
                    <w:spacing w:before="4"/>
                    <w:rPr>
                      <w:rFonts w:ascii="Times New Roman" w:hAnsi="Times New Roman" w:cs="Times New Roman"/>
                      <w:sz w:val="20"/>
                      <w:szCs w:val="20"/>
                      <w:lang w:val="ru-RU"/>
                    </w:rPr>
                  </w:pPr>
                </w:p>
                <w:p w:rsidR="00FD6E98" w:rsidRPr="00825837" w:rsidRDefault="00FD6E98" w:rsidP="002616AC">
                  <w:pPr>
                    <w:pStyle w:val="TableParagraph"/>
                    <w:spacing w:line="286" w:lineRule="exact"/>
                    <w:ind w:left="138" w:right="134"/>
                    <w:jc w:val="center"/>
                    <w:rPr>
                      <w:rFonts w:ascii="Times New Roman" w:hAnsi="Times New Roman" w:cs="Times New Roman"/>
                      <w:sz w:val="20"/>
                      <w:szCs w:val="20"/>
                    </w:rPr>
                  </w:pPr>
                  <w:r w:rsidRPr="00825837">
                    <w:rPr>
                      <w:rFonts w:ascii="Times New Roman" w:hAnsi="Times New Roman" w:cs="Times New Roman"/>
                      <w:sz w:val="20"/>
                      <w:szCs w:val="20"/>
                    </w:rPr>
                    <w:t>3;</w:t>
                  </w:r>
                  <w:r w:rsidRPr="00825837">
                    <w:rPr>
                      <w:rFonts w:ascii="Times New Roman" w:hAnsi="Times New Roman" w:cs="Times New Roman"/>
                      <w:spacing w:val="6"/>
                      <w:sz w:val="20"/>
                      <w:szCs w:val="20"/>
                    </w:rPr>
                    <w:t xml:space="preserve"> </w:t>
                  </w:r>
                  <w:r w:rsidRPr="00825837">
                    <w:rPr>
                      <w:rFonts w:ascii="Times New Roman" w:hAnsi="Times New Roman" w:cs="Times New Roman"/>
                      <w:sz w:val="20"/>
                      <w:szCs w:val="20"/>
                    </w:rPr>
                    <w:t>5</w:t>
                  </w:r>
                </w:p>
              </w:tc>
            </w:tr>
            <w:tr w:rsidR="00FD6E98" w:rsidRPr="00825837" w:rsidTr="00F728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831"/>
              </w:trPr>
              <w:tc>
                <w:tcPr>
                  <w:tcW w:w="3709" w:type="dxa"/>
                  <w:tcBorders>
                    <w:top w:val="single" w:sz="4" w:space="0" w:color="auto"/>
                    <w:left w:val="single" w:sz="4" w:space="0" w:color="auto"/>
                    <w:bottom w:val="single" w:sz="4" w:space="0" w:color="auto"/>
                    <w:right w:val="single" w:sz="4" w:space="0" w:color="auto"/>
                  </w:tcBorders>
                </w:tcPr>
                <w:p w:rsidR="00FD6E98" w:rsidRPr="00825837" w:rsidRDefault="00FD6E98" w:rsidP="002616AC">
                  <w:pPr>
                    <w:pStyle w:val="TableParagraph"/>
                    <w:spacing w:line="252" w:lineRule="exact"/>
                    <w:ind w:left="447" w:right="447"/>
                    <w:rPr>
                      <w:rFonts w:ascii="Times New Roman" w:hAnsi="Times New Roman" w:cs="Times New Roman"/>
                      <w:sz w:val="20"/>
                      <w:szCs w:val="20"/>
                      <w:lang w:val="ru-RU"/>
                    </w:rPr>
                  </w:pPr>
                  <w:r w:rsidRPr="00825837">
                    <w:rPr>
                      <w:rFonts w:ascii="Times New Roman" w:hAnsi="Times New Roman" w:cs="Times New Roman"/>
                      <w:sz w:val="20"/>
                      <w:szCs w:val="20"/>
                      <w:lang w:val="ru-RU"/>
                    </w:rPr>
                    <w:lastRenderedPageBreak/>
                    <w:t xml:space="preserve">  Мощность, потребляемая цепями электромагнитов</w:t>
                  </w:r>
                </w:p>
                <w:p w:rsidR="00FD6E98" w:rsidRPr="00825837" w:rsidRDefault="00FD6E98" w:rsidP="002616AC">
                  <w:pPr>
                    <w:pStyle w:val="TableParagraph"/>
                    <w:spacing w:line="252" w:lineRule="exact"/>
                    <w:ind w:left="447" w:right="447"/>
                    <w:rPr>
                      <w:rFonts w:ascii="Times New Roman" w:hAnsi="Times New Roman" w:cs="Times New Roman"/>
                      <w:sz w:val="20"/>
                      <w:szCs w:val="20"/>
                      <w:lang w:val="ru-RU"/>
                    </w:rPr>
                  </w:pPr>
                  <w:r w:rsidRPr="00825837">
                    <w:rPr>
                      <w:rFonts w:ascii="Times New Roman" w:hAnsi="Times New Roman" w:cs="Times New Roman"/>
                      <w:sz w:val="20"/>
                      <w:szCs w:val="20"/>
                      <w:lang w:val="ru-RU"/>
                    </w:rPr>
                    <w:t xml:space="preserve">отключения </w:t>
                  </w:r>
                  <w:r w:rsidRPr="00825837">
                    <w:rPr>
                      <w:rFonts w:ascii="Times New Roman" w:hAnsi="Times New Roman" w:cs="Times New Roman"/>
                      <w:sz w:val="20"/>
                      <w:szCs w:val="20"/>
                    </w:rPr>
                    <w:t>YA</w:t>
                  </w:r>
                  <w:r w:rsidRPr="00825837">
                    <w:rPr>
                      <w:rFonts w:ascii="Times New Roman" w:hAnsi="Times New Roman" w:cs="Times New Roman"/>
                      <w:sz w:val="20"/>
                      <w:szCs w:val="20"/>
                      <w:lang w:val="ru-RU"/>
                    </w:rPr>
                    <w:t xml:space="preserve">5, </w:t>
                  </w:r>
                  <w:r w:rsidRPr="00825837">
                    <w:rPr>
                      <w:rFonts w:ascii="Times New Roman" w:hAnsi="Times New Roman" w:cs="Times New Roman"/>
                      <w:sz w:val="20"/>
                      <w:szCs w:val="20"/>
                    </w:rPr>
                    <w:t>YA</w:t>
                  </w:r>
                  <w:r w:rsidRPr="00825837">
                    <w:rPr>
                      <w:rFonts w:ascii="Times New Roman" w:hAnsi="Times New Roman" w:cs="Times New Roman"/>
                      <w:sz w:val="20"/>
                      <w:szCs w:val="20"/>
                      <w:lang w:val="ru-RU"/>
                    </w:rPr>
                    <w:t>6 при не подтянутом сердечнике, ВА, не более</w:t>
                  </w:r>
                </w:p>
              </w:tc>
              <w:tc>
                <w:tcPr>
                  <w:tcW w:w="1560" w:type="dxa"/>
                  <w:tcBorders>
                    <w:top w:val="single" w:sz="4" w:space="0" w:color="auto"/>
                    <w:left w:val="single" w:sz="4" w:space="0" w:color="auto"/>
                    <w:bottom w:val="single" w:sz="4" w:space="0" w:color="auto"/>
                    <w:right w:val="single" w:sz="4" w:space="0" w:color="auto"/>
                  </w:tcBorders>
                </w:tcPr>
                <w:p w:rsidR="00FD6E98" w:rsidRPr="00825837" w:rsidRDefault="00FD6E98" w:rsidP="002616AC">
                  <w:pPr>
                    <w:pStyle w:val="TableParagraph"/>
                    <w:rPr>
                      <w:rFonts w:ascii="Times New Roman" w:hAnsi="Times New Roman" w:cs="Times New Roman"/>
                      <w:sz w:val="20"/>
                      <w:szCs w:val="20"/>
                      <w:lang w:val="ru-RU"/>
                    </w:rPr>
                  </w:pPr>
                </w:p>
                <w:p w:rsidR="00FD6E98" w:rsidRPr="00825837" w:rsidRDefault="00FD6E98" w:rsidP="002616AC">
                  <w:pPr>
                    <w:pStyle w:val="TableParagraph"/>
                    <w:spacing w:before="230" w:line="286" w:lineRule="exact"/>
                    <w:ind w:left="138" w:right="128"/>
                    <w:jc w:val="center"/>
                    <w:rPr>
                      <w:rFonts w:ascii="Times New Roman" w:hAnsi="Times New Roman" w:cs="Times New Roman"/>
                      <w:sz w:val="20"/>
                      <w:szCs w:val="20"/>
                    </w:rPr>
                  </w:pPr>
                  <w:r w:rsidRPr="00825837">
                    <w:rPr>
                      <w:rFonts w:ascii="Times New Roman" w:hAnsi="Times New Roman" w:cs="Times New Roman"/>
                      <w:sz w:val="20"/>
                      <w:szCs w:val="20"/>
                    </w:rPr>
                    <w:t>30*</w:t>
                  </w:r>
                </w:p>
              </w:tc>
            </w:tr>
            <w:tr w:rsidR="00FD6E98" w:rsidRPr="00825837" w:rsidTr="00F728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561"/>
              </w:trPr>
              <w:tc>
                <w:tcPr>
                  <w:tcW w:w="3709" w:type="dxa"/>
                  <w:tcBorders>
                    <w:top w:val="single" w:sz="4" w:space="0" w:color="auto"/>
                    <w:left w:val="single" w:sz="4" w:space="0" w:color="auto"/>
                    <w:bottom w:val="single" w:sz="4" w:space="0" w:color="auto"/>
                    <w:right w:val="single" w:sz="4" w:space="0" w:color="auto"/>
                  </w:tcBorders>
                </w:tcPr>
                <w:p w:rsidR="00FD6E98" w:rsidRPr="00825837" w:rsidRDefault="00FD6E98" w:rsidP="002616AC">
                  <w:pPr>
                    <w:pStyle w:val="TableParagraph"/>
                    <w:spacing w:line="252" w:lineRule="exact"/>
                    <w:ind w:left="447" w:right="447"/>
                    <w:rPr>
                      <w:rFonts w:ascii="Times New Roman" w:hAnsi="Times New Roman" w:cs="Times New Roman"/>
                      <w:sz w:val="20"/>
                      <w:szCs w:val="20"/>
                      <w:lang w:val="ru-RU"/>
                    </w:rPr>
                  </w:pPr>
                  <w:r w:rsidRPr="00825837">
                    <w:rPr>
                      <w:rFonts w:ascii="Times New Roman" w:hAnsi="Times New Roman" w:cs="Times New Roman"/>
                      <w:sz w:val="20"/>
                      <w:szCs w:val="20"/>
                      <w:lang w:val="ru-RU"/>
                    </w:rPr>
                    <w:t xml:space="preserve">   Номинальная мощность обогревателей при напряжении</w:t>
                  </w:r>
                </w:p>
                <w:p w:rsidR="00FD6E98" w:rsidRPr="00825837" w:rsidRDefault="00FD6E98" w:rsidP="002616AC">
                  <w:pPr>
                    <w:pStyle w:val="TableParagraph"/>
                    <w:spacing w:line="252" w:lineRule="exact"/>
                    <w:ind w:left="447" w:right="447"/>
                    <w:rPr>
                      <w:rFonts w:ascii="Times New Roman" w:hAnsi="Times New Roman" w:cs="Times New Roman"/>
                      <w:sz w:val="20"/>
                      <w:szCs w:val="20"/>
                      <w:lang w:val="ru-RU"/>
                    </w:rPr>
                  </w:pPr>
                  <w:r w:rsidRPr="00825837">
                    <w:rPr>
                      <w:rFonts w:ascii="Times New Roman" w:hAnsi="Times New Roman" w:cs="Times New Roman"/>
                      <w:sz w:val="20"/>
                      <w:szCs w:val="20"/>
                      <w:lang w:val="ru-RU"/>
                    </w:rPr>
                    <w:t>220</w:t>
                  </w:r>
                  <w:proofErr w:type="gramStart"/>
                  <w:r w:rsidRPr="00825837">
                    <w:rPr>
                      <w:rFonts w:ascii="Times New Roman" w:hAnsi="Times New Roman" w:cs="Times New Roman"/>
                      <w:sz w:val="20"/>
                      <w:szCs w:val="20"/>
                      <w:lang w:val="ru-RU"/>
                    </w:rPr>
                    <w:t xml:space="preserve"> В</w:t>
                  </w:r>
                  <w:proofErr w:type="gramEnd"/>
                  <w:r w:rsidRPr="00825837">
                    <w:rPr>
                      <w:rFonts w:ascii="Times New Roman" w:hAnsi="Times New Roman" w:cs="Times New Roman"/>
                      <w:sz w:val="20"/>
                      <w:szCs w:val="20"/>
                      <w:lang w:val="ru-RU"/>
                    </w:rPr>
                    <w:t>, Вт</w:t>
                  </w:r>
                </w:p>
              </w:tc>
              <w:tc>
                <w:tcPr>
                  <w:tcW w:w="1560" w:type="dxa"/>
                  <w:tcBorders>
                    <w:top w:val="single" w:sz="4" w:space="0" w:color="auto"/>
                    <w:left w:val="single" w:sz="4" w:space="0" w:color="auto"/>
                    <w:bottom w:val="single" w:sz="4" w:space="0" w:color="auto"/>
                    <w:right w:val="single" w:sz="4" w:space="0" w:color="auto"/>
                  </w:tcBorders>
                </w:tcPr>
                <w:p w:rsidR="00FD6E98" w:rsidRPr="00825837" w:rsidRDefault="00FD6E98" w:rsidP="002616AC">
                  <w:pPr>
                    <w:pStyle w:val="TableParagraph"/>
                    <w:spacing w:before="9"/>
                    <w:rPr>
                      <w:rFonts w:ascii="Times New Roman" w:hAnsi="Times New Roman" w:cs="Times New Roman"/>
                      <w:sz w:val="20"/>
                      <w:szCs w:val="20"/>
                      <w:lang w:val="ru-RU"/>
                    </w:rPr>
                  </w:pPr>
                </w:p>
                <w:p w:rsidR="00FD6E98" w:rsidRPr="00825837" w:rsidRDefault="00FD6E98" w:rsidP="002616AC">
                  <w:pPr>
                    <w:pStyle w:val="TableParagraph"/>
                    <w:spacing w:line="281" w:lineRule="exact"/>
                    <w:ind w:left="138" w:right="134"/>
                    <w:jc w:val="center"/>
                    <w:rPr>
                      <w:rFonts w:ascii="Times New Roman" w:hAnsi="Times New Roman" w:cs="Times New Roman"/>
                      <w:sz w:val="20"/>
                      <w:szCs w:val="20"/>
                    </w:rPr>
                  </w:pPr>
                  <w:r w:rsidRPr="00825837">
                    <w:rPr>
                      <w:rFonts w:ascii="Times New Roman" w:hAnsi="Times New Roman" w:cs="Times New Roman"/>
                      <w:sz w:val="20"/>
                      <w:szCs w:val="20"/>
                    </w:rPr>
                    <w:t>500</w:t>
                  </w:r>
                </w:p>
              </w:tc>
            </w:tr>
            <w:tr w:rsidR="00FD6E98" w:rsidRPr="00825837" w:rsidTr="00223C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1978"/>
              </w:trPr>
              <w:tc>
                <w:tcPr>
                  <w:tcW w:w="3709" w:type="dxa"/>
                  <w:tcBorders>
                    <w:top w:val="single" w:sz="4" w:space="0" w:color="auto"/>
                    <w:left w:val="single" w:sz="4" w:space="0" w:color="auto"/>
                    <w:bottom w:val="single" w:sz="4" w:space="0" w:color="auto"/>
                    <w:right w:val="single" w:sz="4" w:space="0" w:color="auto"/>
                  </w:tcBorders>
                </w:tcPr>
                <w:p w:rsidR="00FD6E98" w:rsidRPr="00825837" w:rsidRDefault="00FD6E98" w:rsidP="002616AC">
                  <w:pPr>
                    <w:pStyle w:val="TableParagraph"/>
                    <w:spacing w:line="252" w:lineRule="exact"/>
                    <w:ind w:left="447" w:right="447"/>
                    <w:rPr>
                      <w:rFonts w:ascii="Times New Roman" w:hAnsi="Times New Roman" w:cs="Times New Roman"/>
                      <w:sz w:val="20"/>
                      <w:szCs w:val="20"/>
                      <w:lang w:val="ru-RU"/>
                    </w:rPr>
                  </w:pPr>
                  <w:r w:rsidRPr="00825837">
                    <w:rPr>
                      <w:rFonts w:ascii="Times New Roman" w:hAnsi="Times New Roman" w:cs="Times New Roman"/>
                      <w:sz w:val="20"/>
                      <w:szCs w:val="20"/>
                      <w:lang w:val="ru-RU"/>
                    </w:rPr>
                    <w:t xml:space="preserve"> Количество контактов положения выключателя для внешних вспомогательных цепей:</w:t>
                  </w:r>
                </w:p>
                <w:p w:rsidR="00FD6E98" w:rsidRPr="00825837" w:rsidRDefault="00FD6E98" w:rsidP="00F72806">
                  <w:pPr>
                    <w:pStyle w:val="TableParagraph"/>
                    <w:numPr>
                      <w:ilvl w:val="0"/>
                      <w:numId w:val="47"/>
                    </w:numPr>
                    <w:tabs>
                      <w:tab w:val="left" w:pos="936"/>
                    </w:tabs>
                    <w:spacing w:line="252" w:lineRule="exact"/>
                    <w:ind w:left="447" w:right="447" w:firstLine="0"/>
                    <w:rPr>
                      <w:rFonts w:ascii="Times New Roman" w:hAnsi="Times New Roman" w:cs="Times New Roman"/>
                      <w:sz w:val="20"/>
                      <w:szCs w:val="20"/>
                    </w:rPr>
                  </w:pPr>
                  <w:proofErr w:type="spellStart"/>
                  <w:r w:rsidRPr="00825837">
                    <w:rPr>
                      <w:rFonts w:ascii="Times New Roman" w:hAnsi="Times New Roman" w:cs="Times New Roman"/>
                      <w:sz w:val="20"/>
                      <w:szCs w:val="20"/>
                    </w:rPr>
                    <w:t>замыкающих</w:t>
                  </w:r>
                  <w:proofErr w:type="spellEnd"/>
                </w:p>
                <w:p w:rsidR="00FD6E98" w:rsidRPr="00825837" w:rsidRDefault="00FD6E98" w:rsidP="00F72806">
                  <w:pPr>
                    <w:pStyle w:val="TableParagraph"/>
                    <w:numPr>
                      <w:ilvl w:val="0"/>
                      <w:numId w:val="47"/>
                    </w:numPr>
                    <w:tabs>
                      <w:tab w:val="left" w:pos="936"/>
                    </w:tabs>
                    <w:spacing w:line="252" w:lineRule="exact"/>
                    <w:ind w:left="447" w:right="447" w:firstLine="0"/>
                    <w:rPr>
                      <w:rFonts w:ascii="Times New Roman" w:hAnsi="Times New Roman" w:cs="Times New Roman"/>
                      <w:sz w:val="20"/>
                      <w:szCs w:val="20"/>
                    </w:rPr>
                  </w:pPr>
                  <w:proofErr w:type="spellStart"/>
                  <w:r w:rsidRPr="00825837">
                    <w:rPr>
                      <w:rFonts w:ascii="Times New Roman" w:hAnsi="Times New Roman" w:cs="Times New Roman"/>
                      <w:sz w:val="20"/>
                      <w:szCs w:val="20"/>
                    </w:rPr>
                    <w:t>размыкающих</w:t>
                  </w:r>
                  <w:proofErr w:type="spellEnd"/>
                </w:p>
                <w:p w:rsidR="00FD6E98" w:rsidRPr="00825837" w:rsidRDefault="00FD6E98" w:rsidP="002616AC">
                  <w:pPr>
                    <w:pStyle w:val="TableParagraph"/>
                    <w:spacing w:line="252" w:lineRule="exact"/>
                    <w:ind w:left="447" w:right="447"/>
                    <w:rPr>
                      <w:rFonts w:ascii="Times New Roman" w:hAnsi="Times New Roman" w:cs="Times New Roman"/>
                      <w:sz w:val="20"/>
                      <w:szCs w:val="20"/>
                      <w:lang w:val="ru-RU"/>
                    </w:rPr>
                  </w:pPr>
                  <w:r w:rsidRPr="00825837">
                    <w:rPr>
                      <w:rFonts w:ascii="Times New Roman" w:hAnsi="Times New Roman" w:cs="Times New Roman"/>
                      <w:sz w:val="20"/>
                      <w:szCs w:val="20"/>
                      <w:lang w:val="ru-RU"/>
                    </w:rPr>
                    <w:t xml:space="preserve">из них </w:t>
                  </w:r>
                  <w:proofErr w:type="spellStart"/>
                  <w:r w:rsidRPr="00825837">
                    <w:rPr>
                      <w:rFonts w:ascii="Times New Roman" w:hAnsi="Times New Roman" w:cs="Times New Roman"/>
                      <w:sz w:val="20"/>
                      <w:szCs w:val="20"/>
                      <w:lang w:val="ru-RU"/>
                    </w:rPr>
                    <w:t>герконового</w:t>
                  </w:r>
                  <w:proofErr w:type="spellEnd"/>
                  <w:r w:rsidRPr="00825837">
                    <w:rPr>
                      <w:rFonts w:ascii="Times New Roman" w:hAnsi="Times New Roman" w:cs="Times New Roman"/>
                      <w:sz w:val="20"/>
                      <w:szCs w:val="20"/>
                      <w:lang w:val="ru-RU"/>
                    </w:rPr>
                    <w:t xml:space="preserve"> типа для коммутации цепей 24</w:t>
                  </w:r>
                  <w:proofErr w:type="gramStart"/>
                  <w:r w:rsidRPr="00825837">
                    <w:rPr>
                      <w:rFonts w:ascii="Times New Roman" w:hAnsi="Times New Roman" w:cs="Times New Roman"/>
                      <w:sz w:val="20"/>
                      <w:szCs w:val="20"/>
                      <w:lang w:val="ru-RU"/>
                    </w:rPr>
                    <w:t xml:space="preserve"> В</w:t>
                  </w:r>
                  <w:proofErr w:type="gramEnd"/>
                  <w:r w:rsidRPr="00825837">
                    <w:rPr>
                      <w:rFonts w:ascii="Times New Roman" w:hAnsi="Times New Roman" w:cs="Times New Roman"/>
                      <w:sz w:val="20"/>
                      <w:szCs w:val="20"/>
                      <w:lang w:val="ru-RU"/>
                    </w:rPr>
                    <w:t xml:space="preserve"> постоянного тока системы телесигнализации:</w:t>
                  </w:r>
                </w:p>
                <w:p w:rsidR="00FD6E98" w:rsidRPr="00825837" w:rsidRDefault="00FD6E98" w:rsidP="00F72806">
                  <w:pPr>
                    <w:pStyle w:val="TableParagraph"/>
                    <w:numPr>
                      <w:ilvl w:val="0"/>
                      <w:numId w:val="47"/>
                    </w:numPr>
                    <w:tabs>
                      <w:tab w:val="left" w:pos="936"/>
                    </w:tabs>
                    <w:spacing w:line="252" w:lineRule="exact"/>
                    <w:ind w:left="447" w:right="447" w:firstLine="0"/>
                    <w:rPr>
                      <w:rFonts w:ascii="Times New Roman" w:hAnsi="Times New Roman" w:cs="Times New Roman"/>
                      <w:sz w:val="20"/>
                      <w:szCs w:val="20"/>
                    </w:rPr>
                  </w:pPr>
                  <w:proofErr w:type="spellStart"/>
                  <w:r w:rsidRPr="00825837">
                    <w:rPr>
                      <w:rFonts w:ascii="Times New Roman" w:hAnsi="Times New Roman" w:cs="Times New Roman"/>
                      <w:sz w:val="20"/>
                      <w:szCs w:val="20"/>
                    </w:rPr>
                    <w:t>замыкающихся</w:t>
                  </w:r>
                  <w:proofErr w:type="spellEnd"/>
                </w:p>
                <w:p w:rsidR="00FD6E98" w:rsidRPr="00825837" w:rsidRDefault="00FD6E98" w:rsidP="00F72806">
                  <w:pPr>
                    <w:pStyle w:val="TableParagraph"/>
                    <w:numPr>
                      <w:ilvl w:val="0"/>
                      <w:numId w:val="47"/>
                    </w:numPr>
                    <w:tabs>
                      <w:tab w:val="left" w:pos="936"/>
                    </w:tabs>
                    <w:spacing w:line="252" w:lineRule="exact"/>
                    <w:ind w:left="447" w:right="447" w:firstLine="0"/>
                    <w:rPr>
                      <w:rFonts w:ascii="Times New Roman" w:hAnsi="Times New Roman" w:cs="Times New Roman"/>
                      <w:sz w:val="20"/>
                      <w:szCs w:val="20"/>
                    </w:rPr>
                  </w:pPr>
                  <w:proofErr w:type="spellStart"/>
                  <w:r w:rsidRPr="00825837">
                    <w:rPr>
                      <w:rFonts w:ascii="Times New Roman" w:hAnsi="Times New Roman" w:cs="Times New Roman"/>
                      <w:sz w:val="20"/>
                      <w:szCs w:val="20"/>
                    </w:rPr>
                    <w:t>размыкающихся</w:t>
                  </w:r>
                  <w:proofErr w:type="spellEnd"/>
                </w:p>
              </w:tc>
              <w:tc>
                <w:tcPr>
                  <w:tcW w:w="1560" w:type="dxa"/>
                  <w:tcBorders>
                    <w:top w:val="single" w:sz="4" w:space="0" w:color="auto"/>
                    <w:left w:val="single" w:sz="4" w:space="0" w:color="auto"/>
                    <w:bottom w:val="single" w:sz="4" w:space="0" w:color="auto"/>
                    <w:right w:val="single" w:sz="4" w:space="0" w:color="auto"/>
                  </w:tcBorders>
                </w:tcPr>
                <w:p w:rsidR="00FD6E98" w:rsidRPr="00825837" w:rsidRDefault="00FD6E98" w:rsidP="002616AC">
                  <w:pPr>
                    <w:pStyle w:val="TableParagraph"/>
                    <w:rPr>
                      <w:rFonts w:ascii="Times New Roman" w:hAnsi="Times New Roman" w:cs="Times New Roman"/>
                      <w:i/>
                      <w:sz w:val="20"/>
                      <w:szCs w:val="20"/>
                    </w:rPr>
                  </w:pPr>
                </w:p>
                <w:p w:rsidR="00FD6E98" w:rsidRPr="00825837" w:rsidRDefault="00FD6E98" w:rsidP="002616AC">
                  <w:pPr>
                    <w:pStyle w:val="TableParagraph"/>
                    <w:spacing w:before="195"/>
                    <w:ind w:left="6"/>
                    <w:jc w:val="center"/>
                    <w:rPr>
                      <w:rFonts w:ascii="Times New Roman" w:hAnsi="Times New Roman" w:cs="Times New Roman"/>
                      <w:sz w:val="20"/>
                      <w:szCs w:val="20"/>
                    </w:rPr>
                  </w:pPr>
                  <w:r w:rsidRPr="00825837">
                    <w:rPr>
                      <w:rFonts w:ascii="Times New Roman" w:hAnsi="Times New Roman" w:cs="Times New Roman"/>
                      <w:w w:val="96"/>
                      <w:sz w:val="20"/>
                      <w:szCs w:val="20"/>
                    </w:rPr>
                    <w:t>8</w:t>
                  </w:r>
                </w:p>
                <w:p w:rsidR="00FD6E98" w:rsidRPr="00825837" w:rsidRDefault="00FD6E98" w:rsidP="002616AC">
                  <w:pPr>
                    <w:pStyle w:val="TableParagraph"/>
                    <w:spacing w:before="95"/>
                    <w:ind w:left="6"/>
                    <w:jc w:val="center"/>
                    <w:rPr>
                      <w:rFonts w:ascii="Times New Roman" w:hAnsi="Times New Roman" w:cs="Times New Roman"/>
                      <w:w w:val="96"/>
                      <w:sz w:val="20"/>
                      <w:szCs w:val="20"/>
                      <w:lang w:val="ru-RU"/>
                    </w:rPr>
                  </w:pPr>
                  <w:r w:rsidRPr="00825837">
                    <w:rPr>
                      <w:rFonts w:ascii="Times New Roman" w:hAnsi="Times New Roman" w:cs="Times New Roman"/>
                      <w:w w:val="96"/>
                      <w:sz w:val="20"/>
                      <w:szCs w:val="20"/>
                    </w:rPr>
                    <w:t>7</w:t>
                  </w:r>
                </w:p>
                <w:p w:rsidR="00FD6E98" w:rsidRPr="00825837" w:rsidRDefault="00FD6E98" w:rsidP="002616AC">
                  <w:pPr>
                    <w:pStyle w:val="TableParagraph"/>
                    <w:ind w:left="398" w:right="391"/>
                    <w:jc w:val="center"/>
                    <w:rPr>
                      <w:rFonts w:ascii="Times New Roman" w:hAnsi="Times New Roman" w:cs="Times New Roman"/>
                      <w:sz w:val="20"/>
                      <w:szCs w:val="20"/>
                    </w:rPr>
                  </w:pPr>
                  <w:r w:rsidRPr="00825837">
                    <w:rPr>
                      <w:rFonts w:ascii="Times New Roman" w:hAnsi="Times New Roman" w:cs="Times New Roman"/>
                      <w:sz w:val="20"/>
                      <w:szCs w:val="20"/>
                    </w:rPr>
                    <w:t>2**</w:t>
                  </w:r>
                </w:p>
                <w:p w:rsidR="00FD6E98" w:rsidRPr="00825837" w:rsidRDefault="00FD6E98" w:rsidP="002616AC">
                  <w:pPr>
                    <w:pStyle w:val="TableParagraph"/>
                    <w:spacing w:before="95"/>
                    <w:ind w:left="6"/>
                    <w:jc w:val="center"/>
                    <w:rPr>
                      <w:rFonts w:ascii="Times New Roman" w:hAnsi="Times New Roman" w:cs="Times New Roman"/>
                      <w:sz w:val="20"/>
                      <w:szCs w:val="20"/>
                      <w:lang w:val="ru-RU"/>
                    </w:rPr>
                  </w:pPr>
                  <w:r w:rsidRPr="00825837">
                    <w:rPr>
                      <w:rFonts w:ascii="Times New Roman" w:hAnsi="Times New Roman" w:cs="Times New Roman"/>
                      <w:sz w:val="20"/>
                      <w:szCs w:val="20"/>
                    </w:rPr>
                    <w:t>2**</w:t>
                  </w:r>
                </w:p>
              </w:tc>
            </w:tr>
            <w:tr w:rsidR="00FD6E98" w:rsidRPr="00825837" w:rsidTr="00223C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1055"/>
              </w:trPr>
              <w:tc>
                <w:tcPr>
                  <w:tcW w:w="3709" w:type="dxa"/>
                  <w:tcBorders>
                    <w:top w:val="single" w:sz="4" w:space="0" w:color="auto"/>
                    <w:left w:val="single" w:sz="4" w:space="0" w:color="auto"/>
                    <w:bottom w:val="single" w:sz="4" w:space="0" w:color="auto"/>
                    <w:right w:val="single" w:sz="4" w:space="0" w:color="auto"/>
                  </w:tcBorders>
                </w:tcPr>
                <w:p w:rsidR="00FD6E98" w:rsidRPr="00825837" w:rsidRDefault="00FD6E98" w:rsidP="002616AC">
                  <w:pPr>
                    <w:pStyle w:val="TableParagraph"/>
                    <w:spacing w:line="252" w:lineRule="exact"/>
                    <w:ind w:left="447" w:right="447"/>
                    <w:rPr>
                      <w:rFonts w:ascii="Times New Roman" w:hAnsi="Times New Roman" w:cs="Times New Roman"/>
                      <w:sz w:val="20"/>
                      <w:szCs w:val="20"/>
                      <w:lang w:val="ru-RU"/>
                    </w:rPr>
                  </w:pPr>
                  <w:r w:rsidRPr="00825837">
                    <w:rPr>
                      <w:rFonts w:ascii="Times New Roman" w:hAnsi="Times New Roman" w:cs="Times New Roman"/>
                      <w:sz w:val="20"/>
                      <w:szCs w:val="20"/>
                      <w:lang w:val="ru-RU"/>
                    </w:rPr>
                    <w:t xml:space="preserve"> Номинальный ток коммутирующих контактов для внешних вспомогательных цепей, А, не более, при напряжении:</w:t>
                  </w:r>
                </w:p>
                <w:p w:rsidR="00FD6E98" w:rsidRPr="00825837" w:rsidRDefault="00FD6E98" w:rsidP="00F72806">
                  <w:pPr>
                    <w:pStyle w:val="TableParagraph"/>
                    <w:numPr>
                      <w:ilvl w:val="0"/>
                      <w:numId w:val="46"/>
                    </w:numPr>
                    <w:tabs>
                      <w:tab w:val="left" w:pos="1008"/>
                    </w:tabs>
                    <w:spacing w:line="252" w:lineRule="exact"/>
                    <w:ind w:left="447" w:right="447" w:firstLine="0"/>
                    <w:rPr>
                      <w:rFonts w:ascii="Times New Roman" w:hAnsi="Times New Roman" w:cs="Times New Roman"/>
                      <w:sz w:val="20"/>
                      <w:szCs w:val="20"/>
                    </w:rPr>
                  </w:pPr>
                  <w:r w:rsidRPr="00825837">
                    <w:rPr>
                      <w:rFonts w:ascii="Times New Roman" w:hAnsi="Times New Roman" w:cs="Times New Roman"/>
                      <w:sz w:val="20"/>
                      <w:szCs w:val="20"/>
                    </w:rPr>
                    <w:t xml:space="preserve">220 В </w:t>
                  </w:r>
                  <w:proofErr w:type="spellStart"/>
                  <w:r w:rsidRPr="00825837">
                    <w:rPr>
                      <w:rFonts w:ascii="Times New Roman" w:hAnsi="Times New Roman" w:cs="Times New Roman"/>
                      <w:sz w:val="20"/>
                      <w:szCs w:val="20"/>
                    </w:rPr>
                    <w:t>переменного</w:t>
                  </w:r>
                  <w:proofErr w:type="spellEnd"/>
                  <w:r w:rsidRPr="00825837">
                    <w:rPr>
                      <w:rFonts w:ascii="Times New Roman" w:hAnsi="Times New Roman" w:cs="Times New Roman"/>
                      <w:sz w:val="20"/>
                      <w:szCs w:val="20"/>
                    </w:rPr>
                    <w:t xml:space="preserve"> </w:t>
                  </w:r>
                  <w:proofErr w:type="spellStart"/>
                  <w:r w:rsidRPr="00825837">
                    <w:rPr>
                      <w:rFonts w:ascii="Times New Roman" w:hAnsi="Times New Roman" w:cs="Times New Roman"/>
                      <w:sz w:val="20"/>
                      <w:szCs w:val="20"/>
                    </w:rPr>
                    <w:t>тока</w:t>
                  </w:r>
                  <w:proofErr w:type="spellEnd"/>
                </w:p>
                <w:p w:rsidR="00FD6E98" w:rsidRPr="00825837" w:rsidRDefault="00FD6E98" w:rsidP="00F72806">
                  <w:pPr>
                    <w:pStyle w:val="TableParagraph"/>
                    <w:numPr>
                      <w:ilvl w:val="0"/>
                      <w:numId w:val="46"/>
                    </w:numPr>
                    <w:tabs>
                      <w:tab w:val="left" w:pos="1008"/>
                    </w:tabs>
                    <w:spacing w:line="252" w:lineRule="exact"/>
                    <w:ind w:left="447" w:right="447" w:firstLine="0"/>
                    <w:rPr>
                      <w:rFonts w:ascii="Times New Roman" w:hAnsi="Times New Roman" w:cs="Times New Roman"/>
                      <w:sz w:val="20"/>
                      <w:szCs w:val="20"/>
                    </w:rPr>
                  </w:pPr>
                  <w:r w:rsidRPr="00825837">
                    <w:rPr>
                      <w:rFonts w:ascii="Times New Roman" w:hAnsi="Times New Roman" w:cs="Times New Roman"/>
                      <w:sz w:val="20"/>
                      <w:szCs w:val="20"/>
                    </w:rPr>
                    <w:t xml:space="preserve">24 В </w:t>
                  </w:r>
                  <w:proofErr w:type="spellStart"/>
                  <w:r w:rsidRPr="00825837">
                    <w:rPr>
                      <w:rFonts w:ascii="Times New Roman" w:hAnsi="Times New Roman" w:cs="Times New Roman"/>
                      <w:sz w:val="20"/>
                      <w:szCs w:val="20"/>
                    </w:rPr>
                    <w:t>постоянного</w:t>
                  </w:r>
                  <w:proofErr w:type="spellEnd"/>
                  <w:r w:rsidRPr="00825837">
                    <w:rPr>
                      <w:rFonts w:ascii="Times New Roman" w:hAnsi="Times New Roman" w:cs="Times New Roman"/>
                      <w:sz w:val="20"/>
                      <w:szCs w:val="20"/>
                    </w:rPr>
                    <w:t xml:space="preserve"> </w:t>
                  </w:r>
                  <w:proofErr w:type="spellStart"/>
                  <w:r w:rsidRPr="00825837">
                    <w:rPr>
                      <w:rFonts w:ascii="Times New Roman" w:hAnsi="Times New Roman" w:cs="Times New Roman"/>
                      <w:sz w:val="20"/>
                      <w:szCs w:val="20"/>
                    </w:rPr>
                    <w:t>тока</w:t>
                  </w:r>
                  <w:proofErr w:type="spellEnd"/>
                </w:p>
              </w:tc>
              <w:tc>
                <w:tcPr>
                  <w:tcW w:w="1560" w:type="dxa"/>
                  <w:tcBorders>
                    <w:top w:val="single" w:sz="4" w:space="0" w:color="auto"/>
                    <w:left w:val="single" w:sz="4" w:space="0" w:color="auto"/>
                    <w:bottom w:val="single" w:sz="4" w:space="0" w:color="auto"/>
                    <w:right w:val="single" w:sz="4" w:space="0" w:color="auto"/>
                  </w:tcBorders>
                </w:tcPr>
                <w:p w:rsidR="00FD6E98" w:rsidRPr="00825837" w:rsidRDefault="00FD6E98" w:rsidP="002616AC">
                  <w:pPr>
                    <w:pStyle w:val="TableParagraph"/>
                    <w:rPr>
                      <w:rFonts w:ascii="Times New Roman" w:hAnsi="Times New Roman" w:cs="Times New Roman"/>
                      <w:i/>
                      <w:sz w:val="20"/>
                      <w:szCs w:val="20"/>
                    </w:rPr>
                  </w:pPr>
                </w:p>
                <w:p w:rsidR="00FD6E98" w:rsidRPr="00825837" w:rsidRDefault="00FD6E98" w:rsidP="002616AC">
                  <w:pPr>
                    <w:pStyle w:val="TableParagraph"/>
                    <w:spacing w:before="8"/>
                    <w:rPr>
                      <w:rFonts w:ascii="Times New Roman" w:hAnsi="Times New Roman" w:cs="Times New Roman"/>
                      <w:i/>
                      <w:sz w:val="20"/>
                      <w:szCs w:val="20"/>
                    </w:rPr>
                  </w:pPr>
                </w:p>
                <w:p w:rsidR="00FD6E98" w:rsidRPr="00825837" w:rsidRDefault="00FD6E98" w:rsidP="002616AC">
                  <w:pPr>
                    <w:pStyle w:val="TableParagraph"/>
                    <w:spacing w:before="1"/>
                    <w:ind w:left="398" w:right="397"/>
                    <w:jc w:val="center"/>
                    <w:rPr>
                      <w:rFonts w:ascii="Times New Roman" w:hAnsi="Times New Roman" w:cs="Times New Roman"/>
                      <w:sz w:val="20"/>
                      <w:szCs w:val="20"/>
                      <w:lang w:val="ru-RU"/>
                    </w:rPr>
                  </w:pPr>
                  <w:r w:rsidRPr="00825837">
                    <w:rPr>
                      <w:rFonts w:ascii="Times New Roman" w:hAnsi="Times New Roman" w:cs="Times New Roman"/>
                      <w:sz w:val="20"/>
                      <w:szCs w:val="20"/>
                    </w:rPr>
                    <w:t>10</w:t>
                  </w:r>
                </w:p>
                <w:p w:rsidR="00FD6E98" w:rsidRPr="00825837" w:rsidRDefault="00FD6E98" w:rsidP="002616AC">
                  <w:pPr>
                    <w:pStyle w:val="TableParagraph"/>
                    <w:spacing w:before="1"/>
                    <w:ind w:left="398" w:right="397"/>
                    <w:jc w:val="center"/>
                    <w:rPr>
                      <w:rFonts w:ascii="Times New Roman" w:hAnsi="Times New Roman" w:cs="Times New Roman"/>
                      <w:sz w:val="20"/>
                      <w:szCs w:val="20"/>
                      <w:lang w:val="ru-RU"/>
                    </w:rPr>
                  </w:pPr>
                  <w:r w:rsidRPr="00825837">
                    <w:rPr>
                      <w:rFonts w:ascii="Times New Roman" w:hAnsi="Times New Roman" w:cs="Times New Roman"/>
                      <w:sz w:val="20"/>
                      <w:szCs w:val="20"/>
                      <w:lang w:val="ru-RU"/>
                    </w:rPr>
                    <w:t>1</w:t>
                  </w:r>
                </w:p>
              </w:tc>
            </w:tr>
          </w:tbl>
          <w:p w:rsidR="00FD6E98" w:rsidRPr="00825837" w:rsidRDefault="00FD6E98" w:rsidP="00766237">
            <w:pPr>
              <w:jc w:val="center"/>
            </w:pPr>
          </w:p>
          <w:p w:rsidR="00FD6E98" w:rsidRPr="00825837" w:rsidRDefault="00FD6E98" w:rsidP="00766237">
            <w:pPr>
              <w:jc w:val="center"/>
            </w:pPr>
          </w:p>
        </w:tc>
        <w:tc>
          <w:tcPr>
            <w:tcW w:w="993" w:type="dxa"/>
            <w:tcBorders>
              <w:top w:val="single" w:sz="4" w:space="0" w:color="000000"/>
              <w:left w:val="single" w:sz="4" w:space="0" w:color="000000"/>
              <w:bottom w:val="single" w:sz="4" w:space="0" w:color="000000"/>
            </w:tcBorders>
            <w:vAlign w:val="center"/>
          </w:tcPr>
          <w:p w:rsidR="00FD6E98"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Pr="00825837" w:rsidRDefault="00FD6E98" w:rsidP="002616AC">
            <w:pPr>
              <w:jc w:val="center"/>
              <w:rPr>
                <w:color w:val="000000"/>
              </w:rPr>
            </w:pPr>
            <w:proofErr w:type="spellStart"/>
            <w:proofErr w:type="gramStart"/>
            <w:r w:rsidRPr="00825837">
              <w:rPr>
                <w:color w:val="000000"/>
              </w:rPr>
              <w:t>шт</w:t>
            </w:r>
            <w:proofErr w:type="spellEnd"/>
            <w:proofErr w:type="gramEnd"/>
          </w:p>
        </w:tc>
        <w:tc>
          <w:tcPr>
            <w:tcW w:w="1559" w:type="dxa"/>
            <w:tcBorders>
              <w:top w:val="single" w:sz="4" w:space="0" w:color="000000"/>
              <w:left w:val="single" w:sz="4" w:space="0" w:color="000000"/>
              <w:bottom w:val="single" w:sz="4" w:space="0" w:color="000000"/>
              <w:right w:val="single" w:sz="4" w:space="0" w:color="000000"/>
            </w:tcBorders>
          </w:tcPr>
          <w:p w:rsidR="00FD6E98" w:rsidRPr="00825837" w:rsidRDefault="00FD6E98" w:rsidP="005D1C53">
            <w:pPr>
              <w:snapToGrid w:val="0"/>
            </w:pPr>
          </w:p>
        </w:tc>
      </w:tr>
      <w:tr w:rsidR="00FD6E98" w:rsidRPr="00825837" w:rsidTr="00FD6E98">
        <w:trPr>
          <w:trHeight w:val="816"/>
        </w:trPr>
        <w:tc>
          <w:tcPr>
            <w:tcW w:w="567" w:type="dxa"/>
            <w:tcBorders>
              <w:top w:val="single" w:sz="4" w:space="0" w:color="000000"/>
              <w:left w:val="single" w:sz="4" w:space="0" w:color="000000"/>
              <w:bottom w:val="single" w:sz="4" w:space="0" w:color="000000"/>
            </w:tcBorders>
          </w:tcPr>
          <w:p w:rsidR="00FD6E98" w:rsidRPr="00825837" w:rsidRDefault="00FD6E98" w:rsidP="005D1C53">
            <w:pPr>
              <w:numPr>
                <w:ilvl w:val="0"/>
                <w:numId w:val="2"/>
              </w:numPr>
              <w:tabs>
                <w:tab w:val="clear" w:pos="720"/>
                <w:tab w:val="num" w:pos="502"/>
              </w:tabs>
              <w:suppressAutoHyphens/>
              <w:snapToGrid w:val="0"/>
              <w:ind w:left="502"/>
              <w:jc w:val="center"/>
            </w:pPr>
          </w:p>
        </w:tc>
        <w:tc>
          <w:tcPr>
            <w:tcW w:w="1985" w:type="dxa"/>
            <w:tcBorders>
              <w:top w:val="single" w:sz="4" w:space="0" w:color="000000"/>
              <w:left w:val="single" w:sz="4" w:space="0" w:color="000000"/>
              <w:bottom w:val="single" w:sz="4" w:space="0" w:color="000000"/>
            </w:tcBorders>
            <w:vAlign w:val="bottom"/>
          </w:tcPr>
          <w:p w:rsidR="00FD6E98" w:rsidRPr="00825837" w:rsidRDefault="00FD6E98" w:rsidP="00357593">
            <w:r w:rsidRPr="00825837">
              <w:t xml:space="preserve">Выключатель </w:t>
            </w:r>
            <w:proofErr w:type="spellStart"/>
            <w:r w:rsidRPr="00825837">
              <w:t>элегазовый</w:t>
            </w:r>
            <w:proofErr w:type="spellEnd"/>
            <w:r w:rsidRPr="00825837">
              <w:t xml:space="preserve"> колонковый ВГТ-110 III-40/2000У1</w:t>
            </w:r>
          </w:p>
          <w:p w:rsidR="00FD6E98" w:rsidRPr="00825837" w:rsidRDefault="00FD6E98" w:rsidP="00357593"/>
        </w:tc>
        <w:tc>
          <w:tcPr>
            <w:tcW w:w="5387" w:type="dxa"/>
            <w:tcBorders>
              <w:top w:val="single" w:sz="4" w:space="0" w:color="000000"/>
              <w:left w:val="single" w:sz="4" w:space="0" w:color="000000"/>
              <w:bottom w:val="single" w:sz="4" w:space="0" w:color="000000"/>
            </w:tcBorders>
          </w:tcPr>
          <w:p w:rsidR="00FD6E98" w:rsidRPr="00825837" w:rsidRDefault="00FD6E98" w:rsidP="00F3193E">
            <w:pPr>
              <w:ind w:right="142"/>
              <w:jc w:val="both"/>
            </w:pPr>
            <w:r w:rsidRPr="00825837">
              <w:t>В</w:t>
            </w:r>
            <w:r w:rsidRPr="00825837">
              <w:rPr>
                <w:bCs/>
              </w:rPr>
              <w:t xml:space="preserve">ыключатель </w:t>
            </w:r>
            <w:proofErr w:type="spellStart"/>
            <w:r w:rsidRPr="00825837">
              <w:rPr>
                <w:bCs/>
              </w:rPr>
              <w:t>элегазовый</w:t>
            </w:r>
            <w:proofErr w:type="spellEnd"/>
            <w:r w:rsidRPr="00825837">
              <w:rPr>
                <w:bCs/>
              </w:rPr>
              <w:t xml:space="preserve"> </w:t>
            </w:r>
            <w:r w:rsidRPr="00825837">
              <w:t>колонковый ВГТ-110 Ш-40/2000 У</w:t>
            </w:r>
            <w:proofErr w:type="gramStart"/>
            <w:r w:rsidRPr="00825837">
              <w:t>1</w:t>
            </w:r>
            <w:proofErr w:type="gramEnd"/>
          </w:p>
          <w:p w:rsidR="00FD6E98" w:rsidRPr="00825837" w:rsidRDefault="00FD6E98" w:rsidP="00F3193E">
            <w:pPr>
              <w:pStyle w:val="af3"/>
              <w:spacing w:before="0" w:beforeAutospacing="0" w:after="0" w:afterAutospacing="0"/>
              <w:jc w:val="both"/>
              <w:rPr>
                <w:sz w:val="20"/>
                <w:szCs w:val="20"/>
              </w:rPr>
            </w:pPr>
            <w:r w:rsidRPr="00825837">
              <w:rPr>
                <w:color w:val="000000"/>
                <w:sz w:val="20"/>
                <w:szCs w:val="20"/>
                <w:shd w:val="clear" w:color="auto" w:fill="FFFFFF"/>
              </w:rPr>
              <w:t xml:space="preserve">Выключатели серии ВГТ предназначены, для выполнения коммутационных операций (включений и отключений), а также циклов АПВ при заданных условиях в нормальных и аварийных режимах в сетях трехфазного переменного тока 50 Гц с номинальным напряжением 110 кВ </w:t>
            </w:r>
            <w:proofErr w:type="gramStart"/>
            <w:r w:rsidRPr="00825837">
              <w:rPr>
                <w:color w:val="000000"/>
                <w:sz w:val="20"/>
                <w:szCs w:val="20"/>
                <w:shd w:val="clear" w:color="auto" w:fill="FFFFFF"/>
              </w:rPr>
              <w:t>с</w:t>
            </w:r>
            <w:proofErr w:type="gramEnd"/>
            <w:r w:rsidRPr="00825837">
              <w:rPr>
                <w:color w:val="000000"/>
                <w:sz w:val="20"/>
                <w:szCs w:val="20"/>
                <w:shd w:val="clear" w:color="auto" w:fill="FFFFFF"/>
              </w:rPr>
              <w:t xml:space="preserve"> заземленной </w:t>
            </w:r>
            <w:proofErr w:type="spellStart"/>
            <w:r w:rsidRPr="00825837">
              <w:rPr>
                <w:color w:val="000000"/>
                <w:sz w:val="20"/>
                <w:szCs w:val="20"/>
                <w:shd w:val="clear" w:color="auto" w:fill="FFFFFF"/>
              </w:rPr>
              <w:t>нейтралью</w:t>
            </w:r>
            <w:proofErr w:type="spellEnd"/>
            <w:r w:rsidRPr="00825837">
              <w:rPr>
                <w:color w:val="000000"/>
                <w:sz w:val="20"/>
                <w:szCs w:val="20"/>
                <w:shd w:val="clear" w:color="auto" w:fill="FFFFFF"/>
              </w:rPr>
              <w:t>.</w:t>
            </w:r>
          </w:p>
          <w:p w:rsidR="00FD6E98" w:rsidRPr="00825837" w:rsidRDefault="00FD6E98" w:rsidP="00F3193E">
            <w:pPr>
              <w:shd w:val="clear" w:color="auto" w:fill="FFFFFF"/>
              <w:spacing w:line="360" w:lineRule="atLeast"/>
              <w:rPr>
                <w:color w:val="000000"/>
              </w:rPr>
            </w:pPr>
            <w:r w:rsidRPr="00825837">
              <w:rPr>
                <w:color w:val="000000"/>
              </w:rPr>
              <w:t xml:space="preserve">- </w:t>
            </w:r>
            <w:r w:rsidRPr="00825837">
              <w:rPr>
                <w:color w:val="000000"/>
                <w:shd w:val="clear" w:color="auto" w:fill="FFFFFF"/>
              </w:rPr>
              <w:t xml:space="preserve">Выключатель состоит из трех полюсов (колонн), установленных на общей раме и управляемых одним пружинным приводом </w:t>
            </w:r>
            <w:proofErr w:type="spellStart"/>
            <w:r w:rsidRPr="00825837">
              <w:rPr>
                <w:color w:val="000000"/>
                <w:shd w:val="clear" w:color="auto" w:fill="FFFFFF"/>
              </w:rPr>
              <w:t>ППрМ</w:t>
            </w:r>
            <w:proofErr w:type="spellEnd"/>
            <w:r w:rsidRPr="00825837">
              <w:rPr>
                <w:color w:val="000000"/>
                <w:shd w:val="clear" w:color="auto" w:fill="FFFFFF"/>
              </w:rPr>
              <w:t xml:space="preserve"> или пружинно-гидравлическим приводом ППрГ-2. Возможно исполнение в однополюсном исполнении с управлением приводом </w:t>
            </w:r>
            <w:proofErr w:type="spellStart"/>
            <w:r w:rsidRPr="00825837">
              <w:rPr>
                <w:color w:val="000000"/>
                <w:shd w:val="clear" w:color="auto" w:fill="FFFFFF"/>
              </w:rPr>
              <w:t>ППрМ</w:t>
            </w:r>
            <w:proofErr w:type="spellEnd"/>
            <w:r w:rsidRPr="00825837">
              <w:rPr>
                <w:color w:val="000000"/>
                <w:shd w:val="clear" w:color="auto" w:fill="FFFFFF"/>
              </w:rPr>
              <w:t xml:space="preserve"> (По желанию заказчика возможна установка токовых </w:t>
            </w:r>
            <w:proofErr w:type="spellStart"/>
            <w:r w:rsidRPr="00825837">
              <w:rPr>
                <w:color w:val="000000"/>
                <w:shd w:val="clear" w:color="auto" w:fill="FFFFFF"/>
              </w:rPr>
              <w:t>расцепителей</w:t>
            </w:r>
            <w:proofErr w:type="spellEnd"/>
            <w:r w:rsidRPr="00825837">
              <w:rPr>
                <w:color w:val="000000"/>
                <w:shd w:val="clear" w:color="auto" w:fill="FFFFFF"/>
              </w:rPr>
              <w:t xml:space="preserve"> сети приводов в количестве 2х штук).</w:t>
            </w:r>
          </w:p>
          <w:p w:rsidR="00FD6E98" w:rsidRPr="00825837" w:rsidRDefault="00FD6E98" w:rsidP="00F3193E">
            <w:pPr>
              <w:shd w:val="clear" w:color="auto" w:fill="FFFFFF"/>
              <w:spacing w:before="100" w:beforeAutospacing="1" w:line="360" w:lineRule="atLeast"/>
              <w:rPr>
                <w:color w:val="000000"/>
              </w:rPr>
            </w:pPr>
            <w:r w:rsidRPr="00825837">
              <w:rPr>
                <w:color w:val="000000"/>
              </w:rPr>
              <w:t>- Конструкция взрывобезопасного исполнения.</w:t>
            </w:r>
          </w:p>
          <w:p w:rsidR="00FD6E98" w:rsidRPr="00825837" w:rsidRDefault="00FD6E98" w:rsidP="00F3193E">
            <w:pPr>
              <w:shd w:val="clear" w:color="auto" w:fill="FFFFFF"/>
              <w:spacing w:before="100" w:beforeAutospacing="1" w:line="360" w:lineRule="atLeast"/>
              <w:rPr>
                <w:color w:val="000000"/>
              </w:rPr>
            </w:pPr>
            <w:r w:rsidRPr="00825837">
              <w:rPr>
                <w:color w:val="000000"/>
              </w:rPr>
              <w:t>- Низкий уровень утечек — не более 0,5% в год.</w:t>
            </w:r>
          </w:p>
          <w:p w:rsidR="00FD6E98" w:rsidRPr="00825837" w:rsidRDefault="00FD6E98" w:rsidP="00F3193E">
            <w:pPr>
              <w:shd w:val="clear" w:color="auto" w:fill="FFFFFF"/>
              <w:spacing w:line="360" w:lineRule="atLeast"/>
              <w:rPr>
                <w:color w:val="000000"/>
              </w:rPr>
            </w:pPr>
            <w:r w:rsidRPr="00825837">
              <w:rPr>
                <w:color w:val="000000"/>
              </w:rPr>
              <w:t>- Современные технологические и конструкторские решения в области применения и обработки материалов.</w:t>
            </w:r>
          </w:p>
          <w:p w:rsidR="00FD6E98" w:rsidRPr="00825837" w:rsidRDefault="00FD6E98" w:rsidP="00F3193E">
            <w:pPr>
              <w:shd w:val="clear" w:color="auto" w:fill="FFFFFF"/>
              <w:spacing w:line="360" w:lineRule="atLeast"/>
              <w:rPr>
                <w:color w:val="000000"/>
              </w:rPr>
            </w:pPr>
            <w:r w:rsidRPr="00825837">
              <w:rPr>
                <w:color w:val="000000"/>
              </w:rPr>
              <w:t xml:space="preserve">- Стальные части </w:t>
            </w:r>
            <w:proofErr w:type="gramStart"/>
            <w:r w:rsidRPr="00825837">
              <w:rPr>
                <w:color w:val="000000"/>
              </w:rPr>
              <w:t>выключателя</w:t>
            </w:r>
            <w:proofErr w:type="gramEnd"/>
            <w:r w:rsidRPr="00825837">
              <w:rPr>
                <w:color w:val="000000"/>
              </w:rPr>
              <w:t xml:space="preserve"> и опорные металлоконструкции имеют коррозионно-стойкие покрытия.</w:t>
            </w:r>
          </w:p>
          <w:p w:rsidR="00FD6E98" w:rsidRPr="00825837" w:rsidRDefault="00FD6E98" w:rsidP="00F3193E">
            <w:pPr>
              <w:shd w:val="clear" w:color="auto" w:fill="FFFFFF"/>
              <w:spacing w:line="360" w:lineRule="atLeast"/>
              <w:rPr>
                <w:color w:val="000000"/>
              </w:rPr>
            </w:pPr>
            <w:r w:rsidRPr="00825837">
              <w:rPr>
                <w:color w:val="000000"/>
              </w:rPr>
              <w:lastRenderedPageBreak/>
              <w:t xml:space="preserve">- Базовое исполнение выключателей без опорных металлоконструкций. Выключатели могут поставляться по заказу с высокими заводскими опорными стойками, а также с укороченными заводскими стойками для замены </w:t>
            </w:r>
            <w:proofErr w:type="spellStart"/>
            <w:r w:rsidRPr="00825837">
              <w:rPr>
                <w:color w:val="000000"/>
              </w:rPr>
              <w:t>маломаслянных</w:t>
            </w:r>
            <w:proofErr w:type="spellEnd"/>
            <w:r w:rsidRPr="00825837">
              <w:rPr>
                <w:color w:val="000000"/>
              </w:rPr>
              <w:t xml:space="preserve"> выключателей серии ВМТ.</w:t>
            </w:r>
          </w:p>
          <w:p w:rsidR="00FD6E98" w:rsidRPr="00825837" w:rsidRDefault="00FD6E98" w:rsidP="00F3193E">
            <w:pPr>
              <w:shd w:val="clear" w:color="auto" w:fill="FFFFFF"/>
              <w:spacing w:line="360" w:lineRule="atLeast"/>
              <w:rPr>
                <w:color w:val="000000"/>
              </w:rPr>
            </w:pPr>
            <w:r w:rsidRPr="00825837">
              <w:rPr>
                <w:color w:val="000000"/>
              </w:rPr>
              <w:t>- Сохранение электрической прочности изоляции выключателя при напряжении равном 84 кВ в случае потери избыточного давления газа в выключателе.</w:t>
            </w:r>
          </w:p>
          <w:p w:rsidR="00FD6E98" w:rsidRPr="00825837" w:rsidRDefault="00FD6E98" w:rsidP="00F3193E">
            <w:pPr>
              <w:shd w:val="clear" w:color="auto" w:fill="FFFFFF"/>
              <w:spacing w:line="360" w:lineRule="atLeast"/>
              <w:rPr>
                <w:color w:val="000000"/>
              </w:rPr>
            </w:pPr>
            <w:r w:rsidRPr="00825837">
              <w:rPr>
                <w:color w:val="000000"/>
              </w:rPr>
              <w:t>- Отключение емкостных токов без повторных пробоев, низкие перенапряжения.</w:t>
            </w:r>
          </w:p>
          <w:p w:rsidR="00FD6E98" w:rsidRPr="00825837" w:rsidRDefault="00FD6E98" w:rsidP="00F3193E">
            <w:pPr>
              <w:shd w:val="clear" w:color="auto" w:fill="FFFFFF"/>
              <w:spacing w:line="360" w:lineRule="atLeast"/>
              <w:rPr>
                <w:color w:val="000000"/>
              </w:rPr>
            </w:pPr>
            <w:r w:rsidRPr="00825837">
              <w:rPr>
                <w:color w:val="000000"/>
              </w:rPr>
              <w:t>- Низкий уровень звуковых шумов при срабатывании.</w:t>
            </w:r>
          </w:p>
          <w:p w:rsidR="00FD6E98" w:rsidRPr="00825837" w:rsidRDefault="00FD6E98" w:rsidP="00F3193E">
            <w:pPr>
              <w:shd w:val="clear" w:color="auto" w:fill="FFFFFF"/>
              <w:spacing w:line="360" w:lineRule="atLeast"/>
              <w:rPr>
                <w:color w:val="000000"/>
              </w:rPr>
            </w:pPr>
            <w:r w:rsidRPr="00825837">
              <w:rPr>
                <w:color w:val="000000"/>
              </w:rPr>
              <w:t>- Наличие в приводе автоматического управления двух ступеней обогрева (</w:t>
            </w:r>
            <w:proofErr w:type="spellStart"/>
            <w:r w:rsidRPr="00825837">
              <w:rPr>
                <w:color w:val="000000"/>
              </w:rPr>
              <w:t>антиконденсатный</w:t>
            </w:r>
            <w:proofErr w:type="spellEnd"/>
            <w:r w:rsidRPr="00825837">
              <w:rPr>
                <w:color w:val="000000"/>
              </w:rPr>
              <w:t xml:space="preserve"> и основной) шкафа привода и контроль их исправности.</w:t>
            </w:r>
          </w:p>
          <w:p w:rsidR="00FD6E98" w:rsidRPr="00825837" w:rsidRDefault="00FD6E98" w:rsidP="00F3193E">
            <w:pPr>
              <w:shd w:val="clear" w:color="auto" w:fill="FFFFFF"/>
              <w:spacing w:line="360" w:lineRule="atLeast"/>
              <w:rPr>
                <w:color w:val="000000"/>
              </w:rPr>
            </w:pPr>
            <w:r w:rsidRPr="00825837">
              <w:rPr>
                <w:color w:val="000000"/>
              </w:rPr>
              <w:t>- Комплектующие изделия (приборы), в том числе высококачественные покрышки, закупаются у ведущих, хорошо зарекомендовавших себя отечественных и зарубежных производителей.</w:t>
            </w:r>
          </w:p>
          <w:p w:rsidR="00FD6E98" w:rsidRPr="00825837" w:rsidRDefault="00FD6E98" w:rsidP="00F3193E">
            <w:pPr>
              <w:shd w:val="clear" w:color="auto" w:fill="FFFFFF"/>
              <w:spacing w:line="360" w:lineRule="atLeast"/>
              <w:rPr>
                <w:color w:val="000000"/>
              </w:rPr>
            </w:pPr>
            <w:r w:rsidRPr="00825837">
              <w:rPr>
                <w:color w:val="000000"/>
              </w:rPr>
              <w:t xml:space="preserve">- Конструкция выключателя позволяет осуществлять поставку Заказчику продукции в удобной таре минимальных объемов при минимальных транспортных затратах, а также обеспечить удобный и оперативный монтаж и ввод в эксплуатацию. Монтаж и ввод в эксплуатацию выполняется под руководством </w:t>
            </w:r>
            <w:proofErr w:type="gramStart"/>
            <w:r w:rsidRPr="00825837">
              <w:rPr>
                <w:color w:val="000000"/>
              </w:rPr>
              <w:t>шеф-инженера</w:t>
            </w:r>
            <w:proofErr w:type="gramEnd"/>
            <w:r w:rsidRPr="00825837">
              <w:rPr>
                <w:color w:val="000000"/>
              </w:rPr>
              <w:t>.</w:t>
            </w:r>
          </w:p>
          <w:p w:rsidR="00FD6E98" w:rsidRPr="00825837" w:rsidRDefault="00FD6E98" w:rsidP="00565175">
            <w:pPr>
              <w:pStyle w:val="af3"/>
              <w:spacing w:before="0" w:beforeAutospacing="0" w:after="0" w:afterAutospacing="0"/>
              <w:jc w:val="both"/>
              <w:rPr>
                <w:b/>
                <w:sz w:val="20"/>
                <w:szCs w:val="20"/>
              </w:rPr>
            </w:pPr>
            <w:r w:rsidRPr="00825837">
              <w:rPr>
                <w:b/>
                <w:sz w:val="20"/>
                <w:szCs w:val="20"/>
              </w:rPr>
              <w:t>Технические  характеристики</w:t>
            </w:r>
          </w:p>
          <w:tbl>
            <w:tblPr>
              <w:tblW w:w="5000" w:type="pct"/>
              <w:jc w:val="center"/>
              <w:shd w:val="clear" w:color="auto" w:fill="FFFFFF"/>
              <w:tblLayout w:type="fixed"/>
              <w:tblCellMar>
                <w:top w:w="15" w:type="dxa"/>
                <w:left w:w="15" w:type="dxa"/>
                <w:bottom w:w="15" w:type="dxa"/>
                <w:right w:w="15" w:type="dxa"/>
              </w:tblCellMar>
              <w:tblLook w:val="04A0"/>
            </w:tblPr>
            <w:tblGrid>
              <w:gridCol w:w="3300"/>
              <w:gridCol w:w="1855"/>
            </w:tblGrid>
            <w:tr w:rsidR="00FD6E98" w:rsidRPr="00825837" w:rsidTr="00565175">
              <w:trPr>
                <w:jc w:val="center"/>
              </w:trPr>
              <w:tc>
                <w:tcPr>
                  <w:tcW w:w="3201" w:type="pct"/>
                  <w:tcBorders>
                    <w:top w:val="single" w:sz="6" w:space="0" w:color="D9D9D9"/>
                    <w:left w:val="single" w:sz="6" w:space="0" w:color="D9D9D9"/>
                    <w:bottom w:val="single" w:sz="6" w:space="0" w:color="D9D9D9"/>
                    <w:right w:val="single" w:sz="6" w:space="0" w:color="D9D9D9"/>
                  </w:tcBorders>
                  <w:shd w:val="clear" w:color="auto" w:fill="FFFFFF"/>
                  <w:tcMar>
                    <w:top w:w="225" w:type="dxa"/>
                    <w:left w:w="375" w:type="dxa"/>
                    <w:bottom w:w="225" w:type="dxa"/>
                    <w:right w:w="375" w:type="dxa"/>
                  </w:tcMar>
                  <w:hideMark/>
                </w:tcPr>
                <w:p w:rsidR="00FD6E98" w:rsidRPr="00825837" w:rsidRDefault="00FD6E98" w:rsidP="00AB4F16">
                  <w:pPr>
                    <w:spacing w:line="255" w:lineRule="atLeast"/>
                    <w:rPr>
                      <w:b/>
                      <w:bCs/>
                      <w:color w:val="212529"/>
                    </w:rPr>
                  </w:pPr>
                  <w:r w:rsidRPr="00825837">
                    <w:rPr>
                      <w:b/>
                      <w:bCs/>
                      <w:color w:val="212529"/>
                    </w:rPr>
                    <w:t>Наименование параметра</w:t>
                  </w:r>
                </w:p>
              </w:tc>
              <w:tc>
                <w:tcPr>
                  <w:tcW w:w="1799" w:type="pct"/>
                  <w:tcBorders>
                    <w:top w:val="single" w:sz="6" w:space="0" w:color="D9D9D9"/>
                    <w:left w:val="single" w:sz="6" w:space="0" w:color="D9D9D9"/>
                    <w:bottom w:val="single" w:sz="6" w:space="0" w:color="D9D9D9"/>
                    <w:right w:val="single" w:sz="6" w:space="0" w:color="D9D9D9"/>
                  </w:tcBorders>
                  <w:shd w:val="clear" w:color="auto" w:fill="FFFFFF"/>
                  <w:tcMar>
                    <w:top w:w="225" w:type="dxa"/>
                    <w:left w:w="225" w:type="dxa"/>
                    <w:bottom w:w="225" w:type="dxa"/>
                    <w:right w:w="225" w:type="dxa"/>
                  </w:tcMar>
                  <w:vAlign w:val="bottom"/>
                  <w:hideMark/>
                </w:tcPr>
                <w:p w:rsidR="00FD6E98" w:rsidRPr="00825837" w:rsidRDefault="00FD6E98" w:rsidP="00AB4F16">
                  <w:pPr>
                    <w:spacing w:line="255" w:lineRule="atLeast"/>
                    <w:jc w:val="center"/>
                    <w:rPr>
                      <w:b/>
                      <w:bCs/>
                      <w:color w:val="212529"/>
                    </w:rPr>
                  </w:pPr>
                  <w:r w:rsidRPr="00825837">
                    <w:rPr>
                      <w:b/>
                      <w:bCs/>
                      <w:color w:val="212529"/>
                    </w:rPr>
                    <w:t>Норма</w:t>
                  </w:r>
                </w:p>
              </w:tc>
            </w:tr>
            <w:tr w:rsidR="00FD6E98" w:rsidRPr="00825837" w:rsidTr="00565175">
              <w:trPr>
                <w:jc w:val="center"/>
              </w:trPr>
              <w:tc>
                <w:tcPr>
                  <w:tcW w:w="3201" w:type="pct"/>
                  <w:tcBorders>
                    <w:top w:val="single" w:sz="6" w:space="0" w:color="D9D9D9"/>
                    <w:left w:val="single" w:sz="6" w:space="0" w:color="D9D9D9"/>
                    <w:bottom w:val="single" w:sz="6" w:space="0" w:color="D9D9D9"/>
                    <w:right w:val="single" w:sz="6" w:space="0" w:color="D9D9D9"/>
                  </w:tcBorders>
                  <w:shd w:val="clear" w:color="auto" w:fill="FFFFFF"/>
                  <w:tcMar>
                    <w:top w:w="225" w:type="dxa"/>
                    <w:left w:w="375" w:type="dxa"/>
                    <w:bottom w:w="225" w:type="dxa"/>
                    <w:right w:w="375" w:type="dxa"/>
                  </w:tcMar>
                  <w:hideMark/>
                </w:tcPr>
                <w:p w:rsidR="00FD6E98" w:rsidRPr="00825837" w:rsidRDefault="00FD6E98" w:rsidP="00AB4F16">
                  <w:pPr>
                    <w:spacing w:line="255" w:lineRule="atLeast"/>
                    <w:rPr>
                      <w:color w:val="212529"/>
                    </w:rPr>
                  </w:pPr>
                  <w:r w:rsidRPr="00825837">
                    <w:rPr>
                      <w:color w:val="212529"/>
                    </w:rPr>
                    <w:t>Климатическое исполнение и категория размещения</w:t>
                  </w:r>
                </w:p>
              </w:tc>
              <w:tc>
                <w:tcPr>
                  <w:tcW w:w="1799" w:type="pct"/>
                  <w:tcBorders>
                    <w:top w:val="single" w:sz="6" w:space="0" w:color="D9D9D9"/>
                    <w:left w:val="single" w:sz="6" w:space="0" w:color="D9D9D9"/>
                    <w:bottom w:val="single" w:sz="6" w:space="0" w:color="D9D9D9"/>
                    <w:right w:val="single" w:sz="6" w:space="0" w:color="D9D9D9"/>
                  </w:tcBorders>
                  <w:shd w:val="clear" w:color="auto" w:fill="FFFFFF"/>
                  <w:tcMar>
                    <w:top w:w="225" w:type="dxa"/>
                    <w:left w:w="225" w:type="dxa"/>
                    <w:bottom w:w="225" w:type="dxa"/>
                    <w:right w:w="225" w:type="dxa"/>
                  </w:tcMar>
                  <w:vAlign w:val="bottom"/>
                  <w:hideMark/>
                </w:tcPr>
                <w:p w:rsidR="00FD6E98" w:rsidRPr="00825837" w:rsidRDefault="00FD6E98" w:rsidP="00AB4F16">
                  <w:pPr>
                    <w:spacing w:line="255" w:lineRule="atLeast"/>
                    <w:jc w:val="center"/>
                    <w:rPr>
                      <w:color w:val="212529"/>
                    </w:rPr>
                  </w:pPr>
                  <w:r w:rsidRPr="00825837">
                    <w:rPr>
                      <w:color w:val="212529"/>
                    </w:rPr>
                    <w:t>У</w:t>
                  </w:r>
                  <w:proofErr w:type="gramStart"/>
                  <w:r w:rsidRPr="00825837">
                    <w:rPr>
                      <w:color w:val="212529"/>
                    </w:rPr>
                    <w:t>1</w:t>
                  </w:r>
                  <w:proofErr w:type="gramEnd"/>
                  <w:r w:rsidRPr="00825837">
                    <w:rPr>
                      <w:color w:val="212529"/>
                    </w:rPr>
                    <w:t xml:space="preserve"> /  УХЛ1*</w:t>
                  </w:r>
                </w:p>
              </w:tc>
            </w:tr>
            <w:tr w:rsidR="00FD6E98" w:rsidRPr="00825837" w:rsidTr="00565175">
              <w:trPr>
                <w:jc w:val="center"/>
              </w:trPr>
              <w:tc>
                <w:tcPr>
                  <w:tcW w:w="3201" w:type="pct"/>
                  <w:tcBorders>
                    <w:top w:val="single" w:sz="6" w:space="0" w:color="D9D9D9"/>
                    <w:left w:val="single" w:sz="6" w:space="0" w:color="D9D9D9"/>
                    <w:bottom w:val="single" w:sz="6" w:space="0" w:color="D9D9D9"/>
                    <w:right w:val="single" w:sz="6" w:space="0" w:color="D9D9D9"/>
                  </w:tcBorders>
                  <w:shd w:val="clear" w:color="auto" w:fill="FFFFFF"/>
                  <w:tcMar>
                    <w:top w:w="225" w:type="dxa"/>
                    <w:left w:w="375" w:type="dxa"/>
                    <w:bottom w:w="225" w:type="dxa"/>
                    <w:right w:w="375" w:type="dxa"/>
                  </w:tcMar>
                  <w:hideMark/>
                </w:tcPr>
                <w:p w:rsidR="00FD6E98" w:rsidRPr="00825837" w:rsidRDefault="00FD6E98" w:rsidP="00AB4F16">
                  <w:pPr>
                    <w:spacing w:line="255" w:lineRule="atLeast"/>
                    <w:rPr>
                      <w:color w:val="212529"/>
                    </w:rPr>
                  </w:pPr>
                  <w:r w:rsidRPr="00825837">
                    <w:rPr>
                      <w:color w:val="212529"/>
                    </w:rPr>
                    <w:t>Номинальное напряжение, кВ</w:t>
                  </w:r>
                </w:p>
              </w:tc>
              <w:tc>
                <w:tcPr>
                  <w:tcW w:w="1799" w:type="pct"/>
                  <w:tcBorders>
                    <w:top w:val="single" w:sz="6" w:space="0" w:color="D9D9D9"/>
                    <w:left w:val="single" w:sz="6" w:space="0" w:color="D9D9D9"/>
                    <w:bottom w:val="single" w:sz="6" w:space="0" w:color="D9D9D9"/>
                    <w:right w:val="single" w:sz="6" w:space="0" w:color="D9D9D9"/>
                  </w:tcBorders>
                  <w:shd w:val="clear" w:color="auto" w:fill="FFFFFF"/>
                  <w:tcMar>
                    <w:top w:w="225" w:type="dxa"/>
                    <w:left w:w="225" w:type="dxa"/>
                    <w:bottom w:w="225" w:type="dxa"/>
                    <w:right w:w="225" w:type="dxa"/>
                  </w:tcMar>
                  <w:vAlign w:val="bottom"/>
                  <w:hideMark/>
                </w:tcPr>
                <w:p w:rsidR="00FD6E98" w:rsidRPr="00825837" w:rsidRDefault="00FD6E98" w:rsidP="00AB4F16">
                  <w:pPr>
                    <w:spacing w:line="255" w:lineRule="atLeast"/>
                    <w:jc w:val="center"/>
                    <w:rPr>
                      <w:color w:val="212529"/>
                    </w:rPr>
                  </w:pPr>
                  <w:r w:rsidRPr="00825837">
                    <w:rPr>
                      <w:color w:val="212529"/>
                    </w:rPr>
                    <w:t>110</w:t>
                  </w:r>
                </w:p>
              </w:tc>
            </w:tr>
            <w:tr w:rsidR="00FD6E98" w:rsidRPr="00825837" w:rsidTr="00565175">
              <w:trPr>
                <w:jc w:val="center"/>
              </w:trPr>
              <w:tc>
                <w:tcPr>
                  <w:tcW w:w="3201" w:type="pct"/>
                  <w:tcBorders>
                    <w:top w:val="single" w:sz="6" w:space="0" w:color="D9D9D9"/>
                    <w:left w:val="single" w:sz="6" w:space="0" w:color="D9D9D9"/>
                    <w:bottom w:val="single" w:sz="6" w:space="0" w:color="D9D9D9"/>
                    <w:right w:val="single" w:sz="6" w:space="0" w:color="D9D9D9"/>
                  </w:tcBorders>
                  <w:shd w:val="clear" w:color="auto" w:fill="FFFFFF"/>
                  <w:tcMar>
                    <w:top w:w="225" w:type="dxa"/>
                    <w:left w:w="375" w:type="dxa"/>
                    <w:bottom w:w="225" w:type="dxa"/>
                    <w:right w:w="375" w:type="dxa"/>
                  </w:tcMar>
                  <w:hideMark/>
                </w:tcPr>
                <w:p w:rsidR="00FD6E98" w:rsidRPr="00825837" w:rsidRDefault="00FD6E98" w:rsidP="00AB4F16">
                  <w:pPr>
                    <w:spacing w:line="255" w:lineRule="atLeast"/>
                    <w:rPr>
                      <w:color w:val="212529"/>
                    </w:rPr>
                  </w:pPr>
                  <w:r w:rsidRPr="00825837">
                    <w:rPr>
                      <w:color w:val="212529"/>
                    </w:rPr>
                    <w:t>Наибольшее рабочее напряжение, кВ</w:t>
                  </w:r>
                </w:p>
              </w:tc>
              <w:tc>
                <w:tcPr>
                  <w:tcW w:w="1799" w:type="pct"/>
                  <w:tcBorders>
                    <w:top w:val="single" w:sz="6" w:space="0" w:color="D9D9D9"/>
                    <w:left w:val="single" w:sz="6" w:space="0" w:color="D9D9D9"/>
                    <w:bottom w:val="single" w:sz="6" w:space="0" w:color="D9D9D9"/>
                    <w:right w:val="single" w:sz="6" w:space="0" w:color="D9D9D9"/>
                  </w:tcBorders>
                  <w:shd w:val="clear" w:color="auto" w:fill="FFFFFF"/>
                  <w:tcMar>
                    <w:top w:w="225" w:type="dxa"/>
                    <w:left w:w="225" w:type="dxa"/>
                    <w:bottom w:w="225" w:type="dxa"/>
                    <w:right w:w="225" w:type="dxa"/>
                  </w:tcMar>
                  <w:vAlign w:val="bottom"/>
                  <w:hideMark/>
                </w:tcPr>
                <w:p w:rsidR="00FD6E98" w:rsidRPr="00825837" w:rsidRDefault="00FD6E98" w:rsidP="00AB4F16">
                  <w:pPr>
                    <w:spacing w:line="255" w:lineRule="atLeast"/>
                    <w:jc w:val="center"/>
                    <w:rPr>
                      <w:color w:val="212529"/>
                    </w:rPr>
                  </w:pPr>
                  <w:r w:rsidRPr="00825837">
                    <w:rPr>
                      <w:color w:val="212529"/>
                    </w:rPr>
                    <w:t>126</w:t>
                  </w:r>
                </w:p>
              </w:tc>
            </w:tr>
            <w:tr w:rsidR="00FD6E98" w:rsidRPr="00825837" w:rsidTr="00565175">
              <w:trPr>
                <w:jc w:val="center"/>
              </w:trPr>
              <w:tc>
                <w:tcPr>
                  <w:tcW w:w="3201" w:type="pct"/>
                  <w:tcBorders>
                    <w:top w:val="single" w:sz="6" w:space="0" w:color="D9D9D9"/>
                    <w:left w:val="single" w:sz="6" w:space="0" w:color="D9D9D9"/>
                    <w:bottom w:val="single" w:sz="6" w:space="0" w:color="D9D9D9"/>
                    <w:right w:val="single" w:sz="6" w:space="0" w:color="D9D9D9"/>
                  </w:tcBorders>
                  <w:shd w:val="clear" w:color="auto" w:fill="FFFFFF"/>
                  <w:tcMar>
                    <w:top w:w="225" w:type="dxa"/>
                    <w:left w:w="375" w:type="dxa"/>
                    <w:bottom w:w="225" w:type="dxa"/>
                    <w:right w:w="375" w:type="dxa"/>
                  </w:tcMar>
                  <w:hideMark/>
                </w:tcPr>
                <w:p w:rsidR="00FD6E98" w:rsidRPr="00825837" w:rsidRDefault="00FD6E98" w:rsidP="00AB4F16">
                  <w:pPr>
                    <w:spacing w:line="255" w:lineRule="atLeast"/>
                    <w:rPr>
                      <w:color w:val="212529"/>
                    </w:rPr>
                  </w:pPr>
                  <w:r w:rsidRPr="00825837">
                    <w:rPr>
                      <w:color w:val="212529"/>
                    </w:rPr>
                    <w:t>Номинальный ток, А</w:t>
                  </w:r>
                </w:p>
              </w:tc>
              <w:tc>
                <w:tcPr>
                  <w:tcW w:w="1799" w:type="pct"/>
                  <w:tcBorders>
                    <w:top w:val="single" w:sz="6" w:space="0" w:color="D9D9D9"/>
                    <w:left w:val="single" w:sz="6" w:space="0" w:color="D9D9D9"/>
                    <w:bottom w:val="single" w:sz="6" w:space="0" w:color="D9D9D9"/>
                    <w:right w:val="single" w:sz="6" w:space="0" w:color="D9D9D9"/>
                  </w:tcBorders>
                  <w:shd w:val="clear" w:color="auto" w:fill="FFFFFF"/>
                  <w:tcMar>
                    <w:top w:w="225" w:type="dxa"/>
                    <w:left w:w="225" w:type="dxa"/>
                    <w:bottom w:w="225" w:type="dxa"/>
                    <w:right w:w="225" w:type="dxa"/>
                  </w:tcMar>
                  <w:vAlign w:val="bottom"/>
                  <w:hideMark/>
                </w:tcPr>
                <w:p w:rsidR="00FD6E98" w:rsidRPr="00825837" w:rsidRDefault="00FD6E98" w:rsidP="00AB4F16">
                  <w:pPr>
                    <w:spacing w:line="255" w:lineRule="atLeast"/>
                    <w:jc w:val="center"/>
                    <w:rPr>
                      <w:color w:val="212529"/>
                    </w:rPr>
                  </w:pPr>
                  <w:r w:rsidRPr="00825837">
                    <w:rPr>
                      <w:color w:val="212529"/>
                    </w:rPr>
                    <w:t>2000/3150</w:t>
                  </w:r>
                </w:p>
              </w:tc>
            </w:tr>
            <w:tr w:rsidR="00FD6E98" w:rsidRPr="00825837" w:rsidTr="00565175">
              <w:trPr>
                <w:jc w:val="center"/>
              </w:trPr>
              <w:tc>
                <w:tcPr>
                  <w:tcW w:w="3201" w:type="pct"/>
                  <w:tcBorders>
                    <w:top w:val="single" w:sz="6" w:space="0" w:color="D9D9D9"/>
                    <w:left w:val="single" w:sz="6" w:space="0" w:color="D9D9D9"/>
                    <w:bottom w:val="single" w:sz="6" w:space="0" w:color="D9D9D9"/>
                    <w:right w:val="single" w:sz="6" w:space="0" w:color="D9D9D9"/>
                  </w:tcBorders>
                  <w:shd w:val="clear" w:color="auto" w:fill="FFFFFF"/>
                  <w:tcMar>
                    <w:top w:w="225" w:type="dxa"/>
                    <w:left w:w="375" w:type="dxa"/>
                    <w:bottom w:w="225" w:type="dxa"/>
                    <w:right w:w="375" w:type="dxa"/>
                  </w:tcMar>
                  <w:hideMark/>
                </w:tcPr>
                <w:p w:rsidR="00FD6E98" w:rsidRPr="00825837" w:rsidRDefault="00FD6E98" w:rsidP="00AB4F16">
                  <w:pPr>
                    <w:spacing w:line="255" w:lineRule="atLeast"/>
                    <w:rPr>
                      <w:color w:val="212529"/>
                    </w:rPr>
                  </w:pPr>
                  <w:r w:rsidRPr="00825837">
                    <w:rPr>
                      <w:color w:val="212529"/>
                    </w:rPr>
                    <w:t>Номинальный ток отключения, кА</w:t>
                  </w:r>
                </w:p>
              </w:tc>
              <w:tc>
                <w:tcPr>
                  <w:tcW w:w="1799" w:type="pct"/>
                  <w:tcBorders>
                    <w:top w:val="single" w:sz="6" w:space="0" w:color="D9D9D9"/>
                    <w:left w:val="single" w:sz="6" w:space="0" w:color="D9D9D9"/>
                    <w:bottom w:val="single" w:sz="6" w:space="0" w:color="D9D9D9"/>
                    <w:right w:val="single" w:sz="6" w:space="0" w:color="D9D9D9"/>
                  </w:tcBorders>
                  <w:shd w:val="clear" w:color="auto" w:fill="FFFFFF"/>
                  <w:tcMar>
                    <w:top w:w="225" w:type="dxa"/>
                    <w:left w:w="225" w:type="dxa"/>
                    <w:bottom w:w="225" w:type="dxa"/>
                    <w:right w:w="225" w:type="dxa"/>
                  </w:tcMar>
                  <w:vAlign w:val="bottom"/>
                  <w:hideMark/>
                </w:tcPr>
                <w:p w:rsidR="00FD6E98" w:rsidRPr="00825837" w:rsidRDefault="00FD6E98" w:rsidP="00AB4F16">
                  <w:pPr>
                    <w:spacing w:line="255" w:lineRule="atLeast"/>
                    <w:jc w:val="center"/>
                    <w:rPr>
                      <w:color w:val="212529"/>
                    </w:rPr>
                  </w:pPr>
                  <w:r w:rsidRPr="00825837">
                    <w:rPr>
                      <w:color w:val="212529"/>
                    </w:rPr>
                    <w:t>40</w:t>
                  </w:r>
                </w:p>
              </w:tc>
            </w:tr>
            <w:tr w:rsidR="00FD6E98" w:rsidRPr="00825837" w:rsidTr="00565175">
              <w:trPr>
                <w:jc w:val="center"/>
              </w:trPr>
              <w:tc>
                <w:tcPr>
                  <w:tcW w:w="3201" w:type="pct"/>
                  <w:tcBorders>
                    <w:top w:val="single" w:sz="6" w:space="0" w:color="D9D9D9"/>
                    <w:left w:val="single" w:sz="6" w:space="0" w:color="D9D9D9"/>
                    <w:bottom w:val="single" w:sz="6" w:space="0" w:color="D9D9D9"/>
                    <w:right w:val="single" w:sz="6" w:space="0" w:color="D9D9D9"/>
                  </w:tcBorders>
                  <w:shd w:val="clear" w:color="auto" w:fill="FFFFFF"/>
                  <w:tcMar>
                    <w:top w:w="225" w:type="dxa"/>
                    <w:left w:w="375" w:type="dxa"/>
                    <w:bottom w:w="225" w:type="dxa"/>
                    <w:right w:w="375" w:type="dxa"/>
                  </w:tcMar>
                  <w:hideMark/>
                </w:tcPr>
                <w:p w:rsidR="00FD6E98" w:rsidRPr="00825837" w:rsidRDefault="00FD6E98" w:rsidP="00AB4F16">
                  <w:pPr>
                    <w:spacing w:line="255" w:lineRule="atLeast"/>
                    <w:rPr>
                      <w:color w:val="212529"/>
                    </w:rPr>
                  </w:pPr>
                  <w:r w:rsidRPr="00825837">
                    <w:rPr>
                      <w:color w:val="212529"/>
                    </w:rPr>
                    <w:t xml:space="preserve">Длина пути утечки внешней изоляции, </w:t>
                  </w:r>
                  <w:proofErr w:type="gramStart"/>
                  <w:r w:rsidRPr="00825837">
                    <w:rPr>
                      <w:color w:val="212529"/>
                    </w:rPr>
                    <w:t>см</w:t>
                  </w:r>
                  <w:proofErr w:type="gramEnd"/>
                </w:p>
              </w:tc>
              <w:tc>
                <w:tcPr>
                  <w:tcW w:w="1799" w:type="pct"/>
                  <w:tcBorders>
                    <w:top w:val="single" w:sz="6" w:space="0" w:color="D9D9D9"/>
                    <w:left w:val="single" w:sz="6" w:space="0" w:color="D9D9D9"/>
                    <w:bottom w:val="single" w:sz="6" w:space="0" w:color="D9D9D9"/>
                    <w:right w:val="single" w:sz="6" w:space="0" w:color="D9D9D9"/>
                  </w:tcBorders>
                  <w:shd w:val="clear" w:color="auto" w:fill="FFFFFF"/>
                  <w:tcMar>
                    <w:top w:w="225" w:type="dxa"/>
                    <w:left w:w="225" w:type="dxa"/>
                    <w:bottom w:w="225" w:type="dxa"/>
                    <w:right w:w="225" w:type="dxa"/>
                  </w:tcMar>
                  <w:vAlign w:val="bottom"/>
                  <w:hideMark/>
                </w:tcPr>
                <w:p w:rsidR="00FD6E98" w:rsidRPr="00825837" w:rsidRDefault="00FD6E98" w:rsidP="00AB4F16">
                  <w:pPr>
                    <w:spacing w:line="255" w:lineRule="atLeast"/>
                    <w:jc w:val="center"/>
                    <w:rPr>
                      <w:color w:val="212529"/>
                    </w:rPr>
                  </w:pPr>
                  <w:r w:rsidRPr="00825837">
                    <w:rPr>
                      <w:color w:val="212529"/>
                    </w:rPr>
                    <w:t>315</w:t>
                  </w:r>
                </w:p>
              </w:tc>
            </w:tr>
            <w:tr w:rsidR="00FD6E98" w:rsidRPr="00825837" w:rsidTr="00565175">
              <w:trPr>
                <w:jc w:val="center"/>
              </w:trPr>
              <w:tc>
                <w:tcPr>
                  <w:tcW w:w="3201" w:type="pct"/>
                  <w:tcBorders>
                    <w:top w:val="single" w:sz="6" w:space="0" w:color="D9D9D9"/>
                    <w:left w:val="single" w:sz="6" w:space="0" w:color="D9D9D9"/>
                    <w:bottom w:val="single" w:sz="6" w:space="0" w:color="D9D9D9"/>
                    <w:right w:val="single" w:sz="6" w:space="0" w:color="D9D9D9"/>
                  </w:tcBorders>
                  <w:shd w:val="clear" w:color="auto" w:fill="FFFFFF"/>
                  <w:tcMar>
                    <w:top w:w="225" w:type="dxa"/>
                    <w:left w:w="375" w:type="dxa"/>
                    <w:bottom w:w="225" w:type="dxa"/>
                    <w:right w:w="375" w:type="dxa"/>
                  </w:tcMar>
                  <w:hideMark/>
                </w:tcPr>
                <w:p w:rsidR="00FD6E98" w:rsidRPr="00825837" w:rsidRDefault="00FD6E98" w:rsidP="00AB4F16">
                  <w:pPr>
                    <w:spacing w:line="255" w:lineRule="atLeast"/>
                    <w:rPr>
                      <w:color w:val="212529"/>
                    </w:rPr>
                  </w:pPr>
                  <w:r w:rsidRPr="00825837">
                    <w:rPr>
                      <w:color w:val="212529"/>
                    </w:rPr>
                    <w:lastRenderedPageBreak/>
                    <w:t>Нормированное процентное содержание апериодической составляющей, % не более</w:t>
                  </w:r>
                </w:p>
              </w:tc>
              <w:tc>
                <w:tcPr>
                  <w:tcW w:w="1799" w:type="pct"/>
                  <w:tcBorders>
                    <w:top w:val="single" w:sz="6" w:space="0" w:color="D9D9D9"/>
                    <w:left w:val="single" w:sz="6" w:space="0" w:color="D9D9D9"/>
                    <w:bottom w:val="single" w:sz="6" w:space="0" w:color="D9D9D9"/>
                    <w:right w:val="single" w:sz="6" w:space="0" w:color="D9D9D9"/>
                  </w:tcBorders>
                  <w:shd w:val="clear" w:color="auto" w:fill="FFFFFF"/>
                  <w:tcMar>
                    <w:top w:w="225" w:type="dxa"/>
                    <w:left w:w="225" w:type="dxa"/>
                    <w:bottom w:w="225" w:type="dxa"/>
                    <w:right w:w="225" w:type="dxa"/>
                  </w:tcMar>
                  <w:vAlign w:val="bottom"/>
                  <w:hideMark/>
                </w:tcPr>
                <w:p w:rsidR="00FD6E98" w:rsidRPr="00825837" w:rsidRDefault="00FD6E98" w:rsidP="00AB4F16">
                  <w:pPr>
                    <w:spacing w:line="255" w:lineRule="atLeast"/>
                    <w:jc w:val="center"/>
                    <w:rPr>
                      <w:color w:val="212529"/>
                    </w:rPr>
                  </w:pPr>
                  <w:r w:rsidRPr="00825837">
                    <w:rPr>
                      <w:color w:val="212529"/>
                    </w:rPr>
                    <w:t>45</w:t>
                  </w:r>
                </w:p>
              </w:tc>
            </w:tr>
            <w:tr w:rsidR="00FD6E98" w:rsidRPr="00825837" w:rsidTr="00565175">
              <w:trPr>
                <w:jc w:val="center"/>
              </w:trPr>
              <w:tc>
                <w:tcPr>
                  <w:tcW w:w="3201" w:type="pct"/>
                  <w:tcBorders>
                    <w:top w:val="single" w:sz="6" w:space="0" w:color="D9D9D9"/>
                    <w:left w:val="single" w:sz="6" w:space="0" w:color="D9D9D9"/>
                    <w:bottom w:val="single" w:sz="6" w:space="0" w:color="D9D9D9"/>
                    <w:right w:val="single" w:sz="6" w:space="0" w:color="D9D9D9"/>
                  </w:tcBorders>
                  <w:shd w:val="clear" w:color="auto" w:fill="FFFFFF"/>
                  <w:tcMar>
                    <w:top w:w="225" w:type="dxa"/>
                    <w:left w:w="375" w:type="dxa"/>
                    <w:bottom w:w="225" w:type="dxa"/>
                    <w:right w:w="375" w:type="dxa"/>
                  </w:tcMar>
                  <w:hideMark/>
                </w:tcPr>
                <w:p w:rsidR="00FD6E98" w:rsidRPr="00825837" w:rsidRDefault="00FD6E98" w:rsidP="00AB4F16">
                  <w:pPr>
                    <w:spacing w:line="255" w:lineRule="atLeast"/>
                    <w:rPr>
                      <w:color w:val="212529"/>
                    </w:rPr>
                  </w:pPr>
                  <w:r w:rsidRPr="00825837">
                    <w:rPr>
                      <w:color w:val="212529"/>
                    </w:rPr>
                    <w:t>Нормированные параметры тока включения, кА · наибольший пик · начальное действующее значение периодической составляющей</w:t>
                  </w:r>
                </w:p>
              </w:tc>
              <w:tc>
                <w:tcPr>
                  <w:tcW w:w="1799" w:type="pct"/>
                  <w:tcBorders>
                    <w:top w:val="single" w:sz="6" w:space="0" w:color="D9D9D9"/>
                    <w:left w:val="single" w:sz="6" w:space="0" w:color="D9D9D9"/>
                    <w:bottom w:val="single" w:sz="6" w:space="0" w:color="D9D9D9"/>
                    <w:right w:val="single" w:sz="6" w:space="0" w:color="D9D9D9"/>
                  </w:tcBorders>
                  <w:shd w:val="clear" w:color="auto" w:fill="FFFFFF"/>
                  <w:tcMar>
                    <w:top w:w="225" w:type="dxa"/>
                    <w:left w:w="225" w:type="dxa"/>
                    <w:bottom w:w="225" w:type="dxa"/>
                    <w:right w:w="225" w:type="dxa"/>
                  </w:tcMar>
                  <w:vAlign w:val="bottom"/>
                  <w:hideMark/>
                </w:tcPr>
                <w:p w:rsidR="00FD6E98" w:rsidRPr="00825837" w:rsidRDefault="00FD6E98" w:rsidP="00AB4F16">
                  <w:pPr>
                    <w:spacing w:line="255" w:lineRule="atLeast"/>
                    <w:jc w:val="center"/>
                    <w:rPr>
                      <w:color w:val="212529"/>
                    </w:rPr>
                  </w:pPr>
                  <w:r w:rsidRPr="00825837">
                    <w:rPr>
                      <w:color w:val="212529"/>
                    </w:rPr>
                    <w:t>102 40</w:t>
                  </w:r>
                </w:p>
              </w:tc>
            </w:tr>
            <w:tr w:rsidR="00FD6E98" w:rsidRPr="00825837" w:rsidTr="00565175">
              <w:trPr>
                <w:jc w:val="center"/>
              </w:trPr>
              <w:tc>
                <w:tcPr>
                  <w:tcW w:w="3201" w:type="pct"/>
                  <w:tcBorders>
                    <w:top w:val="single" w:sz="6" w:space="0" w:color="D9D9D9"/>
                    <w:left w:val="single" w:sz="6" w:space="0" w:color="D9D9D9"/>
                    <w:bottom w:val="single" w:sz="6" w:space="0" w:color="D9D9D9"/>
                    <w:right w:val="single" w:sz="6" w:space="0" w:color="D9D9D9"/>
                  </w:tcBorders>
                  <w:shd w:val="clear" w:color="auto" w:fill="FFFFFF"/>
                  <w:tcMar>
                    <w:top w:w="225" w:type="dxa"/>
                    <w:left w:w="375" w:type="dxa"/>
                    <w:bottom w:w="225" w:type="dxa"/>
                    <w:right w:w="375" w:type="dxa"/>
                  </w:tcMar>
                  <w:hideMark/>
                </w:tcPr>
                <w:p w:rsidR="00FD6E98" w:rsidRPr="00825837" w:rsidRDefault="00FD6E98" w:rsidP="00AB4F16">
                  <w:pPr>
                    <w:spacing w:line="255" w:lineRule="atLeast"/>
                    <w:rPr>
                      <w:color w:val="212529"/>
                    </w:rPr>
                  </w:pPr>
                  <w:r w:rsidRPr="00825837">
                    <w:rPr>
                      <w:color w:val="212529"/>
                    </w:rPr>
                    <w:t xml:space="preserve">Нормированные параметры сквозного тока короткого замыкания, кА: · наибольший пик (ток электродинамической стойкости), кА · среднеквадратичное значение тока за время его протекания, кА · время протекания тока короткого замыкания, </w:t>
                  </w:r>
                  <w:proofErr w:type="gramStart"/>
                  <w:r w:rsidRPr="00825837">
                    <w:rPr>
                      <w:color w:val="212529"/>
                    </w:rPr>
                    <w:t>с</w:t>
                  </w:r>
                  <w:proofErr w:type="gramEnd"/>
                </w:p>
              </w:tc>
              <w:tc>
                <w:tcPr>
                  <w:tcW w:w="1799" w:type="pct"/>
                  <w:tcBorders>
                    <w:top w:val="single" w:sz="6" w:space="0" w:color="D9D9D9"/>
                    <w:left w:val="single" w:sz="6" w:space="0" w:color="D9D9D9"/>
                    <w:bottom w:val="single" w:sz="6" w:space="0" w:color="D9D9D9"/>
                    <w:right w:val="single" w:sz="6" w:space="0" w:color="D9D9D9"/>
                  </w:tcBorders>
                  <w:shd w:val="clear" w:color="auto" w:fill="FFFFFF"/>
                  <w:tcMar>
                    <w:top w:w="225" w:type="dxa"/>
                    <w:left w:w="225" w:type="dxa"/>
                    <w:bottom w:w="225" w:type="dxa"/>
                    <w:right w:w="225" w:type="dxa"/>
                  </w:tcMar>
                  <w:vAlign w:val="bottom"/>
                  <w:hideMark/>
                </w:tcPr>
                <w:p w:rsidR="00FD6E98" w:rsidRPr="00825837" w:rsidRDefault="00FD6E98" w:rsidP="00AB4F16">
                  <w:pPr>
                    <w:spacing w:line="255" w:lineRule="atLeast"/>
                    <w:jc w:val="center"/>
                    <w:rPr>
                      <w:color w:val="212529"/>
                    </w:rPr>
                  </w:pPr>
                  <w:r w:rsidRPr="00825837">
                    <w:rPr>
                      <w:color w:val="212529"/>
                    </w:rPr>
                    <w:t>102 40 3</w:t>
                  </w:r>
                </w:p>
              </w:tc>
            </w:tr>
            <w:tr w:rsidR="00FD6E98" w:rsidRPr="00825837" w:rsidTr="00565175">
              <w:trPr>
                <w:jc w:val="center"/>
              </w:trPr>
              <w:tc>
                <w:tcPr>
                  <w:tcW w:w="3201" w:type="pct"/>
                  <w:tcBorders>
                    <w:top w:val="single" w:sz="6" w:space="0" w:color="D9D9D9"/>
                    <w:left w:val="single" w:sz="6" w:space="0" w:color="D9D9D9"/>
                    <w:bottom w:val="single" w:sz="6" w:space="0" w:color="D9D9D9"/>
                    <w:right w:val="single" w:sz="6" w:space="0" w:color="D9D9D9"/>
                  </w:tcBorders>
                  <w:shd w:val="clear" w:color="auto" w:fill="FFFFFF"/>
                  <w:tcMar>
                    <w:top w:w="225" w:type="dxa"/>
                    <w:left w:w="375" w:type="dxa"/>
                    <w:bottom w:w="225" w:type="dxa"/>
                    <w:right w:w="375" w:type="dxa"/>
                  </w:tcMar>
                  <w:hideMark/>
                </w:tcPr>
                <w:p w:rsidR="00FD6E98" w:rsidRPr="00825837" w:rsidRDefault="00FD6E98" w:rsidP="00AB4F16">
                  <w:pPr>
                    <w:spacing w:line="255" w:lineRule="atLeast"/>
                    <w:rPr>
                      <w:color w:val="212529"/>
                    </w:rPr>
                  </w:pPr>
                  <w:r w:rsidRPr="00825837">
                    <w:rPr>
                      <w:color w:val="212529"/>
                    </w:rPr>
                    <w:t>Нормированный ток отключения не нагруженной воздушной линии, А</w:t>
                  </w:r>
                </w:p>
              </w:tc>
              <w:tc>
                <w:tcPr>
                  <w:tcW w:w="1799" w:type="pct"/>
                  <w:tcBorders>
                    <w:top w:val="single" w:sz="6" w:space="0" w:color="D9D9D9"/>
                    <w:left w:val="single" w:sz="6" w:space="0" w:color="D9D9D9"/>
                    <w:bottom w:val="single" w:sz="6" w:space="0" w:color="D9D9D9"/>
                    <w:right w:val="single" w:sz="6" w:space="0" w:color="D9D9D9"/>
                  </w:tcBorders>
                  <w:shd w:val="clear" w:color="auto" w:fill="FFFFFF"/>
                  <w:tcMar>
                    <w:top w:w="225" w:type="dxa"/>
                    <w:left w:w="225" w:type="dxa"/>
                    <w:bottom w:w="225" w:type="dxa"/>
                    <w:right w:w="225" w:type="dxa"/>
                  </w:tcMar>
                  <w:vAlign w:val="bottom"/>
                  <w:hideMark/>
                </w:tcPr>
                <w:p w:rsidR="00FD6E98" w:rsidRPr="00825837" w:rsidRDefault="00FD6E98" w:rsidP="00AB4F16">
                  <w:pPr>
                    <w:spacing w:line="255" w:lineRule="atLeast"/>
                    <w:jc w:val="center"/>
                    <w:rPr>
                      <w:color w:val="212529"/>
                    </w:rPr>
                  </w:pPr>
                  <w:r w:rsidRPr="00825837">
                    <w:rPr>
                      <w:color w:val="212529"/>
                    </w:rPr>
                    <w:t>31,5</w:t>
                  </w:r>
                </w:p>
              </w:tc>
            </w:tr>
            <w:tr w:rsidR="00FD6E98" w:rsidRPr="00825837" w:rsidTr="00565175">
              <w:trPr>
                <w:jc w:val="center"/>
              </w:trPr>
              <w:tc>
                <w:tcPr>
                  <w:tcW w:w="3201" w:type="pct"/>
                  <w:tcBorders>
                    <w:top w:val="single" w:sz="6" w:space="0" w:color="D9D9D9"/>
                    <w:left w:val="single" w:sz="6" w:space="0" w:color="D9D9D9"/>
                    <w:bottom w:val="single" w:sz="6" w:space="0" w:color="D9D9D9"/>
                    <w:right w:val="single" w:sz="6" w:space="0" w:color="D9D9D9"/>
                  </w:tcBorders>
                  <w:shd w:val="clear" w:color="auto" w:fill="FFFFFF"/>
                  <w:tcMar>
                    <w:top w:w="225" w:type="dxa"/>
                    <w:left w:w="375" w:type="dxa"/>
                    <w:bottom w:w="225" w:type="dxa"/>
                    <w:right w:w="375" w:type="dxa"/>
                  </w:tcMar>
                  <w:hideMark/>
                </w:tcPr>
                <w:p w:rsidR="00FD6E98" w:rsidRPr="00825837" w:rsidRDefault="00FD6E98" w:rsidP="00AB4F16">
                  <w:pPr>
                    <w:spacing w:line="255" w:lineRule="atLeast"/>
                    <w:rPr>
                      <w:color w:val="212529"/>
                    </w:rPr>
                  </w:pPr>
                  <w:r w:rsidRPr="00825837">
                    <w:rPr>
                      <w:color w:val="212529"/>
                    </w:rPr>
                    <w:t>Нормированный ток отключения конденсаторной батареи, А</w:t>
                  </w:r>
                </w:p>
              </w:tc>
              <w:tc>
                <w:tcPr>
                  <w:tcW w:w="1799" w:type="pct"/>
                  <w:tcBorders>
                    <w:top w:val="single" w:sz="6" w:space="0" w:color="D9D9D9"/>
                    <w:left w:val="single" w:sz="6" w:space="0" w:color="D9D9D9"/>
                    <w:bottom w:val="single" w:sz="6" w:space="0" w:color="D9D9D9"/>
                    <w:right w:val="single" w:sz="6" w:space="0" w:color="D9D9D9"/>
                  </w:tcBorders>
                  <w:shd w:val="clear" w:color="auto" w:fill="FFFFFF"/>
                  <w:tcMar>
                    <w:top w:w="225" w:type="dxa"/>
                    <w:left w:w="225" w:type="dxa"/>
                    <w:bottom w:w="225" w:type="dxa"/>
                    <w:right w:w="225" w:type="dxa"/>
                  </w:tcMar>
                  <w:vAlign w:val="bottom"/>
                  <w:hideMark/>
                </w:tcPr>
                <w:p w:rsidR="00FD6E98" w:rsidRPr="00825837" w:rsidRDefault="00FD6E98" w:rsidP="00AB4F16">
                  <w:pPr>
                    <w:spacing w:line="255" w:lineRule="atLeast"/>
                    <w:jc w:val="center"/>
                    <w:rPr>
                      <w:color w:val="212529"/>
                    </w:rPr>
                  </w:pPr>
                  <w:r w:rsidRPr="00825837">
                    <w:rPr>
                      <w:color w:val="212529"/>
                    </w:rPr>
                    <w:t>320</w:t>
                  </w:r>
                </w:p>
              </w:tc>
            </w:tr>
            <w:tr w:rsidR="00FD6E98" w:rsidRPr="00825837" w:rsidTr="00565175">
              <w:trPr>
                <w:jc w:val="center"/>
              </w:trPr>
              <w:tc>
                <w:tcPr>
                  <w:tcW w:w="3201" w:type="pct"/>
                  <w:tcBorders>
                    <w:top w:val="single" w:sz="6" w:space="0" w:color="D9D9D9"/>
                    <w:left w:val="single" w:sz="6" w:space="0" w:color="D9D9D9"/>
                    <w:bottom w:val="single" w:sz="6" w:space="0" w:color="D9D9D9"/>
                    <w:right w:val="single" w:sz="6" w:space="0" w:color="D9D9D9"/>
                  </w:tcBorders>
                  <w:shd w:val="clear" w:color="auto" w:fill="FFFFFF"/>
                  <w:tcMar>
                    <w:top w:w="225" w:type="dxa"/>
                    <w:left w:w="375" w:type="dxa"/>
                    <w:bottom w:w="225" w:type="dxa"/>
                    <w:right w:w="375" w:type="dxa"/>
                  </w:tcMar>
                  <w:hideMark/>
                </w:tcPr>
                <w:p w:rsidR="00FD6E98" w:rsidRPr="00825837" w:rsidRDefault="00FD6E98" w:rsidP="00AB4F16">
                  <w:pPr>
                    <w:spacing w:line="255" w:lineRule="atLeast"/>
                    <w:rPr>
                      <w:color w:val="212529"/>
                    </w:rPr>
                  </w:pPr>
                  <w:r w:rsidRPr="00825837">
                    <w:rPr>
                      <w:color w:val="212529"/>
                    </w:rPr>
                    <w:t>Собственное время отключения, при номинальном напряжении на элементах управления, мс, не более</w:t>
                  </w:r>
                </w:p>
              </w:tc>
              <w:tc>
                <w:tcPr>
                  <w:tcW w:w="1799" w:type="pct"/>
                  <w:tcBorders>
                    <w:top w:val="single" w:sz="6" w:space="0" w:color="D9D9D9"/>
                    <w:left w:val="single" w:sz="6" w:space="0" w:color="D9D9D9"/>
                    <w:bottom w:val="single" w:sz="6" w:space="0" w:color="D9D9D9"/>
                    <w:right w:val="single" w:sz="6" w:space="0" w:color="D9D9D9"/>
                  </w:tcBorders>
                  <w:shd w:val="clear" w:color="auto" w:fill="FFFFFF"/>
                  <w:tcMar>
                    <w:top w:w="225" w:type="dxa"/>
                    <w:left w:w="225" w:type="dxa"/>
                    <w:bottom w:w="225" w:type="dxa"/>
                    <w:right w:w="225" w:type="dxa"/>
                  </w:tcMar>
                  <w:vAlign w:val="bottom"/>
                  <w:hideMark/>
                </w:tcPr>
                <w:p w:rsidR="00FD6E98" w:rsidRPr="00825837" w:rsidRDefault="00FD6E98" w:rsidP="00AB4F16">
                  <w:pPr>
                    <w:spacing w:line="255" w:lineRule="atLeast"/>
                    <w:jc w:val="center"/>
                    <w:rPr>
                      <w:color w:val="212529"/>
                    </w:rPr>
                  </w:pPr>
                  <w:r w:rsidRPr="00825837">
                    <w:rPr>
                      <w:color w:val="212529"/>
                    </w:rPr>
                    <w:t>38</w:t>
                  </w:r>
                </w:p>
              </w:tc>
            </w:tr>
            <w:tr w:rsidR="00FD6E98" w:rsidRPr="00825837" w:rsidTr="00565175">
              <w:trPr>
                <w:jc w:val="center"/>
              </w:trPr>
              <w:tc>
                <w:tcPr>
                  <w:tcW w:w="3201" w:type="pct"/>
                  <w:tcBorders>
                    <w:top w:val="single" w:sz="6" w:space="0" w:color="D9D9D9"/>
                    <w:left w:val="single" w:sz="6" w:space="0" w:color="D9D9D9"/>
                    <w:bottom w:val="single" w:sz="6" w:space="0" w:color="D9D9D9"/>
                    <w:right w:val="single" w:sz="6" w:space="0" w:color="D9D9D9"/>
                  </w:tcBorders>
                  <w:shd w:val="clear" w:color="auto" w:fill="FFFFFF"/>
                  <w:tcMar>
                    <w:top w:w="225" w:type="dxa"/>
                    <w:left w:w="375" w:type="dxa"/>
                    <w:bottom w:w="225" w:type="dxa"/>
                    <w:right w:w="375" w:type="dxa"/>
                  </w:tcMar>
                  <w:hideMark/>
                </w:tcPr>
                <w:p w:rsidR="00FD6E98" w:rsidRPr="00825837" w:rsidRDefault="00FD6E98" w:rsidP="00AB4F16">
                  <w:pPr>
                    <w:spacing w:line="255" w:lineRule="atLeast"/>
                    <w:rPr>
                      <w:color w:val="212529"/>
                    </w:rPr>
                  </w:pPr>
                  <w:r w:rsidRPr="00825837">
                    <w:rPr>
                      <w:color w:val="212529"/>
                    </w:rPr>
                    <w:t>Полное время отключения, при номинальном напряжении на элементах управления, мс, не более</w:t>
                  </w:r>
                </w:p>
              </w:tc>
              <w:tc>
                <w:tcPr>
                  <w:tcW w:w="1799" w:type="pct"/>
                  <w:tcBorders>
                    <w:top w:val="single" w:sz="6" w:space="0" w:color="D9D9D9"/>
                    <w:left w:val="single" w:sz="6" w:space="0" w:color="D9D9D9"/>
                    <w:bottom w:val="single" w:sz="6" w:space="0" w:color="D9D9D9"/>
                    <w:right w:val="single" w:sz="6" w:space="0" w:color="D9D9D9"/>
                  </w:tcBorders>
                  <w:shd w:val="clear" w:color="auto" w:fill="FFFFFF"/>
                  <w:tcMar>
                    <w:top w:w="225" w:type="dxa"/>
                    <w:left w:w="225" w:type="dxa"/>
                    <w:bottom w:w="225" w:type="dxa"/>
                    <w:right w:w="225" w:type="dxa"/>
                  </w:tcMar>
                  <w:vAlign w:val="bottom"/>
                  <w:hideMark/>
                </w:tcPr>
                <w:p w:rsidR="00FD6E98" w:rsidRPr="00825837" w:rsidRDefault="00FD6E98" w:rsidP="00AB4F16">
                  <w:pPr>
                    <w:spacing w:line="255" w:lineRule="atLeast"/>
                    <w:jc w:val="center"/>
                    <w:rPr>
                      <w:color w:val="212529"/>
                    </w:rPr>
                  </w:pPr>
                  <w:r w:rsidRPr="00825837">
                    <w:rPr>
                      <w:color w:val="212529"/>
                    </w:rPr>
                    <w:t>55</w:t>
                  </w:r>
                </w:p>
              </w:tc>
            </w:tr>
            <w:tr w:rsidR="00FD6E98" w:rsidRPr="00825837" w:rsidTr="00565175">
              <w:trPr>
                <w:jc w:val="center"/>
              </w:trPr>
              <w:tc>
                <w:tcPr>
                  <w:tcW w:w="3201" w:type="pct"/>
                  <w:tcBorders>
                    <w:top w:val="single" w:sz="6" w:space="0" w:color="D9D9D9"/>
                    <w:left w:val="single" w:sz="6" w:space="0" w:color="D9D9D9"/>
                    <w:bottom w:val="single" w:sz="6" w:space="0" w:color="D9D9D9"/>
                    <w:right w:val="single" w:sz="6" w:space="0" w:color="D9D9D9"/>
                  </w:tcBorders>
                  <w:shd w:val="clear" w:color="auto" w:fill="FFFFFF"/>
                  <w:tcMar>
                    <w:top w:w="225" w:type="dxa"/>
                    <w:left w:w="375" w:type="dxa"/>
                    <w:bottom w:w="225" w:type="dxa"/>
                    <w:right w:w="375" w:type="dxa"/>
                  </w:tcMar>
                  <w:hideMark/>
                </w:tcPr>
                <w:p w:rsidR="00FD6E98" w:rsidRPr="00825837" w:rsidRDefault="00FD6E98" w:rsidP="00AB4F16">
                  <w:pPr>
                    <w:spacing w:line="255" w:lineRule="atLeast"/>
                    <w:rPr>
                      <w:color w:val="212529"/>
                    </w:rPr>
                  </w:pPr>
                  <w:r w:rsidRPr="00825837">
                    <w:rPr>
                      <w:color w:val="212529"/>
                    </w:rPr>
                    <w:t>Собственное время включения, при номинальном напряжении на элементах управления, мс, не более</w:t>
                  </w:r>
                </w:p>
              </w:tc>
              <w:tc>
                <w:tcPr>
                  <w:tcW w:w="1799" w:type="pct"/>
                  <w:tcBorders>
                    <w:top w:val="single" w:sz="6" w:space="0" w:color="D9D9D9"/>
                    <w:left w:val="single" w:sz="6" w:space="0" w:color="D9D9D9"/>
                    <w:bottom w:val="single" w:sz="6" w:space="0" w:color="D9D9D9"/>
                    <w:right w:val="single" w:sz="6" w:space="0" w:color="D9D9D9"/>
                  </w:tcBorders>
                  <w:shd w:val="clear" w:color="auto" w:fill="FFFFFF"/>
                  <w:tcMar>
                    <w:top w:w="225" w:type="dxa"/>
                    <w:left w:w="225" w:type="dxa"/>
                    <w:bottom w:w="225" w:type="dxa"/>
                    <w:right w:w="225" w:type="dxa"/>
                  </w:tcMar>
                  <w:vAlign w:val="bottom"/>
                  <w:hideMark/>
                </w:tcPr>
                <w:p w:rsidR="00FD6E98" w:rsidRPr="00825837" w:rsidRDefault="00FD6E98" w:rsidP="00AB4F16">
                  <w:pPr>
                    <w:spacing w:line="255" w:lineRule="atLeast"/>
                    <w:jc w:val="center"/>
                    <w:rPr>
                      <w:color w:val="212529"/>
                    </w:rPr>
                  </w:pPr>
                  <w:r w:rsidRPr="00825837">
                    <w:rPr>
                      <w:color w:val="212529"/>
                    </w:rPr>
                    <w:t>60</w:t>
                  </w:r>
                </w:p>
              </w:tc>
            </w:tr>
            <w:tr w:rsidR="00FD6E98" w:rsidRPr="00825837" w:rsidTr="00565175">
              <w:trPr>
                <w:jc w:val="center"/>
              </w:trPr>
              <w:tc>
                <w:tcPr>
                  <w:tcW w:w="3201" w:type="pct"/>
                  <w:tcBorders>
                    <w:top w:val="single" w:sz="6" w:space="0" w:color="D9D9D9"/>
                    <w:left w:val="single" w:sz="6" w:space="0" w:color="D9D9D9"/>
                    <w:bottom w:val="single" w:sz="6" w:space="0" w:color="D9D9D9"/>
                    <w:right w:val="single" w:sz="6" w:space="0" w:color="D9D9D9"/>
                  </w:tcBorders>
                  <w:shd w:val="clear" w:color="auto" w:fill="FFFFFF"/>
                  <w:tcMar>
                    <w:top w:w="225" w:type="dxa"/>
                    <w:left w:w="375" w:type="dxa"/>
                    <w:bottom w:w="225" w:type="dxa"/>
                    <w:right w:w="375" w:type="dxa"/>
                  </w:tcMar>
                  <w:hideMark/>
                </w:tcPr>
                <w:p w:rsidR="00FD6E98" w:rsidRPr="00825837" w:rsidRDefault="00FD6E98" w:rsidP="00AB4F16">
                  <w:pPr>
                    <w:spacing w:line="255" w:lineRule="atLeast"/>
                    <w:rPr>
                      <w:color w:val="212529"/>
                    </w:rPr>
                  </w:pPr>
                  <w:r w:rsidRPr="00825837">
                    <w:rPr>
                      <w:color w:val="212529"/>
                    </w:rPr>
                    <w:t xml:space="preserve">Нормированная </w:t>
                  </w:r>
                  <w:proofErr w:type="spellStart"/>
                  <w:r w:rsidRPr="00825837">
                    <w:rPr>
                      <w:color w:val="212529"/>
                    </w:rPr>
                    <w:t>бестоковая</w:t>
                  </w:r>
                  <w:proofErr w:type="spellEnd"/>
                  <w:r w:rsidRPr="00825837">
                    <w:rPr>
                      <w:color w:val="212529"/>
                    </w:rPr>
                    <w:t xml:space="preserve"> пауза при АПВ, </w:t>
                  </w:r>
                  <w:proofErr w:type="gramStart"/>
                  <w:r w:rsidRPr="00825837">
                    <w:rPr>
                      <w:color w:val="212529"/>
                    </w:rPr>
                    <w:t>с</w:t>
                  </w:r>
                  <w:proofErr w:type="gramEnd"/>
                </w:p>
              </w:tc>
              <w:tc>
                <w:tcPr>
                  <w:tcW w:w="1799" w:type="pct"/>
                  <w:tcBorders>
                    <w:top w:val="single" w:sz="6" w:space="0" w:color="D9D9D9"/>
                    <w:left w:val="single" w:sz="6" w:space="0" w:color="D9D9D9"/>
                    <w:bottom w:val="single" w:sz="6" w:space="0" w:color="D9D9D9"/>
                    <w:right w:val="single" w:sz="6" w:space="0" w:color="D9D9D9"/>
                  </w:tcBorders>
                  <w:shd w:val="clear" w:color="auto" w:fill="FFFFFF"/>
                  <w:tcMar>
                    <w:top w:w="225" w:type="dxa"/>
                    <w:left w:w="225" w:type="dxa"/>
                    <w:bottom w:w="225" w:type="dxa"/>
                    <w:right w:w="225" w:type="dxa"/>
                  </w:tcMar>
                  <w:vAlign w:val="bottom"/>
                  <w:hideMark/>
                </w:tcPr>
                <w:p w:rsidR="00FD6E98" w:rsidRPr="00825837" w:rsidRDefault="00FD6E98" w:rsidP="00AB4F16">
                  <w:pPr>
                    <w:spacing w:line="255" w:lineRule="atLeast"/>
                    <w:jc w:val="center"/>
                    <w:rPr>
                      <w:color w:val="212529"/>
                    </w:rPr>
                  </w:pPr>
                  <w:r w:rsidRPr="00825837">
                    <w:rPr>
                      <w:color w:val="212529"/>
                    </w:rPr>
                    <w:t>0,3</w:t>
                  </w:r>
                </w:p>
              </w:tc>
            </w:tr>
            <w:tr w:rsidR="00FD6E98" w:rsidRPr="00825837" w:rsidTr="00565175">
              <w:trPr>
                <w:jc w:val="center"/>
              </w:trPr>
              <w:tc>
                <w:tcPr>
                  <w:tcW w:w="3201" w:type="pct"/>
                  <w:tcBorders>
                    <w:top w:val="single" w:sz="6" w:space="0" w:color="D9D9D9"/>
                    <w:left w:val="single" w:sz="6" w:space="0" w:color="D9D9D9"/>
                    <w:bottom w:val="single" w:sz="6" w:space="0" w:color="D9D9D9"/>
                    <w:right w:val="single" w:sz="6" w:space="0" w:color="D9D9D9"/>
                  </w:tcBorders>
                  <w:shd w:val="clear" w:color="auto" w:fill="FFFFFF"/>
                  <w:tcMar>
                    <w:top w:w="225" w:type="dxa"/>
                    <w:left w:w="375" w:type="dxa"/>
                    <w:bottom w:w="225" w:type="dxa"/>
                    <w:right w:w="375" w:type="dxa"/>
                  </w:tcMar>
                  <w:hideMark/>
                </w:tcPr>
                <w:p w:rsidR="00FD6E98" w:rsidRPr="00825837" w:rsidRDefault="00FD6E98" w:rsidP="00AB4F16">
                  <w:pPr>
                    <w:spacing w:line="255" w:lineRule="atLeast"/>
                    <w:rPr>
                      <w:color w:val="212529"/>
                    </w:rPr>
                  </w:pPr>
                  <w:r w:rsidRPr="00825837">
                    <w:rPr>
                      <w:color w:val="212529"/>
                    </w:rPr>
                    <w:t xml:space="preserve">Разновременности </w:t>
                  </w:r>
                  <w:r w:rsidRPr="00825837">
                    <w:rPr>
                      <w:color w:val="212529"/>
                    </w:rPr>
                    <w:lastRenderedPageBreak/>
                    <w:t xml:space="preserve">замыкания и размыкания контактов полюсов </w:t>
                  </w:r>
                  <w:proofErr w:type="gramStart"/>
                  <w:r w:rsidRPr="00825837">
                    <w:rPr>
                      <w:color w:val="212529"/>
                    </w:rPr>
                    <w:t>с</w:t>
                  </w:r>
                  <w:proofErr w:type="gramEnd"/>
                  <w:r w:rsidRPr="00825837">
                    <w:rPr>
                      <w:color w:val="212529"/>
                    </w:rPr>
                    <w:t>, не более · при включении · при отключении</w:t>
                  </w:r>
                </w:p>
              </w:tc>
              <w:tc>
                <w:tcPr>
                  <w:tcW w:w="1799" w:type="pct"/>
                  <w:tcBorders>
                    <w:top w:val="single" w:sz="6" w:space="0" w:color="D9D9D9"/>
                    <w:left w:val="single" w:sz="6" w:space="0" w:color="D9D9D9"/>
                    <w:bottom w:val="single" w:sz="6" w:space="0" w:color="D9D9D9"/>
                    <w:right w:val="single" w:sz="6" w:space="0" w:color="D9D9D9"/>
                  </w:tcBorders>
                  <w:shd w:val="clear" w:color="auto" w:fill="FFFFFF"/>
                  <w:tcMar>
                    <w:top w:w="225" w:type="dxa"/>
                    <w:left w:w="225" w:type="dxa"/>
                    <w:bottom w:w="225" w:type="dxa"/>
                    <w:right w:w="225" w:type="dxa"/>
                  </w:tcMar>
                  <w:vAlign w:val="bottom"/>
                  <w:hideMark/>
                </w:tcPr>
                <w:p w:rsidR="00FD6E98" w:rsidRPr="00825837" w:rsidRDefault="00FD6E98" w:rsidP="00AB4F16">
                  <w:pPr>
                    <w:spacing w:line="255" w:lineRule="atLeast"/>
                    <w:jc w:val="center"/>
                    <w:rPr>
                      <w:color w:val="212529"/>
                    </w:rPr>
                  </w:pPr>
                  <w:r w:rsidRPr="00825837">
                    <w:rPr>
                      <w:color w:val="212529"/>
                    </w:rPr>
                    <w:lastRenderedPageBreak/>
                    <w:t>0,0018 0,0015</w:t>
                  </w:r>
                </w:p>
              </w:tc>
            </w:tr>
            <w:tr w:rsidR="00FD6E98" w:rsidRPr="00825837" w:rsidTr="00565175">
              <w:trPr>
                <w:jc w:val="center"/>
              </w:trPr>
              <w:tc>
                <w:tcPr>
                  <w:tcW w:w="3201" w:type="pct"/>
                  <w:tcBorders>
                    <w:top w:val="single" w:sz="6" w:space="0" w:color="D9D9D9"/>
                    <w:left w:val="single" w:sz="6" w:space="0" w:color="D9D9D9"/>
                    <w:bottom w:val="single" w:sz="6" w:space="0" w:color="D9D9D9"/>
                    <w:right w:val="single" w:sz="6" w:space="0" w:color="D9D9D9"/>
                  </w:tcBorders>
                  <w:shd w:val="clear" w:color="auto" w:fill="FFFFFF"/>
                  <w:tcMar>
                    <w:top w:w="225" w:type="dxa"/>
                    <w:left w:w="375" w:type="dxa"/>
                    <w:bottom w:w="225" w:type="dxa"/>
                    <w:right w:w="375" w:type="dxa"/>
                  </w:tcMar>
                  <w:hideMark/>
                </w:tcPr>
                <w:p w:rsidR="00FD6E98" w:rsidRPr="00825837" w:rsidRDefault="00FD6E98" w:rsidP="00AB4F16">
                  <w:pPr>
                    <w:spacing w:line="255" w:lineRule="atLeast"/>
                    <w:rPr>
                      <w:color w:val="212529"/>
                    </w:rPr>
                  </w:pPr>
                  <w:r w:rsidRPr="00825837">
                    <w:rPr>
                      <w:color w:val="212529"/>
                    </w:rPr>
                    <w:lastRenderedPageBreak/>
                    <w:t xml:space="preserve">Удельная длина пути утечки, </w:t>
                  </w:r>
                  <w:proofErr w:type="gramStart"/>
                  <w:r w:rsidRPr="00825837">
                    <w:rPr>
                      <w:color w:val="212529"/>
                    </w:rPr>
                    <w:t>см</w:t>
                  </w:r>
                  <w:proofErr w:type="gramEnd"/>
                  <w:r w:rsidRPr="00825837">
                    <w:rPr>
                      <w:color w:val="212529"/>
                    </w:rPr>
                    <w:t>/кВ</w:t>
                  </w:r>
                </w:p>
              </w:tc>
              <w:tc>
                <w:tcPr>
                  <w:tcW w:w="1799" w:type="pct"/>
                  <w:tcBorders>
                    <w:top w:val="single" w:sz="6" w:space="0" w:color="D9D9D9"/>
                    <w:left w:val="single" w:sz="6" w:space="0" w:color="D9D9D9"/>
                    <w:bottom w:val="single" w:sz="6" w:space="0" w:color="D9D9D9"/>
                    <w:right w:val="single" w:sz="6" w:space="0" w:color="D9D9D9"/>
                  </w:tcBorders>
                  <w:shd w:val="clear" w:color="auto" w:fill="FFFFFF"/>
                  <w:tcMar>
                    <w:top w:w="225" w:type="dxa"/>
                    <w:left w:w="225" w:type="dxa"/>
                    <w:bottom w:w="225" w:type="dxa"/>
                    <w:right w:w="225" w:type="dxa"/>
                  </w:tcMar>
                  <w:vAlign w:val="bottom"/>
                  <w:hideMark/>
                </w:tcPr>
                <w:p w:rsidR="00FD6E98" w:rsidRPr="00825837" w:rsidRDefault="00FD6E98" w:rsidP="00AB4F16">
                  <w:pPr>
                    <w:spacing w:line="255" w:lineRule="atLeast"/>
                    <w:jc w:val="center"/>
                    <w:rPr>
                      <w:color w:val="212529"/>
                    </w:rPr>
                  </w:pPr>
                  <w:r w:rsidRPr="00825837">
                    <w:rPr>
                      <w:color w:val="212529"/>
                    </w:rPr>
                    <w:t>2,5</w:t>
                  </w:r>
                </w:p>
              </w:tc>
            </w:tr>
            <w:tr w:rsidR="00FD6E98" w:rsidRPr="00825837" w:rsidTr="00565175">
              <w:trPr>
                <w:jc w:val="center"/>
              </w:trPr>
              <w:tc>
                <w:tcPr>
                  <w:tcW w:w="3201" w:type="pct"/>
                  <w:tcBorders>
                    <w:top w:val="single" w:sz="6" w:space="0" w:color="D9D9D9"/>
                    <w:left w:val="single" w:sz="6" w:space="0" w:color="D9D9D9"/>
                    <w:bottom w:val="single" w:sz="6" w:space="0" w:color="D9D9D9"/>
                    <w:right w:val="single" w:sz="6" w:space="0" w:color="D9D9D9"/>
                  </w:tcBorders>
                  <w:shd w:val="clear" w:color="auto" w:fill="FFFFFF"/>
                  <w:tcMar>
                    <w:top w:w="225" w:type="dxa"/>
                    <w:left w:w="375" w:type="dxa"/>
                    <w:bottom w:w="225" w:type="dxa"/>
                    <w:right w:w="375" w:type="dxa"/>
                  </w:tcMar>
                  <w:hideMark/>
                </w:tcPr>
                <w:p w:rsidR="00FD6E98" w:rsidRPr="00825837" w:rsidRDefault="00FD6E98" w:rsidP="00AB4F16">
                  <w:pPr>
                    <w:spacing w:line="255" w:lineRule="atLeast"/>
                    <w:rPr>
                      <w:color w:val="212529"/>
                    </w:rPr>
                  </w:pPr>
                  <w:r w:rsidRPr="00825837">
                    <w:rPr>
                      <w:color w:val="212529"/>
                    </w:rPr>
                    <w:t>Допустимый уровень утечки газа в год, % не более</w:t>
                  </w:r>
                </w:p>
              </w:tc>
              <w:tc>
                <w:tcPr>
                  <w:tcW w:w="1799" w:type="pct"/>
                  <w:tcBorders>
                    <w:top w:val="single" w:sz="6" w:space="0" w:color="D9D9D9"/>
                    <w:left w:val="single" w:sz="6" w:space="0" w:color="D9D9D9"/>
                    <w:bottom w:val="single" w:sz="6" w:space="0" w:color="D9D9D9"/>
                    <w:right w:val="single" w:sz="6" w:space="0" w:color="D9D9D9"/>
                  </w:tcBorders>
                  <w:shd w:val="clear" w:color="auto" w:fill="FFFFFF"/>
                  <w:tcMar>
                    <w:top w:w="225" w:type="dxa"/>
                    <w:left w:w="225" w:type="dxa"/>
                    <w:bottom w:w="225" w:type="dxa"/>
                    <w:right w:w="225" w:type="dxa"/>
                  </w:tcMar>
                  <w:vAlign w:val="bottom"/>
                  <w:hideMark/>
                </w:tcPr>
                <w:p w:rsidR="00FD6E98" w:rsidRPr="00825837" w:rsidRDefault="00FD6E98" w:rsidP="00AB4F16">
                  <w:pPr>
                    <w:spacing w:line="255" w:lineRule="atLeast"/>
                    <w:jc w:val="center"/>
                    <w:rPr>
                      <w:color w:val="212529"/>
                    </w:rPr>
                  </w:pPr>
                  <w:r w:rsidRPr="00825837">
                    <w:rPr>
                      <w:color w:val="212529"/>
                    </w:rPr>
                    <w:t>0,5</w:t>
                  </w:r>
                </w:p>
              </w:tc>
            </w:tr>
            <w:tr w:rsidR="00FD6E98" w:rsidRPr="00825837" w:rsidTr="00565175">
              <w:trPr>
                <w:jc w:val="center"/>
              </w:trPr>
              <w:tc>
                <w:tcPr>
                  <w:tcW w:w="3201" w:type="pct"/>
                  <w:tcBorders>
                    <w:top w:val="single" w:sz="6" w:space="0" w:color="D9D9D9"/>
                    <w:left w:val="single" w:sz="6" w:space="0" w:color="D9D9D9"/>
                    <w:bottom w:val="single" w:sz="6" w:space="0" w:color="D9D9D9"/>
                    <w:right w:val="single" w:sz="6" w:space="0" w:color="D9D9D9"/>
                  </w:tcBorders>
                  <w:shd w:val="clear" w:color="auto" w:fill="FFFFFF"/>
                  <w:tcMar>
                    <w:top w:w="225" w:type="dxa"/>
                    <w:left w:w="375" w:type="dxa"/>
                    <w:bottom w:w="225" w:type="dxa"/>
                    <w:right w:w="375" w:type="dxa"/>
                  </w:tcMar>
                  <w:hideMark/>
                </w:tcPr>
                <w:p w:rsidR="00FD6E98" w:rsidRPr="00825837" w:rsidRDefault="00FD6E98" w:rsidP="00AB4F16">
                  <w:pPr>
                    <w:spacing w:line="255" w:lineRule="atLeast"/>
                    <w:rPr>
                      <w:color w:val="212529"/>
                    </w:rPr>
                  </w:pPr>
                  <w:r w:rsidRPr="00825837">
                    <w:rPr>
                      <w:color w:val="212529"/>
                    </w:rPr>
                    <w:t xml:space="preserve">Ресурс выключателя по коммутационной стойкости до среднего ремонта, число операций: · отключений при токе 40 кА · включений при токе 40 кА · отключений при токе 24 кА · включений при токе 24 кА · при токах номинальных и близких </w:t>
                  </w:r>
                  <w:proofErr w:type="gramStart"/>
                  <w:r w:rsidRPr="00825837">
                    <w:rPr>
                      <w:color w:val="212529"/>
                    </w:rPr>
                    <w:t>к</w:t>
                  </w:r>
                  <w:proofErr w:type="gramEnd"/>
                  <w:r w:rsidRPr="00825837">
                    <w:rPr>
                      <w:color w:val="212529"/>
                    </w:rPr>
                    <w:t xml:space="preserve"> номинальному «включение — произвольная пауза — отключение»</w:t>
                  </w:r>
                </w:p>
              </w:tc>
              <w:tc>
                <w:tcPr>
                  <w:tcW w:w="1799" w:type="pct"/>
                  <w:tcBorders>
                    <w:top w:val="single" w:sz="6" w:space="0" w:color="D9D9D9"/>
                    <w:left w:val="single" w:sz="6" w:space="0" w:color="D9D9D9"/>
                    <w:bottom w:val="single" w:sz="6" w:space="0" w:color="D9D9D9"/>
                    <w:right w:val="single" w:sz="6" w:space="0" w:color="D9D9D9"/>
                  </w:tcBorders>
                  <w:shd w:val="clear" w:color="auto" w:fill="FFFFFF"/>
                  <w:tcMar>
                    <w:top w:w="225" w:type="dxa"/>
                    <w:left w:w="225" w:type="dxa"/>
                    <w:bottom w:w="225" w:type="dxa"/>
                    <w:right w:w="225" w:type="dxa"/>
                  </w:tcMar>
                  <w:vAlign w:val="bottom"/>
                  <w:hideMark/>
                </w:tcPr>
                <w:p w:rsidR="00FD6E98" w:rsidRPr="00825837" w:rsidRDefault="00FD6E98" w:rsidP="00AB4F16">
                  <w:pPr>
                    <w:spacing w:line="255" w:lineRule="atLeast"/>
                    <w:jc w:val="center"/>
                    <w:rPr>
                      <w:color w:val="212529"/>
                    </w:rPr>
                  </w:pPr>
                  <w:r w:rsidRPr="00825837">
                    <w:rPr>
                      <w:color w:val="212529"/>
                    </w:rPr>
                    <w:t>20 10 34 17 4200 10000 / 4200 10000</w:t>
                  </w:r>
                </w:p>
              </w:tc>
            </w:tr>
            <w:tr w:rsidR="00FD6E98" w:rsidRPr="00825837" w:rsidTr="00565175">
              <w:trPr>
                <w:jc w:val="center"/>
              </w:trPr>
              <w:tc>
                <w:tcPr>
                  <w:tcW w:w="3201" w:type="pct"/>
                  <w:tcBorders>
                    <w:top w:val="single" w:sz="6" w:space="0" w:color="D9D9D9"/>
                    <w:left w:val="single" w:sz="6" w:space="0" w:color="D9D9D9"/>
                    <w:bottom w:val="single" w:sz="6" w:space="0" w:color="D9D9D9"/>
                    <w:right w:val="single" w:sz="6" w:space="0" w:color="D9D9D9"/>
                  </w:tcBorders>
                  <w:shd w:val="clear" w:color="auto" w:fill="FFFFFF"/>
                  <w:tcMar>
                    <w:top w:w="225" w:type="dxa"/>
                    <w:left w:w="375" w:type="dxa"/>
                    <w:bottom w:w="225" w:type="dxa"/>
                    <w:right w:w="375" w:type="dxa"/>
                  </w:tcMar>
                  <w:hideMark/>
                </w:tcPr>
                <w:p w:rsidR="00FD6E98" w:rsidRPr="00825837" w:rsidRDefault="00FD6E98" w:rsidP="00AB4F16">
                  <w:pPr>
                    <w:spacing w:line="255" w:lineRule="atLeast"/>
                    <w:rPr>
                      <w:color w:val="212529"/>
                    </w:rPr>
                  </w:pPr>
                  <w:r w:rsidRPr="00825837">
                    <w:rPr>
                      <w:color w:val="212529"/>
                    </w:rPr>
                    <w:t>Ресурс выключателя по механической стойкости («включение — пауза — отключение» без тока в главной цепи), число циклов</w:t>
                  </w:r>
                </w:p>
              </w:tc>
              <w:tc>
                <w:tcPr>
                  <w:tcW w:w="1799" w:type="pct"/>
                  <w:tcBorders>
                    <w:top w:val="single" w:sz="6" w:space="0" w:color="D9D9D9"/>
                    <w:left w:val="single" w:sz="6" w:space="0" w:color="D9D9D9"/>
                    <w:bottom w:val="single" w:sz="6" w:space="0" w:color="D9D9D9"/>
                    <w:right w:val="single" w:sz="6" w:space="0" w:color="D9D9D9"/>
                  </w:tcBorders>
                  <w:shd w:val="clear" w:color="auto" w:fill="FFFFFF"/>
                  <w:tcMar>
                    <w:top w:w="225" w:type="dxa"/>
                    <w:left w:w="225" w:type="dxa"/>
                    <w:bottom w:w="225" w:type="dxa"/>
                    <w:right w:w="225" w:type="dxa"/>
                  </w:tcMar>
                  <w:vAlign w:val="bottom"/>
                  <w:hideMark/>
                </w:tcPr>
                <w:p w:rsidR="00FD6E98" w:rsidRPr="00825837" w:rsidRDefault="00FD6E98" w:rsidP="00AB4F16">
                  <w:pPr>
                    <w:spacing w:line="255" w:lineRule="atLeast"/>
                    <w:jc w:val="center"/>
                    <w:rPr>
                      <w:color w:val="212529"/>
                    </w:rPr>
                  </w:pPr>
                  <w:r w:rsidRPr="00825837">
                    <w:rPr>
                      <w:color w:val="212529"/>
                    </w:rPr>
                    <w:t>10000</w:t>
                  </w:r>
                </w:p>
              </w:tc>
            </w:tr>
            <w:tr w:rsidR="00FD6E98" w:rsidRPr="00825837" w:rsidTr="00565175">
              <w:trPr>
                <w:jc w:val="center"/>
              </w:trPr>
              <w:tc>
                <w:tcPr>
                  <w:tcW w:w="3201" w:type="pct"/>
                  <w:tcBorders>
                    <w:top w:val="single" w:sz="6" w:space="0" w:color="D9D9D9"/>
                    <w:left w:val="single" w:sz="6" w:space="0" w:color="D9D9D9"/>
                    <w:bottom w:val="single" w:sz="6" w:space="0" w:color="D9D9D9"/>
                    <w:right w:val="single" w:sz="6" w:space="0" w:color="D9D9D9"/>
                  </w:tcBorders>
                  <w:shd w:val="clear" w:color="auto" w:fill="FFFFFF"/>
                  <w:tcMar>
                    <w:top w:w="225" w:type="dxa"/>
                    <w:left w:w="375" w:type="dxa"/>
                    <w:bottom w:w="225" w:type="dxa"/>
                    <w:right w:w="375" w:type="dxa"/>
                  </w:tcMar>
                  <w:hideMark/>
                </w:tcPr>
                <w:p w:rsidR="00FD6E98" w:rsidRPr="00825837" w:rsidRDefault="00FD6E98" w:rsidP="00AB4F16">
                  <w:pPr>
                    <w:spacing w:line="255" w:lineRule="atLeast"/>
                    <w:rPr>
                      <w:color w:val="212529"/>
                    </w:rPr>
                  </w:pPr>
                  <w:r w:rsidRPr="00825837">
                    <w:rPr>
                      <w:color w:val="212529"/>
                    </w:rPr>
                    <w:t>Срок службы до среднего ремонта, лет</w:t>
                  </w:r>
                </w:p>
              </w:tc>
              <w:tc>
                <w:tcPr>
                  <w:tcW w:w="1799" w:type="pct"/>
                  <w:tcBorders>
                    <w:top w:val="single" w:sz="6" w:space="0" w:color="D9D9D9"/>
                    <w:left w:val="single" w:sz="6" w:space="0" w:color="D9D9D9"/>
                    <w:bottom w:val="single" w:sz="6" w:space="0" w:color="D9D9D9"/>
                    <w:right w:val="single" w:sz="6" w:space="0" w:color="D9D9D9"/>
                  </w:tcBorders>
                  <w:shd w:val="clear" w:color="auto" w:fill="FFFFFF"/>
                  <w:tcMar>
                    <w:top w:w="225" w:type="dxa"/>
                    <w:left w:w="225" w:type="dxa"/>
                    <w:bottom w:w="225" w:type="dxa"/>
                    <w:right w:w="225" w:type="dxa"/>
                  </w:tcMar>
                  <w:vAlign w:val="bottom"/>
                  <w:hideMark/>
                </w:tcPr>
                <w:p w:rsidR="00FD6E98" w:rsidRPr="00825837" w:rsidRDefault="00FD6E98" w:rsidP="00AB4F16">
                  <w:pPr>
                    <w:spacing w:line="255" w:lineRule="atLeast"/>
                    <w:jc w:val="center"/>
                    <w:rPr>
                      <w:color w:val="212529"/>
                    </w:rPr>
                  </w:pPr>
                  <w:r w:rsidRPr="00825837">
                    <w:rPr>
                      <w:color w:val="212529"/>
                    </w:rPr>
                    <w:t>25</w:t>
                  </w:r>
                </w:p>
              </w:tc>
            </w:tr>
            <w:tr w:rsidR="00FD6E98" w:rsidRPr="00825837" w:rsidTr="00565175">
              <w:trPr>
                <w:jc w:val="center"/>
              </w:trPr>
              <w:tc>
                <w:tcPr>
                  <w:tcW w:w="3201" w:type="pct"/>
                  <w:tcBorders>
                    <w:top w:val="single" w:sz="6" w:space="0" w:color="D9D9D9"/>
                    <w:left w:val="single" w:sz="6" w:space="0" w:color="D9D9D9"/>
                    <w:bottom w:val="single" w:sz="6" w:space="0" w:color="D9D9D9"/>
                    <w:right w:val="single" w:sz="6" w:space="0" w:color="D9D9D9"/>
                  </w:tcBorders>
                  <w:shd w:val="clear" w:color="auto" w:fill="FFFFFF"/>
                  <w:tcMar>
                    <w:top w:w="225" w:type="dxa"/>
                    <w:left w:w="375" w:type="dxa"/>
                    <w:bottom w:w="225" w:type="dxa"/>
                    <w:right w:w="375" w:type="dxa"/>
                  </w:tcMar>
                  <w:hideMark/>
                </w:tcPr>
                <w:p w:rsidR="00FD6E98" w:rsidRPr="00825837" w:rsidRDefault="00FD6E98" w:rsidP="00AB4F16">
                  <w:pPr>
                    <w:spacing w:line="255" w:lineRule="atLeast"/>
                    <w:rPr>
                      <w:color w:val="212529"/>
                    </w:rPr>
                  </w:pPr>
                  <w:r w:rsidRPr="00825837">
                    <w:rPr>
                      <w:color w:val="212529"/>
                    </w:rPr>
                    <w:t>Срок службы до списания, лет</w:t>
                  </w:r>
                </w:p>
              </w:tc>
              <w:tc>
                <w:tcPr>
                  <w:tcW w:w="1799" w:type="pct"/>
                  <w:tcBorders>
                    <w:top w:val="single" w:sz="6" w:space="0" w:color="D9D9D9"/>
                    <w:left w:val="single" w:sz="6" w:space="0" w:color="D9D9D9"/>
                    <w:bottom w:val="single" w:sz="6" w:space="0" w:color="D9D9D9"/>
                    <w:right w:val="single" w:sz="6" w:space="0" w:color="D9D9D9"/>
                  </w:tcBorders>
                  <w:shd w:val="clear" w:color="auto" w:fill="FFFFFF"/>
                  <w:tcMar>
                    <w:top w:w="225" w:type="dxa"/>
                    <w:left w:w="225" w:type="dxa"/>
                    <w:bottom w:w="225" w:type="dxa"/>
                    <w:right w:w="225" w:type="dxa"/>
                  </w:tcMar>
                  <w:vAlign w:val="bottom"/>
                  <w:hideMark/>
                </w:tcPr>
                <w:p w:rsidR="00FD6E98" w:rsidRPr="00825837" w:rsidRDefault="00FD6E98" w:rsidP="00AB4F16">
                  <w:pPr>
                    <w:spacing w:line="255" w:lineRule="atLeast"/>
                    <w:jc w:val="center"/>
                    <w:rPr>
                      <w:color w:val="212529"/>
                    </w:rPr>
                  </w:pPr>
                  <w:r w:rsidRPr="00825837">
                    <w:rPr>
                      <w:color w:val="212529"/>
                    </w:rPr>
                    <w:t>40</w:t>
                  </w:r>
                </w:p>
              </w:tc>
            </w:tr>
            <w:tr w:rsidR="00FD6E98" w:rsidRPr="00825837" w:rsidTr="00565175">
              <w:trPr>
                <w:jc w:val="center"/>
              </w:trPr>
              <w:tc>
                <w:tcPr>
                  <w:tcW w:w="3201" w:type="pct"/>
                  <w:tcBorders>
                    <w:top w:val="single" w:sz="6" w:space="0" w:color="D9D9D9"/>
                    <w:left w:val="single" w:sz="6" w:space="0" w:color="D9D9D9"/>
                    <w:bottom w:val="single" w:sz="6" w:space="0" w:color="D9D9D9"/>
                    <w:right w:val="single" w:sz="6" w:space="0" w:color="D9D9D9"/>
                  </w:tcBorders>
                  <w:shd w:val="clear" w:color="auto" w:fill="FFFFFF"/>
                  <w:tcMar>
                    <w:top w:w="225" w:type="dxa"/>
                    <w:left w:w="375" w:type="dxa"/>
                    <w:bottom w:w="225" w:type="dxa"/>
                    <w:right w:w="375" w:type="dxa"/>
                  </w:tcMar>
                  <w:hideMark/>
                </w:tcPr>
                <w:p w:rsidR="00FD6E98" w:rsidRPr="00825837" w:rsidRDefault="00FD6E98" w:rsidP="00AB4F16">
                  <w:pPr>
                    <w:spacing w:line="255" w:lineRule="atLeast"/>
                    <w:rPr>
                      <w:color w:val="212529"/>
                    </w:rPr>
                  </w:pPr>
                  <w:r w:rsidRPr="00825837">
                    <w:rPr>
                      <w:color w:val="212529"/>
                    </w:rPr>
                    <w:t xml:space="preserve">Давление </w:t>
                  </w:r>
                  <w:proofErr w:type="spellStart"/>
                  <w:r w:rsidRPr="00825837">
                    <w:rPr>
                      <w:color w:val="212529"/>
                    </w:rPr>
                    <w:t>элегаза</w:t>
                  </w:r>
                  <w:proofErr w:type="spellEnd"/>
                  <w:r w:rsidRPr="00825837">
                    <w:rPr>
                      <w:color w:val="212529"/>
                    </w:rPr>
                    <w:t xml:space="preserve"> (SF6) исполнения У1 или газовой смеси (SF6 +CF4) исполнение УХЛ1* приведенное к 20</w:t>
                  </w:r>
                  <w:proofErr w:type="gramStart"/>
                  <w:r w:rsidRPr="00825837">
                    <w:rPr>
                      <w:color w:val="212529"/>
                    </w:rPr>
                    <w:t>°С</w:t>
                  </w:r>
                  <w:proofErr w:type="gramEnd"/>
                  <w:r w:rsidRPr="00825837">
                    <w:rPr>
                      <w:color w:val="212529"/>
                    </w:rPr>
                    <w:t>, МПа, избыточное: · номинальное (заполнения) · срабатывания предупредительной сигнализации · блокировки управления (или автоматического отключения с блокировкой включения)</w:t>
                  </w:r>
                </w:p>
              </w:tc>
              <w:tc>
                <w:tcPr>
                  <w:tcW w:w="1799" w:type="pct"/>
                  <w:tcBorders>
                    <w:top w:val="single" w:sz="6" w:space="0" w:color="D9D9D9"/>
                    <w:left w:val="single" w:sz="6" w:space="0" w:color="D9D9D9"/>
                    <w:bottom w:val="single" w:sz="6" w:space="0" w:color="D9D9D9"/>
                    <w:right w:val="single" w:sz="6" w:space="0" w:color="D9D9D9"/>
                  </w:tcBorders>
                  <w:shd w:val="clear" w:color="auto" w:fill="FFFFFF"/>
                  <w:tcMar>
                    <w:top w:w="225" w:type="dxa"/>
                    <w:left w:w="225" w:type="dxa"/>
                    <w:bottom w:w="225" w:type="dxa"/>
                    <w:right w:w="225" w:type="dxa"/>
                  </w:tcMar>
                  <w:vAlign w:val="bottom"/>
                  <w:hideMark/>
                </w:tcPr>
                <w:p w:rsidR="00FD6E98" w:rsidRPr="00825837" w:rsidRDefault="00FD6E98" w:rsidP="00AB4F16">
                  <w:pPr>
                    <w:spacing w:line="255" w:lineRule="atLeast"/>
                    <w:jc w:val="center"/>
                    <w:rPr>
                      <w:color w:val="212529"/>
                    </w:rPr>
                  </w:pPr>
                  <w:r w:rsidRPr="00825837">
                    <w:rPr>
                      <w:color w:val="212529"/>
                    </w:rPr>
                    <w:t>    Sf6         SF6+CF4 0,4            0,6 0,35          0,52 0,32           0,5</w:t>
                  </w:r>
                </w:p>
              </w:tc>
            </w:tr>
            <w:tr w:rsidR="00FD6E98" w:rsidRPr="00825837" w:rsidTr="00565175">
              <w:trPr>
                <w:jc w:val="center"/>
              </w:trPr>
              <w:tc>
                <w:tcPr>
                  <w:tcW w:w="3201" w:type="pct"/>
                  <w:tcBorders>
                    <w:top w:val="single" w:sz="6" w:space="0" w:color="D9D9D9"/>
                    <w:left w:val="single" w:sz="6" w:space="0" w:color="D9D9D9"/>
                    <w:bottom w:val="single" w:sz="6" w:space="0" w:color="D9D9D9"/>
                    <w:right w:val="single" w:sz="6" w:space="0" w:color="D9D9D9"/>
                  </w:tcBorders>
                  <w:shd w:val="clear" w:color="auto" w:fill="FFFFFF"/>
                  <w:tcMar>
                    <w:top w:w="225" w:type="dxa"/>
                    <w:left w:w="375" w:type="dxa"/>
                    <w:bottom w:w="225" w:type="dxa"/>
                    <w:right w:w="375" w:type="dxa"/>
                  </w:tcMar>
                  <w:hideMark/>
                </w:tcPr>
                <w:p w:rsidR="00FD6E98" w:rsidRPr="00825837" w:rsidRDefault="00FD6E98" w:rsidP="00AB4F16">
                  <w:pPr>
                    <w:spacing w:line="255" w:lineRule="atLeast"/>
                    <w:rPr>
                      <w:color w:val="212529"/>
                    </w:rPr>
                  </w:pPr>
                  <w:r w:rsidRPr="00825837">
                    <w:rPr>
                      <w:color w:val="212529"/>
                    </w:rPr>
                    <w:t xml:space="preserve">Номинальное напряжение электромагнитов включения и отключения, </w:t>
                  </w:r>
                  <w:proofErr w:type="gramStart"/>
                  <w:r w:rsidRPr="00825837">
                    <w:rPr>
                      <w:color w:val="212529"/>
                    </w:rPr>
                    <w:t>В</w:t>
                  </w:r>
                  <w:proofErr w:type="gramEnd"/>
                  <w:r w:rsidRPr="00825837">
                    <w:rPr>
                      <w:color w:val="212529"/>
                    </w:rPr>
                    <w:t>, постоянное</w:t>
                  </w:r>
                </w:p>
              </w:tc>
              <w:tc>
                <w:tcPr>
                  <w:tcW w:w="1799" w:type="pct"/>
                  <w:tcBorders>
                    <w:top w:val="single" w:sz="6" w:space="0" w:color="D9D9D9"/>
                    <w:left w:val="single" w:sz="6" w:space="0" w:color="D9D9D9"/>
                    <w:bottom w:val="single" w:sz="6" w:space="0" w:color="D9D9D9"/>
                    <w:right w:val="single" w:sz="6" w:space="0" w:color="D9D9D9"/>
                  </w:tcBorders>
                  <w:shd w:val="clear" w:color="auto" w:fill="FFFFFF"/>
                  <w:tcMar>
                    <w:top w:w="225" w:type="dxa"/>
                    <w:left w:w="225" w:type="dxa"/>
                    <w:bottom w:w="225" w:type="dxa"/>
                    <w:right w:w="225" w:type="dxa"/>
                  </w:tcMar>
                  <w:vAlign w:val="bottom"/>
                  <w:hideMark/>
                </w:tcPr>
                <w:p w:rsidR="00FD6E98" w:rsidRPr="00825837" w:rsidRDefault="00FD6E98" w:rsidP="00AB4F16">
                  <w:pPr>
                    <w:spacing w:line="255" w:lineRule="atLeast"/>
                    <w:jc w:val="center"/>
                    <w:rPr>
                      <w:color w:val="212529"/>
                    </w:rPr>
                  </w:pPr>
                  <w:r w:rsidRPr="00825837">
                    <w:rPr>
                      <w:color w:val="212529"/>
                    </w:rPr>
                    <w:t>220/110</w:t>
                  </w:r>
                </w:p>
              </w:tc>
            </w:tr>
            <w:tr w:rsidR="00FD6E98" w:rsidRPr="00825837" w:rsidTr="00565175">
              <w:trPr>
                <w:jc w:val="center"/>
              </w:trPr>
              <w:tc>
                <w:tcPr>
                  <w:tcW w:w="3201" w:type="pct"/>
                  <w:tcBorders>
                    <w:top w:val="single" w:sz="6" w:space="0" w:color="D9D9D9"/>
                    <w:left w:val="single" w:sz="6" w:space="0" w:color="D9D9D9"/>
                    <w:bottom w:val="single" w:sz="6" w:space="0" w:color="D9D9D9"/>
                    <w:right w:val="single" w:sz="6" w:space="0" w:color="D9D9D9"/>
                  </w:tcBorders>
                  <w:shd w:val="clear" w:color="auto" w:fill="FFFFFF"/>
                  <w:tcMar>
                    <w:top w:w="225" w:type="dxa"/>
                    <w:left w:w="375" w:type="dxa"/>
                    <w:bottom w:w="225" w:type="dxa"/>
                    <w:right w:w="375" w:type="dxa"/>
                  </w:tcMar>
                  <w:hideMark/>
                </w:tcPr>
                <w:p w:rsidR="00FD6E98" w:rsidRPr="00825837" w:rsidRDefault="00FD6E98" w:rsidP="00AB4F16">
                  <w:pPr>
                    <w:spacing w:line="255" w:lineRule="atLeast"/>
                    <w:rPr>
                      <w:color w:val="212529"/>
                    </w:rPr>
                  </w:pPr>
                  <w:r w:rsidRPr="00825837">
                    <w:rPr>
                      <w:color w:val="212529"/>
                    </w:rPr>
                    <w:lastRenderedPageBreak/>
                    <w:t xml:space="preserve">Номинальное напряжение питание электродвигателя привода, </w:t>
                  </w:r>
                  <w:proofErr w:type="gramStart"/>
                  <w:r w:rsidRPr="00825837">
                    <w:rPr>
                      <w:color w:val="212529"/>
                    </w:rPr>
                    <w:t>В</w:t>
                  </w:r>
                  <w:proofErr w:type="gramEnd"/>
                  <w:r w:rsidRPr="00825837">
                    <w:rPr>
                      <w:color w:val="212529"/>
                    </w:rPr>
                    <w:t>, · трехфазное переменное · однофазное переменное · постоянное переменное</w:t>
                  </w:r>
                </w:p>
              </w:tc>
              <w:tc>
                <w:tcPr>
                  <w:tcW w:w="1799" w:type="pct"/>
                  <w:tcBorders>
                    <w:top w:val="single" w:sz="6" w:space="0" w:color="D9D9D9"/>
                    <w:left w:val="single" w:sz="6" w:space="0" w:color="D9D9D9"/>
                    <w:bottom w:val="single" w:sz="6" w:space="0" w:color="D9D9D9"/>
                    <w:right w:val="single" w:sz="6" w:space="0" w:color="D9D9D9"/>
                  </w:tcBorders>
                  <w:shd w:val="clear" w:color="auto" w:fill="FFFFFF"/>
                  <w:tcMar>
                    <w:top w:w="225" w:type="dxa"/>
                    <w:left w:w="225" w:type="dxa"/>
                    <w:bottom w:w="225" w:type="dxa"/>
                    <w:right w:w="225" w:type="dxa"/>
                  </w:tcMar>
                  <w:vAlign w:val="bottom"/>
                  <w:hideMark/>
                </w:tcPr>
                <w:p w:rsidR="00FD6E98" w:rsidRPr="00825837" w:rsidRDefault="00FD6E98" w:rsidP="00AB4F16">
                  <w:pPr>
                    <w:spacing w:line="255" w:lineRule="atLeast"/>
                    <w:jc w:val="center"/>
                    <w:rPr>
                      <w:color w:val="212529"/>
                    </w:rPr>
                  </w:pPr>
                  <w:r w:rsidRPr="00825837">
                    <w:rPr>
                      <w:color w:val="212529"/>
                    </w:rPr>
                    <w:t>400 или 230 230 220</w:t>
                  </w:r>
                </w:p>
              </w:tc>
            </w:tr>
            <w:tr w:rsidR="00FD6E98" w:rsidRPr="00825837" w:rsidTr="00565175">
              <w:trPr>
                <w:jc w:val="center"/>
              </w:trPr>
              <w:tc>
                <w:tcPr>
                  <w:tcW w:w="3201" w:type="pct"/>
                  <w:tcBorders>
                    <w:top w:val="single" w:sz="6" w:space="0" w:color="D9D9D9"/>
                    <w:left w:val="single" w:sz="6" w:space="0" w:color="D9D9D9"/>
                    <w:bottom w:val="single" w:sz="6" w:space="0" w:color="D9D9D9"/>
                    <w:right w:val="single" w:sz="6" w:space="0" w:color="D9D9D9"/>
                  </w:tcBorders>
                  <w:shd w:val="clear" w:color="auto" w:fill="FFFFFF"/>
                  <w:tcMar>
                    <w:top w:w="225" w:type="dxa"/>
                    <w:left w:w="375" w:type="dxa"/>
                    <w:bottom w:w="225" w:type="dxa"/>
                    <w:right w:w="375" w:type="dxa"/>
                  </w:tcMar>
                  <w:hideMark/>
                </w:tcPr>
                <w:p w:rsidR="00FD6E98" w:rsidRPr="00825837" w:rsidRDefault="00FD6E98" w:rsidP="00AB4F16">
                  <w:pPr>
                    <w:spacing w:line="255" w:lineRule="atLeast"/>
                    <w:rPr>
                      <w:color w:val="212529"/>
                    </w:rPr>
                  </w:pPr>
                  <w:r w:rsidRPr="00825837">
                    <w:rPr>
                      <w:color w:val="212529"/>
                    </w:rPr>
                    <w:t>Ток электромагнитов включения и отключения при номинальном напряжении, А, не более</w:t>
                  </w:r>
                </w:p>
              </w:tc>
              <w:tc>
                <w:tcPr>
                  <w:tcW w:w="1799" w:type="pct"/>
                  <w:tcBorders>
                    <w:top w:val="single" w:sz="6" w:space="0" w:color="D9D9D9"/>
                    <w:left w:val="single" w:sz="6" w:space="0" w:color="D9D9D9"/>
                    <w:bottom w:val="single" w:sz="6" w:space="0" w:color="D9D9D9"/>
                    <w:right w:val="single" w:sz="6" w:space="0" w:color="D9D9D9"/>
                  </w:tcBorders>
                  <w:shd w:val="clear" w:color="auto" w:fill="FFFFFF"/>
                  <w:tcMar>
                    <w:top w:w="225" w:type="dxa"/>
                    <w:left w:w="225" w:type="dxa"/>
                    <w:bottom w:w="225" w:type="dxa"/>
                    <w:right w:w="225" w:type="dxa"/>
                  </w:tcMar>
                  <w:vAlign w:val="bottom"/>
                  <w:hideMark/>
                </w:tcPr>
                <w:p w:rsidR="00FD6E98" w:rsidRPr="00825837" w:rsidRDefault="00FD6E98" w:rsidP="00AB4F16">
                  <w:pPr>
                    <w:spacing w:line="255" w:lineRule="atLeast"/>
                    <w:jc w:val="center"/>
                    <w:rPr>
                      <w:color w:val="212529"/>
                    </w:rPr>
                  </w:pPr>
                  <w:r w:rsidRPr="00825837">
                    <w:rPr>
                      <w:color w:val="212529"/>
                    </w:rPr>
                    <w:t>3/5</w:t>
                  </w:r>
                </w:p>
              </w:tc>
            </w:tr>
            <w:tr w:rsidR="00FD6E98" w:rsidRPr="00825837" w:rsidTr="00565175">
              <w:trPr>
                <w:jc w:val="center"/>
              </w:trPr>
              <w:tc>
                <w:tcPr>
                  <w:tcW w:w="3201" w:type="pct"/>
                  <w:tcBorders>
                    <w:top w:val="single" w:sz="6" w:space="0" w:color="D9D9D9"/>
                    <w:left w:val="single" w:sz="6" w:space="0" w:color="D9D9D9"/>
                    <w:bottom w:val="single" w:sz="6" w:space="0" w:color="D9D9D9"/>
                    <w:right w:val="single" w:sz="6" w:space="0" w:color="D9D9D9"/>
                  </w:tcBorders>
                  <w:shd w:val="clear" w:color="auto" w:fill="FFFFFF"/>
                  <w:tcMar>
                    <w:top w:w="225" w:type="dxa"/>
                    <w:left w:w="375" w:type="dxa"/>
                    <w:bottom w:w="225" w:type="dxa"/>
                    <w:right w:w="375" w:type="dxa"/>
                  </w:tcMar>
                  <w:hideMark/>
                </w:tcPr>
                <w:p w:rsidR="00FD6E98" w:rsidRPr="00825837" w:rsidRDefault="00FD6E98" w:rsidP="00AB4F16">
                  <w:pPr>
                    <w:spacing w:line="255" w:lineRule="atLeast"/>
                    <w:rPr>
                      <w:color w:val="212529"/>
                    </w:rPr>
                  </w:pPr>
                  <w:r w:rsidRPr="00825837">
                    <w:rPr>
                      <w:color w:val="212529"/>
                    </w:rPr>
                    <w:t xml:space="preserve">Номинальное напряжение питания устройств подогрева, </w:t>
                  </w:r>
                  <w:proofErr w:type="gramStart"/>
                  <w:r w:rsidRPr="00825837">
                    <w:rPr>
                      <w:color w:val="212529"/>
                    </w:rPr>
                    <w:t>В</w:t>
                  </w:r>
                  <w:proofErr w:type="gramEnd"/>
                  <w:r w:rsidRPr="00825837">
                    <w:rPr>
                      <w:color w:val="212529"/>
                    </w:rPr>
                    <w:t>, переменное однофазное</w:t>
                  </w:r>
                </w:p>
              </w:tc>
              <w:tc>
                <w:tcPr>
                  <w:tcW w:w="1799" w:type="pct"/>
                  <w:tcBorders>
                    <w:top w:val="single" w:sz="6" w:space="0" w:color="D9D9D9"/>
                    <w:left w:val="single" w:sz="6" w:space="0" w:color="D9D9D9"/>
                    <w:bottom w:val="single" w:sz="6" w:space="0" w:color="D9D9D9"/>
                    <w:right w:val="single" w:sz="6" w:space="0" w:color="D9D9D9"/>
                  </w:tcBorders>
                  <w:shd w:val="clear" w:color="auto" w:fill="FFFFFF"/>
                  <w:tcMar>
                    <w:top w:w="225" w:type="dxa"/>
                    <w:left w:w="225" w:type="dxa"/>
                    <w:bottom w:w="225" w:type="dxa"/>
                    <w:right w:w="225" w:type="dxa"/>
                  </w:tcMar>
                  <w:vAlign w:val="bottom"/>
                  <w:hideMark/>
                </w:tcPr>
                <w:p w:rsidR="00FD6E98" w:rsidRPr="00825837" w:rsidRDefault="00FD6E98" w:rsidP="00AB4F16">
                  <w:pPr>
                    <w:spacing w:line="255" w:lineRule="atLeast"/>
                    <w:jc w:val="center"/>
                    <w:rPr>
                      <w:color w:val="212529"/>
                    </w:rPr>
                  </w:pPr>
                  <w:r w:rsidRPr="00825837">
                    <w:rPr>
                      <w:color w:val="212529"/>
                    </w:rPr>
                    <w:t>230</w:t>
                  </w:r>
                </w:p>
              </w:tc>
            </w:tr>
            <w:tr w:rsidR="00FD6E98" w:rsidRPr="00825837" w:rsidTr="00565175">
              <w:trPr>
                <w:jc w:val="center"/>
              </w:trPr>
              <w:tc>
                <w:tcPr>
                  <w:tcW w:w="3201" w:type="pct"/>
                  <w:tcBorders>
                    <w:top w:val="single" w:sz="6" w:space="0" w:color="D9D9D9"/>
                    <w:left w:val="single" w:sz="6" w:space="0" w:color="D9D9D9"/>
                    <w:bottom w:val="single" w:sz="6" w:space="0" w:color="D9D9D9"/>
                    <w:right w:val="single" w:sz="6" w:space="0" w:color="D9D9D9"/>
                  </w:tcBorders>
                  <w:shd w:val="clear" w:color="auto" w:fill="FFFFFF"/>
                  <w:tcMar>
                    <w:top w:w="225" w:type="dxa"/>
                    <w:left w:w="375" w:type="dxa"/>
                    <w:bottom w:w="225" w:type="dxa"/>
                    <w:right w:w="375" w:type="dxa"/>
                  </w:tcMar>
                  <w:hideMark/>
                </w:tcPr>
                <w:p w:rsidR="00FD6E98" w:rsidRPr="00825837" w:rsidRDefault="00FD6E98" w:rsidP="00AB4F16">
                  <w:pPr>
                    <w:spacing w:line="255" w:lineRule="atLeast"/>
                    <w:rPr>
                      <w:color w:val="212529"/>
                    </w:rPr>
                  </w:pPr>
                  <w:r w:rsidRPr="00825837">
                    <w:rPr>
                      <w:color w:val="212529"/>
                    </w:rPr>
                    <w:t>Число пар коммутирующих контактов для внешних цепей: · нормально открытых; · нормально закрытых.</w:t>
                  </w:r>
                </w:p>
              </w:tc>
              <w:tc>
                <w:tcPr>
                  <w:tcW w:w="1799" w:type="pct"/>
                  <w:tcBorders>
                    <w:top w:val="single" w:sz="6" w:space="0" w:color="D9D9D9"/>
                    <w:left w:val="single" w:sz="6" w:space="0" w:color="D9D9D9"/>
                    <w:bottom w:val="single" w:sz="6" w:space="0" w:color="D9D9D9"/>
                    <w:right w:val="single" w:sz="6" w:space="0" w:color="D9D9D9"/>
                  </w:tcBorders>
                  <w:shd w:val="clear" w:color="auto" w:fill="FFFFFF"/>
                  <w:tcMar>
                    <w:top w:w="225" w:type="dxa"/>
                    <w:left w:w="225" w:type="dxa"/>
                    <w:bottom w:w="225" w:type="dxa"/>
                    <w:right w:w="225" w:type="dxa"/>
                  </w:tcMar>
                  <w:vAlign w:val="bottom"/>
                  <w:hideMark/>
                </w:tcPr>
                <w:p w:rsidR="00FD6E98" w:rsidRPr="00825837" w:rsidRDefault="00FD6E98" w:rsidP="00AB4F16">
                  <w:pPr>
                    <w:spacing w:line="255" w:lineRule="atLeast"/>
                    <w:jc w:val="center"/>
                    <w:rPr>
                      <w:color w:val="212529"/>
                    </w:rPr>
                  </w:pPr>
                  <w:r w:rsidRPr="00825837">
                    <w:rPr>
                      <w:color w:val="212529"/>
                    </w:rPr>
                    <w:t>12 12</w:t>
                  </w:r>
                </w:p>
              </w:tc>
            </w:tr>
            <w:tr w:rsidR="00FD6E98" w:rsidRPr="00825837" w:rsidTr="00565175">
              <w:trPr>
                <w:jc w:val="center"/>
              </w:trPr>
              <w:tc>
                <w:tcPr>
                  <w:tcW w:w="3201" w:type="pct"/>
                  <w:tcBorders>
                    <w:top w:val="single" w:sz="6" w:space="0" w:color="D9D9D9"/>
                    <w:left w:val="single" w:sz="6" w:space="0" w:color="D9D9D9"/>
                    <w:bottom w:val="single" w:sz="6" w:space="0" w:color="D9D9D9"/>
                    <w:right w:val="single" w:sz="6" w:space="0" w:color="D9D9D9"/>
                  </w:tcBorders>
                  <w:shd w:val="clear" w:color="auto" w:fill="FFFFFF"/>
                  <w:tcMar>
                    <w:top w:w="225" w:type="dxa"/>
                    <w:left w:w="375" w:type="dxa"/>
                    <w:bottom w:w="225" w:type="dxa"/>
                    <w:right w:w="375" w:type="dxa"/>
                  </w:tcMar>
                  <w:hideMark/>
                </w:tcPr>
                <w:p w:rsidR="00FD6E98" w:rsidRPr="00825837" w:rsidRDefault="00FD6E98" w:rsidP="00AB4F16">
                  <w:pPr>
                    <w:spacing w:line="255" w:lineRule="atLeast"/>
                    <w:rPr>
                      <w:color w:val="212529"/>
                    </w:rPr>
                  </w:pPr>
                  <w:r w:rsidRPr="00825837">
                    <w:rPr>
                      <w:color w:val="212529"/>
                    </w:rPr>
                    <w:t>Температура включения устройств основного подогрева привода, °</w:t>
                  </w:r>
                  <w:proofErr w:type="gramStart"/>
                  <w:r w:rsidRPr="00825837">
                    <w:rPr>
                      <w:color w:val="212529"/>
                    </w:rPr>
                    <w:t>С</w:t>
                  </w:r>
                  <w:proofErr w:type="gramEnd"/>
                </w:p>
              </w:tc>
              <w:tc>
                <w:tcPr>
                  <w:tcW w:w="1799" w:type="pct"/>
                  <w:tcBorders>
                    <w:top w:val="single" w:sz="6" w:space="0" w:color="D9D9D9"/>
                    <w:left w:val="single" w:sz="6" w:space="0" w:color="D9D9D9"/>
                    <w:bottom w:val="single" w:sz="6" w:space="0" w:color="D9D9D9"/>
                    <w:right w:val="single" w:sz="6" w:space="0" w:color="D9D9D9"/>
                  </w:tcBorders>
                  <w:shd w:val="clear" w:color="auto" w:fill="FFFFFF"/>
                  <w:tcMar>
                    <w:top w:w="225" w:type="dxa"/>
                    <w:left w:w="225" w:type="dxa"/>
                    <w:bottom w:w="225" w:type="dxa"/>
                    <w:right w:w="225" w:type="dxa"/>
                  </w:tcMar>
                  <w:vAlign w:val="bottom"/>
                  <w:hideMark/>
                </w:tcPr>
                <w:p w:rsidR="00FD6E98" w:rsidRPr="00825837" w:rsidRDefault="00FD6E98" w:rsidP="00AB4F16">
                  <w:pPr>
                    <w:spacing w:line="255" w:lineRule="atLeast"/>
                    <w:jc w:val="center"/>
                    <w:rPr>
                      <w:color w:val="212529"/>
                    </w:rPr>
                  </w:pPr>
                  <w:r w:rsidRPr="00825837">
                    <w:rPr>
                      <w:color w:val="212529"/>
                    </w:rPr>
                    <w:t>5 ± 2</w:t>
                  </w:r>
                </w:p>
              </w:tc>
            </w:tr>
            <w:tr w:rsidR="00FD6E98" w:rsidRPr="00825837" w:rsidTr="00565175">
              <w:trPr>
                <w:jc w:val="center"/>
              </w:trPr>
              <w:tc>
                <w:tcPr>
                  <w:tcW w:w="3201" w:type="pct"/>
                  <w:tcBorders>
                    <w:top w:val="single" w:sz="6" w:space="0" w:color="D9D9D9"/>
                    <w:left w:val="single" w:sz="6" w:space="0" w:color="D9D9D9"/>
                    <w:bottom w:val="single" w:sz="6" w:space="0" w:color="D9D9D9"/>
                    <w:right w:val="single" w:sz="6" w:space="0" w:color="D9D9D9"/>
                  </w:tcBorders>
                  <w:shd w:val="clear" w:color="auto" w:fill="FFFFFF"/>
                  <w:tcMar>
                    <w:top w:w="225" w:type="dxa"/>
                    <w:left w:w="375" w:type="dxa"/>
                    <w:bottom w:w="225" w:type="dxa"/>
                    <w:right w:w="375" w:type="dxa"/>
                  </w:tcMar>
                  <w:hideMark/>
                </w:tcPr>
                <w:p w:rsidR="00FD6E98" w:rsidRPr="00825837" w:rsidRDefault="00FD6E98" w:rsidP="00AB4F16">
                  <w:pPr>
                    <w:spacing w:line="255" w:lineRule="atLeast"/>
                    <w:rPr>
                      <w:color w:val="212529"/>
                    </w:rPr>
                  </w:pPr>
                  <w:r w:rsidRPr="00825837">
                    <w:rPr>
                      <w:color w:val="212529"/>
                    </w:rPr>
                    <w:t xml:space="preserve">Габариты (без сборной опорной конструкции), </w:t>
                  </w:r>
                  <w:proofErr w:type="gramStart"/>
                  <w:r w:rsidRPr="00825837">
                    <w:rPr>
                      <w:color w:val="212529"/>
                    </w:rPr>
                    <w:t>мм</w:t>
                  </w:r>
                  <w:proofErr w:type="gramEnd"/>
                  <w:r w:rsidRPr="00825837">
                    <w:rPr>
                      <w:color w:val="212529"/>
                    </w:rPr>
                    <w:t>, длина, ширина, высота трехполюсное / однополюсное исполнение</w:t>
                  </w:r>
                </w:p>
              </w:tc>
              <w:tc>
                <w:tcPr>
                  <w:tcW w:w="1799" w:type="pct"/>
                  <w:tcBorders>
                    <w:top w:val="single" w:sz="6" w:space="0" w:color="D9D9D9"/>
                    <w:left w:val="single" w:sz="6" w:space="0" w:color="D9D9D9"/>
                    <w:bottom w:val="single" w:sz="6" w:space="0" w:color="D9D9D9"/>
                    <w:right w:val="single" w:sz="6" w:space="0" w:color="D9D9D9"/>
                  </w:tcBorders>
                  <w:shd w:val="clear" w:color="auto" w:fill="FFFFFF"/>
                  <w:tcMar>
                    <w:top w:w="225" w:type="dxa"/>
                    <w:left w:w="225" w:type="dxa"/>
                    <w:bottom w:w="225" w:type="dxa"/>
                    <w:right w:w="225" w:type="dxa"/>
                  </w:tcMar>
                  <w:vAlign w:val="bottom"/>
                  <w:hideMark/>
                </w:tcPr>
                <w:p w:rsidR="00FD6E98" w:rsidRPr="00825837" w:rsidRDefault="00FD6E98" w:rsidP="00AB4F16">
                  <w:pPr>
                    <w:spacing w:line="255" w:lineRule="atLeast"/>
                    <w:jc w:val="center"/>
                    <w:rPr>
                      <w:color w:val="212529"/>
                    </w:rPr>
                  </w:pPr>
                  <w:r w:rsidRPr="00825837">
                    <w:rPr>
                      <w:color w:val="212529"/>
                    </w:rPr>
                    <w:t>4180х870х3790 / 1637х871х4396</w:t>
                  </w:r>
                </w:p>
              </w:tc>
            </w:tr>
            <w:tr w:rsidR="00FD6E98" w:rsidRPr="00825837" w:rsidTr="00565175">
              <w:trPr>
                <w:jc w:val="center"/>
              </w:trPr>
              <w:tc>
                <w:tcPr>
                  <w:tcW w:w="3201" w:type="pct"/>
                  <w:tcBorders>
                    <w:top w:val="single" w:sz="6" w:space="0" w:color="D9D9D9"/>
                    <w:left w:val="single" w:sz="6" w:space="0" w:color="D9D9D9"/>
                    <w:bottom w:val="single" w:sz="6" w:space="0" w:color="D9D9D9"/>
                    <w:right w:val="single" w:sz="6" w:space="0" w:color="D9D9D9"/>
                  </w:tcBorders>
                  <w:shd w:val="clear" w:color="auto" w:fill="FFFFFF"/>
                  <w:tcMar>
                    <w:top w:w="225" w:type="dxa"/>
                    <w:left w:w="375" w:type="dxa"/>
                    <w:bottom w:w="225" w:type="dxa"/>
                    <w:right w:w="375" w:type="dxa"/>
                  </w:tcMar>
                  <w:hideMark/>
                </w:tcPr>
                <w:p w:rsidR="00FD6E98" w:rsidRPr="00825837" w:rsidRDefault="00FD6E98" w:rsidP="00AB4F16">
                  <w:pPr>
                    <w:spacing w:line="255" w:lineRule="atLeast"/>
                    <w:rPr>
                      <w:color w:val="212529"/>
                    </w:rPr>
                  </w:pPr>
                  <w:r w:rsidRPr="00825837">
                    <w:rPr>
                      <w:color w:val="212529"/>
                    </w:rPr>
                    <w:t xml:space="preserve">Масса выключателя, </w:t>
                  </w:r>
                  <w:proofErr w:type="gramStart"/>
                  <w:r w:rsidRPr="00825837">
                    <w:rPr>
                      <w:color w:val="212529"/>
                    </w:rPr>
                    <w:t>кг</w:t>
                  </w:r>
                  <w:proofErr w:type="gramEnd"/>
                  <w:r w:rsidRPr="00825837">
                    <w:rPr>
                      <w:color w:val="212529"/>
                    </w:rPr>
                    <w:t xml:space="preserve"> (трехполюсное / однополюсное исполнение)</w:t>
                  </w:r>
                </w:p>
              </w:tc>
              <w:tc>
                <w:tcPr>
                  <w:tcW w:w="1799" w:type="pct"/>
                  <w:tcBorders>
                    <w:top w:val="single" w:sz="6" w:space="0" w:color="D9D9D9"/>
                    <w:left w:val="single" w:sz="6" w:space="0" w:color="D9D9D9"/>
                    <w:bottom w:val="single" w:sz="6" w:space="0" w:color="D9D9D9"/>
                    <w:right w:val="single" w:sz="6" w:space="0" w:color="D9D9D9"/>
                  </w:tcBorders>
                  <w:shd w:val="clear" w:color="auto" w:fill="FFFFFF"/>
                  <w:tcMar>
                    <w:top w:w="225" w:type="dxa"/>
                    <w:left w:w="225" w:type="dxa"/>
                    <w:bottom w:w="225" w:type="dxa"/>
                    <w:right w:w="225" w:type="dxa"/>
                  </w:tcMar>
                  <w:vAlign w:val="bottom"/>
                  <w:hideMark/>
                </w:tcPr>
                <w:p w:rsidR="00FD6E98" w:rsidRPr="00825837" w:rsidRDefault="00FD6E98" w:rsidP="00AB4F16">
                  <w:pPr>
                    <w:spacing w:line="255" w:lineRule="atLeast"/>
                    <w:jc w:val="center"/>
                    <w:rPr>
                      <w:color w:val="212529"/>
                    </w:rPr>
                  </w:pPr>
                  <w:r w:rsidRPr="00825837">
                    <w:rPr>
                      <w:color w:val="212529"/>
                    </w:rPr>
                    <w:t>1570/925</w:t>
                  </w:r>
                </w:p>
              </w:tc>
            </w:tr>
          </w:tbl>
          <w:p w:rsidR="00FD6E98" w:rsidRPr="00825837" w:rsidRDefault="00FD6E98" w:rsidP="00565175">
            <w:pPr>
              <w:pStyle w:val="af3"/>
              <w:spacing w:before="0" w:beforeAutospacing="0" w:after="0" w:afterAutospacing="0"/>
              <w:jc w:val="both"/>
              <w:rPr>
                <w:b/>
                <w:sz w:val="20"/>
                <w:szCs w:val="20"/>
              </w:rPr>
            </w:pPr>
          </w:p>
          <w:p w:rsidR="00FD6E98" w:rsidRPr="00825837" w:rsidRDefault="00FD6E98" w:rsidP="00860E15">
            <w:pPr>
              <w:jc w:val="center"/>
            </w:pPr>
          </w:p>
        </w:tc>
        <w:tc>
          <w:tcPr>
            <w:tcW w:w="993" w:type="dxa"/>
            <w:tcBorders>
              <w:top w:val="single" w:sz="4" w:space="0" w:color="000000"/>
              <w:left w:val="single" w:sz="4" w:space="0" w:color="000000"/>
              <w:bottom w:val="single" w:sz="4" w:space="0" w:color="000000"/>
            </w:tcBorders>
            <w:vAlign w:val="center"/>
          </w:tcPr>
          <w:p w:rsidR="00FD6E98" w:rsidRPr="00825837" w:rsidRDefault="00FD6E98" w:rsidP="002616AC">
            <w:pPr>
              <w:jc w:val="center"/>
              <w:rPr>
                <w:color w:val="000000"/>
              </w:rPr>
            </w:pPr>
          </w:p>
          <w:p w:rsidR="00FD6E98" w:rsidRPr="00825837" w:rsidRDefault="00FD6E98" w:rsidP="002616AC">
            <w:pPr>
              <w:jc w:val="center"/>
              <w:rPr>
                <w:color w:val="000000"/>
              </w:rPr>
            </w:pPr>
          </w:p>
          <w:p w:rsidR="00FD6E98" w:rsidRPr="00825837" w:rsidRDefault="00FD6E98" w:rsidP="002616AC">
            <w:pPr>
              <w:jc w:val="center"/>
              <w:rPr>
                <w:color w:val="000000"/>
              </w:rPr>
            </w:pPr>
            <w:proofErr w:type="spellStart"/>
            <w:proofErr w:type="gramStart"/>
            <w:r w:rsidRPr="00825837">
              <w:rPr>
                <w:color w:val="000000"/>
              </w:rPr>
              <w:t>шт</w:t>
            </w:r>
            <w:proofErr w:type="spellEnd"/>
            <w:proofErr w:type="gramEnd"/>
          </w:p>
        </w:tc>
        <w:tc>
          <w:tcPr>
            <w:tcW w:w="1559" w:type="dxa"/>
            <w:tcBorders>
              <w:top w:val="single" w:sz="4" w:space="0" w:color="000000"/>
              <w:left w:val="single" w:sz="4" w:space="0" w:color="000000"/>
              <w:bottom w:val="single" w:sz="4" w:space="0" w:color="000000"/>
              <w:right w:val="single" w:sz="4" w:space="0" w:color="000000"/>
            </w:tcBorders>
          </w:tcPr>
          <w:p w:rsidR="00FD6E98" w:rsidRPr="00825837" w:rsidRDefault="00FD6E98" w:rsidP="005D1C53">
            <w:pPr>
              <w:snapToGrid w:val="0"/>
            </w:pPr>
          </w:p>
        </w:tc>
      </w:tr>
      <w:tr w:rsidR="00FD6E98" w:rsidRPr="00825837" w:rsidTr="00FD6E98">
        <w:trPr>
          <w:trHeight w:val="816"/>
        </w:trPr>
        <w:tc>
          <w:tcPr>
            <w:tcW w:w="567" w:type="dxa"/>
            <w:tcBorders>
              <w:top w:val="single" w:sz="4" w:space="0" w:color="000000"/>
              <w:left w:val="single" w:sz="4" w:space="0" w:color="000000"/>
              <w:bottom w:val="single" w:sz="4" w:space="0" w:color="000000"/>
            </w:tcBorders>
          </w:tcPr>
          <w:p w:rsidR="00FD6E98" w:rsidRPr="00825837" w:rsidRDefault="00FD6E98" w:rsidP="00FA4C0D">
            <w:pPr>
              <w:numPr>
                <w:ilvl w:val="0"/>
                <w:numId w:val="2"/>
              </w:numPr>
              <w:tabs>
                <w:tab w:val="clear" w:pos="720"/>
                <w:tab w:val="num" w:pos="502"/>
              </w:tabs>
              <w:suppressAutoHyphens/>
              <w:snapToGrid w:val="0"/>
              <w:ind w:left="502"/>
              <w:jc w:val="center"/>
            </w:pPr>
          </w:p>
        </w:tc>
        <w:tc>
          <w:tcPr>
            <w:tcW w:w="1985" w:type="dxa"/>
            <w:tcBorders>
              <w:top w:val="single" w:sz="4" w:space="0" w:color="000000"/>
              <w:left w:val="single" w:sz="4" w:space="0" w:color="000000"/>
              <w:bottom w:val="single" w:sz="4" w:space="0" w:color="000000"/>
            </w:tcBorders>
            <w:vAlign w:val="bottom"/>
          </w:tcPr>
          <w:p w:rsidR="00FD6E98" w:rsidRPr="00825837" w:rsidRDefault="00FD6E98" w:rsidP="00B7554C">
            <w:pPr>
              <w:jc w:val="center"/>
            </w:pPr>
            <w:proofErr w:type="spellStart"/>
            <w:r w:rsidRPr="00825837">
              <w:t>Выкатной</w:t>
            </w:r>
            <w:proofErr w:type="spellEnd"/>
            <w:r w:rsidRPr="00825837">
              <w:t xml:space="preserve"> элемент TER_VCB15_Shell2_RD для ячейки КМ-1Ф (1600А) в комплекте</w:t>
            </w:r>
          </w:p>
        </w:tc>
        <w:tc>
          <w:tcPr>
            <w:tcW w:w="5387" w:type="dxa"/>
            <w:tcBorders>
              <w:top w:val="single" w:sz="4" w:space="0" w:color="000000"/>
              <w:left w:val="single" w:sz="4" w:space="0" w:color="000000"/>
              <w:bottom w:val="single" w:sz="4" w:space="0" w:color="000000"/>
            </w:tcBorders>
          </w:tcPr>
          <w:p w:rsidR="00FD6E98" w:rsidRPr="00825837" w:rsidRDefault="00FD6E98" w:rsidP="00174984">
            <w:pPr>
              <w:rPr>
                <w:color w:val="000000"/>
              </w:rPr>
            </w:pPr>
            <w:r w:rsidRPr="00825837">
              <w:rPr>
                <w:rStyle w:val="aff3"/>
                <w:color w:val="000000"/>
              </w:rPr>
              <w:t xml:space="preserve">Выключатель на базе </w:t>
            </w:r>
            <w:proofErr w:type="spellStart"/>
            <w:r w:rsidRPr="00825837">
              <w:rPr>
                <w:rStyle w:val="aff3"/>
                <w:color w:val="000000"/>
              </w:rPr>
              <w:t>выкатного</w:t>
            </w:r>
            <w:proofErr w:type="spellEnd"/>
            <w:r w:rsidRPr="00825837">
              <w:rPr>
                <w:rStyle w:val="aff3"/>
                <w:color w:val="000000"/>
              </w:rPr>
              <w:t xml:space="preserve"> элемента</w:t>
            </w:r>
            <w:r w:rsidRPr="00825837">
              <w:rPr>
                <w:color w:val="000000"/>
              </w:rPr>
              <w:t> </w:t>
            </w:r>
            <w:r w:rsidRPr="00825837">
              <w:rPr>
                <w:rStyle w:val="aff3"/>
                <w:color w:val="000000"/>
              </w:rPr>
              <w:t>TER_VCB15_LD8_RD</w:t>
            </w:r>
            <w:r w:rsidRPr="00825837">
              <w:rPr>
                <w:color w:val="000000"/>
              </w:rPr>
              <w:t> </w:t>
            </w:r>
          </w:p>
          <w:p w:rsidR="00FD6E98" w:rsidRPr="00825837" w:rsidRDefault="00FD6E98" w:rsidP="00174984">
            <w:r w:rsidRPr="00825837">
              <w:t>представляет собой современное высокотехнологичное решение для обновления и модернизации распределительных устрой</w:t>
            </w:r>
            <w:proofErr w:type="gramStart"/>
            <w:r w:rsidRPr="00825837">
              <w:t>ств ср</w:t>
            </w:r>
            <w:proofErr w:type="gramEnd"/>
            <w:r w:rsidRPr="00825837">
              <w:t xml:space="preserve">еднего напряжения. Аппарат разработан на основе </w:t>
            </w:r>
            <w:proofErr w:type="spellStart"/>
            <w:r w:rsidRPr="00825837">
              <w:t>выкатного</w:t>
            </w:r>
            <w:proofErr w:type="spellEnd"/>
            <w:r w:rsidRPr="00825837">
              <w:t xml:space="preserve"> элемента нового поколения и оснащён коммутационными модулями ISM15_LD_8, а также модулями управления серии TER_CM_16, что обеспечивает высокую надёжность, функциональность и полную готовность к эксплуатации в составе существующих ячеек КРУ.</w:t>
            </w:r>
          </w:p>
          <w:p w:rsidR="00FD6E98" w:rsidRPr="00825837" w:rsidRDefault="00FD6E98" w:rsidP="00174984">
            <w:pPr>
              <w:rPr>
                <w:b/>
              </w:rPr>
            </w:pPr>
            <w:r w:rsidRPr="00825837">
              <w:rPr>
                <w:b/>
              </w:rPr>
              <w:t>Назначение и область применения</w:t>
            </w:r>
          </w:p>
          <w:p w:rsidR="00FD6E98" w:rsidRPr="00825837" w:rsidRDefault="00FD6E98" w:rsidP="00174984">
            <w:r w:rsidRPr="00825837">
              <w:t xml:space="preserve">Выключатель TER_VCB15_LD8_RD предназначен для замены устаревших </w:t>
            </w:r>
            <w:proofErr w:type="spellStart"/>
            <w:r w:rsidRPr="00825837">
              <w:t>выкатных</w:t>
            </w:r>
            <w:proofErr w:type="spellEnd"/>
            <w:r w:rsidRPr="00825837">
              <w:t xml:space="preserve"> элементов, выработавших свой эксплуатационный ресурс, без необходимости глубокой реконструкции распределительных устройств. Он применяется в электрических сетях с номинальным напряжением 6(10) кВ трёхфазного переменного тока частотой 50 Гц и рассчитан на номинальные токи до 1000</w:t>
            </w:r>
            <w:proofErr w:type="gramStart"/>
            <w:r w:rsidRPr="00825837">
              <w:t xml:space="preserve"> А</w:t>
            </w:r>
            <w:proofErr w:type="gramEnd"/>
            <w:r w:rsidRPr="00825837">
              <w:t xml:space="preserve"> </w:t>
            </w:r>
            <w:r w:rsidRPr="00825837">
              <w:lastRenderedPageBreak/>
              <w:t>при токах отключения до 20 кА.</w:t>
            </w:r>
          </w:p>
          <w:p w:rsidR="00FD6E98" w:rsidRPr="00825837" w:rsidRDefault="00FD6E98" w:rsidP="00174984">
            <w:r w:rsidRPr="00825837">
              <w:t xml:space="preserve">Аппарат может использоваться в сетях с различными режимами </w:t>
            </w:r>
            <w:proofErr w:type="spellStart"/>
            <w:r w:rsidRPr="00825837">
              <w:t>нейтрали</w:t>
            </w:r>
            <w:proofErr w:type="spellEnd"/>
            <w:r w:rsidRPr="00825837">
              <w:t>, включая:</w:t>
            </w:r>
          </w:p>
          <w:p w:rsidR="00FD6E98" w:rsidRPr="00825837" w:rsidRDefault="00FD6E98" w:rsidP="00174984">
            <w:r w:rsidRPr="00825837">
              <w:t xml:space="preserve">изолированную </w:t>
            </w:r>
            <w:proofErr w:type="spellStart"/>
            <w:r w:rsidRPr="00825837">
              <w:t>нейтраль</w:t>
            </w:r>
            <w:proofErr w:type="spellEnd"/>
            <w:r w:rsidRPr="00825837">
              <w:t>;</w:t>
            </w:r>
          </w:p>
          <w:p w:rsidR="00FD6E98" w:rsidRPr="00825837" w:rsidRDefault="00FD6E98" w:rsidP="00174984">
            <w:r w:rsidRPr="00825837">
              <w:t xml:space="preserve">компенсированную </w:t>
            </w:r>
            <w:proofErr w:type="spellStart"/>
            <w:r w:rsidRPr="00825837">
              <w:t>нейтраль</w:t>
            </w:r>
            <w:proofErr w:type="spellEnd"/>
            <w:r w:rsidRPr="00825837">
              <w:t>;</w:t>
            </w:r>
          </w:p>
          <w:p w:rsidR="00FD6E98" w:rsidRPr="00825837" w:rsidRDefault="00FD6E98" w:rsidP="00174984">
            <w:proofErr w:type="spellStart"/>
            <w:r w:rsidRPr="00825837">
              <w:t>нейтраль</w:t>
            </w:r>
            <w:proofErr w:type="spellEnd"/>
            <w:r w:rsidRPr="00825837">
              <w:t xml:space="preserve">, </w:t>
            </w:r>
            <w:proofErr w:type="gramStart"/>
            <w:r w:rsidRPr="00825837">
              <w:t>заземлённую</w:t>
            </w:r>
            <w:proofErr w:type="gramEnd"/>
            <w:r w:rsidRPr="00825837">
              <w:t xml:space="preserve"> через резистор;</w:t>
            </w:r>
          </w:p>
          <w:p w:rsidR="00FD6E98" w:rsidRPr="00825837" w:rsidRDefault="00FD6E98" w:rsidP="00174984">
            <w:proofErr w:type="spellStart"/>
            <w:r w:rsidRPr="00825837">
              <w:t>нейтраль</w:t>
            </w:r>
            <w:proofErr w:type="spellEnd"/>
            <w:r w:rsidRPr="00825837">
              <w:t xml:space="preserve">, </w:t>
            </w:r>
            <w:proofErr w:type="gramStart"/>
            <w:r w:rsidRPr="00825837">
              <w:t>заземлённую</w:t>
            </w:r>
            <w:proofErr w:type="gramEnd"/>
            <w:r w:rsidRPr="00825837">
              <w:t xml:space="preserve"> через </w:t>
            </w:r>
            <w:proofErr w:type="spellStart"/>
            <w:r w:rsidRPr="00825837">
              <w:t>дугогасительный</w:t>
            </w:r>
            <w:proofErr w:type="spellEnd"/>
            <w:r w:rsidRPr="00825837">
              <w:t xml:space="preserve"> реактор.</w:t>
            </w:r>
          </w:p>
          <w:p w:rsidR="00FD6E98" w:rsidRPr="00825837" w:rsidRDefault="00FD6E98" w:rsidP="00174984">
            <w:r w:rsidRPr="00825837">
              <w:t>Такая универсальность позволяет применять выключатель в распределительных устройствах промышленных предприятий, энергетических объектов, подстанций и инфраструктурных комплексов.</w:t>
            </w:r>
          </w:p>
          <w:p w:rsidR="00FD6E98" w:rsidRPr="00825837" w:rsidRDefault="00FD6E98" w:rsidP="00174984">
            <w:pPr>
              <w:rPr>
                <w:b/>
              </w:rPr>
            </w:pPr>
            <w:r w:rsidRPr="00825837">
              <w:rPr>
                <w:b/>
              </w:rPr>
              <w:t>Конструктивные особенности и техническое исполнение</w:t>
            </w:r>
          </w:p>
          <w:p w:rsidR="00FD6E98" w:rsidRPr="00825837" w:rsidRDefault="00FD6E98" w:rsidP="00174984">
            <w:r w:rsidRPr="00825837">
              <w:t xml:space="preserve">Основой выключателя является </w:t>
            </w:r>
            <w:proofErr w:type="spellStart"/>
            <w:r w:rsidRPr="00825837">
              <w:t>выкатной</w:t>
            </w:r>
            <w:proofErr w:type="spellEnd"/>
            <w:r w:rsidRPr="00825837">
              <w:t xml:space="preserve"> элемент с высокой степенью заводской готовности. В его состав входят полностью собранные и отрегулированные узлы, включая тележку и систему блокировок, что значительно упрощает монтаж и ввод оборудования в эксплуатацию. Применение коммутационных модулей ISM15_LD_8 нового поколения обеспечивает высокую коммутационную способность и устойчивость к аварийным режимам работы.</w:t>
            </w:r>
          </w:p>
          <w:p w:rsidR="00FD6E98" w:rsidRPr="00825837" w:rsidRDefault="00FD6E98" w:rsidP="00174984">
            <w:r w:rsidRPr="00825837">
              <w:t>Модули управления TER_CM_16 отвечают за контроль и управление выключателем, обеспечивая корректную работу во всех режимах эксплуатации. Интеграция современных электронных и электромеханических решений позволяет отказаться от традиционного регламентного обслуживания и повысить общий уровень надёжности оборудования.</w:t>
            </w:r>
          </w:p>
          <w:p w:rsidR="00FD6E98" w:rsidRPr="00825837" w:rsidRDefault="00FD6E98" w:rsidP="00174984">
            <w:pPr>
              <w:rPr>
                <w:b/>
              </w:rPr>
            </w:pPr>
            <w:r w:rsidRPr="00825837">
              <w:rPr>
                <w:b/>
              </w:rPr>
              <w:t>Технические и эксплуатационные преимущества</w:t>
            </w:r>
          </w:p>
          <w:p w:rsidR="00FD6E98" w:rsidRPr="00825837" w:rsidRDefault="00FD6E98" w:rsidP="00174984">
            <w:r w:rsidRPr="00825837">
              <w:t>Выключатели TER_VCB15_LD8_RD обладают рядом объективных преимуществ, напрямую влияющих на эффективность эксплуатации электроустановок:</w:t>
            </w:r>
          </w:p>
          <w:p w:rsidR="00FD6E98" w:rsidRPr="00825837" w:rsidRDefault="00FD6E98" w:rsidP="00174984">
            <w:r w:rsidRPr="00825837">
              <w:t>универсальность технических решений и высокая степень унификации узлов;</w:t>
            </w:r>
          </w:p>
          <w:p w:rsidR="00FD6E98" w:rsidRPr="00825837" w:rsidRDefault="00FD6E98" w:rsidP="00174984">
            <w:r w:rsidRPr="00825837">
              <w:t xml:space="preserve">высокая заводская готовность </w:t>
            </w:r>
            <w:proofErr w:type="spellStart"/>
            <w:r w:rsidRPr="00825837">
              <w:t>выкатного</w:t>
            </w:r>
            <w:proofErr w:type="spellEnd"/>
            <w:r w:rsidRPr="00825837">
              <w:t xml:space="preserve"> элемента и его компонентов;</w:t>
            </w:r>
          </w:p>
          <w:p w:rsidR="00FD6E98" w:rsidRPr="00825837" w:rsidRDefault="00FD6E98" w:rsidP="00174984">
            <w:r w:rsidRPr="00825837">
              <w:t>сокращение сроков изготовления и поставки оборудования;</w:t>
            </w:r>
          </w:p>
          <w:p w:rsidR="00FD6E98" w:rsidRPr="00825837" w:rsidRDefault="00FD6E98" w:rsidP="00174984">
            <w:r w:rsidRPr="00825837">
              <w:t>уменьшение объёмов проектных, строительно-монтажных и пусконаладочных работ;</w:t>
            </w:r>
          </w:p>
          <w:p w:rsidR="00FD6E98" w:rsidRPr="00825837" w:rsidRDefault="00FD6E98" w:rsidP="00174984">
            <w:r w:rsidRPr="00825837">
              <w:t>отсутствие необходимости в регулярном техническом обслуживании.</w:t>
            </w:r>
          </w:p>
          <w:p w:rsidR="00FD6E98" w:rsidRPr="00825837" w:rsidRDefault="00FD6E98" w:rsidP="00174984">
            <w:pPr>
              <w:rPr>
                <w:b/>
              </w:rPr>
            </w:pPr>
            <w:r w:rsidRPr="00825837">
              <w:rPr>
                <w:b/>
              </w:rPr>
              <w:t>2. Основные технические характеристики.</w:t>
            </w:r>
          </w:p>
          <w:p w:rsidR="00FD6E98" w:rsidRPr="00825837" w:rsidRDefault="00FD6E98" w:rsidP="00174984">
            <w:r w:rsidRPr="00825837">
              <w:t xml:space="preserve">Наименование параметра Значение </w:t>
            </w:r>
          </w:p>
          <w:p w:rsidR="00FD6E98" w:rsidRPr="00825837" w:rsidRDefault="00FD6E98" w:rsidP="00174984">
            <w:r w:rsidRPr="00825837">
              <w:t xml:space="preserve">Основные характеристики </w:t>
            </w:r>
          </w:p>
          <w:p w:rsidR="00FD6E98" w:rsidRPr="00825837" w:rsidRDefault="00FD6E98" w:rsidP="00174984">
            <w:r w:rsidRPr="00825837">
              <w:t xml:space="preserve">Номинальное напряжение, кВ 10 </w:t>
            </w:r>
          </w:p>
          <w:p w:rsidR="00FD6E98" w:rsidRPr="00825837" w:rsidRDefault="00FD6E98" w:rsidP="00174984">
            <w:r w:rsidRPr="00825837">
              <w:t xml:space="preserve">Номинальная частота, </w:t>
            </w:r>
            <w:proofErr w:type="gramStart"/>
            <w:r w:rsidRPr="00825837">
              <w:t>Гц</w:t>
            </w:r>
            <w:proofErr w:type="gramEnd"/>
            <w:r w:rsidRPr="00825837">
              <w:t xml:space="preserve"> 50 </w:t>
            </w:r>
          </w:p>
          <w:p w:rsidR="00FD6E98" w:rsidRPr="00825837" w:rsidRDefault="00FD6E98" w:rsidP="00174984">
            <w:r w:rsidRPr="00825837">
              <w:t xml:space="preserve">Номинальный ток, А 1600 </w:t>
            </w:r>
          </w:p>
          <w:p w:rsidR="00FD6E98" w:rsidRPr="00825837" w:rsidRDefault="00FD6E98" w:rsidP="00174984">
            <w:r w:rsidRPr="00825837">
              <w:t xml:space="preserve">Номинальный ток отключения, кА 31,5 </w:t>
            </w:r>
          </w:p>
          <w:p w:rsidR="00FD6E98" w:rsidRPr="00825837" w:rsidRDefault="00FD6E98" w:rsidP="00174984">
            <w:r w:rsidRPr="00825837">
              <w:t xml:space="preserve">Ток термической стойкости, кА 31,5 </w:t>
            </w:r>
          </w:p>
          <w:p w:rsidR="00FD6E98" w:rsidRPr="00825837" w:rsidRDefault="00FD6E98" w:rsidP="00174984">
            <w:r w:rsidRPr="00825837">
              <w:t xml:space="preserve">Время термической стойкости, с 3 </w:t>
            </w:r>
          </w:p>
          <w:p w:rsidR="00FD6E98" w:rsidRPr="00825837" w:rsidRDefault="00FD6E98" w:rsidP="00174984">
            <w:r w:rsidRPr="00825837">
              <w:t xml:space="preserve">Ток электродинамической стойкости, кА 80 </w:t>
            </w:r>
          </w:p>
          <w:p w:rsidR="00FD6E98" w:rsidRPr="00825837" w:rsidRDefault="00FD6E98" w:rsidP="00174984">
            <w:r w:rsidRPr="00825837">
              <w:t>Нормированное содержание апериодической составляющей, % 60</w:t>
            </w:r>
          </w:p>
          <w:p w:rsidR="00FD6E98" w:rsidRPr="00825837" w:rsidRDefault="00FD6E98" w:rsidP="00174984">
            <w:r w:rsidRPr="00825837">
              <w:t xml:space="preserve"> Механический ресурс, циклов «ВО» 30 000 </w:t>
            </w:r>
          </w:p>
          <w:p w:rsidR="00FD6E98" w:rsidRPr="00825837" w:rsidRDefault="00FD6E98" w:rsidP="00174984">
            <w:pPr>
              <w:rPr>
                <w:b/>
              </w:rPr>
            </w:pPr>
            <w:r w:rsidRPr="00825837">
              <w:rPr>
                <w:b/>
              </w:rPr>
              <w:t>Коммутационный ресурс, циклов «ВО»:</w:t>
            </w:r>
          </w:p>
          <w:p w:rsidR="00FD6E98" w:rsidRPr="00825837" w:rsidRDefault="00FD6E98" w:rsidP="00174984">
            <w:r w:rsidRPr="00825837">
              <w:t xml:space="preserve"> - при номинальном токе - при номинальном токе отключения, «О» </w:t>
            </w:r>
          </w:p>
          <w:p w:rsidR="00FD6E98" w:rsidRPr="00825837" w:rsidRDefault="00FD6E98" w:rsidP="00174984">
            <w:r w:rsidRPr="00825837">
              <w:t xml:space="preserve">- при номинальном токе отключения, «ВО» 30 000 50 25 </w:t>
            </w:r>
          </w:p>
          <w:p w:rsidR="00FD6E98" w:rsidRPr="00825837" w:rsidRDefault="00FD6E98" w:rsidP="00174984">
            <w:r w:rsidRPr="00825837">
              <w:t xml:space="preserve">Собственное время отключения, мс, не более 48/20 (см. примечание) </w:t>
            </w:r>
          </w:p>
          <w:p w:rsidR="00FD6E98" w:rsidRPr="00825837" w:rsidRDefault="00FD6E98" w:rsidP="00174984">
            <w:r w:rsidRPr="00825837">
              <w:t xml:space="preserve">Полное время отключения, мс, не более 58/30 (см. примечание) </w:t>
            </w:r>
          </w:p>
          <w:p w:rsidR="00FD6E98" w:rsidRPr="00825837" w:rsidRDefault="00FD6E98" w:rsidP="00174984">
            <w:r w:rsidRPr="00825837">
              <w:t xml:space="preserve">Собственное время включения, мс, не более 60/32 (см. примечание) </w:t>
            </w:r>
          </w:p>
          <w:p w:rsidR="00FD6E98" w:rsidRPr="00825837" w:rsidRDefault="00FD6E98" w:rsidP="00174984">
            <w:r w:rsidRPr="00825837">
              <w:t xml:space="preserve">Разновременность замыкания главных контактов, мс, не более 4 </w:t>
            </w:r>
          </w:p>
          <w:p w:rsidR="00FD6E98" w:rsidRPr="00825837" w:rsidRDefault="00FD6E98" w:rsidP="00174984">
            <w:r w:rsidRPr="00825837">
              <w:t xml:space="preserve">Разновременность размыкания главных контактов, мс, не более 3 </w:t>
            </w:r>
          </w:p>
          <w:p w:rsidR="00FD6E98" w:rsidRPr="00825837" w:rsidRDefault="00FD6E98" w:rsidP="00174984">
            <w:proofErr w:type="spellStart"/>
            <w:r w:rsidRPr="00825837">
              <w:t>Электрич</w:t>
            </w:r>
            <w:proofErr w:type="spellEnd"/>
            <w:r w:rsidRPr="00825837">
              <w:t xml:space="preserve">. сопротивление главной цепи полюса, мкОм, не более 100 55 Цикл </w:t>
            </w:r>
          </w:p>
          <w:p w:rsidR="00FD6E98" w:rsidRPr="00825837" w:rsidRDefault="00FD6E98" w:rsidP="00174984">
            <w:r w:rsidRPr="00825837">
              <w:lastRenderedPageBreak/>
              <w:t>АПВ: - коммутационный - механический О-0,3с-ВО-15с-ВО О-0,3с-ВО-10с-ВО-10с-ВО-10с-…</w:t>
            </w:r>
          </w:p>
          <w:p w:rsidR="00FD6E98" w:rsidRPr="00825837" w:rsidRDefault="00FD6E98" w:rsidP="00174984">
            <w:pPr>
              <w:rPr>
                <w:b/>
              </w:rPr>
            </w:pPr>
            <w:r w:rsidRPr="00825837">
              <w:rPr>
                <w:b/>
              </w:rPr>
              <w:t xml:space="preserve">Параметры </w:t>
            </w:r>
            <w:proofErr w:type="gramStart"/>
            <w:r w:rsidRPr="00825837">
              <w:rPr>
                <w:b/>
              </w:rPr>
              <w:t>вспомогательных</w:t>
            </w:r>
            <w:proofErr w:type="gramEnd"/>
            <w:r w:rsidRPr="00825837">
              <w:rPr>
                <w:b/>
              </w:rPr>
              <w:t xml:space="preserve"> блок-контактов </w:t>
            </w:r>
          </w:p>
          <w:p w:rsidR="00FD6E98" w:rsidRPr="00825837" w:rsidRDefault="00FD6E98" w:rsidP="00174984">
            <w:r w:rsidRPr="00825837">
              <w:t xml:space="preserve">Максимальное рабочее напряжение, В 400 </w:t>
            </w:r>
          </w:p>
          <w:p w:rsidR="00FD6E98" w:rsidRPr="00825837" w:rsidRDefault="00FD6E98" w:rsidP="00174984">
            <w:r w:rsidRPr="00825837">
              <w:t xml:space="preserve">Максимальная коммутируемая мощность: - в цепях постоянного тока при τ=10 мс, Вт - в цепях переменного тока при cosφ=0,8, ВА 60 1250 </w:t>
            </w:r>
          </w:p>
          <w:p w:rsidR="00FD6E98" w:rsidRPr="00825837" w:rsidRDefault="00FD6E98" w:rsidP="00174984">
            <w:r w:rsidRPr="00825837">
              <w:t xml:space="preserve">Максимальный сквозной ток, А 10 </w:t>
            </w:r>
          </w:p>
          <w:p w:rsidR="00FD6E98" w:rsidRPr="00825837" w:rsidRDefault="00FD6E98" w:rsidP="00174984">
            <w:r w:rsidRPr="00825837">
              <w:t>Минимальное значение коммутируемого тока при 24</w:t>
            </w:r>
            <w:proofErr w:type="gramStart"/>
            <w:r w:rsidRPr="00825837">
              <w:t xml:space="preserve"> В</w:t>
            </w:r>
            <w:proofErr w:type="gramEnd"/>
            <w:r w:rsidRPr="00825837">
              <w:t>, мА 100</w:t>
            </w:r>
          </w:p>
          <w:p w:rsidR="00FD6E98" w:rsidRPr="00825837" w:rsidRDefault="00FD6E98" w:rsidP="00174984">
            <w:r w:rsidRPr="00825837">
              <w:t xml:space="preserve"> Испытательное напряжение (постоянное), В 2000</w:t>
            </w:r>
          </w:p>
          <w:p w:rsidR="00FD6E98" w:rsidRPr="00825837" w:rsidRDefault="00FD6E98" w:rsidP="00174984">
            <w:r w:rsidRPr="00825837">
              <w:t xml:space="preserve"> Сопротивление контактов, мОм, не более 80</w:t>
            </w:r>
          </w:p>
          <w:p w:rsidR="00FD6E98" w:rsidRPr="00825837" w:rsidRDefault="00FD6E98" w:rsidP="00174984">
            <w:pPr>
              <w:rPr>
                <w:b/>
              </w:rPr>
            </w:pPr>
            <w:r w:rsidRPr="00825837">
              <w:t xml:space="preserve"> </w:t>
            </w:r>
            <w:r w:rsidRPr="00825837">
              <w:rPr>
                <w:b/>
              </w:rPr>
              <w:t xml:space="preserve">Условия эксплуатации </w:t>
            </w:r>
          </w:p>
          <w:p w:rsidR="00FD6E98" w:rsidRPr="00825837" w:rsidRDefault="00FD6E98" w:rsidP="00174984">
            <w:r w:rsidRPr="00825837">
              <w:t>Климатическое исполнение и категория размещения У</w:t>
            </w:r>
            <w:proofErr w:type="gramStart"/>
            <w:r w:rsidRPr="00825837">
              <w:t>2</w:t>
            </w:r>
            <w:proofErr w:type="gramEnd"/>
            <w:r w:rsidRPr="00825837">
              <w:t xml:space="preserve"> </w:t>
            </w:r>
          </w:p>
          <w:p w:rsidR="00FD6E98" w:rsidRPr="00825837" w:rsidRDefault="00FD6E98" w:rsidP="00174984">
            <w:r w:rsidRPr="00825837">
              <w:t>Температура окружающего воздуха, °C:</w:t>
            </w:r>
          </w:p>
          <w:p w:rsidR="00FD6E98" w:rsidRPr="00825837" w:rsidRDefault="00FD6E98" w:rsidP="00174984">
            <w:r w:rsidRPr="00825837">
              <w:t>- верхнее рабочее значение температуры +55</w:t>
            </w:r>
          </w:p>
          <w:p w:rsidR="00FD6E98" w:rsidRPr="00825837" w:rsidRDefault="00FD6E98" w:rsidP="00174984">
            <w:r w:rsidRPr="00825837">
              <w:t>Стойкость к механическим внешним воздействиям, группа по ГОСТ 17516.1-90 М</w:t>
            </w:r>
            <w:proofErr w:type="gramStart"/>
            <w:r w:rsidRPr="00825837">
              <w:t>6</w:t>
            </w:r>
            <w:proofErr w:type="gramEnd"/>
            <w:r w:rsidRPr="00825837">
              <w:t xml:space="preserve"> Степень защиты встроенного в привод оборудования, код IP по ГОСТ 14254-2015 IP40 Тип атмосферы II (промышленная) </w:t>
            </w:r>
          </w:p>
          <w:p w:rsidR="00FD6E98" w:rsidRPr="00825837" w:rsidRDefault="00FD6E98" w:rsidP="00174984">
            <w:r w:rsidRPr="00825837">
              <w:t xml:space="preserve">Наибольшая высота эксплуатации над уровнем моря, </w:t>
            </w:r>
            <w:proofErr w:type="gramStart"/>
            <w:r w:rsidRPr="00825837">
              <w:t>м</w:t>
            </w:r>
            <w:proofErr w:type="gramEnd"/>
            <w:r w:rsidRPr="00825837">
              <w:t xml:space="preserve"> 1000 </w:t>
            </w:r>
          </w:p>
          <w:p w:rsidR="00FD6E98" w:rsidRPr="00825837" w:rsidRDefault="00FD6E98" w:rsidP="00174984">
            <w:r w:rsidRPr="00825837">
              <w:t>Срок службы, лет 30</w:t>
            </w:r>
          </w:p>
          <w:p w:rsidR="00FD6E98" w:rsidRPr="00825837" w:rsidRDefault="00FD6E98" w:rsidP="00174984">
            <w:r w:rsidRPr="00825837">
              <w:t xml:space="preserve"> Массогабаритные характеристики</w:t>
            </w:r>
          </w:p>
          <w:p w:rsidR="00FD6E98" w:rsidRPr="00825837" w:rsidRDefault="00FD6E98" w:rsidP="00174984">
            <w:r w:rsidRPr="00825837">
              <w:t xml:space="preserve"> Масса, </w:t>
            </w:r>
            <w:proofErr w:type="gramStart"/>
            <w:r w:rsidRPr="00825837">
              <w:t>кг</w:t>
            </w:r>
            <w:proofErr w:type="gramEnd"/>
            <w:r w:rsidRPr="00825837">
              <w:t>, не более 210</w:t>
            </w:r>
          </w:p>
          <w:p w:rsidR="00FD6E98" w:rsidRPr="00825837" w:rsidRDefault="00FD6E98" w:rsidP="00FA4C0D">
            <w:pPr>
              <w:pStyle w:val="42"/>
              <w:widowControl w:val="0"/>
              <w:ind w:firstLine="34"/>
              <w:rPr>
                <w:rFonts w:ascii="Times New Roman" w:hAnsi="Times New Roman" w:cs="Times New Roman"/>
                <w:sz w:val="20"/>
                <w:szCs w:val="20"/>
              </w:rPr>
            </w:pPr>
          </w:p>
        </w:tc>
        <w:tc>
          <w:tcPr>
            <w:tcW w:w="993" w:type="dxa"/>
            <w:tcBorders>
              <w:top w:val="single" w:sz="4" w:space="0" w:color="000000"/>
              <w:left w:val="single" w:sz="4" w:space="0" w:color="000000"/>
              <w:bottom w:val="single" w:sz="4" w:space="0" w:color="000000"/>
            </w:tcBorders>
            <w:vAlign w:val="center"/>
          </w:tcPr>
          <w:p w:rsidR="00FD6E98" w:rsidRPr="00825837" w:rsidRDefault="00FD6E98" w:rsidP="002616AC">
            <w:pPr>
              <w:jc w:val="center"/>
              <w:rPr>
                <w:color w:val="000000"/>
              </w:rPr>
            </w:pPr>
          </w:p>
          <w:p w:rsidR="00FD6E98" w:rsidRPr="00825837" w:rsidRDefault="00FD6E98" w:rsidP="002616AC">
            <w:pPr>
              <w:jc w:val="center"/>
              <w:rPr>
                <w:color w:val="000000"/>
              </w:rPr>
            </w:pPr>
          </w:p>
          <w:p w:rsidR="00FD6E98" w:rsidRPr="00825837"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Default="00FD6E98" w:rsidP="002616AC">
            <w:pPr>
              <w:jc w:val="center"/>
              <w:rPr>
                <w:color w:val="000000"/>
              </w:rPr>
            </w:pPr>
          </w:p>
          <w:p w:rsidR="00FD6E98" w:rsidRPr="00825837" w:rsidRDefault="00FD6E98" w:rsidP="002616AC">
            <w:pPr>
              <w:jc w:val="center"/>
              <w:rPr>
                <w:color w:val="000000"/>
              </w:rPr>
            </w:pPr>
            <w:proofErr w:type="spellStart"/>
            <w:proofErr w:type="gramStart"/>
            <w:r w:rsidRPr="00825837">
              <w:rPr>
                <w:color w:val="000000"/>
              </w:rPr>
              <w:t>шт</w:t>
            </w:r>
            <w:proofErr w:type="spellEnd"/>
            <w:proofErr w:type="gramEnd"/>
          </w:p>
        </w:tc>
        <w:tc>
          <w:tcPr>
            <w:tcW w:w="1559" w:type="dxa"/>
            <w:tcBorders>
              <w:top w:val="single" w:sz="4" w:space="0" w:color="000000"/>
              <w:left w:val="single" w:sz="4" w:space="0" w:color="000000"/>
              <w:bottom w:val="single" w:sz="4" w:space="0" w:color="000000"/>
              <w:right w:val="single" w:sz="4" w:space="0" w:color="000000"/>
            </w:tcBorders>
          </w:tcPr>
          <w:p w:rsidR="00FD6E98" w:rsidRPr="00825837" w:rsidRDefault="00FD6E98" w:rsidP="00FA4C0D">
            <w:pPr>
              <w:snapToGrid w:val="0"/>
            </w:pPr>
          </w:p>
        </w:tc>
      </w:tr>
      <w:tr w:rsidR="00FD6E98" w:rsidRPr="00825837" w:rsidTr="00FD6E98">
        <w:trPr>
          <w:trHeight w:val="816"/>
        </w:trPr>
        <w:tc>
          <w:tcPr>
            <w:tcW w:w="567" w:type="dxa"/>
            <w:tcBorders>
              <w:top w:val="single" w:sz="4" w:space="0" w:color="000000"/>
              <w:left w:val="single" w:sz="4" w:space="0" w:color="000000"/>
              <w:bottom w:val="single" w:sz="4" w:space="0" w:color="000000"/>
            </w:tcBorders>
          </w:tcPr>
          <w:p w:rsidR="00FD6E98" w:rsidRPr="00825837" w:rsidRDefault="00FD6E98" w:rsidP="00FA4C0D">
            <w:pPr>
              <w:numPr>
                <w:ilvl w:val="0"/>
                <w:numId w:val="2"/>
              </w:numPr>
              <w:tabs>
                <w:tab w:val="clear" w:pos="720"/>
                <w:tab w:val="num" w:pos="502"/>
              </w:tabs>
              <w:suppressAutoHyphens/>
              <w:snapToGrid w:val="0"/>
              <w:ind w:left="502"/>
              <w:jc w:val="center"/>
            </w:pPr>
          </w:p>
        </w:tc>
        <w:tc>
          <w:tcPr>
            <w:tcW w:w="1985" w:type="dxa"/>
            <w:tcBorders>
              <w:top w:val="single" w:sz="4" w:space="0" w:color="000000"/>
              <w:left w:val="single" w:sz="4" w:space="0" w:color="000000"/>
              <w:bottom w:val="single" w:sz="4" w:space="0" w:color="000000"/>
            </w:tcBorders>
            <w:vAlign w:val="bottom"/>
          </w:tcPr>
          <w:p w:rsidR="00FD6E98" w:rsidRPr="00825837" w:rsidRDefault="00FD6E98" w:rsidP="00FB029E">
            <w:pPr>
              <w:jc w:val="center"/>
            </w:pPr>
            <w:r w:rsidRPr="00825837">
              <w:t>Аккумулятор HR 12В 65Ач</w:t>
            </w:r>
          </w:p>
          <w:p w:rsidR="00FD6E98" w:rsidRPr="00825837" w:rsidRDefault="00FD6E98" w:rsidP="00B7554C">
            <w:pPr>
              <w:jc w:val="center"/>
            </w:pPr>
          </w:p>
        </w:tc>
        <w:tc>
          <w:tcPr>
            <w:tcW w:w="5387" w:type="dxa"/>
            <w:tcBorders>
              <w:top w:val="single" w:sz="4" w:space="0" w:color="000000"/>
              <w:left w:val="single" w:sz="4" w:space="0" w:color="000000"/>
              <w:bottom w:val="single" w:sz="4" w:space="0" w:color="000000"/>
            </w:tcBorders>
          </w:tcPr>
          <w:p w:rsidR="00FD6E98" w:rsidRPr="00825837" w:rsidRDefault="00FD6E98" w:rsidP="00FB029E">
            <w:pPr>
              <w:jc w:val="center"/>
            </w:pPr>
            <w:r w:rsidRPr="00825837">
              <w:t>Свинцово-кислотные аккумуляторы DELTA HR 12-65 предназначены для питания цепей управления.</w:t>
            </w:r>
          </w:p>
          <w:p w:rsidR="00FD6E98" w:rsidRPr="00825837" w:rsidRDefault="00FD6E98" w:rsidP="00FB029E">
            <w:pPr>
              <w:tabs>
                <w:tab w:val="left" w:pos="4125"/>
              </w:tabs>
              <w:jc w:val="center"/>
            </w:pPr>
            <w:r w:rsidRPr="00825837">
              <w:rPr>
                <w:noProof/>
              </w:rPr>
              <w:drawing>
                <wp:inline distT="0" distB="0" distL="0" distR="0">
                  <wp:extent cx="2428875" cy="2428875"/>
                  <wp:effectExtent l="19050" t="0" r="9525" b="0"/>
                  <wp:docPr id="18" name="Рисунок 73" descr="Delta HR 12-65 / &amp;Acy;&amp;kcy;&amp;kcy;&amp;ucy;&amp;mcy;&amp;ucy;&amp;lcy;&amp;yacy;&amp;tcy;&amp;ocy;&amp;rcy; &amp;gcy;&amp;iecy;&amp;rcy;&amp;mcy;&amp;iecy;&amp;tcy;&amp;icy;&amp;chcy;&amp;ncy;&amp;ycy;&amp;jcy; &amp;scy;&amp;vcy;&amp;icy;&amp;ncy;&amp;tscy;&amp;ocy;&amp;vcy;&amp;ocy;-&amp;kcy;&amp;icy;&amp;scy;&amp;lcy;&amp;ocy;&amp;tcy;&amp;ncy;&amp;ycy;&amp;j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Delta HR 12-65 / &amp;Acy;&amp;kcy;&amp;kcy;&amp;ucy;&amp;mcy;&amp;ucy;&amp;lcy;&amp;yacy;&amp;tcy;&amp;ocy;&amp;rcy; &amp;gcy;&amp;iecy;&amp;rcy;&amp;mcy;&amp;iecy;&amp;tcy;&amp;icy;&amp;chcy;&amp;ncy;&amp;ycy;&amp;jcy; &amp;scy;&amp;vcy;&amp;icy;&amp;ncy;&amp;tscy;&amp;ocy;&amp;vcy;&amp;ocy;-&amp;kcy;&amp;icy;&amp;scy;&amp;lcy;&amp;ocy;&amp;tcy;&amp;ncy;&amp;ycy;&amp;jcy;"/>
                          <pic:cNvPicPr>
                            <a:picLocks noChangeAspect="1" noChangeArrowheads="1"/>
                          </pic:cNvPicPr>
                        </pic:nvPicPr>
                        <pic:blipFill>
                          <a:blip r:embed="rId54"/>
                          <a:srcRect/>
                          <a:stretch>
                            <a:fillRect/>
                          </a:stretch>
                        </pic:blipFill>
                        <pic:spPr bwMode="auto">
                          <a:xfrm>
                            <a:off x="0" y="0"/>
                            <a:ext cx="2428875" cy="2428875"/>
                          </a:xfrm>
                          <a:prstGeom prst="rect">
                            <a:avLst/>
                          </a:prstGeom>
                          <a:noFill/>
                          <a:ln w="9525">
                            <a:noFill/>
                            <a:miter lim="800000"/>
                            <a:headEnd/>
                            <a:tailEnd/>
                          </a:ln>
                        </pic:spPr>
                      </pic:pic>
                    </a:graphicData>
                  </a:graphic>
                </wp:inline>
              </w:drawing>
            </w:r>
          </w:p>
          <w:p w:rsidR="00FD6E98" w:rsidRPr="00825837" w:rsidRDefault="00FD6E98" w:rsidP="00FB029E">
            <w:r w:rsidRPr="00825837">
              <w:t>Основные технические характеристики:</w:t>
            </w:r>
          </w:p>
          <w:p w:rsidR="00FD6E98" w:rsidRPr="00825837" w:rsidRDefault="00FD6E98" w:rsidP="00FB029E">
            <w:r w:rsidRPr="00825837">
              <w:t>Емкость аккумулятора, Ач65</w:t>
            </w:r>
          </w:p>
          <w:p w:rsidR="00FD6E98" w:rsidRPr="00825837" w:rsidRDefault="00FD6E98" w:rsidP="00FB029E">
            <w:r w:rsidRPr="00825837">
              <w:t>Номинальное напряжение, В12</w:t>
            </w:r>
          </w:p>
          <w:p w:rsidR="00FD6E98" w:rsidRPr="00825837" w:rsidRDefault="00FD6E98" w:rsidP="00FB029E">
            <w:r w:rsidRPr="00825837">
              <w:t>Диапазон рабочих температур:</w:t>
            </w:r>
          </w:p>
          <w:p w:rsidR="00FD6E98" w:rsidRPr="00825837" w:rsidRDefault="00FD6E98" w:rsidP="00FB029E">
            <w:r w:rsidRPr="00825837">
              <w:t>- хранение, °С-20…+60</w:t>
            </w:r>
          </w:p>
          <w:p w:rsidR="00FD6E98" w:rsidRPr="00825837" w:rsidRDefault="00FD6E98" w:rsidP="00FB029E">
            <w:r w:rsidRPr="00825837">
              <w:t>- заряд, °С-10…+60</w:t>
            </w:r>
          </w:p>
          <w:p w:rsidR="00FD6E98" w:rsidRPr="00825837" w:rsidRDefault="00FD6E98" w:rsidP="00FB029E">
            <w:r w:rsidRPr="00825837">
              <w:t>- разряд, °С-20…+60</w:t>
            </w:r>
          </w:p>
          <w:p w:rsidR="00FD6E98" w:rsidRPr="00825837" w:rsidRDefault="00FD6E98" w:rsidP="00FB029E">
            <w:r w:rsidRPr="00825837">
              <w:t>Габаритные размеры, мм350х167х179</w:t>
            </w:r>
          </w:p>
          <w:p w:rsidR="00FD6E98" w:rsidRPr="00825837" w:rsidRDefault="00FD6E98" w:rsidP="00FB029E">
            <w:r w:rsidRPr="00825837">
              <w:t>Масса, не более, кг23.4</w:t>
            </w:r>
          </w:p>
          <w:p w:rsidR="00FD6E98" w:rsidRPr="00825837" w:rsidRDefault="00FD6E98" w:rsidP="00FB029E"/>
          <w:p w:rsidR="00FD6E98" w:rsidRPr="00825837" w:rsidRDefault="00FD6E98" w:rsidP="00FB029E">
            <w:r w:rsidRPr="00825837">
              <w:t>Особенности:</w:t>
            </w:r>
          </w:p>
          <w:p w:rsidR="00FD6E98" w:rsidRPr="00825837" w:rsidRDefault="00FD6E98" w:rsidP="00FB029E">
            <w:r w:rsidRPr="00825837">
              <w:t xml:space="preserve">- технология AGM позволяет </w:t>
            </w:r>
            <w:proofErr w:type="spellStart"/>
            <w:r w:rsidRPr="00825837">
              <w:t>рекомбинировать</w:t>
            </w:r>
            <w:proofErr w:type="spellEnd"/>
            <w:r w:rsidRPr="00825837">
              <w:t xml:space="preserve"> 99% выделяемого газа;</w:t>
            </w:r>
            <w:r w:rsidRPr="00825837">
              <w:br/>
              <w:t xml:space="preserve">- нет ограничений на воздушные перевозки; </w:t>
            </w:r>
            <w:r w:rsidRPr="00825837">
              <w:br/>
              <w:t>- соответствие требованиям UL;</w:t>
            </w:r>
            <w:r w:rsidRPr="00825837">
              <w:br/>
              <w:t>- эксплуатация в любом положении;</w:t>
            </w:r>
            <w:r w:rsidRPr="00825837">
              <w:br/>
              <w:t>- легированные кальцием свинцовые пластины обеспечивают высокую плотность энергии;</w:t>
            </w:r>
            <w:r w:rsidRPr="00825837">
              <w:br/>
              <w:t>- продолжительный срок службы (10...12лет);</w:t>
            </w:r>
            <w:r w:rsidRPr="00825837">
              <w:br/>
              <w:t xml:space="preserve">- необслуживаемые. Не требует </w:t>
            </w:r>
            <w:proofErr w:type="spellStart"/>
            <w:r w:rsidRPr="00825837">
              <w:t>долива</w:t>
            </w:r>
            <w:proofErr w:type="spellEnd"/>
            <w:r w:rsidRPr="00825837">
              <w:t xml:space="preserve"> воды;</w:t>
            </w:r>
            <w:r w:rsidRPr="00825837">
              <w:br/>
              <w:t>- низкий саморазряд;</w:t>
            </w:r>
            <w:r w:rsidRPr="00825837">
              <w:br/>
              <w:t>- корпус аккумулятора выполнен из пластика ABS, не поддерживающего горение.</w:t>
            </w:r>
          </w:p>
          <w:p w:rsidR="00FD6E98" w:rsidRPr="00825837" w:rsidRDefault="00FD6E98" w:rsidP="00FB029E">
            <w:pPr>
              <w:pStyle w:val="af3"/>
              <w:spacing w:before="0" w:beforeAutospacing="0" w:after="0" w:afterAutospacing="0"/>
              <w:rPr>
                <w:sz w:val="20"/>
                <w:szCs w:val="20"/>
              </w:rPr>
            </w:pPr>
          </w:p>
          <w:p w:rsidR="00FD6E98" w:rsidRPr="00825837" w:rsidRDefault="00FD6E98" w:rsidP="00FA4C0D">
            <w:pPr>
              <w:pStyle w:val="42"/>
              <w:widowControl w:val="0"/>
              <w:ind w:firstLine="34"/>
              <w:rPr>
                <w:rFonts w:ascii="Times New Roman" w:hAnsi="Times New Roman" w:cs="Times New Roman"/>
                <w:sz w:val="20"/>
                <w:szCs w:val="20"/>
              </w:rPr>
            </w:pPr>
          </w:p>
        </w:tc>
        <w:tc>
          <w:tcPr>
            <w:tcW w:w="993" w:type="dxa"/>
            <w:tcBorders>
              <w:top w:val="single" w:sz="4" w:space="0" w:color="000000"/>
              <w:left w:val="single" w:sz="4" w:space="0" w:color="000000"/>
              <w:bottom w:val="single" w:sz="4" w:space="0" w:color="000000"/>
            </w:tcBorders>
            <w:vAlign w:val="center"/>
          </w:tcPr>
          <w:p w:rsidR="00FD6E98" w:rsidRPr="00825837" w:rsidRDefault="00FD6E98" w:rsidP="002616AC">
            <w:pPr>
              <w:jc w:val="center"/>
              <w:rPr>
                <w:color w:val="000000"/>
              </w:rPr>
            </w:pPr>
            <w:proofErr w:type="spellStart"/>
            <w:proofErr w:type="gramStart"/>
            <w:r w:rsidRPr="00825837">
              <w:rPr>
                <w:color w:val="000000"/>
              </w:rPr>
              <w:lastRenderedPageBreak/>
              <w:t>шт</w:t>
            </w:r>
            <w:proofErr w:type="spellEnd"/>
            <w:proofErr w:type="gramEnd"/>
          </w:p>
        </w:tc>
        <w:tc>
          <w:tcPr>
            <w:tcW w:w="1559" w:type="dxa"/>
            <w:tcBorders>
              <w:top w:val="single" w:sz="4" w:space="0" w:color="000000"/>
              <w:left w:val="single" w:sz="4" w:space="0" w:color="000000"/>
              <w:bottom w:val="single" w:sz="4" w:space="0" w:color="000000"/>
              <w:right w:val="single" w:sz="4" w:space="0" w:color="000000"/>
            </w:tcBorders>
          </w:tcPr>
          <w:p w:rsidR="00FD6E98" w:rsidRPr="00825837" w:rsidRDefault="00FD6E98" w:rsidP="00FA4C0D">
            <w:pPr>
              <w:snapToGrid w:val="0"/>
            </w:pPr>
          </w:p>
        </w:tc>
      </w:tr>
      <w:tr w:rsidR="00FD6E98" w:rsidRPr="00825837" w:rsidTr="00FD6E98">
        <w:trPr>
          <w:trHeight w:val="816"/>
        </w:trPr>
        <w:tc>
          <w:tcPr>
            <w:tcW w:w="567" w:type="dxa"/>
            <w:tcBorders>
              <w:top w:val="single" w:sz="4" w:space="0" w:color="000000"/>
              <w:left w:val="single" w:sz="4" w:space="0" w:color="000000"/>
              <w:bottom w:val="single" w:sz="4" w:space="0" w:color="000000"/>
            </w:tcBorders>
          </w:tcPr>
          <w:p w:rsidR="00FD6E98" w:rsidRPr="00825837" w:rsidRDefault="00FD6E98" w:rsidP="00FA4C0D">
            <w:pPr>
              <w:numPr>
                <w:ilvl w:val="0"/>
                <w:numId w:val="2"/>
              </w:numPr>
              <w:tabs>
                <w:tab w:val="clear" w:pos="720"/>
                <w:tab w:val="num" w:pos="502"/>
              </w:tabs>
              <w:suppressAutoHyphens/>
              <w:snapToGrid w:val="0"/>
              <w:ind w:left="502"/>
              <w:jc w:val="center"/>
            </w:pPr>
          </w:p>
        </w:tc>
        <w:tc>
          <w:tcPr>
            <w:tcW w:w="1985" w:type="dxa"/>
            <w:tcBorders>
              <w:top w:val="single" w:sz="4" w:space="0" w:color="000000"/>
              <w:left w:val="single" w:sz="4" w:space="0" w:color="000000"/>
              <w:bottom w:val="single" w:sz="4" w:space="0" w:color="000000"/>
            </w:tcBorders>
            <w:vAlign w:val="center"/>
          </w:tcPr>
          <w:p w:rsidR="00FD6E98" w:rsidRPr="00825837" w:rsidRDefault="00FD6E98" w:rsidP="00E87B9A">
            <w:pPr>
              <w:jc w:val="center"/>
            </w:pPr>
            <w:r w:rsidRPr="00825837">
              <w:t>Опора СФГ-400(90)-10,0-01-Ц</w:t>
            </w:r>
          </w:p>
        </w:tc>
        <w:tc>
          <w:tcPr>
            <w:tcW w:w="5387" w:type="dxa"/>
            <w:tcBorders>
              <w:top w:val="single" w:sz="4" w:space="0" w:color="000000"/>
              <w:left w:val="single" w:sz="4" w:space="0" w:color="000000"/>
              <w:bottom w:val="single" w:sz="4" w:space="0" w:color="000000"/>
            </w:tcBorders>
          </w:tcPr>
          <w:tbl>
            <w:tblPr>
              <w:tblW w:w="9355" w:type="dxa"/>
              <w:tblCellSpacing w:w="15" w:type="dxa"/>
              <w:tblLayout w:type="fixed"/>
              <w:tblCellMar>
                <w:top w:w="15" w:type="dxa"/>
                <w:left w:w="15" w:type="dxa"/>
                <w:bottom w:w="15" w:type="dxa"/>
                <w:right w:w="15" w:type="dxa"/>
              </w:tblCellMar>
              <w:tblLook w:val="04A0"/>
            </w:tblPr>
            <w:tblGrid>
              <w:gridCol w:w="1736"/>
              <w:gridCol w:w="7619"/>
            </w:tblGrid>
            <w:tr w:rsidR="00FD6E98" w:rsidRPr="00825837" w:rsidTr="00E87B9A">
              <w:trPr>
                <w:tblHeader/>
                <w:tblCellSpacing w:w="15" w:type="dxa"/>
              </w:trPr>
              <w:tc>
                <w:tcPr>
                  <w:tcW w:w="1691" w:type="dxa"/>
                  <w:vAlign w:val="center"/>
                  <w:hideMark/>
                </w:tcPr>
                <w:p w:rsidR="00FD6E98" w:rsidRPr="00825837" w:rsidRDefault="00FD6E98" w:rsidP="00E87B9A">
                  <w:pPr>
                    <w:rPr>
                      <w:b/>
                      <w:bCs/>
                    </w:rPr>
                  </w:pPr>
                  <w:r w:rsidRPr="00825837">
                    <w:t>Тип</w:t>
                  </w:r>
                </w:p>
              </w:tc>
              <w:tc>
                <w:tcPr>
                  <w:tcW w:w="7574" w:type="dxa"/>
                  <w:vAlign w:val="center"/>
                  <w:hideMark/>
                </w:tcPr>
                <w:p w:rsidR="00FD6E98" w:rsidRPr="00825837" w:rsidRDefault="00FD6E98" w:rsidP="00E87B9A">
                  <w:r w:rsidRPr="00825837">
                    <w:t xml:space="preserve">Силовая фланцевая граненая </w:t>
                  </w:r>
                </w:p>
                <w:p w:rsidR="00FD6E98" w:rsidRPr="00825837" w:rsidRDefault="00FD6E98" w:rsidP="00E87B9A">
                  <w:pPr>
                    <w:rPr>
                      <w:b/>
                      <w:bCs/>
                    </w:rPr>
                  </w:pPr>
                  <w:r w:rsidRPr="00825837">
                    <w:t>опора</w:t>
                  </w:r>
                </w:p>
              </w:tc>
            </w:tr>
            <w:tr w:rsidR="00FD6E98" w:rsidRPr="00825837" w:rsidTr="00E87B9A">
              <w:trPr>
                <w:tblCellSpacing w:w="15" w:type="dxa"/>
              </w:trPr>
              <w:tc>
                <w:tcPr>
                  <w:tcW w:w="1691" w:type="dxa"/>
                  <w:vAlign w:val="center"/>
                  <w:hideMark/>
                </w:tcPr>
                <w:p w:rsidR="00FD6E98" w:rsidRPr="00825837" w:rsidRDefault="00FD6E98" w:rsidP="00E87B9A">
                  <w:r w:rsidRPr="00825837">
                    <w:t>Назначение</w:t>
                  </w:r>
                </w:p>
              </w:tc>
              <w:tc>
                <w:tcPr>
                  <w:tcW w:w="7574" w:type="dxa"/>
                  <w:vAlign w:val="center"/>
                  <w:hideMark/>
                </w:tcPr>
                <w:p w:rsidR="00FD6E98" w:rsidRPr="00825837" w:rsidRDefault="00FD6E98" w:rsidP="00E87B9A">
                  <w:r w:rsidRPr="00825837">
                    <w:t>Освещение улиц, дорог,</w:t>
                  </w:r>
                </w:p>
                <w:p w:rsidR="00FD6E98" w:rsidRPr="00825837" w:rsidRDefault="00FD6E98" w:rsidP="00E87B9A">
                  <w:r w:rsidRPr="00825837">
                    <w:t xml:space="preserve">территорий; </w:t>
                  </w:r>
                  <w:proofErr w:type="gramStart"/>
                  <w:r w:rsidRPr="00825837">
                    <w:t>возможен</w:t>
                  </w:r>
                  <w:proofErr w:type="gramEnd"/>
                  <w:r w:rsidRPr="00825837">
                    <w:t xml:space="preserve"> </w:t>
                  </w:r>
                </w:p>
                <w:p w:rsidR="00FD6E98" w:rsidRPr="00825837" w:rsidRDefault="00FD6E98" w:rsidP="00E87B9A">
                  <w:r w:rsidRPr="00825837">
                    <w:t>подвес СИП</w:t>
                  </w:r>
                </w:p>
              </w:tc>
            </w:tr>
            <w:tr w:rsidR="00FD6E98" w:rsidRPr="00825837" w:rsidTr="00E87B9A">
              <w:trPr>
                <w:tblCellSpacing w:w="15" w:type="dxa"/>
              </w:trPr>
              <w:tc>
                <w:tcPr>
                  <w:tcW w:w="1691" w:type="dxa"/>
                  <w:vAlign w:val="center"/>
                  <w:hideMark/>
                </w:tcPr>
                <w:p w:rsidR="00FD6E98" w:rsidRPr="00825837" w:rsidRDefault="00FD6E98" w:rsidP="00E87B9A">
                  <w:r w:rsidRPr="00825837">
                    <w:t>Высота</w:t>
                  </w:r>
                </w:p>
              </w:tc>
              <w:tc>
                <w:tcPr>
                  <w:tcW w:w="7574" w:type="dxa"/>
                  <w:vAlign w:val="center"/>
                  <w:hideMark/>
                </w:tcPr>
                <w:p w:rsidR="00FD6E98" w:rsidRPr="00825837" w:rsidRDefault="00FD6E98" w:rsidP="00E87B9A">
                  <w:r w:rsidRPr="00825837">
                    <w:rPr>
                      <w:b/>
                      <w:bCs/>
                    </w:rPr>
                    <w:t>10 000 мм</w:t>
                  </w:r>
                </w:p>
              </w:tc>
            </w:tr>
            <w:tr w:rsidR="00FD6E98" w:rsidRPr="00825837" w:rsidTr="00E87B9A">
              <w:trPr>
                <w:tblCellSpacing w:w="15" w:type="dxa"/>
              </w:trPr>
              <w:tc>
                <w:tcPr>
                  <w:tcW w:w="1691" w:type="dxa"/>
                  <w:vAlign w:val="center"/>
                  <w:hideMark/>
                </w:tcPr>
                <w:p w:rsidR="00FD6E98" w:rsidRPr="00825837" w:rsidRDefault="00FD6E98" w:rsidP="00E87B9A">
                  <w:r w:rsidRPr="00825837">
                    <w:t>Диаметр верхний</w:t>
                  </w:r>
                </w:p>
              </w:tc>
              <w:tc>
                <w:tcPr>
                  <w:tcW w:w="7574" w:type="dxa"/>
                  <w:vAlign w:val="center"/>
                  <w:hideMark/>
                </w:tcPr>
                <w:p w:rsidR="00FD6E98" w:rsidRPr="00825837" w:rsidRDefault="00FD6E98" w:rsidP="00E87B9A">
                  <w:r w:rsidRPr="00825837">
                    <w:rPr>
                      <w:b/>
                      <w:bCs/>
                    </w:rPr>
                    <w:t>90 мм</w:t>
                  </w:r>
                </w:p>
              </w:tc>
            </w:tr>
            <w:tr w:rsidR="00FD6E98" w:rsidRPr="00825837" w:rsidTr="00E87B9A">
              <w:trPr>
                <w:tblCellSpacing w:w="15" w:type="dxa"/>
              </w:trPr>
              <w:tc>
                <w:tcPr>
                  <w:tcW w:w="1691" w:type="dxa"/>
                  <w:vAlign w:val="center"/>
                  <w:hideMark/>
                </w:tcPr>
                <w:p w:rsidR="00FD6E98" w:rsidRPr="00825837" w:rsidRDefault="00FD6E98" w:rsidP="00E87B9A">
                  <w:r w:rsidRPr="00825837">
                    <w:t>Диаметр нижний</w:t>
                  </w:r>
                </w:p>
              </w:tc>
              <w:tc>
                <w:tcPr>
                  <w:tcW w:w="7574" w:type="dxa"/>
                  <w:vAlign w:val="center"/>
                  <w:hideMark/>
                </w:tcPr>
                <w:p w:rsidR="00FD6E98" w:rsidRPr="00825837" w:rsidRDefault="00FD6E98" w:rsidP="00E87B9A">
                  <w:r w:rsidRPr="00825837">
                    <w:rPr>
                      <w:b/>
                      <w:bCs/>
                    </w:rPr>
                    <w:t>220 мм</w:t>
                  </w:r>
                </w:p>
              </w:tc>
            </w:tr>
            <w:tr w:rsidR="00FD6E98" w:rsidRPr="00825837" w:rsidTr="00E87B9A">
              <w:trPr>
                <w:tblCellSpacing w:w="15" w:type="dxa"/>
              </w:trPr>
              <w:tc>
                <w:tcPr>
                  <w:tcW w:w="1691" w:type="dxa"/>
                  <w:vAlign w:val="center"/>
                  <w:hideMark/>
                </w:tcPr>
                <w:p w:rsidR="00FD6E98" w:rsidRPr="00825837" w:rsidRDefault="00FD6E98" w:rsidP="00E87B9A">
                  <w:r w:rsidRPr="00825837">
                    <w:t>Толщина стенки</w:t>
                  </w:r>
                </w:p>
              </w:tc>
              <w:tc>
                <w:tcPr>
                  <w:tcW w:w="7574" w:type="dxa"/>
                  <w:vAlign w:val="center"/>
                  <w:hideMark/>
                </w:tcPr>
                <w:p w:rsidR="00FD6E98" w:rsidRPr="00825837" w:rsidRDefault="00FD6E98" w:rsidP="00E87B9A">
                  <w:r w:rsidRPr="00825837">
                    <w:rPr>
                      <w:b/>
                      <w:bCs/>
                    </w:rPr>
                    <w:t>4 мм</w:t>
                  </w:r>
                </w:p>
              </w:tc>
            </w:tr>
            <w:tr w:rsidR="00FD6E98" w:rsidRPr="00825837" w:rsidTr="00E87B9A">
              <w:trPr>
                <w:tblCellSpacing w:w="15" w:type="dxa"/>
              </w:trPr>
              <w:tc>
                <w:tcPr>
                  <w:tcW w:w="1691" w:type="dxa"/>
                  <w:vAlign w:val="center"/>
                  <w:hideMark/>
                </w:tcPr>
                <w:p w:rsidR="00FD6E98" w:rsidRPr="00825837" w:rsidRDefault="00FD6E98" w:rsidP="00E87B9A">
                  <w:r w:rsidRPr="00825837">
                    <w:t>Количество граней</w:t>
                  </w:r>
                </w:p>
              </w:tc>
              <w:tc>
                <w:tcPr>
                  <w:tcW w:w="7574" w:type="dxa"/>
                  <w:vAlign w:val="center"/>
                  <w:hideMark/>
                </w:tcPr>
                <w:p w:rsidR="00FD6E98" w:rsidRPr="00825837" w:rsidRDefault="00FD6E98" w:rsidP="00E87B9A">
                  <w:r w:rsidRPr="00825837">
                    <w:rPr>
                      <w:b/>
                      <w:bCs/>
                    </w:rPr>
                    <w:t>8</w:t>
                  </w:r>
                </w:p>
              </w:tc>
            </w:tr>
            <w:tr w:rsidR="00FD6E98" w:rsidRPr="00825837" w:rsidTr="00E87B9A">
              <w:trPr>
                <w:tblCellSpacing w:w="15" w:type="dxa"/>
              </w:trPr>
              <w:tc>
                <w:tcPr>
                  <w:tcW w:w="1691" w:type="dxa"/>
                  <w:vAlign w:val="center"/>
                  <w:hideMark/>
                </w:tcPr>
                <w:p w:rsidR="00FD6E98" w:rsidRPr="00825837" w:rsidRDefault="00FD6E98" w:rsidP="00E87B9A">
                  <w:r w:rsidRPr="00825837">
                    <w:t>Фланец</w:t>
                  </w:r>
                </w:p>
              </w:tc>
              <w:tc>
                <w:tcPr>
                  <w:tcW w:w="7574" w:type="dxa"/>
                  <w:vAlign w:val="center"/>
                  <w:hideMark/>
                </w:tcPr>
                <w:p w:rsidR="00FD6E98" w:rsidRPr="00825837" w:rsidRDefault="00FD6E98" w:rsidP="00E87B9A">
                  <w:r w:rsidRPr="00825837">
                    <w:rPr>
                      <w:b/>
                      <w:bCs/>
                    </w:rPr>
                    <w:t>400 × 400 мм</w:t>
                  </w:r>
                </w:p>
              </w:tc>
            </w:tr>
            <w:tr w:rsidR="00FD6E98" w:rsidRPr="00825837" w:rsidTr="00E87B9A">
              <w:trPr>
                <w:tblCellSpacing w:w="15" w:type="dxa"/>
              </w:trPr>
              <w:tc>
                <w:tcPr>
                  <w:tcW w:w="1691" w:type="dxa"/>
                  <w:vAlign w:val="center"/>
                  <w:hideMark/>
                </w:tcPr>
                <w:p w:rsidR="00FD6E98" w:rsidRPr="00825837" w:rsidRDefault="00FD6E98" w:rsidP="00E87B9A">
                  <w:r w:rsidRPr="00825837">
                    <w:t>Межцентровое расстояние отверстий</w:t>
                  </w:r>
                </w:p>
              </w:tc>
              <w:tc>
                <w:tcPr>
                  <w:tcW w:w="7574" w:type="dxa"/>
                  <w:vAlign w:val="center"/>
                  <w:hideMark/>
                </w:tcPr>
                <w:p w:rsidR="00FD6E98" w:rsidRPr="00825837" w:rsidRDefault="00FD6E98" w:rsidP="00E87B9A">
                  <w:r w:rsidRPr="00825837">
                    <w:rPr>
                      <w:b/>
                      <w:bCs/>
                    </w:rPr>
                    <w:t>310 мм</w:t>
                  </w:r>
                </w:p>
              </w:tc>
            </w:tr>
            <w:tr w:rsidR="00FD6E98" w:rsidRPr="00825837" w:rsidTr="00E87B9A">
              <w:trPr>
                <w:tblCellSpacing w:w="15" w:type="dxa"/>
              </w:trPr>
              <w:tc>
                <w:tcPr>
                  <w:tcW w:w="1691" w:type="dxa"/>
                  <w:vAlign w:val="center"/>
                  <w:hideMark/>
                </w:tcPr>
                <w:p w:rsidR="00FD6E98" w:rsidRPr="00825837" w:rsidRDefault="00FD6E98" w:rsidP="00E87B9A">
                  <w:r w:rsidRPr="00825837">
                    <w:t>Количество отверстий</w:t>
                  </w:r>
                </w:p>
              </w:tc>
              <w:tc>
                <w:tcPr>
                  <w:tcW w:w="7574" w:type="dxa"/>
                  <w:vAlign w:val="center"/>
                  <w:hideMark/>
                </w:tcPr>
                <w:p w:rsidR="00FD6E98" w:rsidRPr="00825837" w:rsidRDefault="00FD6E98" w:rsidP="00E87B9A">
                  <w:r w:rsidRPr="00825837">
                    <w:rPr>
                      <w:b/>
                      <w:bCs/>
                    </w:rPr>
                    <w:t>8</w:t>
                  </w:r>
                </w:p>
              </w:tc>
            </w:tr>
            <w:tr w:rsidR="00FD6E98" w:rsidRPr="00825837" w:rsidTr="00E87B9A">
              <w:trPr>
                <w:tblCellSpacing w:w="15" w:type="dxa"/>
              </w:trPr>
              <w:tc>
                <w:tcPr>
                  <w:tcW w:w="1691" w:type="dxa"/>
                  <w:vAlign w:val="center"/>
                  <w:hideMark/>
                </w:tcPr>
                <w:p w:rsidR="00FD6E98" w:rsidRPr="00825837" w:rsidRDefault="00FD6E98" w:rsidP="00E87B9A">
                  <w:r w:rsidRPr="00825837">
                    <w:t>Крепление</w:t>
                  </w:r>
                </w:p>
              </w:tc>
              <w:tc>
                <w:tcPr>
                  <w:tcW w:w="7574" w:type="dxa"/>
                  <w:vAlign w:val="center"/>
                  <w:hideMark/>
                </w:tcPr>
                <w:p w:rsidR="00FD6E98" w:rsidRPr="00825837" w:rsidRDefault="00FD6E98" w:rsidP="00E87B9A">
                  <w:r w:rsidRPr="00825837">
                    <w:t>Фланцевое</w:t>
                  </w:r>
                </w:p>
              </w:tc>
            </w:tr>
            <w:tr w:rsidR="00FD6E98" w:rsidRPr="00825837" w:rsidTr="00E87B9A">
              <w:trPr>
                <w:tblCellSpacing w:w="15" w:type="dxa"/>
              </w:trPr>
              <w:tc>
                <w:tcPr>
                  <w:tcW w:w="1691" w:type="dxa"/>
                  <w:vAlign w:val="center"/>
                  <w:hideMark/>
                </w:tcPr>
                <w:p w:rsidR="00FD6E98" w:rsidRPr="00825837" w:rsidRDefault="00FD6E98" w:rsidP="00E87B9A">
                  <w:r w:rsidRPr="00825837">
                    <w:t>Болты</w:t>
                  </w:r>
                </w:p>
              </w:tc>
              <w:tc>
                <w:tcPr>
                  <w:tcW w:w="7574" w:type="dxa"/>
                  <w:vAlign w:val="center"/>
                  <w:hideMark/>
                </w:tcPr>
                <w:p w:rsidR="00FD6E98" w:rsidRPr="00825837" w:rsidRDefault="00FD6E98" w:rsidP="00E87B9A">
                  <w:r w:rsidRPr="00825837">
                    <w:rPr>
                      <w:b/>
                      <w:bCs/>
                    </w:rPr>
                    <w:t>М24</w:t>
                  </w:r>
                </w:p>
              </w:tc>
            </w:tr>
            <w:tr w:rsidR="00FD6E98" w:rsidRPr="00825837" w:rsidTr="00E87B9A">
              <w:trPr>
                <w:tblCellSpacing w:w="15" w:type="dxa"/>
              </w:trPr>
              <w:tc>
                <w:tcPr>
                  <w:tcW w:w="1691" w:type="dxa"/>
                  <w:vAlign w:val="center"/>
                  <w:hideMark/>
                </w:tcPr>
                <w:p w:rsidR="00FD6E98" w:rsidRPr="00825837" w:rsidRDefault="00FD6E98" w:rsidP="00E87B9A">
                  <w:r w:rsidRPr="00825837">
                    <w:t>Максимальная горизонтальная нагрузка</w:t>
                  </w:r>
                </w:p>
              </w:tc>
              <w:tc>
                <w:tcPr>
                  <w:tcW w:w="7574" w:type="dxa"/>
                  <w:vAlign w:val="center"/>
                  <w:hideMark/>
                </w:tcPr>
                <w:p w:rsidR="00FD6E98" w:rsidRPr="00825837" w:rsidRDefault="00FD6E98" w:rsidP="00E87B9A">
                  <w:r w:rsidRPr="00825837">
                    <w:rPr>
                      <w:b/>
                      <w:bCs/>
                    </w:rPr>
                    <w:t>400 кг</w:t>
                  </w:r>
                </w:p>
              </w:tc>
            </w:tr>
            <w:tr w:rsidR="00FD6E98" w:rsidRPr="00825837" w:rsidTr="00E87B9A">
              <w:trPr>
                <w:tblCellSpacing w:w="15" w:type="dxa"/>
              </w:trPr>
              <w:tc>
                <w:tcPr>
                  <w:tcW w:w="1691" w:type="dxa"/>
                  <w:vAlign w:val="center"/>
                  <w:hideMark/>
                </w:tcPr>
                <w:p w:rsidR="00FD6E98" w:rsidRPr="00825837" w:rsidRDefault="00FD6E98" w:rsidP="00E87B9A">
                  <w:r w:rsidRPr="00825837">
                    <w:t>Закладная деталь</w:t>
                  </w:r>
                </w:p>
              </w:tc>
              <w:tc>
                <w:tcPr>
                  <w:tcW w:w="7574" w:type="dxa"/>
                  <w:vAlign w:val="center"/>
                  <w:hideMark/>
                </w:tcPr>
                <w:p w:rsidR="00FD6E98" w:rsidRPr="00825837" w:rsidRDefault="00FD6E98" w:rsidP="00E87B9A">
                  <w:r w:rsidRPr="00825837">
                    <w:rPr>
                      <w:b/>
                      <w:bCs/>
                    </w:rPr>
                    <w:t>ЗФ-24/8/Д310-2,5-Б</w:t>
                  </w:r>
                </w:p>
              </w:tc>
            </w:tr>
            <w:tr w:rsidR="00FD6E98" w:rsidRPr="00825837" w:rsidTr="00E87B9A">
              <w:trPr>
                <w:tblCellSpacing w:w="15" w:type="dxa"/>
              </w:trPr>
              <w:tc>
                <w:tcPr>
                  <w:tcW w:w="1691" w:type="dxa"/>
                  <w:vAlign w:val="center"/>
                  <w:hideMark/>
                </w:tcPr>
                <w:p w:rsidR="00FD6E98" w:rsidRPr="00825837" w:rsidRDefault="00FD6E98" w:rsidP="00E87B9A">
                  <w:r w:rsidRPr="00825837">
                    <w:t>Масса</w:t>
                  </w:r>
                </w:p>
              </w:tc>
              <w:tc>
                <w:tcPr>
                  <w:tcW w:w="7574" w:type="dxa"/>
                  <w:vAlign w:val="center"/>
                  <w:hideMark/>
                </w:tcPr>
                <w:p w:rsidR="00FD6E98" w:rsidRPr="00825837" w:rsidRDefault="00FD6E98" w:rsidP="00E87B9A">
                  <w:r w:rsidRPr="00825837">
                    <w:t xml:space="preserve">около </w:t>
                  </w:r>
                  <w:r w:rsidRPr="00825837">
                    <w:rPr>
                      <w:b/>
                      <w:bCs/>
                    </w:rPr>
                    <w:t>178 кг</w:t>
                  </w:r>
                </w:p>
              </w:tc>
            </w:tr>
            <w:tr w:rsidR="00FD6E98" w:rsidRPr="00825837" w:rsidTr="00E87B9A">
              <w:trPr>
                <w:tblCellSpacing w:w="15" w:type="dxa"/>
              </w:trPr>
              <w:tc>
                <w:tcPr>
                  <w:tcW w:w="1691" w:type="dxa"/>
                  <w:vAlign w:val="center"/>
                  <w:hideMark/>
                </w:tcPr>
                <w:p w:rsidR="00FD6E98" w:rsidRPr="00825837" w:rsidRDefault="00FD6E98" w:rsidP="00E87B9A">
                  <w:r w:rsidRPr="00825837">
                    <w:t>Защитное покрытие</w:t>
                  </w:r>
                </w:p>
              </w:tc>
              <w:tc>
                <w:tcPr>
                  <w:tcW w:w="7574" w:type="dxa"/>
                  <w:vAlign w:val="center"/>
                  <w:hideMark/>
                </w:tcPr>
                <w:p w:rsidR="00FD6E98" w:rsidRPr="00825837" w:rsidRDefault="00FD6E98" w:rsidP="00E87B9A">
                  <w:r w:rsidRPr="00825837">
                    <w:rPr>
                      <w:b/>
                      <w:bCs/>
                    </w:rPr>
                    <w:t xml:space="preserve">горячее </w:t>
                  </w:r>
                  <w:proofErr w:type="spellStart"/>
                  <w:r w:rsidRPr="00825837">
                    <w:rPr>
                      <w:b/>
                      <w:bCs/>
                    </w:rPr>
                    <w:t>цинкование</w:t>
                  </w:r>
                  <w:proofErr w:type="spellEnd"/>
                </w:p>
              </w:tc>
            </w:tr>
            <w:tr w:rsidR="00FD6E98" w:rsidRPr="00825837" w:rsidTr="00E87B9A">
              <w:trPr>
                <w:tblCellSpacing w:w="15" w:type="dxa"/>
              </w:trPr>
              <w:tc>
                <w:tcPr>
                  <w:tcW w:w="1691" w:type="dxa"/>
                  <w:vAlign w:val="center"/>
                  <w:hideMark/>
                </w:tcPr>
                <w:p w:rsidR="00FD6E98" w:rsidRPr="00825837" w:rsidRDefault="00FD6E98" w:rsidP="00E87B9A">
                  <w:r w:rsidRPr="00825837">
                    <w:t>Ожидаемый срок службы</w:t>
                  </w:r>
                </w:p>
              </w:tc>
              <w:tc>
                <w:tcPr>
                  <w:tcW w:w="7574" w:type="dxa"/>
                  <w:vAlign w:val="center"/>
                  <w:hideMark/>
                </w:tcPr>
                <w:p w:rsidR="00FD6E98" w:rsidRPr="00825837" w:rsidRDefault="00FD6E98" w:rsidP="00E87B9A">
                  <w:r w:rsidRPr="00825837">
                    <w:t xml:space="preserve">до </w:t>
                  </w:r>
                  <w:r w:rsidRPr="00825837">
                    <w:rPr>
                      <w:b/>
                      <w:bCs/>
                    </w:rPr>
                    <w:t>30 лет</w:t>
                  </w:r>
                </w:p>
              </w:tc>
            </w:tr>
            <w:tr w:rsidR="00FD6E98" w:rsidRPr="00825837" w:rsidTr="00E87B9A">
              <w:trPr>
                <w:tblCellSpacing w:w="15" w:type="dxa"/>
              </w:trPr>
              <w:tc>
                <w:tcPr>
                  <w:tcW w:w="1691" w:type="dxa"/>
                  <w:vAlign w:val="center"/>
                </w:tcPr>
                <w:p w:rsidR="00FD6E98" w:rsidRPr="00825837" w:rsidRDefault="00FD6E98" w:rsidP="00E87B9A"/>
              </w:tc>
              <w:tc>
                <w:tcPr>
                  <w:tcW w:w="7574" w:type="dxa"/>
                  <w:vAlign w:val="center"/>
                </w:tcPr>
                <w:p w:rsidR="00FD6E98" w:rsidRPr="00825837" w:rsidRDefault="00FD6E98" w:rsidP="00E87B9A"/>
              </w:tc>
            </w:tr>
          </w:tbl>
          <w:p w:rsidR="00FD6E98" w:rsidRPr="00825837" w:rsidRDefault="00FD6E98" w:rsidP="00E87B9A">
            <w:pPr>
              <w:jc w:val="center"/>
            </w:pPr>
          </w:p>
        </w:tc>
        <w:tc>
          <w:tcPr>
            <w:tcW w:w="993" w:type="dxa"/>
            <w:tcBorders>
              <w:top w:val="single" w:sz="4" w:space="0" w:color="000000"/>
              <w:left w:val="single" w:sz="4" w:space="0" w:color="000000"/>
              <w:bottom w:val="single" w:sz="4" w:space="0" w:color="000000"/>
            </w:tcBorders>
            <w:vAlign w:val="center"/>
          </w:tcPr>
          <w:p w:rsidR="00FD6E98" w:rsidRPr="00825837" w:rsidRDefault="00FD6E98" w:rsidP="002616AC">
            <w:pPr>
              <w:jc w:val="center"/>
              <w:rPr>
                <w:color w:val="000000"/>
              </w:rPr>
            </w:pPr>
          </w:p>
          <w:p w:rsidR="00FD6E98" w:rsidRPr="00825837" w:rsidRDefault="00FD6E98" w:rsidP="002616AC">
            <w:pPr>
              <w:jc w:val="center"/>
              <w:rPr>
                <w:color w:val="000000"/>
              </w:rPr>
            </w:pPr>
          </w:p>
          <w:p w:rsidR="00FD6E98" w:rsidRPr="00825837" w:rsidRDefault="00FD6E98" w:rsidP="002616AC">
            <w:pPr>
              <w:jc w:val="center"/>
              <w:rPr>
                <w:color w:val="000000"/>
              </w:rPr>
            </w:pPr>
          </w:p>
          <w:p w:rsidR="00FD6E98" w:rsidRPr="00825837" w:rsidRDefault="00FD6E98" w:rsidP="002616AC">
            <w:pPr>
              <w:jc w:val="center"/>
              <w:rPr>
                <w:color w:val="000000"/>
              </w:rPr>
            </w:pPr>
          </w:p>
          <w:p w:rsidR="00FD6E98" w:rsidRPr="00825837" w:rsidRDefault="00FD6E98" w:rsidP="002616AC">
            <w:pPr>
              <w:jc w:val="center"/>
              <w:rPr>
                <w:color w:val="000000"/>
              </w:rPr>
            </w:pPr>
          </w:p>
          <w:p w:rsidR="00FD6E98" w:rsidRPr="00825837" w:rsidRDefault="00FD6E98" w:rsidP="002616AC">
            <w:pPr>
              <w:jc w:val="center"/>
              <w:rPr>
                <w:color w:val="000000"/>
              </w:rPr>
            </w:pPr>
          </w:p>
          <w:p w:rsidR="00FD6E98" w:rsidRPr="00825837" w:rsidRDefault="00FD6E98" w:rsidP="002616AC">
            <w:pPr>
              <w:jc w:val="center"/>
              <w:rPr>
                <w:color w:val="000000"/>
              </w:rPr>
            </w:pPr>
          </w:p>
          <w:p w:rsidR="00FD6E98" w:rsidRPr="00825837" w:rsidRDefault="00FD6E98" w:rsidP="002616AC">
            <w:pPr>
              <w:jc w:val="center"/>
              <w:rPr>
                <w:color w:val="000000"/>
              </w:rPr>
            </w:pPr>
          </w:p>
          <w:p w:rsidR="00FD6E98" w:rsidRPr="00825837" w:rsidRDefault="00FD6E98" w:rsidP="002616AC">
            <w:pPr>
              <w:jc w:val="center"/>
              <w:rPr>
                <w:color w:val="000000"/>
              </w:rPr>
            </w:pPr>
          </w:p>
          <w:p w:rsidR="00FD6E98" w:rsidRPr="00825837" w:rsidRDefault="00FD6E98" w:rsidP="002616AC">
            <w:pPr>
              <w:jc w:val="center"/>
              <w:rPr>
                <w:color w:val="000000"/>
              </w:rPr>
            </w:pPr>
          </w:p>
          <w:p w:rsidR="00FD6E98" w:rsidRPr="00825837" w:rsidRDefault="00FD6E98" w:rsidP="002616AC">
            <w:pPr>
              <w:jc w:val="center"/>
              <w:rPr>
                <w:color w:val="000000"/>
              </w:rPr>
            </w:pPr>
            <w:proofErr w:type="spellStart"/>
            <w:proofErr w:type="gramStart"/>
            <w:r w:rsidRPr="00825837">
              <w:rPr>
                <w:color w:val="000000"/>
              </w:rPr>
              <w:t>шт</w:t>
            </w:r>
            <w:proofErr w:type="spellEnd"/>
            <w:proofErr w:type="gramEnd"/>
          </w:p>
        </w:tc>
        <w:tc>
          <w:tcPr>
            <w:tcW w:w="1559" w:type="dxa"/>
            <w:tcBorders>
              <w:top w:val="single" w:sz="4" w:space="0" w:color="000000"/>
              <w:left w:val="single" w:sz="4" w:space="0" w:color="000000"/>
              <w:bottom w:val="single" w:sz="4" w:space="0" w:color="000000"/>
              <w:right w:val="single" w:sz="4" w:space="0" w:color="000000"/>
            </w:tcBorders>
          </w:tcPr>
          <w:p w:rsidR="00FD6E98" w:rsidRPr="00825837" w:rsidRDefault="00FD6E98" w:rsidP="00FA4C0D">
            <w:pPr>
              <w:snapToGrid w:val="0"/>
            </w:pPr>
          </w:p>
        </w:tc>
      </w:tr>
      <w:tr w:rsidR="00FD6E98" w:rsidRPr="00825837" w:rsidTr="00FD6E98">
        <w:trPr>
          <w:trHeight w:val="816"/>
        </w:trPr>
        <w:tc>
          <w:tcPr>
            <w:tcW w:w="567" w:type="dxa"/>
            <w:tcBorders>
              <w:top w:val="single" w:sz="4" w:space="0" w:color="000000"/>
              <w:left w:val="single" w:sz="4" w:space="0" w:color="000000"/>
              <w:bottom w:val="single" w:sz="4" w:space="0" w:color="000000"/>
            </w:tcBorders>
          </w:tcPr>
          <w:p w:rsidR="00FD6E98" w:rsidRPr="00825837" w:rsidRDefault="00FD6E98" w:rsidP="00FA4C0D">
            <w:pPr>
              <w:numPr>
                <w:ilvl w:val="0"/>
                <w:numId w:val="2"/>
              </w:numPr>
              <w:tabs>
                <w:tab w:val="clear" w:pos="720"/>
                <w:tab w:val="num" w:pos="502"/>
              </w:tabs>
              <w:suppressAutoHyphens/>
              <w:snapToGrid w:val="0"/>
              <w:ind w:left="502"/>
              <w:jc w:val="center"/>
            </w:pPr>
          </w:p>
        </w:tc>
        <w:tc>
          <w:tcPr>
            <w:tcW w:w="1985" w:type="dxa"/>
            <w:tcBorders>
              <w:top w:val="single" w:sz="4" w:space="0" w:color="000000"/>
              <w:left w:val="single" w:sz="4" w:space="0" w:color="000000"/>
              <w:bottom w:val="single" w:sz="4" w:space="0" w:color="000000"/>
            </w:tcBorders>
            <w:vAlign w:val="center"/>
          </w:tcPr>
          <w:p w:rsidR="00FD6E98" w:rsidRPr="00825837" w:rsidRDefault="00FD6E98" w:rsidP="00E87B9A">
            <w:pPr>
              <w:jc w:val="center"/>
            </w:pPr>
            <w:r w:rsidRPr="00825837">
              <w:t>Закладная деталь ЗФ-24/8/Д310-2,5-Б покрытие битумный лак</w:t>
            </w:r>
          </w:p>
        </w:tc>
        <w:tc>
          <w:tcPr>
            <w:tcW w:w="5387" w:type="dxa"/>
            <w:tcBorders>
              <w:top w:val="single" w:sz="4" w:space="0" w:color="000000"/>
              <w:left w:val="single" w:sz="4" w:space="0" w:color="000000"/>
              <w:bottom w:val="single" w:sz="4" w:space="0" w:color="000000"/>
            </w:tcBorders>
          </w:tcPr>
          <w:tbl>
            <w:tblPr>
              <w:tblW w:w="7034" w:type="dxa"/>
              <w:tblCellSpacing w:w="15" w:type="dxa"/>
              <w:tblLayout w:type="fixed"/>
              <w:tblCellMar>
                <w:top w:w="15" w:type="dxa"/>
                <w:left w:w="15" w:type="dxa"/>
                <w:bottom w:w="15" w:type="dxa"/>
                <w:right w:w="15" w:type="dxa"/>
              </w:tblCellMar>
              <w:tblLook w:val="04A0"/>
            </w:tblPr>
            <w:tblGrid>
              <w:gridCol w:w="2161"/>
              <w:gridCol w:w="4873"/>
            </w:tblGrid>
            <w:tr w:rsidR="00FD6E98" w:rsidRPr="00825837" w:rsidTr="00E87B9A">
              <w:trPr>
                <w:tblHeader/>
                <w:tblCellSpacing w:w="15" w:type="dxa"/>
              </w:trPr>
              <w:tc>
                <w:tcPr>
                  <w:tcW w:w="2116" w:type="dxa"/>
                  <w:vAlign w:val="center"/>
                  <w:hideMark/>
                </w:tcPr>
                <w:p w:rsidR="00FD6E98" w:rsidRPr="00825837" w:rsidRDefault="00FD6E98" w:rsidP="00E87B9A">
                  <w:pPr>
                    <w:rPr>
                      <w:b/>
                      <w:bCs/>
                    </w:rPr>
                  </w:pPr>
                  <w:r w:rsidRPr="00825837">
                    <w:t>Тип</w:t>
                  </w:r>
                </w:p>
              </w:tc>
              <w:tc>
                <w:tcPr>
                  <w:tcW w:w="4828" w:type="dxa"/>
                  <w:vAlign w:val="center"/>
                  <w:hideMark/>
                </w:tcPr>
                <w:p w:rsidR="00FD6E98" w:rsidRPr="00825837" w:rsidRDefault="00FD6E98" w:rsidP="00E87B9A">
                  <w:r w:rsidRPr="00825837">
                    <w:t xml:space="preserve">Закладная деталь </w:t>
                  </w:r>
                </w:p>
                <w:p w:rsidR="00FD6E98" w:rsidRPr="00825837" w:rsidRDefault="00FD6E98" w:rsidP="00E87B9A">
                  <w:pPr>
                    <w:rPr>
                      <w:b/>
                      <w:bCs/>
                    </w:rPr>
                  </w:pPr>
                  <w:r w:rsidRPr="00825837">
                    <w:t>фундамента</w:t>
                  </w:r>
                </w:p>
              </w:tc>
            </w:tr>
            <w:tr w:rsidR="00FD6E98" w:rsidRPr="00825837" w:rsidTr="00E87B9A">
              <w:trPr>
                <w:tblCellSpacing w:w="15" w:type="dxa"/>
              </w:trPr>
              <w:tc>
                <w:tcPr>
                  <w:tcW w:w="2116" w:type="dxa"/>
                  <w:vAlign w:val="center"/>
                  <w:hideMark/>
                </w:tcPr>
                <w:p w:rsidR="00FD6E98" w:rsidRPr="00825837" w:rsidRDefault="00FD6E98" w:rsidP="00E87B9A">
                  <w:r w:rsidRPr="00825837">
                    <w:t>Длина / высота</w:t>
                  </w:r>
                </w:p>
              </w:tc>
              <w:tc>
                <w:tcPr>
                  <w:tcW w:w="4828" w:type="dxa"/>
                  <w:vAlign w:val="center"/>
                  <w:hideMark/>
                </w:tcPr>
                <w:p w:rsidR="00FD6E98" w:rsidRPr="00825837" w:rsidRDefault="00FD6E98" w:rsidP="00E87B9A">
                  <w:r w:rsidRPr="00825837">
                    <w:rPr>
                      <w:b/>
                      <w:bCs/>
                    </w:rPr>
                    <w:t>2 500 мм</w:t>
                  </w:r>
                </w:p>
              </w:tc>
            </w:tr>
            <w:tr w:rsidR="00FD6E98" w:rsidRPr="00825837" w:rsidTr="00E87B9A">
              <w:trPr>
                <w:tblCellSpacing w:w="15" w:type="dxa"/>
              </w:trPr>
              <w:tc>
                <w:tcPr>
                  <w:tcW w:w="2116" w:type="dxa"/>
                  <w:vAlign w:val="center"/>
                  <w:hideMark/>
                </w:tcPr>
                <w:p w:rsidR="00FD6E98" w:rsidRPr="00825837" w:rsidRDefault="00FD6E98" w:rsidP="00E87B9A">
                  <w:r w:rsidRPr="00825837">
                    <w:t>Диаметр трубы</w:t>
                  </w:r>
                </w:p>
              </w:tc>
              <w:tc>
                <w:tcPr>
                  <w:tcW w:w="4828" w:type="dxa"/>
                  <w:vAlign w:val="center"/>
                  <w:hideMark/>
                </w:tcPr>
                <w:p w:rsidR="00FD6E98" w:rsidRPr="00825837" w:rsidRDefault="00FD6E98" w:rsidP="00E87B9A">
                  <w:r w:rsidRPr="00825837">
                    <w:rPr>
                      <w:b/>
                      <w:bCs/>
                    </w:rPr>
                    <w:t>219 мм</w:t>
                  </w:r>
                </w:p>
              </w:tc>
            </w:tr>
            <w:tr w:rsidR="00FD6E98" w:rsidRPr="00825837" w:rsidTr="00E87B9A">
              <w:trPr>
                <w:tblCellSpacing w:w="15" w:type="dxa"/>
              </w:trPr>
              <w:tc>
                <w:tcPr>
                  <w:tcW w:w="2116" w:type="dxa"/>
                  <w:vAlign w:val="center"/>
                  <w:hideMark/>
                </w:tcPr>
                <w:p w:rsidR="00FD6E98" w:rsidRPr="00825837" w:rsidRDefault="00FD6E98" w:rsidP="00E87B9A">
                  <w:r w:rsidRPr="00825837">
                    <w:t>Диаметр отверстий</w:t>
                  </w:r>
                </w:p>
              </w:tc>
              <w:tc>
                <w:tcPr>
                  <w:tcW w:w="4828" w:type="dxa"/>
                  <w:vAlign w:val="center"/>
                  <w:hideMark/>
                </w:tcPr>
                <w:p w:rsidR="00FD6E98" w:rsidRPr="00825837" w:rsidRDefault="00FD6E98" w:rsidP="00E87B9A">
                  <w:r w:rsidRPr="00825837">
                    <w:rPr>
                      <w:b/>
                      <w:bCs/>
                    </w:rPr>
                    <w:t>24 мм</w:t>
                  </w:r>
                </w:p>
              </w:tc>
            </w:tr>
            <w:tr w:rsidR="00FD6E98" w:rsidRPr="00825837" w:rsidTr="00E87B9A">
              <w:trPr>
                <w:tblCellSpacing w:w="15" w:type="dxa"/>
              </w:trPr>
              <w:tc>
                <w:tcPr>
                  <w:tcW w:w="2116" w:type="dxa"/>
                  <w:vAlign w:val="center"/>
                  <w:hideMark/>
                </w:tcPr>
                <w:p w:rsidR="00FD6E98" w:rsidRPr="00825837" w:rsidRDefault="00FD6E98" w:rsidP="00E87B9A">
                  <w:r w:rsidRPr="00825837">
                    <w:t>Количество отверстий</w:t>
                  </w:r>
                </w:p>
              </w:tc>
              <w:tc>
                <w:tcPr>
                  <w:tcW w:w="4828" w:type="dxa"/>
                  <w:vAlign w:val="center"/>
                  <w:hideMark/>
                </w:tcPr>
                <w:p w:rsidR="00FD6E98" w:rsidRPr="00825837" w:rsidRDefault="00FD6E98" w:rsidP="00E87B9A">
                  <w:r w:rsidRPr="00825837">
                    <w:rPr>
                      <w:b/>
                      <w:bCs/>
                    </w:rPr>
                    <w:t>8</w:t>
                  </w:r>
                </w:p>
              </w:tc>
            </w:tr>
            <w:tr w:rsidR="00FD6E98" w:rsidRPr="00825837" w:rsidTr="00E87B9A">
              <w:trPr>
                <w:tblCellSpacing w:w="15" w:type="dxa"/>
              </w:trPr>
              <w:tc>
                <w:tcPr>
                  <w:tcW w:w="2116" w:type="dxa"/>
                  <w:vAlign w:val="center"/>
                  <w:hideMark/>
                </w:tcPr>
                <w:p w:rsidR="00FD6E98" w:rsidRPr="00825837" w:rsidRDefault="00FD6E98" w:rsidP="00E87B9A">
                  <w:r w:rsidRPr="00825837">
                    <w:t>Диаметр фланца</w:t>
                  </w:r>
                </w:p>
              </w:tc>
              <w:tc>
                <w:tcPr>
                  <w:tcW w:w="4828" w:type="dxa"/>
                  <w:vAlign w:val="center"/>
                  <w:hideMark/>
                </w:tcPr>
                <w:p w:rsidR="00FD6E98" w:rsidRPr="00825837" w:rsidRDefault="00FD6E98" w:rsidP="00E87B9A">
                  <w:r w:rsidRPr="00825837">
                    <w:rPr>
                      <w:b/>
                      <w:bCs/>
                    </w:rPr>
                    <w:t>400 мм</w:t>
                  </w:r>
                </w:p>
              </w:tc>
            </w:tr>
            <w:tr w:rsidR="00FD6E98" w:rsidRPr="00825837" w:rsidTr="00E87B9A">
              <w:trPr>
                <w:tblCellSpacing w:w="15" w:type="dxa"/>
              </w:trPr>
              <w:tc>
                <w:tcPr>
                  <w:tcW w:w="2116" w:type="dxa"/>
                  <w:vAlign w:val="center"/>
                  <w:hideMark/>
                </w:tcPr>
                <w:p w:rsidR="00FD6E98" w:rsidRPr="00825837" w:rsidRDefault="00FD6E98" w:rsidP="00E87B9A">
                  <w:r w:rsidRPr="00825837">
                    <w:t>Межцентровое расстояние отверстий</w:t>
                  </w:r>
                </w:p>
              </w:tc>
              <w:tc>
                <w:tcPr>
                  <w:tcW w:w="4828" w:type="dxa"/>
                  <w:vAlign w:val="center"/>
                  <w:hideMark/>
                </w:tcPr>
                <w:p w:rsidR="00FD6E98" w:rsidRPr="00825837" w:rsidRDefault="00FD6E98" w:rsidP="00E87B9A">
                  <w:r w:rsidRPr="00825837">
                    <w:rPr>
                      <w:b/>
                      <w:bCs/>
                    </w:rPr>
                    <w:t>310 мм</w:t>
                  </w:r>
                </w:p>
              </w:tc>
            </w:tr>
            <w:tr w:rsidR="00FD6E98" w:rsidRPr="00825837" w:rsidTr="00E87B9A">
              <w:trPr>
                <w:tblCellSpacing w:w="15" w:type="dxa"/>
              </w:trPr>
              <w:tc>
                <w:tcPr>
                  <w:tcW w:w="2116" w:type="dxa"/>
                  <w:vAlign w:val="center"/>
                  <w:hideMark/>
                </w:tcPr>
                <w:p w:rsidR="00FD6E98" w:rsidRPr="00825837" w:rsidRDefault="00FD6E98" w:rsidP="00E87B9A">
                  <w:r w:rsidRPr="00825837">
                    <w:t>Масса</w:t>
                  </w:r>
                </w:p>
              </w:tc>
              <w:tc>
                <w:tcPr>
                  <w:tcW w:w="4828" w:type="dxa"/>
                  <w:vAlign w:val="center"/>
                  <w:hideMark/>
                </w:tcPr>
                <w:p w:rsidR="00FD6E98" w:rsidRPr="00825837" w:rsidRDefault="00FD6E98" w:rsidP="00E87B9A">
                  <w:r w:rsidRPr="00825837">
                    <w:t xml:space="preserve">около </w:t>
                  </w:r>
                  <w:r w:rsidRPr="00825837">
                    <w:rPr>
                      <w:b/>
                      <w:bCs/>
                    </w:rPr>
                    <w:t>120–123,5 кг</w:t>
                  </w:r>
                </w:p>
              </w:tc>
            </w:tr>
            <w:tr w:rsidR="00FD6E98" w:rsidRPr="00825837" w:rsidTr="00E87B9A">
              <w:trPr>
                <w:tblCellSpacing w:w="15" w:type="dxa"/>
              </w:trPr>
              <w:tc>
                <w:tcPr>
                  <w:tcW w:w="2116" w:type="dxa"/>
                  <w:vAlign w:val="center"/>
                  <w:hideMark/>
                </w:tcPr>
                <w:p w:rsidR="00FD6E98" w:rsidRPr="00825837" w:rsidRDefault="00FD6E98" w:rsidP="00E87B9A">
                  <w:r w:rsidRPr="00825837">
                    <w:t>Установка</w:t>
                  </w:r>
                </w:p>
              </w:tc>
              <w:tc>
                <w:tcPr>
                  <w:tcW w:w="4828" w:type="dxa"/>
                  <w:vAlign w:val="center"/>
                  <w:hideMark/>
                </w:tcPr>
                <w:p w:rsidR="00FD6E98" w:rsidRPr="00825837" w:rsidRDefault="00FD6E98" w:rsidP="00E87B9A">
                  <w:r w:rsidRPr="00825837">
                    <w:t>В грунт</w:t>
                  </w:r>
                </w:p>
              </w:tc>
            </w:tr>
            <w:tr w:rsidR="00FD6E98" w:rsidRPr="00825837" w:rsidTr="00E87B9A">
              <w:trPr>
                <w:tblCellSpacing w:w="15" w:type="dxa"/>
              </w:trPr>
              <w:tc>
                <w:tcPr>
                  <w:tcW w:w="2116" w:type="dxa"/>
                  <w:vAlign w:val="center"/>
                  <w:hideMark/>
                </w:tcPr>
                <w:p w:rsidR="00FD6E98" w:rsidRPr="00825837" w:rsidRDefault="00FD6E98" w:rsidP="00E87B9A">
                  <w:r w:rsidRPr="00825837">
                    <w:t>Защитное покрытие</w:t>
                  </w:r>
                </w:p>
              </w:tc>
              <w:tc>
                <w:tcPr>
                  <w:tcW w:w="4828" w:type="dxa"/>
                  <w:vAlign w:val="center"/>
                  <w:hideMark/>
                </w:tcPr>
                <w:p w:rsidR="00FD6E98" w:rsidRPr="00825837" w:rsidRDefault="00FD6E98" w:rsidP="00E87B9A">
                  <w:r w:rsidRPr="00825837">
                    <w:rPr>
                      <w:b/>
                      <w:bCs/>
                    </w:rPr>
                    <w:t>битумное</w:t>
                  </w:r>
                </w:p>
              </w:tc>
            </w:tr>
            <w:tr w:rsidR="00FD6E98" w:rsidRPr="00825837" w:rsidTr="00E87B9A">
              <w:trPr>
                <w:tblCellSpacing w:w="15" w:type="dxa"/>
              </w:trPr>
              <w:tc>
                <w:tcPr>
                  <w:tcW w:w="2116" w:type="dxa"/>
                  <w:vAlign w:val="center"/>
                  <w:hideMark/>
                </w:tcPr>
                <w:p w:rsidR="00FD6E98" w:rsidRPr="00825837" w:rsidRDefault="00FD6E98" w:rsidP="00E87B9A">
                  <w:r w:rsidRPr="00825837">
                    <w:t>Тип соединения с опорой</w:t>
                  </w:r>
                </w:p>
              </w:tc>
              <w:tc>
                <w:tcPr>
                  <w:tcW w:w="4828" w:type="dxa"/>
                  <w:vAlign w:val="center"/>
                  <w:hideMark/>
                </w:tcPr>
                <w:p w:rsidR="00FD6E98" w:rsidRPr="00825837" w:rsidRDefault="00FD6E98" w:rsidP="00E87B9A">
                  <w:r w:rsidRPr="00825837">
                    <w:t>Фланцевое</w:t>
                  </w:r>
                </w:p>
              </w:tc>
            </w:tr>
            <w:tr w:rsidR="00FD6E98" w:rsidRPr="00825837" w:rsidTr="00E87B9A">
              <w:trPr>
                <w:tblCellSpacing w:w="15" w:type="dxa"/>
              </w:trPr>
              <w:tc>
                <w:tcPr>
                  <w:tcW w:w="2116" w:type="dxa"/>
                  <w:vAlign w:val="center"/>
                  <w:hideMark/>
                </w:tcPr>
                <w:p w:rsidR="00FD6E98" w:rsidRPr="00825837" w:rsidRDefault="00FD6E98" w:rsidP="00E87B9A">
                  <w:r w:rsidRPr="00825837">
                    <w:t>Соответствующая опора</w:t>
                  </w:r>
                </w:p>
              </w:tc>
              <w:tc>
                <w:tcPr>
                  <w:tcW w:w="4828" w:type="dxa"/>
                  <w:vAlign w:val="center"/>
                  <w:hideMark/>
                </w:tcPr>
                <w:p w:rsidR="00FD6E98" w:rsidRPr="00825837" w:rsidRDefault="00FD6E98" w:rsidP="00E87B9A">
                  <w:r w:rsidRPr="00825837">
                    <w:t>СФГ-400(90)-10,0-01-Ц</w:t>
                  </w:r>
                </w:p>
              </w:tc>
            </w:tr>
            <w:tr w:rsidR="00FD6E98" w:rsidRPr="00825837" w:rsidTr="00E87B9A">
              <w:trPr>
                <w:tblCellSpacing w:w="15" w:type="dxa"/>
              </w:trPr>
              <w:tc>
                <w:tcPr>
                  <w:tcW w:w="2116" w:type="dxa"/>
                  <w:vAlign w:val="center"/>
                </w:tcPr>
                <w:p w:rsidR="00FD6E98" w:rsidRPr="00825837" w:rsidRDefault="00FD6E98" w:rsidP="00E87B9A"/>
              </w:tc>
              <w:tc>
                <w:tcPr>
                  <w:tcW w:w="4828" w:type="dxa"/>
                  <w:vAlign w:val="center"/>
                </w:tcPr>
                <w:p w:rsidR="00FD6E98" w:rsidRPr="00825837" w:rsidRDefault="00FD6E98" w:rsidP="00E87B9A"/>
              </w:tc>
            </w:tr>
          </w:tbl>
          <w:p w:rsidR="00FD6E98" w:rsidRPr="00825837" w:rsidRDefault="00FD6E98" w:rsidP="00E87B9A">
            <w:pPr>
              <w:jc w:val="center"/>
            </w:pPr>
          </w:p>
        </w:tc>
        <w:tc>
          <w:tcPr>
            <w:tcW w:w="993" w:type="dxa"/>
            <w:tcBorders>
              <w:top w:val="single" w:sz="4" w:space="0" w:color="000000"/>
              <w:left w:val="single" w:sz="4" w:space="0" w:color="000000"/>
              <w:bottom w:val="single" w:sz="4" w:space="0" w:color="000000"/>
            </w:tcBorders>
            <w:vAlign w:val="center"/>
          </w:tcPr>
          <w:p w:rsidR="00FD6E98" w:rsidRPr="00825837" w:rsidRDefault="00FD6E98" w:rsidP="002616AC">
            <w:pPr>
              <w:jc w:val="center"/>
              <w:rPr>
                <w:color w:val="000000"/>
              </w:rPr>
            </w:pPr>
          </w:p>
          <w:p w:rsidR="00FD6E98" w:rsidRPr="00825837" w:rsidRDefault="00FD6E98" w:rsidP="002616AC">
            <w:pPr>
              <w:jc w:val="center"/>
              <w:rPr>
                <w:color w:val="000000"/>
              </w:rPr>
            </w:pPr>
            <w:proofErr w:type="spellStart"/>
            <w:proofErr w:type="gramStart"/>
            <w:r w:rsidRPr="00825837">
              <w:rPr>
                <w:color w:val="000000"/>
              </w:rPr>
              <w:t>шт</w:t>
            </w:r>
            <w:proofErr w:type="spellEnd"/>
            <w:proofErr w:type="gramEnd"/>
          </w:p>
        </w:tc>
        <w:tc>
          <w:tcPr>
            <w:tcW w:w="1559" w:type="dxa"/>
            <w:tcBorders>
              <w:top w:val="single" w:sz="4" w:space="0" w:color="000000"/>
              <w:left w:val="single" w:sz="4" w:space="0" w:color="000000"/>
              <w:bottom w:val="single" w:sz="4" w:space="0" w:color="000000"/>
              <w:right w:val="single" w:sz="4" w:space="0" w:color="000000"/>
            </w:tcBorders>
          </w:tcPr>
          <w:p w:rsidR="00FD6E98" w:rsidRPr="00825837" w:rsidRDefault="00FD6E98" w:rsidP="00FA4C0D">
            <w:pPr>
              <w:snapToGrid w:val="0"/>
            </w:pPr>
          </w:p>
        </w:tc>
      </w:tr>
      <w:tr w:rsidR="00FD6E98" w:rsidRPr="00825837" w:rsidTr="00FD6E98">
        <w:trPr>
          <w:trHeight w:val="816"/>
        </w:trPr>
        <w:tc>
          <w:tcPr>
            <w:tcW w:w="567" w:type="dxa"/>
            <w:tcBorders>
              <w:top w:val="single" w:sz="4" w:space="0" w:color="000000"/>
              <w:left w:val="single" w:sz="4" w:space="0" w:color="000000"/>
              <w:bottom w:val="single" w:sz="4" w:space="0" w:color="000000"/>
            </w:tcBorders>
          </w:tcPr>
          <w:p w:rsidR="00FD6E98" w:rsidRPr="00825837" w:rsidRDefault="00FD6E98" w:rsidP="00FA4C0D">
            <w:pPr>
              <w:numPr>
                <w:ilvl w:val="0"/>
                <w:numId w:val="2"/>
              </w:numPr>
              <w:tabs>
                <w:tab w:val="clear" w:pos="720"/>
                <w:tab w:val="num" w:pos="502"/>
              </w:tabs>
              <w:suppressAutoHyphens/>
              <w:snapToGrid w:val="0"/>
              <w:ind w:left="502"/>
              <w:jc w:val="center"/>
            </w:pPr>
          </w:p>
        </w:tc>
        <w:tc>
          <w:tcPr>
            <w:tcW w:w="1985" w:type="dxa"/>
            <w:tcBorders>
              <w:top w:val="single" w:sz="4" w:space="0" w:color="000000"/>
              <w:left w:val="single" w:sz="4" w:space="0" w:color="000000"/>
              <w:bottom w:val="single" w:sz="4" w:space="0" w:color="000000"/>
            </w:tcBorders>
            <w:vAlign w:val="center"/>
          </w:tcPr>
          <w:p w:rsidR="00FD6E98" w:rsidRPr="00825837" w:rsidRDefault="00FD6E98" w:rsidP="00E87B9A">
            <w:pPr>
              <w:jc w:val="center"/>
            </w:pPr>
            <w:proofErr w:type="spellStart"/>
            <w:r w:rsidRPr="00825837">
              <w:t>ФБс</w:t>
            </w:r>
            <w:proofErr w:type="spellEnd"/>
            <w:r w:rsidRPr="00825837">
              <w:t xml:space="preserve"> 24-4-6 -Т (</w:t>
            </w:r>
            <w:proofErr w:type="spellStart"/>
            <w:r w:rsidRPr="00825837">
              <w:t>ш</w:t>
            </w:r>
            <w:proofErr w:type="spellEnd"/>
            <w:r w:rsidRPr="00825837">
              <w:t>)</w:t>
            </w:r>
          </w:p>
        </w:tc>
        <w:tc>
          <w:tcPr>
            <w:tcW w:w="5387" w:type="dxa"/>
            <w:tcBorders>
              <w:top w:val="single" w:sz="4" w:space="0" w:color="000000"/>
              <w:left w:val="single" w:sz="4" w:space="0" w:color="000000"/>
              <w:bottom w:val="single" w:sz="4" w:space="0" w:color="000000"/>
            </w:tcBorders>
          </w:tcPr>
          <w:tbl>
            <w:tblPr>
              <w:tblW w:w="7930" w:type="dxa"/>
              <w:tblCellSpacing w:w="15" w:type="dxa"/>
              <w:tblLayout w:type="fixed"/>
              <w:tblCellMar>
                <w:top w:w="15" w:type="dxa"/>
                <w:left w:w="15" w:type="dxa"/>
                <w:bottom w:w="15" w:type="dxa"/>
                <w:right w:w="15" w:type="dxa"/>
              </w:tblCellMar>
              <w:tblLook w:val="04A0"/>
            </w:tblPr>
            <w:tblGrid>
              <w:gridCol w:w="2161"/>
              <w:gridCol w:w="5769"/>
            </w:tblGrid>
            <w:tr w:rsidR="00FD6E98" w:rsidRPr="00825837" w:rsidTr="00E87B9A">
              <w:trPr>
                <w:tblHeader/>
                <w:tblCellSpacing w:w="15" w:type="dxa"/>
              </w:trPr>
              <w:tc>
                <w:tcPr>
                  <w:tcW w:w="2116" w:type="dxa"/>
                  <w:vAlign w:val="center"/>
                  <w:hideMark/>
                </w:tcPr>
                <w:p w:rsidR="00FD6E98" w:rsidRPr="00825837" w:rsidRDefault="00FD6E98" w:rsidP="00E87B9A">
                  <w:pPr>
                    <w:rPr>
                      <w:b/>
                      <w:bCs/>
                    </w:rPr>
                  </w:pPr>
                  <w:r w:rsidRPr="00825837">
                    <w:t>Тип</w:t>
                  </w:r>
                </w:p>
              </w:tc>
              <w:tc>
                <w:tcPr>
                  <w:tcW w:w="5724" w:type="dxa"/>
                  <w:vAlign w:val="center"/>
                  <w:hideMark/>
                </w:tcPr>
                <w:p w:rsidR="00FD6E98" w:rsidRPr="00825837" w:rsidRDefault="00FD6E98" w:rsidP="00E87B9A">
                  <w:r w:rsidRPr="00825837">
                    <w:t xml:space="preserve">Фундаментный блок </w:t>
                  </w:r>
                </w:p>
                <w:p w:rsidR="00FD6E98" w:rsidRPr="00825837" w:rsidRDefault="00FD6E98" w:rsidP="00E87B9A">
                  <w:pPr>
                    <w:rPr>
                      <w:b/>
                      <w:bCs/>
                    </w:rPr>
                  </w:pPr>
                  <w:r w:rsidRPr="00825837">
                    <w:t>сплошной — ФБС</w:t>
                  </w:r>
                </w:p>
              </w:tc>
            </w:tr>
            <w:tr w:rsidR="00FD6E98" w:rsidRPr="00825837" w:rsidTr="00E87B9A">
              <w:trPr>
                <w:tblCellSpacing w:w="15" w:type="dxa"/>
              </w:trPr>
              <w:tc>
                <w:tcPr>
                  <w:tcW w:w="2116" w:type="dxa"/>
                  <w:vAlign w:val="center"/>
                  <w:hideMark/>
                </w:tcPr>
                <w:p w:rsidR="00FD6E98" w:rsidRPr="00825837" w:rsidRDefault="00FD6E98" w:rsidP="00E87B9A">
                  <w:r w:rsidRPr="00825837">
                    <w:t>Бетон</w:t>
                  </w:r>
                </w:p>
              </w:tc>
              <w:tc>
                <w:tcPr>
                  <w:tcW w:w="5724" w:type="dxa"/>
                  <w:vAlign w:val="center"/>
                  <w:hideMark/>
                </w:tcPr>
                <w:p w:rsidR="00FD6E98" w:rsidRPr="00825837" w:rsidRDefault="00FD6E98" w:rsidP="00E87B9A">
                  <w:r w:rsidRPr="00825837">
                    <w:rPr>
                      <w:b/>
                      <w:bCs/>
                    </w:rPr>
                    <w:t>Тяжелый</w:t>
                  </w:r>
                </w:p>
              </w:tc>
            </w:tr>
            <w:tr w:rsidR="00FD6E98" w:rsidRPr="00825837" w:rsidTr="00E87B9A">
              <w:trPr>
                <w:tblCellSpacing w:w="15" w:type="dxa"/>
              </w:trPr>
              <w:tc>
                <w:tcPr>
                  <w:tcW w:w="2116" w:type="dxa"/>
                  <w:vAlign w:val="center"/>
                  <w:hideMark/>
                </w:tcPr>
                <w:p w:rsidR="00FD6E98" w:rsidRPr="00825837" w:rsidRDefault="00FD6E98" w:rsidP="00E87B9A">
                  <w:r w:rsidRPr="00825837">
                    <w:t>ГОСТ</w:t>
                  </w:r>
                </w:p>
              </w:tc>
              <w:tc>
                <w:tcPr>
                  <w:tcW w:w="5724" w:type="dxa"/>
                  <w:vAlign w:val="center"/>
                  <w:hideMark/>
                </w:tcPr>
                <w:p w:rsidR="00FD6E98" w:rsidRPr="00825837" w:rsidRDefault="00FD6E98" w:rsidP="00E87B9A">
                  <w:r w:rsidRPr="00825837">
                    <w:rPr>
                      <w:b/>
                      <w:bCs/>
                    </w:rPr>
                    <w:t>ГОСТ 13579-78</w:t>
                  </w:r>
                </w:p>
              </w:tc>
            </w:tr>
            <w:tr w:rsidR="00FD6E98" w:rsidRPr="00825837" w:rsidTr="00E87B9A">
              <w:trPr>
                <w:tblCellSpacing w:w="15" w:type="dxa"/>
              </w:trPr>
              <w:tc>
                <w:tcPr>
                  <w:tcW w:w="2116" w:type="dxa"/>
                  <w:vAlign w:val="center"/>
                  <w:hideMark/>
                </w:tcPr>
                <w:p w:rsidR="00FD6E98" w:rsidRPr="00825837" w:rsidRDefault="00FD6E98" w:rsidP="00E87B9A">
                  <w:r w:rsidRPr="00825837">
                    <w:t>Длина</w:t>
                  </w:r>
                </w:p>
              </w:tc>
              <w:tc>
                <w:tcPr>
                  <w:tcW w:w="5724" w:type="dxa"/>
                  <w:vAlign w:val="center"/>
                  <w:hideMark/>
                </w:tcPr>
                <w:p w:rsidR="00FD6E98" w:rsidRPr="00825837" w:rsidRDefault="00FD6E98" w:rsidP="00E87B9A">
                  <w:r w:rsidRPr="00825837">
                    <w:rPr>
                      <w:b/>
                      <w:bCs/>
                    </w:rPr>
                    <w:t>2 380 мм</w:t>
                  </w:r>
                </w:p>
              </w:tc>
            </w:tr>
            <w:tr w:rsidR="00FD6E98" w:rsidRPr="00825837" w:rsidTr="00E87B9A">
              <w:trPr>
                <w:tblCellSpacing w:w="15" w:type="dxa"/>
              </w:trPr>
              <w:tc>
                <w:tcPr>
                  <w:tcW w:w="2116" w:type="dxa"/>
                  <w:vAlign w:val="center"/>
                  <w:hideMark/>
                </w:tcPr>
                <w:p w:rsidR="00FD6E98" w:rsidRPr="00825837" w:rsidRDefault="00FD6E98" w:rsidP="00E87B9A">
                  <w:r w:rsidRPr="00825837">
                    <w:t>Ширина</w:t>
                  </w:r>
                </w:p>
              </w:tc>
              <w:tc>
                <w:tcPr>
                  <w:tcW w:w="5724" w:type="dxa"/>
                  <w:vAlign w:val="center"/>
                  <w:hideMark/>
                </w:tcPr>
                <w:p w:rsidR="00FD6E98" w:rsidRPr="00825837" w:rsidRDefault="00FD6E98" w:rsidP="00E87B9A">
                  <w:r w:rsidRPr="00825837">
                    <w:rPr>
                      <w:b/>
                      <w:bCs/>
                    </w:rPr>
                    <w:t>400 мм</w:t>
                  </w:r>
                </w:p>
              </w:tc>
            </w:tr>
            <w:tr w:rsidR="00FD6E98" w:rsidRPr="00825837" w:rsidTr="00E87B9A">
              <w:trPr>
                <w:tblCellSpacing w:w="15" w:type="dxa"/>
              </w:trPr>
              <w:tc>
                <w:tcPr>
                  <w:tcW w:w="2116" w:type="dxa"/>
                  <w:vAlign w:val="center"/>
                  <w:hideMark/>
                </w:tcPr>
                <w:p w:rsidR="00FD6E98" w:rsidRPr="00825837" w:rsidRDefault="00FD6E98" w:rsidP="00E87B9A">
                  <w:r w:rsidRPr="00825837">
                    <w:t>Высота</w:t>
                  </w:r>
                </w:p>
              </w:tc>
              <w:tc>
                <w:tcPr>
                  <w:tcW w:w="5724" w:type="dxa"/>
                  <w:vAlign w:val="center"/>
                  <w:hideMark/>
                </w:tcPr>
                <w:p w:rsidR="00FD6E98" w:rsidRPr="00825837" w:rsidRDefault="00FD6E98" w:rsidP="00E87B9A">
                  <w:r w:rsidRPr="00825837">
                    <w:rPr>
                      <w:b/>
                      <w:bCs/>
                    </w:rPr>
                    <w:t>580 мм</w:t>
                  </w:r>
                </w:p>
              </w:tc>
            </w:tr>
            <w:tr w:rsidR="00FD6E98" w:rsidRPr="00825837" w:rsidTr="00E87B9A">
              <w:trPr>
                <w:tblCellSpacing w:w="15" w:type="dxa"/>
              </w:trPr>
              <w:tc>
                <w:tcPr>
                  <w:tcW w:w="2116" w:type="dxa"/>
                  <w:vAlign w:val="center"/>
                  <w:hideMark/>
                </w:tcPr>
                <w:p w:rsidR="00FD6E98" w:rsidRPr="00825837" w:rsidRDefault="00FD6E98" w:rsidP="00E87B9A">
                  <w:r w:rsidRPr="00825837">
                    <w:t>Объем</w:t>
                  </w:r>
                </w:p>
              </w:tc>
              <w:tc>
                <w:tcPr>
                  <w:tcW w:w="5724" w:type="dxa"/>
                  <w:vAlign w:val="center"/>
                  <w:hideMark/>
                </w:tcPr>
                <w:p w:rsidR="00FD6E98" w:rsidRPr="00825837" w:rsidRDefault="00FD6E98" w:rsidP="00E87B9A">
                  <w:r w:rsidRPr="00825837">
                    <w:rPr>
                      <w:b/>
                      <w:bCs/>
                    </w:rPr>
                    <w:t>0,543 м³</w:t>
                  </w:r>
                </w:p>
              </w:tc>
            </w:tr>
            <w:tr w:rsidR="00FD6E98" w:rsidRPr="00825837" w:rsidTr="00E87B9A">
              <w:trPr>
                <w:tblCellSpacing w:w="15" w:type="dxa"/>
              </w:trPr>
              <w:tc>
                <w:tcPr>
                  <w:tcW w:w="2116" w:type="dxa"/>
                  <w:vAlign w:val="center"/>
                  <w:hideMark/>
                </w:tcPr>
                <w:p w:rsidR="00FD6E98" w:rsidRPr="00825837" w:rsidRDefault="00FD6E98" w:rsidP="00E87B9A">
                  <w:r w:rsidRPr="00825837">
                    <w:t>Масса</w:t>
                  </w:r>
                </w:p>
              </w:tc>
              <w:tc>
                <w:tcPr>
                  <w:tcW w:w="5724" w:type="dxa"/>
                  <w:vAlign w:val="center"/>
                  <w:hideMark/>
                </w:tcPr>
                <w:p w:rsidR="00FD6E98" w:rsidRPr="00825837" w:rsidRDefault="00FD6E98" w:rsidP="00E87B9A">
                  <w:r w:rsidRPr="00825837">
                    <w:t xml:space="preserve">около </w:t>
                  </w:r>
                  <w:r w:rsidRPr="00825837">
                    <w:rPr>
                      <w:b/>
                      <w:bCs/>
                    </w:rPr>
                    <w:t>1,30 т</w:t>
                  </w:r>
                </w:p>
              </w:tc>
            </w:tr>
            <w:tr w:rsidR="00FD6E98" w:rsidRPr="00825837" w:rsidTr="00E87B9A">
              <w:trPr>
                <w:tblCellSpacing w:w="15" w:type="dxa"/>
              </w:trPr>
              <w:tc>
                <w:tcPr>
                  <w:tcW w:w="2116" w:type="dxa"/>
                  <w:vAlign w:val="center"/>
                  <w:hideMark/>
                </w:tcPr>
                <w:p w:rsidR="00FD6E98" w:rsidRPr="00825837" w:rsidRDefault="00FD6E98" w:rsidP="00E87B9A">
                  <w:r w:rsidRPr="00825837">
                    <w:lastRenderedPageBreak/>
                    <w:t>Класс бетона</w:t>
                  </w:r>
                </w:p>
              </w:tc>
              <w:tc>
                <w:tcPr>
                  <w:tcW w:w="5724" w:type="dxa"/>
                  <w:vAlign w:val="center"/>
                  <w:hideMark/>
                </w:tcPr>
                <w:p w:rsidR="00FD6E98" w:rsidRPr="00825837" w:rsidRDefault="00FD6E98" w:rsidP="00E87B9A">
                  <w:r w:rsidRPr="00825837">
                    <w:rPr>
                      <w:b/>
                      <w:bCs/>
                    </w:rPr>
                    <w:t>В</w:t>
                  </w:r>
                  <w:proofErr w:type="gramStart"/>
                  <w:r w:rsidRPr="00825837">
                    <w:rPr>
                      <w:b/>
                      <w:bCs/>
                    </w:rPr>
                    <w:t>7</w:t>
                  </w:r>
                  <w:proofErr w:type="gramEnd"/>
                  <w:r w:rsidRPr="00825837">
                    <w:rPr>
                      <w:b/>
                      <w:bCs/>
                    </w:rPr>
                    <w:t>,5</w:t>
                  </w:r>
                </w:p>
              </w:tc>
            </w:tr>
            <w:tr w:rsidR="00FD6E98" w:rsidRPr="00825837" w:rsidTr="00E87B9A">
              <w:trPr>
                <w:tblCellSpacing w:w="15" w:type="dxa"/>
              </w:trPr>
              <w:tc>
                <w:tcPr>
                  <w:tcW w:w="2116" w:type="dxa"/>
                  <w:vAlign w:val="center"/>
                  <w:hideMark/>
                </w:tcPr>
                <w:p w:rsidR="00FD6E98" w:rsidRPr="00825837" w:rsidRDefault="00FD6E98" w:rsidP="00E87B9A">
                  <w:r w:rsidRPr="00825837">
                    <w:t>Марка бетона</w:t>
                  </w:r>
                </w:p>
              </w:tc>
              <w:tc>
                <w:tcPr>
                  <w:tcW w:w="5724" w:type="dxa"/>
                  <w:vAlign w:val="center"/>
                  <w:hideMark/>
                </w:tcPr>
                <w:p w:rsidR="00FD6E98" w:rsidRPr="00825837" w:rsidRDefault="00FD6E98" w:rsidP="00E87B9A">
                  <w:r w:rsidRPr="00825837">
                    <w:rPr>
                      <w:b/>
                      <w:bCs/>
                    </w:rPr>
                    <w:t>М100</w:t>
                  </w:r>
                </w:p>
              </w:tc>
            </w:tr>
            <w:tr w:rsidR="00FD6E98" w:rsidRPr="00825837" w:rsidTr="00E87B9A">
              <w:trPr>
                <w:tblCellSpacing w:w="15" w:type="dxa"/>
              </w:trPr>
              <w:tc>
                <w:tcPr>
                  <w:tcW w:w="2116" w:type="dxa"/>
                  <w:vAlign w:val="center"/>
                  <w:hideMark/>
                </w:tcPr>
                <w:p w:rsidR="00FD6E98" w:rsidRPr="00825837" w:rsidRDefault="00FD6E98" w:rsidP="00E87B9A">
                  <w:r w:rsidRPr="00825837">
                    <w:t>Монтажные петли</w:t>
                  </w:r>
                </w:p>
              </w:tc>
              <w:tc>
                <w:tcPr>
                  <w:tcW w:w="5724" w:type="dxa"/>
                  <w:vAlign w:val="center"/>
                  <w:hideMark/>
                </w:tcPr>
                <w:p w:rsidR="00FD6E98" w:rsidRPr="00825837" w:rsidRDefault="00FD6E98" w:rsidP="00E87B9A">
                  <w:r w:rsidRPr="00825837">
                    <w:t>Предусмотрены</w:t>
                  </w:r>
                </w:p>
              </w:tc>
            </w:tr>
            <w:tr w:rsidR="00FD6E98" w:rsidRPr="00825837" w:rsidTr="00E87B9A">
              <w:trPr>
                <w:tblCellSpacing w:w="15" w:type="dxa"/>
              </w:trPr>
              <w:tc>
                <w:tcPr>
                  <w:tcW w:w="2116" w:type="dxa"/>
                  <w:vAlign w:val="center"/>
                  <w:hideMark/>
                </w:tcPr>
                <w:p w:rsidR="00FD6E98" w:rsidRPr="00825837" w:rsidRDefault="00FD6E98" w:rsidP="00E87B9A">
                  <w:r w:rsidRPr="00825837">
                    <w:t>Морозостойкость</w:t>
                  </w:r>
                </w:p>
              </w:tc>
              <w:tc>
                <w:tcPr>
                  <w:tcW w:w="5724" w:type="dxa"/>
                  <w:vAlign w:val="center"/>
                  <w:hideMark/>
                </w:tcPr>
                <w:p w:rsidR="00FD6E98" w:rsidRPr="00825837" w:rsidRDefault="00FD6E98" w:rsidP="00E87B9A">
                  <w:r w:rsidRPr="00825837">
                    <w:t xml:space="preserve">ориентировочно </w:t>
                  </w:r>
                  <w:r w:rsidRPr="00825837">
                    <w:rPr>
                      <w:b/>
                      <w:bCs/>
                    </w:rPr>
                    <w:t>F50–F100</w:t>
                  </w:r>
                </w:p>
              </w:tc>
            </w:tr>
            <w:tr w:rsidR="00FD6E98" w:rsidRPr="00825837" w:rsidTr="00E87B9A">
              <w:trPr>
                <w:tblCellSpacing w:w="15" w:type="dxa"/>
              </w:trPr>
              <w:tc>
                <w:tcPr>
                  <w:tcW w:w="2116" w:type="dxa"/>
                  <w:vAlign w:val="center"/>
                  <w:hideMark/>
                </w:tcPr>
                <w:p w:rsidR="00FD6E98" w:rsidRPr="00825837" w:rsidRDefault="00FD6E98" w:rsidP="00E87B9A">
                  <w:r w:rsidRPr="00825837">
                    <w:t>Водонепроницаемость</w:t>
                  </w:r>
                </w:p>
              </w:tc>
              <w:tc>
                <w:tcPr>
                  <w:tcW w:w="5724" w:type="dxa"/>
                  <w:vAlign w:val="center"/>
                  <w:hideMark/>
                </w:tcPr>
                <w:p w:rsidR="00FD6E98" w:rsidRPr="00825837" w:rsidRDefault="00FD6E98" w:rsidP="00E87B9A">
                  <w:r w:rsidRPr="00825837">
                    <w:t xml:space="preserve">ориентировочно </w:t>
                  </w:r>
                  <w:r w:rsidRPr="00825837">
                    <w:rPr>
                      <w:b/>
                      <w:bCs/>
                    </w:rPr>
                    <w:t>W2–W4</w:t>
                  </w:r>
                </w:p>
              </w:tc>
            </w:tr>
            <w:tr w:rsidR="00FD6E98" w:rsidRPr="00825837" w:rsidTr="00E87B9A">
              <w:trPr>
                <w:tblCellSpacing w:w="15" w:type="dxa"/>
              </w:trPr>
              <w:tc>
                <w:tcPr>
                  <w:tcW w:w="2116" w:type="dxa"/>
                  <w:vAlign w:val="center"/>
                  <w:hideMark/>
                </w:tcPr>
                <w:p w:rsidR="00FD6E98" w:rsidRPr="00825837" w:rsidRDefault="00FD6E98" w:rsidP="00E87B9A">
                  <w:r w:rsidRPr="00825837">
                    <w:t>Назначение</w:t>
                  </w:r>
                </w:p>
              </w:tc>
              <w:tc>
                <w:tcPr>
                  <w:tcW w:w="5724" w:type="dxa"/>
                  <w:vAlign w:val="center"/>
                  <w:hideMark/>
                </w:tcPr>
                <w:p w:rsidR="00FD6E98" w:rsidRPr="00825837" w:rsidRDefault="00FD6E98" w:rsidP="00E87B9A">
                  <w:r w:rsidRPr="00825837">
                    <w:t xml:space="preserve">Фундаменты, стены </w:t>
                  </w:r>
                </w:p>
                <w:p w:rsidR="00FD6E98" w:rsidRPr="00825837" w:rsidRDefault="00FD6E98" w:rsidP="00E87B9A">
                  <w:r w:rsidRPr="00825837">
                    <w:t xml:space="preserve">подвалов, </w:t>
                  </w:r>
                  <w:proofErr w:type="gramStart"/>
                  <w:r w:rsidRPr="00825837">
                    <w:t>технические</w:t>
                  </w:r>
                  <w:proofErr w:type="gramEnd"/>
                  <w:r w:rsidRPr="00825837">
                    <w:t xml:space="preserve"> </w:t>
                  </w:r>
                </w:p>
                <w:p w:rsidR="00FD6E98" w:rsidRPr="00825837" w:rsidRDefault="00FD6E98" w:rsidP="00E87B9A">
                  <w:r w:rsidRPr="00825837">
                    <w:t>подполья</w:t>
                  </w:r>
                </w:p>
              </w:tc>
            </w:tr>
            <w:tr w:rsidR="00FD6E98" w:rsidRPr="00825837" w:rsidTr="00E87B9A">
              <w:trPr>
                <w:tblCellSpacing w:w="15" w:type="dxa"/>
              </w:trPr>
              <w:tc>
                <w:tcPr>
                  <w:tcW w:w="2116" w:type="dxa"/>
                  <w:vAlign w:val="center"/>
                </w:tcPr>
                <w:p w:rsidR="00FD6E98" w:rsidRPr="00825837" w:rsidRDefault="00FD6E98" w:rsidP="00E87B9A"/>
              </w:tc>
              <w:tc>
                <w:tcPr>
                  <w:tcW w:w="5724" w:type="dxa"/>
                  <w:vAlign w:val="center"/>
                </w:tcPr>
                <w:p w:rsidR="00FD6E98" w:rsidRPr="00825837" w:rsidRDefault="00FD6E98" w:rsidP="00E87B9A"/>
              </w:tc>
            </w:tr>
          </w:tbl>
          <w:p w:rsidR="00FD6E98" w:rsidRPr="00825837" w:rsidRDefault="00FD6E98" w:rsidP="00E87B9A">
            <w:pPr>
              <w:jc w:val="center"/>
            </w:pPr>
          </w:p>
        </w:tc>
        <w:tc>
          <w:tcPr>
            <w:tcW w:w="993" w:type="dxa"/>
            <w:tcBorders>
              <w:top w:val="single" w:sz="4" w:space="0" w:color="000000"/>
              <w:left w:val="single" w:sz="4" w:space="0" w:color="000000"/>
              <w:bottom w:val="single" w:sz="4" w:space="0" w:color="000000"/>
            </w:tcBorders>
            <w:vAlign w:val="center"/>
          </w:tcPr>
          <w:p w:rsidR="00FD6E98" w:rsidRPr="00825837" w:rsidRDefault="00FD6E98" w:rsidP="002616AC">
            <w:pPr>
              <w:jc w:val="center"/>
              <w:rPr>
                <w:color w:val="000000"/>
              </w:rPr>
            </w:pPr>
          </w:p>
          <w:p w:rsidR="00FD6E98" w:rsidRPr="00825837" w:rsidRDefault="00FD6E98" w:rsidP="002616AC">
            <w:pPr>
              <w:jc w:val="center"/>
              <w:rPr>
                <w:color w:val="000000"/>
              </w:rPr>
            </w:pPr>
          </w:p>
          <w:p w:rsidR="00FD6E98" w:rsidRPr="00825837" w:rsidRDefault="00FD6E98" w:rsidP="002616AC">
            <w:pPr>
              <w:jc w:val="center"/>
              <w:rPr>
                <w:color w:val="000000"/>
              </w:rPr>
            </w:pPr>
          </w:p>
          <w:p w:rsidR="00FD6E98" w:rsidRPr="00825837" w:rsidRDefault="00FD6E98" w:rsidP="002616AC">
            <w:pPr>
              <w:jc w:val="center"/>
              <w:rPr>
                <w:color w:val="000000"/>
              </w:rPr>
            </w:pPr>
          </w:p>
          <w:p w:rsidR="00FD6E98" w:rsidRPr="00825837" w:rsidRDefault="00FD6E98" w:rsidP="002616AC">
            <w:pPr>
              <w:jc w:val="center"/>
              <w:rPr>
                <w:color w:val="000000"/>
              </w:rPr>
            </w:pPr>
          </w:p>
          <w:p w:rsidR="00FD6E98" w:rsidRPr="00825837" w:rsidRDefault="00FD6E98" w:rsidP="002616AC">
            <w:pPr>
              <w:jc w:val="center"/>
              <w:rPr>
                <w:color w:val="000000"/>
              </w:rPr>
            </w:pPr>
          </w:p>
          <w:p w:rsidR="00FD6E98" w:rsidRPr="00825837" w:rsidRDefault="00FD6E98" w:rsidP="002616AC">
            <w:pPr>
              <w:jc w:val="center"/>
              <w:rPr>
                <w:color w:val="000000"/>
              </w:rPr>
            </w:pPr>
          </w:p>
          <w:p w:rsidR="00FD6E98" w:rsidRPr="00825837" w:rsidRDefault="00FD6E98" w:rsidP="002616AC">
            <w:pPr>
              <w:jc w:val="center"/>
              <w:rPr>
                <w:color w:val="000000"/>
              </w:rPr>
            </w:pPr>
          </w:p>
          <w:p w:rsidR="00FD6E98" w:rsidRPr="00825837" w:rsidRDefault="00FD6E98" w:rsidP="002616AC">
            <w:pPr>
              <w:jc w:val="center"/>
              <w:rPr>
                <w:color w:val="000000"/>
              </w:rPr>
            </w:pPr>
          </w:p>
          <w:p w:rsidR="00FD6E98" w:rsidRPr="00825837" w:rsidRDefault="00FD6E98" w:rsidP="002616AC">
            <w:pPr>
              <w:jc w:val="center"/>
              <w:rPr>
                <w:color w:val="000000"/>
              </w:rPr>
            </w:pPr>
          </w:p>
          <w:p w:rsidR="00FD6E98" w:rsidRPr="00825837" w:rsidRDefault="00FD6E98" w:rsidP="002616AC">
            <w:pPr>
              <w:jc w:val="center"/>
              <w:rPr>
                <w:color w:val="000000"/>
              </w:rPr>
            </w:pPr>
          </w:p>
          <w:p w:rsidR="00FD6E98" w:rsidRPr="00825837" w:rsidRDefault="00FD6E98" w:rsidP="002616AC">
            <w:pPr>
              <w:jc w:val="center"/>
              <w:rPr>
                <w:color w:val="000000"/>
              </w:rPr>
            </w:pPr>
            <w:proofErr w:type="spellStart"/>
            <w:proofErr w:type="gramStart"/>
            <w:r w:rsidRPr="00825837">
              <w:rPr>
                <w:color w:val="000000"/>
              </w:rPr>
              <w:lastRenderedPageBreak/>
              <w:t>шт</w:t>
            </w:r>
            <w:proofErr w:type="spellEnd"/>
            <w:proofErr w:type="gramEnd"/>
          </w:p>
        </w:tc>
        <w:tc>
          <w:tcPr>
            <w:tcW w:w="1559" w:type="dxa"/>
            <w:tcBorders>
              <w:top w:val="single" w:sz="4" w:space="0" w:color="000000"/>
              <w:left w:val="single" w:sz="4" w:space="0" w:color="000000"/>
              <w:bottom w:val="single" w:sz="4" w:space="0" w:color="000000"/>
              <w:right w:val="single" w:sz="4" w:space="0" w:color="000000"/>
            </w:tcBorders>
          </w:tcPr>
          <w:p w:rsidR="00FD6E98" w:rsidRPr="00825837" w:rsidRDefault="00FD6E98" w:rsidP="00FA4C0D">
            <w:pPr>
              <w:snapToGrid w:val="0"/>
            </w:pPr>
          </w:p>
        </w:tc>
      </w:tr>
      <w:tr w:rsidR="00FD6E98" w:rsidRPr="00825837" w:rsidTr="00FD6E98">
        <w:trPr>
          <w:trHeight w:val="816"/>
        </w:trPr>
        <w:tc>
          <w:tcPr>
            <w:tcW w:w="567" w:type="dxa"/>
            <w:tcBorders>
              <w:top w:val="single" w:sz="4" w:space="0" w:color="000000"/>
              <w:left w:val="single" w:sz="4" w:space="0" w:color="000000"/>
              <w:bottom w:val="single" w:sz="4" w:space="0" w:color="000000"/>
            </w:tcBorders>
          </w:tcPr>
          <w:p w:rsidR="00FD6E98" w:rsidRPr="00825837" w:rsidRDefault="00FD6E98" w:rsidP="00FA4C0D">
            <w:pPr>
              <w:numPr>
                <w:ilvl w:val="0"/>
                <w:numId w:val="2"/>
              </w:numPr>
              <w:tabs>
                <w:tab w:val="clear" w:pos="720"/>
                <w:tab w:val="num" w:pos="502"/>
              </w:tabs>
              <w:suppressAutoHyphens/>
              <w:snapToGrid w:val="0"/>
              <w:ind w:left="502"/>
              <w:jc w:val="center"/>
            </w:pPr>
          </w:p>
        </w:tc>
        <w:tc>
          <w:tcPr>
            <w:tcW w:w="1985" w:type="dxa"/>
            <w:tcBorders>
              <w:top w:val="single" w:sz="4" w:space="0" w:color="000000"/>
              <w:left w:val="single" w:sz="4" w:space="0" w:color="000000"/>
              <w:bottom w:val="single" w:sz="4" w:space="0" w:color="000000"/>
            </w:tcBorders>
            <w:vAlign w:val="center"/>
          </w:tcPr>
          <w:p w:rsidR="00FD6E98" w:rsidRPr="00825837" w:rsidRDefault="00FD6E98" w:rsidP="00E87B9A">
            <w:pPr>
              <w:jc w:val="center"/>
            </w:pPr>
            <w:proofErr w:type="spellStart"/>
            <w:r w:rsidRPr="00825837">
              <w:t>ФБс</w:t>
            </w:r>
            <w:proofErr w:type="spellEnd"/>
            <w:r w:rsidRPr="00825837">
              <w:t xml:space="preserve"> 12-4-6 -Т (</w:t>
            </w:r>
            <w:proofErr w:type="spellStart"/>
            <w:r w:rsidRPr="00825837">
              <w:t>ш</w:t>
            </w:r>
            <w:proofErr w:type="spellEnd"/>
            <w:r w:rsidRPr="00825837">
              <w:t>)</w:t>
            </w:r>
          </w:p>
        </w:tc>
        <w:tc>
          <w:tcPr>
            <w:tcW w:w="5387" w:type="dxa"/>
            <w:tcBorders>
              <w:top w:val="single" w:sz="4" w:space="0" w:color="000000"/>
              <w:left w:val="single" w:sz="4" w:space="0" w:color="000000"/>
              <w:bottom w:val="single" w:sz="4" w:space="0" w:color="000000"/>
            </w:tcBorders>
          </w:tcPr>
          <w:tbl>
            <w:tblPr>
              <w:tblW w:w="7930" w:type="dxa"/>
              <w:tblCellSpacing w:w="15" w:type="dxa"/>
              <w:tblLayout w:type="fixed"/>
              <w:tblCellMar>
                <w:top w:w="15" w:type="dxa"/>
                <w:left w:w="15" w:type="dxa"/>
                <w:bottom w:w="15" w:type="dxa"/>
                <w:right w:w="15" w:type="dxa"/>
              </w:tblCellMar>
              <w:tblLook w:val="04A0"/>
            </w:tblPr>
            <w:tblGrid>
              <w:gridCol w:w="2019"/>
              <w:gridCol w:w="5911"/>
            </w:tblGrid>
            <w:tr w:rsidR="00FD6E98" w:rsidRPr="00825837" w:rsidTr="00E87B9A">
              <w:trPr>
                <w:tblHeader/>
                <w:tblCellSpacing w:w="15" w:type="dxa"/>
              </w:trPr>
              <w:tc>
                <w:tcPr>
                  <w:tcW w:w="1974" w:type="dxa"/>
                  <w:vAlign w:val="center"/>
                  <w:hideMark/>
                </w:tcPr>
                <w:p w:rsidR="00FD6E98" w:rsidRPr="00825837" w:rsidRDefault="00FD6E98" w:rsidP="00E87B9A">
                  <w:pPr>
                    <w:rPr>
                      <w:b/>
                      <w:bCs/>
                    </w:rPr>
                  </w:pPr>
                  <w:r w:rsidRPr="00825837">
                    <w:t>Тип</w:t>
                  </w:r>
                </w:p>
              </w:tc>
              <w:tc>
                <w:tcPr>
                  <w:tcW w:w="5866" w:type="dxa"/>
                  <w:vAlign w:val="center"/>
                  <w:hideMark/>
                </w:tcPr>
                <w:p w:rsidR="00FD6E98" w:rsidRPr="00825837" w:rsidRDefault="00FD6E98" w:rsidP="00E87B9A">
                  <w:r w:rsidRPr="00825837">
                    <w:t xml:space="preserve">Фундаментный блок </w:t>
                  </w:r>
                </w:p>
                <w:p w:rsidR="00FD6E98" w:rsidRPr="00825837" w:rsidRDefault="00FD6E98" w:rsidP="00E87B9A">
                  <w:pPr>
                    <w:rPr>
                      <w:b/>
                      <w:bCs/>
                    </w:rPr>
                  </w:pPr>
                  <w:r w:rsidRPr="00825837">
                    <w:t>сплошной — ФБС</w:t>
                  </w:r>
                </w:p>
              </w:tc>
            </w:tr>
            <w:tr w:rsidR="00FD6E98" w:rsidRPr="00825837" w:rsidTr="00E87B9A">
              <w:trPr>
                <w:tblCellSpacing w:w="15" w:type="dxa"/>
              </w:trPr>
              <w:tc>
                <w:tcPr>
                  <w:tcW w:w="1974" w:type="dxa"/>
                  <w:vAlign w:val="center"/>
                  <w:hideMark/>
                </w:tcPr>
                <w:p w:rsidR="00FD6E98" w:rsidRPr="00825837" w:rsidRDefault="00FD6E98" w:rsidP="00E87B9A">
                  <w:r w:rsidRPr="00825837">
                    <w:t>Бетон</w:t>
                  </w:r>
                </w:p>
              </w:tc>
              <w:tc>
                <w:tcPr>
                  <w:tcW w:w="5866" w:type="dxa"/>
                  <w:vAlign w:val="center"/>
                  <w:hideMark/>
                </w:tcPr>
                <w:p w:rsidR="00FD6E98" w:rsidRPr="00825837" w:rsidRDefault="00FD6E98" w:rsidP="00E87B9A">
                  <w:r w:rsidRPr="00825837">
                    <w:rPr>
                      <w:b/>
                      <w:bCs/>
                    </w:rPr>
                    <w:t>Тяжелый</w:t>
                  </w:r>
                </w:p>
              </w:tc>
            </w:tr>
            <w:tr w:rsidR="00FD6E98" w:rsidRPr="00825837" w:rsidTr="00E87B9A">
              <w:trPr>
                <w:tblCellSpacing w:w="15" w:type="dxa"/>
              </w:trPr>
              <w:tc>
                <w:tcPr>
                  <w:tcW w:w="1974" w:type="dxa"/>
                  <w:vAlign w:val="center"/>
                  <w:hideMark/>
                </w:tcPr>
                <w:p w:rsidR="00FD6E98" w:rsidRPr="00825837" w:rsidRDefault="00FD6E98" w:rsidP="00E87B9A">
                  <w:r w:rsidRPr="00825837">
                    <w:t>ГОСТ</w:t>
                  </w:r>
                </w:p>
              </w:tc>
              <w:tc>
                <w:tcPr>
                  <w:tcW w:w="5866" w:type="dxa"/>
                  <w:vAlign w:val="center"/>
                  <w:hideMark/>
                </w:tcPr>
                <w:p w:rsidR="00FD6E98" w:rsidRPr="00825837" w:rsidRDefault="00FD6E98" w:rsidP="00E87B9A">
                  <w:r w:rsidRPr="00825837">
                    <w:rPr>
                      <w:b/>
                      <w:bCs/>
                    </w:rPr>
                    <w:t>ГОСТ 13579-78</w:t>
                  </w:r>
                </w:p>
              </w:tc>
            </w:tr>
            <w:tr w:rsidR="00FD6E98" w:rsidRPr="00825837" w:rsidTr="00E87B9A">
              <w:trPr>
                <w:tblCellSpacing w:w="15" w:type="dxa"/>
              </w:trPr>
              <w:tc>
                <w:tcPr>
                  <w:tcW w:w="1974" w:type="dxa"/>
                  <w:vAlign w:val="center"/>
                  <w:hideMark/>
                </w:tcPr>
                <w:p w:rsidR="00FD6E98" w:rsidRPr="00825837" w:rsidRDefault="00FD6E98" w:rsidP="00E87B9A">
                  <w:r w:rsidRPr="00825837">
                    <w:t>Длина</w:t>
                  </w:r>
                </w:p>
              </w:tc>
              <w:tc>
                <w:tcPr>
                  <w:tcW w:w="5866" w:type="dxa"/>
                  <w:vAlign w:val="center"/>
                  <w:hideMark/>
                </w:tcPr>
                <w:p w:rsidR="00FD6E98" w:rsidRPr="00825837" w:rsidRDefault="00FD6E98" w:rsidP="00E87B9A">
                  <w:r w:rsidRPr="00825837">
                    <w:rPr>
                      <w:b/>
                      <w:bCs/>
                    </w:rPr>
                    <w:t>1 180 мм</w:t>
                  </w:r>
                </w:p>
              </w:tc>
            </w:tr>
            <w:tr w:rsidR="00FD6E98" w:rsidRPr="00825837" w:rsidTr="00E87B9A">
              <w:trPr>
                <w:tblCellSpacing w:w="15" w:type="dxa"/>
              </w:trPr>
              <w:tc>
                <w:tcPr>
                  <w:tcW w:w="1974" w:type="dxa"/>
                  <w:vAlign w:val="center"/>
                  <w:hideMark/>
                </w:tcPr>
                <w:p w:rsidR="00FD6E98" w:rsidRPr="00825837" w:rsidRDefault="00FD6E98" w:rsidP="00E87B9A">
                  <w:r w:rsidRPr="00825837">
                    <w:t>Ширина</w:t>
                  </w:r>
                </w:p>
              </w:tc>
              <w:tc>
                <w:tcPr>
                  <w:tcW w:w="5866" w:type="dxa"/>
                  <w:vAlign w:val="center"/>
                  <w:hideMark/>
                </w:tcPr>
                <w:p w:rsidR="00FD6E98" w:rsidRPr="00825837" w:rsidRDefault="00FD6E98" w:rsidP="00E87B9A">
                  <w:r w:rsidRPr="00825837">
                    <w:rPr>
                      <w:b/>
                      <w:bCs/>
                    </w:rPr>
                    <w:t>400 мм</w:t>
                  </w:r>
                </w:p>
              </w:tc>
            </w:tr>
            <w:tr w:rsidR="00FD6E98" w:rsidRPr="00825837" w:rsidTr="00E87B9A">
              <w:trPr>
                <w:tblCellSpacing w:w="15" w:type="dxa"/>
              </w:trPr>
              <w:tc>
                <w:tcPr>
                  <w:tcW w:w="1974" w:type="dxa"/>
                  <w:vAlign w:val="center"/>
                  <w:hideMark/>
                </w:tcPr>
                <w:p w:rsidR="00FD6E98" w:rsidRPr="00825837" w:rsidRDefault="00FD6E98" w:rsidP="00E87B9A">
                  <w:r w:rsidRPr="00825837">
                    <w:t>Высота</w:t>
                  </w:r>
                </w:p>
              </w:tc>
              <w:tc>
                <w:tcPr>
                  <w:tcW w:w="5866" w:type="dxa"/>
                  <w:vAlign w:val="center"/>
                  <w:hideMark/>
                </w:tcPr>
                <w:p w:rsidR="00FD6E98" w:rsidRPr="00825837" w:rsidRDefault="00FD6E98" w:rsidP="00E87B9A">
                  <w:r w:rsidRPr="00825837">
                    <w:rPr>
                      <w:b/>
                      <w:bCs/>
                    </w:rPr>
                    <w:t>580 мм</w:t>
                  </w:r>
                </w:p>
              </w:tc>
            </w:tr>
            <w:tr w:rsidR="00FD6E98" w:rsidRPr="00825837" w:rsidTr="00E87B9A">
              <w:trPr>
                <w:tblCellSpacing w:w="15" w:type="dxa"/>
              </w:trPr>
              <w:tc>
                <w:tcPr>
                  <w:tcW w:w="1974" w:type="dxa"/>
                  <w:vAlign w:val="center"/>
                  <w:hideMark/>
                </w:tcPr>
                <w:p w:rsidR="00FD6E98" w:rsidRPr="00825837" w:rsidRDefault="00FD6E98" w:rsidP="00E87B9A">
                  <w:r w:rsidRPr="00825837">
                    <w:t>Объем</w:t>
                  </w:r>
                </w:p>
              </w:tc>
              <w:tc>
                <w:tcPr>
                  <w:tcW w:w="5866" w:type="dxa"/>
                  <w:vAlign w:val="center"/>
                  <w:hideMark/>
                </w:tcPr>
                <w:p w:rsidR="00FD6E98" w:rsidRPr="00825837" w:rsidRDefault="00FD6E98" w:rsidP="00E87B9A">
                  <w:r w:rsidRPr="00825837">
                    <w:rPr>
                      <w:b/>
                      <w:bCs/>
                    </w:rPr>
                    <w:t>0,265 м³</w:t>
                  </w:r>
                </w:p>
              </w:tc>
            </w:tr>
            <w:tr w:rsidR="00FD6E98" w:rsidRPr="00825837" w:rsidTr="00E87B9A">
              <w:trPr>
                <w:tblCellSpacing w:w="15" w:type="dxa"/>
              </w:trPr>
              <w:tc>
                <w:tcPr>
                  <w:tcW w:w="1974" w:type="dxa"/>
                  <w:vAlign w:val="center"/>
                  <w:hideMark/>
                </w:tcPr>
                <w:p w:rsidR="00FD6E98" w:rsidRPr="00825837" w:rsidRDefault="00FD6E98" w:rsidP="00E87B9A">
                  <w:r w:rsidRPr="00825837">
                    <w:t>Масса</w:t>
                  </w:r>
                </w:p>
              </w:tc>
              <w:tc>
                <w:tcPr>
                  <w:tcW w:w="5866" w:type="dxa"/>
                  <w:vAlign w:val="center"/>
                  <w:hideMark/>
                </w:tcPr>
                <w:p w:rsidR="00FD6E98" w:rsidRPr="00825837" w:rsidRDefault="00FD6E98" w:rsidP="00E87B9A">
                  <w:r w:rsidRPr="00825837">
                    <w:t xml:space="preserve">около </w:t>
                  </w:r>
                  <w:r w:rsidRPr="00825837">
                    <w:rPr>
                      <w:b/>
                      <w:bCs/>
                    </w:rPr>
                    <w:t>0,64 т</w:t>
                  </w:r>
                </w:p>
              </w:tc>
            </w:tr>
            <w:tr w:rsidR="00FD6E98" w:rsidRPr="00825837" w:rsidTr="00E87B9A">
              <w:trPr>
                <w:tblCellSpacing w:w="15" w:type="dxa"/>
              </w:trPr>
              <w:tc>
                <w:tcPr>
                  <w:tcW w:w="1974" w:type="dxa"/>
                  <w:vAlign w:val="center"/>
                  <w:hideMark/>
                </w:tcPr>
                <w:p w:rsidR="00FD6E98" w:rsidRPr="00825837" w:rsidRDefault="00FD6E98" w:rsidP="00E87B9A">
                  <w:r w:rsidRPr="00825837">
                    <w:t>Класс бетона</w:t>
                  </w:r>
                </w:p>
              </w:tc>
              <w:tc>
                <w:tcPr>
                  <w:tcW w:w="5866" w:type="dxa"/>
                  <w:vAlign w:val="center"/>
                  <w:hideMark/>
                </w:tcPr>
                <w:p w:rsidR="00FD6E98" w:rsidRPr="00825837" w:rsidRDefault="00FD6E98" w:rsidP="00E87B9A">
                  <w:r w:rsidRPr="00825837">
                    <w:rPr>
                      <w:b/>
                      <w:bCs/>
                    </w:rPr>
                    <w:t>В</w:t>
                  </w:r>
                  <w:proofErr w:type="gramStart"/>
                  <w:r w:rsidRPr="00825837">
                    <w:rPr>
                      <w:b/>
                      <w:bCs/>
                    </w:rPr>
                    <w:t>7</w:t>
                  </w:r>
                  <w:proofErr w:type="gramEnd"/>
                  <w:r w:rsidRPr="00825837">
                    <w:rPr>
                      <w:b/>
                      <w:bCs/>
                    </w:rPr>
                    <w:t>,5</w:t>
                  </w:r>
                </w:p>
              </w:tc>
            </w:tr>
            <w:tr w:rsidR="00FD6E98" w:rsidRPr="00825837" w:rsidTr="00E87B9A">
              <w:trPr>
                <w:tblCellSpacing w:w="15" w:type="dxa"/>
              </w:trPr>
              <w:tc>
                <w:tcPr>
                  <w:tcW w:w="1974" w:type="dxa"/>
                  <w:vAlign w:val="center"/>
                  <w:hideMark/>
                </w:tcPr>
                <w:p w:rsidR="00FD6E98" w:rsidRPr="00825837" w:rsidRDefault="00FD6E98" w:rsidP="00E87B9A">
                  <w:r w:rsidRPr="00825837">
                    <w:t>Марка бетона</w:t>
                  </w:r>
                </w:p>
              </w:tc>
              <w:tc>
                <w:tcPr>
                  <w:tcW w:w="5866" w:type="dxa"/>
                  <w:vAlign w:val="center"/>
                  <w:hideMark/>
                </w:tcPr>
                <w:p w:rsidR="00FD6E98" w:rsidRPr="00825837" w:rsidRDefault="00FD6E98" w:rsidP="00E87B9A">
                  <w:r w:rsidRPr="00825837">
                    <w:rPr>
                      <w:b/>
                      <w:bCs/>
                    </w:rPr>
                    <w:t>М100</w:t>
                  </w:r>
                </w:p>
              </w:tc>
            </w:tr>
            <w:tr w:rsidR="00FD6E98" w:rsidRPr="00825837" w:rsidTr="00E87B9A">
              <w:trPr>
                <w:tblCellSpacing w:w="15" w:type="dxa"/>
              </w:trPr>
              <w:tc>
                <w:tcPr>
                  <w:tcW w:w="1974" w:type="dxa"/>
                  <w:vAlign w:val="center"/>
                  <w:hideMark/>
                </w:tcPr>
                <w:p w:rsidR="00FD6E98" w:rsidRPr="00825837" w:rsidRDefault="00FD6E98" w:rsidP="00E87B9A">
                  <w:r w:rsidRPr="00825837">
                    <w:t>Монтажные петли</w:t>
                  </w:r>
                </w:p>
              </w:tc>
              <w:tc>
                <w:tcPr>
                  <w:tcW w:w="5866" w:type="dxa"/>
                  <w:vAlign w:val="center"/>
                  <w:hideMark/>
                </w:tcPr>
                <w:p w:rsidR="00FD6E98" w:rsidRPr="00825837" w:rsidRDefault="00FD6E98" w:rsidP="00E87B9A">
                  <w:r w:rsidRPr="00825837">
                    <w:t>Предусмотрены</w:t>
                  </w:r>
                </w:p>
              </w:tc>
            </w:tr>
            <w:tr w:rsidR="00FD6E98" w:rsidRPr="00825837" w:rsidTr="00E87B9A">
              <w:trPr>
                <w:tblCellSpacing w:w="15" w:type="dxa"/>
              </w:trPr>
              <w:tc>
                <w:tcPr>
                  <w:tcW w:w="1974" w:type="dxa"/>
                  <w:vAlign w:val="center"/>
                  <w:hideMark/>
                </w:tcPr>
                <w:p w:rsidR="00FD6E98" w:rsidRPr="00825837" w:rsidRDefault="00FD6E98" w:rsidP="00E87B9A">
                  <w:r w:rsidRPr="00825837">
                    <w:t>Морозостойкость</w:t>
                  </w:r>
                </w:p>
              </w:tc>
              <w:tc>
                <w:tcPr>
                  <w:tcW w:w="5866" w:type="dxa"/>
                  <w:vAlign w:val="center"/>
                  <w:hideMark/>
                </w:tcPr>
                <w:p w:rsidR="00FD6E98" w:rsidRPr="00825837" w:rsidRDefault="00FD6E98" w:rsidP="00E87B9A">
                  <w:r w:rsidRPr="00825837">
                    <w:t xml:space="preserve">ориентировочно </w:t>
                  </w:r>
                  <w:r w:rsidRPr="00825837">
                    <w:rPr>
                      <w:b/>
                      <w:bCs/>
                    </w:rPr>
                    <w:t>F50–F100</w:t>
                  </w:r>
                </w:p>
              </w:tc>
            </w:tr>
            <w:tr w:rsidR="00FD6E98" w:rsidRPr="00825837" w:rsidTr="00E87B9A">
              <w:trPr>
                <w:tblCellSpacing w:w="15" w:type="dxa"/>
              </w:trPr>
              <w:tc>
                <w:tcPr>
                  <w:tcW w:w="1974" w:type="dxa"/>
                  <w:vAlign w:val="center"/>
                  <w:hideMark/>
                </w:tcPr>
                <w:p w:rsidR="00FD6E98" w:rsidRPr="00825837" w:rsidRDefault="00FD6E98" w:rsidP="00E87B9A">
                  <w:r w:rsidRPr="00825837">
                    <w:t>Водонепроницаемость</w:t>
                  </w:r>
                </w:p>
              </w:tc>
              <w:tc>
                <w:tcPr>
                  <w:tcW w:w="5866" w:type="dxa"/>
                  <w:vAlign w:val="center"/>
                  <w:hideMark/>
                </w:tcPr>
                <w:p w:rsidR="00FD6E98" w:rsidRPr="00825837" w:rsidRDefault="00FD6E98" w:rsidP="00E87B9A">
                  <w:r w:rsidRPr="00825837">
                    <w:t xml:space="preserve">ориентировочно </w:t>
                  </w:r>
                  <w:r w:rsidRPr="00825837">
                    <w:rPr>
                      <w:b/>
                      <w:bCs/>
                    </w:rPr>
                    <w:t>W2–W4</w:t>
                  </w:r>
                </w:p>
              </w:tc>
            </w:tr>
            <w:tr w:rsidR="00FD6E98" w:rsidRPr="00825837" w:rsidTr="00E87B9A">
              <w:trPr>
                <w:tblCellSpacing w:w="15" w:type="dxa"/>
              </w:trPr>
              <w:tc>
                <w:tcPr>
                  <w:tcW w:w="1974" w:type="dxa"/>
                  <w:vAlign w:val="center"/>
                  <w:hideMark/>
                </w:tcPr>
                <w:p w:rsidR="00FD6E98" w:rsidRPr="00825837" w:rsidRDefault="00FD6E98" w:rsidP="00E87B9A">
                  <w:r w:rsidRPr="00825837">
                    <w:t>Назначение</w:t>
                  </w:r>
                </w:p>
              </w:tc>
              <w:tc>
                <w:tcPr>
                  <w:tcW w:w="5866" w:type="dxa"/>
                  <w:vAlign w:val="center"/>
                  <w:hideMark/>
                </w:tcPr>
                <w:p w:rsidR="00FD6E98" w:rsidRPr="00825837" w:rsidRDefault="00FD6E98" w:rsidP="00E87B9A">
                  <w:r w:rsidRPr="00825837">
                    <w:t xml:space="preserve">Фундаменты, стены подвалов, </w:t>
                  </w:r>
                </w:p>
                <w:p w:rsidR="00FD6E98" w:rsidRPr="00825837" w:rsidRDefault="00FD6E98" w:rsidP="00E87B9A">
                  <w:r w:rsidRPr="00825837">
                    <w:t>технические подполья</w:t>
                  </w:r>
                </w:p>
              </w:tc>
            </w:tr>
            <w:tr w:rsidR="00FD6E98" w:rsidRPr="00825837" w:rsidTr="00E87B9A">
              <w:trPr>
                <w:tblCellSpacing w:w="15" w:type="dxa"/>
              </w:trPr>
              <w:tc>
                <w:tcPr>
                  <w:tcW w:w="1974" w:type="dxa"/>
                  <w:vAlign w:val="center"/>
                </w:tcPr>
                <w:p w:rsidR="00FD6E98" w:rsidRPr="00825837" w:rsidRDefault="00FD6E98" w:rsidP="00E87B9A"/>
              </w:tc>
              <w:tc>
                <w:tcPr>
                  <w:tcW w:w="5866" w:type="dxa"/>
                  <w:vAlign w:val="center"/>
                </w:tcPr>
                <w:p w:rsidR="00FD6E98" w:rsidRPr="00825837" w:rsidRDefault="00FD6E98" w:rsidP="00E87B9A"/>
              </w:tc>
            </w:tr>
          </w:tbl>
          <w:p w:rsidR="00FD6E98" w:rsidRPr="00825837" w:rsidRDefault="00FD6E98" w:rsidP="00E87B9A">
            <w:pPr>
              <w:jc w:val="center"/>
            </w:pPr>
          </w:p>
        </w:tc>
        <w:tc>
          <w:tcPr>
            <w:tcW w:w="993" w:type="dxa"/>
            <w:tcBorders>
              <w:top w:val="single" w:sz="4" w:space="0" w:color="000000"/>
              <w:left w:val="single" w:sz="4" w:space="0" w:color="000000"/>
              <w:bottom w:val="single" w:sz="4" w:space="0" w:color="000000"/>
            </w:tcBorders>
            <w:vAlign w:val="center"/>
          </w:tcPr>
          <w:p w:rsidR="00FD6E98" w:rsidRPr="00825837" w:rsidRDefault="00FD6E98" w:rsidP="002616AC">
            <w:pPr>
              <w:jc w:val="center"/>
              <w:rPr>
                <w:color w:val="000000"/>
              </w:rPr>
            </w:pPr>
          </w:p>
          <w:p w:rsidR="00FD6E98" w:rsidRPr="00825837" w:rsidRDefault="00FD6E98" w:rsidP="002616AC">
            <w:pPr>
              <w:jc w:val="center"/>
              <w:rPr>
                <w:color w:val="000000"/>
              </w:rPr>
            </w:pPr>
            <w:proofErr w:type="spellStart"/>
            <w:proofErr w:type="gramStart"/>
            <w:r w:rsidRPr="00825837">
              <w:rPr>
                <w:color w:val="000000"/>
              </w:rPr>
              <w:t>шт</w:t>
            </w:r>
            <w:proofErr w:type="spellEnd"/>
            <w:proofErr w:type="gramEnd"/>
          </w:p>
        </w:tc>
        <w:tc>
          <w:tcPr>
            <w:tcW w:w="1559" w:type="dxa"/>
            <w:tcBorders>
              <w:top w:val="single" w:sz="4" w:space="0" w:color="000000"/>
              <w:left w:val="single" w:sz="4" w:space="0" w:color="000000"/>
              <w:bottom w:val="single" w:sz="4" w:space="0" w:color="000000"/>
              <w:right w:val="single" w:sz="4" w:space="0" w:color="000000"/>
            </w:tcBorders>
          </w:tcPr>
          <w:p w:rsidR="00FD6E98" w:rsidRPr="00825837" w:rsidRDefault="00FD6E98" w:rsidP="00FA4C0D">
            <w:pPr>
              <w:snapToGrid w:val="0"/>
            </w:pPr>
          </w:p>
        </w:tc>
      </w:tr>
    </w:tbl>
    <w:p w:rsidR="00E779E2" w:rsidRDefault="00E779E2" w:rsidP="00E779E2">
      <w:pPr>
        <w:rPr>
          <w:sz w:val="22"/>
          <w:szCs w:val="22"/>
        </w:rPr>
      </w:pPr>
    </w:p>
    <w:p w:rsidR="00E779E2" w:rsidRDefault="00E779E2" w:rsidP="00E779E2">
      <w:pPr>
        <w:rPr>
          <w:sz w:val="22"/>
          <w:szCs w:val="22"/>
        </w:rPr>
      </w:pPr>
    </w:p>
    <w:p w:rsidR="00E779E2" w:rsidRPr="00E779E2" w:rsidRDefault="00E779E2" w:rsidP="00E779E2">
      <w:pPr>
        <w:rPr>
          <w:sz w:val="22"/>
          <w:szCs w:val="22"/>
        </w:rPr>
      </w:pPr>
      <w:r w:rsidRPr="00E779E2">
        <w:rPr>
          <w:sz w:val="22"/>
          <w:szCs w:val="22"/>
        </w:rPr>
        <w:t>3.2. Предложение Поставщика должно в полной мере соответствовать предоставленному в п.3.1 перечню.</w:t>
      </w:r>
    </w:p>
    <w:p w:rsidR="00E779E2" w:rsidRPr="00E779E2" w:rsidRDefault="00E779E2" w:rsidP="00E779E2">
      <w:pPr>
        <w:rPr>
          <w:sz w:val="22"/>
          <w:szCs w:val="22"/>
        </w:rPr>
      </w:pPr>
      <w:r w:rsidRPr="00E779E2">
        <w:rPr>
          <w:sz w:val="22"/>
          <w:szCs w:val="22"/>
        </w:rPr>
        <w:t>3.3. Все налоги, сборы, отчисления и другие платежи, включая таможенные платежи и сборы, расходы на транспортировку Продукции до места поставки и ее, стоимость тары и упаковки, гарантийные обязательства включены в стоимость заявки/предложения участника.</w:t>
      </w:r>
    </w:p>
    <w:p w:rsidR="00E779E2" w:rsidRPr="00E779E2" w:rsidRDefault="00E779E2" w:rsidP="00E779E2">
      <w:pPr>
        <w:rPr>
          <w:bCs/>
          <w:sz w:val="22"/>
          <w:szCs w:val="22"/>
        </w:rPr>
      </w:pPr>
      <w:r w:rsidRPr="00E779E2">
        <w:rPr>
          <w:sz w:val="22"/>
          <w:szCs w:val="22"/>
        </w:rPr>
        <w:t xml:space="preserve">3.4. </w:t>
      </w:r>
      <w:r w:rsidRPr="00E779E2">
        <w:rPr>
          <w:bCs/>
          <w:sz w:val="22"/>
          <w:szCs w:val="22"/>
        </w:rPr>
        <w:t xml:space="preserve">По товарам, имеющим ссылки на конкретные товарные знаки, допускается представление эквивалента (при условии, что представленный эквивалент по существу равноценен или превосходит по качеству продукцию, указанную в техническом задании). Ссылки на фирменные наименования и торговые марки, указанные </w:t>
      </w:r>
      <w:r w:rsidRPr="00E779E2">
        <w:rPr>
          <w:sz w:val="22"/>
          <w:szCs w:val="22"/>
        </w:rPr>
        <w:t>Заказчиком</w:t>
      </w:r>
      <w:r w:rsidRPr="00E779E2">
        <w:rPr>
          <w:bCs/>
          <w:sz w:val="22"/>
          <w:szCs w:val="22"/>
        </w:rPr>
        <w:t xml:space="preserve"> в Техническом задании, носят лишь описательный, а не ограничительный характер, и предъявляют требования к характеристике товаров, их функциональности, иным показателям, связанным с определением соответствия поставляемых товаров потребностям </w:t>
      </w:r>
      <w:r w:rsidRPr="00E779E2">
        <w:rPr>
          <w:sz w:val="22"/>
          <w:szCs w:val="22"/>
        </w:rPr>
        <w:t>Заказчика</w:t>
      </w:r>
      <w:r w:rsidRPr="00E779E2">
        <w:rPr>
          <w:bCs/>
          <w:sz w:val="22"/>
          <w:szCs w:val="22"/>
        </w:rPr>
        <w:t>.</w:t>
      </w:r>
    </w:p>
    <w:p w:rsidR="00E779E2" w:rsidRPr="00E779E2" w:rsidRDefault="00E779E2" w:rsidP="00E779E2">
      <w:pPr>
        <w:rPr>
          <w:bCs/>
          <w:sz w:val="22"/>
          <w:szCs w:val="22"/>
        </w:rPr>
      </w:pPr>
      <w:r w:rsidRPr="00E779E2">
        <w:rPr>
          <w:bCs/>
          <w:sz w:val="22"/>
          <w:szCs w:val="22"/>
        </w:rPr>
        <w:t>Для выявления эквивалентности предложенного товара, участник размещения заказа должен указать наименование каждого предложенного компонента для предотвращения предоставления недостоверных сведений о товаре.</w:t>
      </w:r>
    </w:p>
    <w:p w:rsidR="00E779E2" w:rsidRPr="00E779E2" w:rsidRDefault="00E779E2" w:rsidP="00E779E2">
      <w:pPr>
        <w:rPr>
          <w:bCs/>
          <w:sz w:val="22"/>
          <w:szCs w:val="22"/>
        </w:rPr>
      </w:pPr>
    </w:p>
    <w:p w:rsidR="00E779E2" w:rsidRPr="00E779E2" w:rsidRDefault="00E779E2" w:rsidP="00E779E2">
      <w:pPr>
        <w:rPr>
          <w:bCs/>
          <w:sz w:val="22"/>
          <w:szCs w:val="22"/>
        </w:rPr>
      </w:pPr>
      <w:r w:rsidRPr="00E779E2">
        <w:rPr>
          <w:b/>
          <w:sz w:val="22"/>
          <w:szCs w:val="22"/>
        </w:rPr>
        <w:t xml:space="preserve"> 4.  Требования к качеству, техническим характеристикам товара требования к их безопасности, требования к функциональным характеристикам (потребительским свойствам) товара, требования к размерам, упаковке, отгрузке товара и иные показатели: </w:t>
      </w:r>
      <w:r w:rsidRPr="00E779E2">
        <w:rPr>
          <w:sz w:val="22"/>
          <w:szCs w:val="22"/>
        </w:rPr>
        <w:t xml:space="preserve">    </w:t>
      </w:r>
    </w:p>
    <w:p w:rsidR="00E779E2" w:rsidRPr="00E779E2" w:rsidRDefault="00E779E2" w:rsidP="00E779E2">
      <w:pPr>
        <w:ind w:firstLine="708"/>
        <w:jc w:val="both"/>
        <w:rPr>
          <w:sz w:val="22"/>
          <w:szCs w:val="22"/>
        </w:rPr>
      </w:pPr>
      <w:r w:rsidRPr="00E779E2">
        <w:rPr>
          <w:sz w:val="22"/>
          <w:szCs w:val="22"/>
        </w:rPr>
        <w:t xml:space="preserve">Поставляемый товар должен быть надлежащего качества, безопасен в эксплуатации, гарантия качества в соответствии с ГОСТ, и соответствовать заявленным характеристикам в п.3.1 данного Технического задания. </w:t>
      </w:r>
    </w:p>
    <w:p w:rsidR="00E779E2" w:rsidRPr="00E779E2" w:rsidRDefault="00E779E2" w:rsidP="00E779E2">
      <w:pPr>
        <w:ind w:firstLine="708"/>
        <w:jc w:val="both"/>
        <w:rPr>
          <w:sz w:val="22"/>
          <w:szCs w:val="22"/>
        </w:rPr>
      </w:pPr>
      <w:r w:rsidRPr="00E779E2">
        <w:rPr>
          <w:sz w:val="22"/>
          <w:szCs w:val="22"/>
        </w:rPr>
        <w:t>Поставляемый товар должен быть новым, изготовленным не ранее 1 квартала 2024 года, ранее неиспользованным, не модифицированным, не восстановленным, без повреждений. Поставщик гарантирует, что поставляемый товар не будет иметь дефектов, связанных с разработкой, материалами и качеством изготовления.</w:t>
      </w:r>
    </w:p>
    <w:p w:rsidR="00E779E2" w:rsidRPr="00E779E2" w:rsidRDefault="00E779E2" w:rsidP="00E779E2">
      <w:pPr>
        <w:pStyle w:val="formattext"/>
        <w:shd w:val="clear" w:color="auto" w:fill="FFFFFF"/>
        <w:spacing w:before="0" w:beforeAutospacing="0" w:after="0" w:afterAutospacing="0"/>
        <w:ind w:firstLine="720"/>
        <w:textAlignment w:val="baseline"/>
        <w:rPr>
          <w:sz w:val="22"/>
          <w:szCs w:val="22"/>
          <w:lang w:eastAsia="en-US"/>
        </w:rPr>
      </w:pPr>
      <w:r w:rsidRPr="00E779E2">
        <w:rPr>
          <w:sz w:val="22"/>
          <w:szCs w:val="22"/>
        </w:rPr>
        <w:t xml:space="preserve"> Поставляемый товар должен быть упакован и маркирован в соответствии с  действующими стандартами и техническими условиями (ГОСТ, ТУ) для данного вида товара. Товар должен поставляться в оригинальной, заводской упаковке, соответствующей характеру и способу транспортировки. Упаковка должна предохранять товар от всякого рода повреждений при его перевозке с учетом возможных перегрузок в пути и длительного хранения. Упаковка не должна содержать вскрытий, вмятин, порезов. Не допускается поставка товара в поврежденной транспортной таре. </w:t>
      </w:r>
      <w:proofErr w:type="gramStart"/>
      <w:r w:rsidRPr="00E779E2">
        <w:rPr>
          <w:sz w:val="22"/>
          <w:szCs w:val="22"/>
        </w:rPr>
        <w:t xml:space="preserve">Товар должен иметь этикетки с указанием полной информации, предусмотренной законами и иными нормативно-правовыми актами, ГОСТами (наименование и обозначение товара, торговое назначение, фирма-производитель, адрес, страна, назначение, описание опасности, меры </w:t>
      </w:r>
      <w:r w:rsidRPr="00E779E2">
        <w:rPr>
          <w:sz w:val="22"/>
          <w:szCs w:val="22"/>
        </w:rPr>
        <w:lastRenderedPageBreak/>
        <w:t>безопасности, идентификационные данные партии товара, масса нетто, срок годности, дата изготовления, условия хранения) на русском языке.</w:t>
      </w:r>
      <w:proofErr w:type="gramEnd"/>
    </w:p>
    <w:p w:rsidR="00E779E2" w:rsidRPr="00E779E2" w:rsidRDefault="00E779E2" w:rsidP="00E779E2">
      <w:pPr>
        <w:ind w:firstLine="708"/>
        <w:jc w:val="both"/>
        <w:rPr>
          <w:sz w:val="22"/>
          <w:szCs w:val="22"/>
        </w:rPr>
      </w:pPr>
      <w:r w:rsidRPr="00E779E2">
        <w:rPr>
          <w:sz w:val="22"/>
          <w:szCs w:val="22"/>
        </w:rPr>
        <w:t>Поставщик несёт ответственность за всякого рода порчу оборудования до приёмки его Заказчиком вследствие некачественной упаковки или несоблюдения инструкции по хранению.</w:t>
      </w:r>
    </w:p>
    <w:p w:rsidR="00E779E2" w:rsidRPr="00E779E2" w:rsidRDefault="00E779E2" w:rsidP="00E779E2">
      <w:pPr>
        <w:ind w:firstLine="720"/>
        <w:jc w:val="both"/>
        <w:outlineLvl w:val="1"/>
        <w:rPr>
          <w:bCs/>
          <w:sz w:val="22"/>
          <w:szCs w:val="22"/>
        </w:rPr>
      </w:pPr>
      <w:r w:rsidRPr="00E779E2">
        <w:rPr>
          <w:bCs/>
          <w:sz w:val="22"/>
          <w:szCs w:val="22"/>
        </w:rPr>
        <w:t xml:space="preserve">В случае установления факта поставки товара ненадлежащего качества, </w:t>
      </w:r>
      <w:r w:rsidRPr="00E779E2">
        <w:rPr>
          <w:sz w:val="22"/>
          <w:szCs w:val="22"/>
        </w:rPr>
        <w:t>Заказчик</w:t>
      </w:r>
      <w:r w:rsidRPr="00E779E2">
        <w:rPr>
          <w:bCs/>
          <w:sz w:val="22"/>
          <w:szCs w:val="22"/>
        </w:rPr>
        <w:t xml:space="preserve"> вправе провести экспертизу поставленного товара своими силами, или к ее проведению могут привлекаться эксперты, экспертные организации. Расходы на экспертизу несет Поставщик, за исключением случаев, когда экспертизой установлено отсутствие нарушений Поставщиком Договора или причинной связи между действиями Поставщика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 </w:t>
      </w:r>
    </w:p>
    <w:p w:rsidR="00E779E2" w:rsidRPr="00E779E2" w:rsidRDefault="00E779E2" w:rsidP="00E779E2">
      <w:pPr>
        <w:ind w:firstLine="540"/>
        <w:jc w:val="both"/>
        <w:outlineLvl w:val="1"/>
        <w:rPr>
          <w:bCs/>
          <w:sz w:val="22"/>
          <w:szCs w:val="22"/>
        </w:rPr>
      </w:pPr>
      <w:r w:rsidRPr="00E779E2">
        <w:rPr>
          <w:bCs/>
          <w:sz w:val="22"/>
          <w:szCs w:val="22"/>
        </w:rPr>
        <w:t xml:space="preserve">  При установлении факта ненадлежащего исполнения </w:t>
      </w:r>
      <w:r>
        <w:rPr>
          <w:bCs/>
          <w:sz w:val="22"/>
          <w:szCs w:val="22"/>
        </w:rPr>
        <w:t>Договора</w:t>
      </w:r>
      <w:r w:rsidRPr="00E779E2">
        <w:rPr>
          <w:bCs/>
          <w:sz w:val="22"/>
          <w:szCs w:val="22"/>
        </w:rPr>
        <w:t xml:space="preserve">, </w:t>
      </w:r>
      <w:r w:rsidRPr="00E779E2">
        <w:rPr>
          <w:sz w:val="22"/>
          <w:szCs w:val="22"/>
        </w:rPr>
        <w:t>Заказчик</w:t>
      </w:r>
      <w:r w:rsidRPr="00E779E2">
        <w:rPr>
          <w:bCs/>
          <w:sz w:val="22"/>
          <w:szCs w:val="22"/>
        </w:rPr>
        <w:t xml:space="preserve"> направляет Поставщику соответствующее извещение в течение 3 (трех) рабочих дней с момента установления данного факта. </w:t>
      </w:r>
      <w:r w:rsidRPr="00E779E2">
        <w:rPr>
          <w:sz w:val="22"/>
          <w:szCs w:val="22"/>
        </w:rPr>
        <w:t>Заказчик</w:t>
      </w:r>
      <w:r w:rsidRPr="00E779E2">
        <w:rPr>
          <w:bCs/>
          <w:sz w:val="22"/>
          <w:szCs w:val="22"/>
        </w:rPr>
        <w:t xml:space="preserve"> составляет Акт ненадлежащего исполнения Договора, который является основанием для применения к Поставщику мер ответственности, предусмотренных Договором.</w:t>
      </w:r>
    </w:p>
    <w:p w:rsidR="00E779E2" w:rsidRPr="00E779E2" w:rsidRDefault="00E779E2" w:rsidP="00E779E2">
      <w:pPr>
        <w:ind w:firstLine="708"/>
        <w:jc w:val="both"/>
        <w:rPr>
          <w:sz w:val="22"/>
          <w:szCs w:val="22"/>
        </w:rPr>
      </w:pPr>
      <w:r w:rsidRPr="00E779E2">
        <w:rPr>
          <w:sz w:val="22"/>
          <w:szCs w:val="22"/>
        </w:rPr>
        <w:t>Поставляемая Продукция должна принадлежать Поставщику на праве собственности, не состоять в судебном споре, быть никому не проданная, не подаренная, не находиться под залогом, быть свободна от бремени третьими лицами, под арестом или иным запретом не состоять.</w:t>
      </w:r>
    </w:p>
    <w:p w:rsidR="00E779E2" w:rsidRPr="00E779E2" w:rsidRDefault="00E779E2" w:rsidP="00E779E2">
      <w:pPr>
        <w:ind w:firstLine="708"/>
        <w:jc w:val="both"/>
        <w:rPr>
          <w:sz w:val="22"/>
          <w:szCs w:val="22"/>
        </w:rPr>
      </w:pPr>
      <w:r w:rsidRPr="00E779E2">
        <w:rPr>
          <w:sz w:val="22"/>
          <w:szCs w:val="22"/>
        </w:rPr>
        <w:t>Срок годности, в том числе остаточный срок годности на момент поставки должен составлять не менее 80 % срока годности, установленного заводом-изготовителем для данного вида товара. Качество Товара и его технические характеристики должны соответствовать требованиям настоящего Технического задания, а также установленным в Российской Федерации стандартам, техническим условиям и подтверждается копиями сертификата продукции и иными документами, указывающими на соответствие товара установленным  стандартам.</w:t>
      </w:r>
    </w:p>
    <w:p w:rsidR="00E779E2" w:rsidRPr="00E779E2" w:rsidRDefault="00E779E2" w:rsidP="00E779E2">
      <w:pPr>
        <w:ind w:firstLine="708"/>
        <w:jc w:val="both"/>
        <w:rPr>
          <w:sz w:val="22"/>
          <w:szCs w:val="22"/>
        </w:rPr>
      </w:pPr>
    </w:p>
    <w:p w:rsidR="00E779E2" w:rsidRPr="00E779E2" w:rsidRDefault="00E779E2" w:rsidP="00E779E2">
      <w:pPr>
        <w:jc w:val="both"/>
        <w:rPr>
          <w:sz w:val="22"/>
          <w:szCs w:val="22"/>
        </w:rPr>
      </w:pPr>
      <w:r w:rsidRPr="00E779E2">
        <w:rPr>
          <w:b/>
          <w:sz w:val="22"/>
          <w:szCs w:val="22"/>
        </w:rPr>
        <w:t>5. Требования к условиям поставки товара:</w:t>
      </w:r>
      <w:r w:rsidRPr="00E779E2">
        <w:rPr>
          <w:sz w:val="22"/>
          <w:szCs w:val="22"/>
        </w:rPr>
        <w:t xml:space="preserve"> Комплект поставляемого товара должен полностью соответствовать  характеристикам  заявленного образца. Допускается поставка товара с более высокими характеристиками. При определении эквивалента, поставщик должен учитывать все характеристики заявленного образца. Поставляемые эквиваленты должны быть по всем показателям, характеристикам  равными, либо лучше указанного товара.</w:t>
      </w:r>
    </w:p>
    <w:p w:rsidR="00E779E2" w:rsidRPr="00E779E2" w:rsidRDefault="00E779E2" w:rsidP="00E779E2">
      <w:pPr>
        <w:widowControl w:val="0"/>
        <w:autoSpaceDE w:val="0"/>
        <w:autoSpaceDN w:val="0"/>
        <w:adjustRightInd w:val="0"/>
        <w:jc w:val="both"/>
        <w:rPr>
          <w:sz w:val="22"/>
          <w:szCs w:val="22"/>
        </w:rPr>
      </w:pPr>
      <w:r w:rsidRPr="00E779E2">
        <w:rPr>
          <w:sz w:val="22"/>
          <w:szCs w:val="22"/>
        </w:rPr>
        <w:t>5.1. Срок поставки товара: поставка товара осуществляется силами Поставщика согласно заявке, подаваемой Заказчиком, и вручается Поставщику в письменной форме или посредством электронной почты.</w:t>
      </w:r>
    </w:p>
    <w:p w:rsidR="00E779E2" w:rsidRPr="00E779E2" w:rsidRDefault="00E779E2" w:rsidP="00E779E2">
      <w:pPr>
        <w:adjustRightInd w:val="0"/>
        <w:spacing w:line="230" w:lineRule="auto"/>
        <w:contextualSpacing/>
        <w:jc w:val="both"/>
        <w:rPr>
          <w:sz w:val="22"/>
          <w:szCs w:val="22"/>
        </w:rPr>
      </w:pPr>
      <w:r w:rsidRPr="00E779E2">
        <w:rPr>
          <w:sz w:val="22"/>
          <w:szCs w:val="22"/>
        </w:rPr>
        <w:t xml:space="preserve">5.2. Время доставки товара </w:t>
      </w:r>
      <w:r w:rsidRPr="00E779E2">
        <w:rPr>
          <w:sz w:val="22"/>
          <w:szCs w:val="22"/>
          <w:lang w:eastAsia="en-US"/>
        </w:rPr>
        <w:t xml:space="preserve">с понедельника по четверг </w:t>
      </w:r>
      <w:r w:rsidRPr="00E779E2">
        <w:rPr>
          <w:sz w:val="22"/>
          <w:szCs w:val="22"/>
          <w:lang w:val="en-US" w:eastAsia="en-US"/>
        </w:rPr>
        <w:t>c</w:t>
      </w:r>
      <w:r w:rsidRPr="00E779E2">
        <w:rPr>
          <w:sz w:val="22"/>
          <w:szCs w:val="22"/>
        </w:rPr>
        <w:t xml:space="preserve"> 9-00 до 11-30, с 13-00 до 15-00, в пятницу </w:t>
      </w:r>
      <w:r w:rsidRPr="00E779E2">
        <w:rPr>
          <w:sz w:val="22"/>
          <w:szCs w:val="22"/>
          <w:lang w:val="en-US" w:eastAsia="en-US"/>
        </w:rPr>
        <w:t>c</w:t>
      </w:r>
      <w:r w:rsidRPr="00E779E2">
        <w:rPr>
          <w:sz w:val="22"/>
          <w:szCs w:val="22"/>
        </w:rPr>
        <w:t xml:space="preserve"> 9-00 до 11-30, с 13-00 до 14-00 часов (местного времени Заказчика).</w:t>
      </w:r>
    </w:p>
    <w:p w:rsidR="00E779E2" w:rsidRPr="00E779E2" w:rsidRDefault="00E779E2" w:rsidP="00E779E2">
      <w:pPr>
        <w:pStyle w:val="ab"/>
        <w:widowControl w:val="0"/>
        <w:tabs>
          <w:tab w:val="left" w:pos="709"/>
        </w:tabs>
        <w:spacing w:after="0"/>
        <w:rPr>
          <w:rFonts w:ascii="Times New Roman" w:hAnsi="Times New Roman"/>
          <w:sz w:val="22"/>
          <w:szCs w:val="22"/>
        </w:rPr>
      </w:pPr>
      <w:r w:rsidRPr="00E779E2">
        <w:rPr>
          <w:rFonts w:ascii="Times New Roman" w:hAnsi="Times New Roman"/>
          <w:sz w:val="22"/>
          <w:szCs w:val="22"/>
        </w:rPr>
        <w:t xml:space="preserve">5.3. Поставщик обязан доставить товар своим транспортом и за свой счет, а также представить все принадлежности и документы (декларацию о соответствии таможенного союза, сертификат качества)  относящиеся к товару и иные документы, обязательные для данного вида товара, оформленные в соответствии с законодательством Российской Федерации. </w:t>
      </w:r>
    </w:p>
    <w:p w:rsidR="00E779E2" w:rsidRPr="00E779E2" w:rsidRDefault="00E779E2" w:rsidP="00E779E2">
      <w:pPr>
        <w:pStyle w:val="17"/>
        <w:jc w:val="both"/>
        <w:rPr>
          <w:rFonts w:ascii="Times New Roman" w:hAnsi="Times New Roman"/>
        </w:rPr>
      </w:pPr>
      <w:r w:rsidRPr="00E779E2">
        <w:rPr>
          <w:rFonts w:ascii="Times New Roman" w:hAnsi="Times New Roman" w:cs="Times New Roman"/>
        </w:rPr>
        <w:t xml:space="preserve">5.5. </w:t>
      </w:r>
      <w:r w:rsidRPr="00E779E2">
        <w:rPr>
          <w:rFonts w:ascii="Times New Roman" w:hAnsi="Times New Roman"/>
        </w:rPr>
        <w:t>Поставщик не позднее, чем за 24 часа до момента поставки товара должен уведомить Заказчика о планируемой отгрузке. Сообщение должно содержать номер договора, а также дату и планируемое время отгрузки. Сообщение может быть направлено Заказчику путем использования электронных сре</w:t>
      </w:r>
      <w:proofErr w:type="gramStart"/>
      <w:r w:rsidRPr="00E779E2">
        <w:rPr>
          <w:rFonts w:ascii="Times New Roman" w:hAnsi="Times New Roman"/>
        </w:rPr>
        <w:t>дств св</w:t>
      </w:r>
      <w:proofErr w:type="gramEnd"/>
      <w:r w:rsidRPr="00E779E2">
        <w:rPr>
          <w:rFonts w:ascii="Times New Roman" w:hAnsi="Times New Roman"/>
        </w:rPr>
        <w:t>язи. Адресом электронной почты для получения сообщений является_________</w:t>
      </w:r>
    </w:p>
    <w:p w:rsidR="00E779E2" w:rsidRPr="00E779E2" w:rsidRDefault="00E779E2" w:rsidP="00E779E2">
      <w:pPr>
        <w:pStyle w:val="17"/>
        <w:jc w:val="both"/>
        <w:rPr>
          <w:rFonts w:ascii="Times New Roman" w:hAnsi="Times New Roman"/>
        </w:rPr>
      </w:pPr>
    </w:p>
    <w:p w:rsidR="00E779E2" w:rsidRPr="00E779E2" w:rsidRDefault="00E779E2" w:rsidP="00E779E2">
      <w:pPr>
        <w:jc w:val="both"/>
        <w:rPr>
          <w:sz w:val="22"/>
          <w:szCs w:val="22"/>
        </w:rPr>
      </w:pPr>
      <w:r w:rsidRPr="00E779E2">
        <w:rPr>
          <w:b/>
          <w:sz w:val="22"/>
          <w:szCs w:val="22"/>
        </w:rPr>
        <w:t xml:space="preserve">6.  Форма, сроки и порядок оплаты за поставляемую Продукцию. </w:t>
      </w:r>
    </w:p>
    <w:p w:rsidR="00E779E2" w:rsidRPr="00E779E2" w:rsidRDefault="00E779E2" w:rsidP="00E779E2">
      <w:pPr>
        <w:ind w:firstLine="708"/>
        <w:jc w:val="both"/>
        <w:rPr>
          <w:sz w:val="22"/>
          <w:szCs w:val="22"/>
        </w:rPr>
      </w:pPr>
      <w:r w:rsidRPr="00E779E2">
        <w:rPr>
          <w:sz w:val="22"/>
          <w:szCs w:val="22"/>
        </w:rPr>
        <w:t xml:space="preserve">Заказчик оплачивает поставляемую Поставщиком Продукцию в следующем порядке: 100% стоимости партии Продукции, перечисляемой на счет Поставщика в течение 7 (семи) рабочих дней с момента поступления Продукции на склад Заказчика и подписания товарной накладной (или УПД– </w:t>
      </w:r>
      <w:proofErr w:type="gramStart"/>
      <w:r w:rsidRPr="00E779E2">
        <w:rPr>
          <w:sz w:val="22"/>
          <w:szCs w:val="22"/>
        </w:rPr>
        <w:t>ун</w:t>
      </w:r>
      <w:proofErr w:type="gramEnd"/>
      <w:r w:rsidRPr="00E779E2">
        <w:rPr>
          <w:sz w:val="22"/>
          <w:szCs w:val="22"/>
        </w:rPr>
        <w:t xml:space="preserve">иверсального передаточного документа). </w:t>
      </w:r>
    </w:p>
    <w:p w:rsidR="00E779E2" w:rsidRPr="00E779E2" w:rsidRDefault="00E779E2" w:rsidP="00E779E2">
      <w:pPr>
        <w:ind w:firstLine="708"/>
        <w:jc w:val="both"/>
        <w:rPr>
          <w:sz w:val="22"/>
          <w:szCs w:val="22"/>
        </w:rPr>
      </w:pPr>
      <w:r w:rsidRPr="00E779E2">
        <w:rPr>
          <w:sz w:val="22"/>
          <w:szCs w:val="22"/>
        </w:rPr>
        <w:t>Цена на Продукцию, в течение срока действия Договора, не может превышать цену, указанную в коммерческом предложении на момент заключения Договора.</w:t>
      </w:r>
    </w:p>
    <w:p w:rsidR="00E779E2" w:rsidRPr="00E779E2" w:rsidRDefault="00E779E2" w:rsidP="00E779E2">
      <w:pPr>
        <w:ind w:firstLine="708"/>
        <w:jc w:val="both"/>
        <w:rPr>
          <w:sz w:val="22"/>
          <w:szCs w:val="22"/>
        </w:rPr>
      </w:pPr>
    </w:p>
    <w:p w:rsidR="00E779E2" w:rsidRPr="00E779E2" w:rsidRDefault="00E779E2" w:rsidP="00E779E2">
      <w:pPr>
        <w:jc w:val="both"/>
        <w:rPr>
          <w:sz w:val="22"/>
          <w:szCs w:val="22"/>
        </w:rPr>
      </w:pPr>
      <w:r w:rsidRPr="00E779E2">
        <w:rPr>
          <w:b/>
          <w:sz w:val="22"/>
          <w:szCs w:val="22"/>
        </w:rPr>
        <w:t xml:space="preserve">7.  Правила приемки Продукции. </w:t>
      </w:r>
    </w:p>
    <w:p w:rsidR="00E779E2" w:rsidRPr="00E779E2" w:rsidRDefault="00E779E2" w:rsidP="00E779E2">
      <w:pPr>
        <w:ind w:firstLine="708"/>
        <w:jc w:val="both"/>
        <w:rPr>
          <w:sz w:val="22"/>
          <w:szCs w:val="22"/>
        </w:rPr>
      </w:pPr>
      <w:r w:rsidRPr="00E779E2">
        <w:rPr>
          <w:sz w:val="22"/>
          <w:szCs w:val="22"/>
        </w:rPr>
        <w:t xml:space="preserve">Приемка Продукции по качеству производится в соответствии с требованиями Инструкции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СССР от 25.04.1966 № П-7. </w:t>
      </w:r>
    </w:p>
    <w:p w:rsidR="00E779E2" w:rsidRPr="00E779E2" w:rsidRDefault="00E779E2" w:rsidP="00E779E2">
      <w:pPr>
        <w:ind w:firstLine="708"/>
        <w:jc w:val="both"/>
        <w:rPr>
          <w:sz w:val="22"/>
          <w:szCs w:val="22"/>
        </w:rPr>
      </w:pPr>
      <w:r w:rsidRPr="00E779E2">
        <w:rPr>
          <w:sz w:val="22"/>
          <w:szCs w:val="22"/>
        </w:rPr>
        <w:t>Приемка Продукции по количеству производится в соответствии с требованиями Инструкции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15.06.1965 № П-6</w:t>
      </w:r>
    </w:p>
    <w:p w:rsidR="00E779E2" w:rsidRPr="00E779E2" w:rsidRDefault="00E779E2" w:rsidP="00E779E2">
      <w:pPr>
        <w:ind w:firstLine="708"/>
        <w:jc w:val="both"/>
        <w:rPr>
          <w:sz w:val="22"/>
          <w:szCs w:val="22"/>
        </w:rPr>
      </w:pPr>
      <w:r w:rsidRPr="00E779E2">
        <w:rPr>
          <w:sz w:val="22"/>
          <w:szCs w:val="22"/>
        </w:rPr>
        <w:t>При приемке Продукции осуществляется:</w:t>
      </w:r>
    </w:p>
    <w:p w:rsidR="00E779E2" w:rsidRPr="00E779E2" w:rsidRDefault="00E779E2" w:rsidP="00E779E2">
      <w:pPr>
        <w:ind w:firstLine="708"/>
        <w:jc w:val="both"/>
        <w:rPr>
          <w:sz w:val="22"/>
          <w:szCs w:val="22"/>
        </w:rPr>
      </w:pPr>
      <w:r w:rsidRPr="00E779E2">
        <w:rPr>
          <w:sz w:val="22"/>
          <w:szCs w:val="22"/>
        </w:rPr>
        <w:t xml:space="preserve">– внешний осмотр тары и упаковки: </w:t>
      </w:r>
    </w:p>
    <w:p w:rsidR="00E779E2" w:rsidRPr="00E779E2" w:rsidRDefault="00E779E2" w:rsidP="00E779E2">
      <w:pPr>
        <w:ind w:firstLine="708"/>
        <w:jc w:val="both"/>
        <w:rPr>
          <w:sz w:val="22"/>
          <w:szCs w:val="22"/>
        </w:rPr>
      </w:pPr>
      <w:r w:rsidRPr="00E779E2">
        <w:rPr>
          <w:sz w:val="22"/>
          <w:szCs w:val="22"/>
        </w:rPr>
        <w:t xml:space="preserve">– проверку соответствия количества отгруженных и поступивших поставочных мест; </w:t>
      </w:r>
    </w:p>
    <w:p w:rsidR="00E779E2" w:rsidRPr="00E779E2" w:rsidRDefault="00E779E2" w:rsidP="00E779E2">
      <w:pPr>
        <w:ind w:firstLine="708"/>
        <w:jc w:val="both"/>
        <w:rPr>
          <w:sz w:val="22"/>
          <w:szCs w:val="22"/>
        </w:rPr>
      </w:pPr>
      <w:r w:rsidRPr="00E779E2">
        <w:rPr>
          <w:sz w:val="22"/>
          <w:szCs w:val="22"/>
        </w:rPr>
        <w:lastRenderedPageBreak/>
        <w:t xml:space="preserve">– проверку соответствия содержимого упаковочным листам и характеристикам, указанным в товаросопроводительной документации. </w:t>
      </w:r>
    </w:p>
    <w:p w:rsidR="00E779E2" w:rsidRPr="00E779E2" w:rsidRDefault="00E779E2" w:rsidP="00E779E2">
      <w:pPr>
        <w:ind w:firstLine="708"/>
        <w:jc w:val="both"/>
        <w:rPr>
          <w:sz w:val="22"/>
          <w:szCs w:val="22"/>
        </w:rPr>
      </w:pPr>
      <w:r w:rsidRPr="00E779E2">
        <w:rPr>
          <w:sz w:val="22"/>
          <w:szCs w:val="22"/>
        </w:rPr>
        <w:t xml:space="preserve">   В выходные, праздничные дни и в нерабочее время получение и приемка Товара не производится.</w:t>
      </w:r>
    </w:p>
    <w:p w:rsidR="00E779E2" w:rsidRPr="00E779E2" w:rsidRDefault="00E779E2" w:rsidP="00E779E2">
      <w:pPr>
        <w:ind w:firstLine="708"/>
        <w:jc w:val="both"/>
        <w:rPr>
          <w:sz w:val="22"/>
          <w:szCs w:val="22"/>
        </w:rPr>
      </w:pPr>
      <w:r w:rsidRPr="00E779E2">
        <w:rPr>
          <w:sz w:val="22"/>
          <w:szCs w:val="22"/>
        </w:rPr>
        <w:t>В случае выявления дефектов участник обязан за свой счет заменить поставленную Продукцию в течение 3 (трех) рабочих дней.</w:t>
      </w:r>
    </w:p>
    <w:p w:rsidR="00E779E2" w:rsidRDefault="00E779E2" w:rsidP="00E779E2">
      <w:pPr>
        <w:ind w:firstLine="708"/>
        <w:jc w:val="both"/>
        <w:rPr>
          <w:sz w:val="24"/>
          <w:szCs w:val="24"/>
        </w:rPr>
      </w:pPr>
    </w:p>
    <w:p w:rsidR="00E779E2" w:rsidRDefault="00E779E2" w:rsidP="00E779E2">
      <w:pPr>
        <w:ind w:firstLine="708"/>
        <w:jc w:val="both"/>
        <w:rPr>
          <w:sz w:val="24"/>
          <w:szCs w:val="24"/>
        </w:rPr>
      </w:pPr>
    </w:p>
    <w:p w:rsidR="00E779E2" w:rsidRDefault="00E779E2" w:rsidP="00E779E2">
      <w:pPr>
        <w:rPr>
          <w:sz w:val="24"/>
          <w:szCs w:val="24"/>
        </w:rPr>
      </w:pPr>
      <w:r>
        <w:rPr>
          <w:sz w:val="24"/>
          <w:szCs w:val="24"/>
        </w:rPr>
        <w:t xml:space="preserve">                                          </w:t>
      </w:r>
    </w:p>
    <w:p w:rsidR="00E779E2" w:rsidRDefault="00E779E2" w:rsidP="00E779E2">
      <w:pPr>
        <w:rPr>
          <w:sz w:val="24"/>
          <w:szCs w:val="24"/>
        </w:rPr>
      </w:pPr>
      <w:r>
        <w:rPr>
          <w:sz w:val="24"/>
          <w:szCs w:val="24"/>
        </w:rPr>
        <w:t xml:space="preserve">                                           </w:t>
      </w:r>
    </w:p>
    <w:p w:rsidR="00E779E2" w:rsidRDefault="00E779E2" w:rsidP="00E779E2">
      <w:pPr>
        <w:ind w:firstLine="708"/>
        <w:jc w:val="both"/>
      </w:pPr>
      <w:r>
        <w:rPr>
          <w:sz w:val="24"/>
          <w:szCs w:val="24"/>
        </w:rPr>
        <w:t xml:space="preserve">  </w:t>
      </w:r>
    </w:p>
    <w:p w:rsidR="00E779E2" w:rsidRDefault="00E779E2" w:rsidP="00E779E2">
      <w:r>
        <w:t xml:space="preserve">                                            </w:t>
      </w:r>
    </w:p>
    <w:p w:rsidR="00E779E2" w:rsidRDefault="00E779E2" w:rsidP="00E779E2">
      <w:r>
        <w:t xml:space="preserve">                        Начальник </w:t>
      </w:r>
      <w:proofErr w:type="spellStart"/>
      <w:r>
        <w:t>СРЗиА</w:t>
      </w:r>
      <w:proofErr w:type="spellEnd"/>
      <w:r>
        <w:t xml:space="preserve"> ____________________________________________________ В.С. </w:t>
      </w:r>
      <w:proofErr w:type="spellStart"/>
      <w:r>
        <w:t>Ивашкив</w:t>
      </w:r>
      <w:proofErr w:type="spellEnd"/>
    </w:p>
    <w:p w:rsidR="00E779E2" w:rsidRDefault="00E779E2" w:rsidP="00E779E2">
      <w:r>
        <w:t xml:space="preserve">                                           </w:t>
      </w:r>
    </w:p>
    <w:p w:rsidR="00E779E2" w:rsidRDefault="00E779E2" w:rsidP="00E779E2">
      <w:r>
        <w:t xml:space="preserve">                        Начальник службы ВВС _______________________________________________ В.А. Карасёв </w:t>
      </w:r>
    </w:p>
    <w:p w:rsidR="00E779E2" w:rsidRDefault="00E779E2" w:rsidP="00E779E2"/>
    <w:p w:rsidR="00E779E2" w:rsidRDefault="00E779E2" w:rsidP="00E779E2">
      <w:r>
        <w:t xml:space="preserve">                        </w:t>
      </w:r>
    </w:p>
    <w:p w:rsidR="00E779E2" w:rsidRDefault="00E779E2" w:rsidP="00E779E2"/>
    <w:p w:rsidR="00E779E2" w:rsidRDefault="00E779E2" w:rsidP="00E779E2">
      <w:r>
        <w:t xml:space="preserve">                       </w:t>
      </w:r>
    </w:p>
    <w:p w:rsidR="00E779E2" w:rsidRDefault="00E779E2" w:rsidP="00E779E2"/>
    <w:p w:rsidR="00E779E2" w:rsidRDefault="00E779E2" w:rsidP="00E779E2">
      <w:pPr>
        <w:rPr>
          <w:sz w:val="24"/>
          <w:szCs w:val="24"/>
        </w:rPr>
      </w:pPr>
    </w:p>
    <w:p w:rsidR="00E779E2" w:rsidRDefault="00E779E2" w:rsidP="00E779E2">
      <w:pPr>
        <w:rPr>
          <w:sz w:val="24"/>
          <w:szCs w:val="24"/>
        </w:rPr>
      </w:pPr>
      <w:bookmarkStart w:id="0" w:name="_GoBack"/>
      <w:bookmarkEnd w:id="0"/>
    </w:p>
    <w:p w:rsidR="00BA574B" w:rsidRDefault="00BA574B" w:rsidP="00FB59D7">
      <w:pPr>
        <w:rPr>
          <w:sz w:val="24"/>
          <w:szCs w:val="24"/>
        </w:rPr>
      </w:pPr>
    </w:p>
    <w:p w:rsidR="00BA574B" w:rsidRPr="00A73DB8" w:rsidRDefault="00BA574B" w:rsidP="00FB59D7">
      <w:pPr>
        <w:rPr>
          <w:sz w:val="24"/>
          <w:szCs w:val="24"/>
        </w:rPr>
      </w:pPr>
    </w:p>
    <w:sectPr w:rsidR="00BA574B" w:rsidRPr="00A73DB8" w:rsidSect="0059434B">
      <w:pgSz w:w="11906" w:h="16838"/>
      <w:pgMar w:top="567" w:right="282" w:bottom="426"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70E8B" w:rsidRDefault="00C70E8B" w:rsidP="00FB59D7">
      <w:r>
        <w:separator/>
      </w:r>
    </w:p>
  </w:endnote>
  <w:endnote w:type="continuationSeparator" w:id="0">
    <w:p w:rsidR="00C70E8B" w:rsidRDefault="00C70E8B" w:rsidP="00FB59D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sig w:usb0="00000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panose1 w:val="00000000000000000000"/>
    <w:charset w:val="CC"/>
    <w:family w:val="swiss"/>
    <w:notTrueType/>
    <w:pitch w:val="variable"/>
    <w:sig w:usb0="00000201" w:usb1="00000000" w:usb2="00000000" w:usb3="00000000" w:csb0="00000004"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font221">
    <w:altName w:val="Times New Roman"/>
    <w:panose1 w:val="00000000000000000000"/>
    <w:charset w:val="00"/>
    <w:family w:val="auto"/>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Courier">
    <w:panose1 w:val="02070309020205020404"/>
    <w:charset w:val="00"/>
    <w:family w:val="modern"/>
    <w:notTrueType/>
    <w:pitch w:val="fixed"/>
    <w:sig w:usb0="00000003" w:usb1="00000000" w:usb2="00000000" w:usb3="00000000" w:csb0="00000001" w:csb1="00000000"/>
  </w:font>
  <w:font w:name="Andale Sans UI">
    <w:altName w:val="Arial Unicode MS"/>
    <w:panose1 w:val="00000000000000000000"/>
    <w:charset w:val="CC"/>
    <w:family w:val="auto"/>
    <w:notTrueType/>
    <w:pitch w:val="variable"/>
    <w:sig w:usb0="00000201" w:usb1="00000000" w:usb2="00000000" w:usb3="00000000" w:csb0="00000004" w:csb1="00000000"/>
  </w:font>
  <w:font w:name="Impact">
    <w:panose1 w:val="020B080603090205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Consultant">
    <w:altName w:val="Courier New"/>
    <w:panose1 w:val="00000000000000000000"/>
    <w:charset w:val="00"/>
    <w:family w:val="modern"/>
    <w:notTrueType/>
    <w:pitch w:val="fixed"/>
    <w:sig w:usb0="00000003" w:usb1="00000000" w:usb2="00000000" w:usb3="00000000" w:csb0="00000001" w:csb1="00000000"/>
  </w:font>
  <w:font w:name="MS Sans Serif">
    <w:altName w:val="Arial"/>
    <w:panose1 w:val="00000000000000000000"/>
    <w:charset w:val="00"/>
    <w:family w:val="swiss"/>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ntiqua">
    <w:panose1 w:val="00000000000000000000"/>
    <w:charset w:val="00"/>
    <w:family w:val="swiss"/>
    <w:notTrueType/>
    <w:pitch w:val="variable"/>
    <w:sig w:usb0="00000003" w:usb1="00000000" w:usb2="00000000" w:usb3="00000000" w:csb0="00000001" w:csb1="00000000"/>
  </w:font>
  <w:font w:name="SchoolBookC">
    <w:altName w:val="Courier New"/>
    <w:panose1 w:val="00000000000000000000"/>
    <w:charset w:val="00"/>
    <w:family w:val="decorative"/>
    <w:notTrueType/>
    <w:pitch w:val="variable"/>
    <w:sig w:usb0="00000003" w:usb1="00000000" w:usb2="00000000" w:usb3="00000000" w:csb0="00000001"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HelvDL">
    <w:altName w:val="Times New Roman"/>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auto"/>
    <w:notTrueType/>
    <w:pitch w:val="variable"/>
    <w:sig w:usb0="00000001" w:usb1="08080000" w:usb2="00000010" w:usb3="00000000" w:csb0="00100000" w:csb1="00000000"/>
  </w:font>
  <w:font w:name="Arial Black">
    <w:panose1 w:val="020B0A04020102020204"/>
    <w:charset w:val="CC"/>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yrilTimer(1251)">
    <w:altName w:val="Courier New"/>
    <w:panose1 w:val="00000000000000000000"/>
    <w:charset w:val="00"/>
    <w:family w:val="roman"/>
    <w:notTrueType/>
    <w:pitch w:val="variable"/>
    <w:sig w:usb0="00000003" w:usb1="00000000" w:usb2="00000000" w:usb3="00000000" w:csb0="00000001" w:csb1="00000000"/>
  </w:font>
  <w:font w:name="NTHelvetica/Cyrillic">
    <w:altName w:val="Times New Roman"/>
    <w:panose1 w:val="00000000000000000000"/>
    <w:charset w:val="00"/>
    <w:family w:val="roman"/>
    <w:notTrueType/>
    <w:pitch w:val="default"/>
    <w:sig w:usb0="00000003" w:usb1="00000000" w:usb2="00000000" w:usb3="00000000" w:csb0="00000001" w:csb1="00000000"/>
  </w:font>
  <w:font w:name="Liberation Serif">
    <w:altName w:val="Times New Roman"/>
    <w:panose1 w:val="00000000000000000000"/>
    <w:charset w:val="CC"/>
    <w:family w:val="roman"/>
    <w:notTrueType/>
    <w:pitch w:val="variable"/>
    <w:sig w:usb0="00000203" w:usb1="00000000" w:usb2="00000000" w:usb3="00000000" w:csb0="00000005" w:csb1="00000000"/>
  </w:font>
  <w:font w:name="Candara">
    <w:panose1 w:val="020E0502030303020204"/>
    <w:charset w:val="CC"/>
    <w:family w:val="swiss"/>
    <w:pitch w:val="variable"/>
    <w:sig w:usb0="A00002EF" w:usb1="4000A44B" w:usb2="00000000" w:usb3="00000000" w:csb0="0000019F" w:csb1="00000000"/>
  </w:font>
  <w:font w:name="font170">
    <w:altName w:val="Times New Roman"/>
    <w:panose1 w:val="00000000000000000000"/>
    <w:charset w:val="CC"/>
    <w:family w:val="auto"/>
    <w:notTrueType/>
    <w:pitch w:val="variable"/>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FreeSans">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70E8B" w:rsidRDefault="00C70E8B" w:rsidP="00FB59D7">
      <w:r>
        <w:separator/>
      </w:r>
    </w:p>
  </w:footnote>
  <w:footnote w:type="continuationSeparator" w:id="0">
    <w:p w:rsidR="00C70E8B" w:rsidRDefault="00C70E8B" w:rsidP="00FB59D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decimal"/>
      <w:lvlText w:val="%1."/>
      <w:lvlJc w:val="left"/>
      <w:pPr>
        <w:tabs>
          <w:tab w:val="num" w:pos="720"/>
        </w:tabs>
        <w:ind w:left="720" w:hanging="360"/>
      </w:pPr>
      <w:rPr>
        <w:rFonts w:cs="Times New Roman"/>
      </w:rPr>
    </w:lvl>
  </w:abstractNum>
  <w:abstractNum w:abstractNumId="1">
    <w:nsid w:val="00000003"/>
    <w:multiLevelType w:val="singleLevel"/>
    <w:tmpl w:val="00000003"/>
    <w:name w:val="WW8Num3"/>
    <w:lvl w:ilvl="0">
      <w:start w:val="1"/>
      <w:numFmt w:val="decimal"/>
      <w:lvlText w:val="%1."/>
      <w:lvlJc w:val="left"/>
      <w:pPr>
        <w:tabs>
          <w:tab w:val="num" w:pos="784"/>
        </w:tabs>
        <w:ind w:left="784" w:hanging="360"/>
      </w:pPr>
    </w:lvl>
  </w:abstractNum>
  <w:abstractNum w:abstractNumId="2">
    <w:nsid w:val="00000004"/>
    <w:multiLevelType w:val="singleLevel"/>
    <w:tmpl w:val="00000004"/>
    <w:name w:val="WW8Num4"/>
    <w:lvl w:ilvl="0">
      <w:start w:val="1"/>
      <w:numFmt w:val="bullet"/>
      <w:lvlText w:val=""/>
      <w:lvlJc w:val="left"/>
      <w:pPr>
        <w:tabs>
          <w:tab w:val="num" w:pos="720"/>
        </w:tabs>
        <w:ind w:left="720" w:hanging="360"/>
      </w:pPr>
      <w:rPr>
        <w:rFonts w:ascii="Wingdings" w:hAnsi="Wingdings"/>
      </w:rPr>
    </w:lvl>
  </w:abstractNum>
  <w:abstractNum w:abstractNumId="3">
    <w:nsid w:val="00000005"/>
    <w:multiLevelType w:val="multilevel"/>
    <w:tmpl w:val="00000005"/>
    <w:name w:val="WW8Num5"/>
    <w:lvl w:ilvl="0">
      <w:start w:val="4"/>
      <w:numFmt w:val="decimal"/>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4">
    <w:nsid w:val="00000006"/>
    <w:multiLevelType w:val="singleLevel"/>
    <w:tmpl w:val="00000006"/>
    <w:name w:val="WW8Num6"/>
    <w:lvl w:ilvl="0">
      <w:numFmt w:val="bullet"/>
      <w:lvlText w:val=""/>
      <w:lvlJc w:val="left"/>
      <w:pPr>
        <w:tabs>
          <w:tab w:val="num" w:pos="720"/>
        </w:tabs>
        <w:ind w:left="720" w:hanging="360"/>
      </w:pPr>
      <w:rPr>
        <w:rFonts w:ascii="Symbol" w:hAnsi="Symbol"/>
      </w:rPr>
    </w:lvl>
  </w:abstractNum>
  <w:abstractNum w:abstractNumId="5">
    <w:nsid w:val="028A225A"/>
    <w:multiLevelType w:val="hybridMultilevel"/>
    <w:tmpl w:val="D55E10E6"/>
    <w:name w:val="WW8Num24"/>
    <w:lvl w:ilvl="0" w:tplc="FFFFFFFF">
      <w:start w:val="1"/>
      <w:numFmt w:val="decimal"/>
      <w:pStyle w:val="a"/>
      <w:lvlText w:val="%1."/>
      <w:lvlJc w:val="left"/>
      <w:pPr>
        <w:tabs>
          <w:tab w:val="num" w:pos="720"/>
        </w:tabs>
        <w:ind w:left="720" w:hanging="360"/>
      </w:pPr>
      <w:rPr>
        <w:rFonts w:cs="Times New Roman" w:hint="default"/>
      </w:rPr>
    </w:lvl>
    <w:lvl w:ilvl="1" w:tplc="FFFFFFFF">
      <w:start w:val="1"/>
      <w:numFmt w:val="decimal"/>
      <w:lvlText w:val="%2."/>
      <w:lvlJc w:val="left"/>
      <w:pPr>
        <w:tabs>
          <w:tab w:val="num" w:pos="737"/>
        </w:tabs>
        <w:ind w:left="737" w:hanging="397"/>
      </w:pPr>
      <w:rPr>
        <w:rFonts w:ascii="Times New Roman" w:hAnsi="Times New Roman" w:cs="Times New Roman" w:hint="default"/>
        <w:b/>
        <w:i/>
        <w:sz w:val="28"/>
        <w:szCs w:val="28"/>
      </w:rPr>
    </w:lvl>
    <w:lvl w:ilvl="2" w:tplc="FFFFFFFF">
      <w:start w:val="1"/>
      <w:numFmt w:val="lowerRoman"/>
      <w:pStyle w:val="2"/>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6">
    <w:nsid w:val="06504BE0"/>
    <w:multiLevelType w:val="hybridMultilevel"/>
    <w:tmpl w:val="793090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8E31B7E"/>
    <w:multiLevelType w:val="hybridMultilevel"/>
    <w:tmpl w:val="DB669262"/>
    <w:lvl w:ilvl="0" w:tplc="53F68820">
      <w:numFmt w:val="bullet"/>
      <w:lvlText w:val="-"/>
      <w:lvlJc w:val="left"/>
      <w:pPr>
        <w:ind w:left="969" w:hanging="159"/>
      </w:pPr>
      <w:rPr>
        <w:rFonts w:ascii="Arial MT" w:eastAsia="Arial MT" w:hAnsi="Arial MT" w:cs="Arial MT" w:hint="default"/>
        <w:w w:val="100"/>
        <w:sz w:val="25"/>
        <w:szCs w:val="25"/>
        <w:lang w:val="ru-RU" w:eastAsia="en-US" w:bidi="ar-SA"/>
      </w:rPr>
    </w:lvl>
    <w:lvl w:ilvl="1" w:tplc="C354E330">
      <w:numFmt w:val="bullet"/>
      <w:lvlText w:val="•"/>
      <w:lvlJc w:val="left"/>
      <w:pPr>
        <w:ind w:left="1626" w:hanging="159"/>
      </w:pPr>
      <w:rPr>
        <w:rFonts w:hint="default"/>
        <w:lang w:val="ru-RU" w:eastAsia="en-US" w:bidi="ar-SA"/>
      </w:rPr>
    </w:lvl>
    <w:lvl w:ilvl="2" w:tplc="510821D4">
      <w:numFmt w:val="bullet"/>
      <w:lvlText w:val="•"/>
      <w:lvlJc w:val="left"/>
      <w:pPr>
        <w:ind w:left="2292" w:hanging="159"/>
      </w:pPr>
      <w:rPr>
        <w:rFonts w:hint="default"/>
        <w:lang w:val="ru-RU" w:eastAsia="en-US" w:bidi="ar-SA"/>
      </w:rPr>
    </w:lvl>
    <w:lvl w:ilvl="3" w:tplc="40B27E7C">
      <w:numFmt w:val="bullet"/>
      <w:lvlText w:val="•"/>
      <w:lvlJc w:val="left"/>
      <w:pPr>
        <w:ind w:left="2958" w:hanging="159"/>
      </w:pPr>
      <w:rPr>
        <w:rFonts w:hint="default"/>
        <w:lang w:val="ru-RU" w:eastAsia="en-US" w:bidi="ar-SA"/>
      </w:rPr>
    </w:lvl>
    <w:lvl w:ilvl="4" w:tplc="C52A5FAA">
      <w:numFmt w:val="bullet"/>
      <w:lvlText w:val="•"/>
      <w:lvlJc w:val="left"/>
      <w:pPr>
        <w:ind w:left="3624" w:hanging="159"/>
      </w:pPr>
      <w:rPr>
        <w:rFonts w:hint="default"/>
        <w:lang w:val="ru-RU" w:eastAsia="en-US" w:bidi="ar-SA"/>
      </w:rPr>
    </w:lvl>
    <w:lvl w:ilvl="5" w:tplc="5EBEF3F6">
      <w:numFmt w:val="bullet"/>
      <w:lvlText w:val="•"/>
      <w:lvlJc w:val="left"/>
      <w:pPr>
        <w:ind w:left="4291" w:hanging="159"/>
      </w:pPr>
      <w:rPr>
        <w:rFonts w:hint="default"/>
        <w:lang w:val="ru-RU" w:eastAsia="en-US" w:bidi="ar-SA"/>
      </w:rPr>
    </w:lvl>
    <w:lvl w:ilvl="6" w:tplc="B1082254">
      <w:numFmt w:val="bullet"/>
      <w:lvlText w:val="•"/>
      <w:lvlJc w:val="left"/>
      <w:pPr>
        <w:ind w:left="4957" w:hanging="159"/>
      </w:pPr>
      <w:rPr>
        <w:rFonts w:hint="default"/>
        <w:lang w:val="ru-RU" w:eastAsia="en-US" w:bidi="ar-SA"/>
      </w:rPr>
    </w:lvl>
    <w:lvl w:ilvl="7" w:tplc="75189694">
      <w:numFmt w:val="bullet"/>
      <w:lvlText w:val="•"/>
      <w:lvlJc w:val="left"/>
      <w:pPr>
        <w:ind w:left="5623" w:hanging="159"/>
      </w:pPr>
      <w:rPr>
        <w:rFonts w:hint="default"/>
        <w:lang w:val="ru-RU" w:eastAsia="en-US" w:bidi="ar-SA"/>
      </w:rPr>
    </w:lvl>
    <w:lvl w:ilvl="8" w:tplc="305C8346">
      <w:numFmt w:val="bullet"/>
      <w:lvlText w:val="•"/>
      <w:lvlJc w:val="left"/>
      <w:pPr>
        <w:ind w:left="6289" w:hanging="159"/>
      </w:pPr>
      <w:rPr>
        <w:rFonts w:hint="default"/>
        <w:lang w:val="ru-RU" w:eastAsia="en-US" w:bidi="ar-SA"/>
      </w:rPr>
    </w:lvl>
  </w:abstractNum>
  <w:abstractNum w:abstractNumId="8">
    <w:nsid w:val="09036313"/>
    <w:multiLevelType w:val="multilevel"/>
    <w:tmpl w:val="5172DC32"/>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1590" w:hanging="720"/>
      </w:pPr>
      <w:rPr>
        <w:rFonts w:hint="default"/>
      </w:rPr>
    </w:lvl>
    <w:lvl w:ilvl="3">
      <w:start w:val="1"/>
      <w:numFmt w:val="decimal"/>
      <w:lvlText w:val="%1.%2.%3.%4."/>
      <w:lvlJc w:val="left"/>
      <w:pPr>
        <w:ind w:left="2385" w:hanging="1080"/>
      </w:pPr>
      <w:rPr>
        <w:rFonts w:hint="default"/>
      </w:rPr>
    </w:lvl>
    <w:lvl w:ilvl="4">
      <w:start w:val="1"/>
      <w:numFmt w:val="decimal"/>
      <w:lvlText w:val="%1.%2.%3.%4.%5."/>
      <w:lvlJc w:val="left"/>
      <w:pPr>
        <w:ind w:left="2820" w:hanging="1080"/>
      </w:pPr>
      <w:rPr>
        <w:rFonts w:hint="default"/>
      </w:rPr>
    </w:lvl>
    <w:lvl w:ilvl="5">
      <w:start w:val="1"/>
      <w:numFmt w:val="decimal"/>
      <w:lvlText w:val="%1.%2.%3.%4.%5.%6."/>
      <w:lvlJc w:val="left"/>
      <w:pPr>
        <w:ind w:left="3615" w:hanging="1440"/>
      </w:pPr>
      <w:rPr>
        <w:rFonts w:hint="default"/>
      </w:rPr>
    </w:lvl>
    <w:lvl w:ilvl="6">
      <w:start w:val="1"/>
      <w:numFmt w:val="decimal"/>
      <w:lvlText w:val="%1.%2.%3.%4.%5.%6.%7."/>
      <w:lvlJc w:val="left"/>
      <w:pPr>
        <w:ind w:left="4410" w:hanging="1800"/>
      </w:pPr>
      <w:rPr>
        <w:rFonts w:hint="default"/>
      </w:rPr>
    </w:lvl>
    <w:lvl w:ilvl="7">
      <w:start w:val="1"/>
      <w:numFmt w:val="decimal"/>
      <w:lvlText w:val="%1.%2.%3.%4.%5.%6.%7.%8."/>
      <w:lvlJc w:val="left"/>
      <w:pPr>
        <w:ind w:left="4845" w:hanging="1800"/>
      </w:pPr>
      <w:rPr>
        <w:rFonts w:hint="default"/>
      </w:rPr>
    </w:lvl>
    <w:lvl w:ilvl="8">
      <w:start w:val="1"/>
      <w:numFmt w:val="decimal"/>
      <w:lvlText w:val="%1.%2.%3.%4.%5.%6.%7.%8.%9."/>
      <w:lvlJc w:val="left"/>
      <w:pPr>
        <w:ind w:left="5640" w:hanging="2160"/>
      </w:pPr>
      <w:rPr>
        <w:rFonts w:hint="default"/>
      </w:rPr>
    </w:lvl>
  </w:abstractNum>
  <w:abstractNum w:abstractNumId="9">
    <w:nsid w:val="0D436A10"/>
    <w:multiLevelType w:val="hybridMultilevel"/>
    <w:tmpl w:val="4826549A"/>
    <w:lvl w:ilvl="0" w:tplc="FFFFFFFF">
      <w:start w:val="1"/>
      <w:numFmt w:val="bullet"/>
      <w:pStyle w:val="a0"/>
      <w:lvlText w:val=""/>
      <w:lvlJc w:val="left"/>
      <w:pPr>
        <w:tabs>
          <w:tab w:val="num" w:pos="1134"/>
        </w:tabs>
        <w:ind w:left="1134" w:hanging="567"/>
      </w:pPr>
      <w:rPr>
        <w:rFonts w:ascii="Symbol" w:hAnsi="Symbol" w:hint="default"/>
      </w:rPr>
    </w:lvl>
    <w:lvl w:ilvl="1" w:tplc="FFFFFFFF">
      <w:start w:val="1"/>
      <w:numFmt w:val="bullet"/>
      <w:lvlText w:val="o"/>
      <w:lvlJc w:val="left"/>
      <w:pPr>
        <w:tabs>
          <w:tab w:val="num" w:pos="2007"/>
        </w:tabs>
        <w:ind w:left="2007" w:hanging="360"/>
      </w:pPr>
      <w:rPr>
        <w:rFonts w:ascii="Courier New" w:hAnsi="Courier New" w:hint="default"/>
      </w:rPr>
    </w:lvl>
    <w:lvl w:ilvl="2" w:tplc="FFFFFFFF" w:tentative="1">
      <w:start w:val="1"/>
      <w:numFmt w:val="bullet"/>
      <w:lvlText w:val=""/>
      <w:lvlJc w:val="left"/>
      <w:pPr>
        <w:tabs>
          <w:tab w:val="num" w:pos="2727"/>
        </w:tabs>
        <w:ind w:left="2727" w:hanging="360"/>
      </w:pPr>
      <w:rPr>
        <w:rFonts w:ascii="Wingdings" w:hAnsi="Wingdings" w:hint="default"/>
      </w:rPr>
    </w:lvl>
    <w:lvl w:ilvl="3" w:tplc="FFFFFFFF" w:tentative="1">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abstractNum w:abstractNumId="10">
    <w:nsid w:val="0DDC58A9"/>
    <w:multiLevelType w:val="hybridMultilevel"/>
    <w:tmpl w:val="E3D270D0"/>
    <w:lvl w:ilvl="0" w:tplc="FFFFFFFF">
      <w:start w:val="1"/>
      <w:numFmt w:val="bullet"/>
      <w:pStyle w:val="Markedlst1"/>
      <w:lvlText w:val=""/>
      <w:lvlJc w:val="left"/>
      <w:pPr>
        <w:ind w:left="644" w:hanging="360"/>
      </w:pPr>
      <w:rPr>
        <w:rFonts w:ascii="Wingdings" w:hAnsi="Wingdings" w:hint="default"/>
      </w:rPr>
    </w:lvl>
    <w:lvl w:ilvl="1" w:tplc="FFFFFFFF" w:tentative="1">
      <w:start w:val="1"/>
      <w:numFmt w:val="bullet"/>
      <w:lvlText w:val="o"/>
      <w:lvlJc w:val="left"/>
      <w:pPr>
        <w:ind w:left="2149" w:hanging="360"/>
      </w:pPr>
      <w:rPr>
        <w:rFonts w:ascii="Courier New" w:hAnsi="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1">
    <w:nsid w:val="0E091F6D"/>
    <w:multiLevelType w:val="hybridMultilevel"/>
    <w:tmpl w:val="C2663384"/>
    <w:lvl w:ilvl="0" w:tplc="C5C4973C">
      <w:numFmt w:val="bullet"/>
      <w:lvlText w:val="-"/>
      <w:lvlJc w:val="left"/>
      <w:pPr>
        <w:ind w:left="969" w:hanging="159"/>
      </w:pPr>
      <w:rPr>
        <w:rFonts w:ascii="Arial MT" w:eastAsia="Arial MT" w:hAnsi="Arial MT" w:cs="Arial MT" w:hint="default"/>
        <w:w w:val="100"/>
        <w:sz w:val="25"/>
        <w:szCs w:val="25"/>
        <w:lang w:val="ru-RU" w:eastAsia="en-US" w:bidi="ar-SA"/>
      </w:rPr>
    </w:lvl>
    <w:lvl w:ilvl="1" w:tplc="4A983FCC">
      <w:numFmt w:val="bullet"/>
      <w:lvlText w:val="-"/>
      <w:lvlJc w:val="left"/>
      <w:pPr>
        <w:ind w:left="1823" w:hanging="159"/>
      </w:pPr>
      <w:rPr>
        <w:rFonts w:ascii="Arial MT" w:eastAsia="Arial MT" w:hAnsi="Arial MT" w:cs="Arial MT" w:hint="default"/>
        <w:w w:val="100"/>
        <w:sz w:val="25"/>
        <w:szCs w:val="25"/>
        <w:lang w:val="ru-RU" w:eastAsia="en-US" w:bidi="ar-SA"/>
      </w:rPr>
    </w:lvl>
    <w:lvl w:ilvl="2" w:tplc="F6F25238">
      <w:numFmt w:val="bullet"/>
      <w:lvlText w:val="•"/>
      <w:lvlJc w:val="left"/>
      <w:pPr>
        <w:ind w:left="2464" w:hanging="159"/>
      </w:pPr>
      <w:rPr>
        <w:rFonts w:hint="default"/>
        <w:lang w:val="ru-RU" w:eastAsia="en-US" w:bidi="ar-SA"/>
      </w:rPr>
    </w:lvl>
    <w:lvl w:ilvl="3" w:tplc="99641FE8">
      <w:numFmt w:val="bullet"/>
      <w:lvlText w:val="•"/>
      <w:lvlJc w:val="left"/>
      <w:pPr>
        <w:ind w:left="3109" w:hanging="159"/>
      </w:pPr>
      <w:rPr>
        <w:rFonts w:hint="default"/>
        <w:lang w:val="ru-RU" w:eastAsia="en-US" w:bidi="ar-SA"/>
      </w:rPr>
    </w:lvl>
    <w:lvl w:ilvl="4" w:tplc="7AEC4264">
      <w:numFmt w:val="bullet"/>
      <w:lvlText w:val="•"/>
      <w:lvlJc w:val="left"/>
      <w:pPr>
        <w:ind w:left="3754" w:hanging="159"/>
      </w:pPr>
      <w:rPr>
        <w:rFonts w:hint="default"/>
        <w:lang w:val="ru-RU" w:eastAsia="en-US" w:bidi="ar-SA"/>
      </w:rPr>
    </w:lvl>
    <w:lvl w:ilvl="5" w:tplc="6ED68128">
      <w:numFmt w:val="bullet"/>
      <w:lvlText w:val="•"/>
      <w:lvlJc w:val="left"/>
      <w:pPr>
        <w:ind w:left="4398" w:hanging="159"/>
      </w:pPr>
      <w:rPr>
        <w:rFonts w:hint="default"/>
        <w:lang w:val="ru-RU" w:eastAsia="en-US" w:bidi="ar-SA"/>
      </w:rPr>
    </w:lvl>
    <w:lvl w:ilvl="6" w:tplc="55C871E2">
      <w:numFmt w:val="bullet"/>
      <w:lvlText w:val="•"/>
      <w:lvlJc w:val="left"/>
      <w:pPr>
        <w:ind w:left="5043" w:hanging="159"/>
      </w:pPr>
      <w:rPr>
        <w:rFonts w:hint="default"/>
        <w:lang w:val="ru-RU" w:eastAsia="en-US" w:bidi="ar-SA"/>
      </w:rPr>
    </w:lvl>
    <w:lvl w:ilvl="7" w:tplc="719E5E06">
      <w:numFmt w:val="bullet"/>
      <w:lvlText w:val="•"/>
      <w:lvlJc w:val="left"/>
      <w:pPr>
        <w:ind w:left="5688" w:hanging="159"/>
      </w:pPr>
      <w:rPr>
        <w:rFonts w:hint="default"/>
        <w:lang w:val="ru-RU" w:eastAsia="en-US" w:bidi="ar-SA"/>
      </w:rPr>
    </w:lvl>
    <w:lvl w:ilvl="8" w:tplc="7A3A5F9A">
      <w:numFmt w:val="bullet"/>
      <w:lvlText w:val="•"/>
      <w:lvlJc w:val="left"/>
      <w:pPr>
        <w:ind w:left="6332" w:hanging="159"/>
      </w:pPr>
      <w:rPr>
        <w:rFonts w:hint="default"/>
        <w:lang w:val="ru-RU" w:eastAsia="en-US" w:bidi="ar-SA"/>
      </w:rPr>
    </w:lvl>
  </w:abstractNum>
  <w:abstractNum w:abstractNumId="12">
    <w:nsid w:val="0F420B37"/>
    <w:multiLevelType w:val="multilevel"/>
    <w:tmpl w:val="31701866"/>
    <w:name w:val="WW8Num28"/>
    <w:lvl w:ilvl="0">
      <w:start w:val="1"/>
      <w:numFmt w:val="decimal"/>
      <w:pStyle w:val="--3"/>
      <w:suff w:val="space"/>
      <w:lvlText w:val="%1"/>
      <w:lvlJc w:val="left"/>
      <w:pPr>
        <w:ind w:left="284" w:firstLine="850"/>
      </w:pPr>
      <w:rPr>
        <w:rFonts w:cs="Times New Roman" w:hint="default"/>
      </w:rPr>
    </w:lvl>
    <w:lvl w:ilvl="1">
      <w:start w:val="1"/>
      <w:numFmt w:val="decimal"/>
      <w:suff w:val="space"/>
      <w:lvlText w:val="%1.%2"/>
      <w:lvlJc w:val="left"/>
      <w:pPr>
        <w:ind w:left="284" w:firstLine="850"/>
      </w:pPr>
      <w:rPr>
        <w:rFonts w:cs="Times New Roman" w:hint="default"/>
      </w:rPr>
    </w:lvl>
    <w:lvl w:ilvl="2">
      <w:start w:val="1"/>
      <w:numFmt w:val="decimal"/>
      <w:pStyle w:val="-3"/>
      <w:suff w:val="space"/>
      <w:lvlText w:val="%1.%2.%3"/>
      <w:lvlJc w:val="left"/>
      <w:pPr>
        <w:ind w:left="284" w:firstLine="850"/>
      </w:pPr>
      <w:rPr>
        <w:rFonts w:cs="Times New Roman" w:hint="default"/>
      </w:rPr>
    </w:lvl>
    <w:lvl w:ilvl="3">
      <w:start w:val="1"/>
      <w:numFmt w:val="decimal"/>
      <w:suff w:val="space"/>
      <w:lvlText w:val="%1.%2.%3.%4"/>
      <w:lvlJc w:val="left"/>
      <w:pPr>
        <w:ind w:left="860" w:firstLine="850"/>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3">
    <w:nsid w:val="10217C2E"/>
    <w:multiLevelType w:val="hybridMultilevel"/>
    <w:tmpl w:val="9B3E13E8"/>
    <w:name w:val="WW8Num29"/>
    <w:lvl w:ilvl="0" w:tplc="FFFFFFFF">
      <w:start w:val="1"/>
      <w:numFmt w:val="bullet"/>
      <w:pStyle w:val="Section1"/>
      <w:lvlText w:val=""/>
      <w:lvlJc w:val="left"/>
      <w:pPr>
        <w:tabs>
          <w:tab w:val="num" w:pos="1565"/>
        </w:tabs>
        <w:ind w:left="1565" w:hanging="360"/>
      </w:pPr>
      <w:rPr>
        <w:rFonts w:ascii="Wingdings" w:hAnsi="Wingdings" w:hint="default"/>
      </w:rPr>
    </w:lvl>
    <w:lvl w:ilvl="1" w:tplc="FFFFFFFF">
      <w:start w:val="1"/>
      <w:numFmt w:val="bullet"/>
      <w:lvlText w:val="o"/>
      <w:lvlJc w:val="left"/>
      <w:pPr>
        <w:tabs>
          <w:tab w:val="num" w:pos="2285"/>
        </w:tabs>
        <w:ind w:left="2285" w:hanging="360"/>
      </w:pPr>
      <w:rPr>
        <w:rFonts w:ascii="Courier New" w:hAnsi="Courier New" w:hint="default"/>
      </w:rPr>
    </w:lvl>
    <w:lvl w:ilvl="2" w:tplc="FFFFFFFF" w:tentative="1">
      <w:start w:val="1"/>
      <w:numFmt w:val="bullet"/>
      <w:lvlText w:val=""/>
      <w:lvlJc w:val="left"/>
      <w:pPr>
        <w:tabs>
          <w:tab w:val="num" w:pos="3005"/>
        </w:tabs>
        <w:ind w:left="3005" w:hanging="360"/>
      </w:pPr>
      <w:rPr>
        <w:rFonts w:ascii="Wingdings" w:hAnsi="Wingdings" w:hint="default"/>
      </w:rPr>
    </w:lvl>
    <w:lvl w:ilvl="3" w:tplc="FFFFFFFF" w:tentative="1">
      <w:start w:val="1"/>
      <w:numFmt w:val="bullet"/>
      <w:lvlText w:val=""/>
      <w:lvlJc w:val="left"/>
      <w:pPr>
        <w:tabs>
          <w:tab w:val="num" w:pos="3725"/>
        </w:tabs>
        <w:ind w:left="3725" w:hanging="360"/>
      </w:pPr>
      <w:rPr>
        <w:rFonts w:ascii="Symbol" w:hAnsi="Symbol" w:hint="default"/>
      </w:rPr>
    </w:lvl>
    <w:lvl w:ilvl="4" w:tplc="FFFFFFFF" w:tentative="1">
      <w:start w:val="1"/>
      <w:numFmt w:val="bullet"/>
      <w:lvlText w:val="o"/>
      <w:lvlJc w:val="left"/>
      <w:pPr>
        <w:tabs>
          <w:tab w:val="num" w:pos="4445"/>
        </w:tabs>
        <w:ind w:left="4445" w:hanging="360"/>
      </w:pPr>
      <w:rPr>
        <w:rFonts w:ascii="Courier New" w:hAnsi="Courier New" w:hint="default"/>
      </w:rPr>
    </w:lvl>
    <w:lvl w:ilvl="5" w:tplc="FFFFFFFF" w:tentative="1">
      <w:start w:val="1"/>
      <w:numFmt w:val="bullet"/>
      <w:lvlText w:val=""/>
      <w:lvlJc w:val="left"/>
      <w:pPr>
        <w:tabs>
          <w:tab w:val="num" w:pos="5165"/>
        </w:tabs>
        <w:ind w:left="5165" w:hanging="360"/>
      </w:pPr>
      <w:rPr>
        <w:rFonts w:ascii="Wingdings" w:hAnsi="Wingdings" w:hint="default"/>
      </w:rPr>
    </w:lvl>
    <w:lvl w:ilvl="6" w:tplc="FFFFFFFF" w:tentative="1">
      <w:start w:val="1"/>
      <w:numFmt w:val="bullet"/>
      <w:lvlText w:val=""/>
      <w:lvlJc w:val="left"/>
      <w:pPr>
        <w:tabs>
          <w:tab w:val="num" w:pos="5885"/>
        </w:tabs>
        <w:ind w:left="5885" w:hanging="360"/>
      </w:pPr>
      <w:rPr>
        <w:rFonts w:ascii="Symbol" w:hAnsi="Symbol" w:hint="default"/>
      </w:rPr>
    </w:lvl>
    <w:lvl w:ilvl="7" w:tplc="FFFFFFFF" w:tentative="1">
      <w:start w:val="1"/>
      <w:numFmt w:val="bullet"/>
      <w:lvlText w:val="o"/>
      <w:lvlJc w:val="left"/>
      <w:pPr>
        <w:tabs>
          <w:tab w:val="num" w:pos="6605"/>
        </w:tabs>
        <w:ind w:left="6605" w:hanging="360"/>
      </w:pPr>
      <w:rPr>
        <w:rFonts w:ascii="Courier New" w:hAnsi="Courier New" w:hint="default"/>
      </w:rPr>
    </w:lvl>
    <w:lvl w:ilvl="8" w:tplc="FFFFFFFF" w:tentative="1">
      <w:start w:val="1"/>
      <w:numFmt w:val="bullet"/>
      <w:lvlText w:val=""/>
      <w:lvlJc w:val="left"/>
      <w:pPr>
        <w:tabs>
          <w:tab w:val="num" w:pos="7325"/>
        </w:tabs>
        <w:ind w:left="7325" w:hanging="360"/>
      </w:pPr>
      <w:rPr>
        <w:rFonts w:ascii="Wingdings" w:hAnsi="Wingdings" w:hint="default"/>
      </w:rPr>
    </w:lvl>
  </w:abstractNum>
  <w:abstractNum w:abstractNumId="14">
    <w:nsid w:val="11C26A6C"/>
    <w:multiLevelType w:val="hybridMultilevel"/>
    <w:tmpl w:val="2416D180"/>
    <w:lvl w:ilvl="0" w:tplc="9AA4EBBA">
      <w:numFmt w:val="bullet"/>
      <w:lvlText w:val="-"/>
      <w:lvlJc w:val="left"/>
      <w:pPr>
        <w:ind w:left="935" w:hanging="164"/>
      </w:pPr>
      <w:rPr>
        <w:rFonts w:ascii="Arial MT" w:eastAsia="Arial MT" w:hAnsi="Arial MT" w:cs="Arial MT" w:hint="default"/>
        <w:w w:val="96"/>
        <w:sz w:val="26"/>
        <w:szCs w:val="26"/>
        <w:lang w:val="ru-RU" w:eastAsia="en-US" w:bidi="ar-SA"/>
      </w:rPr>
    </w:lvl>
    <w:lvl w:ilvl="1" w:tplc="E40ADEFC">
      <w:numFmt w:val="bullet"/>
      <w:lvlText w:val="•"/>
      <w:lvlJc w:val="left"/>
      <w:pPr>
        <w:ind w:left="1578" w:hanging="164"/>
      </w:pPr>
      <w:rPr>
        <w:rFonts w:hint="default"/>
        <w:lang w:val="ru-RU" w:eastAsia="en-US" w:bidi="ar-SA"/>
      </w:rPr>
    </w:lvl>
    <w:lvl w:ilvl="2" w:tplc="1CDC6C18">
      <w:numFmt w:val="bullet"/>
      <w:lvlText w:val="•"/>
      <w:lvlJc w:val="left"/>
      <w:pPr>
        <w:ind w:left="2216" w:hanging="164"/>
      </w:pPr>
      <w:rPr>
        <w:rFonts w:hint="default"/>
        <w:lang w:val="ru-RU" w:eastAsia="en-US" w:bidi="ar-SA"/>
      </w:rPr>
    </w:lvl>
    <w:lvl w:ilvl="3" w:tplc="3EF6D024">
      <w:numFmt w:val="bullet"/>
      <w:lvlText w:val="•"/>
      <w:lvlJc w:val="left"/>
      <w:pPr>
        <w:ind w:left="2855" w:hanging="164"/>
      </w:pPr>
      <w:rPr>
        <w:rFonts w:hint="default"/>
        <w:lang w:val="ru-RU" w:eastAsia="en-US" w:bidi="ar-SA"/>
      </w:rPr>
    </w:lvl>
    <w:lvl w:ilvl="4" w:tplc="88664718">
      <w:numFmt w:val="bullet"/>
      <w:lvlText w:val="•"/>
      <w:lvlJc w:val="left"/>
      <w:pPr>
        <w:ind w:left="3493" w:hanging="164"/>
      </w:pPr>
      <w:rPr>
        <w:rFonts w:hint="default"/>
        <w:lang w:val="ru-RU" w:eastAsia="en-US" w:bidi="ar-SA"/>
      </w:rPr>
    </w:lvl>
    <w:lvl w:ilvl="5" w:tplc="D3A02AD8">
      <w:numFmt w:val="bullet"/>
      <w:lvlText w:val="•"/>
      <w:lvlJc w:val="left"/>
      <w:pPr>
        <w:ind w:left="4132" w:hanging="164"/>
      </w:pPr>
      <w:rPr>
        <w:rFonts w:hint="default"/>
        <w:lang w:val="ru-RU" w:eastAsia="en-US" w:bidi="ar-SA"/>
      </w:rPr>
    </w:lvl>
    <w:lvl w:ilvl="6" w:tplc="0D9C8CE6">
      <w:numFmt w:val="bullet"/>
      <w:lvlText w:val="•"/>
      <w:lvlJc w:val="left"/>
      <w:pPr>
        <w:ind w:left="4770" w:hanging="164"/>
      </w:pPr>
      <w:rPr>
        <w:rFonts w:hint="default"/>
        <w:lang w:val="ru-RU" w:eastAsia="en-US" w:bidi="ar-SA"/>
      </w:rPr>
    </w:lvl>
    <w:lvl w:ilvl="7" w:tplc="D4821494">
      <w:numFmt w:val="bullet"/>
      <w:lvlText w:val="•"/>
      <w:lvlJc w:val="left"/>
      <w:pPr>
        <w:ind w:left="5408" w:hanging="164"/>
      </w:pPr>
      <w:rPr>
        <w:rFonts w:hint="default"/>
        <w:lang w:val="ru-RU" w:eastAsia="en-US" w:bidi="ar-SA"/>
      </w:rPr>
    </w:lvl>
    <w:lvl w:ilvl="8" w:tplc="E7D8D316">
      <w:numFmt w:val="bullet"/>
      <w:lvlText w:val="•"/>
      <w:lvlJc w:val="left"/>
      <w:pPr>
        <w:ind w:left="6047" w:hanging="164"/>
      </w:pPr>
      <w:rPr>
        <w:rFonts w:hint="default"/>
        <w:lang w:val="ru-RU" w:eastAsia="en-US" w:bidi="ar-SA"/>
      </w:rPr>
    </w:lvl>
  </w:abstractNum>
  <w:abstractNum w:abstractNumId="15">
    <w:nsid w:val="159F1B13"/>
    <w:multiLevelType w:val="multilevel"/>
    <w:tmpl w:val="60841EFA"/>
    <w:name w:val="WW8Num31"/>
    <w:styleLink w:val="81Numbered"/>
    <w:lvl w:ilvl="0">
      <w:start w:val="8"/>
      <w:numFmt w:val="decimal"/>
      <w:suff w:val="space"/>
      <w:lvlText w:val="%1"/>
      <w:lvlJc w:val="left"/>
      <w:pPr>
        <w:ind w:left="360" w:hanging="360"/>
      </w:pPr>
      <w:rPr>
        <w:rFonts w:ascii="Times New Roman" w:hAnsi="Times New Roman" w:cs="Times New Roman" w:hint="default"/>
        <w:b w:val="0"/>
        <w:i w:val="0"/>
        <w:color w:val="auto"/>
        <w:sz w:val="24"/>
        <w:szCs w:val="24"/>
        <w:u w:val="none"/>
      </w:rPr>
    </w:lvl>
    <w:lvl w:ilvl="1">
      <w:start w:val="1"/>
      <w:numFmt w:val="decimal"/>
      <w:suff w:val="space"/>
      <w:lvlText w:val="%1.%2"/>
      <w:lvlJc w:val="left"/>
      <w:pPr>
        <w:ind w:firstLine="720"/>
      </w:pPr>
      <w:rPr>
        <w:rFonts w:ascii="Times New Roman" w:hAnsi="Times New Roman" w:cs="Times New Roman" w:hint="default"/>
        <w:b w:val="0"/>
        <w:i w:val="0"/>
        <w:color w:val="auto"/>
        <w:sz w:val="24"/>
        <w:szCs w:val="24"/>
        <w:u w:val="none"/>
      </w:rPr>
    </w:lvl>
    <w:lvl w:ilvl="2">
      <w:start w:val="1"/>
      <w:numFmt w:val="decimal"/>
      <w:suff w:val="space"/>
      <w:lvlText w:val="%1.%2.%3"/>
      <w:lvlJc w:val="left"/>
      <w:pPr>
        <w:ind w:firstLine="720"/>
      </w:pPr>
      <w:rPr>
        <w:rFonts w:ascii="Times New Roman" w:hAnsi="Times New Roman" w:cs="Times New Roman" w:hint="default"/>
        <w:b w:val="0"/>
        <w:i w:val="0"/>
        <w:color w:val="auto"/>
        <w:sz w:val="24"/>
        <w:szCs w:val="24"/>
        <w:u w:val="none"/>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6">
    <w:nsid w:val="1A75365D"/>
    <w:multiLevelType w:val="hybridMultilevel"/>
    <w:tmpl w:val="9E5CCF3C"/>
    <w:lvl w:ilvl="0" w:tplc="BC6ABAA4">
      <w:numFmt w:val="bullet"/>
      <w:lvlText w:val="-"/>
      <w:lvlJc w:val="left"/>
      <w:pPr>
        <w:ind w:left="479" w:hanging="164"/>
      </w:pPr>
      <w:rPr>
        <w:rFonts w:ascii="Arial MT" w:eastAsia="Arial MT" w:hAnsi="Arial MT" w:cs="Arial MT" w:hint="default"/>
        <w:w w:val="96"/>
        <w:sz w:val="26"/>
        <w:szCs w:val="26"/>
        <w:lang w:val="ru-RU" w:eastAsia="en-US" w:bidi="ar-SA"/>
      </w:rPr>
    </w:lvl>
    <w:lvl w:ilvl="1" w:tplc="A33CB522">
      <w:numFmt w:val="bullet"/>
      <w:lvlText w:val="•"/>
      <w:lvlJc w:val="left"/>
      <w:pPr>
        <w:ind w:left="1086" w:hanging="164"/>
      </w:pPr>
      <w:rPr>
        <w:rFonts w:hint="default"/>
        <w:lang w:val="ru-RU" w:eastAsia="en-US" w:bidi="ar-SA"/>
      </w:rPr>
    </w:lvl>
    <w:lvl w:ilvl="2" w:tplc="7350607E">
      <w:numFmt w:val="bullet"/>
      <w:lvlText w:val="•"/>
      <w:lvlJc w:val="left"/>
      <w:pPr>
        <w:ind w:left="1692" w:hanging="164"/>
      </w:pPr>
      <w:rPr>
        <w:rFonts w:hint="default"/>
        <w:lang w:val="ru-RU" w:eastAsia="en-US" w:bidi="ar-SA"/>
      </w:rPr>
    </w:lvl>
    <w:lvl w:ilvl="3" w:tplc="4F3C1B86">
      <w:numFmt w:val="bullet"/>
      <w:lvlText w:val="•"/>
      <w:lvlJc w:val="left"/>
      <w:pPr>
        <w:ind w:left="2298" w:hanging="164"/>
      </w:pPr>
      <w:rPr>
        <w:rFonts w:hint="default"/>
        <w:lang w:val="ru-RU" w:eastAsia="en-US" w:bidi="ar-SA"/>
      </w:rPr>
    </w:lvl>
    <w:lvl w:ilvl="4" w:tplc="47C26BBA">
      <w:numFmt w:val="bullet"/>
      <w:lvlText w:val="•"/>
      <w:lvlJc w:val="left"/>
      <w:pPr>
        <w:ind w:left="2904" w:hanging="164"/>
      </w:pPr>
      <w:rPr>
        <w:rFonts w:hint="default"/>
        <w:lang w:val="ru-RU" w:eastAsia="en-US" w:bidi="ar-SA"/>
      </w:rPr>
    </w:lvl>
    <w:lvl w:ilvl="5" w:tplc="4CB2C02A">
      <w:numFmt w:val="bullet"/>
      <w:lvlText w:val="•"/>
      <w:lvlJc w:val="left"/>
      <w:pPr>
        <w:ind w:left="3511" w:hanging="164"/>
      </w:pPr>
      <w:rPr>
        <w:rFonts w:hint="default"/>
        <w:lang w:val="ru-RU" w:eastAsia="en-US" w:bidi="ar-SA"/>
      </w:rPr>
    </w:lvl>
    <w:lvl w:ilvl="6" w:tplc="95EE3D4A">
      <w:numFmt w:val="bullet"/>
      <w:lvlText w:val="•"/>
      <w:lvlJc w:val="left"/>
      <w:pPr>
        <w:ind w:left="4117" w:hanging="164"/>
      </w:pPr>
      <w:rPr>
        <w:rFonts w:hint="default"/>
        <w:lang w:val="ru-RU" w:eastAsia="en-US" w:bidi="ar-SA"/>
      </w:rPr>
    </w:lvl>
    <w:lvl w:ilvl="7" w:tplc="B8B8EDD6">
      <w:numFmt w:val="bullet"/>
      <w:lvlText w:val="•"/>
      <w:lvlJc w:val="left"/>
      <w:pPr>
        <w:ind w:left="4723" w:hanging="164"/>
      </w:pPr>
      <w:rPr>
        <w:rFonts w:hint="default"/>
        <w:lang w:val="ru-RU" w:eastAsia="en-US" w:bidi="ar-SA"/>
      </w:rPr>
    </w:lvl>
    <w:lvl w:ilvl="8" w:tplc="E1CE38CE">
      <w:numFmt w:val="bullet"/>
      <w:lvlText w:val="•"/>
      <w:lvlJc w:val="left"/>
      <w:pPr>
        <w:ind w:left="5329" w:hanging="164"/>
      </w:pPr>
      <w:rPr>
        <w:rFonts w:hint="default"/>
        <w:lang w:val="ru-RU" w:eastAsia="en-US" w:bidi="ar-SA"/>
      </w:rPr>
    </w:lvl>
  </w:abstractNum>
  <w:abstractNum w:abstractNumId="17">
    <w:nsid w:val="1C9B25AA"/>
    <w:multiLevelType w:val="multilevel"/>
    <w:tmpl w:val="382AF722"/>
    <w:lvl w:ilvl="0">
      <w:start w:val="1"/>
      <w:numFmt w:val="bullet"/>
      <w:pStyle w:val="20"/>
      <w:lvlText w:val=""/>
      <w:lvlJc w:val="left"/>
      <w:pPr>
        <w:tabs>
          <w:tab w:val="num" w:pos="1211"/>
        </w:tabs>
        <w:ind w:left="1134" w:hanging="283"/>
      </w:pPr>
      <w:rPr>
        <w:rFonts w:ascii="Wingdings" w:hAnsi="Wingdings" w:hint="default"/>
        <w:color w:val="auto"/>
      </w:rPr>
    </w:lvl>
    <w:lvl w:ilvl="1">
      <w:start w:val="1"/>
      <w:numFmt w:val="bullet"/>
      <w:lvlText w:val=""/>
      <w:lvlJc w:val="left"/>
      <w:pPr>
        <w:tabs>
          <w:tab w:val="num" w:pos="1494"/>
        </w:tabs>
        <w:ind w:left="1418" w:hanging="284"/>
      </w:pPr>
      <w:rPr>
        <w:rFonts w:ascii="Wingdings" w:hAnsi="Wingdings" w:hint="default"/>
        <w:color w:val="auto"/>
      </w:rPr>
    </w:lvl>
    <w:lvl w:ilvl="2">
      <w:start w:val="1"/>
      <w:numFmt w:val="bullet"/>
      <w:lvlText w:val="-"/>
      <w:lvlJc w:val="left"/>
      <w:pPr>
        <w:tabs>
          <w:tab w:val="num" w:pos="1778"/>
        </w:tabs>
        <w:ind w:left="1701" w:hanging="283"/>
      </w:pPr>
      <w:rPr>
        <w:rFonts w:hint="default"/>
        <w:color w:val="auto"/>
      </w:rPr>
    </w:lvl>
    <w:lvl w:ilvl="3">
      <w:start w:val="1"/>
      <w:numFmt w:val="decimal"/>
      <w:lvlText w:val="(%4)"/>
      <w:lvlJc w:val="left"/>
      <w:pPr>
        <w:tabs>
          <w:tab w:val="num" w:pos="3186"/>
        </w:tabs>
        <w:ind w:left="3186" w:hanging="360"/>
      </w:pPr>
      <w:rPr>
        <w:rFonts w:cs="Times New Roman" w:hint="default"/>
      </w:rPr>
    </w:lvl>
    <w:lvl w:ilvl="4">
      <w:start w:val="1"/>
      <w:numFmt w:val="lowerLetter"/>
      <w:lvlText w:val="(%5)"/>
      <w:lvlJc w:val="left"/>
      <w:pPr>
        <w:tabs>
          <w:tab w:val="num" w:pos="3546"/>
        </w:tabs>
        <w:ind w:left="3546" w:hanging="360"/>
      </w:pPr>
      <w:rPr>
        <w:rFonts w:cs="Times New Roman" w:hint="default"/>
      </w:rPr>
    </w:lvl>
    <w:lvl w:ilvl="5">
      <w:start w:val="1"/>
      <w:numFmt w:val="lowerRoman"/>
      <w:lvlText w:val="(%6)"/>
      <w:lvlJc w:val="left"/>
      <w:pPr>
        <w:tabs>
          <w:tab w:val="num" w:pos="3906"/>
        </w:tabs>
        <w:ind w:left="3906" w:hanging="360"/>
      </w:pPr>
      <w:rPr>
        <w:rFonts w:cs="Times New Roman" w:hint="default"/>
      </w:rPr>
    </w:lvl>
    <w:lvl w:ilvl="6">
      <w:start w:val="1"/>
      <w:numFmt w:val="decimal"/>
      <w:lvlText w:val="%7."/>
      <w:lvlJc w:val="left"/>
      <w:pPr>
        <w:tabs>
          <w:tab w:val="num" w:pos="4266"/>
        </w:tabs>
        <w:ind w:left="4266" w:hanging="360"/>
      </w:pPr>
      <w:rPr>
        <w:rFonts w:cs="Times New Roman" w:hint="default"/>
      </w:rPr>
    </w:lvl>
    <w:lvl w:ilvl="7">
      <w:start w:val="1"/>
      <w:numFmt w:val="lowerLetter"/>
      <w:lvlText w:val="%8."/>
      <w:lvlJc w:val="left"/>
      <w:pPr>
        <w:tabs>
          <w:tab w:val="num" w:pos="4626"/>
        </w:tabs>
        <w:ind w:left="4626" w:hanging="360"/>
      </w:pPr>
      <w:rPr>
        <w:rFonts w:cs="Times New Roman" w:hint="default"/>
      </w:rPr>
    </w:lvl>
    <w:lvl w:ilvl="8">
      <w:start w:val="1"/>
      <w:numFmt w:val="lowerRoman"/>
      <w:lvlText w:val="%9."/>
      <w:lvlJc w:val="left"/>
      <w:pPr>
        <w:tabs>
          <w:tab w:val="num" w:pos="4986"/>
        </w:tabs>
        <w:ind w:left="4986" w:hanging="360"/>
      </w:pPr>
      <w:rPr>
        <w:rFonts w:cs="Times New Roman" w:hint="default"/>
      </w:rPr>
    </w:lvl>
  </w:abstractNum>
  <w:abstractNum w:abstractNumId="18">
    <w:nsid w:val="213D59AD"/>
    <w:multiLevelType w:val="multilevel"/>
    <w:tmpl w:val="5F70EB14"/>
    <w:styleLink w:val="416OutlineNumbering"/>
    <w:lvl w:ilvl="0">
      <w:start w:val="4"/>
      <w:numFmt w:val="decimal"/>
      <w:suff w:val="space"/>
      <w:lvlText w:val="%1"/>
      <w:lvlJc w:val="left"/>
      <w:rPr>
        <w:rFonts w:ascii="Times New Roman" w:hAnsi="Times New Roman" w:cs="Times New Roman" w:hint="default"/>
        <w:color w:val="auto"/>
        <w:sz w:val="24"/>
        <w:szCs w:val="24"/>
        <w:u w:val="none"/>
      </w:rPr>
    </w:lvl>
    <w:lvl w:ilvl="1">
      <w:start w:val="1"/>
      <w:numFmt w:val="decimal"/>
      <w:lvlText w:val="%1.%2"/>
      <w:lvlJc w:val="left"/>
      <w:pPr>
        <w:tabs>
          <w:tab w:val="num" w:pos="1304"/>
        </w:tabs>
        <w:ind w:left="1304" w:hanging="584"/>
      </w:pPr>
      <w:rPr>
        <w:rFonts w:ascii="Times New Roman" w:hAnsi="Times New Roman" w:cs="Times New Roman" w:hint="default"/>
        <w:b w:val="0"/>
        <w:i w:val="0"/>
        <w:color w:val="auto"/>
        <w:sz w:val="24"/>
        <w:szCs w:val="24"/>
        <w:u w:val="none"/>
      </w:rPr>
    </w:lvl>
    <w:lvl w:ilvl="2">
      <w:start w:val="6"/>
      <w:numFmt w:val="decimal"/>
      <w:lvlText w:val="%1.%2.%3"/>
      <w:lvlJc w:val="left"/>
      <w:pPr>
        <w:tabs>
          <w:tab w:val="num" w:pos="1474"/>
        </w:tabs>
        <w:ind w:left="1474" w:hanging="754"/>
      </w:pPr>
      <w:rPr>
        <w:rFonts w:ascii="Times New Roman" w:hAnsi="Times New Roman" w:cs="Times New Roman" w:hint="default"/>
        <w:b w:val="0"/>
        <w:i w:val="0"/>
        <w:color w:val="auto"/>
        <w:sz w:val="24"/>
        <w:szCs w:val="24"/>
        <w:u w:val="none"/>
      </w:rPr>
    </w:lvl>
    <w:lvl w:ilvl="3">
      <w:start w:val="1"/>
      <w:numFmt w:val="decimal"/>
      <w:suff w:val="space"/>
      <w:lvlText w:val="%1.%2.%3.%4"/>
      <w:lvlJc w:val="left"/>
      <w:pPr>
        <w:ind w:firstLine="720"/>
      </w:pPr>
      <w:rPr>
        <w:rFonts w:ascii="Times New Roman" w:hAnsi="Times New Roman" w:cs="Times New Roman" w:hint="default"/>
        <w:b w:val="0"/>
        <w:i w:val="0"/>
        <w:color w:val="auto"/>
        <w:sz w:val="24"/>
        <w:szCs w:val="24"/>
        <w:u w:val="none"/>
      </w:rPr>
    </w:lvl>
    <w:lvl w:ilvl="4">
      <w:start w:val="1"/>
      <w:numFmt w:val="decimal"/>
      <w:suff w:val="space"/>
      <w:lvlText w:val="%1.%2.%3.%4.%5"/>
      <w:lvlJc w:val="left"/>
      <w:pPr>
        <w:ind w:firstLine="720"/>
      </w:pPr>
      <w:rPr>
        <w:rFonts w:ascii="Times New Roman" w:hAnsi="Times New Roman" w:cs="Times New Roman" w:hint="default"/>
        <w:b w:val="0"/>
        <w:i w:val="0"/>
        <w:color w:val="auto"/>
        <w:sz w:val="24"/>
        <w:szCs w:val="24"/>
        <w:u w:val="none"/>
      </w:rPr>
    </w:lvl>
    <w:lvl w:ilvl="5">
      <w:start w:val="1"/>
      <w:numFmt w:val="decimal"/>
      <w:lvlText w:val="%1.%2.%3.%4.%5.%6"/>
      <w:lvlJc w:val="left"/>
      <w:pPr>
        <w:tabs>
          <w:tab w:val="num" w:pos="2195"/>
        </w:tabs>
        <w:ind w:firstLine="720"/>
      </w:pPr>
      <w:rPr>
        <w:rFonts w:ascii="Times New Roman" w:hAnsi="Times New Roman" w:cs="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364"/>
        </w:tabs>
        <w:ind w:firstLine="720"/>
      </w:pPr>
      <w:rPr>
        <w:rFonts w:ascii="Times New Roman" w:hAnsi="Times New Roman" w:cs="Times New Roman" w:hint="default"/>
        <w:b w:val="0"/>
        <w:i w:val="0"/>
        <w:color w:val="auto"/>
        <w:spacing w:val="0"/>
        <w:w w:val="100"/>
        <w:kern w:val="0"/>
        <w:position w:val="0"/>
        <w:sz w:val="24"/>
        <w:szCs w:val="24"/>
        <w:u w:val="none"/>
        <w:effect w:val="none"/>
      </w:rPr>
    </w:lvl>
    <w:lvl w:ilvl="7">
      <w:start w:val="1"/>
      <w:numFmt w:val="decimal"/>
      <w:lvlText w:val="%1.%2.%3.%4.%5.%6.%7.%8"/>
      <w:lvlJc w:val="left"/>
      <w:pPr>
        <w:tabs>
          <w:tab w:val="num" w:pos="2591"/>
        </w:tabs>
        <w:ind w:firstLine="720"/>
      </w:pPr>
      <w:rPr>
        <w:rFonts w:ascii="Times New Roman" w:hAnsi="Times New Roman" w:cs="Times New Roman" w:hint="default"/>
        <w:b w:val="0"/>
        <w:i w:val="0"/>
        <w:color w:val="auto"/>
        <w:spacing w:val="0"/>
        <w:w w:val="100"/>
        <w:kern w:val="0"/>
        <w:position w:val="0"/>
        <w:sz w:val="24"/>
        <w:szCs w:val="24"/>
        <w:u w:val="none"/>
        <w:effect w:val="none"/>
      </w:rPr>
    </w:lvl>
    <w:lvl w:ilvl="8">
      <w:start w:val="1"/>
      <w:numFmt w:val="decimal"/>
      <w:lvlText w:val="%1.%2.%3.%4.%5.%6.%7.%8.%9"/>
      <w:lvlJc w:val="left"/>
      <w:pPr>
        <w:tabs>
          <w:tab w:val="num" w:pos="2762"/>
        </w:tabs>
        <w:ind w:firstLine="720"/>
      </w:pPr>
      <w:rPr>
        <w:rFonts w:ascii="Times New Roman" w:hAnsi="Times New Roman" w:cs="Times New Roman" w:hint="default"/>
        <w:b w:val="0"/>
        <w:i w:val="0"/>
        <w:color w:val="auto"/>
        <w:spacing w:val="0"/>
        <w:w w:val="100"/>
        <w:kern w:val="0"/>
        <w:position w:val="0"/>
        <w:sz w:val="24"/>
        <w:szCs w:val="24"/>
        <w:u w:val="none"/>
        <w:effect w:val="none"/>
      </w:rPr>
    </w:lvl>
  </w:abstractNum>
  <w:abstractNum w:abstractNumId="19">
    <w:nsid w:val="22C75AB5"/>
    <w:multiLevelType w:val="multilevel"/>
    <w:tmpl w:val="04190025"/>
    <w:lvl w:ilvl="0">
      <w:start w:val="1"/>
      <w:numFmt w:val="decimal"/>
      <w:lvlText w:val="%1"/>
      <w:lvlJc w:val="left"/>
      <w:pPr>
        <w:tabs>
          <w:tab w:val="num" w:pos="432"/>
        </w:tabs>
        <w:ind w:left="432" w:hanging="432"/>
      </w:pPr>
      <w:rPr>
        <w:rFonts w:cs="Times New Roman"/>
      </w:rPr>
    </w:lvl>
    <w:lvl w:ilvl="1">
      <w:start w:val="1"/>
      <w:numFmt w:val="decimal"/>
      <w:pStyle w:val="3"/>
      <w:lvlText w:val="%1.%2"/>
      <w:lvlJc w:val="left"/>
      <w:pPr>
        <w:tabs>
          <w:tab w:val="num" w:pos="576"/>
        </w:tabs>
        <w:ind w:left="576" w:hanging="576"/>
      </w:pPr>
      <w:rPr>
        <w:rFonts w:cs="Times New Roman"/>
      </w:rPr>
    </w:lvl>
    <w:lvl w:ilvl="2">
      <w:start w:val="1"/>
      <w:numFmt w:val="decimal"/>
      <w:pStyle w:val="11"/>
      <w:lvlText w:val="%1.%2.%3"/>
      <w:lvlJc w:val="left"/>
      <w:pPr>
        <w:tabs>
          <w:tab w:val="num" w:pos="720"/>
        </w:tabs>
        <w:ind w:left="720" w:hanging="720"/>
      </w:pPr>
      <w:rPr>
        <w:rFonts w:cs="Times New Roman"/>
      </w:rPr>
    </w:lvl>
    <w:lvl w:ilvl="3">
      <w:start w:val="1"/>
      <w:numFmt w:val="decimal"/>
      <w:pStyle w:val="21"/>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pStyle w:val="31"/>
      <w:lvlText w:val="%1.%2.%3.%4.%5.%6.%7"/>
      <w:lvlJc w:val="left"/>
      <w:pPr>
        <w:tabs>
          <w:tab w:val="num" w:pos="1296"/>
        </w:tabs>
        <w:ind w:left="1296" w:hanging="1296"/>
      </w:pPr>
      <w:rPr>
        <w:rFonts w:cs="Times New Roman"/>
      </w:rPr>
    </w:lvl>
    <w:lvl w:ilvl="7">
      <w:start w:val="1"/>
      <w:numFmt w:val="decimal"/>
      <w:pStyle w:val="41"/>
      <w:lvlText w:val="%1.%2.%3.%4.%5.%6.%7.%8"/>
      <w:lvlJc w:val="left"/>
      <w:pPr>
        <w:tabs>
          <w:tab w:val="num" w:pos="1440"/>
        </w:tabs>
        <w:ind w:left="1440" w:hanging="1440"/>
      </w:pPr>
      <w:rPr>
        <w:rFonts w:cs="Times New Roman"/>
      </w:rPr>
    </w:lvl>
    <w:lvl w:ilvl="8">
      <w:start w:val="1"/>
      <w:numFmt w:val="decimal"/>
      <w:pStyle w:val="71"/>
      <w:lvlText w:val="%1.%2.%3.%4.%5.%6.%7.%8.%9"/>
      <w:lvlJc w:val="left"/>
      <w:pPr>
        <w:tabs>
          <w:tab w:val="num" w:pos="1584"/>
        </w:tabs>
        <w:ind w:left="1584" w:hanging="1584"/>
      </w:pPr>
      <w:rPr>
        <w:rFonts w:cs="Times New Roman"/>
      </w:rPr>
    </w:lvl>
  </w:abstractNum>
  <w:abstractNum w:abstractNumId="20">
    <w:nsid w:val="25100073"/>
    <w:multiLevelType w:val="hybridMultilevel"/>
    <w:tmpl w:val="DDD02A3E"/>
    <w:lvl w:ilvl="0" w:tplc="DC2639FA">
      <w:numFmt w:val="bullet"/>
      <w:lvlText w:val="-"/>
      <w:lvlJc w:val="left"/>
      <w:pPr>
        <w:ind w:left="1007" w:hanging="164"/>
      </w:pPr>
      <w:rPr>
        <w:rFonts w:ascii="Arial MT" w:eastAsia="Arial MT" w:hAnsi="Arial MT" w:cs="Arial MT" w:hint="default"/>
        <w:w w:val="96"/>
        <w:sz w:val="26"/>
        <w:szCs w:val="26"/>
        <w:lang w:val="ru-RU" w:eastAsia="en-US" w:bidi="ar-SA"/>
      </w:rPr>
    </w:lvl>
    <w:lvl w:ilvl="1" w:tplc="87821D4E">
      <w:numFmt w:val="bullet"/>
      <w:lvlText w:val="•"/>
      <w:lvlJc w:val="left"/>
      <w:pPr>
        <w:ind w:left="1632" w:hanging="164"/>
      </w:pPr>
      <w:rPr>
        <w:rFonts w:hint="default"/>
        <w:lang w:val="ru-RU" w:eastAsia="en-US" w:bidi="ar-SA"/>
      </w:rPr>
    </w:lvl>
    <w:lvl w:ilvl="2" w:tplc="7C50726E">
      <w:numFmt w:val="bullet"/>
      <w:lvlText w:val="•"/>
      <w:lvlJc w:val="left"/>
      <w:pPr>
        <w:ind w:left="2264" w:hanging="164"/>
      </w:pPr>
      <w:rPr>
        <w:rFonts w:hint="default"/>
        <w:lang w:val="ru-RU" w:eastAsia="en-US" w:bidi="ar-SA"/>
      </w:rPr>
    </w:lvl>
    <w:lvl w:ilvl="3" w:tplc="7D6E8008">
      <w:numFmt w:val="bullet"/>
      <w:lvlText w:val="•"/>
      <w:lvlJc w:val="left"/>
      <w:pPr>
        <w:ind w:left="2897" w:hanging="164"/>
      </w:pPr>
      <w:rPr>
        <w:rFonts w:hint="default"/>
        <w:lang w:val="ru-RU" w:eastAsia="en-US" w:bidi="ar-SA"/>
      </w:rPr>
    </w:lvl>
    <w:lvl w:ilvl="4" w:tplc="49D0FD6C">
      <w:numFmt w:val="bullet"/>
      <w:lvlText w:val="•"/>
      <w:lvlJc w:val="left"/>
      <w:pPr>
        <w:ind w:left="3529" w:hanging="164"/>
      </w:pPr>
      <w:rPr>
        <w:rFonts w:hint="default"/>
        <w:lang w:val="ru-RU" w:eastAsia="en-US" w:bidi="ar-SA"/>
      </w:rPr>
    </w:lvl>
    <w:lvl w:ilvl="5" w:tplc="9E56E7F6">
      <w:numFmt w:val="bullet"/>
      <w:lvlText w:val="•"/>
      <w:lvlJc w:val="left"/>
      <w:pPr>
        <w:ind w:left="4162" w:hanging="164"/>
      </w:pPr>
      <w:rPr>
        <w:rFonts w:hint="default"/>
        <w:lang w:val="ru-RU" w:eastAsia="en-US" w:bidi="ar-SA"/>
      </w:rPr>
    </w:lvl>
    <w:lvl w:ilvl="6" w:tplc="76BA4862">
      <w:numFmt w:val="bullet"/>
      <w:lvlText w:val="•"/>
      <w:lvlJc w:val="left"/>
      <w:pPr>
        <w:ind w:left="4794" w:hanging="164"/>
      </w:pPr>
      <w:rPr>
        <w:rFonts w:hint="default"/>
        <w:lang w:val="ru-RU" w:eastAsia="en-US" w:bidi="ar-SA"/>
      </w:rPr>
    </w:lvl>
    <w:lvl w:ilvl="7" w:tplc="6114D3CA">
      <w:numFmt w:val="bullet"/>
      <w:lvlText w:val="•"/>
      <w:lvlJc w:val="left"/>
      <w:pPr>
        <w:ind w:left="5426" w:hanging="164"/>
      </w:pPr>
      <w:rPr>
        <w:rFonts w:hint="default"/>
        <w:lang w:val="ru-RU" w:eastAsia="en-US" w:bidi="ar-SA"/>
      </w:rPr>
    </w:lvl>
    <w:lvl w:ilvl="8" w:tplc="A6C2CE3E">
      <w:numFmt w:val="bullet"/>
      <w:lvlText w:val="•"/>
      <w:lvlJc w:val="left"/>
      <w:pPr>
        <w:ind w:left="6059" w:hanging="164"/>
      </w:pPr>
      <w:rPr>
        <w:rFonts w:hint="default"/>
        <w:lang w:val="ru-RU" w:eastAsia="en-US" w:bidi="ar-SA"/>
      </w:rPr>
    </w:lvl>
  </w:abstractNum>
  <w:abstractNum w:abstractNumId="21">
    <w:nsid w:val="28A451C3"/>
    <w:multiLevelType w:val="multilevel"/>
    <w:tmpl w:val="1714B0BA"/>
    <w:styleLink w:val="417OutlineNumbering"/>
    <w:lvl w:ilvl="0">
      <w:start w:val="4"/>
      <w:numFmt w:val="decimal"/>
      <w:suff w:val="space"/>
      <w:lvlText w:val="%1"/>
      <w:lvlJc w:val="left"/>
      <w:rPr>
        <w:rFonts w:ascii="Times New Roman" w:hAnsi="Times New Roman" w:cs="Times New Roman" w:hint="default"/>
        <w:b w:val="0"/>
        <w:i w:val="0"/>
        <w:color w:val="auto"/>
        <w:sz w:val="24"/>
        <w:szCs w:val="24"/>
        <w:u w:val="none"/>
      </w:rPr>
    </w:lvl>
    <w:lvl w:ilvl="1">
      <w:start w:val="1"/>
      <w:numFmt w:val="decimal"/>
      <w:lvlText w:val="%1.%2"/>
      <w:lvlJc w:val="left"/>
      <w:pPr>
        <w:tabs>
          <w:tab w:val="num" w:pos="1304"/>
        </w:tabs>
        <w:ind w:firstLine="720"/>
      </w:pPr>
      <w:rPr>
        <w:rFonts w:ascii="Times New Roman" w:hAnsi="Times New Roman" w:cs="Times New Roman" w:hint="default"/>
        <w:b w:val="0"/>
        <w:i w:val="0"/>
        <w:color w:val="auto"/>
        <w:sz w:val="24"/>
        <w:szCs w:val="24"/>
        <w:u w:val="none"/>
      </w:rPr>
    </w:lvl>
    <w:lvl w:ilvl="2">
      <w:start w:val="7"/>
      <w:numFmt w:val="decimal"/>
      <w:lvlText w:val="%1.%2.%3"/>
      <w:lvlJc w:val="left"/>
      <w:pPr>
        <w:tabs>
          <w:tab w:val="num" w:pos="1474"/>
        </w:tabs>
        <w:ind w:firstLine="720"/>
      </w:pPr>
      <w:rPr>
        <w:rFonts w:ascii="Times New Roman" w:hAnsi="Times New Roman" w:cs="Times New Roman" w:hint="default"/>
        <w:b w:val="0"/>
        <w:i w:val="0"/>
        <w:color w:val="auto"/>
        <w:sz w:val="24"/>
        <w:szCs w:val="24"/>
        <w:u w:val="none"/>
      </w:rPr>
    </w:lvl>
    <w:lvl w:ilvl="3">
      <w:start w:val="1"/>
      <w:numFmt w:val="decimal"/>
      <w:suff w:val="space"/>
      <w:lvlText w:val="%1.%2.%3.%4"/>
      <w:lvlJc w:val="left"/>
      <w:pPr>
        <w:ind w:firstLine="720"/>
      </w:pPr>
      <w:rPr>
        <w:rFonts w:ascii="Times New Roman" w:hAnsi="Times New Roman" w:cs="Times New Roman" w:hint="default"/>
        <w:b w:val="0"/>
        <w:i w:val="0"/>
        <w:color w:val="auto"/>
        <w:sz w:val="24"/>
        <w:szCs w:val="24"/>
        <w:u w:val="none"/>
      </w:rPr>
    </w:lvl>
    <w:lvl w:ilvl="4">
      <w:start w:val="1"/>
      <w:numFmt w:val="decimal"/>
      <w:suff w:val="space"/>
      <w:lvlText w:val="%1.%2.%3.%4.%5"/>
      <w:lvlJc w:val="left"/>
      <w:pPr>
        <w:ind w:firstLine="720"/>
      </w:pPr>
      <w:rPr>
        <w:rFonts w:ascii="Times New Roman" w:hAnsi="Times New Roman" w:cs="Times New Roman" w:hint="default"/>
        <w:b w:val="0"/>
        <w:i w:val="0"/>
        <w:color w:val="auto"/>
        <w:sz w:val="24"/>
        <w:szCs w:val="24"/>
        <w:u w:val="none"/>
      </w:rPr>
    </w:lvl>
    <w:lvl w:ilvl="5">
      <w:start w:val="1"/>
      <w:numFmt w:val="decimal"/>
      <w:lvlText w:val="%1.%2.%3.%4.%5.%6"/>
      <w:lvlJc w:val="left"/>
      <w:pPr>
        <w:tabs>
          <w:tab w:val="num" w:pos="2195"/>
        </w:tabs>
        <w:ind w:firstLine="720"/>
      </w:pPr>
      <w:rPr>
        <w:rFonts w:ascii="Arial" w:hAnsi="Arial" w:cs="Times New Roman" w:hint="default"/>
        <w:b/>
        <w:i/>
        <w:color w:val="auto"/>
        <w:spacing w:val="0"/>
        <w:w w:val="100"/>
        <w:kern w:val="0"/>
        <w:position w:val="0"/>
        <w:sz w:val="22"/>
        <w:szCs w:val="22"/>
        <w:u w:val="none"/>
        <w:effect w:val="none"/>
      </w:rPr>
    </w:lvl>
    <w:lvl w:ilvl="6">
      <w:start w:val="1"/>
      <w:numFmt w:val="decimal"/>
      <w:lvlText w:val="%1.%2.%3.%4.%5.%6.%7"/>
      <w:lvlJc w:val="left"/>
      <w:pPr>
        <w:tabs>
          <w:tab w:val="num" w:pos="2364"/>
        </w:tabs>
        <w:ind w:firstLine="720"/>
      </w:pPr>
      <w:rPr>
        <w:rFonts w:ascii="Arial" w:hAnsi="Arial" w:cs="Times New Roman" w:hint="default"/>
        <w:b w:val="0"/>
        <w:i/>
        <w:color w:val="auto"/>
        <w:spacing w:val="0"/>
        <w:w w:val="100"/>
        <w:kern w:val="0"/>
        <w:position w:val="0"/>
        <w:sz w:val="22"/>
        <w:szCs w:val="22"/>
        <w:u w:val="none"/>
        <w:effect w:val="none"/>
      </w:rPr>
    </w:lvl>
    <w:lvl w:ilvl="7">
      <w:start w:val="1"/>
      <w:numFmt w:val="decimal"/>
      <w:lvlText w:val="%1.%2.%3.%4.%5.%6.%7.%8"/>
      <w:lvlJc w:val="left"/>
      <w:pPr>
        <w:tabs>
          <w:tab w:val="num" w:pos="2591"/>
        </w:tabs>
        <w:ind w:firstLine="720"/>
      </w:pPr>
      <w:rPr>
        <w:rFonts w:ascii="Arial" w:hAnsi="Arial" w:cs="Times New Roman" w:hint="default"/>
        <w:b w:val="0"/>
        <w:i w:val="0"/>
        <w:color w:val="auto"/>
        <w:spacing w:val="0"/>
        <w:w w:val="100"/>
        <w:kern w:val="0"/>
        <w:position w:val="0"/>
        <w:sz w:val="22"/>
        <w:szCs w:val="22"/>
        <w:u w:val="none"/>
        <w:effect w:val="none"/>
      </w:rPr>
    </w:lvl>
    <w:lvl w:ilvl="8">
      <w:start w:val="1"/>
      <w:numFmt w:val="decimal"/>
      <w:lvlText w:val="%1.%2.%3.%4.%5.%6.%7.%8.%9"/>
      <w:lvlJc w:val="left"/>
      <w:pPr>
        <w:tabs>
          <w:tab w:val="num" w:pos="2762"/>
        </w:tabs>
        <w:ind w:firstLine="720"/>
      </w:pPr>
      <w:rPr>
        <w:rFonts w:ascii="Arial" w:hAnsi="Arial" w:cs="Times New Roman" w:hint="default"/>
        <w:b w:val="0"/>
        <w:i w:val="0"/>
        <w:color w:val="auto"/>
        <w:spacing w:val="0"/>
        <w:w w:val="100"/>
        <w:kern w:val="0"/>
        <w:position w:val="0"/>
        <w:sz w:val="22"/>
        <w:szCs w:val="22"/>
        <w:u w:val="none"/>
        <w:effect w:val="none"/>
      </w:rPr>
    </w:lvl>
  </w:abstractNum>
  <w:abstractNum w:abstractNumId="22">
    <w:nsid w:val="290E41A5"/>
    <w:multiLevelType w:val="hybridMultilevel"/>
    <w:tmpl w:val="21727B0E"/>
    <w:lvl w:ilvl="0" w:tplc="339086FE">
      <w:numFmt w:val="bullet"/>
      <w:lvlText w:val="-"/>
      <w:lvlJc w:val="left"/>
      <w:pPr>
        <w:ind w:left="1007" w:hanging="164"/>
      </w:pPr>
      <w:rPr>
        <w:rFonts w:ascii="Arial MT" w:eastAsia="Arial MT" w:hAnsi="Arial MT" w:cs="Arial MT" w:hint="default"/>
        <w:w w:val="96"/>
        <w:sz w:val="26"/>
        <w:szCs w:val="26"/>
        <w:lang w:val="ru-RU" w:eastAsia="en-US" w:bidi="ar-SA"/>
      </w:rPr>
    </w:lvl>
    <w:lvl w:ilvl="1" w:tplc="30687FE4">
      <w:numFmt w:val="bullet"/>
      <w:lvlText w:val="•"/>
      <w:lvlJc w:val="left"/>
      <w:pPr>
        <w:ind w:left="1632" w:hanging="164"/>
      </w:pPr>
      <w:rPr>
        <w:rFonts w:hint="default"/>
        <w:lang w:val="ru-RU" w:eastAsia="en-US" w:bidi="ar-SA"/>
      </w:rPr>
    </w:lvl>
    <w:lvl w:ilvl="2" w:tplc="B68EE364">
      <w:numFmt w:val="bullet"/>
      <w:lvlText w:val="•"/>
      <w:lvlJc w:val="left"/>
      <w:pPr>
        <w:ind w:left="2264" w:hanging="164"/>
      </w:pPr>
      <w:rPr>
        <w:rFonts w:hint="default"/>
        <w:lang w:val="ru-RU" w:eastAsia="en-US" w:bidi="ar-SA"/>
      </w:rPr>
    </w:lvl>
    <w:lvl w:ilvl="3" w:tplc="16C290DE">
      <w:numFmt w:val="bullet"/>
      <w:lvlText w:val="•"/>
      <w:lvlJc w:val="left"/>
      <w:pPr>
        <w:ind w:left="2897" w:hanging="164"/>
      </w:pPr>
      <w:rPr>
        <w:rFonts w:hint="default"/>
        <w:lang w:val="ru-RU" w:eastAsia="en-US" w:bidi="ar-SA"/>
      </w:rPr>
    </w:lvl>
    <w:lvl w:ilvl="4" w:tplc="169A8E64">
      <w:numFmt w:val="bullet"/>
      <w:lvlText w:val="•"/>
      <w:lvlJc w:val="left"/>
      <w:pPr>
        <w:ind w:left="3529" w:hanging="164"/>
      </w:pPr>
      <w:rPr>
        <w:rFonts w:hint="default"/>
        <w:lang w:val="ru-RU" w:eastAsia="en-US" w:bidi="ar-SA"/>
      </w:rPr>
    </w:lvl>
    <w:lvl w:ilvl="5" w:tplc="38F68F7C">
      <w:numFmt w:val="bullet"/>
      <w:lvlText w:val="•"/>
      <w:lvlJc w:val="left"/>
      <w:pPr>
        <w:ind w:left="4162" w:hanging="164"/>
      </w:pPr>
      <w:rPr>
        <w:rFonts w:hint="default"/>
        <w:lang w:val="ru-RU" w:eastAsia="en-US" w:bidi="ar-SA"/>
      </w:rPr>
    </w:lvl>
    <w:lvl w:ilvl="6" w:tplc="2CB4418A">
      <w:numFmt w:val="bullet"/>
      <w:lvlText w:val="•"/>
      <w:lvlJc w:val="left"/>
      <w:pPr>
        <w:ind w:left="4794" w:hanging="164"/>
      </w:pPr>
      <w:rPr>
        <w:rFonts w:hint="default"/>
        <w:lang w:val="ru-RU" w:eastAsia="en-US" w:bidi="ar-SA"/>
      </w:rPr>
    </w:lvl>
    <w:lvl w:ilvl="7" w:tplc="DBEA4E1A">
      <w:numFmt w:val="bullet"/>
      <w:lvlText w:val="•"/>
      <w:lvlJc w:val="left"/>
      <w:pPr>
        <w:ind w:left="5426" w:hanging="164"/>
      </w:pPr>
      <w:rPr>
        <w:rFonts w:hint="default"/>
        <w:lang w:val="ru-RU" w:eastAsia="en-US" w:bidi="ar-SA"/>
      </w:rPr>
    </w:lvl>
    <w:lvl w:ilvl="8" w:tplc="A43E80D6">
      <w:numFmt w:val="bullet"/>
      <w:lvlText w:val="•"/>
      <w:lvlJc w:val="left"/>
      <w:pPr>
        <w:ind w:left="6059" w:hanging="164"/>
      </w:pPr>
      <w:rPr>
        <w:rFonts w:hint="default"/>
        <w:lang w:val="ru-RU" w:eastAsia="en-US" w:bidi="ar-SA"/>
      </w:rPr>
    </w:lvl>
  </w:abstractNum>
  <w:abstractNum w:abstractNumId="23">
    <w:nsid w:val="37C5385F"/>
    <w:multiLevelType w:val="multilevel"/>
    <w:tmpl w:val="D67C009C"/>
    <w:lvl w:ilvl="0">
      <w:start w:val="1"/>
      <w:numFmt w:val="upperLetter"/>
      <w:pStyle w:val="Appendix"/>
      <w:suff w:val="space"/>
      <w:lvlText w:val="Приложение %1. "/>
      <w:lvlJc w:val="left"/>
      <w:rPr>
        <w:rFonts w:ascii="Arial" w:hAnsi="Arial" w:cs="Times New Roman" w:hint="default"/>
        <w:b/>
        <w:i w:val="0"/>
        <w:color w:val="auto"/>
        <w:spacing w:val="0"/>
        <w:w w:val="100"/>
        <w:kern w:val="0"/>
        <w:position w:val="0"/>
        <w:sz w:val="32"/>
        <w:szCs w:val="32"/>
        <w:u w:val="none"/>
        <w:effect w:val="none"/>
      </w:rPr>
    </w:lvl>
    <w:lvl w:ilvl="1">
      <w:start w:val="1"/>
      <w:numFmt w:val="decimal"/>
      <w:pStyle w:val="AppHeading1"/>
      <w:suff w:val="space"/>
      <w:lvlText w:val="%1.%2"/>
      <w:lvlJc w:val="left"/>
      <w:pPr>
        <w:ind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4">
    <w:nsid w:val="3AE40EA4"/>
    <w:multiLevelType w:val="hybridMultilevel"/>
    <w:tmpl w:val="D27EA400"/>
    <w:name w:val="WW8Num922222222"/>
    <w:lvl w:ilvl="0" w:tplc="7B9ECE88">
      <w:start w:val="1"/>
      <w:numFmt w:val="bullet"/>
      <w:lvlText w:val="-"/>
      <w:lvlJc w:val="left"/>
      <w:pPr>
        <w:tabs>
          <w:tab w:val="num" w:pos="567"/>
        </w:tabs>
        <w:ind w:left="510" w:hanging="510"/>
      </w:pPr>
      <w:rPr>
        <w:rFonts w:ascii="Times New Roman" w:hAnsi="Times New Roman" w:hint="default"/>
      </w:rPr>
    </w:lvl>
    <w:lvl w:ilvl="1" w:tplc="04190003">
      <w:start w:val="1"/>
      <w:numFmt w:val="bullet"/>
      <w:lvlText w:val="o"/>
      <w:lvlJc w:val="left"/>
      <w:pPr>
        <w:tabs>
          <w:tab w:val="num" w:pos="1260"/>
        </w:tabs>
        <w:ind w:left="1260" w:hanging="360"/>
      </w:pPr>
      <w:rPr>
        <w:rFonts w:ascii="Courier New" w:hAnsi="Courier New" w:hint="default"/>
      </w:rPr>
    </w:lvl>
    <w:lvl w:ilvl="2" w:tplc="04190005" w:tentative="1">
      <w:start w:val="1"/>
      <w:numFmt w:val="bullet"/>
      <w:pStyle w:val="-2"/>
      <w:lvlText w:val=""/>
      <w:lvlJc w:val="left"/>
      <w:pPr>
        <w:tabs>
          <w:tab w:val="num" w:pos="1980"/>
        </w:tabs>
        <w:ind w:left="1980" w:hanging="360"/>
      </w:pPr>
      <w:rPr>
        <w:rFonts w:ascii="Wingdings" w:hAnsi="Wingdings" w:hint="default"/>
      </w:rPr>
    </w:lvl>
    <w:lvl w:ilvl="3" w:tplc="04190001" w:tentative="1">
      <w:start w:val="1"/>
      <w:numFmt w:val="bullet"/>
      <w:lvlText w:val=""/>
      <w:lvlJc w:val="left"/>
      <w:pPr>
        <w:tabs>
          <w:tab w:val="num" w:pos="2700"/>
        </w:tabs>
        <w:ind w:left="2700" w:hanging="360"/>
      </w:pPr>
      <w:rPr>
        <w:rFonts w:ascii="Symbol" w:hAnsi="Symbol" w:hint="default"/>
      </w:rPr>
    </w:lvl>
    <w:lvl w:ilvl="4" w:tplc="04190003" w:tentative="1">
      <w:start w:val="1"/>
      <w:numFmt w:val="bullet"/>
      <w:lvlText w:val="o"/>
      <w:lvlJc w:val="left"/>
      <w:pPr>
        <w:tabs>
          <w:tab w:val="num" w:pos="3420"/>
        </w:tabs>
        <w:ind w:left="3420" w:hanging="360"/>
      </w:pPr>
      <w:rPr>
        <w:rFonts w:ascii="Courier New" w:hAnsi="Courier New" w:hint="default"/>
      </w:rPr>
    </w:lvl>
    <w:lvl w:ilvl="5" w:tplc="04190005" w:tentative="1">
      <w:start w:val="1"/>
      <w:numFmt w:val="bullet"/>
      <w:lvlText w:val=""/>
      <w:lvlJc w:val="left"/>
      <w:pPr>
        <w:tabs>
          <w:tab w:val="num" w:pos="4140"/>
        </w:tabs>
        <w:ind w:left="4140" w:hanging="360"/>
      </w:pPr>
      <w:rPr>
        <w:rFonts w:ascii="Wingdings" w:hAnsi="Wingdings" w:hint="default"/>
      </w:rPr>
    </w:lvl>
    <w:lvl w:ilvl="6" w:tplc="04190001" w:tentative="1">
      <w:start w:val="1"/>
      <w:numFmt w:val="bullet"/>
      <w:lvlText w:val=""/>
      <w:lvlJc w:val="left"/>
      <w:pPr>
        <w:tabs>
          <w:tab w:val="num" w:pos="4860"/>
        </w:tabs>
        <w:ind w:left="4860" w:hanging="360"/>
      </w:pPr>
      <w:rPr>
        <w:rFonts w:ascii="Symbol" w:hAnsi="Symbol" w:hint="default"/>
      </w:rPr>
    </w:lvl>
    <w:lvl w:ilvl="7" w:tplc="04190003" w:tentative="1">
      <w:start w:val="1"/>
      <w:numFmt w:val="bullet"/>
      <w:pStyle w:val="81"/>
      <w:lvlText w:val="o"/>
      <w:lvlJc w:val="left"/>
      <w:pPr>
        <w:tabs>
          <w:tab w:val="num" w:pos="5580"/>
        </w:tabs>
        <w:ind w:left="5580" w:hanging="360"/>
      </w:pPr>
      <w:rPr>
        <w:rFonts w:ascii="Courier New" w:hAnsi="Courier New" w:hint="default"/>
      </w:rPr>
    </w:lvl>
    <w:lvl w:ilvl="8" w:tplc="04190005" w:tentative="1">
      <w:start w:val="1"/>
      <w:numFmt w:val="bullet"/>
      <w:pStyle w:val="91"/>
      <w:lvlText w:val=""/>
      <w:lvlJc w:val="left"/>
      <w:pPr>
        <w:tabs>
          <w:tab w:val="num" w:pos="6300"/>
        </w:tabs>
        <w:ind w:left="6300" w:hanging="360"/>
      </w:pPr>
      <w:rPr>
        <w:rFonts w:ascii="Wingdings" w:hAnsi="Wingdings" w:hint="default"/>
      </w:rPr>
    </w:lvl>
  </w:abstractNum>
  <w:abstractNum w:abstractNumId="25">
    <w:nsid w:val="3D0B1B4D"/>
    <w:multiLevelType w:val="hybridMultilevel"/>
    <w:tmpl w:val="0D641CB2"/>
    <w:lvl w:ilvl="0" w:tplc="BB60DA1A">
      <w:start w:val="1"/>
      <w:numFmt w:val="decimal"/>
      <w:pStyle w:val="ListNum"/>
      <w:lvlText w:val="%1."/>
      <w:lvlJc w:val="left"/>
      <w:pPr>
        <w:tabs>
          <w:tab w:val="num" w:pos="502"/>
        </w:tabs>
        <w:ind w:left="502" w:hanging="360"/>
      </w:pPr>
      <w:rPr>
        <w:rFonts w:cs="Times New Roman"/>
        <w:b/>
        <w:sz w:val="24"/>
        <w:szCs w:val="24"/>
      </w:rPr>
    </w:lvl>
    <w:lvl w:ilvl="1" w:tplc="FFFFFFFF">
      <w:numFmt w:val="none"/>
      <w:lvlText w:val=""/>
      <w:lvlJc w:val="left"/>
      <w:pPr>
        <w:tabs>
          <w:tab w:val="num" w:pos="-66"/>
        </w:tabs>
      </w:pPr>
      <w:rPr>
        <w:rFonts w:cs="Times New Roman"/>
      </w:rPr>
    </w:lvl>
    <w:lvl w:ilvl="2" w:tplc="FFFFFFFF">
      <w:numFmt w:val="none"/>
      <w:lvlText w:val=""/>
      <w:lvlJc w:val="left"/>
      <w:pPr>
        <w:tabs>
          <w:tab w:val="num" w:pos="-66"/>
        </w:tabs>
      </w:pPr>
      <w:rPr>
        <w:rFonts w:cs="Times New Roman"/>
      </w:rPr>
    </w:lvl>
    <w:lvl w:ilvl="3" w:tplc="FFFFFFFF">
      <w:numFmt w:val="none"/>
      <w:lvlText w:val=""/>
      <w:lvlJc w:val="left"/>
      <w:pPr>
        <w:tabs>
          <w:tab w:val="num" w:pos="-66"/>
        </w:tabs>
      </w:pPr>
      <w:rPr>
        <w:rFonts w:cs="Times New Roman"/>
      </w:rPr>
    </w:lvl>
    <w:lvl w:ilvl="4" w:tplc="FFFFFFFF">
      <w:numFmt w:val="none"/>
      <w:lvlText w:val=""/>
      <w:lvlJc w:val="left"/>
      <w:pPr>
        <w:tabs>
          <w:tab w:val="num" w:pos="-66"/>
        </w:tabs>
      </w:pPr>
      <w:rPr>
        <w:rFonts w:cs="Times New Roman"/>
      </w:rPr>
    </w:lvl>
    <w:lvl w:ilvl="5" w:tplc="FFFFFFFF">
      <w:numFmt w:val="none"/>
      <w:lvlText w:val=""/>
      <w:lvlJc w:val="left"/>
      <w:pPr>
        <w:tabs>
          <w:tab w:val="num" w:pos="-66"/>
        </w:tabs>
      </w:pPr>
      <w:rPr>
        <w:rFonts w:cs="Times New Roman"/>
      </w:rPr>
    </w:lvl>
    <w:lvl w:ilvl="6" w:tplc="FFFFFFFF">
      <w:numFmt w:val="none"/>
      <w:lvlText w:val=""/>
      <w:lvlJc w:val="left"/>
      <w:pPr>
        <w:tabs>
          <w:tab w:val="num" w:pos="-66"/>
        </w:tabs>
      </w:pPr>
      <w:rPr>
        <w:rFonts w:cs="Times New Roman"/>
      </w:rPr>
    </w:lvl>
    <w:lvl w:ilvl="7" w:tplc="FFFFFFFF">
      <w:numFmt w:val="none"/>
      <w:lvlText w:val=""/>
      <w:lvlJc w:val="left"/>
      <w:pPr>
        <w:tabs>
          <w:tab w:val="num" w:pos="-66"/>
        </w:tabs>
      </w:pPr>
      <w:rPr>
        <w:rFonts w:cs="Times New Roman"/>
      </w:rPr>
    </w:lvl>
    <w:lvl w:ilvl="8" w:tplc="FFFFFFFF">
      <w:numFmt w:val="none"/>
      <w:lvlText w:val=""/>
      <w:lvlJc w:val="left"/>
      <w:pPr>
        <w:tabs>
          <w:tab w:val="num" w:pos="-66"/>
        </w:tabs>
      </w:pPr>
      <w:rPr>
        <w:rFonts w:cs="Times New Roman"/>
      </w:rPr>
    </w:lvl>
  </w:abstractNum>
  <w:abstractNum w:abstractNumId="26">
    <w:nsid w:val="3F6C5ADF"/>
    <w:multiLevelType w:val="multilevel"/>
    <w:tmpl w:val="494C5B4A"/>
    <w:styleLink w:val="62Numbered"/>
    <w:lvl w:ilvl="0">
      <w:start w:val="6"/>
      <w:numFmt w:val="decimal"/>
      <w:lvlText w:val="%1"/>
      <w:lvlJc w:val="left"/>
      <w:pPr>
        <w:tabs>
          <w:tab w:val="num" w:pos="360"/>
        </w:tabs>
        <w:ind w:left="360" w:hanging="360"/>
      </w:pPr>
      <w:rPr>
        <w:rFonts w:ascii="Times New Roman" w:hAnsi="Times New Roman" w:cs="Times New Roman" w:hint="default"/>
        <w:b w:val="0"/>
        <w:i w:val="0"/>
        <w:color w:val="auto"/>
        <w:spacing w:val="0"/>
        <w:w w:val="100"/>
        <w:kern w:val="0"/>
        <w:position w:val="0"/>
        <w:sz w:val="24"/>
        <w:szCs w:val="24"/>
        <w:u w:val="none"/>
        <w:effect w:val="none"/>
      </w:rPr>
    </w:lvl>
    <w:lvl w:ilvl="1">
      <w:start w:val="2"/>
      <w:numFmt w:val="decimal"/>
      <w:suff w:val="space"/>
      <w:lvlText w:val="%1.%2"/>
      <w:lvlJc w:val="left"/>
      <w:pPr>
        <w:ind w:firstLine="720"/>
      </w:pPr>
      <w:rPr>
        <w:rFonts w:ascii="Times New Roman" w:hAnsi="Times New Roman" w:cs="Times New Roman" w:hint="default"/>
        <w:b w:val="0"/>
        <w:i w:val="0"/>
        <w:color w:val="auto"/>
        <w:spacing w:val="0"/>
        <w:w w:val="100"/>
        <w:kern w:val="0"/>
        <w:position w:val="0"/>
        <w:sz w:val="24"/>
        <w:szCs w:val="24"/>
        <w:u w:val="none"/>
        <w:effect w:val="none"/>
      </w:rPr>
    </w:lvl>
    <w:lvl w:ilvl="2">
      <w:start w:val="1"/>
      <w:numFmt w:val="decimal"/>
      <w:suff w:val="space"/>
      <w:lvlText w:val="%1.%2.%3"/>
      <w:lvlJc w:val="left"/>
      <w:pPr>
        <w:ind w:firstLine="720"/>
      </w:pPr>
      <w:rPr>
        <w:rFonts w:ascii="Times New Roman" w:hAnsi="Times New Roman" w:cs="Times New Roman" w:hint="default"/>
        <w:b w:val="0"/>
        <w:i w:val="0"/>
        <w:color w:val="auto"/>
        <w:spacing w:val="0"/>
        <w:w w:val="100"/>
        <w:kern w:val="0"/>
        <w:position w:val="0"/>
        <w:sz w:val="24"/>
        <w:szCs w:val="24"/>
        <w:u w:val="none"/>
        <w:effect w:val="none"/>
      </w:rPr>
    </w:lvl>
    <w:lvl w:ilvl="3">
      <w:start w:val="1"/>
      <w:numFmt w:val="decimal"/>
      <w:suff w:val="space"/>
      <w:lvlText w:val="%1.%2.%3.%4"/>
      <w:lvlJc w:val="left"/>
      <w:pPr>
        <w:ind w:firstLine="720"/>
      </w:pPr>
      <w:rPr>
        <w:rFonts w:ascii="Times New Roman" w:hAnsi="Times New Roman" w:cs="Times New Roman" w:hint="default"/>
        <w:b w:val="0"/>
        <w:i w:val="0"/>
        <w:color w:val="auto"/>
        <w:spacing w:val="0"/>
        <w:w w:val="100"/>
        <w:kern w:val="0"/>
        <w:position w:val="0"/>
        <w:sz w:val="24"/>
        <w:szCs w:val="24"/>
        <w:u w:val="none"/>
        <w:effect w:val="none"/>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7">
    <w:nsid w:val="45330A97"/>
    <w:multiLevelType w:val="multilevel"/>
    <w:tmpl w:val="114015AE"/>
    <w:styleLink w:val="415OutlineNumbering"/>
    <w:lvl w:ilvl="0">
      <w:start w:val="4"/>
      <w:numFmt w:val="decimal"/>
      <w:suff w:val="space"/>
      <w:lvlText w:val="%1"/>
      <w:lvlJc w:val="left"/>
      <w:rPr>
        <w:rFonts w:ascii="Times New Roman" w:hAnsi="Times New Roman" w:cs="Times New Roman" w:hint="default"/>
        <w:b w:val="0"/>
        <w:i w:val="0"/>
        <w:color w:val="auto"/>
        <w:sz w:val="24"/>
        <w:szCs w:val="24"/>
        <w:u w:val="none"/>
      </w:rPr>
    </w:lvl>
    <w:lvl w:ilvl="1">
      <w:start w:val="1"/>
      <w:numFmt w:val="decimal"/>
      <w:lvlText w:val="%1.%2"/>
      <w:lvlJc w:val="left"/>
      <w:pPr>
        <w:tabs>
          <w:tab w:val="num" w:pos="1304"/>
        </w:tabs>
        <w:ind w:left="1304" w:hanging="584"/>
      </w:pPr>
      <w:rPr>
        <w:rFonts w:ascii="Times New Roman" w:hAnsi="Times New Roman" w:cs="Times New Roman" w:hint="default"/>
        <w:b w:val="0"/>
        <w:i w:val="0"/>
        <w:color w:val="auto"/>
        <w:sz w:val="24"/>
        <w:szCs w:val="24"/>
        <w:u w:val="none"/>
      </w:rPr>
    </w:lvl>
    <w:lvl w:ilvl="2">
      <w:start w:val="5"/>
      <w:numFmt w:val="decimal"/>
      <w:lvlText w:val="%1.%2.%3"/>
      <w:lvlJc w:val="left"/>
      <w:pPr>
        <w:tabs>
          <w:tab w:val="num" w:pos="1474"/>
        </w:tabs>
        <w:ind w:left="1474" w:hanging="754"/>
      </w:pPr>
      <w:rPr>
        <w:rFonts w:ascii="Times New Roman" w:hAnsi="Times New Roman" w:cs="Times New Roman" w:hint="default"/>
        <w:b w:val="0"/>
        <w:i w:val="0"/>
        <w:color w:val="auto"/>
        <w:sz w:val="24"/>
        <w:szCs w:val="24"/>
        <w:u w:val="none"/>
      </w:rPr>
    </w:lvl>
    <w:lvl w:ilvl="3">
      <w:start w:val="1"/>
      <w:numFmt w:val="decimal"/>
      <w:suff w:val="space"/>
      <w:lvlText w:val="%1.%2.%3.%4"/>
      <w:lvlJc w:val="left"/>
      <w:pPr>
        <w:ind w:firstLine="720"/>
      </w:pPr>
      <w:rPr>
        <w:rFonts w:ascii="Times New Roman" w:hAnsi="Times New Roman" w:cs="Times New Roman" w:hint="default"/>
        <w:b w:val="0"/>
        <w:i w:val="0"/>
        <w:color w:val="auto"/>
        <w:sz w:val="24"/>
        <w:szCs w:val="24"/>
        <w:u w:val="none"/>
      </w:rPr>
    </w:lvl>
    <w:lvl w:ilvl="4">
      <w:start w:val="1"/>
      <w:numFmt w:val="decimal"/>
      <w:suff w:val="space"/>
      <w:lvlText w:val="%1.%2.%3.%4.%5"/>
      <w:lvlJc w:val="left"/>
      <w:pPr>
        <w:ind w:firstLine="720"/>
      </w:pPr>
      <w:rPr>
        <w:rFonts w:ascii="Times New Roman" w:hAnsi="Times New Roman" w:cs="Times New Roman" w:hint="default"/>
        <w:b w:val="0"/>
        <w:i w:val="0"/>
        <w:color w:val="auto"/>
        <w:sz w:val="24"/>
        <w:szCs w:val="24"/>
        <w:u w:val="none"/>
      </w:rPr>
    </w:lvl>
    <w:lvl w:ilvl="5">
      <w:start w:val="1"/>
      <w:numFmt w:val="decimal"/>
      <w:lvlText w:val="%1.%2.%3.%4.%5.%6"/>
      <w:lvlJc w:val="left"/>
      <w:pPr>
        <w:tabs>
          <w:tab w:val="num" w:pos="2195"/>
        </w:tabs>
        <w:ind w:firstLine="720"/>
      </w:pPr>
      <w:rPr>
        <w:rFonts w:ascii="Times New Roman" w:hAnsi="Times New Roman" w:cs="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364"/>
        </w:tabs>
        <w:ind w:firstLine="720"/>
      </w:pPr>
      <w:rPr>
        <w:rFonts w:ascii="Times New Roman" w:hAnsi="Times New Roman" w:cs="Times New Roman" w:hint="default"/>
        <w:b w:val="0"/>
        <w:i w:val="0"/>
        <w:color w:val="auto"/>
        <w:spacing w:val="0"/>
        <w:w w:val="100"/>
        <w:kern w:val="0"/>
        <w:position w:val="0"/>
        <w:sz w:val="24"/>
        <w:szCs w:val="24"/>
        <w:u w:val="none"/>
        <w:effect w:val="none"/>
      </w:rPr>
    </w:lvl>
    <w:lvl w:ilvl="7">
      <w:start w:val="1"/>
      <w:numFmt w:val="decimal"/>
      <w:lvlText w:val="%1.%2.%3.%4.%5.%6.%7.%8"/>
      <w:lvlJc w:val="left"/>
      <w:pPr>
        <w:tabs>
          <w:tab w:val="num" w:pos="2591"/>
        </w:tabs>
        <w:ind w:firstLine="720"/>
      </w:pPr>
      <w:rPr>
        <w:rFonts w:ascii="Times New Roman" w:hAnsi="Times New Roman" w:cs="Times New Roman" w:hint="default"/>
        <w:b w:val="0"/>
        <w:i w:val="0"/>
        <w:color w:val="auto"/>
        <w:spacing w:val="0"/>
        <w:w w:val="100"/>
        <w:kern w:val="0"/>
        <w:position w:val="0"/>
        <w:sz w:val="24"/>
        <w:szCs w:val="24"/>
        <w:u w:val="none"/>
        <w:effect w:val="none"/>
      </w:rPr>
    </w:lvl>
    <w:lvl w:ilvl="8">
      <w:start w:val="1"/>
      <w:numFmt w:val="decimal"/>
      <w:lvlText w:val="%1.%2.%3.%4.%5.%6.%7.%8.%9"/>
      <w:lvlJc w:val="left"/>
      <w:pPr>
        <w:tabs>
          <w:tab w:val="num" w:pos="2762"/>
        </w:tabs>
        <w:ind w:firstLine="720"/>
      </w:pPr>
      <w:rPr>
        <w:rFonts w:ascii="Times New Roman" w:hAnsi="Times New Roman" w:cs="Times New Roman" w:hint="default"/>
        <w:b w:val="0"/>
        <w:i w:val="0"/>
        <w:color w:val="auto"/>
        <w:spacing w:val="0"/>
        <w:w w:val="100"/>
        <w:kern w:val="0"/>
        <w:position w:val="0"/>
        <w:sz w:val="24"/>
        <w:szCs w:val="24"/>
        <w:u w:val="none"/>
        <w:effect w:val="none"/>
      </w:rPr>
    </w:lvl>
  </w:abstractNum>
  <w:abstractNum w:abstractNumId="28">
    <w:nsid w:val="4A1717E1"/>
    <w:multiLevelType w:val="singleLevel"/>
    <w:tmpl w:val="A6442908"/>
    <w:lvl w:ilvl="0">
      <w:start w:val="1"/>
      <w:numFmt w:val="decimal"/>
      <w:pStyle w:val="5141"/>
      <w:lvlText w:val="5.1.4.%1 "/>
      <w:lvlJc w:val="left"/>
      <w:pPr>
        <w:tabs>
          <w:tab w:val="num" w:pos="1021"/>
        </w:tabs>
        <w:ind w:left="1021" w:hanging="1021"/>
      </w:pPr>
      <w:rPr>
        <w:rFonts w:cs="Times New Roman"/>
        <w:b w:val="0"/>
        <w:i w:val="0"/>
        <w:u w:val="none"/>
      </w:rPr>
    </w:lvl>
  </w:abstractNum>
  <w:abstractNum w:abstractNumId="29">
    <w:nsid w:val="4B874506"/>
    <w:multiLevelType w:val="hybridMultilevel"/>
    <w:tmpl w:val="505E98AA"/>
    <w:lvl w:ilvl="0" w:tplc="5408348E">
      <w:numFmt w:val="bullet"/>
      <w:lvlText w:val="-"/>
      <w:lvlJc w:val="left"/>
      <w:pPr>
        <w:ind w:left="1035" w:hanging="153"/>
      </w:pPr>
      <w:rPr>
        <w:rFonts w:ascii="Arial MT" w:eastAsia="Arial MT" w:hAnsi="Arial MT" w:cs="Arial MT" w:hint="default"/>
        <w:w w:val="100"/>
        <w:sz w:val="25"/>
        <w:szCs w:val="25"/>
        <w:lang w:val="ru-RU" w:eastAsia="en-US" w:bidi="ar-SA"/>
      </w:rPr>
    </w:lvl>
    <w:lvl w:ilvl="1" w:tplc="A498E338">
      <w:numFmt w:val="bullet"/>
      <w:lvlText w:val="•"/>
      <w:lvlJc w:val="left"/>
      <w:pPr>
        <w:ind w:left="1698" w:hanging="153"/>
      </w:pPr>
      <w:rPr>
        <w:rFonts w:hint="default"/>
        <w:lang w:val="ru-RU" w:eastAsia="en-US" w:bidi="ar-SA"/>
      </w:rPr>
    </w:lvl>
    <w:lvl w:ilvl="2" w:tplc="6592ED74">
      <w:numFmt w:val="bullet"/>
      <w:lvlText w:val="•"/>
      <w:lvlJc w:val="left"/>
      <w:pPr>
        <w:ind w:left="2356" w:hanging="153"/>
      </w:pPr>
      <w:rPr>
        <w:rFonts w:hint="default"/>
        <w:lang w:val="ru-RU" w:eastAsia="en-US" w:bidi="ar-SA"/>
      </w:rPr>
    </w:lvl>
    <w:lvl w:ilvl="3" w:tplc="37F86CB8">
      <w:numFmt w:val="bullet"/>
      <w:lvlText w:val="•"/>
      <w:lvlJc w:val="left"/>
      <w:pPr>
        <w:ind w:left="3014" w:hanging="153"/>
      </w:pPr>
      <w:rPr>
        <w:rFonts w:hint="default"/>
        <w:lang w:val="ru-RU" w:eastAsia="en-US" w:bidi="ar-SA"/>
      </w:rPr>
    </w:lvl>
    <w:lvl w:ilvl="4" w:tplc="55E0EC58">
      <w:numFmt w:val="bullet"/>
      <w:lvlText w:val="•"/>
      <w:lvlJc w:val="left"/>
      <w:pPr>
        <w:ind w:left="3672" w:hanging="153"/>
      </w:pPr>
      <w:rPr>
        <w:rFonts w:hint="default"/>
        <w:lang w:val="ru-RU" w:eastAsia="en-US" w:bidi="ar-SA"/>
      </w:rPr>
    </w:lvl>
    <w:lvl w:ilvl="5" w:tplc="9EC6AE8A">
      <w:numFmt w:val="bullet"/>
      <w:lvlText w:val="•"/>
      <w:lvlJc w:val="left"/>
      <w:pPr>
        <w:ind w:left="4331" w:hanging="153"/>
      </w:pPr>
      <w:rPr>
        <w:rFonts w:hint="default"/>
        <w:lang w:val="ru-RU" w:eastAsia="en-US" w:bidi="ar-SA"/>
      </w:rPr>
    </w:lvl>
    <w:lvl w:ilvl="6" w:tplc="5B089470">
      <w:numFmt w:val="bullet"/>
      <w:lvlText w:val="•"/>
      <w:lvlJc w:val="left"/>
      <w:pPr>
        <w:ind w:left="4989" w:hanging="153"/>
      </w:pPr>
      <w:rPr>
        <w:rFonts w:hint="default"/>
        <w:lang w:val="ru-RU" w:eastAsia="en-US" w:bidi="ar-SA"/>
      </w:rPr>
    </w:lvl>
    <w:lvl w:ilvl="7" w:tplc="1E52851A">
      <w:numFmt w:val="bullet"/>
      <w:lvlText w:val="•"/>
      <w:lvlJc w:val="left"/>
      <w:pPr>
        <w:ind w:left="5647" w:hanging="153"/>
      </w:pPr>
      <w:rPr>
        <w:rFonts w:hint="default"/>
        <w:lang w:val="ru-RU" w:eastAsia="en-US" w:bidi="ar-SA"/>
      </w:rPr>
    </w:lvl>
    <w:lvl w:ilvl="8" w:tplc="94CA812C">
      <w:numFmt w:val="bullet"/>
      <w:lvlText w:val="•"/>
      <w:lvlJc w:val="left"/>
      <w:pPr>
        <w:ind w:left="6305" w:hanging="153"/>
      </w:pPr>
      <w:rPr>
        <w:rFonts w:hint="default"/>
        <w:lang w:val="ru-RU" w:eastAsia="en-US" w:bidi="ar-SA"/>
      </w:rPr>
    </w:lvl>
  </w:abstractNum>
  <w:abstractNum w:abstractNumId="30">
    <w:nsid w:val="4B89101E"/>
    <w:multiLevelType w:val="hybridMultilevel"/>
    <w:tmpl w:val="5AB2E404"/>
    <w:lvl w:ilvl="0" w:tplc="E814E63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1">
    <w:nsid w:val="52A2493C"/>
    <w:multiLevelType w:val="hybridMultilevel"/>
    <w:tmpl w:val="6ED41C12"/>
    <w:lvl w:ilvl="0" w:tplc="FFFFFFFF">
      <w:start w:val="1"/>
      <w:numFmt w:val="bullet"/>
      <w:pStyle w:val="ListBullet1"/>
      <w:lvlText w:val=""/>
      <w:lvlJc w:val="left"/>
      <w:pPr>
        <w:ind w:left="1440" w:hanging="360"/>
      </w:pPr>
      <w:rPr>
        <w:rFonts w:ascii="Symbol" w:hAnsi="Symbol" w:hint="default"/>
      </w:rPr>
    </w:lvl>
    <w:lvl w:ilvl="1" w:tplc="FFFFFFFF">
      <w:start w:val="1"/>
      <w:numFmt w:val="bullet"/>
      <w:lvlText w:val="o"/>
      <w:lvlJc w:val="left"/>
      <w:pPr>
        <w:ind w:left="2160" w:hanging="360"/>
      </w:pPr>
      <w:rPr>
        <w:rFonts w:ascii="Courier New" w:hAnsi="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hint="default"/>
      </w:rPr>
    </w:lvl>
    <w:lvl w:ilvl="8" w:tplc="FFFFFFFF">
      <w:start w:val="1"/>
      <w:numFmt w:val="bullet"/>
      <w:lvlText w:val=""/>
      <w:lvlJc w:val="left"/>
      <w:pPr>
        <w:ind w:left="7200" w:hanging="360"/>
      </w:pPr>
      <w:rPr>
        <w:rFonts w:ascii="Wingdings" w:hAnsi="Wingdings" w:hint="default"/>
      </w:rPr>
    </w:lvl>
  </w:abstractNum>
  <w:abstractNum w:abstractNumId="32">
    <w:nsid w:val="5568460E"/>
    <w:multiLevelType w:val="hybridMultilevel"/>
    <w:tmpl w:val="BEE85500"/>
    <w:lvl w:ilvl="0" w:tplc="0419000F">
      <w:start w:val="1"/>
      <w:numFmt w:val="bullet"/>
      <w:pStyle w:val="TableListBullet"/>
      <w:lvlText w:val=""/>
      <w:lvlJc w:val="left"/>
      <w:pPr>
        <w:tabs>
          <w:tab w:val="num" w:pos="470"/>
        </w:tabs>
        <w:ind w:left="470" w:hanging="357"/>
      </w:pPr>
      <w:rPr>
        <w:rFonts w:ascii="Symbol" w:hAnsi="Symbol" w:hint="default"/>
        <w:b w:val="0"/>
        <w:i w:val="0"/>
        <w:color w:val="auto"/>
        <w:spacing w:val="0"/>
        <w:w w:val="100"/>
        <w:kern w:val="0"/>
        <w:position w:val="0"/>
        <w:sz w:val="22"/>
        <w:u w:val="none"/>
        <w:effect w:val="none"/>
      </w:rPr>
    </w:lvl>
    <w:lvl w:ilvl="1" w:tplc="04190019" w:tentative="1">
      <w:start w:val="1"/>
      <w:numFmt w:val="bullet"/>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33">
    <w:nsid w:val="59706C1C"/>
    <w:multiLevelType w:val="multilevel"/>
    <w:tmpl w:val="E5BE4E30"/>
    <w:styleLink w:val="a1"/>
    <w:lvl w:ilvl="0">
      <w:start w:val="1"/>
      <w:numFmt w:val="bullet"/>
      <w:lvlText w:val=""/>
      <w:lvlJc w:val="left"/>
      <w:pPr>
        <w:tabs>
          <w:tab w:val="num" w:pos="720"/>
        </w:tabs>
        <w:ind w:left="720" w:hanging="360"/>
      </w:pPr>
      <w:rPr>
        <w:rFonts w:ascii="Wingdings" w:hAnsi="Wingdings" w:hint="default"/>
      </w:rPr>
    </w:lvl>
    <w:lvl w:ilvl="1">
      <w:start w:val="1"/>
      <w:numFmt w:val="bullet"/>
      <w:lvlText w:val="­"/>
      <w:lvlJc w:val="left"/>
      <w:pPr>
        <w:tabs>
          <w:tab w:val="num" w:pos="1440"/>
        </w:tabs>
        <w:ind w:left="1440" w:hanging="360"/>
      </w:pPr>
      <w:rPr>
        <w:rFonts w:ascii="Courier New" w:hAnsi="Courier New" w:hint="default"/>
        <w:sz w:val="24"/>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4">
    <w:nsid w:val="5D985BB0"/>
    <w:multiLevelType w:val="hybridMultilevel"/>
    <w:tmpl w:val="96EC6E4A"/>
    <w:lvl w:ilvl="0" w:tplc="8FBCC538">
      <w:numFmt w:val="bullet"/>
      <w:lvlText w:val="-"/>
      <w:lvlJc w:val="left"/>
      <w:pPr>
        <w:ind w:left="1007" w:hanging="164"/>
      </w:pPr>
      <w:rPr>
        <w:rFonts w:ascii="Arial MT" w:eastAsia="Arial MT" w:hAnsi="Arial MT" w:cs="Arial MT" w:hint="default"/>
        <w:w w:val="96"/>
        <w:sz w:val="26"/>
        <w:szCs w:val="26"/>
        <w:lang w:val="ru-RU" w:eastAsia="en-US" w:bidi="ar-SA"/>
      </w:rPr>
    </w:lvl>
    <w:lvl w:ilvl="1" w:tplc="A1EA393E">
      <w:numFmt w:val="bullet"/>
      <w:lvlText w:val="•"/>
      <w:lvlJc w:val="left"/>
      <w:pPr>
        <w:ind w:left="1632" w:hanging="164"/>
      </w:pPr>
      <w:rPr>
        <w:rFonts w:hint="default"/>
        <w:lang w:val="ru-RU" w:eastAsia="en-US" w:bidi="ar-SA"/>
      </w:rPr>
    </w:lvl>
    <w:lvl w:ilvl="2" w:tplc="513CD24C">
      <w:numFmt w:val="bullet"/>
      <w:lvlText w:val="•"/>
      <w:lvlJc w:val="left"/>
      <w:pPr>
        <w:ind w:left="2264" w:hanging="164"/>
      </w:pPr>
      <w:rPr>
        <w:rFonts w:hint="default"/>
        <w:lang w:val="ru-RU" w:eastAsia="en-US" w:bidi="ar-SA"/>
      </w:rPr>
    </w:lvl>
    <w:lvl w:ilvl="3" w:tplc="2D4ADEB0">
      <w:numFmt w:val="bullet"/>
      <w:lvlText w:val="•"/>
      <w:lvlJc w:val="left"/>
      <w:pPr>
        <w:ind w:left="2897" w:hanging="164"/>
      </w:pPr>
      <w:rPr>
        <w:rFonts w:hint="default"/>
        <w:lang w:val="ru-RU" w:eastAsia="en-US" w:bidi="ar-SA"/>
      </w:rPr>
    </w:lvl>
    <w:lvl w:ilvl="4" w:tplc="C53AD844">
      <w:numFmt w:val="bullet"/>
      <w:lvlText w:val="•"/>
      <w:lvlJc w:val="left"/>
      <w:pPr>
        <w:ind w:left="3529" w:hanging="164"/>
      </w:pPr>
      <w:rPr>
        <w:rFonts w:hint="default"/>
        <w:lang w:val="ru-RU" w:eastAsia="en-US" w:bidi="ar-SA"/>
      </w:rPr>
    </w:lvl>
    <w:lvl w:ilvl="5" w:tplc="5978B592">
      <w:numFmt w:val="bullet"/>
      <w:lvlText w:val="•"/>
      <w:lvlJc w:val="left"/>
      <w:pPr>
        <w:ind w:left="4162" w:hanging="164"/>
      </w:pPr>
      <w:rPr>
        <w:rFonts w:hint="default"/>
        <w:lang w:val="ru-RU" w:eastAsia="en-US" w:bidi="ar-SA"/>
      </w:rPr>
    </w:lvl>
    <w:lvl w:ilvl="6" w:tplc="17EE4B5C">
      <w:numFmt w:val="bullet"/>
      <w:lvlText w:val="•"/>
      <w:lvlJc w:val="left"/>
      <w:pPr>
        <w:ind w:left="4794" w:hanging="164"/>
      </w:pPr>
      <w:rPr>
        <w:rFonts w:hint="default"/>
        <w:lang w:val="ru-RU" w:eastAsia="en-US" w:bidi="ar-SA"/>
      </w:rPr>
    </w:lvl>
    <w:lvl w:ilvl="7" w:tplc="9542AA3E">
      <w:numFmt w:val="bullet"/>
      <w:lvlText w:val="•"/>
      <w:lvlJc w:val="left"/>
      <w:pPr>
        <w:ind w:left="5426" w:hanging="164"/>
      </w:pPr>
      <w:rPr>
        <w:rFonts w:hint="default"/>
        <w:lang w:val="ru-RU" w:eastAsia="en-US" w:bidi="ar-SA"/>
      </w:rPr>
    </w:lvl>
    <w:lvl w:ilvl="8" w:tplc="B4B4FBC2">
      <w:numFmt w:val="bullet"/>
      <w:lvlText w:val="•"/>
      <w:lvlJc w:val="left"/>
      <w:pPr>
        <w:ind w:left="6059" w:hanging="164"/>
      </w:pPr>
      <w:rPr>
        <w:rFonts w:hint="default"/>
        <w:lang w:val="ru-RU" w:eastAsia="en-US" w:bidi="ar-SA"/>
      </w:rPr>
    </w:lvl>
  </w:abstractNum>
  <w:abstractNum w:abstractNumId="35">
    <w:nsid w:val="61164BC8"/>
    <w:multiLevelType w:val="hybridMultilevel"/>
    <w:tmpl w:val="D85A7AE2"/>
    <w:lvl w:ilvl="0" w:tplc="7D909B08">
      <w:start w:val="1"/>
      <w:numFmt w:val="decimal"/>
      <w:pStyle w:val="22"/>
      <w:lvlText w:val="%1."/>
      <w:lvlJc w:val="left"/>
      <w:pPr>
        <w:tabs>
          <w:tab w:val="num" w:pos="928"/>
        </w:tabs>
        <w:ind w:left="928" w:hanging="360"/>
      </w:pPr>
      <w:rPr>
        <w:rFonts w:cs="Times New Roman" w:hint="default"/>
      </w:rPr>
    </w:lvl>
    <w:lvl w:ilvl="1" w:tplc="292CCB58">
      <w:start w:val="1"/>
      <w:numFmt w:val="lowerLetter"/>
      <w:lvlText w:val="%2."/>
      <w:lvlJc w:val="left"/>
      <w:pPr>
        <w:tabs>
          <w:tab w:val="num" w:pos="1420"/>
        </w:tabs>
        <w:ind w:left="1420" w:hanging="360"/>
      </w:pPr>
      <w:rPr>
        <w:rFonts w:cs="Times New Roman"/>
      </w:rPr>
    </w:lvl>
    <w:lvl w:ilvl="2" w:tplc="86E0C7BA">
      <w:start w:val="1"/>
      <w:numFmt w:val="lowerRoman"/>
      <w:lvlText w:val="%3."/>
      <w:lvlJc w:val="right"/>
      <w:pPr>
        <w:tabs>
          <w:tab w:val="num" w:pos="2140"/>
        </w:tabs>
        <w:ind w:left="2140" w:hanging="180"/>
      </w:pPr>
      <w:rPr>
        <w:rFonts w:cs="Times New Roman"/>
      </w:rPr>
    </w:lvl>
    <w:lvl w:ilvl="3" w:tplc="AF781FB8">
      <w:start w:val="1"/>
      <w:numFmt w:val="decimal"/>
      <w:lvlText w:val="%4."/>
      <w:lvlJc w:val="left"/>
      <w:pPr>
        <w:tabs>
          <w:tab w:val="num" w:pos="2860"/>
        </w:tabs>
        <w:ind w:left="2860" w:hanging="360"/>
      </w:pPr>
      <w:rPr>
        <w:rFonts w:cs="Times New Roman"/>
      </w:rPr>
    </w:lvl>
    <w:lvl w:ilvl="4" w:tplc="53043548">
      <w:start w:val="1"/>
      <w:numFmt w:val="lowerLetter"/>
      <w:lvlText w:val="%5."/>
      <w:lvlJc w:val="left"/>
      <w:pPr>
        <w:tabs>
          <w:tab w:val="num" w:pos="3580"/>
        </w:tabs>
        <w:ind w:left="3580" w:hanging="360"/>
      </w:pPr>
      <w:rPr>
        <w:rFonts w:cs="Times New Roman"/>
      </w:rPr>
    </w:lvl>
    <w:lvl w:ilvl="5" w:tplc="59FCA808" w:tentative="1">
      <w:start w:val="1"/>
      <w:numFmt w:val="lowerRoman"/>
      <w:lvlText w:val="%6."/>
      <w:lvlJc w:val="right"/>
      <w:pPr>
        <w:tabs>
          <w:tab w:val="num" w:pos="4300"/>
        </w:tabs>
        <w:ind w:left="4300" w:hanging="180"/>
      </w:pPr>
      <w:rPr>
        <w:rFonts w:cs="Times New Roman"/>
      </w:rPr>
    </w:lvl>
    <w:lvl w:ilvl="6" w:tplc="C39E2EE2" w:tentative="1">
      <w:start w:val="1"/>
      <w:numFmt w:val="decimal"/>
      <w:lvlText w:val="%7."/>
      <w:lvlJc w:val="left"/>
      <w:pPr>
        <w:tabs>
          <w:tab w:val="num" w:pos="5020"/>
        </w:tabs>
        <w:ind w:left="5020" w:hanging="360"/>
      </w:pPr>
      <w:rPr>
        <w:rFonts w:cs="Times New Roman"/>
      </w:rPr>
    </w:lvl>
    <w:lvl w:ilvl="7" w:tplc="E2C424EA" w:tentative="1">
      <w:start w:val="1"/>
      <w:numFmt w:val="lowerLetter"/>
      <w:lvlText w:val="%8."/>
      <w:lvlJc w:val="left"/>
      <w:pPr>
        <w:tabs>
          <w:tab w:val="num" w:pos="5740"/>
        </w:tabs>
        <w:ind w:left="5740" w:hanging="360"/>
      </w:pPr>
      <w:rPr>
        <w:rFonts w:cs="Times New Roman"/>
      </w:rPr>
    </w:lvl>
    <w:lvl w:ilvl="8" w:tplc="69869872" w:tentative="1">
      <w:start w:val="1"/>
      <w:numFmt w:val="lowerRoman"/>
      <w:lvlText w:val="%9."/>
      <w:lvlJc w:val="right"/>
      <w:pPr>
        <w:tabs>
          <w:tab w:val="num" w:pos="6460"/>
        </w:tabs>
        <w:ind w:left="6460" w:hanging="180"/>
      </w:pPr>
      <w:rPr>
        <w:rFonts w:cs="Times New Roman"/>
      </w:rPr>
    </w:lvl>
  </w:abstractNum>
  <w:abstractNum w:abstractNumId="36">
    <w:nsid w:val="615A0CF0"/>
    <w:multiLevelType w:val="hybridMultilevel"/>
    <w:tmpl w:val="F2C29F6E"/>
    <w:lvl w:ilvl="0" w:tplc="C1D0D292">
      <w:numFmt w:val="bullet"/>
      <w:lvlText w:val="-"/>
      <w:lvlJc w:val="left"/>
      <w:pPr>
        <w:ind w:left="479" w:hanging="164"/>
      </w:pPr>
      <w:rPr>
        <w:rFonts w:ascii="Arial MT" w:eastAsia="Arial MT" w:hAnsi="Arial MT" w:cs="Arial MT" w:hint="default"/>
        <w:w w:val="96"/>
        <w:sz w:val="26"/>
        <w:szCs w:val="26"/>
        <w:lang w:val="ru-RU" w:eastAsia="en-US" w:bidi="ar-SA"/>
      </w:rPr>
    </w:lvl>
    <w:lvl w:ilvl="1" w:tplc="D7D6CC8E">
      <w:numFmt w:val="bullet"/>
      <w:lvlText w:val="•"/>
      <w:lvlJc w:val="left"/>
      <w:pPr>
        <w:ind w:left="1102" w:hanging="164"/>
      </w:pPr>
      <w:rPr>
        <w:rFonts w:hint="default"/>
        <w:lang w:val="ru-RU" w:eastAsia="en-US" w:bidi="ar-SA"/>
      </w:rPr>
    </w:lvl>
    <w:lvl w:ilvl="2" w:tplc="E1A4CDC2">
      <w:numFmt w:val="bullet"/>
      <w:lvlText w:val="•"/>
      <w:lvlJc w:val="left"/>
      <w:pPr>
        <w:ind w:left="1725" w:hanging="164"/>
      </w:pPr>
      <w:rPr>
        <w:rFonts w:hint="default"/>
        <w:lang w:val="ru-RU" w:eastAsia="en-US" w:bidi="ar-SA"/>
      </w:rPr>
    </w:lvl>
    <w:lvl w:ilvl="3" w:tplc="15BC3C28">
      <w:numFmt w:val="bullet"/>
      <w:lvlText w:val="•"/>
      <w:lvlJc w:val="left"/>
      <w:pPr>
        <w:ind w:left="2347" w:hanging="164"/>
      </w:pPr>
      <w:rPr>
        <w:rFonts w:hint="default"/>
        <w:lang w:val="ru-RU" w:eastAsia="en-US" w:bidi="ar-SA"/>
      </w:rPr>
    </w:lvl>
    <w:lvl w:ilvl="4" w:tplc="46CA00C8">
      <w:numFmt w:val="bullet"/>
      <w:lvlText w:val="•"/>
      <w:lvlJc w:val="left"/>
      <w:pPr>
        <w:ind w:left="2970" w:hanging="164"/>
      </w:pPr>
      <w:rPr>
        <w:rFonts w:hint="default"/>
        <w:lang w:val="ru-RU" w:eastAsia="en-US" w:bidi="ar-SA"/>
      </w:rPr>
    </w:lvl>
    <w:lvl w:ilvl="5" w:tplc="4D82C754">
      <w:numFmt w:val="bullet"/>
      <w:lvlText w:val="•"/>
      <w:lvlJc w:val="left"/>
      <w:pPr>
        <w:ind w:left="3592" w:hanging="164"/>
      </w:pPr>
      <w:rPr>
        <w:rFonts w:hint="default"/>
        <w:lang w:val="ru-RU" w:eastAsia="en-US" w:bidi="ar-SA"/>
      </w:rPr>
    </w:lvl>
    <w:lvl w:ilvl="6" w:tplc="5FF25EA0">
      <w:numFmt w:val="bullet"/>
      <w:lvlText w:val="•"/>
      <w:lvlJc w:val="left"/>
      <w:pPr>
        <w:ind w:left="4215" w:hanging="164"/>
      </w:pPr>
      <w:rPr>
        <w:rFonts w:hint="default"/>
        <w:lang w:val="ru-RU" w:eastAsia="en-US" w:bidi="ar-SA"/>
      </w:rPr>
    </w:lvl>
    <w:lvl w:ilvl="7" w:tplc="7518AC7C">
      <w:numFmt w:val="bullet"/>
      <w:lvlText w:val="•"/>
      <w:lvlJc w:val="left"/>
      <w:pPr>
        <w:ind w:left="4837" w:hanging="164"/>
      </w:pPr>
      <w:rPr>
        <w:rFonts w:hint="default"/>
        <w:lang w:val="ru-RU" w:eastAsia="en-US" w:bidi="ar-SA"/>
      </w:rPr>
    </w:lvl>
    <w:lvl w:ilvl="8" w:tplc="9D206C68">
      <w:numFmt w:val="bullet"/>
      <w:lvlText w:val="•"/>
      <w:lvlJc w:val="left"/>
      <w:pPr>
        <w:ind w:left="5460" w:hanging="164"/>
      </w:pPr>
      <w:rPr>
        <w:rFonts w:hint="default"/>
        <w:lang w:val="ru-RU" w:eastAsia="en-US" w:bidi="ar-SA"/>
      </w:rPr>
    </w:lvl>
  </w:abstractNum>
  <w:abstractNum w:abstractNumId="37">
    <w:nsid w:val="64FD7F0A"/>
    <w:multiLevelType w:val="multilevel"/>
    <w:tmpl w:val="84B806D2"/>
    <w:styleLink w:val="1"/>
    <w:lvl w:ilvl="0">
      <w:start w:val="1"/>
      <w:numFmt w:val="decimal"/>
      <w:lvlText w:val="%1."/>
      <w:lvlJc w:val="left"/>
      <w:pPr>
        <w:tabs>
          <w:tab w:val="num" w:pos="396"/>
        </w:tabs>
        <w:ind w:left="396" w:hanging="396"/>
      </w:pPr>
      <w:rPr>
        <w:rFonts w:cs="Times New Roman" w:hint="default"/>
      </w:rPr>
    </w:lvl>
    <w:lvl w:ilvl="1">
      <w:start w:val="1"/>
      <w:numFmt w:val="decimal"/>
      <w:lvlText w:val="%1.%2."/>
      <w:lvlJc w:val="left"/>
      <w:pPr>
        <w:tabs>
          <w:tab w:val="num" w:pos="396"/>
        </w:tabs>
        <w:ind w:left="396" w:hanging="39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8">
    <w:nsid w:val="66807D91"/>
    <w:multiLevelType w:val="hybridMultilevel"/>
    <w:tmpl w:val="E2C644B0"/>
    <w:lvl w:ilvl="0" w:tplc="04190001">
      <w:start w:val="1"/>
      <w:numFmt w:val="decimal"/>
      <w:pStyle w:val="TableListNumber"/>
      <w:lvlText w:val="%1."/>
      <w:lvlJc w:val="left"/>
      <w:pPr>
        <w:tabs>
          <w:tab w:val="num" w:pos="357"/>
        </w:tabs>
        <w:ind w:left="357" w:hanging="357"/>
      </w:pPr>
      <w:rPr>
        <w:rFonts w:ascii="Times New Roman" w:hAnsi="Times New Roman" w:cs="Times New Roman" w:hint="default"/>
        <w:b w:val="0"/>
        <w:bCs w:val="0"/>
        <w:i w:val="0"/>
        <w:iCs w:val="0"/>
        <w:caps w:val="0"/>
        <w:strike w:val="0"/>
        <w:dstrike w:val="0"/>
        <w:outline w:val="0"/>
        <w:shadow w:val="0"/>
        <w:emboss w:val="0"/>
        <w:imprint w:val="0"/>
        <w:vanish w:val="0"/>
        <w:color w:val="auto"/>
        <w:spacing w:val="0"/>
        <w:w w:val="100"/>
        <w:kern w:val="0"/>
        <w:position w:val="0"/>
        <w:sz w:val="22"/>
        <w:szCs w:val="22"/>
        <w:u w:val="none"/>
        <w:effect w:val="none"/>
        <w:vertAlign w:val="baseline"/>
      </w:rPr>
    </w:lvl>
    <w:lvl w:ilvl="1" w:tplc="8E668C2A">
      <w:start w:val="1"/>
      <w:numFmt w:val="lowerLetter"/>
      <w:lvlText w:val="%2."/>
      <w:lvlJc w:val="left"/>
      <w:pPr>
        <w:tabs>
          <w:tab w:val="num" w:pos="1440"/>
        </w:tabs>
        <w:ind w:left="1440" w:hanging="360"/>
      </w:pPr>
      <w:rPr>
        <w:rFonts w:cs="Times New Roman"/>
      </w:rPr>
    </w:lvl>
    <w:lvl w:ilvl="2" w:tplc="A70CF016" w:tentative="1">
      <w:start w:val="1"/>
      <w:numFmt w:val="lowerRoman"/>
      <w:lvlText w:val="%3."/>
      <w:lvlJc w:val="right"/>
      <w:pPr>
        <w:tabs>
          <w:tab w:val="num" w:pos="2160"/>
        </w:tabs>
        <w:ind w:left="2160" w:hanging="180"/>
      </w:pPr>
      <w:rPr>
        <w:rFonts w:cs="Times New Roman"/>
      </w:rPr>
    </w:lvl>
    <w:lvl w:ilvl="3" w:tplc="0A6AC15A" w:tentative="1">
      <w:start w:val="1"/>
      <w:numFmt w:val="decimal"/>
      <w:lvlText w:val="%4."/>
      <w:lvlJc w:val="left"/>
      <w:pPr>
        <w:tabs>
          <w:tab w:val="num" w:pos="2880"/>
        </w:tabs>
        <w:ind w:left="2880" w:hanging="360"/>
      </w:pPr>
      <w:rPr>
        <w:rFonts w:cs="Times New Roman"/>
      </w:rPr>
    </w:lvl>
    <w:lvl w:ilvl="4" w:tplc="3FBA4A10" w:tentative="1">
      <w:start w:val="1"/>
      <w:numFmt w:val="lowerLetter"/>
      <w:lvlText w:val="%5."/>
      <w:lvlJc w:val="left"/>
      <w:pPr>
        <w:tabs>
          <w:tab w:val="num" w:pos="3600"/>
        </w:tabs>
        <w:ind w:left="3600" w:hanging="360"/>
      </w:pPr>
      <w:rPr>
        <w:rFonts w:cs="Times New Roman"/>
      </w:rPr>
    </w:lvl>
    <w:lvl w:ilvl="5" w:tplc="A9CA503A" w:tentative="1">
      <w:start w:val="1"/>
      <w:numFmt w:val="lowerRoman"/>
      <w:lvlText w:val="%6."/>
      <w:lvlJc w:val="right"/>
      <w:pPr>
        <w:tabs>
          <w:tab w:val="num" w:pos="4320"/>
        </w:tabs>
        <w:ind w:left="4320" w:hanging="180"/>
      </w:pPr>
      <w:rPr>
        <w:rFonts w:cs="Times New Roman"/>
      </w:rPr>
    </w:lvl>
    <w:lvl w:ilvl="6" w:tplc="335A547E" w:tentative="1">
      <w:start w:val="1"/>
      <w:numFmt w:val="decimal"/>
      <w:lvlText w:val="%7."/>
      <w:lvlJc w:val="left"/>
      <w:pPr>
        <w:tabs>
          <w:tab w:val="num" w:pos="5040"/>
        </w:tabs>
        <w:ind w:left="5040" w:hanging="360"/>
      </w:pPr>
      <w:rPr>
        <w:rFonts w:cs="Times New Roman"/>
      </w:rPr>
    </w:lvl>
    <w:lvl w:ilvl="7" w:tplc="FF3E8F24" w:tentative="1">
      <w:start w:val="1"/>
      <w:numFmt w:val="lowerLetter"/>
      <w:lvlText w:val="%8."/>
      <w:lvlJc w:val="left"/>
      <w:pPr>
        <w:tabs>
          <w:tab w:val="num" w:pos="5760"/>
        </w:tabs>
        <w:ind w:left="5760" w:hanging="360"/>
      </w:pPr>
      <w:rPr>
        <w:rFonts w:cs="Times New Roman"/>
      </w:rPr>
    </w:lvl>
    <w:lvl w:ilvl="8" w:tplc="BEE0103A" w:tentative="1">
      <w:start w:val="1"/>
      <w:numFmt w:val="lowerRoman"/>
      <w:lvlText w:val="%9."/>
      <w:lvlJc w:val="right"/>
      <w:pPr>
        <w:tabs>
          <w:tab w:val="num" w:pos="6480"/>
        </w:tabs>
        <w:ind w:left="6480" w:hanging="180"/>
      </w:pPr>
      <w:rPr>
        <w:rFonts w:cs="Times New Roman"/>
      </w:rPr>
    </w:lvl>
  </w:abstractNum>
  <w:abstractNum w:abstractNumId="39">
    <w:nsid w:val="67614C06"/>
    <w:multiLevelType w:val="multilevel"/>
    <w:tmpl w:val="FFDAEE9A"/>
    <w:styleLink w:val="111111"/>
    <w:lvl w:ilvl="0">
      <w:start w:val="1"/>
      <w:numFmt w:val="decimal"/>
      <w:lvlText w:val="%1."/>
      <w:lvlJc w:val="center"/>
      <w:pPr>
        <w:tabs>
          <w:tab w:val="num" w:pos="0"/>
        </w:tabs>
      </w:pPr>
      <w:rPr>
        <w:rFonts w:cs="Times New Roman" w:hint="default"/>
        <w:b/>
      </w:rPr>
    </w:lvl>
    <w:lvl w:ilvl="1">
      <w:start w:val="1"/>
      <w:numFmt w:val="decimal"/>
      <w:lvlText w:val="%1.%2."/>
      <w:lvlJc w:val="left"/>
      <w:pPr>
        <w:tabs>
          <w:tab w:val="num" w:pos="567"/>
        </w:tabs>
        <w:ind w:left="567" w:hanging="567"/>
      </w:pPr>
      <w:rPr>
        <w:rFonts w:cs="Times New Roman" w:hint="default"/>
      </w:rPr>
    </w:lvl>
    <w:lvl w:ilvl="2">
      <w:start w:val="1"/>
      <w:numFmt w:val="decimal"/>
      <w:lvlText w:val="%1.%2.%3."/>
      <w:lvlJc w:val="left"/>
      <w:pPr>
        <w:tabs>
          <w:tab w:val="num" w:pos="1134"/>
        </w:tabs>
        <w:ind w:left="1134" w:hanging="567"/>
      </w:pPr>
      <w:rPr>
        <w:rFonts w:cs="Times New Roman" w:hint="default"/>
      </w:rPr>
    </w:lvl>
    <w:lvl w:ilvl="3">
      <w:start w:val="1"/>
      <w:numFmt w:val="decimal"/>
      <w:lvlText w:val="%1.%2.%3.%4."/>
      <w:lvlJc w:val="left"/>
      <w:pPr>
        <w:tabs>
          <w:tab w:val="num" w:pos="1985"/>
        </w:tabs>
        <w:ind w:left="1985" w:hanging="851"/>
      </w:pPr>
      <w:rPr>
        <w:rFonts w:cs="Times New Roman" w:hint="default"/>
      </w:rPr>
    </w:lvl>
    <w:lvl w:ilvl="4">
      <w:start w:val="1"/>
      <w:numFmt w:val="decimal"/>
      <w:lvlText w:val="%1.%2.%3.%4.%5."/>
      <w:lvlJc w:val="left"/>
      <w:pPr>
        <w:tabs>
          <w:tab w:val="num" w:pos="2268"/>
        </w:tabs>
        <w:ind w:left="2268" w:hanging="1134"/>
      </w:pPr>
      <w:rPr>
        <w:rFonts w:cs="Times New Roman" w:hint="default"/>
      </w:rPr>
    </w:lvl>
    <w:lvl w:ilvl="5">
      <w:start w:val="1"/>
      <w:numFmt w:val="decimal"/>
      <w:lvlText w:val="%1.%2.%3.%4.%5.%6."/>
      <w:lvlJc w:val="left"/>
      <w:pPr>
        <w:tabs>
          <w:tab w:val="num" w:pos="2835"/>
        </w:tabs>
        <w:ind w:left="2835" w:hanging="1134"/>
      </w:pPr>
      <w:rPr>
        <w:rFonts w:cs="Times New Roman" w:hint="default"/>
      </w:rPr>
    </w:lvl>
    <w:lvl w:ilvl="6">
      <w:start w:val="1"/>
      <w:numFmt w:val="decimal"/>
      <w:lvlText w:val="%1.%2.%3.%4.%5.%6.%7."/>
      <w:lvlJc w:val="left"/>
      <w:pPr>
        <w:tabs>
          <w:tab w:val="num" w:pos="3402"/>
        </w:tabs>
        <w:ind w:left="2835" w:hanging="1134"/>
      </w:pPr>
      <w:rPr>
        <w:rFonts w:cs="Times New Roman" w:hint="default"/>
      </w:rPr>
    </w:lvl>
    <w:lvl w:ilvl="7">
      <w:start w:val="1"/>
      <w:numFmt w:val="decimal"/>
      <w:lvlText w:val="%1.%2.%3.%4.%5.%6.%7.%8."/>
      <w:lvlJc w:val="left"/>
      <w:pPr>
        <w:tabs>
          <w:tab w:val="num" w:pos="3969"/>
        </w:tabs>
        <w:ind w:left="3402" w:hanging="1134"/>
      </w:pPr>
      <w:rPr>
        <w:rFonts w:cs="Times New Roman" w:hint="default"/>
      </w:rPr>
    </w:lvl>
    <w:lvl w:ilvl="8">
      <w:start w:val="1"/>
      <w:numFmt w:val="decimal"/>
      <w:lvlText w:val="%1.%2.%3.%4.%5.%6.%7.%8.%9."/>
      <w:lvlJc w:val="left"/>
      <w:pPr>
        <w:tabs>
          <w:tab w:val="num" w:pos="4536"/>
        </w:tabs>
        <w:ind w:left="3969" w:hanging="1701"/>
      </w:pPr>
      <w:rPr>
        <w:rFonts w:cs="Times New Roman" w:hint="default"/>
      </w:rPr>
    </w:lvl>
  </w:abstractNum>
  <w:abstractNum w:abstractNumId="40">
    <w:nsid w:val="67BD7853"/>
    <w:multiLevelType w:val="multilevel"/>
    <w:tmpl w:val="E530E724"/>
    <w:styleLink w:val="61Numbered"/>
    <w:lvl w:ilvl="0">
      <w:start w:val="6"/>
      <w:numFmt w:val="decimal"/>
      <w:suff w:val="space"/>
      <w:lvlText w:val="%1"/>
      <w:lvlJc w:val="left"/>
      <w:pPr>
        <w:ind w:firstLine="720"/>
      </w:pPr>
      <w:rPr>
        <w:rFonts w:ascii="Times New Roman" w:hAnsi="Times New Roman" w:cs="Times New Roman" w:hint="default"/>
        <w:b w:val="0"/>
        <w:i w:val="0"/>
        <w:color w:val="auto"/>
        <w:spacing w:val="0"/>
        <w:w w:val="100"/>
        <w:kern w:val="0"/>
        <w:position w:val="0"/>
        <w:sz w:val="24"/>
        <w:szCs w:val="24"/>
        <w:u w:val="none"/>
        <w:effect w:val="none"/>
      </w:rPr>
    </w:lvl>
    <w:lvl w:ilvl="1">
      <w:start w:val="1"/>
      <w:numFmt w:val="decimal"/>
      <w:suff w:val="space"/>
      <w:lvlText w:val="%1.%2"/>
      <w:lvlJc w:val="left"/>
      <w:pPr>
        <w:ind w:firstLine="720"/>
      </w:pPr>
      <w:rPr>
        <w:rFonts w:ascii="Times New Roman" w:hAnsi="Times New Roman" w:cs="Times New Roman" w:hint="default"/>
        <w:b w:val="0"/>
        <w:i w:val="0"/>
        <w:color w:val="auto"/>
        <w:spacing w:val="0"/>
        <w:w w:val="100"/>
        <w:kern w:val="0"/>
        <w:position w:val="0"/>
        <w:sz w:val="24"/>
        <w:szCs w:val="24"/>
        <w:u w:val="none"/>
        <w:effect w:val="none"/>
      </w:rPr>
    </w:lvl>
    <w:lvl w:ilvl="2">
      <w:start w:val="1"/>
      <w:numFmt w:val="decimal"/>
      <w:suff w:val="space"/>
      <w:lvlText w:val="%1.%2.%3"/>
      <w:lvlJc w:val="left"/>
      <w:pPr>
        <w:ind w:firstLine="720"/>
      </w:pPr>
      <w:rPr>
        <w:rFonts w:ascii="Times New Roman" w:hAnsi="Times New Roman" w:cs="Times New Roman" w:hint="default"/>
        <w:b w:val="0"/>
        <w:i w:val="0"/>
        <w:color w:val="auto"/>
        <w:spacing w:val="0"/>
        <w:w w:val="100"/>
        <w:kern w:val="0"/>
        <w:position w:val="0"/>
        <w:sz w:val="24"/>
        <w:szCs w:val="24"/>
        <w:u w:val="none"/>
        <w:effect w:val="none"/>
      </w:rPr>
    </w:lvl>
    <w:lvl w:ilvl="3">
      <w:start w:val="1"/>
      <w:numFmt w:val="decimal"/>
      <w:suff w:val="space"/>
      <w:lvlText w:val="%1.%2.%3.%4"/>
      <w:lvlJc w:val="left"/>
      <w:pPr>
        <w:ind w:firstLine="720"/>
      </w:pPr>
      <w:rPr>
        <w:rFonts w:ascii="Times New Roman" w:hAnsi="Times New Roman" w:cs="Times New Roman" w:hint="default"/>
        <w:b w:val="0"/>
        <w:i w:val="0"/>
        <w:color w:val="auto"/>
        <w:spacing w:val="0"/>
        <w:w w:val="100"/>
        <w:kern w:val="0"/>
        <w:position w:val="0"/>
        <w:sz w:val="24"/>
        <w:szCs w:val="24"/>
        <w:u w:val="none"/>
        <w:effect w:val="none"/>
      </w:rPr>
    </w:lvl>
    <w:lvl w:ilvl="4">
      <w:start w:val="1"/>
      <w:numFmt w:val="lowerLetter"/>
      <w:lvlText w:val="(%5)"/>
      <w:lvlJc w:val="left"/>
      <w:pPr>
        <w:tabs>
          <w:tab w:val="num" w:pos="2160"/>
        </w:tabs>
        <w:ind w:left="2160" w:hanging="360"/>
      </w:pPr>
      <w:rPr>
        <w:rFonts w:cs="Times New Roman" w:hint="default"/>
      </w:rPr>
    </w:lvl>
    <w:lvl w:ilvl="5">
      <w:start w:val="1"/>
      <w:numFmt w:val="lowerRoman"/>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lowerLetter"/>
      <w:lvlText w:val="%8."/>
      <w:lvlJc w:val="left"/>
      <w:pPr>
        <w:tabs>
          <w:tab w:val="num" w:pos="3240"/>
        </w:tabs>
        <w:ind w:left="3240" w:hanging="360"/>
      </w:pPr>
      <w:rPr>
        <w:rFonts w:cs="Times New Roman" w:hint="default"/>
      </w:rPr>
    </w:lvl>
    <w:lvl w:ilvl="8">
      <w:start w:val="1"/>
      <w:numFmt w:val="lowerRoman"/>
      <w:lvlText w:val="%9."/>
      <w:lvlJc w:val="left"/>
      <w:pPr>
        <w:tabs>
          <w:tab w:val="num" w:pos="3600"/>
        </w:tabs>
        <w:ind w:left="3600" w:hanging="360"/>
      </w:pPr>
      <w:rPr>
        <w:rFonts w:cs="Times New Roman" w:hint="default"/>
      </w:rPr>
    </w:lvl>
  </w:abstractNum>
  <w:abstractNum w:abstractNumId="41">
    <w:nsid w:val="6C746A32"/>
    <w:multiLevelType w:val="multilevel"/>
    <w:tmpl w:val="4ECE97E8"/>
    <w:styleLink w:val="71Numbered"/>
    <w:lvl w:ilvl="0">
      <w:start w:val="7"/>
      <w:numFmt w:val="decimal"/>
      <w:lvlText w:val="%1"/>
      <w:lvlJc w:val="left"/>
      <w:pPr>
        <w:tabs>
          <w:tab w:val="num" w:pos="360"/>
        </w:tabs>
        <w:ind w:left="360" w:hanging="360"/>
      </w:pPr>
      <w:rPr>
        <w:rFonts w:cs="Times New Roman" w:hint="default"/>
      </w:rPr>
    </w:lvl>
    <w:lvl w:ilvl="1">
      <w:start w:val="1"/>
      <w:numFmt w:val="decimal"/>
      <w:suff w:val="space"/>
      <w:lvlText w:val="%1.%2"/>
      <w:lvlJc w:val="left"/>
      <w:pPr>
        <w:ind w:firstLine="720"/>
      </w:pPr>
      <w:rPr>
        <w:rFonts w:ascii="Times New Roman" w:hAnsi="Times New Roman" w:cs="Times New Roman" w:hint="default"/>
        <w:b w:val="0"/>
        <w:i w:val="0"/>
        <w:color w:val="auto"/>
        <w:spacing w:val="0"/>
        <w:w w:val="100"/>
        <w:kern w:val="0"/>
        <w:position w:val="0"/>
        <w:sz w:val="24"/>
        <w:szCs w:val="24"/>
        <w:u w:val="none"/>
        <w:effect w:val="none"/>
      </w:rPr>
    </w:lvl>
    <w:lvl w:ilvl="2">
      <w:start w:val="1"/>
      <w:numFmt w:val="decimal"/>
      <w:suff w:val="space"/>
      <w:lvlText w:val="%1.%2.%3"/>
      <w:lvlJc w:val="left"/>
      <w:pPr>
        <w:ind w:firstLine="720"/>
      </w:pPr>
      <w:rPr>
        <w:rFonts w:ascii="Times New Roman" w:hAnsi="Times New Roman" w:cs="Times New Roman" w:hint="default"/>
        <w:b w:val="0"/>
        <w:i w:val="0"/>
        <w:color w:val="auto"/>
        <w:sz w:val="24"/>
        <w:szCs w:val="24"/>
        <w:u w:val="none"/>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2">
    <w:nsid w:val="6ECA1235"/>
    <w:multiLevelType w:val="hybridMultilevel"/>
    <w:tmpl w:val="619AE638"/>
    <w:lvl w:ilvl="0" w:tplc="9F04DEEC">
      <w:numFmt w:val="bullet"/>
      <w:lvlText w:val="-"/>
      <w:lvlJc w:val="left"/>
      <w:pPr>
        <w:ind w:left="969" w:hanging="159"/>
      </w:pPr>
      <w:rPr>
        <w:rFonts w:ascii="Arial MT" w:eastAsia="Arial MT" w:hAnsi="Arial MT" w:cs="Arial MT" w:hint="default"/>
        <w:w w:val="100"/>
        <w:sz w:val="25"/>
        <w:szCs w:val="25"/>
        <w:lang w:val="ru-RU" w:eastAsia="en-US" w:bidi="ar-SA"/>
      </w:rPr>
    </w:lvl>
    <w:lvl w:ilvl="1" w:tplc="BD584C76">
      <w:numFmt w:val="bullet"/>
      <w:lvlText w:val="•"/>
      <w:lvlJc w:val="left"/>
      <w:pPr>
        <w:ind w:left="1626" w:hanging="159"/>
      </w:pPr>
      <w:rPr>
        <w:rFonts w:hint="default"/>
        <w:lang w:val="ru-RU" w:eastAsia="en-US" w:bidi="ar-SA"/>
      </w:rPr>
    </w:lvl>
    <w:lvl w:ilvl="2" w:tplc="C820279C">
      <w:numFmt w:val="bullet"/>
      <w:lvlText w:val="•"/>
      <w:lvlJc w:val="left"/>
      <w:pPr>
        <w:ind w:left="2292" w:hanging="159"/>
      </w:pPr>
      <w:rPr>
        <w:rFonts w:hint="default"/>
        <w:lang w:val="ru-RU" w:eastAsia="en-US" w:bidi="ar-SA"/>
      </w:rPr>
    </w:lvl>
    <w:lvl w:ilvl="3" w:tplc="EB40768E">
      <w:numFmt w:val="bullet"/>
      <w:lvlText w:val="•"/>
      <w:lvlJc w:val="left"/>
      <w:pPr>
        <w:ind w:left="2958" w:hanging="159"/>
      </w:pPr>
      <w:rPr>
        <w:rFonts w:hint="default"/>
        <w:lang w:val="ru-RU" w:eastAsia="en-US" w:bidi="ar-SA"/>
      </w:rPr>
    </w:lvl>
    <w:lvl w:ilvl="4" w:tplc="82C42DB4">
      <w:numFmt w:val="bullet"/>
      <w:lvlText w:val="•"/>
      <w:lvlJc w:val="left"/>
      <w:pPr>
        <w:ind w:left="3624" w:hanging="159"/>
      </w:pPr>
      <w:rPr>
        <w:rFonts w:hint="default"/>
        <w:lang w:val="ru-RU" w:eastAsia="en-US" w:bidi="ar-SA"/>
      </w:rPr>
    </w:lvl>
    <w:lvl w:ilvl="5" w:tplc="B380E3F4">
      <w:numFmt w:val="bullet"/>
      <w:lvlText w:val="•"/>
      <w:lvlJc w:val="left"/>
      <w:pPr>
        <w:ind w:left="4291" w:hanging="159"/>
      </w:pPr>
      <w:rPr>
        <w:rFonts w:hint="default"/>
        <w:lang w:val="ru-RU" w:eastAsia="en-US" w:bidi="ar-SA"/>
      </w:rPr>
    </w:lvl>
    <w:lvl w:ilvl="6" w:tplc="B4BE5490">
      <w:numFmt w:val="bullet"/>
      <w:lvlText w:val="•"/>
      <w:lvlJc w:val="left"/>
      <w:pPr>
        <w:ind w:left="4957" w:hanging="159"/>
      </w:pPr>
      <w:rPr>
        <w:rFonts w:hint="default"/>
        <w:lang w:val="ru-RU" w:eastAsia="en-US" w:bidi="ar-SA"/>
      </w:rPr>
    </w:lvl>
    <w:lvl w:ilvl="7" w:tplc="8A4861E0">
      <w:numFmt w:val="bullet"/>
      <w:lvlText w:val="•"/>
      <w:lvlJc w:val="left"/>
      <w:pPr>
        <w:ind w:left="5623" w:hanging="159"/>
      </w:pPr>
      <w:rPr>
        <w:rFonts w:hint="default"/>
        <w:lang w:val="ru-RU" w:eastAsia="en-US" w:bidi="ar-SA"/>
      </w:rPr>
    </w:lvl>
    <w:lvl w:ilvl="8" w:tplc="518CB8C0">
      <w:numFmt w:val="bullet"/>
      <w:lvlText w:val="•"/>
      <w:lvlJc w:val="left"/>
      <w:pPr>
        <w:ind w:left="6289" w:hanging="159"/>
      </w:pPr>
      <w:rPr>
        <w:rFonts w:hint="default"/>
        <w:lang w:val="ru-RU" w:eastAsia="en-US" w:bidi="ar-SA"/>
      </w:rPr>
    </w:lvl>
  </w:abstractNum>
  <w:abstractNum w:abstractNumId="43">
    <w:nsid w:val="70430D34"/>
    <w:multiLevelType w:val="multilevel"/>
    <w:tmpl w:val="4C945F42"/>
    <w:styleLink w:val="a2"/>
    <w:lvl w:ilvl="0">
      <w:start w:val="1"/>
      <w:numFmt w:val="decimal"/>
      <w:suff w:val="nothing"/>
      <w:lvlText w:val="%1"/>
      <w:lvlJc w:val="center"/>
      <w:rPr>
        <w:rFonts w:cs="Times New Roman" w:hint="default"/>
      </w:rPr>
    </w:lvl>
    <w:lvl w:ilvl="1">
      <w:start w:val="1"/>
      <w:numFmt w:val="decimal"/>
      <w:suff w:val="nothing"/>
      <w:lvlText w:val="%1.%2"/>
      <w:lvlJc w:val="center"/>
      <w:pPr>
        <w:ind w:left="567" w:hanging="567"/>
      </w:pPr>
      <w:rPr>
        <w:rFonts w:cs="Times New Roman" w:hint="default"/>
        <w:i w:val="0"/>
      </w:rPr>
    </w:lvl>
    <w:lvl w:ilvl="2">
      <w:start w:val="1"/>
      <w:numFmt w:val="decimal"/>
      <w:suff w:val="nothing"/>
      <w:lvlText w:val="%1.%2.%3"/>
      <w:lvlJc w:val="left"/>
      <w:rPr>
        <w:rFonts w:cs="Times New Roman" w:hint="default"/>
      </w:rPr>
    </w:lvl>
    <w:lvl w:ilvl="3">
      <w:start w:val="1"/>
      <w:numFmt w:val="decimal"/>
      <w:lvlText w:val="%1.%2.%3.%4."/>
      <w:lvlJc w:val="left"/>
      <w:pPr>
        <w:tabs>
          <w:tab w:val="num" w:pos="1985"/>
        </w:tabs>
        <w:ind w:left="1985" w:hanging="851"/>
      </w:pPr>
      <w:rPr>
        <w:rFonts w:cs="Times New Roman" w:hint="default"/>
      </w:rPr>
    </w:lvl>
    <w:lvl w:ilvl="4">
      <w:start w:val="1"/>
      <w:numFmt w:val="decimal"/>
      <w:lvlText w:val="%1.%2.%3.%4.%5."/>
      <w:lvlJc w:val="left"/>
      <w:pPr>
        <w:tabs>
          <w:tab w:val="num" w:pos="2268"/>
        </w:tabs>
        <w:ind w:left="2268" w:hanging="1134"/>
      </w:pPr>
      <w:rPr>
        <w:rFonts w:cs="Times New Roman" w:hint="default"/>
      </w:rPr>
    </w:lvl>
    <w:lvl w:ilvl="5">
      <w:start w:val="1"/>
      <w:numFmt w:val="decimal"/>
      <w:lvlText w:val="%1.%2.%3.%4.%5.%6."/>
      <w:lvlJc w:val="left"/>
      <w:pPr>
        <w:tabs>
          <w:tab w:val="num" w:pos="2835"/>
        </w:tabs>
        <w:ind w:left="2835" w:hanging="1134"/>
      </w:pPr>
      <w:rPr>
        <w:rFonts w:cs="Times New Roman" w:hint="default"/>
      </w:rPr>
    </w:lvl>
    <w:lvl w:ilvl="6">
      <w:start w:val="1"/>
      <w:numFmt w:val="decimal"/>
      <w:lvlText w:val="%1.%2.%3.%4.%5.%6.%7."/>
      <w:lvlJc w:val="left"/>
      <w:pPr>
        <w:tabs>
          <w:tab w:val="num" w:pos="3402"/>
        </w:tabs>
        <w:ind w:left="2835" w:hanging="1134"/>
      </w:pPr>
      <w:rPr>
        <w:rFonts w:cs="Times New Roman" w:hint="default"/>
      </w:rPr>
    </w:lvl>
    <w:lvl w:ilvl="7">
      <w:start w:val="1"/>
      <w:numFmt w:val="decimal"/>
      <w:lvlText w:val="%1.%2.%3.%4.%5.%6.%7.%8."/>
      <w:lvlJc w:val="left"/>
      <w:pPr>
        <w:tabs>
          <w:tab w:val="num" w:pos="3969"/>
        </w:tabs>
        <w:ind w:left="3402" w:hanging="1134"/>
      </w:pPr>
      <w:rPr>
        <w:rFonts w:cs="Times New Roman" w:hint="default"/>
      </w:rPr>
    </w:lvl>
    <w:lvl w:ilvl="8">
      <w:start w:val="1"/>
      <w:numFmt w:val="decimal"/>
      <w:lvlText w:val="%1.%2.%3.%4.%5.%6.%7.%8.%9."/>
      <w:lvlJc w:val="left"/>
      <w:pPr>
        <w:tabs>
          <w:tab w:val="num" w:pos="4536"/>
        </w:tabs>
        <w:ind w:left="3969" w:hanging="1701"/>
      </w:pPr>
      <w:rPr>
        <w:rFonts w:cs="Times New Roman" w:hint="default"/>
      </w:rPr>
    </w:lvl>
  </w:abstractNum>
  <w:abstractNum w:abstractNumId="44">
    <w:nsid w:val="70DD2A86"/>
    <w:multiLevelType w:val="singleLevel"/>
    <w:tmpl w:val="FDC06CB2"/>
    <w:styleLink w:val="10"/>
    <w:lvl w:ilvl="0">
      <w:start w:val="1"/>
      <w:numFmt w:val="bullet"/>
      <w:pStyle w:val="a3"/>
      <w:lvlText w:val=""/>
      <w:lvlJc w:val="left"/>
      <w:pPr>
        <w:tabs>
          <w:tab w:val="num" w:pos="360"/>
        </w:tabs>
        <w:ind w:left="360" w:hanging="360"/>
      </w:pPr>
      <w:rPr>
        <w:rFonts w:ascii="Symbol" w:hAnsi="Symbol" w:hint="default"/>
      </w:rPr>
    </w:lvl>
  </w:abstractNum>
  <w:abstractNum w:abstractNumId="45">
    <w:nsid w:val="71CE2D46"/>
    <w:multiLevelType w:val="multilevel"/>
    <w:tmpl w:val="BDEA6FC6"/>
    <w:styleLink w:val="4110OutlineNumbering"/>
    <w:lvl w:ilvl="0">
      <w:start w:val="4"/>
      <w:numFmt w:val="decimal"/>
      <w:suff w:val="space"/>
      <w:lvlText w:val="%1"/>
      <w:lvlJc w:val="left"/>
      <w:rPr>
        <w:rFonts w:ascii="Times New Roman" w:hAnsi="Times New Roman" w:cs="Times New Roman" w:hint="default"/>
        <w:b w:val="0"/>
        <w:i w:val="0"/>
        <w:color w:val="auto"/>
        <w:sz w:val="24"/>
        <w:szCs w:val="24"/>
        <w:u w:val="none"/>
      </w:rPr>
    </w:lvl>
    <w:lvl w:ilvl="1">
      <w:start w:val="1"/>
      <w:numFmt w:val="decimal"/>
      <w:suff w:val="space"/>
      <w:lvlText w:val="%1.%2"/>
      <w:lvlJc w:val="left"/>
      <w:pPr>
        <w:ind w:firstLine="720"/>
      </w:pPr>
      <w:rPr>
        <w:rFonts w:ascii="Times New Roman" w:hAnsi="Times New Roman" w:cs="Times New Roman" w:hint="default"/>
        <w:b w:val="0"/>
        <w:i w:val="0"/>
        <w:color w:val="auto"/>
        <w:sz w:val="24"/>
        <w:szCs w:val="24"/>
        <w:u w:val="none"/>
      </w:rPr>
    </w:lvl>
    <w:lvl w:ilvl="2">
      <w:start w:val="10"/>
      <w:numFmt w:val="decimal"/>
      <w:suff w:val="space"/>
      <w:lvlText w:val="%1.%2.%3"/>
      <w:lvlJc w:val="left"/>
      <w:pPr>
        <w:ind w:firstLine="720"/>
      </w:pPr>
      <w:rPr>
        <w:rFonts w:ascii="Times New Roman" w:hAnsi="Times New Roman" w:cs="Times New Roman" w:hint="default"/>
        <w:b w:val="0"/>
        <w:i w:val="0"/>
        <w:color w:val="auto"/>
        <w:sz w:val="24"/>
        <w:szCs w:val="24"/>
        <w:u w:val="none"/>
      </w:rPr>
    </w:lvl>
    <w:lvl w:ilvl="3">
      <w:start w:val="1"/>
      <w:numFmt w:val="decimal"/>
      <w:suff w:val="space"/>
      <w:lvlText w:val="%1.%2.%3.%4"/>
      <w:lvlJc w:val="left"/>
      <w:pPr>
        <w:ind w:firstLine="720"/>
      </w:pPr>
      <w:rPr>
        <w:rFonts w:ascii="Times New Roman" w:hAnsi="Times New Roman" w:cs="Times New Roman" w:hint="default"/>
        <w:b w:val="0"/>
        <w:i w:val="0"/>
        <w:color w:val="auto"/>
        <w:sz w:val="24"/>
        <w:szCs w:val="24"/>
        <w:u w:val="none"/>
      </w:rPr>
    </w:lvl>
    <w:lvl w:ilvl="4">
      <w:start w:val="1"/>
      <w:numFmt w:val="decimal"/>
      <w:suff w:val="space"/>
      <w:lvlText w:val="%1.%2.%3.%4.%5"/>
      <w:lvlJc w:val="left"/>
      <w:pPr>
        <w:ind w:firstLine="720"/>
      </w:pPr>
      <w:rPr>
        <w:rFonts w:ascii="Times New Roman" w:hAnsi="Times New Roman" w:cs="Times New Roman" w:hint="default"/>
        <w:b w:val="0"/>
        <w:i w:val="0"/>
        <w:color w:val="auto"/>
        <w:sz w:val="24"/>
        <w:szCs w:val="24"/>
        <w:u w:val="none"/>
      </w:rPr>
    </w:lvl>
    <w:lvl w:ilvl="5">
      <w:start w:val="1"/>
      <w:numFmt w:val="decimal"/>
      <w:suff w:val="space"/>
      <w:lvlText w:val="%1.%2.%3.%4.%5.%6"/>
      <w:lvlJc w:val="left"/>
      <w:pPr>
        <w:ind w:firstLine="720"/>
      </w:pPr>
      <w:rPr>
        <w:rFonts w:ascii="Times New Roman" w:hAnsi="Times New Roman" w:cs="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365"/>
        </w:tabs>
        <w:ind w:firstLine="363"/>
      </w:pPr>
      <w:rPr>
        <w:rFonts w:ascii="Arial" w:hAnsi="Arial" w:cs="Times New Roman" w:hint="default"/>
        <w:b w:val="0"/>
        <w:i w:val="0"/>
        <w:color w:val="auto"/>
        <w:spacing w:val="0"/>
        <w:w w:val="100"/>
        <w:kern w:val="0"/>
        <w:position w:val="0"/>
        <w:sz w:val="22"/>
        <w:szCs w:val="22"/>
        <w:u w:val="none"/>
        <w:effect w:val="none"/>
      </w:rPr>
    </w:lvl>
    <w:lvl w:ilvl="7">
      <w:start w:val="1"/>
      <w:numFmt w:val="decimal"/>
      <w:lvlText w:val="%1.%2.%3.%4.%5.%6.%7.%8"/>
      <w:lvlJc w:val="left"/>
      <w:pPr>
        <w:tabs>
          <w:tab w:val="num" w:pos="2591"/>
        </w:tabs>
        <w:ind w:firstLine="363"/>
      </w:pPr>
      <w:rPr>
        <w:rFonts w:ascii="Times New Roman" w:hAnsi="Times New Roman" w:cs="Times New Roman" w:hint="default"/>
        <w:b w:val="0"/>
        <w:i/>
        <w:color w:val="auto"/>
        <w:spacing w:val="0"/>
        <w:w w:val="100"/>
        <w:kern w:val="0"/>
        <w:position w:val="0"/>
        <w:sz w:val="24"/>
        <w:szCs w:val="24"/>
        <w:u w:val="none"/>
        <w:effect w:val="none"/>
      </w:rPr>
    </w:lvl>
    <w:lvl w:ilvl="8">
      <w:start w:val="1"/>
      <w:numFmt w:val="decimal"/>
      <w:lvlText w:val="%1.%2.%3.%4.%5.%6.%7.%8.%9"/>
      <w:lvlJc w:val="left"/>
      <w:pPr>
        <w:tabs>
          <w:tab w:val="num" w:pos="2762"/>
        </w:tabs>
        <w:ind w:firstLine="363"/>
      </w:pPr>
      <w:rPr>
        <w:rFonts w:ascii="Times New Roman" w:hAnsi="Times New Roman" w:cs="Times New Roman" w:hint="default"/>
        <w:b w:val="0"/>
        <w:i w:val="0"/>
        <w:color w:val="auto"/>
        <w:spacing w:val="0"/>
        <w:w w:val="100"/>
        <w:kern w:val="0"/>
        <w:position w:val="0"/>
        <w:sz w:val="24"/>
        <w:szCs w:val="24"/>
        <w:u w:val="none"/>
        <w:effect w:val="none"/>
      </w:rPr>
    </w:lvl>
  </w:abstractNum>
  <w:abstractNum w:abstractNumId="46">
    <w:nsid w:val="71D25224"/>
    <w:multiLevelType w:val="hybridMultilevel"/>
    <w:tmpl w:val="F6722B2A"/>
    <w:lvl w:ilvl="0" w:tplc="646AD180">
      <w:numFmt w:val="bullet"/>
      <w:lvlText w:val="-"/>
      <w:lvlJc w:val="left"/>
      <w:pPr>
        <w:ind w:left="1007" w:hanging="164"/>
      </w:pPr>
      <w:rPr>
        <w:rFonts w:ascii="Arial MT" w:eastAsia="Arial MT" w:hAnsi="Arial MT" w:cs="Arial MT" w:hint="default"/>
        <w:w w:val="96"/>
        <w:sz w:val="26"/>
        <w:szCs w:val="26"/>
        <w:lang w:val="ru-RU" w:eastAsia="en-US" w:bidi="ar-SA"/>
      </w:rPr>
    </w:lvl>
    <w:lvl w:ilvl="1" w:tplc="AD80BD7A">
      <w:numFmt w:val="bullet"/>
      <w:lvlText w:val="•"/>
      <w:lvlJc w:val="left"/>
      <w:pPr>
        <w:ind w:left="1632" w:hanging="164"/>
      </w:pPr>
      <w:rPr>
        <w:rFonts w:hint="default"/>
        <w:lang w:val="ru-RU" w:eastAsia="en-US" w:bidi="ar-SA"/>
      </w:rPr>
    </w:lvl>
    <w:lvl w:ilvl="2" w:tplc="A26A4946">
      <w:numFmt w:val="bullet"/>
      <w:lvlText w:val="•"/>
      <w:lvlJc w:val="left"/>
      <w:pPr>
        <w:ind w:left="2264" w:hanging="164"/>
      </w:pPr>
      <w:rPr>
        <w:rFonts w:hint="default"/>
        <w:lang w:val="ru-RU" w:eastAsia="en-US" w:bidi="ar-SA"/>
      </w:rPr>
    </w:lvl>
    <w:lvl w:ilvl="3" w:tplc="775C7C60">
      <w:numFmt w:val="bullet"/>
      <w:lvlText w:val="•"/>
      <w:lvlJc w:val="left"/>
      <w:pPr>
        <w:ind w:left="2897" w:hanging="164"/>
      </w:pPr>
      <w:rPr>
        <w:rFonts w:hint="default"/>
        <w:lang w:val="ru-RU" w:eastAsia="en-US" w:bidi="ar-SA"/>
      </w:rPr>
    </w:lvl>
    <w:lvl w:ilvl="4" w:tplc="EC18FBDA">
      <w:numFmt w:val="bullet"/>
      <w:lvlText w:val="•"/>
      <w:lvlJc w:val="left"/>
      <w:pPr>
        <w:ind w:left="3529" w:hanging="164"/>
      </w:pPr>
      <w:rPr>
        <w:rFonts w:hint="default"/>
        <w:lang w:val="ru-RU" w:eastAsia="en-US" w:bidi="ar-SA"/>
      </w:rPr>
    </w:lvl>
    <w:lvl w:ilvl="5" w:tplc="76B0D2C4">
      <w:numFmt w:val="bullet"/>
      <w:lvlText w:val="•"/>
      <w:lvlJc w:val="left"/>
      <w:pPr>
        <w:ind w:left="4162" w:hanging="164"/>
      </w:pPr>
      <w:rPr>
        <w:rFonts w:hint="default"/>
        <w:lang w:val="ru-RU" w:eastAsia="en-US" w:bidi="ar-SA"/>
      </w:rPr>
    </w:lvl>
    <w:lvl w:ilvl="6" w:tplc="32BCDC64">
      <w:numFmt w:val="bullet"/>
      <w:lvlText w:val="•"/>
      <w:lvlJc w:val="left"/>
      <w:pPr>
        <w:ind w:left="4794" w:hanging="164"/>
      </w:pPr>
      <w:rPr>
        <w:rFonts w:hint="default"/>
        <w:lang w:val="ru-RU" w:eastAsia="en-US" w:bidi="ar-SA"/>
      </w:rPr>
    </w:lvl>
    <w:lvl w:ilvl="7" w:tplc="94227244">
      <w:numFmt w:val="bullet"/>
      <w:lvlText w:val="•"/>
      <w:lvlJc w:val="left"/>
      <w:pPr>
        <w:ind w:left="5426" w:hanging="164"/>
      </w:pPr>
      <w:rPr>
        <w:rFonts w:hint="default"/>
        <w:lang w:val="ru-RU" w:eastAsia="en-US" w:bidi="ar-SA"/>
      </w:rPr>
    </w:lvl>
    <w:lvl w:ilvl="8" w:tplc="1C86B460">
      <w:numFmt w:val="bullet"/>
      <w:lvlText w:val="•"/>
      <w:lvlJc w:val="left"/>
      <w:pPr>
        <w:ind w:left="6059" w:hanging="164"/>
      </w:pPr>
      <w:rPr>
        <w:rFonts w:hint="default"/>
        <w:lang w:val="ru-RU" w:eastAsia="en-US" w:bidi="ar-SA"/>
      </w:rPr>
    </w:lvl>
  </w:abstractNum>
  <w:abstractNum w:abstractNumId="47">
    <w:nsid w:val="726F4BC2"/>
    <w:multiLevelType w:val="multilevel"/>
    <w:tmpl w:val="ACB65CAA"/>
    <w:styleLink w:val="433OutlineNumbering"/>
    <w:lvl w:ilvl="0">
      <w:start w:val="4"/>
      <w:numFmt w:val="decimal"/>
      <w:suff w:val="space"/>
      <w:lvlText w:val="%1"/>
      <w:lvlJc w:val="left"/>
      <w:pPr>
        <w:ind w:firstLine="720"/>
      </w:pPr>
      <w:rPr>
        <w:rFonts w:ascii="Times New Roman" w:hAnsi="Times New Roman" w:cs="Times New Roman" w:hint="default"/>
        <w:b w:val="0"/>
        <w:i w:val="0"/>
        <w:color w:val="auto"/>
        <w:sz w:val="24"/>
        <w:szCs w:val="24"/>
        <w:u w:val="none"/>
      </w:rPr>
    </w:lvl>
    <w:lvl w:ilvl="1">
      <w:start w:val="3"/>
      <w:numFmt w:val="decimal"/>
      <w:suff w:val="space"/>
      <w:lvlText w:val="%1.%2"/>
      <w:lvlJc w:val="left"/>
      <w:pPr>
        <w:ind w:firstLine="720"/>
      </w:pPr>
      <w:rPr>
        <w:rFonts w:ascii="Times New Roman" w:hAnsi="Times New Roman" w:cs="Times New Roman" w:hint="default"/>
        <w:b w:val="0"/>
        <w:i w:val="0"/>
        <w:color w:val="auto"/>
        <w:sz w:val="24"/>
        <w:szCs w:val="24"/>
        <w:u w:val="none"/>
      </w:rPr>
    </w:lvl>
    <w:lvl w:ilvl="2">
      <w:start w:val="3"/>
      <w:numFmt w:val="decimal"/>
      <w:suff w:val="space"/>
      <w:lvlText w:val="%1.%2.%3"/>
      <w:lvlJc w:val="left"/>
      <w:pPr>
        <w:ind w:firstLine="720"/>
      </w:pPr>
      <w:rPr>
        <w:rFonts w:ascii="Times New Roman" w:hAnsi="Times New Roman" w:cs="Times New Roman" w:hint="default"/>
        <w:b w:val="0"/>
        <w:i w:val="0"/>
        <w:color w:val="auto"/>
        <w:sz w:val="24"/>
        <w:szCs w:val="24"/>
        <w:u w:val="none"/>
      </w:rPr>
    </w:lvl>
    <w:lvl w:ilvl="3">
      <w:start w:val="1"/>
      <w:numFmt w:val="decimal"/>
      <w:suff w:val="space"/>
      <w:lvlText w:val="%1.%2.%3.%4"/>
      <w:lvlJc w:val="left"/>
      <w:pPr>
        <w:ind w:firstLine="720"/>
      </w:pPr>
      <w:rPr>
        <w:rFonts w:ascii="Times New Roman" w:hAnsi="Times New Roman" w:cs="Times New Roman" w:hint="default"/>
        <w:b w:val="0"/>
        <w:i w:val="0"/>
        <w:color w:val="auto"/>
        <w:sz w:val="24"/>
        <w:szCs w:val="24"/>
        <w:u w:val="none"/>
      </w:rPr>
    </w:lvl>
    <w:lvl w:ilvl="4">
      <w:start w:val="1"/>
      <w:numFmt w:val="decimal"/>
      <w:suff w:val="space"/>
      <w:lvlText w:val="%1.%2.%3.%4.%5"/>
      <w:lvlJc w:val="left"/>
      <w:pPr>
        <w:ind w:firstLine="720"/>
      </w:pPr>
      <w:rPr>
        <w:rFonts w:ascii="Times New Roman" w:hAnsi="Times New Roman" w:cs="Times New Roman" w:hint="default"/>
        <w:b w:val="0"/>
        <w:i w:val="0"/>
        <w:color w:val="auto"/>
        <w:sz w:val="24"/>
        <w:szCs w:val="24"/>
        <w:u w:val="none"/>
      </w:rPr>
    </w:lvl>
    <w:lvl w:ilvl="5">
      <w:start w:val="1"/>
      <w:numFmt w:val="decimal"/>
      <w:lvlText w:val="%1.%2.%3.%4.%5.%6"/>
      <w:lvlJc w:val="left"/>
      <w:pPr>
        <w:tabs>
          <w:tab w:val="num" w:pos="2195"/>
        </w:tabs>
        <w:ind w:firstLine="720"/>
      </w:pPr>
      <w:rPr>
        <w:rFonts w:ascii="Times New Roman" w:hAnsi="Times New Roman" w:cs="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364"/>
        </w:tabs>
        <w:ind w:firstLine="720"/>
      </w:pPr>
      <w:rPr>
        <w:rFonts w:ascii="Times New Roman" w:hAnsi="Times New Roman" w:cs="Times New Roman" w:hint="default"/>
        <w:b w:val="0"/>
        <w:i w:val="0"/>
        <w:color w:val="auto"/>
        <w:spacing w:val="0"/>
        <w:w w:val="100"/>
        <w:kern w:val="0"/>
        <w:position w:val="0"/>
        <w:sz w:val="24"/>
        <w:szCs w:val="24"/>
        <w:u w:val="none"/>
        <w:effect w:val="none"/>
      </w:rPr>
    </w:lvl>
    <w:lvl w:ilvl="7">
      <w:start w:val="1"/>
      <w:numFmt w:val="decimal"/>
      <w:lvlText w:val="%1.%2.%3.%4.%5.%6.%7.%8"/>
      <w:lvlJc w:val="left"/>
      <w:pPr>
        <w:tabs>
          <w:tab w:val="num" w:pos="2591"/>
        </w:tabs>
        <w:ind w:firstLine="720"/>
      </w:pPr>
      <w:rPr>
        <w:rFonts w:ascii="Times New Roman" w:hAnsi="Times New Roman" w:cs="Times New Roman" w:hint="default"/>
        <w:b w:val="0"/>
        <w:i w:val="0"/>
        <w:color w:val="auto"/>
        <w:spacing w:val="0"/>
        <w:w w:val="100"/>
        <w:kern w:val="0"/>
        <w:position w:val="0"/>
        <w:sz w:val="24"/>
        <w:szCs w:val="24"/>
        <w:u w:val="none"/>
        <w:effect w:val="none"/>
      </w:rPr>
    </w:lvl>
    <w:lvl w:ilvl="8">
      <w:start w:val="1"/>
      <w:numFmt w:val="decimal"/>
      <w:lvlText w:val="%1.%2.%3.%4.%5.%6.%7.%8.%9"/>
      <w:lvlJc w:val="left"/>
      <w:pPr>
        <w:tabs>
          <w:tab w:val="num" w:pos="2762"/>
        </w:tabs>
        <w:ind w:firstLine="720"/>
      </w:pPr>
      <w:rPr>
        <w:rFonts w:ascii="Times New Roman" w:hAnsi="Times New Roman" w:cs="Times New Roman" w:hint="default"/>
        <w:b w:val="0"/>
        <w:i w:val="0"/>
        <w:color w:val="auto"/>
        <w:spacing w:val="0"/>
        <w:w w:val="100"/>
        <w:kern w:val="0"/>
        <w:position w:val="0"/>
        <w:sz w:val="24"/>
        <w:szCs w:val="24"/>
        <w:u w:val="none"/>
        <w:effect w:val="none"/>
      </w:rPr>
    </w:lvl>
  </w:abstractNum>
  <w:abstractNum w:abstractNumId="48">
    <w:nsid w:val="72F01FF5"/>
    <w:multiLevelType w:val="multilevel"/>
    <w:tmpl w:val="D4A0B9A6"/>
    <w:lvl w:ilvl="0">
      <w:start w:val="1"/>
      <w:numFmt w:val="bullet"/>
      <w:pStyle w:val="12"/>
      <w:lvlText w:val=""/>
      <w:lvlJc w:val="left"/>
      <w:pPr>
        <w:tabs>
          <w:tab w:val="num" w:pos="1571"/>
        </w:tabs>
        <w:ind w:left="1134" w:hanging="283"/>
      </w:pPr>
      <w:rPr>
        <w:rFonts w:ascii="Wingdings" w:hAnsi="Wingdings" w:hint="default"/>
        <w:color w:val="auto"/>
      </w:rPr>
    </w:lvl>
    <w:lvl w:ilvl="1">
      <w:start w:val="1"/>
      <w:numFmt w:val="bullet"/>
      <w:lvlText w:val=""/>
      <w:lvlJc w:val="left"/>
      <w:pPr>
        <w:tabs>
          <w:tab w:val="num" w:pos="1494"/>
        </w:tabs>
        <w:ind w:left="1418" w:hanging="284"/>
      </w:pPr>
      <w:rPr>
        <w:rFonts w:ascii="Wingdings" w:hAnsi="Wingdings" w:hint="default"/>
        <w:color w:val="006881"/>
      </w:rPr>
    </w:lvl>
    <w:lvl w:ilvl="2">
      <w:start w:val="1"/>
      <w:numFmt w:val="bullet"/>
      <w:lvlText w:val="-"/>
      <w:lvlJc w:val="left"/>
      <w:pPr>
        <w:tabs>
          <w:tab w:val="num" w:pos="1778"/>
        </w:tabs>
        <w:ind w:left="1701" w:hanging="283"/>
      </w:pPr>
      <w:rPr>
        <w:rFonts w:hint="default"/>
        <w:color w:val="006881"/>
      </w:rPr>
    </w:lvl>
    <w:lvl w:ilvl="3">
      <w:start w:val="1"/>
      <w:numFmt w:val="decimal"/>
      <w:lvlText w:val="(%4)"/>
      <w:lvlJc w:val="left"/>
      <w:pPr>
        <w:tabs>
          <w:tab w:val="num" w:pos="2322"/>
        </w:tabs>
        <w:ind w:left="2322" w:hanging="360"/>
      </w:pPr>
      <w:rPr>
        <w:rFonts w:cs="Times New Roman" w:hint="default"/>
      </w:rPr>
    </w:lvl>
    <w:lvl w:ilvl="4">
      <w:start w:val="1"/>
      <w:numFmt w:val="lowerLetter"/>
      <w:lvlText w:val="(%5)"/>
      <w:lvlJc w:val="left"/>
      <w:pPr>
        <w:tabs>
          <w:tab w:val="num" w:pos="2682"/>
        </w:tabs>
        <w:ind w:left="2682" w:hanging="360"/>
      </w:pPr>
      <w:rPr>
        <w:rFonts w:cs="Times New Roman" w:hint="default"/>
      </w:rPr>
    </w:lvl>
    <w:lvl w:ilvl="5">
      <w:start w:val="1"/>
      <w:numFmt w:val="lowerRoman"/>
      <w:lvlText w:val="(%6)"/>
      <w:lvlJc w:val="left"/>
      <w:pPr>
        <w:tabs>
          <w:tab w:val="num" w:pos="3042"/>
        </w:tabs>
        <w:ind w:left="3042" w:hanging="360"/>
      </w:pPr>
      <w:rPr>
        <w:rFonts w:cs="Times New Roman" w:hint="default"/>
      </w:rPr>
    </w:lvl>
    <w:lvl w:ilvl="6">
      <w:start w:val="1"/>
      <w:numFmt w:val="decimal"/>
      <w:lvlText w:val="%7."/>
      <w:lvlJc w:val="left"/>
      <w:pPr>
        <w:tabs>
          <w:tab w:val="num" w:pos="3402"/>
        </w:tabs>
        <w:ind w:left="3402" w:hanging="360"/>
      </w:pPr>
      <w:rPr>
        <w:rFonts w:cs="Times New Roman" w:hint="default"/>
      </w:rPr>
    </w:lvl>
    <w:lvl w:ilvl="7">
      <w:start w:val="1"/>
      <w:numFmt w:val="lowerLetter"/>
      <w:lvlText w:val="%8."/>
      <w:lvlJc w:val="left"/>
      <w:pPr>
        <w:tabs>
          <w:tab w:val="num" w:pos="3762"/>
        </w:tabs>
        <w:ind w:left="3762" w:hanging="360"/>
      </w:pPr>
      <w:rPr>
        <w:rFonts w:cs="Times New Roman" w:hint="default"/>
      </w:rPr>
    </w:lvl>
    <w:lvl w:ilvl="8">
      <w:start w:val="1"/>
      <w:numFmt w:val="lowerRoman"/>
      <w:lvlText w:val="%9."/>
      <w:lvlJc w:val="left"/>
      <w:pPr>
        <w:tabs>
          <w:tab w:val="num" w:pos="4122"/>
        </w:tabs>
        <w:ind w:left="4122" w:hanging="360"/>
      </w:pPr>
      <w:rPr>
        <w:rFonts w:cs="Times New Roman" w:hint="default"/>
      </w:rPr>
    </w:lvl>
  </w:abstractNum>
  <w:abstractNum w:abstractNumId="49">
    <w:nsid w:val="7ABA0693"/>
    <w:multiLevelType w:val="multilevel"/>
    <w:tmpl w:val="33827BBA"/>
    <w:styleLink w:val="418OutlineNumbering"/>
    <w:lvl w:ilvl="0">
      <w:start w:val="4"/>
      <w:numFmt w:val="decimal"/>
      <w:suff w:val="space"/>
      <w:lvlText w:val="%1"/>
      <w:lvlJc w:val="left"/>
      <w:rPr>
        <w:rFonts w:ascii="Times New Roman" w:hAnsi="Times New Roman" w:cs="Times New Roman" w:hint="default"/>
        <w:i w:val="0"/>
        <w:color w:val="auto"/>
        <w:sz w:val="28"/>
        <w:szCs w:val="28"/>
        <w:u w:val="none"/>
      </w:rPr>
    </w:lvl>
    <w:lvl w:ilvl="1">
      <w:start w:val="1"/>
      <w:numFmt w:val="decimal"/>
      <w:suff w:val="space"/>
      <w:lvlText w:val="%1.%2"/>
      <w:lvlJc w:val="left"/>
      <w:pPr>
        <w:ind w:left="1304" w:hanging="584"/>
      </w:pPr>
      <w:rPr>
        <w:rFonts w:ascii="Times New Roman" w:hAnsi="Times New Roman" w:cs="Times New Roman" w:hint="default"/>
        <w:b w:val="0"/>
        <w:i w:val="0"/>
        <w:color w:val="auto"/>
        <w:sz w:val="24"/>
        <w:szCs w:val="24"/>
        <w:u w:val="none"/>
      </w:rPr>
    </w:lvl>
    <w:lvl w:ilvl="2">
      <w:start w:val="8"/>
      <w:numFmt w:val="decimal"/>
      <w:suff w:val="space"/>
      <w:lvlText w:val="%1.%2.%3"/>
      <w:lvlJc w:val="left"/>
      <w:pPr>
        <w:ind w:firstLine="720"/>
      </w:pPr>
      <w:rPr>
        <w:rFonts w:ascii="Times New Roman" w:hAnsi="Times New Roman" w:cs="Times New Roman" w:hint="default"/>
        <w:b w:val="0"/>
        <w:i w:val="0"/>
        <w:color w:val="auto"/>
        <w:sz w:val="24"/>
        <w:szCs w:val="24"/>
        <w:u w:val="none"/>
      </w:rPr>
    </w:lvl>
    <w:lvl w:ilvl="3">
      <w:start w:val="1"/>
      <w:numFmt w:val="decimal"/>
      <w:suff w:val="space"/>
      <w:lvlText w:val="%1.%2.%3.%4"/>
      <w:lvlJc w:val="left"/>
      <w:pPr>
        <w:ind w:firstLine="720"/>
      </w:pPr>
      <w:rPr>
        <w:rFonts w:ascii="Times New Roman" w:hAnsi="Times New Roman" w:cs="Times New Roman" w:hint="default"/>
        <w:b w:val="0"/>
        <w:i w:val="0"/>
        <w:color w:val="auto"/>
        <w:sz w:val="24"/>
        <w:szCs w:val="24"/>
        <w:u w:val="none"/>
      </w:rPr>
    </w:lvl>
    <w:lvl w:ilvl="4">
      <w:start w:val="1"/>
      <w:numFmt w:val="decimal"/>
      <w:suff w:val="space"/>
      <w:lvlText w:val="%1.%2.%3.%4.%5"/>
      <w:lvlJc w:val="left"/>
      <w:pPr>
        <w:ind w:firstLine="720"/>
      </w:pPr>
      <w:rPr>
        <w:rFonts w:ascii="Times New Roman" w:hAnsi="Times New Roman" w:cs="Times New Roman" w:hint="default"/>
        <w:b w:val="0"/>
        <w:i w:val="0"/>
        <w:color w:val="auto"/>
        <w:sz w:val="24"/>
        <w:szCs w:val="24"/>
        <w:u w:val="none"/>
      </w:rPr>
    </w:lvl>
    <w:lvl w:ilvl="5">
      <w:start w:val="1"/>
      <w:numFmt w:val="decimal"/>
      <w:lvlText w:val="%1.%2.%3.%4.%5.%6"/>
      <w:lvlJc w:val="left"/>
      <w:pPr>
        <w:tabs>
          <w:tab w:val="num" w:pos="2195"/>
        </w:tabs>
        <w:ind w:firstLine="720"/>
      </w:pPr>
      <w:rPr>
        <w:rFonts w:ascii="Times New Roman" w:hAnsi="Times New Roman" w:cs="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364"/>
        </w:tabs>
        <w:ind w:firstLine="720"/>
      </w:pPr>
      <w:rPr>
        <w:rFonts w:ascii="Times New Roman" w:hAnsi="Times New Roman" w:cs="Times New Roman" w:hint="default"/>
        <w:b w:val="0"/>
        <w:i w:val="0"/>
        <w:color w:val="auto"/>
        <w:spacing w:val="0"/>
        <w:w w:val="100"/>
        <w:kern w:val="0"/>
        <w:position w:val="0"/>
        <w:sz w:val="24"/>
        <w:szCs w:val="24"/>
        <w:u w:val="none"/>
        <w:effect w:val="none"/>
      </w:rPr>
    </w:lvl>
    <w:lvl w:ilvl="7">
      <w:start w:val="1"/>
      <w:numFmt w:val="decimal"/>
      <w:lvlText w:val="%1.%2.%3.%4.%5.%6.%7.%8"/>
      <w:lvlJc w:val="left"/>
      <w:pPr>
        <w:tabs>
          <w:tab w:val="num" w:pos="2591"/>
        </w:tabs>
        <w:ind w:firstLine="720"/>
      </w:pPr>
      <w:rPr>
        <w:rFonts w:ascii="Times New Roman" w:hAnsi="Times New Roman" w:cs="Times New Roman" w:hint="default"/>
        <w:b w:val="0"/>
        <w:i w:val="0"/>
        <w:color w:val="auto"/>
        <w:spacing w:val="0"/>
        <w:w w:val="100"/>
        <w:kern w:val="0"/>
        <w:position w:val="0"/>
        <w:sz w:val="24"/>
        <w:szCs w:val="24"/>
        <w:u w:val="none"/>
        <w:effect w:val="none"/>
      </w:rPr>
    </w:lvl>
    <w:lvl w:ilvl="8">
      <w:start w:val="1"/>
      <w:numFmt w:val="decimal"/>
      <w:lvlText w:val="%1.%2.%3.%4.%5.%6.%7.%8.%9"/>
      <w:lvlJc w:val="left"/>
      <w:pPr>
        <w:tabs>
          <w:tab w:val="num" w:pos="2762"/>
        </w:tabs>
        <w:ind w:firstLine="720"/>
      </w:pPr>
      <w:rPr>
        <w:rFonts w:ascii="Times New Roman" w:hAnsi="Times New Roman" w:cs="Times New Roman" w:hint="default"/>
        <w:b w:val="0"/>
        <w:i w:val="0"/>
        <w:color w:val="auto"/>
        <w:spacing w:val="0"/>
        <w:w w:val="100"/>
        <w:kern w:val="0"/>
        <w:position w:val="0"/>
        <w:sz w:val="24"/>
        <w:szCs w:val="24"/>
        <w:u w:val="none"/>
        <w:effect w:val="none"/>
      </w:rPr>
    </w:lvl>
  </w:abstractNum>
  <w:abstractNum w:abstractNumId="50">
    <w:nsid w:val="7ED04895"/>
    <w:multiLevelType w:val="multilevel"/>
    <w:tmpl w:val="596CFB82"/>
    <w:styleLink w:val="419OutlineNumbering"/>
    <w:lvl w:ilvl="0">
      <w:start w:val="4"/>
      <w:numFmt w:val="decimal"/>
      <w:suff w:val="space"/>
      <w:lvlText w:val="%1"/>
      <w:lvlJc w:val="left"/>
      <w:rPr>
        <w:rFonts w:ascii="Times New Roman" w:hAnsi="Times New Roman" w:cs="Times New Roman" w:hint="default"/>
        <w:b w:val="0"/>
        <w:i w:val="0"/>
        <w:color w:val="auto"/>
        <w:sz w:val="24"/>
        <w:szCs w:val="24"/>
        <w:u w:val="none"/>
      </w:rPr>
    </w:lvl>
    <w:lvl w:ilvl="1">
      <w:start w:val="1"/>
      <w:numFmt w:val="decimal"/>
      <w:suff w:val="space"/>
      <w:lvlText w:val="%1.%2"/>
      <w:lvlJc w:val="left"/>
      <w:pPr>
        <w:ind w:firstLine="720"/>
      </w:pPr>
      <w:rPr>
        <w:rFonts w:ascii="Times New Roman" w:hAnsi="Times New Roman" w:cs="Times New Roman" w:hint="default"/>
        <w:b w:val="0"/>
        <w:i w:val="0"/>
        <w:color w:val="auto"/>
        <w:sz w:val="24"/>
        <w:szCs w:val="24"/>
        <w:u w:val="none"/>
      </w:rPr>
    </w:lvl>
    <w:lvl w:ilvl="2">
      <w:start w:val="9"/>
      <w:numFmt w:val="decimal"/>
      <w:suff w:val="space"/>
      <w:lvlText w:val="%1.%2.%3"/>
      <w:lvlJc w:val="left"/>
      <w:pPr>
        <w:ind w:firstLine="720"/>
      </w:pPr>
      <w:rPr>
        <w:rFonts w:ascii="Times New Roman" w:hAnsi="Times New Roman" w:cs="Times New Roman" w:hint="default"/>
        <w:b w:val="0"/>
        <w:i w:val="0"/>
        <w:color w:val="auto"/>
        <w:sz w:val="24"/>
        <w:szCs w:val="24"/>
        <w:u w:val="none"/>
      </w:rPr>
    </w:lvl>
    <w:lvl w:ilvl="3">
      <w:start w:val="1"/>
      <w:numFmt w:val="decimal"/>
      <w:suff w:val="space"/>
      <w:lvlText w:val="%1.%2.%3.%4"/>
      <w:lvlJc w:val="left"/>
      <w:pPr>
        <w:ind w:firstLine="720"/>
      </w:pPr>
      <w:rPr>
        <w:rFonts w:ascii="Times New Roman" w:hAnsi="Times New Roman" w:cs="Times New Roman" w:hint="default"/>
        <w:b w:val="0"/>
        <w:i w:val="0"/>
        <w:color w:val="auto"/>
        <w:sz w:val="24"/>
        <w:szCs w:val="24"/>
        <w:u w:val="none"/>
      </w:rPr>
    </w:lvl>
    <w:lvl w:ilvl="4">
      <w:start w:val="1"/>
      <w:numFmt w:val="decimal"/>
      <w:suff w:val="space"/>
      <w:lvlText w:val="%1.%2.%3.%4.%5"/>
      <w:lvlJc w:val="left"/>
      <w:pPr>
        <w:ind w:firstLine="720"/>
      </w:pPr>
      <w:rPr>
        <w:rFonts w:ascii="Times New Roman" w:hAnsi="Times New Roman" w:cs="Times New Roman" w:hint="default"/>
        <w:b w:val="0"/>
        <w:i w:val="0"/>
        <w:color w:val="auto"/>
        <w:sz w:val="24"/>
        <w:szCs w:val="24"/>
        <w:u w:val="none"/>
      </w:rPr>
    </w:lvl>
    <w:lvl w:ilvl="5">
      <w:start w:val="1"/>
      <w:numFmt w:val="decimal"/>
      <w:lvlText w:val="%1.%2.%3.%4.%5.%6"/>
      <w:lvlJc w:val="left"/>
      <w:pPr>
        <w:tabs>
          <w:tab w:val="num" w:pos="2195"/>
        </w:tabs>
        <w:ind w:firstLine="720"/>
      </w:pPr>
      <w:rPr>
        <w:rFonts w:ascii="Times New Roman" w:hAnsi="Times New Roman" w:cs="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364"/>
        </w:tabs>
        <w:ind w:firstLine="720"/>
      </w:pPr>
      <w:rPr>
        <w:rFonts w:ascii="Times New Roman" w:hAnsi="Times New Roman" w:cs="Times New Roman" w:hint="default"/>
        <w:b w:val="0"/>
        <w:i w:val="0"/>
        <w:color w:val="auto"/>
        <w:spacing w:val="0"/>
        <w:w w:val="100"/>
        <w:kern w:val="0"/>
        <w:position w:val="0"/>
        <w:sz w:val="24"/>
        <w:szCs w:val="24"/>
        <w:u w:val="none"/>
        <w:effect w:val="none"/>
      </w:rPr>
    </w:lvl>
    <w:lvl w:ilvl="7">
      <w:start w:val="1"/>
      <w:numFmt w:val="decimal"/>
      <w:lvlText w:val="%1.%2.%3.%4.%5.%6.%7.%8"/>
      <w:lvlJc w:val="left"/>
      <w:pPr>
        <w:tabs>
          <w:tab w:val="num" w:pos="2591"/>
        </w:tabs>
        <w:ind w:firstLine="720"/>
      </w:pPr>
      <w:rPr>
        <w:rFonts w:ascii="Times New Roman" w:hAnsi="Times New Roman" w:cs="Times New Roman" w:hint="default"/>
        <w:b w:val="0"/>
        <w:i w:val="0"/>
        <w:color w:val="auto"/>
        <w:spacing w:val="0"/>
        <w:w w:val="100"/>
        <w:kern w:val="0"/>
        <w:position w:val="0"/>
        <w:sz w:val="24"/>
        <w:szCs w:val="24"/>
        <w:u w:val="none"/>
        <w:effect w:val="none"/>
      </w:rPr>
    </w:lvl>
    <w:lvl w:ilvl="8">
      <w:start w:val="1"/>
      <w:numFmt w:val="decimal"/>
      <w:lvlText w:val="%1.%2.%3.%4.%5.%6.%7.%8.%9"/>
      <w:lvlJc w:val="left"/>
      <w:pPr>
        <w:tabs>
          <w:tab w:val="num" w:pos="2762"/>
        </w:tabs>
        <w:ind w:firstLine="720"/>
      </w:pPr>
      <w:rPr>
        <w:rFonts w:ascii="Times New Roman" w:hAnsi="Times New Roman" w:cs="Times New Roman" w:hint="default"/>
        <w:b w:val="0"/>
        <w:i w:val="0"/>
        <w:color w:val="auto"/>
        <w:spacing w:val="0"/>
        <w:w w:val="100"/>
        <w:kern w:val="0"/>
        <w:position w:val="0"/>
        <w:sz w:val="24"/>
        <w:szCs w:val="24"/>
        <w:u w:val="none"/>
        <w:effect w:val="none"/>
      </w:rPr>
    </w:lvl>
  </w:abstractNum>
  <w:num w:numId="1">
    <w:abstractNumId w:val="25"/>
  </w:num>
  <w:num w:numId="2">
    <w:abstractNumId w:val="0"/>
  </w:num>
  <w:num w:numId="3">
    <w:abstractNumId w:val="6"/>
  </w:num>
  <w:num w:numId="4">
    <w:abstractNumId w:val="24"/>
  </w:num>
  <w:num w:numId="5">
    <w:abstractNumId w:val="5"/>
  </w:num>
  <w:num w:numId="6">
    <w:abstractNumId w:val="35"/>
  </w:num>
  <w:num w:numId="7">
    <w:abstractNumId w:val="9"/>
  </w:num>
  <w:num w:numId="8">
    <w:abstractNumId w:val="39"/>
  </w:num>
  <w:num w:numId="9">
    <w:abstractNumId w:val="12"/>
  </w:num>
  <w:num w:numId="10">
    <w:abstractNumId w:val="44"/>
  </w:num>
  <w:num w:numId="11">
    <w:abstractNumId w:val="19"/>
  </w:num>
  <w:num w:numId="12">
    <w:abstractNumId w:val="43"/>
  </w:num>
  <w:num w:numId="13">
    <w:abstractNumId w:val="13"/>
  </w:num>
  <w:num w:numId="14">
    <w:abstractNumId w:val="10"/>
  </w:num>
  <w:num w:numId="15">
    <w:abstractNumId w:val="48"/>
  </w:num>
  <w:num w:numId="16">
    <w:abstractNumId w:val="17"/>
  </w:num>
  <w:num w:numId="17">
    <w:abstractNumId w:val="37"/>
  </w:num>
  <w:num w:numId="18">
    <w:abstractNumId w:val="28"/>
  </w:num>
  <w:num w:numId="19">
    <w:abstractNumId w:val="31"/>
  </w:num>
  <w:num w:numId="20">
    <w:abstractNumId w:val="23"/>
  </w:num>
  <w:num w:numId="21">
    <w:abstractNumId w:val="32"/>
  </w:num>
  <w:num w:numId="22">
    <w:abstractNumId w:val="38"/>
  </w:num>
  <w:num w:numId="23">
    <w:abstractNumId w:val="40"/>
  </w:num>
  <w:num w:numId="24">
    <w:abstractNumId w:val="26"/>
  </w:num>
  <w:num w:numId="25">
    <w:abstractNumId w:val="41"/>
  </w:num>
  <w:num w:numId="26">
    <w:abstractNumId w:val="15"/>
  </w:num>
  <w:num w:numId="27">
    <w:abstractNumId w:val="27"/>
  </w:num>
  <w:num w:numId="28">
    <w:abstractNumId w:val="18"/>
  </w:num>
  <w:num w:numId="29">
    <w:abstractNumId w:val="21"/>
  </w:num>
  <w:num w:numId="30">
    <w:abstractNumId w:val="49"/>
  </w:num>
  <w:num w:numId="31">
    <w:abstractNumId w:val="50"/>
  </w:num>
  <w:num w:numId="32">
    <w:abstractNumId w:val="45"/>
  </w:num>
  <w:num w:numId="33">
    <w:abstractNumId w:val="47"/>
  </w:num>
  <w:num w:numId="34">
    <w:abstractNumId w:val="33"/>
  </w:num>
  <w:num w:numId="35">
    <w:abstractNumId w:val="8"/>
  </w:num>
  <w:num w:numId="36">
    <w:abstractNumId w:val="30"/>
  </w:num>
  <w:num w:numId="37">
    <w:abstractNumId w:val="16"/>
  </w:num>
  <w:num w:numId="38">
    <w:abstractNumId w:val="36"/>
  </w:num>
  <w:num w:numId="39">
    <w:abstractNumId w:val="34"/>
  </w:num>
  <w:num w:numId="40">
    <w:abstractNumId w:val="46"/>
  </w:num>
  <w:num w:numId="41">
    <w:abstractNumId w:val="20"/>
  </w:num>
  <w:num w:numId="42">
    <w:abstractNumId w:val="29"/>
  </w:num>
  <w:num w:numId="43">
    <w:abstractNumId w:val="42"/>
  </w:num>
  <w:num w:numId="44">
    <w:abstractNumId w:val="11"/>
  </w:num>
  <w:num w:numId="45">
    <w:abstractNumId w:val="7"/>
  </w:num>
  <w:num w:numId="46">
    <w:abstractNumId w:val="22"/>
  </w:num>
  <w:num w:numId="47">
    <w:abstractNumId w:val="14"/>
  </w:num>
  <w:numIdMacAtCleanup w:val="3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stylePaneFormatFilter w:val="3F01"/>
  <w:defaultTabStop w:val="708"/>
  <w:characterSpacingControl w:val="doNotCompress"/>
  <w:footnotePr>
    <w:footnote w:id="-1"/>
    <w:footnote w:id="0"/>
  </w:footnotePr>
  <w:endnotePr>
    <w:endnote w:id="-1"/>
    <w:endnote w:id="0"/>
  </w:endnotePr>
  <w:compat/>
  <w:rsids>
    <w:rsidRoot w:val="00897247"/>
    <w:rsid w:val="000036E2"/>
    <w:rsid w:val="00006A2D"/>
    <w:rsid w:val="00007A8B"/>
    <w:rsid w:val="00010782"/>
    <w:rsid w:val="0001161F"/>
    <w:rsid w:val="00011B3B"/>
    <w:rsid w:val="000130FA"/>
    <w:rsid w:val="00013609"/>
    <w:rsid w:val="00027C0A"/>
    <w:rsid w:val="00032016"/>
    <w:rsid w:val="000332E0"/>
    <w:rsid w:val="0004283C"/>
    <w:rsid w:val="00045839"/>
    <w:rsid w:val="00045BCD"/>
    <w:rsid w:val="00054A34"/>
    <w:rsid w:val="00061EBB"/>
    <w:rsid w:val="000639F8"/>
    <w:rsid w:val="00064750"/>
    <w:rsid w:val="00070B97"/>
    <w:rsid w:val="00073013"/>
    <w:rsid w:val="000814D6"/>
    <w:rsid w:val="00085952"/>
    <w:rsid w:val="0008666E"/>
    <w:rsid w:val="00091A0F"/>
    <w:rsid w:val="00097B4F"/>
    <w:rsid w:val="000A670F"/>
    <w:rsid w:val="000A6F5E"/>
    <w:rsid w:val="000B10D6"/>
    <w:rsid w:val="000B1DB6"/>
    <w:rsid w:val="000B2C42"/>
    <w:rsid w:val="000B5929"/>
    <w:rsid w:val="000B704C"/>
    <w:rsid w:val="000B771E"/>
    <w:rsid w:val="000C0871"/>
    <w:rsid w:val="000C337C"/>
    <w:rsid w:val="000C3DDE"/>
    <w:rsid w:val="000C6945"/>
    <w:rsid w:val="000C7E76"/>
    <w:rsid w:val="000D3AA4"/>
    <w:rsid w:val="000D6BE2"/>
    <w:rsid w:val="000E0CA5"/>
    <w:rsid w:val="000F1962"/>
    <w:rsid w:val="00103750"/>
    <w:rsid w:val="001074C0"/>
    <w:rsid w:val="001178CD"/>
    <w:rsid w:val="00122A22"/>
    <w:rsid w:val="00124331"/>
    <w:rsid w:val="00135709"/>
    <w:rsid w:val="00140638"/>
    <w:rsid w:val="0014601B"/>
    <w:rsid w:val="00147243"/>
    <w:rsid w:val="00147DBB"/>
    <w:rsid w:val="001520E1"/>
    <w:rsid w:val="001524AC"/>
    <w:rsid w:val="00152B2C"/>
    <w:rsid w:val="00156BF5"/>
    <w:rsid w:val="0016465C"/>
    <w:rsid w:val="00166D88"/>
    <w:rsid w:val="001674DB"/>
    <w:rsid w:val="00172719"/>
    <w:rsid w:val="00174984"/>
    <w:rsid w:val="00181855"/>
    <w:rsid w:val="00181B94"/>
    <w:rsid w:val="00184FF7"/>
    <w:rsid w:val="00185B2E"/>
    <w:rsid w:val="00185B99"/>
    <w:rsid w:val="00192520"/>
    <w:rsid w:val="001935CB"/>
    <w:rsid w:val="001954BA"/>
    <w:rsid w:val="001A20CF"/>
    <w:rsid w:val="001B2F09"/>
    <w:rsid w:val="001B4836"/>
    <w:rsid w:val="001B71B5"/>
    <w:rsid w:val="001C543D"/>
    <w:rsid w:val="001C7348"/>
    <w:rsid w:val="001D135A"/>
    <w:rsid w:val="001D2DC4"/>
    <w:rsid w:val="001D3F1E"/>
    <w:rsid w:val="001D67EB"/>
    <w:rsid w:val="001E1989"/>
    <w:rsid w:val="001E7C89"/>
    <w:rsid w:val="001F31F8"/>
    <w:rsid w:val="0020089C"/>
    <w:rsid w:val="002015D8"/>
    <w:rsid w:val="0020380F"/>
    <w:rsid w:val="0020443F"/>
    <w:rsid w:val="002113B0"/>
    <w:rsid w:val="00215858"/>
    <w:rsid w:val="00220002"/>
    <w:rsid w:val="00220213"/>
    <w:rsid w:val="00223CEF"/>
    <w:rsid w:val="0022793F"/>
    <w:rsid w:val="00232D8E"/>
    <w:rsid w:val="00233C6C"/>
    <w:rsid w:val="00234A1B"/>
    <w:rsid w:val="00234DC6"/>
    <w:rsid w:val="00235CE2"/>
    <w:rsid w:val="00240628"/>
    <w:rsid w:val="00241734"/>
    <w:rsid w:val="002451D8"/>
    <w:rsid w:val="00246291"/>
    <w:rsid w:val="00260C4D"/>
    <w:rsid w:val="002616AC"/>
    <w:rsid w:val="00265729"/>
    <w:rsid w:val="00265859"/>
    <w:rsid w:val="00266584"/>
    <w:rsid w:val="00266EC7"/>
    <w:rsid w:val="0027386A"/>
    <w:rsid w:val="00283B91"/>
    <w:rsid w:val="00283FF9"/>
    <w:rsid w:val="0029341A"/>
    <w:rsid w:val="002937C8"/>
    <w:rsid w:val="002A0DAA"/>
    <w:rsid w:val="002A415A"/>
    <w:rsid w:val="002A4C3C"/>
    <w:rsid w:val="002A622D"/>
    <w:rsid w:val="002A776B"/>
    <w:rsid w:val="002B03C8"/>
    <w:rsid w:val="002B6291"/>
    <w:rsid w:val="002B6D65"/>
    <w:rsid w:val="002B7C7D"/>
    <w:rsid w:val="002C01BB"/>
    <w:rsid w:val="002C0750"/>
    <w:rsid w:val="002C2174"/>
    <w:rsid w:val="002C66F2"/>
    <w:rsid w:val="002C7A68"/>
    <w:rsid w:val="002D0A01"/>
    <w:rsid w:val="002E16EF"/>
    <w:rsid w:val="002E308A"/>
    <w:rsid w:val="002E7807"/>
    <w:rsid w:val="002F4C03"/>
    <w:rsid w:val="002F6109"/>
    <w:rsid w:val="002F650B"/>
    <w:rsid w:val="003108BE"/>
    <w:rsid w:val="00315AD5"/>
    <w:rsid w:val="00316C15"/>
    <w:rsid w:val="00321A21"/>
    <w:rsid w:val="00322382"/>
    <w:rsid w:val="003228E8"/>
    <w:rsid w:val="00325773"/>
    <w:rsid w:val="00326334"/>
    <w:rsid w:val="00326828"/>
    <w:rsid w:val="00331B0E"/>
    <w:rsid w:val="003320CE"/>
    <w:rsid w:val="003343E3"/>
    <w:rsid w:val="00342228"/>
    <w:rsid w:val="00354A2E"/>
    <w:rsid w:val="00357593"/>
    <w:rsid w:val="00357DAD"/>
    <w:rsid w:val="00372059"/>
    <w:rsid w:val="00383712"/>
    <w:rsid w:val="003847CA"/>
    <w:rsid w:val="00386EE6"/>
    <w:rsid w:val="00390199"/>
    <w:rsid w:val="00395383"/>
    <w:rsid w:val="00397C53"/>
    <w:rsid w:val="003A2800"/>
    <w:rsid w:val="003A60B3"/>
    <w:rsid w:val="003A63F9"/>
    <w:rsid w:val="003B0339"/>
    <w:rsid w:val="003B3E08"/>
    <w:rsid w:val="003B4446"/>
    <w:rsid w:val="003B5236"/>
    <w:rsid w:val="003B60FF"/>
    <w:rsid w:val="003C0509"/>
    <w:rsid w:val="003C0D44"/>
    <w:rsid w:val="003C16E5"/>
    <w:rsid w:val="003C3E2D"/>
    <w:rsid w:val="003D1CDE"/>
    <w:rsid w:val="003D3F93"/>
    <w:rsid w:val="003D403A"/>
    <w:rsid w:val="003D50D1"/>
    <w:rsid w:val="003E30B0"/>
    <w:rsid w:val="003E320E"/>
    <w:rsid w:val="003E3DB1"/>
    <w:rsid w:val="003E3F19"/>
    <w:rsid w:val="003F0A2B"/>
    <w:rsid w:val="003F2893"/>
    <w:rsid w:val="003F517F"/>
    <w:rsid w:val="004000E0"/>
    <w:rsid w:val="00402C33"/>
    <w:rsid w:val="0040504A"/>
    <w:rsid w:val="00410A39"/>
    <w:rsid w:val="0041238A"/>
    <w:rsid w:val="0041282B"/>
    <w:rsid w:val="00416476"/>
    <w:rsid w:val="004178FD"/>
    <w:rsid w:val="00422406"/>
    <w:rsid w:val="004350C2"/>
    <w:rsid w:val="00440FBC"/>
    <w:rsid w:val="004529DD"/>
    <w:rsid w:val="00456891"/>
    <w:rsid w:val="0046537E"/>
    <w:rsid w:val="00467B98"/>
    <w:rsid w:val="00480739"/>
    <w:rsid w:val="004833AD"/>
    <w:rsid w:val="004855D3"/>
    <w:rsid w:val="00490A5D"/>
    <w:rsid w:val="0049586A"/>
    <w:rsid w:val="004A0ADE"/>
    <w:rsid w:val="004A1718"/>
    <w:rsid w:val="004A1DDE"/>
    <w:rsid w:val="004A1EB5"/>
    <w:rsid w:val="004A2218"/>
    <w:rsid w:val="004A7B61"/>
    <w:rsid w:val="004B2ADF"/>
    <w:rsid w:val="004B7DAD"/>
    <w:rsid w:val="004C1667"/>
    <w:rsid w:val="004C33FB"/>
    <w:rsid w:val="004D3E6C"/>
    <w:rsid w:val="004E7A70"/>
    <w:rsid w:val="004F490C"/>
    <w:rsid w:val="00504185"/>
    <w:rsid w:val="00510788"/>
    <w:rsid w:val="005143B4"/>
    <w:rsid w:val="00515ECD"/>
    <w:rsid w:val="00515F32"/>
    <w:rsid w:val="005208FA"/>
    <w:rsid w:val="00523D82"/>
    <w:rsid w:val="0052560E"/>
    <w:rsid w:val="00525BBF"/>
    <w:rsid w:val="00527A88"/>
    <w:rsid w:val="00533716"/>
    <w:rsid w:val="005377CC"/>
    <w:rsid w:val="00540BDE"/>
    <w:rsid w:val="005414DC"/>
    <w:rsid w:val="005425BB"/>
    <w:rsid w:val="005430AD"/>
    <w:rsid w:val="005571B1"/>
    <w:rsid w:val="00557C0E"/>
    <w:rsid w:val="00565175"/>
    <w:rsid w:val="00567BA3"/>
    <w:rsid w:val="00570EC6"/>
    <w:rsid w:val="00573A02"/>
    <w:rsid w:val="00577F5C"/>
    <w:rsid w:val="0058130C"/>
    <w:rsid w:val="00584140"/>
    <w:rsid w:val="00593541"/>
    <w:rsid w:val="0059434B"/>
    <w:rsid w:val="005A351F"/>
    <w:rsid w:val="005B319F"/>
    <w:rsid w:val="005B6241"/>
    <w:rsid w:val="005C0CEB"/>
    <w:rsid w:val="005C117F"/>
    <w:rsid w:val="005C1B72"/>
    <w:rsid w:val="005C2257"/>
    <w:rsid w:val="005D1C53"/>
    <w:rsid w:val="005D352D"/>
    <w:rsid w:val="005D668E"/>
    <w:rsid w:val="005D7C9F"/>
    <w:rsid w:val="005E759B"/>
    <w:rsid w:val="005F31E6"/>
    <w:rsid w:val="005F7EBD"/>
    <w:rsid w:val="006000DB"/>
    <w:rsid w:val="00602F83"/>
    <w:rsid w:val="00607156"/>
    <w:rsid w:val="006171F1"/>
    <w:rsid w:val="00622D65"/>
    <w:rsid w:val="00623E8F"/>
    <w:rsid w:val="0063571D"/>
    <w:rsid w:val="00635B55"/>
    <w:rsid w:val="00635C46"/>
    <w:rsid w:val="006447EE"/>
    <w:rsid w:val="00660D9E"/>
    <w:rsid w:val="0066100C"/>
    <w:rsid w:val="0066273B"/>
    <w:rsid w:val="00672EDC"/>
    <w:rsid w:val="00672EF9"/>
    <w:rsid w:val="00677F63"/>
    <w:rsid w:val="00684EC0"/>
    <w:rsid w:val="00685C77"/>
    <w:rsid w:val="00687105"/>
    <w:rsid w:val="00687AF2"/>
    <w:rsid w:val="006909D4"/>
    <w:rsid w:val="006A3608"/>
    <w:rsid w:val="006A4C05"/>
    <w:rsid w:val="006C2DC7"/>
    <w:rsid w:val="006C4FEA"/>
    <w:rsid w:val="006C63BF"/>
    <w:rsid w:val="006C7F03"/>
    <w:rsid w:val="006D405A"/>
    <w:rsid w:val="006D732E"/>
    <w:rsid w:val="006E36E7"/>
    <w:rsid w:val="006E559A"/>
    <w:rsid w:val="006E65CE"/>
    <w:rsid w:val="006F0903"/>
    <w:rsid w:val="006F7ED0"/>
    <w:rsid w:val="0070080F"/>
    <w:rsid w:val="00702A6B"/>
    <w:rsid w:val="0070377D"/>
    <w:rsid w:val="00707B7D"/>
    <w:rsid w:val="00710268"/>
    <w:rsid w:val="00711EE4"/>
    <w:rsid w:val="00715135"/>
    <w:rsid w:val="00724842"/>
    <w:rsid w:val="0073132F"/>
    <w:rsid w:val="00734B89"/>
    <w:rsid w:val="007350B1"/>
    <w:rsid w:val="00736D07"/>
    <w:rsid w:val="0074136F"/>
    <w:rsid w:val="007429BD"/>
    <w:rsid w:val="00742CFC"/>
    <w:rsid w:val="007434F8"/>
    <w:rsid w:val="00743E47"/>
    <w:rsid w:val="007511D8"/>
    <w:rsid w:val="00753765"/>
    <w:rsid w:val="00766237"/>
    <w:rsid w:val="0077082D"/>
    <w:rsid w:val="0077493F"/>
    <w:rsid w:val="00787BDA"/>
    <w:rsid w:val="00790DFE"/>
    <w:rsid w:val="007944FD"/>
    <w:rsid w:val="00795647"/>
    <w:rsid w:val="00797B21"/>
    <w:rsid w:val="007A2554"/>
    <w:rsid w:val="007A39EF"/>
    <w:rsid w:val="007A551B"/>
    <w:rsid w:val="007B7CEC"/>
    <w:rsid w:val="007C0536"/>
    <w:rsid w:val="007C2D1F"/>
    <w:rsid w:val="007C4AAD"/>
    <w:rsid w:val="007C5186"/>
    <w:rsid w:val="007C71D9"/>
    <w:rsid w:val="007D04C0"/>
    <w:rsid w:val="007D0858"/>
    <w:rsid w:val="007D3B20"/>
    <w:rsid w:val="007D7AF6"/>
    <w:rsid w:val="007E1311"/>
    <w:rsid w:val="007E1969"/>
    <w:rsid w:val="007E4BD3"/>
    <w:rsid w:val="007F63FA"/>
    <w:rsid w:val="007F6E23"/>
    <w:rsid w:val="0081007A"/>
    <w:rsid w:val="008173B1"/>
    <w:rsid w:val="00817687"/>
    <w:rsid w:val="00822AB0"/>
    <w:rsid w:val="008236BB"/>
    <w:rsid w:val="00825837"/>
    <w:rsid w:val="00831392"/>
    <w:rsid w:val="00835B3D"/>
    <w:rsid w:val="00847014"/>
    <w:rsid w:val="00852C9E"/>
    <w:rsid w:val="0085502D"/>
    <w:rsid w:val="00860E15"/>
    <w:rsid w:val="00860FD4"/>
    <w:rsid w:val="0086769D"/>
    <w:rsid w:val="00874DF6"/>
    <w:rsid w:val="008765A3"/>
    <w:rsid w:val="008805CD"/>
    <w:rsid w:val="008878A2"/>
    <w:rsid w:val="00897247"/>
    <w:rsid w:val="008A0311"/>
    <w:rsid w:val="008A1C85"/>
    <w:rsid w:val="008A20D7"/>
    <w:rsid w:val="008A2547"/>
    <w:rsid w:val="008A795E"/>
    <w:rsid w:val="008B1B4D"/>
    <w:rsid w:val="008B2FAF"/>
    <w:rsid w:val="008B6E37"/>
    <w:rsid w:val="008C5D9F"/>
    <w:rsid w:val="008C6ACF"/>
    <w:rsid w:val="008C7613"/>
    <w:rsid w:val="008D3568"/>
    <w:rsid w:val="008E03FE"/>
    <w:rsid w:val="008E13DA"/>
    <w:rsid w:val="008E3A11"/>
    <w:rsid w:val="008E3E2A"/>
    <w:rsid w:val="008F2F45"/>
    <w:rsid w:val="008F3444"/>
    <w:rsid w:val="009022F3"/>
    <w:rsid w:val="00905748"/>
    <w:rsid w:val="0091568A"/>
    <w:rsid w:val="00927DE1"/>
    <w:rsid w:val="00935FB8"/>
    <w:rsid w:val="00936BC6"/>
    <w:rsid w:val="0094150E"/>
    <w:rsid w:val="009508BC"/>
    <w:rsid w:val="00950E05"/>
    <w:rsid w:val="0095343A"/>
    <w:rsid w:val="00956451"/>
    <w:rsid w:val="009566CD"/>
    <w:rsid w:val="00974EC1"/>
    <w:rsid w:val="00976741"/>
    <w:rsid w:val="00981DE4"/>
    <w:rsid w:val="00997CBD"/>
    <w:rsid w:val="009A38A5"/>
    <w:rsid w:val="009B0CF0"/>
    <w:rsid w:val="009B20E3"/>
    <w:rsid w:val="009B58B1"/>
    <w:rsid w:val="009C6762"/>
    <w:rsid w:val="009C7554"/>
    <w:rsid w:val="009C779F"/>
    <w:rsid w:val="009D1516"/>
    <w:rsid w:val="009D2ABD"/>
    <w:rsid w:val="009E0106"/>
    <w:rsid w:val="009E267C"/>
    <w:rsid w:val="009E41FD"/>
    <w:rsid w:val="009E7656"/>
    <w:rsid w:val="009F1B9F"/>
    <w:rsid w:val="009F6F59"/>
    <w:rsid w:val="00A0048A"/>
    <w:rsid w:val="00A01CA9"/>
    <w:rsid w:val="00A03B44"/>
    <w:rsid w:val="00A04C21"/>
    <w:rsid w:val="00A109A9"/>
    <w:rsid w:val="00A168B8"/>
    <w:rsid w:val="00A2311D"/>
    <w:rsid w:val="00A31DF0"/>
    <w:rsid w:val="00A43AFA"/>
    <w:rsid w:val="00A463FA"/>
    <w:rsid w:val="00A53C26"/>
    <w:rsid w:val="00A608D5"/>
    <w:rsid w:val="00A629B3"/>
    <w:rsid w:val="00A715DE"/>
    <w:rsid w:val="00A73AEE"/>
    <w:rsid w:val="00A73DB8"/>
    <w:rsid w:val="00A82969"/>
    <w:rsid w:val="00A85374"/>
    <w:rsid w:val="00A9039F"/>
    <w:rsid w:val="00A962F7"/>
    <w:rsid w:val="00A9673E"/>
    <w:rsid w:val="00AA349D"/>
    <w:rsid w:val="00AA36EF"/>
    <w:rsid w:val="00AA4D5C"/>
    <w:rsid w:val="00AA5D9E"/>
    <w:rsid w:val="00AB1B53"/>
    <w:rsid w:val="00AB2ED8"/>
    <w:rsid w:val="00AB4F16"/>
    <w:rsid w:val="00AB52B1"/>
    <w:rsid w:val="00AB57DE"/>
    <w:rsid w:val="00AB7326"/>
    <w:rsid w:val="00AC5D11"/>
    <w:rsid w:val="00AD2D3D"/>
    <w:rsid w:val="00AD3EF0"/>
    <w:rsid w:val="00AD5A48"/>
    <w:rsid w:val="00AE496F"/>
    <w:rsid w:val="00AE4E19"/>
    <w:rsid w:val="00AE4F80"/>
    <w:rsid w:val="00AF2B1C"/>
    <w:rsid w:val="00AF520F"/>
    <w:rsid w:val="00AF55F2"/>
    <w:rsid w:val="00B008F2"/>
    <w:rsid w:val="00B04AB8"/>
    <w:rsid w:val="00B1090B"/>
    <w:rsid w:val="00B20632"/>
    <w:rsid w:val="00B20D98"/>
    <w:rsid w:val="00B22385"/>
    <w:rsid w:val="00B3136E"/>
    <w:rsid w:val="00B33A99"/>
    <w:rsid w:val="00B35532"/>
    <w:rsid w:val="00B420B2"/>
    <w:rsid w:val="00B5039C"/>
    <w:rsid w:val="00B52756"/>
    <w:rsid w:val="00B55C24"/>
    <w:rsid w:val="00B62355"/>
    <w:rsid w:val="00B65AEC"/>
    <w:rsid w:val="00B7554C"/>
    <w:rsid w:val="00B764C9"/>
    <w:rsid w:val="00B81EE6"/>
    <w:rsid w:val="00B82AB9"/>
    <w:rsid w:val="00B831A9"/>
    <w:rsid w:val="00B8390F"/>
    <w:rsid w:val="00B84D74"/>
    <w:rsid w:val="00B8601E"/>
    <w:rsid w:val="00B86B4E"/>
    <w:rsid w:val="00B87926"/>
    <w:rsid w:val="00B93A2F"/>
    <w:rsid w:val="00BA1082"/>
    <w:rsid w:val="00BA54E5"/>
    <w:rsid w:val="00BA574B"/>
    <w:rsid w:val="00BB02AA"/>
    <w:rsid w:val="00BB4B62"/>
    <w:rsid w:val="00BC4B2A"/>
    <w:rsid w:val="00BC4E01"/>
    <w:rsid w:val="00BC59ED"/>
    <w:rsid w:val="00BC6F6A"/>
    <w:rsid w:val="00BE525D"/>
    <w:rsid w:val="00BF3259"/>
    <w:rsid w:val="00BF5E8B"/>
    <w:rsid w:val="00BF7C2D"/>
    <w:rsid w:val="00C01943"/>
    <w:rsid w:val="00C065AF"/>
    <w:rsid w:val="00C23F12"/>
    <w:rsid w:val="00C277A2"/>
    <w:rsid w:val="00C32B21"/>
    <w:rsid w:val="00C34908"/>
    <w:rsid w:val="00C50A7F"/>
    <w:rsid w:val="00C5337E"/>
    <w:rsid w:val="00C605FC"/>
    <w:rsid w:val="00C70E8B"/>
    <w:rsid w:val="00C72632"/>
    <w:rsid w:val="00C736DF"/>
    <w:rsid w:val="00C777B7"/>
    <w:rsid w:val="00C80C97"/>
    <w:rsid w:val="00C974E6"/>
    <w:rsid w:val="00CA1E90"/>
    <w:rsid w:val="00CB360D"/>
    <w:rsid w:val="00CB4174"/>
    <w:rsid w:val="00CB4980"/>
    <w:rsid w:val="00CB6195"/>
    <w:rsid w:val="00CC18F3"/>
    <w:rsid w:val="00CD0BBB"/>
    <w:rsid w:val="00CD4247"/>
    <w:rsid w:val="00CD4979"/>
    <w:rsid w:val="00CD4B14"/>
    <w:rsid w:val="00CD4D8B"/>
    <w:rsid w:val="00CD4E64"/>
    <w:rsid w:val="00CD6235"/>
    <w:rsid w:val="00CD763F"/>
    <w:rsid w:val="00CD7A6C"/>
    <w:rsid w:val="00CE32E7"/>
    <w:rsid w:val="00CE4483"/>
    <w:rsid w:val="00CF2C44"/>
    <w:rsid w:val="00CF7355"/>
    <w:rsid w:val="00D12224"/>
    <w:rsid w:val="00D21C8D"/>
    <w:rsid w:val="00D22217"/>
    <w:rsid w:val="00D25100"/>
    <w:rsid w:val="00D269DC"/>
    <w:rsid w:val="00D33970"/>
    <w:rsid w:val="00D34713"/>
    <w:rsid w:val="00D408BB"/>
    <w:rsid w:val="00D50779"/>
    <w:rsid w:val="00D54125"/>
    <w:rsid w:val="00D60E4F"/>
    <w:rsid w:val="00D61365"/>
    <w:rsid w:val="00D639AD"/>
    <w:rsid w:val="00D64005"/>
    <w:rsid w:val="00D66A15"/>
    <w:rsid w:val="00D7017D"/>
    <w:rsid w:val="00D80D76"/>
    <w:rsid w:val="00D814A9"/>
    <w:rsid w:val="00D93788"/>
    <w:rsid w:val="00DA0025"/>
    <w:rsid w:val="00DB206D"/>
    <w:rsid w:val="00DB255D"/>
    <w:rsid w:val="00DB261E"/>
    <w:rsid w:val="00DB34BB"/>
    <w:rsid w:val="00DB74D0"/>
    <w:rsid w:val="00DC7455"/>
    <w:rsid w:val="00DD0A38"/>
    <w:rsid w:val="00DD235D"/>
    <w:rsid w:val="00DD4667"/>
    <w:rsid w:val="00DD487D"/>
    <w:rsid w:val="00DE19B2"/>
    <w:rsid w:val="00DF0726"/>
    <w:rsid w:val="00DF2196"/>
    <w:rsid w:val="00E0643F"/>
    <w:rsid w:val="00E105F0"/>
    <w:rsid w:val="00E17FCA"/>
    <w:rsid w:val="00E34CBF"/>
    <w:rsid w:val="00E44249"/>
    <w:rsid w:val="00E6709C"/>
    <w:rsid w:val="00E71582"/>
    <w:rsid w:val="00E71862"/>
    <w:rsid w:val="00E74895"/>
    <w:rsid w:val="00E779E2"/>
    <w:rsid w:val="00E80D36"/>
    <w:rsid w:val="00E810C8"/>
    <w:rsid w:val="00E819E0"/>
    <w:rsid w:val="00E8475F"/>
    <w:rsid w:val="00E85FE5"/>
    <w:rsid w:val="00E87B9A"/>
    <w:rsid w:val="00E904C5"/>
    <w:rsid w:val="00E9738F"/>
    <w:rsid w:val="00EA38C4"/>
    <w:rsid w:val="00EA6AAC"/>
    <w:rsid w:val="00EB0261"/>
    <w:rsid w:val="00EC1776"/>
    <w:rsid w:val="00EC1F32"/>
    <w:rsid w:val="00EC6511"/>
    <w:rsid w:val="00ED139C"/>
    <w:rsid w:val="00ED20CA"/>
    <w:rsid w:val="00ED52F4"/>
    <w:rsid w:val="00EE0E87"/>
    <w:rsid w:val="00EE2781"/>
    <w:rsid w:val="00EE4B55"/>
    <w:rsid w:val="00EF0B8B"/>
    <w:rsid w:val="00EF697E"/>
    <w:rsid w:val="00F00449"/>
    <w:rsid w:val="00F00B73"/>
    <w:rsid w:val="00F022BA"/>
    <w:rsid w:val="00F050E2"/>
    <w:rsid w:val="00F063F6"/>
    <w:rsid w:val="00F101FB"/>
    <w:rsid w:val="00F1095E"/>
    <w:rsid w:val="00F16FA7"/>
    <w:rsid w:val="00F21862"/>
    <w:rsid w:val="00F23540"/>
    <w:rsid w:val="00F266E1"/>
    <w:rsid w:val="00F3193E"/>
    <w:rsid w:val="00F3696D"/>
    <w:rsid w:val="00F41F65"/>
    <w:rsid w:val="00F43F3B"/>
    <w:rsid w:val="00F4489E"/>
    <w:rsid w:val="00F47875"/>
    <w:rsid w:val="00F66AC4"/>
    <w:rsid w:val="00F67BEC"/>
    <w:rsid w:val="00F72472"/>
    <w:rsid w:val="00F72806"/>
    <w:rsid w:val="00F85671"/>
    <w:rsid w:val="00FA24B2"/>
    <w:rsid w:val="00FA4C0D"/>
    <w:rsid w:val="00FA70A5"/>
    <w:rsid w:val="00FA79F4"/>
    <w:rsid w:val="00FB029E"/>
    <w:rsid w:val="00FB048C"/>
    <w:rsid w:val="00FB2D89"/>
    <w:rsid w:val="00FB59D7"/>
    <w:rsid w:val="00FC10C9"/>
    <w:rsid w:val="00FC7770"/>
    <w:rsid w:val="00FD3948"/>
    <w:rsid w:val="00FD3D86"/>
    <w:rsid w:val="00FD4F9C"/>
    <w:rsid w:val="00FD6E98"/>
    <w:rsid w:val="00FE2B4F"/>
    <w:rsid w:val="00FE6889"/>
    <w:rsid w:val="00FF46B5"/>
    <w:rsid w:val="00FF5A3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locked="0" w:unhideWhenUsed="0"/>
    <w:lsdException w:name="No Spacing" w:locked="0" w:semiHidden="0"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nhideWhenUsed="0" w:qFormat="1"/>
    <w:lsdException w:name="Intense Emphasis" w:locked="0" w:semiHidden="0"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qFormat="1"/>
  </w:latentStyles>
  <w:style w:type="paragraph" w:default="1" w:styleId="a4">
    <w:name w:val="Normal"/>
    <w:qFormat/>
    <w:rsid w:val="00897247"/>
  </w:style>
  <w:style w:type="paragraph" w:styleId="13">
    <w:name w:val="heading 1"/>
    <w:aliases w:val="h1,Level 1 Topic Heading,Section,(Chapter),Document Header1,Заголов,Загол 2,Заголовок 1 Знак1,Заголовок 1 Знак Знак,.,Название спецификации,Caaieiaie aei?ac,çàãîëîâîê 1,Заголовок биораз,OG Heading 1,H11,H12,H13,H14,H15,H16,H17,H18,H19,H110,Б"/>
    <w:basedOn w:val="a4"/>
    <w:next w:val="a4"/>
    <w:link w:val="14"/>
    <w:uiPriority w:val="99"/>
    <w:qFormat/>
    <w:rsid w:val="000A670F"/>
    <w:pPr>
      <w:keepNext/>
      <w:spacing w:before="240" w:after="60"/>
      <w:outlineLvl w:val="0"/>
    </w:pPr>
    <w:rPr>
      <w:rFonts w:ascii="Cambria" w:hAnsi="Cambria"/>
      <w:b/>
      <w:bCs/>
      <w:kern w:val="32"/>
      <w:sz w:val="32"/>
      <w:szCs w:val="32"/>
    </w:rPr>
  </w:style>
  <w:style w:type="paragraph" w:styleId="23">
    <w:name w:val="heading 2"/>
    <w:aliases w:val="H2,h2,Level 2 Topic Heading,H21,Major,(Paragraph L1),Numbered text 3,Раздел,H22,H23,H24,H211,H25,H212,H221,H231,H241,H2111,H26,H213,H222,H232,H242,H2112,H27,H214,H28,H29,H210,H215,H216,H217,H218,H219,H220,H2110,H223,H2113,21"/>
    <w:basedOn w:val="a4"/>
    <w:next w:val="a4"/>
    <w:link w:val="24"/>
    <w:uiPriority w:val="99"/>
    <w:qFormat/>
    <w:rsid w:val="000A670F"/>
    <w:pPr>
      <w:keepNext/>
      <w:spacing w:before="240" w:after="60"/>
      <w:outlineLvl w:val="1"/>
    </w:pPr>
    <w:rPr>
      <w:rFonts w:ascii="Cambria" w:hAnsi="Cambria"/>
      <w:b/>
      <w:bCs/>
      <w:i/>
      <w:iCs/>
      <w:sz w:val="28"/>
      <w:szCs w:val="28"/>
    </w:rPr>
  </w:style>
  <w:style w:type="paragraph" w:styleId="30">
    <w:name w:val="heading 3"/>
    <w:aliases w:val="H3,H3 Знак"/>
    <w:basedOn w:val="a4"/>
    <w:next w:val="a4"/>
    <w:link w:val="32"/>
    <w:uiPriority w:val="99"/>
    <w:qFormat/>
    <w:rsid w:val="000A670F"/>
    <w:pPr>
      <w:keepNext/>
      <w:spacing w:before="240" w:after="60"/>
      <w:outlineLvl w:val="2"/>
    </w:pPr>
    <w:rPr>
      <w:rFonts w:ascii="Cambria" w:hAnsi="Cambria"/>
      <w:b/>
      <w:bCs/>
      <w:sz w:val="26"/>
      <w:szCs w:val="26"/>
    </w:rPr>
  </w:style>
  <w:style w:type="paragraph" w:styleId="4">
    <w:name w:val="heading 4"/>
    <w:basedOn w:val="a4"/>
    <w:next w:val="a4"/>
    <w:link w:val="40"/>
    <w:uiPriority w:val="99"/>
    <w:qFormat/>
    <w:locked/>
    <w:rsid w:val="007944FD"/>
    <w:pPr>
      <w:keepNext/>
      <w:widowControl w:val="0"/>
      <w:tabs>
        <w:tab w:val="num" w:pos="0"/>
      </w:tabs>
      <w:suppressAutoHyphens/>
      <w:spacing w:line="316" w:lineRule="auto"/>
      <w:outlineLvl w:val="3"/>
    </w:pPr>
    <w:rPr>
      <w:sz w:val="22"/>
      <w:lang w:eastAsia="ar-SA"/>
    </w:rPr>
  </w:style>
  <w:style w:type="paragraph" w:styleId="5">
    <w:name w:val="heading 5"/>
    <w:basedOn w:val="a4"/>
    <w:next w:val="a4"/>
    <w:link w:val="50"/>
    <w:uiPriority w:val="99"/>
    <w:unhideWhenUsed/>
    <w:qFormat/>
    <w:locked/>
    <w:rsid w:val="007944FD"/>
    <w:pPr>
      <w:keepNext/>
      <w:keepLines/>
      <w:spacing w:before="80" w:after="40" w:line="259" w:lineRule="auto"/>
      <w:outlineLvl w:val="4"/>
    </w:pPr>
    <w:rPr>
      <w:rFonts w:ascii="Calibri" w:hAnsi="Calibri"/>
      <w:color w:val="365F91"/>
      <w:kern w:val="2"/>
      <w:sz w:val="22"/>
      <w:szCs w:val="22"/>
      <w:lang w:eastAsia="en-US"/>
    </w:rPr>
  </w:style>
  <w:style w:type="paragraph" w:styleId="6">
    <w:name w:val="heading 6"/>
    <w:basedOn w:val="a4"/>
    <w:next w:val="a4"/>
    <w:link w:val="60"/>
    <w:uiPriority w:val="99"/>
    <w:unhideWhenUsed/>
    <w:qFormat/>
    <w:locked/>
    <w:rsid w:val="007944FD"/>
    <w:pPr>
      <w:keepNext/>
      <w:keepLines/>
      <w:spacing w:before="40" w:line="259" w:lineRule="auto"/>
      <w:outlineLvl w:val="5"/>
    </w:pPr>
    <w:rPr>
      <w:rFonts w:ascii="Calibri" w:hAnsi="Calibri"/>
      <w:i/>
      <w:iCs/>
      <w:color w:val="595959"/>
      <w:kern w:val="2"/>
      <w:sz w:val="22"/>
      <w:szCs w:val="22"/>
      <w:lang w:eastAsia="en-US"/>
    </w:rPr>
  </w:style>
  <w:style w:type="paragraph" w:styleId="7">
    <w:name w:val="heading 7"/>
    <w:basedOn w:val="a4"/>
    <w:next w:val="a4"/>
    <w:link w:val="70"/>
    <w:uiPriority w:val="99"/>
    <w:unhideWhenUsed/>
    <w:qFormat/>
    <w:locked/>
    <w:rsid w:val="007944FD"/>
    <w:pPr>
      <w:keepNext/>
      <w:keepLines/>
      <w:spacing w:before="40" w:line="259" w:lineRule="auto"/>
      <w:outlineLvl w:val="6"/>
    </w:pPr>
    <w:rPr>
      <w:rFonts w:ascii="Calibri" w:hAnsi="Calibri"/>
      <w:color w:val="595959"/>
      <w:kern w:val="2"/>
      <w:sz w:val="22"/>
      <w:szCs w:val="22"/>
      <w:lang w:eastAsia="en-US"/>
    </w:rPr>
  </w:style>
  <w:style w:type="paragraph" w:styleId="8">
    <w:name w:val="heading 8"/>
    <w:basedOn w:val="a4"/>
    <w:next w:val="a4"/>
    <w:link w:val="80"/>
    <w:uiPriority w:val="99"/>
    <w:unhideWhenUsed/>
    <w:qFormat/>
    <w:locked/>
    <w:rsid w:val="007944FD"/>
    <w:pPr>
      <w:keepNext/>
      <w:keepLines/>
      <w:spacing w:line="259" w:lineRule="auto"/>
      <w:outlineLvl w:val="7"/>
    </w:pPr>
    <w:rPr>
      <w:rFonts w:ascii="Calibri" w:hAnsi="Calibri"/>
      <w:i/>
      <w:iCs/>
      <w:color w:val="272727"/>
      <w:kern w:val="2"/>
      <w:sz w:val="22"/>
      <w:szCs w:val="22"/>
      <w:lang w:eastAsia="en-US"/>
    </w:rPr>
  </w:style>
  <w:style w:type="paragraph" w:styleId="9">
    <w:name w:val="heading 9"/>
    <w:basedOn w:val="a4"/>
    <w:next w:val="a4"/>
    <w:link w:val="90"/>
    <w:uiPriority w:val="99"/>
    <w:unhideWhenUsed/>
    <w:qFormat/>
    <w:locked/>
    <w:rsid w:val="007944FD"/>
    <w:pPr>
      <w:keepNext/>
      <w:keepLines/>
      <w:spacing w:line="259" w:lineRule="auto"/>
      <w:outlineLvl w:val="8"/>
    </w:pPr>
    <w:rPr>
      <w:rFonts w:ascii="Calibri" w:hAnsi="Calibri"/>
      <w:color w:val="272727"/>
      <w:kern w:val="2"/>
      <w:sz w:val="22"/>
      <w:szCs w:val="22"/>
      <w:lang w:eastAsia="en-US"/>
    </w:rPr>
  </w:style>
  <w:style w:type="character" w:default="1" w:styleId="a5">
    <w:name w:val="Default Paragraph Font"/>
    <w:uiPriority w:val="1"/>
    <w:semiHidden/>
    <w:unhideWhenUsed/>
  </w:style>
  <w:style w:type="table" w:default="1" w:styleId="a6">
    <w:name w:val="Normal Table"/>
    <w:uiPriority w:val="99"/>
    <w:semiHidden/>
    <w:unhideWhenUsed/>
    <w:qFormat/>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4">
    <w:name w:val="Заголовок 1 Знак"/>
    <w:aliases w:val="h1 Знак2,Level 1 Topic Heading Знак2,Section Знак2,(Chapter) Знак1,Document Header1 Знак1,Заголов Знак1,Загол 2 Знак1,Заголовок 1 Знак1 Знак1,Заголовок 1 Знак Знак Знак1,. Знак1,Название спецификации Знак1,Caaieiaie aei?ac Знак1,Б Знак"/>
    <w:link w:val="13"/>
    <w:uiPriority w:val="99"/>
    <w:locked/>
    <w:rsid w:val="000A670F"/>
    <w:rPr>
      <w:rFonts w:ascii="Cambria" w:hAnsi="Cambria" w:cs="Times New Roman"/>
      <w:b/>
      <w:bCs/>
      <w:kern w:val="32"/>
      <w:sz w:val="32"/>
      <w:szCs w:val="32"/>
    </w:rPr>
  </w:style>
  <w:style w:type="character" w:customStyle="1" w:styleId="24">
    <w:name w:val="Заголовок 2 Знак"/>
    <w:aliases w:val="H2 Знак1,h2 Знак1,Level 2 Topic Heading Знак1,H21 Знак1,Major Знак1,(Paragraph L1) Знак1,Numbered text 3 Знак1,Раздел Знак1,H22 Знак1,H23 Знак1,H24 Знак1,H211 Знак1,H25 Знак1,H212 Знак1,H221 Знак1,H231 Знак1,H241 Знак1,H2111 Знак1"/>
    <w:link w:val="23"/>
    <w:uiPriority w:val="99"/>
    <w:locked/>
    <w:rsid w:val="000A670F"/>
    <w:rPr>
      <w:rFonts w:ascii="Cambria" w:hAnsi="Cambria" w:cs="Times New Roman"/>
      <w:b/>
      <w:bCs/>
      <w:i/>
      <w:iCs/>
      <w:sz w:val="28"/>
      <w:szCs w:val="28"/>
    </w:rPr>
  </w:style>
  <w:style w:type="character" w:customStyle="1" w:styleId="32">
    <w:name w:val="Заголовок 3 Знак"/>
    <w:aliases w:val="H3 Знак1,H3 Знак Знак"/>
    <w:link w:val="30"/>
    <w:uiPriority w:val="99"/>
    <w:locked/>
    <w:rsid w:val="000A670F"/>
    <w:rPr>
      <w:rFonts w:ascii="Cambria" w:hAnsi="Cambria" w:cs="Times New Roman"/>
      <w:b/>
      <w:bCs/>
      <w:sz w:val="26"/>
      <w:szCs w:val="26"/>
    </w:rPr>
  </w:style>
  <w:style w:type="paragraph" w:styleId="a8">
    <w:name w:val="header"/>
    <w:aliases w:val="Aa?oiee eieiioeooe,ho,header odd,first,heading one,H1,h,Titul,Heder,Верхний колонтитул1,Верхний колонтитул2,Верхний колонтитул3,Верхний колонтитул4,Верхний колонтитул11,Верхний колонтитул21,Верхний колонтитул31"/>
    <w:basedOn w:val="a4"/>
    <w:link w:val="a9"/>
    <w:uiPriority w:val="99"/>
    <w:rsid w:val="00897247"/>
    <w:pPr>
      <w:tabs>
        <w:tab w:val="center" w:pos="4153"/>
        <w:tab w:val="right" w:pos="8306"/>
      </w:tabs>
    </w:pPr>
  </w:style>
  <w:style w:type="character" w:customStyle="1" w:styleId="a9">
    <w:name w:val="Верхний колонтитул Знак"/>
    <w:aliases w:val="Aa?oiee eieiioeooe Знак1,ho Знак1,header odd Знак1,first Знак1,heading one Знак1,H1 Знак2,h Знак1,Titul Знак2,Heder Знак1,Верхний колонтитул1 Знак2,Верхний колонтитул2 Знак2,Верхний колонтитул3 Знак2,Верхний колонтитул4 Знак2"/>
    <w:link w:val="a8"/>
    <w:uiPriority w:val="99"/>
    <w:locked/>
    <w:rsid w:val="00B04AB8"/>
    <w:rPr>
      <w:rFonts w:cs="Times New Roman"/>
    </w:rPr>
  </w:style>
  <w:style w:type="paragraph" w:styleId="33">
    <w:name w:val="Body Text 3"/>
    <w:basedOn w:val="a4"/>
    <w:link w:val="34"/>
    <w:uiPriority w:val="99"/>
    <w:rsid w:val="00897247"/>
    <w:rPr>
      <w:sz w:val="28"/>
    </w:rPr>
  </w:style>
  <w:style w:type="character" w:customStyle="1" w:styleId="34">
    <w:name w:val="Основной текст 3 Знак"/>
    <w:link w:val="33"/>
    <w:uiPriority w:val="99"/>
    <w:locked/>
    <w:rsid w:val="00B04AB8"/>
    <w:rPr>
      <w:rFonts w:cs="Times New Roman"/>
      <w:sz w:val="28"/>
    </w:rPr>
  </w:style>
  <w:style w:type="paragraph" w:styleId="aa">
    <w:name w:val="Balloon Text"/>
    <w:basedOn w:val="a4"/>
    <w:link w:val="15"/>
    <w:uiPriority w:val="99"/>
    <w:rsid w:val="00CE32E7"/>
    <w:rPr>
      <w:rFonts w:ascii="Tahoma" w:hAnsi="Tahoma" w:cs="Tahoma"/>
      <w:sz w:val="16"/>
      <w:szCs w:val="16"/>
    </w:rPr>
  </w:style>
  <w:style w:type="character" w:customStyle="1" w:styleId="15">
    <w:name w:val="Текст выноски Знак1"/>
    <w:link w:val="aa"/>
    <w:uiPriority w:val="99"/>
    <w:semiHidden/>
    <w:locked/>
    <w:rsid w:val="003847CA"/>
    <w:rPr>
      <w:rFonts w:cs="Times New Roman"/>
      <w:sz w:val="2"/>
    </w:rPr>
  </w:style>
  <w:style w:type="paragraph" w:customStyle="1" w:styleId="ConsPlusNormal">
    <w:name w:val="ConsPlusNormal"/>
    <w:link w:val="ConsPlusNormal0"/>
    <w:uiPriority w:val="99"/>
    <w:rsid w:val="00045BCD"/>
    <w:pPr>
      <w:autoSpaceDE w:val="0"/>
      <w:autoSpaceDN w:val="0"/>
      <w:adjustRightInd w:val="0"/>
    </w:pPr>
    <w:rPr>
      <w:rFonts w:ascii="Arial" w:hAnsi="Arial" w:cs="Arial"/>
      <w:sz w:val="22"/>
      <w:szCs w:val="22"/>
    </w:rPr>
  </w:style>
  <w:style w:type="paragraph" w:customStyle="1" w:styleId="ConsPlusNonformat">
    <w:name w:val="ConsPlusNonformat"/>
    <w:uiPriority w:val="99"/>
    <w:rsid w:val="00045BCD"/>
    <w:pPr>
      <w:autoSpaceDE w:val="0"/>
      <w:autoSpaceDN w:val="0"/>
      <w:adjustRightInd w:val="0"/>
    </w:pPr>
    <w:rPr>
      <w:rFonts w:ascii="Courier New" w:hAnsi="Courier New" w:cs="Courier New"/>
    </w:rPr>
  </w:style>
  <w:style w:type="paragraph" w:styleId="HTML">
    <w:name w:val="HTML Preformatted"/>
    <w:basedOn w:val="a4"/>
    <w:link w:val="HTML0"/>
    <w:uiPriority w:val="99"/>
    <w:rsid w:val="00E105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locked/>
    <w:rsid w:val="00E105F0"/>
    <w:rPr>
      <w:rFonts w:ascii="Courier New" w:hAnsi="Courier New" w:cs="Courier New"/>
    </w:rPr>
  </w:style>
  <w:style w:type="paragraph" w:customStyle="1" w:styleId="Style10">
    <w:name w:val="Style10"/>
    <w:basedOn w:val="a4"/>
    <w:uiPriority w:val="99"/>
    <w:rsid w:val="000A670F"/>
    <w:pPr>
      <w:widowControl w:val="0"/>
      <w:autoSpaceDE w:val="0"/>
      <w:autoSpaceDN w:val="0"/>
      <w:adjustRightInd w:val="0"/>
      <w:spacing w:line="253" w:lineRule="exact"/>
    </w:pPr>
    <w:rPr>
      <w:sz w:val="24"/>
      <w:szCs w:val="24"/>
      <w:lang w:val="uk-UA" w:eastAsia="uk-UA"/>
    </w:rPr>
  </w:style>
  <w:style w:type="character" w:customStyle="1" w:styleId="FontStyle39">
    <w:name w:val="Font Style39"/>
    <w:uiPriority w:val="99"/>
    <w:rsid w:val="000A670F"/>
    <w:rPr>
      <w:rFonts w:ascii="Times New Roman" w:hAnsi="Times New Roman"/>
      <w:sz w:val="20"/>
    </w:rPr>
  </w:style>
  <w:style w:type="character" w:customStyle="1" w:styleId="FontStyle40">
    <w:name w:val="Font Style40"/>
    <w:uiPriority w:val="99"/>
    <w:rsid w:val="000A670F"/>
    <w:rPr>
      <w:rFonts w:ascii="Times New Roman" w:hAnsi="Times New Roman"/>
      <w:b/>
      <w:sz w:val="20"/>
    </w:rPr>
  </w:style>
  <w:style w:type="paragraph" w:customStyle="1" w:styleId="Style1">
    <w:name w:val="Style1"/>
    <w:basedOn w:val="a4"/>
    <w:uiPriority w:val="99"/>
    <w:rsid w:val="000A670F"/>
    <w:pPr>
      <w:widowControl w:val="0"/>
      <w:autoSpaceDE w:val="0"/>
      <w:autoSpaceDN w:val="0"/>
      <w:adjustRightInd w:val="0"/>
      <w:spacing w:line="250" w:lineRule="exact"/>
      <w:jc w:val="right"/>
    </w:pPr>
    <w:rPr>
      <w:sz w:val="24"/>
      <w:szCs w:val="24"/>
      <w:lang w:val="uk-UA" w:eastAsia="uk-UA"/>
    </w:rPr>
  </w:style>
  <w:style w:type="paragraph" w:styleId="ab">
    <w:name w:val="Body Text"/>
    <w:aliases w:val="Подпись1,Текст в рамке,Òåêñò â ðàìêå,текст таблицы,SecondColumn,body text,отчет_нормаль,Основной текст Знак1,Основной текст Знак Знак,Основной текст Знак Знак Знак,Основной текст Знак1 Знак Знак Знак"/>
    <w:basedOn w:val="a4"/>
    <w:link w:val="ac"/>
    <w:uiPriority w:val="99"/>
    <w:rsid w:val="000A670F"/>
    <w:pPr>
      <w:spacing w:after="120"/>
    </w:pPr>
    <w:rPr>
      <w:rFonts w:ascii="Calibri" w:hAnsi="Calibri"/>
    </w:rPr>
  </w:style>
  <w:style w:type="character" w:customStyle="1" w:styleId="BodyTextChar">
    <w:name w:val="Body Text Char"/>
    <w:aliases w:val="Подпись1 Char,Текст в рамке Char,Òåêñò â ðàìêå Char,текст таблицы Char,SecondColumn Char,body text Char,отчет_нормаль Char,Основной текст Знак1 Char,Основной текст Знак Знак Char,Основной текст Знак Знак Знак Char,bt Char,Body Text Char2"/>
    <w:uiPriority w:val="99"/>
    <w:semiHidden/>
    <w:locked/>
    <w:rsid w:val="000A670F"/>
    <w:rPr>
      <w:rFonts w:cs="Times New Roman"/>
    </w:rPr>
  </w:style>
  <w:style w:type="character" w:customStyle="1" w:styleId="ac">
    <w:name w:val="Основной текст Знак"/>
    <w:aliases w:val="Подпись1 Знак,Текст в рамке Знак,Òåêñò â ðàìêå Знак,текст таблицы Знак,SecondColumn Знак2,body text Знак2,отчет_нормаль Знак2,Основной текст Знак1 Знак2,Основной текст Знак Знак Знак3,Основной текст Знак Знак Знак Знак2"/>
    <w:link w:val="ab"/>
    <w:uiPriority w:val="99"/>
    <w:locked/>
    <w:rsid w:val="000A670F"/>
    <w:rPr>
      <w:rFonts w:ascii="Calibri" w:hAnsi="Calibri" w:cs="Times New Roman"/>
    </w:rPr>
  </w:style>
  <w:style w:type="paragraph" w:styleId="ad">
    <w:name w:val="Body Text Indent"/>
    <w:basedOn w:val="a4"/>
    <w:link w:val="ae"/>
    <w:uiPriority w:val="99"/>
    <w:rsid w:val="000A670F"/>
    <w:pPr>
      <w:spacing w:after="120"/>
      <w:ind w:left="283"/>
    </w:pPr>
    <w:rPr>
      <w:rFonts w:ascii="Calibri" w:hAnsi="Calibri"/>
    </w:rPr>
  </w:style>
  <w:style w:type="character" w:customStyle="1" w:styleId="ae">
    <w:name w:val="Основной текст с отступом Знак"/>
    <w:link w:val="ad"/>
    <w:uiPriority w:val="99"/>
    <w:locked/>
    <w:rsid w:val="000A670F"/>
    <w:rPr>
      <w:rFonts w:ascii="Calibri" w:hAnsi="Calibri" w:cs="Times New Roman"/>
    </w:rPr>
  </w:style>
  <w:style w:type="paragraph" w:styleId="af">
    <w:name w:val="Body Text First Indent"/>
    <w:basedOn w:val="ab"/>
    <w:link w:val="af0"/>
    <w:uiPriority w:val="99"/>
    <w:rsid w:val="000A670F"/>
    <w:pPr>
      <w:ind w:firstLine="210"/>
    </w:pPr>
  </w:style>
  <w:style w:type="character" w:customStyle="1" w:styleId="af0">
    <w:name w:val="Красная строка Знак"/>
    <w:link w:val="af"/>
    <w:uiPriority w:val="99"/>
    <w:locked/>
    <w:rsid w:val="000A670F"/>
    <w:rPr>
      <w:rFonts w:ascii="Calibri" w:hAnsi="Calibri" w:cs="Times New Roman"/>
    </w:rPr>
  </w:style>
  <w:style w:type="paragraph" w:styleId="25">
    <w:name w:val="Body Text First Indent 2"/>
    <w:basedOn w:val="ad"/>
    <w:link w:val="26"/>
    <w:uiPriority w:val="99"/>
    <w:rsid w:val="000A670F"/>
    <w:pPr>
      <w:ind w:firstLine="210"/>
    </w:pPr>
  </w:style>
  <w:style w:type="character" w:customStyle="1" w:styleId="26">
    <w:name w:val="Красная строка 2 Знак"/>
    <w:link w:val="25"/>
    <w:uiPriority w:val="99"/>
    <w:locked/>
    <w:rsid w:val="000A670F"/>
    <w:rPr>
      <w:rFonts w:ascii="Calibri" w:hAnsi="Calibri" w:cs="Times New Roman"/>
    </w:rPr>
  </w:style>
  <w:style w:type="paragraph" w:customStyle="1" w:styleId="Style2">
    <w:name w:val="Style2"/>
    <w:basedOn w:val="a4"/>
    <w:uiPriority w:val="99"/>
    <w:rsid w:val="000A670F"/>
    <w:pPr>
      <w:widowControl w:val="0"/>
      <w:autoSpaceDE w:val="0"/>
      <w:autoSpaceDN w:val="0"/>
      <w:adjustRightInd w:val="0"/>
      <w:spacing w:line="212" w:lineRule="exact"/>
    </w:pPr>
    <w:rPr>
      <w:sz w:val="24"/>
      <w:szCs w:val="24"/>
    </w:rPr>
  </w:style>
  <w:style w:type="paragraph" w:customStyle="1" w:styleId="Style3">
    <w:name w:val="Style3"/>
    <w:basedOn w:val="a4"/>
    <w:uiPriority w:val="99"/>
    <w:qFormat/>
    <w:rsid w:val="000A670F"/>
    <w:pPr>
      <w:widowControl w:val="0"/>
      <w:autoSpaceDE w:val="0"/>
      <w:autoSpaceDN w:val="0"/>
      <w:adjustRightInd w:val="0"/>
    </w:pPr>
    <w:rPr>
      <w:sz w:val="24"/>
      <w:szCs w:val="24"/>
    </w:rPr>
  </w:style>
  <w:style w:type="paragraph" w:customStyle="1" w:styleId="Style4">
    <w:name w:val="Style4"/>
    <w:basedOn w:val="a4"/>
    <w:uiPriority w:val="99"/>
    <w:rsid w:val="000A670F"/>
    <w:pPr>
      <w:widowControl w:val="0"/>
      <w:autoSpaceDE w:val="0"/>
      <w:autoSpaceDN w:val="0"/>
      <w:adjustRightInd w:val="0"/>
      <w:spacing w:line="208" w:lineRule="exact"/>
    </w:pPr>
    <w:rPr>
      <w:sz w:val="24"/>
      <w:szCs w:val="24"/>
    </w:rPr>
  </w:style>
  <w:style w:type="paragraph" w:customStyle="1" w:styleId="Style5">
    <w:name w:val="Style5"/>
    <w:basedOn w:val="a4"/>
    <w:uiPriority w:val="99"/>
    <w:rsid w:val="000A670F"/>
    <w:pPr>
      <w:widowControl w:val="0"/>
      <w:autoSpaceDE w:val="0"/>
      <w:autoSpaceDN w:val="0"/>
      <w:adjustRightInd w:val="0"/>
      <w:spacing w:line="205" w:lineRule="exact"/>
      <w:jc w:val="both"/>
    </w:pPr>
    <w:rPr>
      <w:sz w:val="24"/>
      <w:szCs w:val="24"/>
    </w:rPr>
  </w:style>
  <w:style w:type="paragraph" w:customStyle="1" w:styleId="Style6">
    <w:name w:val="Style6"/>
    <w:basedOn w:val="a4"/>
    <w:uiPriority w:val="99"/>
    <w:rsid w:val="000A670F"/>
    <w:pPr>
      <w:widowControl w:val="0"/>
      <w:autoSpaceDE w:val="0"/>
      <w:autoSpaceDN w:val="0"/>
      <w:adjustRightInd w:val="0"/>
    </w:pPr>
    <w:rPr>
      <w:sz w:val="24"/>
      <w:szCs w:val="24"/>
    </w:rPr>
  </w:style>
  <w:style w:type="paragraph" w:customStyle="1" w:styleId="Style7">
    <w:name w:val="Style7"/>
    <w:basedOn w:val="a4"/>
    <w:uiPriority w:val="99"/>
    <w:rsid w:val="000A670F"/>
    <w:pPr>
      <w:widowControl w:val="0"/>
      <w:autoSpaceDE w:val="0"/>
      <w:autoSpaceDN w:val="0"/>
      <w:adjustRightInd w:val="0"/>
    </w:pPr>
    <w:rPr>
      <w:sz w:val="24"/>
      <w:szCs w:val="24"/>
    </w:rPr>
  </w:style>
  <w:style w:type="character" w:customStyle="1" w:styleId="FontStyle11">
    <w:name w:val="Font Style11"/>
    <w:uiPriority w:val="99"/>
    <w:rsid w:val="000A670F"/>
    <w:rPr>
      <w:rFonts w:ascii="Times New Roman" w:hAnsi="Times New Roman"/>
      <w:spacing w:val="-10"/>
      <w:sz w:val="20"/>
    </w:rPr>
  </w:style>
  <w:style w:type="character" w:customStyle="1" w:styleId="FontStyle12">
    <w:name w:val="Font Style12"/>
    <w:uiPriority w:val="99"/>
    <w:rsid w:val="000A670F"/>
    <w:rPr>
      <w:rFonts w:ascii="Times New Roman" w:hAnsi="Times New Roman"/>
      <w:b/>
      <w:sz w:val="18"/>
    </w:rPr>
  </w:style>
  <w:style w:type="table" w:styleId="af1">
    <w:name w:val="Table Grid"/>
    <w:basedOn w:val="a6"/>
    <w:uiPriority w:val="59"/>
    <w:rsid w:val="000A67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Bul2">
    <w:name w:val="ListBul2"/>
    <w:basedOn w:val="a4"/>
    <w:uiPriority w:val="99"/>
    <w:rsid w:val="000A670F"/>
    <w:pPr>
      <w:tabs>
        <w:tab w:val="left" w:pos="567"/>
        <w:tab w:val="num" w:pos="644"/>
        <w:tab w:val="num" w:pos="720"/>
      </w:tabs>
      <w:ind w:left="567" w:hanging="283"/>
      <w:jc w:val="both"/>
    </w:pPr>
    <w:rPr>
      <w:sz w:val="22"/>
      <w:szCs w:val="24"/>
    </w:rPr>
  </w:style>
  <w:style w:type="paragraph" w:customStyle="1" w:styleId="ListNum">
    <w:name w:val="ListNum"/>
    <w:basedOn w:val="a4"/>
    <w:uiPriority w:val="99"/>
    <w:rsid w:val="000A670F"/>
    <w:pPr>
      <w:numPr>
        <w:numId w:val="1"/>
      </w:numPr>
      <w:tabs>
        <w:tab w:val="left" w:pos="284"/>
      </w:tabs>
      <w:spacing w:before="60"/>
      <w:jc w:val="both"/>
    </w:pPr>
    <w:rPr>
      <w:sz w:val="22"/>
      <w:szCs w:val="24"/>
    </w:rPr>
  </w:style>
  <w:style w:type="paragraph" w:customStyle="1" w:styleId="16">
    <w:name w:val="Абзац списка1"/>
    <w:aliases w:val="название,Маркер,Bullet List,FooterText,numbered,Paragraphe de liste1,lp1,Подпись рисунка,Заголовок_3,ПКФ Список,Абзац списка5,Абзац списка12"/>
    <w:basedOn w:val="a4"/>
    <w:link w:val="af2"/>
    <w:uiPriority w:val="99"/>
    <w:rsid w:val="000A670F"/>
    <w:pPr>
      <w:widowControl w:val="0"/>
      <w:suppressAutoHyphens/>
      <w:ind w:left="720"/>
      <w:contextualSpacing/>
    </w:pPr>
    <w:rPr>
      <w:rFonts w:ascii="Arial" w:hAnsi="Arial"/>
      <w:kern w:val="1"/>
      <w:sz w:val="24"/>
    </w:rPr>
  </w:style>
  <w:style w:type="character" w:customStyle="1" w:styleId="af2">
    <w:name w:val="Абзац списка Знак"/>
    <w:aliases w:val="название Знак,Маркер Знак,Bullet List Знак,FooterText Знак,numbered Знак,Paragraphe de liste1 Знак,lp1 Знак,Подпись рисунка Знак,Заголовок_3 Знак,ПКФ Список Знак,Абзац списка5 Знак"/>
    <w:link w:val="16"/>
    <w:uiPriority w:val="99"/>
    <w:locked/>
    <w:rsid w:val="000A670F"/>
    <w:rPr>
      <w:rFonts w:ascii="Arial" w:hAnsi="Arial"/>
      <w:kern w:val="1"/>
      <w:sz w:val="24"/>
    </w:rPr>
  </w:style>
  <w:style w:type="paragraph" w:customStyle="1" w:styleId="formattext">
    <w:name w:val="formattext"/>
    <w:basedOn w:val="a4"/>
    <w:uiPriority w:val="99"/>
    <w:rsid w:val="000A670F"/>
    <w:pPr>
      <w:spacing w:before="100" w:beforeAutospacing="1" w:after="100" w:afterAutospacing="1"/>
    </w:pPr>
    <w:rPr>
      <w:sz w:val="24"/>
      <w:szCs w:val="24"/>
    </w:rPr>
  </w:style>
  <w:style w:type="paragraph" w:customStyle="1" w:styleId="17">
    <w:name w:val="Без интервала1"/>
    <w:uiPriority w:val="99"/>
    <w:rsid w:val="000A670F"/>
    <w:rPr>
      <w:rFonts w:ascii="Calibri" w:hAnsi="Calibri" w:cs="Calibri"/>
      <w:sz w:val="22"/>
      <w:szCs w:val="22"/>
    </w:rPr>
  </w:style>
  <w:style w:type="paragraph" w:customStyle="1" w:styleId="27">
    <w:name w:val="Без интервала2"/>
    <w:uiPriority w:val="99"/>
    <w:rsid w:val="000A670F"/>
    <w:pPr>
      <w:suppressAutoHyphens/>
    </w:pPr>
    <w:rPr>
      <w:rFonts w:ascii="Calibri" w:hAnsi="Calibri" w:cs="Calibri"/>
      <w:sz w:val="22"/>
      <w:szCs w:val="22"/>
      <w:lang w:eastAsia="zh-CN"/>
    </w:rPr>
  </w:style>
  <w:style w:type="paragraph" w:styleId="af3">
    <w:name w:val="Normal (Web)"/>
    <w:aliases w:val="Обычный (веб) Знак1,Обычный (Web) Знак,Обычный (веб) Знак Знак,Обычный (веб) Знак Знак Знак1 Знак,Знак Знак Знак Знак Знак Знак,Знак Знак1 Знак Знак,Обычный (веб) Знак Знак Знак Знак Знак,Знак Знак Знак1 Знак Знак Знак,Знак Знак1"/>
    <w:basedOn w:val="a4"/>
    <w:link w:val="af4"/>
    <w:uiPriority w:val="99"/>
    <w:rsid w:val="00181855"/>
    <w:pPr>
      <w:spacing w:before="100" w:beforeAutospacing="1" w:after="100" w:afterAutospacing="1"/>
    </w:pPr>
    <w:rPr>
      <w:sz w:val="24"/>
      <w:szCs w:val="24"/>
    </w:rPr>
  </w:style>
  <w:style w:type="paragraph" w:styleId="af5">
    <w:name w:val="List Paragraph"/>
    <w:basedOn w:val="a4"/>
    <w:uiPriority w:val="34"/>
    <w:qFormat/>
    <w:rsid w:val="003D1CDE"/>
    <w:pPr>
      <w:widowControl w:val="0"/>
      <w:suppressAutoHyphens/>
      <w:ind w:left="708"/>
    </w:pPr>
    <w:rPr>
      <w:rFonts w:cs="Tahoma"/>
      <w:color w:val="000000"/>
      <w:sz w:val="24"/>
      <w:szCs w:val="24"/>
      <w:lang w:val="en-US" w:eastAsia="en-US"/>
    </w:rPr>
  </w:style>
  <w:style w:type="paragraph" w:customStyle="1" w:styleId="35">
    <w:name w:val="Без интервала3"/>
    <w:uiPriority w:val="99"/>
    <w:rsid w:val="00F72472"/>
    <w:pPr>
      <w:suppressAutoHyphens/>
    </w:pPr>
    <w:rPr>
      <w:rFonts w:ascii="Calibri" w:hAnsi="Calibri" w:cs="Calibri"/>
      <w:sz w:val="22"/>
      <w:szCs w:val="22"/>
      <w:lang w:eastAsia="zh-CN"/>
    </w:rPr>
  </w:style>
  <w:style w:type="character" w:customStyle="1" w:styleId="WW8Num1z0">
    <w:name w:val="WW8Num1z0"/>
    <w:uiPriority w:val="99"/>
    <w:rsid w:val="00B04AB8"/>
  </w:style>
  <w:style w:type="character" w:customStyle="1" w:styleId="WW8Num1z1">
    <w:name w:val="WW8Num1z1"/>
    <w:uiPriority w:val="99"/>
    <w:rsid w:val="00B04AB8"/>
  </w:style>
  <w:style w:type="character" w:customStyle="1" w:styleId="WW8Num1z2">
    <w:name w:val="WW8Num1z2"/>
    <w:uiPriority w:val="99"/>
    <w:rsid w:val="00B04AB8"/>
  </w:style>
  <w:style w:type="character" w:customStyle="1" w:styleId="WW8Num1z3">
    <w:name w:val="WW8Num1z3"/>
    <w:uiPriority w:val="99"/>
    <w:rsid w:val="00B04AB8"/>
  </w:style>
  <w:style w:type="character" w:customStyle="1" w:styleId="WW8Num1z4">
    <w:name w:val="WW8Num1z4"/>
    <w:uiPriority w:val="99"/>
    <w:rsid w:val="00B04AB8"/>
  </w:style>
  <w:style w:type="character" w:customStyle="1" w:styleId="WW8Num1z5">
    <w:name w:val="WW8Num1z5"/>
    <w:uiPriority w:val="99"/>
    <w:rsid w:val="00B04AB8"/>
  </w:style>
  <w:style w:type="character" w:customStyle="1" w:styleId="WW8Num1z6">
    <w:name w:val="WW8Num1z6"/>
    <w:uiPriority w:val="99"/>
    <w:rsid w:val="00B04AB8"/>
  </w:style>
  <w:style w:type="character" w:customStyle="1" w:styleId="WW8Num1z7">
    <w:name w:val="WW8Num1z7"/>
    <w:uiPriority w:val="99"/>
    <w:rsid w:val="00B04AB8"/>
  </w:style>
  <w:style w:type="character" w:customStyle="1" w:styleId="WW8Num1z8">
    <w:name w:val="WW8Num1z8"/>
    <w:uiPriority w:val="99"/>
    <w:rsid w:val="00B04AB8"/>
  </w:style>
  <w:style w:type="character" w:customStyle="1" w:styleId="18">
    <w:name w:val="Основной шрифт абзаца1"/>
    <w:uiPriority w:val="99"/>
    <w:rsid w:val="00B04AB8"/>
  </w:style>
  <w:style w:type="character" w:customStyle="1" w:styleId="af6">
    <w:name w:val="Текст выноски Знак"/>
    <w:uiPriority w:val="99"/>
    <w:rsid w:val="00B04AB8"/>
    <w:rPr>
      <w:rFonts w:ascii="Tahoma" w:hAnsi="Tahoma" w:cs="Tahoma"/>
      <w:sz w:val="16"/>
      <w:szCs w:val="16"/>
      <w:lang w:eastAsia="zh-CN"/>
    </w:rPr>
  </w:style>
  <w:style w:type="paragraph" w:customStyle="1" w:styleId="af7">
    <w:name w:val="Заголовок"/>
    <w:basedOn w:val="a4"/>
    <w:next w:val="ab"/>
    <w:uiPriority w:val="99"/>
    <w:rsid w:val="00B04AB8"/>
    <w:pPr>
      <w:keepNext/>
      <w:suppressAutoHyphens/>
      <w:spacing w:before="240" w:after="120"/>
    </w:pPr>
    <w:rPr>
      <w:rFonts w:ascii="Liberation Sans" w:eastAsia="Microsoft YaHei" w:hAnsi="Liberation Sans" w:cs="Mangal"/>
      <w:color w:val="00000A"/>
      <w:sz w:val="28"/>
      <w:szCs w:val="28"/>
      <w:lang w:eastAsia="zh-CN"/>
    </w:rPr>
  </w:style>
  <w:style w:type="paragraph" w:styleId="af8">
    <w:name w:val="List"/>
    <w:basedOn w:val="ab"/>
    <w:uiPriority w:val="99"/>
    <w:rsid w:val="00B04AB8"/>
    <w:pPr>
      <w:suppressAutoHyphens/>
    </w:pPr>
    <w:rPr>
      <w:rFonts w:cs="Mangal"/>
      <w:color w:val="00000A"/>
      <w:sz w:val="22"/>
      <w:szCs w:val="22"/>
      <w:lang w:eastAsia="zh-CN"/>
    </w:rPr>
  </w:style>
  <w:style w:type="paragraph" w:styleId="af9">
    <w:name w:val="Title"/>
    <w:basedOn w:val="a4"/>
    <w:link w:val="afa"/>
    <w:uiPriority w:val="99"/>
    <w:qFormat/>
    <w:rsid w:val="00B04AB8"/>
    <w:pPr>
      <w:suppressLineNumbers/>
      <w:suppressAutoHyphens/>
      <w:spacing w:before="120" w:after="120"/>
    </w:pPr>
    <w:rPr>
      <w:rFonts w:cs="Mangal"/>
      <w:i/>
      <w:iCs/>
      <w:color w:val="00000A"/>
      <w:sz w:val="24"/>
      <w:szCs w:val="24"/>
      <w:lang w:eastAsia="zh-CN"/>
    </w:rPr>
  </w:style>
  <w:style w:type="character" w:customStyle="1" w:styleId="afa">
    <w:name w:val="Название Знак"/>
    <w:link w:val="af9"/>
    <w:uiPriority w:val="99"/>
    <w:locked/>
    <w:rsid w:val="00B04AB8"/>
    <w:rPr>
      <w:rFonts w:cs="Mangal"/>
      <w:i/>
      <w:iCs/>
      <w:color w:val="00000A"/>
      <w:sz w:val="24"/>
      <w:szCs w:val="24"/>
      <w:lang w:eastAsia="zh-CN"/>
    </w:rPr>
  </w:style>
  <w:style w:type="paragraph" w:styleId="19">
    <w:name w:val="index 1"/>
    <w:basedOn w:val="a4"/>
    <w:next w:val="a4"/>
    <w:autoRedefine/>
    <w:uiPriority w:val="99"/>
    <w:semiHidden/>
    <w:rsid w:val="00B04AB8"/>
    <w:pPr>
      <w:ind w:left="200" w:hanging="200"/>
    </w:pPr>
  </w:style>
  <w:style w:type="paragraph" w:styleId="afb">
    <w:name w:val="index heading"/>
    <w:basedOn w:val="a4"/>
    <w:uiPriority w:val="99"/>
    <w:rsid w:val="00B04AB8"/>
    <w:pPr>
      <w:suppressLineNumbers/>
      <w:suppressAutoHyphens/>
    </w:pPr>
    <w:rPr>
      <w:rFonts w:cs="Mangal"/>
      <w:color w:val="00000A"/>
      <w:sz w:val="24"/>
      <w:szCs w:val="24"/>
      <w:lang w:eastAsia="zh-CN"/>
    </w:rPr>
  </w:style>
  <w:style w:type="paragraph" w:customStyle="1" w:styleId="afc">
    <w:name w:val="Заглавие"/>
    <w:basedOn w:val="a4"/>
    <w:uiPriority w:val="99"/>
    <w:rsid w:val="00B04AB8"/>
    <w:pPr>
      <w:suppressLineNumbers/>
      <w:suppressAutoHyphens/>
      <w:spacing w:before="120" w:after="120"/>
    </w:pPr>
    <w:rPr>
      <w:rFonts w:cs="Mangal"/>
      <w:i/>
      <w:iCs/>
      <w:color w:val="00000A"/>
      <w:sz w:val="24"/>
      <w:szCs w:val="24"/>
      <w:lang w:eastAsia="zh-CN"/>
    </w:rPr>
  </w:style>
  <w:style w:type="paragraph" w:styleId="afd">
    <w:name w:val="caption"/>
    <w:basedOn w:val="a4"/>
    <w:uiPriority w:val="99"/>
    <w:qFormat/>
    <w:rsid w:val="00B04AB8"/>
    <w:pPr>
      <w:suppressLineNumbers/>
      <w:suppressAutoHyphens/>
      <w:spacing w:before="120" w:after="120"/>
    </w:pPr>
    <w:rPr>
      <w:rFonts w:cs="Mangal"/>
      <w:i/>
      <w:iCs/>
      <w:color w:val="00000A"/>
      <w:sz w:val="24"/>
      <w:szCs w:val="24"/>
      <w:lang w:eastAsia="zh-CN"/>
    </w:rPr>
  </w:style>
  <w:style w:type="paragraph" w:customStyle="1" w:styleId="1a">
    <w:name w:val="Указатель1"/>
    <w:basedOn w:val="a4"/>
    <w:uiPriority w:val="99"/>
    <w:rsid w:val="00B04AB8"/>
    <w:pPr>
      <w:suppressLineNumbers/>
      <w:suppressAutoHyphens/>
    </w:pPr>
    <w:rPr>
      <w:rFonts w:cs="Mangal"/>
      <w:color w:val="00000A"/>
      <w:sz w:val="24"/>
      <w:szCs w:val="24"/>
      <w:lang w:eastAsia="zh-CN"/>
    </w:rPr>
  </w:style>
  <w:style w:type="paragraph" w:customStyle="1" w:styleId="afe">
    <w:name w:val="Содержимое таблицы"/>
    <w:basedOn w:val="a4"/>
    <w:uiPriority w:val="99"/>
    <w:rsid w:val="00B04AB8"/>
    <w:pPr>
      <w:suppressLineNumbers/>
      <w:suppressAutoHyphens/>
    </w:pPr>
    <w:rPr>
      <w:color w:val="00000A"/>
      <w:sz w:val="24"/>
      <w:szCs w:val="24"/>
      <w:lang w:eastAsia="zh-CN"/>
    </w:rPr>
  </w:style>
  <w:style w:type="paragraph" w:customStyle="1" w:styleId="aff">
    <w:name w:val="Заголовок таблицы"/>
    <w:basedOn w:val="afe"/>
    <w:uiPriority w:val="99"/>
    <w:rsid w:val="00B04AB8"/>
    <w:pPr>
      <w:jc w:val="center"/>
    </w:pPr>
    <w:rPr>
      <w:b/>
      <w:bCs/>
    </w:rPr>
  </w:style>
  <w:style w:type="character" w:customStyle="1" w:styleId="WW8Num2z0">
    <w:name w:val="WW8Num2z0"/>
    <w:uiPriority w:val="99"/>
    <w:rsid w:val="00EE2781"/>
  </w:style>
  <w:style w:type="character" w:customStyle="1" w:styleId="WW8Num2z1">
    <w:name w:val="WW8Num2z1"/>
    <w:uiPriority w:val="99"/>
    <w:rsid w:val="00EE2781"/>
  </w:style>
  <w:style w:type="character" w:customStyle="1" w:styleId="WW8Num2z2">
    <w:name w:val="WW8Num2z2"/>
    <w:uiPriority w:val="99"/>
    <w:rsid w:val="00EE2781"/>
  </w:style>
  <w:style w:type="character" w:customStyle="1" w:styleId="WW8Num2z3">
    <w:name w:val="WW8Num2z3"/>
    <w:uiPriority w:val="99"/>
    <w:rsid w:val="00EE2781"/>
  </w:style>
  <w:style w:type="character" w:customStyle="1" w:styleId="WW8Num2z4">
    <w:name w:val="WW8Num2z4"/>
    <w:uiPriority w:val="99"/>
    <w:rsid w:val="00EE2781"/>
  </w:style>
  <w:style w:type="character" w:customStyle="1" w:styleId="WW8Num2z5">
    <w:name w:val="WW8Num2z5"/>
    <w:uiPriority w:val="99"/>
    <w:rsid w:val="00EE2781"/>
  </w:style>
  <w:style w:type="character" w:customStyle="1" w:styleId="WW8Num2z6">
    <w:name w:val="WW8Num2z6"/>
    <w:uiPriority w:val="99"/>
    <w:rsid w:val="00EE2781"/>
  </w:style>
  <w:style w:type="character" w:customStyle="1" w:styleId="WW8Num2z7">
    <w:name w:val="WW8Num2z7"/>
    <w:uiPriority w:val="99"/>
    <w:rsid w:val="00EE2781"/>
  </w:style>
  <w:style w:type="character" w:customStyle="1" w:styleId="WW8Num2z8">
    <w:name w:val="WW8Num2z8"/>
    <w:uiPriority w:val="99"/>
    <w:rsid w:val="00EE2781"/>
  </w:style>
  <w:style w:type="paragraph" w:customStyle="1" w:styleId="aff0">
    <w:name w:val="Блочная цитата"/>
    <w:basedOn w:val="a4"/>
    <w:uiPriority w:val="99"/>
    <w:rsid w:val="00EE2781"/>
    <w:pPr>
      <w:suppressAutoHyphens/>
      <w:spacing w:after="283"/>
      <w:ind w:left="567" w:right="567"/>
    </w:pPr>
    <w:rPr>
      <w:sz w:val="24"/>
      <w:szCs w:val="24"/>
      <w:lang w:eastAsia="zh-CN"/>
    </w:rPr>
  </w:style>
  <w:style w:type="paragraph" w:styleId="aff1">
    <w:name w:val="Subtitle"/>
    <w:basedOn w:val="af7"/>
    <w:next w:val="ab"/>
    <w:link w:val="aff2"/>
    <w:uiPriority w:val="99"/>
    <w:qFormat/>
    <w:rsid w:val="00EE2781"/>
    <w:pPr>
      <w:spacing w:before="60"/>
      <w:jc w:val="center"/>
    </w:pPr>
    <w:rPr>
      <w:color w:val="auto"/>
      <w:sz w:val="36"/>
      <w:szCs w:val="36"/>
    </w:rPr>
  </w:style>
  <w:style w:type="character" w:customStyle="1" w:styleId="aff2">
    <w:name w:val="Подзаголовок Знак"/>
    <w:link w:val="aff1"/>
    <w:uiPriority w:val="99"/>
    <w:locked/>
    <w:rsid w:val="00EE2781"/>
    <w:rPr>
      <w:rFonts w:ascii="Liberation Sans" w:eastAsia="Microsoft YaHei" w:hAnsi="Liberation Sans" w:cs="Mangal"/>
      <w:sz w:val="36"/>
      <w:szCs w:val="36"/>
      <w:lang w:eastAsia="zh-CN"/>
    </w:rPr>
  </w:style>
  <w:style w:type="character" w:styleId="aff3">
    <w:name w:val="Strong"/>
    <w:uiPriority w:val="22"/>
    <w:qFormat/>
    <w:rsid w:val="000C0871"/>
    <w:rPr>
      <w:rFonts w:cs="Times New Roman"/>
      <w:b/>
    </w:rPr>
  </w:style>
  <w:style w:type="character" w:styleId="aff4">
    <w:name w:val="Emphasis"/>
    <w:uiPriority w:val="99"/>
    <w:qFormat/>
    <w:rsid w:val="00797B21"/>
    <w:rPr>
      <w:rFonts w:cs="Times New Roman"/>
      <w:i/>
      <w:iCs/>
    </w:rPr>
  </w:style>
  <w:style w:type="paragraph" w:customStyle="1" w:styleId="Default">
    <w:name w:val="Default"/>
    <w:rsid w:val="00797B21"/>
    <w:pPr>
      <w:autoSpaceDE w:val="0"/>
      <w:autoSpaceDN w:val="0"/>
      <w:adjustRightInd w:val="0"/>
    </w:pPr>
    <w:rPr>
      <w:rFonts w:ascii="Cambria" w:hAnsi="Cambria" w:cs="Cambria"/>
      <w:color w:val="000000"/>
      <w:sz w:val="24"/>
      <w:szCs w:val="24"/>
    </w:rPr>
  </w:style>
  <w:style w:type="character" w:styleId="aff5">
    <w:name w:val="Hyperlink"/>
    <w:uiPriority w:val="99"/>
    <w:rsid w:val="00797B21"/>
    <w:rPr>
      <w:rFonts w:cs="Times New Roman"/>
      <w:color w:val="0000FF"/>
      <w:u w:val="single"/>
    </w:rPr>
  </w:style>
  <w:style w:type="character" w:customStyle="1" w:styleId="par">
    <w:name w:val="par"/>
    <w:uiPriority w:val="99"/>
    <w:rsid w:val="00797B21"/>
    <w:rPr>
      <w:rFonts w:cs="Times New Roman"/>
    </w:rPr>
  </w:style>
  <w:style w:type="paragraph" w:customStyle="1" w:styleId="ft010">
    <w:name w:val="ft010"/>
    <w:basedOn w:val="a4"/>
    <w:uiPriority w:val="99"/>
    <w:rsid w:val="00797B21"/>
    <w:pPr>
      <w:spacing w:before="100" w:beforeAutospacing="1" w:after="100" w:afterAutospacing="1"/>
    </w:pPr>
    <w:rPr>
      <w:sz w:val="24"/>
      <w:szCs w:val="24"/>
    </w:rPr>
  </w:style>
  <w:style w:type="paragraph" w:customStyle="1" w:styleId="ft01">
    <w:name w:val="ft01"/>
    <w:basedOn w:val="a4"/>
    <w:uiPriority w:val="99"/>
    <w:rsid w:val="00797B21"/>
    <w:pPr>
      <w:spacing w:before="100" w:beforeAutospacing="1" w:after="100" w:afterAutospacing="1"/>
    </w:pPr>
    <w:rPr>
      <w:sz w:val="24"/>
      <w:szCs w:val="24"/>
    </w:rPr>
  </w:style>
  <w:style w:type="paragraph" w:customStyle="1" w:styleId="ft08">
    <w:name w:val="ft08"/>
    <w:basedOn w:val="a4"/>
    <w:uiPriority w:val="99"/>
    <w:rsid w:val="00797B21"/>
    <w:pPr>
      <w:spacing w:before="100" w:beforeAutospacing="1" w:after="100" w:afterAutospacing="1"/>
    </w:pPr>
    <w:rPr>
      <w:sz w:val="24"/>
      <w:szCs w:val="24"/>
    </w:rPr>
  </w:style>
  <w:style w:type="paragraph" w:customStyle="1" w:styleId="CharChar">
    <w:name w:val="Char Знак Знак Char Знак Знак Знак Знак Знак Знак Знак Знак Знак Знак Знак Знак Знак"/>
    <w:basedOn w:val="a4"/>
    <w:uiPriority w:val="99"/>
    <w:rsid w:val="00797B21"/>
    <w:rPr>
      <w:rFonts w:ascii="Verdana" w:hAnsi="Verdana" w:cs="Verdana"/>
      <w:lang w:val="en-US" w:eastAsia="en-US"/>
    </w:rPr>
  </w:style>
  <w:style w:type="paragraph" w:styleId="aff6">
    <w:name w:val="No Spacing"/>
    <w:link w:val="aff7"/>
    <w:uiPriority w:val="99"/>
    <w:qFormat/>
    <w:rsid w:val="001C7348"/>
    <w:rPr>
      <w:rFonts w:ascii="Calibri" w:hAnsi="Calibri" w:cs="Calibri"/>
      <w:sz w:val="22"/>
      <w:szCs w:val="22"/>
    </w:rPr>
  </w:style>
  <w:style w:type="character" w:customStyle="1" w:styleId="black11">
    <w:name w:val="black11"/>
    <w:uiPriority w:val="99"/>
    <w:rsid w:val="00BC4B2A"/>
    <w:rPr>
      <w:rFonts w:cs="Times New Roman"/>
    </w:rPr>
  </w:style>
  <w:style w:type="paragraph" w:styleId="aff8">
    <w:name w:val="footer"/>
    <w:basedOn w:val="a4"/>
    <w:link w:val="aff9"/>
    <w:uiPriority w:val="99"/>
    <w:rsid w:val="00BC4B2A"/>
    <w:pPr>
      <w:tabs>
        <w:tab w:val="center" w:pos="4677"/>
        <w:tab w:val="right" w:pos="9355"/>
      </w:tabs>
      <w:suppressAutoHyphens/>
    </w:pPr>
    <w:rPr>
      <w:sz w:val="24"/>
      <w:szCs w:val="24"/>
      <w:lang w:eastAsia="zh-CN"/>
    </w:rPr>
  </w:style>
  <w:style w:type="character" w:customStyle="1" w:styleId="aff9">
    <w:name w:val="Нижний колонтитул Знак"/>
    <w:link w:val="aff8"/>
    <w:uiPriority w:val="99"/>
    <w:locked/>
    <w:rsid w:val="00BC4B2A"/>
    <w:rPr>
      <w:rFonts w:cs="Times New Roman"/>
      <w:sz w:val="24"/>
      <w:szCs w:val="24"/>
      <w:lang w:eastAsia="zh-CN"/>
    </w:rPr>
  </w:style>
  <w:style w:type="paragraph" w:customStyle="1" w:styleId="210">
    <w:name w:val="Основной текст 21"/>
    <w:uiPriority w:val="99"/>
    <w:rsid w:val="00D50779"/>
    <w:pPr>
      <w:widowControl w:val="0"/>
      <w:suppressAutoHyphens/>
      <w:spacing w:before="120" w:after="200" w:line="100" w:lineRule="atLeast"/>
      <w:jc w:val="both"/>
    </w:pPr>
    <w:rPr>
      <w:rFonts w:ascii="Cambria" w:hAnsi="Cambria" w:cs="font221"/>
      <w:kern w:val="1"/>
      <w:sz w:val="24"/>
      <w:szCs w:val="22"/>
      <w:lang w:eastAsia="ar-SA"/>
    </w:rPr>
  </w:style>
  <w:style w:type="paragraph" w:customStyle="1" w:styleId="affa">
    <w:name w:val="Стиль Таблица_ячейка_центр"/>
    <w:basedOn w:val="a4"/>
    <w:uiPriority w:val="99"/>
    <w:rsid w:val="00D50779"/>
    <w:pPr>
      <w:suppressAutoHyphens/>
      <w:snapToGrid w:val="0"/>
      <w:jc w:val="center"/>
    </w:pPr>
    <w:rPr>
      <w:position w:val="2"/>
      <w:sz w:val="24"/>
      <w:lang w:eastAsia="ar-SA"/>
    </w:rPr>
  </w:style>
  <w:style w:type="paragraph" w:customStyle="1" w:styleId="42">
    <w:name w:val="Без интервала4"/>
    <w:uiPriority w:val="99"/>
    <w:rsid w:val="00D33970"/>
    <w:pPr>
      <w:suppressAutoHyphens/>
    </w:pPr>
    <w:rPr>
      <w:rFonts w:ascii="Calibri" w:hAnsi="Calibri" w:cs="Calibri"/>
      <w:sz w:val="22"/>
      <w:szCs w:val="22"/>
      <w:lang w:eastAsia="zh-CN"/>
    </w:rPr>
  </w:style>
  <w:style w:type="paragraph" w:customStyle="1" w:styleId="110">
    <w:name w:val="Абзац списка11"/>
    <w:basedOn w:val="a4"/>
    <w:uiPriority w:val="99"/>
    <w:rsid w:val="00BC59ED"/>
    <w:pPr>
      <w:suppressAutoHyphens/>
      <w:spacing w:after="200" w:line="276" w:lineRule="auto"/>
      <w:ind w:left="720"/>
      <w:contextualSpacing/>
    </w:pPr>
    <w:rPr>
      <w:rFonts w:ascii="Calibri" w:hAnsi="Calibri" w:cs="Calibri"/>
      <w:sz w:val="22"/>
      <w:szCs w:val="22"/>
      <w:lang w:eastAsia="zh-CN"/>
    </w:rPr>
  </w:style>
  <w:style w:type="table" w:customStyle="1" w:styleId="36">
    <w:name w:val="Сетка таблицы3"/>
    <w:uiPriority w:val="99"/>
    <w:rsid w:val="007511D8"/>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b">
    <w:name w:val="Сетка таблицы1"/>
    <w:uiPriority w:val="99"/>
    <w:rsid w:val="007511D8"/>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
    <w:name w:val="Сетка таблицы2"/>
    <w:uiPriority w:val="99"/>
    <w:rsid w:val="007511D8"/>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9">
    <w:name w:val="Основной текст (2)"/>
    <w:uiPriority w:val="99"/>
    <w:rsid w:val="00CB6195"/>
    <w:rPr>
      <w:rFonts w:ascii="Times New Roman" w:hAnsi="Times New Roman"/>
      <w:color w:val="000000"/>
      <w:spacing w:val="0"/>
      <w:w w:val="100"/>
      <w:position w:val="0"/>
      <w:sz w:val="24"/>
      <w:u w:val="none"/>
      <w:lang w:val="ru-RU" w:eastAsia="ru-RU"/>
    </w:rPr>
  </w:style>
  <w:style w:type="paragraph" w:customStyle="1" w:styleId="TableParagraph">
    <w:name w:val="Table Paragraph"/>
    <w:basedOn w:val="a4"/>
    <w:uiPriority w:val="1"/>
    <w:qFormat/>
    <w:rsid w:val="00CB6195"/>
    <w:pPr>
      <w:widowControl w:val="0"/>
      <w:autoSpaceDE w:val="0"/>
      <w:autoSpaceDN w:val="0"/>
    </w:pPr>
    <w:rPr>
      <w:rFonts w:ascii="Arial MT" w:hAnsi="Arial MT" w:cs="Arial MT"/>
      <w:sz w:val="22"/>
      <w:szCs w:val="22"/>
      <w:lang w:eastAsia="en-US"/>
    </w:rPr>
  </w:style>
  <w:style w:type="character" w:customStyle="1" w:styleId="body">
    <w:name w:val="body"/>
    <w:rsid w:val="0058130C"/>
    <w:rPr>
      <w:rFonts w:cs="Times New Roman"/>
    </w:rPr>
  </w:style>
  <w:style w:type="character" w:customStyle="1" w:styleId="40">
    <w:name w:val="Заголовок 4 Знак"/>
    <w:link w:val="4"/>
    <w:uiPriority w:val="9"/>
    <w:rsid w:val="007944FD"/>
    <w:rPr>
      <w:szCs w:val="20"/>
      <w:lang w:eastAsia="ar-SA"/>
    </w:rPr>
  </w:style>
  <w:style w:type="character" w:customStyle="1" w:styleId="50">
    <w:name w:val="Заголовок 5 Знак"/>
    <w:link w:val="5"/>
    <w:uiPriority w:val="99"/>
    <w:rsid w:val="007944FD"/>
    <w:rPr>
      <w:rFonts w:ascii="Calibri" w:eastAsia="Times New Roman" w:hAnsi="Calibri" w:cs="Times New Roman"/>
      <w:color w:val="365F91"/>
      <w:kern w:val="2"/>
      <w:lang w:eastAsia="en-US"/>
    </w:rPr>
  </w:style>
  <w:style w:type="character" w:customStyle="1" w:styleId="60">
    <w:name w:val="Заголовок 6 Знак"/>
    <w:link w:val="6"/>
    <w:uiPriority w:val="99"/>
    <w:rsid w:val="007944FD"/>
    <w:rPr>
      <w:rFonts w:ascii="Calibri" w:eastAsia="Times New Roman" w:hAnsi="Calibri" w:cs="Times New Roman"/>
      <w:i/>
      <w:iCs/>
      <w:color w:val="595959"/>
      <w:kern w:val="2"/>
      <w:lang w:eastAsia="en-US"/>
    </w:rPr>
  </w:style>
  <w:style w:type="character" w:customStyle="1" w:styleId="70">
    <w:name w:val="Заголовок 7 Знак"/>
    <w:link w:val="7"/>
    <w:uiPriority w:val="99"/>
    <w:rsid w:val="007944FD"/>
    <w:rPr>
      <w:rFonts w:ascii="Calibri" w:eastAsia="Times New Roman" w:hAnsi="Calibri" w:cs="Times New Roman"/>
      <w:color w:val="595959"/>
      <w:kern w:val="2"/>
      <w:lang w:eastAsia="en-US"/>
    </w:rPr>
  </w:style>
  <w:style w:type="character" w:customStyle="1" w:styleId="80">
    <w:name w:val="Заголовок 8 Знак"/>
    <w:link w:val="8"/>
    <w:uiPriority w:val="99"/>
    <w:rsid w:val="007944FD"/>
    <w:rPr>
      <w:rFonts w:ascii="Calibri" w:eastAsia="Times New Roman" w:hAnsi="Calibri" w:cs="Times New Roman"/>
      <w:i/>
      <w:iCs/>
      <w:color w:val="272727"/>
      <w:kern w:val="2"/>
      <w:lang w:eastAsia="en-US"/>
    </w:rPr>
  </w:style>
  <w:style w:type="character" w:customStyle="1" w:styleId="90">
    <w:name w:val="Заголовок 9 Знак"/>
    <w:link w:val="9"/>
    <w:uiPriority w:val="99"/>
    <w:rsid w:val="007944FD"/>
    <w:rPr>
      <w:rFonts w:ascii="Calibri" w:eastAsia="Times New Roman" w:hAnsi="Calibri" w:cs="Times New Roman"/>
      <w:color w:val="272727"/>
      <w:kern w:val="2"/>
      <w:lang w:eastAsia="en-US"/>
    </w:rPr>
  </w:style>
  <w:style w:type="character" w:customStyle="1" w:styleId="WW8Num4z0">
    <w:name w:val="WW8Num4z0"/>
    <w:uiPriority w:val="99"/>
    <w:rsid w:val="007944FD"/>
    <w:rPr>
      <w:rFonts w:ascii="Wingdings" w:hAnsi="Wingdings"/>
    </w:rPr>
  </w:style>
  <w:style w:type="character" w:customStyle="1" w:styleId="WW8Num6z0">
    <w:name w:val="WW8Num6z0"/>
    <w:uiPriority w:val="99"/>
    <w:rsid w:val="007944FD"/>
    <w:rPr>
      <w:rFonts w:ascii="Symbol" w:hAnsi="Symbol"/>
    </w:rPr>
  </w:style>
  <w:style w:type="character" w:customStyle="1" w:styleId="Absatz-Standardschriftart">
    <w:name w:val="Absatz-Standardschriftart"/>
    <w:uiPriority w:val="99"/>
    <w:rsid w:val="007944FD"/>
  </w:style>
  <w:style w:type="character" w:customStyle="1" w:styleId="WW8Num8z0">
    <w:name w:val="WW8Num8z0"/>
    <w:uiPriority w:val="99"/>
    <w:rsid w:val="007944FD"/>
    <w:rPr>
      <w:rFonts w:ascii="Symbol" w:hAnsi="Symbol"/>
    </w:rPr>
  </w:style>
  <w:style w:type="character" w:customStyle="1" w:styleId="WW8Num8z1">
    <w:name w:val="WW8Num8z1"/>
    <w:uiPriority w:val="99"/>
    <w:rsid w:val="007944FD"/>
    <w:rPr>
      <w:rFonts w:ascii="Courier New" w:hAnsi="Courier New" w:cs="Courier New"/>
    </w:rPr>
  </w:style>
  <w:style w:type="character" w:customStyle="1" w:styleId="WW8Num8z2">
    <w:name w:val="WW8Num8z2"/>
    <w:uiPriority w:val="99"/>
    <w:rsid w:val="007944FD"/>
    <w:rPr>
      <w:rFonts w:ascii="Wingdings" w:hAnsi="Wingdings"/>
    </w:rPr>
  </w:style>
  <w:style w:type="character" w:customStyle="1" w:styleId="WW8Num15z0">
    <w:name w:val="WW8Num15z0"/>
    <w:uiPriority w:val="99"/>
    <w:rsid w:val="007944FD"/>
    <w:rPr>
      <w:rFonts w:ascii="Wingdings" w:hAnsi="Wingdings"/>
    </w:rPr>
  </w:style>
  <w:style w:type="character" w:customStyle="1" w:styleId="WW8Num15z1">
    <w:name w:val="WW8Num15z1"/>
    <w:uiPriority w:val="99"/>
    <w:rsid w:val="007944FD"/>
    <w:rPr>
      <w:rFonts w:ascii="Courier New" w:hAnsi="Courier New"/>
    </w:rPr>
  </w:style>
  <w:style w:type="character" w:customStyle="1" w:styleId="WW8Num15z3">
    <w:name w:val="WW8Num15z3"/>
    <w:uiPriority w:val="99"/>
    <w:rsid w:val="007944FD"/>
    <w:rPr>
      <w:rFonts w:ascii="Symbol" w:hAnsi="Symbol"/>
    </w:rPr>
  </w:style>
  <w:style w:type="character" w:customStyle="1" w:styleId="WW8NumSt15z0">
    <w:name w:val="WW8NumSt15z0"/>
    <w:uiPriority w:val="99"/>
    <w:rsid w:val="007944FD"/>
    <w:rPr>
      <w:rFonts w:ascii="Symbol" w:hAnsi="Symbol"/>
    </w:rPr>
  </w:style>
  <w:style w:type="character" w:styleId="affb">
    <w:name w:val="page number"/>
    <w:basedOn w:val="18"/>
    <w:uiPriority w:val="99"/>
    <w:locked/>
    <w:rsid w:val="007944FD"/>
  </w:style>
  <w:style w:type="character" w:customStyle="1" w:styleId="affc">
    <w:name w:val="Символ нумерации"/>
    <w:uiPriority w:val="99"/>
    <w:rsid w:val="007944FD"/>
  </w:style>
  <w:style w:type="paragraph" w:customStyle="1" w:styleId="1c">
    <w:name w:val="Заголовок1"/>
    <w:basedOn w:val="a4"/>
    <w:next w:val="ab"/>
    <w:uiPriority w:val="99"/>
    <w:rsid w:val="007944FD"/>
    <w:pPr>
      <w:keepNext/>
      <w:widowControl w:val="0"/>
      <w:suppressAutoHyphens/>
      <w:spacing w:before="240" w:after="120" w:line="316" w:lineRule="auto"/>
      <w:ind w:firstLine="260"/>
    </w:pPr>
    <w:rPr>
      <w:rFonts w:ascii="Arial" w:eastAsia="Lucida Sans Unicode" w:hAnsi="Arial" w:cs="Tahoma"/>
      <w:sz w:val="28"/>
      <w:szCs w:val="28"/>
      <w:lang w:eastAsia="ar-SA"/>
    </w:rPr>
  </w:style>
  <w:style w:type="paragraph" w:customStyle="1" w:styleId="1d">
    <w:name w:val="Название1"/>
    <w:basedOn w:val="a4"/>
    <w:uiPriority w:val="99"/>
    <w:rsid w:val="007944FD"/>
    <w:pPr>
      <w:widowControl w:val="0"/>
      <w:suppressLineNumbers/>
      <w:suppressAutoHyphens/>
      <w:spacing w:before="120" w:after="120" w:line="316" w:lineRule="auto"/>
      <w:ind w:firstLine="260"/>
    </w:pPr>
    <w:rPr>
      <w:rFonts w:ascii="Arial" w:hAnsi="Arial" w:cs="Tahoma"/>
      <w:i/>
      <w:iCs/>
      <w:szCs w:val="24"/>
      <w:lang w:eastAsia="ar-SA"/>
    </w:rPr>
  </w:style>
  <w:style w:type="paragraph" w:customStyle="1" w:styleId="FR1">
    <w:name w:val="FR1"/>
    <w:uiPriority w:val="99"/>
    <w:rsid w:val="007944FD"/>
    <w:pPr>
      <w:widowControl w:val="0"/>
      <w:suppressAutoHyphens/>
      <w:spacing w:before="220"/>
      <w:jc w:val="center"/>
    </w:pPr>
    <w:rPr>
      <w:rFonts w:ascii="Arial" w:eastAsia="Arial" w:hAnsi="Arial"/>
      <w:b/>
      <w:i/>
      <w:sz w:val="18"/>
      <w:lang w:eastAsia="ar-SA"/>
    </w:rPr>
  </w:style>
  <w:style w:type="paragraph" w:customStyle="1" w:styleId="1e">
    <w:name w:val="Текст1"/>
    <w:basedOn w:val="a4"/>
    <w:uiPriority w:val="99"/>
    <w:rsid w:val="007944FD"/>
    <w:pPr>
      <w:suppressAutoHyphens/>
    </w:pPr>
    <w:rPr>
      <w:rFonts w:ascii="Courier New" w:hAnsi="Courier New" w:cs="Courier New"/>
      <w:lang w:eastAsia="ar-SA"/>
    </w:rPr>
  </w:style>
  <w:style w:type="paragraph" w:customStyle="1" w:styleId="ConsNormal">
    <w:name w:val="ConsNormal"/>
    <w:uiPriority w:val="99"/>
    <w:rsid w:val="007944FD"/>
    <w:pPr>
      <w:widowControl w:val="0"/>
      <w:suppressAutoHyphens/>
      <w:snapToGrid w:val="0"/>
      <w:ind w:firstLine="720"/>
    </w:pPr>
    <w:rPr>
      <w:rFonts w:eastAsia="Arial"/>
      <w:sz w:val="22"/>
      <w:lang w:eastAsia="ar-SA"/>
    </w:rPr>
  </w:style>
  <w:style w:type="paragraph" w:customStyle="1" w:styleId="211">
    <w:name w:val="Основной текст с отступом 21"/>
    <w:basedOn w:val="a4"/>
    <w:uiPriority w:val="99"/>
    <w:rsid w:val="007944FD"/>
    <w:pPr>
      <w:widowControl w:val="0"/>
      <w:suppressAutoHyphens/>
      <w:spacing w:line="276" w:lineRule="auto"/>
      <w:ind w:firstLine="260"/>
    </w:pPr>
    <w:rPr>
      <w:sz w:val="24"/>
      <w:lang w:eastAsia="ar-SA"/>
    </w:rPr>
  </w:style>
  <w:style w:type="paragraph" w:customStyle="1" w:styleId="ConsNonformat">
    <w:name w:val="ConsNonformat"/>
    <w:link w:val="ConsNonformat0"/>
    <w:uiPriority w:val="99"/>
    <w:rsid w:val="007944FD"/>
    <w:pPr>
      <w:widowControl w:val="0"/>
      <w:suppressAutoHyphens/>
      <w:snapToGrid w:val="0"/>
    </w:pPr>
    <w:rPr>
      <w:rFonts w:ascii="Courier" w:eastAsia="Arial" w:hAnsi="Courier"/>
      <w:sz w:val="12"/>
      <w:lang w:eastAsia="ar-SA"/>
    </w:rPr>
  </w:style>
  <w:style w:type="paragraph" w:customStyle="1" w:styleId="FR2">
    <w:name w:val="FR2"/>
    <w:uiPriority w:val="99"/>
    <w:rsid w:val="007944FD"/>
    <w:pPr>
      <w:widowControl w:val="0"/>
      <w:suppressAutoHyphens/>
      <w:snapToGrid w:val="0"/>
      <w:spacing w:before="240"/>
      <w:jc w:val="right"/>
    </w:pPr>
    <w:rPr>
      <w:rFonts w:ascii="Arial" w:eastAsia="Arial" w:hAnsi="Arial"/>
      <w:sz w:val="16"/>
      <w:lang w:eastAsia="ar-SA"/>
    </w:rPr>
  </w:style>
  <w:style w:type="paragraph" w:customStyle="1" w:styleId="310">
    <w:name w:val="Основной текст с отступом 31"/>
    <w:basedOn w:val="a4"/>
    <w:uiPriority w:val="99"/>
    <w:rsid w:val="007944FD"/>
    <w:pPr>
      <w:widowControl w:val="0"/>
      <w:suppressAutoHyphens/>
      <w:spacing w:before="180" w:line="216" w:lineRule="auto"/>
      <w:ind w:firstLine="740"/>
      <w:jc w:val="both"/>
    </w:pPr>
    <w:rPr>
      <w:sz w:val="22"/>
      <w:lang w:eastAsia="ar-SA"/>
    </w:rPr>
  </w:style>
  <w:style w:type="paragraph" w:customStyle="1" w:styleId="1f">
    <w:name w:val="Схема документа1"/>
    <w:basedOn w:val="a4"/>
    <w:uiPriority w:val="99"/>
    <w:rsid w:val="007944FD"/>
    <w:pPr>
      <w:widowControl w:val="0"/>
      <w:shd w:val="clear" w:color="auto" w:fill="000080"/>
      <w:suppressAutoHyphens/>
      <w:spacing w:line="316" w:lineRule="auto"/>
      <w:ind w:firstLine="260"/>
    </w:pPr>
    <w:rPr>
      <w:rFonts w:ascii="Tahoma" w:hAnsi="Tahoma" w:cs="Tahoma"/>
      <w:lang w:eastAsia="ar-SA"/>
    </w:rPr>
  </w:style>
  <w:style w:type="paragraph" w:customStyle="1" w:styleId="affd">
    <w:name w:val="Содержимое врезки"/>
    <w:basedOn w:val="ab"/>
    <w:uiPriority w:val="99"/>
    <w:rsid w:val="007944FD"/>
    <w:pPr>
      <w:suppressAutoHyphens/>
      <w:spacing w:after="0"/>
      <w:jc w:val="both"/>
    </w:pPr>
    <w:rPr>
      <w:rFonts w:ascii="Arial" w:hAnsi="Arial"/>
      <w:sz w:val="22"/>
      <w:lang w:eastAsia="ar-SA"/>
    </w:rPr>
  </w:style>
  <w:style w:type="paragraph" w:styleId="2a">
    <w:name w:val="Body Text 2"/>
    <w:basedOn w:val="a4"/>
    <w:link w:val="2b"/>
    <w:uiPriority w:val="99"/>
    <w:locked/>
    <w:rsid w:val="007944FD"/>
    <w:pPr>
      <w:widowControl w:val="0"/>
      <w:suppressAutoHyphens/>
      <w:spacing w:after="120" w:line="480" w:lineRule="auto"/>
      <w:ind w:firstLine="260"/>
    </w:pPr>
    <w:rPr>
      <w:sz w:val="18"/>
      <w:lang w:eastAsia="ar-SA"/>
    </w:rPr>
  </w:style>
  <w:style w:type="character" w:customStyle="1" w:styleId="2b">
    <w:name w:val="Основной текст 2 Знак"/>
    <w:link w:val="2a"/>
    <w:uiPriority w:val="99"/>
    <w:rsid w:val="007944FD"/>
    <w:rPr>
      <w:sz w:val="18"/>
      <w:szCs w:val="20"/>
      <w:lang w:eastAsia="ar-SA"/>
    </w:rPr>
  </w:style>
  <w:style w:type="paragraph" w:styleId="affe">
    <w:name w:val="Plain Text"/>
    <w:basedOn w:val="a4"/>
    <w:link w:val="afff"/>
    <w:uiPriority w:val="99"/>
    <w:locked/>
    <w:rsid w:val="007944FD"/>
    <w:rPr>
      <w:rFonts w:ascii="Courier New" w:hAnsi="Courier New" w:cs="Courier New"/>
    </w:rPr>
  </w:style>
  <w:style w:type="character" w:customStyle="1" w:styleId="afff">
    <w:name w:val="Текст Знак"/>
    <w:link w:val="affe"/>
    <w:uiPriority w:val="99"/>
    <w:rsid w:val="007944FD"/>
    <w:rPr>
      <w:rFonts w:ascii="Courier New" w:hAnsi="Courier New" w:cs="Courier New"/>
      <w:sz w:val="20"/>
      <w:szCs w:val="20"/>
    </w:rPr>
  </w:style>
  <w:style w:type="paragraph" w:customStyle="1" w:styleId="Standard">
    <w:name w:val="Standard"/>
    <w:uiPriority w:val="99"/>
    <w:rsid w:val="007944FD"/>
    <w:pPr>
      <w:widowControl w:val="0"/>
      <w:suppressAutoHyphens/>
      <w:textAlignment w:val="baseline"/>
    </w:pPr>
    <w:rPr>
      <w:rFonts w:eastAsia="Andale Sans UI" w:cs="Tahoma"/>
      <w:kern w:val="1"/>
      <w:sz w:val="24"/>
      <w:szCs w:val="24"/>
      <w:lang w:val="de-DE" w:eastAsia="ja-JP" w:bidi="fa-IR"/>
    </w:rPr>
  </w:style>
  <w:style w:type="character" w:customStyle="1" w:styleId="apple-converted-space">
    <w:name w:val="apple-converted-space"/>
    <w:basedOn w:val="a5"/>
    <w:uiPriority w:val="99"/>
    <w:rsid w:val="007944FD"/>
  </w:style>
  <w:style w:type="character" w:customStyle="1" w:styleId="rvts7">
    <w:name w:val="rvts7"/>
    <w:uiPriority w:val="99"/>
    <w:rsid w:val="007944FD"/>
    <w:rPr>
      <w:rFonts w:ascii="Times New Roman" w:hAnsi="Times New Roman" w:cs="Times New Roman"/>
      <w:color w:val="1F497D"/>
      <w:sz w:val="22"/>
      <w:szCs w:val="22"/>
    </w:rPr>
  </w:style>
  <w:style w:type="character" w:customStyle="1" w:styleId="n-product-specname-inner">
    <w:name w:val="n-product-spec__name-inner"/>
    <w:basedOn w:val="a5"/>
    <w:uiPriority w:val="99"/>
    <w:rsid w:val="007944FD"/>
  </w:style>
  <w:style w:type="character" w:customStyle="1" w:styleId="n-product-specvalue-inner">
    <w:name w:val="n-product-spec__value-inner"/>
    <w:basedOn w:val="a5"/>
    <w:uiPriority w:val="99"/>
    <w:rsid w:val="007944FD"/>
  </w:style>
  <w:style w:type="character" w:customStyle="1" w:styleId="thname">
    <w:name w:val="thname"/>
    <w:basedOn w:val="a5"/>
    <w:uiPriority w:val="99"/>
    <w:rsid w:val="007944FD"/>
  </w:style>
  <w:style w:type="character" w:customStyle="1" w:styleId="thvalue">
    <w:name w:val="thvalue"/>
    <w:basedOn w:val="a5"/>
    <w:uiPriority w:val="99"/>
    <w:rsid w:val="007944FD"/>
  </w:style>
  <w:style w:type="character" w:customStyle="1" w:styleId="c-black">
    <w:name w:val="c-black"/>
    <w:basedOn w:val="a5"/>
    <w:uiPriority w:val="99"/>
    <w:rsid w:val="007944FD"/>
  </w:style>
  <w:style w:type="character" w:styleId="afff0">
    <w:name w:val="annotation reference"/>
    <w:uiPriority w:val="99"/>
    <w:locked/>
    <w:rsid w:val="007944FD"/>
    <w:rPr>
      <w:sz w:val="16"/>
      <w:szCs w:val="16"/>
    </w:rPr>
  </w:style>
  <w:style w:type="paragraph" w:styleId="afff1">
    <w:name w:val="annotation text"/>
    <w:basedOn w:val="a4"/>
    <w:link w:val="afff2"/>
    <w:uiPriority w:val="99"/>
    <w:locked/>
    <w:rsid w:val="007944FD"/>
    <w:pPr>
      <w:widowControl w:val="0"/>
      <w:suppressAutoHyphens/>
      <w:spacing w:line="316" w:lineRule="auto"/>
      <w:ind w:firstLine="260"/>
    </w:pPr>
    <w:rPr>
      <w:lang w:eastAsia="ar-SA"/>
    </w:rPr>
  </w:style>
  <w:style w:type="character" w:customStyle="1" w:styleId="afff2">
    <w:name w:val="Текст примечания Знак"/>
    <w:link w:val="afff1"/>
    <w:uiPriority w:val="99"/>
    <w:rsid w:val="007944FD"/>
    <w:rPr>
      <w:sz w:val="20"/>
      <w:szCs w:val="20"/>
      <w:lang w:eastAsia="ar-SA"/>
    </w:rPr>
  </w:style>
  <w:style w:type="paragraph" w:styleId="afff3">
    <w:name w:val="annotation subject"/>
    <w:basedOn w:val="afff1"/>
    <w:next w:val="afff1"/>
    <w:link w:val="afff4"/>
    <w:uiPriority w:val="99"/>
    <w:semiHidden/>
    <w:locked/>
    <w:rsid w:val="007944FD"/>
    <w:rPr>
      <w:b/>
      <w:bCs/>
    </w:rPr>
  </w:style>
  <w:style w:type="character" w:customStyle="1" w:styleId="afff4">
    <w:name w:val="Тема примечания Знак"/>
    <w:link w:val="afff3"/>
    <w:uiPriority w:val="99"/>
    <w:semiHidden/>
    <w:rsid w:val="007944FD"/>
    <w:rPr>
      <w:b/>
      <w:bCs/>
      <w:sz w:val="20"/>
      <w:szCs w:val="20"/>
      <w:lang w:eastAsia="ar-SA"/>
    </w:rPr>
  </w:style>
  <w:style w:type="paragraph" w:styleId="afff5">
    <w:name w:val="footnote text"/>
    <w:aliases w:val="Знак21"/>
    <w:basedOn w:val="a4"/>
    <w:link w:val="afff6"/>
    <w:uiPriority w:val="99"/>
    <w:locked/>
    <w:rsid w:val="007944FD"/>
    <w:pPr>
      <w:widowControl w:val="0"/>
      <w:suppressAutoHyphens/>
      <w:spacing w:line="316" w:lineRule="auto"/>
      <w:ind w:firstLine="260"/>
    </w:pPr>
    <w:rPr>
      <w:lang w:eastAsia="ar-SA"/>
    </w:rPr>
  </w:style>
  <w:style w:type="character" w:customStyle="1" w:styleId="afff6">
    <w:name w:val="Текст сноски Знак"/>
    <w:aliases w:val="Знак21 Знак1"/>
    <w:link w:val="afff5"/>
    <w:uiPriority w:val="99"/>
    <w:rsid w:val="007944FD"/>
    <w:rPr>
      <w:sz w:val="20"/>
      <w:szCs w:val="20"/>
      <w:lang w:eastAsia="ar-SA"/>
    </w:rPr>
  </w:style>
  <w:style w:type="character" w:styleId="afff7">
    <w:name w:val="footnote reference"/>
    <w:uiPriority w:val="99"/>
    <w:locked/>
    <w:rsid w:val="007944FD"/>
    <w:rPr>
      <w:vertAlign w:val="superscript"/>
    </w:rPr>
  </w:style>
  <w:style w:type="character" w:customStyle="1" w:styleId="ConsPlusNormal0">
    <w:name w:val="ConsPlusNormal Знак"/>
    <w:link w:val="ConsPlusNormal"/>
    <w:uiPriority w:val="99"/>
    <w:locked/>
    <w:rsid w:val="007944FD"/>
    <w:rPr>
      <w:rFonts w:ascii="Arial" w:hAnsi="Arial" w:cs="Arial"/>
      <w:sz w:val="22"/>
      <w:szCs w:val="22"/>
      <w:lang w:val="ru-RU" w:eastAsia="ru-RU" w:bidi="ar-SA"/>
    </w:rPr>
  </w:style>
  <w:style w:type="character" w:customStyle="1" w:styleId="ListParagraphChar">
    <w:name w:val="List Paragraph Char"/>
    <w:uiPriority w:val="99"/>
    <w:locked/>
    <w:rsid w:val="007944FD"/>
    <w:rPr>
      <w:rFonts w:eastAsia="Calibri"/>
      <w:lang w:val="ru-RU" w:eastAsia="zh-CN" w:bidi="ar-SA"/>
    </w:rPr>
  </w:style>
  <w:style w:type="character" w:customStyle="1" w:styleId="ListParagraphChar1">
    <w:name w:val="List Paragraph Char1"/>
    <w:aliases w:val="Bullet List Char,FooterText Char,numbered Char,название Char,Маркер Char,Paragraphe de liste1 Char,lp1 Char,Подпись рисунка Char,Заголовок_3 Char,ПКФ Список Char,Абзац списка5 Char"/>
    <w:uiPriority w:val="99"/>
    <w:locked/>
    <w:rsid w:val="007944FD"/>
    <w:rPr>
      <w:rFonts w:ascii="Times New Roman" w:hAnsi="Times New Roman"/>
      <w:sz w:val="24"/>
    </w:rPr>
  </w:style>
  <w:style w:type="paragraph" w:customStyle="1" w:styleId="Style27">
    <w:name w:val="Style27"/>
    <w:basedOn w:val="a4"/>
    <w:uiPriority w:val="99"/>
    <w:rsid w:val="007944FD"/>
    <w:pPr>
      <w:widowControl w:val="0"/>
      <w:autoSpaceDE w:val="0"/>
      <w:autoSpaceDN w:val="0"/>
      <w:adjustRightInd w:val="0"/>
      <w:spacing w:line="197" w:lineRule="exact"/>
    </w:pPr>
    <w:rPr>
      <w:rFonts w:ascii="Impact" w:hAnsi="Impact"/>
      <w:sz w:val="24"/>
      <w:szCs w:val="24"/>
    </w:rPr>
  </w:style>
  <w:style w:type="paragraph" w:styleId="2c">
    <w:name w:val="Quote"/>
    <w:basedOn w:val="a4"/>
    <w:next w:val="a4"/>
    <w:link w:val="2d"/>
    <w:uiPriority w:val="29"/>
    <w:qFormat/>
    <w:rsid w:val="007944FD"/>
    <w:pPr>
      <w:spacing w:before="160" w:after="160" w:line="259" w:lineRule="auto"/>
      <w:jc w:val="center"/>
    </w:pPr>
    <w:rPr>
      <w:rFonts w:ascii="Calibri" w:eastAsia="Calibri" w:hAnsi="Calibri"/>
      <w:i/>
      <w:iCs/>
      <w:color w:val="404040"/>
      <w:kern w:val="2"/>
      <w:sz w:val="22"/>
      <w:szCs w:val="22"/>
      <w:lang w:eastAsia="en-US"/>
    </w:rPr>
  </w:style>
  <w:style w:type="character" w:customStyle="1" w:styleId="2d">
    <w:name w:val="Цитата 2 Знак"/>
    <w:link w:val="2c"/>
    <w:uiPriority w:val="29"/>
    <w:rsid w:val="007944FD"/>
    <w:rPr>
      <w:rFonts w:ascii="Calibri" w:eastAsia="Calibri" w:hAnsi="Calibri" w:cs="Times New Roman"/>
      <w:i/>
      <w:iCs/>
      <w:color w:val="404040"/>
      <w:kern w:val="2"/>
      <w:lang w:eastAsia="en-US"/>
    </w:rPr>
  </w:style>
  <w:style w:type="character" w:styleId="afff8">
    <w:name w:val="Intense Emphasis"/>
    <w:uiPriority w:val="99"/>
    <w:qFormat/>
    <w:rsid w:val="007944FD"/>
    <w:rPr>
      <w:i/>
      <w:iCs/>
      <w:color w:val="365F91"/>
    </w:rPr>
  </w:style>
  <w:style w:type="paragraph" w:styleId="afff9">
    <w:name w:val="Intense Quote"/>
    <w:basedOn w:val="a4"/>
    <w:next w:val="a4"/>
    <w:link w:val="afffa"/>
    <w:uiPriority w:val="30"/>
    <w:qFormat/>
    <w:rsid w:val="007944FD"/>
    <w:pPr>
      <w:pBdr>
        <w:top w:val="single" w:sz="4" w:space="10" w:color="365F91"/>
        <w:bottom w:val="single" w:sz="4" w:space="10" w:color="365F91"/>
      </w:pBdr>
      <w:spacing w:before="360" w:after="360" w:line="259" w:lineRule="auto"/>
      <w:ind w:left="864" w:right="864"/>
      <w:jc w:val="center"/>
    </w:pPr>
    <w:rPr>
      <w:rFonts w:ascii="Calibri" w:eastAsia="Calibri" w:hAnsi="Calibri"/>
      <w:i/>
      <w:iCs/>
      <w:color w:val="365F91"/>
      <w:kern w:val="2"/>
      <w:sz w:val="22"/>
      <w:szCs w:val="22"/>
      <w:lang w:eastAsia="en-US"/>
    </w:rPr>
  </w:style>
  <w:style w:type="character" w:customStyle="1" w:styleId="afffa">
    <w:name w:val="Выделенная цитата Знак"/>
    <w:link w:val="afff9"/>
    <w:uiPriority w:val="30"/>
    <w:rsid w:val="007944FD"/>
    <w:rPr>
      <w:rFonts w:ascii="Calibri" w:eastAsia="Calibri" w:hAnsi="Calibri" w:cs="Times New Roman"/>
      <w:i/>
      <w:iCs/>
      <w:color w:val="365F91"/>
      <w:kern w:val="2"/>
      <w:lang w:eastAsia="en-US"/>
    </w:rPr>
  </w:style>
  <w:style w:type="character" w:styleId="afffb">
    <w:name w:val="Intense Reference"/>
    <w:uiPriority w:val="32"/>
    <w:qFormat/>
    <w:rsid w:val="007944FD"/>
    <w:rPr>
      <w:b/>
      <w:bCs/>
      <w:smallCaps/>
      <w:color w:val="365F91"/>
      <w:spacing w:val="5"/>
    </w:rPr>
  </w:style>
  <w:style w:type="numbering" w:customStyle="1" w:styleId="1f0">
    <w:name w:val="Нет списка1"/>
    <w:next w:val="a7"/>
    <w:uiPriority w:val="99"/>
    <w:semiHidden/>
    <w:unhideWhenUsed/>
    <w:rsid w:val="007944FD"/>
  </w:style>
  <w:style w:type="character" w:customStyle="1" w:styleId="Heading1Char">
    <w:name w:val="Heading 1 Char"/>
    <w:aliases w:val="h1 Char,Level 1 Topic Heading Char,Section Char,(Chapter) Char,Document Header1 Char,Заголов Char,Загол 2 Char,Заголовок 1 Знак1 Char,Заголовок 1 Знак Знак Char,. Char,Название спецификации Char,Caaieiaie aei?ac Char,çàãîëîâîê 1 Char"/>
    <w:uiPriority w:val="9"/>
    <w:rsid w:val="004855D3"/>
    <w:rPr>
      <w:rFonts w:ascii="Cambria" w:eastAsia="Times New Roman" w:hAnsi="Cambria" w:cs="Times New Roman"/>
      <w:b/>
      <w:bCs/>
      <w:kern w:val="32"/>
      <w:sz w:val="32"/>
      <w:szCs w:val="32"/>
      <w:lang w:eastAsia="ar-SA"/>
    </w:rPr>
  </w:style>
  <w:style w:type="character" w:customStyle="1" w:styleId="Heading2Char">
    <w:name w:val="Heading 2 Char"/>
    <w:aliases w:val="H2 Char,h2 Char,Level 2 Topic Heading Char,H21 Char,Major Char,(Paragraph L1) Char,Numbered text 3 Char,Раздел Char,H22 Char,H23 Char,H24 Char,H211 Char,H25 Char,H212 Char,H221 Char,H231 Char,H241 Char,H2111 Char,H26 Char,H213 Char"/>
    <w:uiPriority w:val="99"/>
    <w:locked/>
    <w:rsid w:val="004855D3"/>
    <w:rPr>
      <w:rFonts w:ascii="Arial" w:hAnsi="Arial"/>
      <w:b/>
      <w:i/>
      <w:sz w:val="28"/>
      <w:lang w:val="ru-RU" w:eastAsia="ru-RU"/>
    </w:rPr>
  </w:style>
  <w:style w:type="character" w:customStyle="1" w:styleId="Heading3Char">
    <w:name w:val="Heading 3 Char"/>
    <w:aliases w:val="H3 Char,H3 Знак Char"/>
    <w:uiPriority w:val="99"/>
    <w:semiHidden/>
    <w:locked/>
    <w:rsid w:val="004855D3"/>
    <w:rPr>
      <w:rFonts w:ascii="Arial" w:hAnsi="Arial" w:cs="Arial"/>
      <w:b/>
      <w:bCs/>
      <w:sz w:val="26"/>
      <w:szCs w:val="26"/>
      <w:lang w:val="ru-RU" w:eastAsia="ru-RU" w:bidi="ar-SA"/>
    </w:rPr>
  </w:style>
  <w:style w:type="character" w:customStyle="1" w:styleId="Heading4Char">
    <w:name w:val="Heading 4 Char"/>
    <w:uiPriority w:val="99"/>
    <w:semiHidden/>
    <w:locked/>
    <w:rsid w:val="004855D3"/>
    <w:rPr>
      <w:rFonts w:ascii="Calibri" w:hAnsi="Calibri"/>
      <w:b/>
      <w:sz w:val="28"/>
    </w:rPr>
  </w:style>
  <w:style w:type="character" w:customStyle="1" w:styleId="Heading5Char">
    <w:name w:val="Heading 5 Char"/>
    <w:uiPriority w:val="99"/>
    <w:locked/>
    <w:rsid w:val="004855D3"/>
    <w:rPr>
      <w:rFonts w:eastAsia="MS Mincho" w:cs="Times New Roman"/>
      <w:sz w:val="22"/>
      <w:lang w:val="ru-RU" w:eastAsia="ru-RU" w:bidi="ar-SA"/>
    </w:rPr>
  </w:style>
  <w:style w:type="character" w:customStyle="1" w:styleId="Heading6Char">
    <w:name w:val="Heading 6 Char"/>
    <w:uiPriority w:val="99"/>
    <w:locked/>
    <w:rsid w:val="004855D3"/>
    <w:rPr>
      <w:rFonts w:eastAsia="MS Mincho" w:cs="Times New Roman"/>
      <w:i/>
      <w:sz w:val="22"/>
      <w:lang w:val="ru-RU" w:eastAsia="ru-RU" w:bidi="ar-SA"/>
    </w:rPr>
  </w:style>
  <w:style w:type="character" w:customStyle="1" w:styleId="Heading7Char">
    <w:name w:val="Heading 7 Char"/>
    <w:uiPriority w:val="99"/>
    <w:locked/>
    <w:rsid w:val="004855D3"/>
    <w:rPr>
      <w:rFonts w:eastAsia="MS Mincho" w:cs="Times New Roman"/>
      <w:sz w:val="24"/>
      <w:szCs w:val="24"/>
      <w:lang w:val="ru-RU" w:eastAsia="ru-RU" w:bidi="ar-SA"/>
    </w:rPr>
  </w:style>
  <w:style w:type="character" w:customStyle="1" w:styleId="Heading8Char">
    <w:name w:val="Heading 8 Char"/>
    <w:uiPriority w:val="99"/>
    <w:locked/>
    <w:rsid w:val="004855D3"/>
    <w:rPr>
      <w:rFonts w:ascii="Arial" w:eastAsia="MS Mincho" w:hAnsi="Arial" w:cs="Times New Roman"/>
      <w:i/>
      <w:lang w:val="ru-RU" w:eastAsia="ru-RU" w:bidi="ar-SA"/>
    </w:rPr>
  </w:style>
  <w:style w:type="character" w:customStyle="1" w:styleId="Heading9Char">
    <w:name w:val="Heading 9 Char"/>
    <w:uiPriority w:val="99"/>
    <w:locked/>
    <w:rsid w:val="004855D3"/>
    <w:rPr>
      <w:rFonts w:ascii="Calibri" w:eastAsia="MS Gothic" w:hAnsi="Calibri" w:cs="Times New Roman"/>
      <w:i/>
      <w:iCs/>
      <w:color w:val="404040"/>
      <w:lang w:val="ru-RU" w:eastAsia="ru-RU" w:bidi="ar-SA"/>
    </w:rPr>
  </w:style>
  <w:style w:type="character" w:customStyle="1" w:styleId="BodyTextIndentChar">
    <w:name w:val="Body Text Indent Char"/>
    <w:uiPriority w:val="99"/>
    <w:semiHidden/>
    <w:locked/>
    <w:rsid w:val="004855D3"/>
    <w:rPr>
      <w:rFonts w:ascii="Calibri" w:hAnsi="Calibri" w:cs="Times New Roman"/>
      <w:sz w:val="22"/>
      <w:szCs w:val="22"/>
      <w:lang w:val="ru-RU" w:eastAsia="ru-RU" w:bidi="ar-SA"/>
    </w:rPr>
  </w:style>
  <w:style w:type="character" w:customStyle="1" w:styleId="BalloonTextChar">
    <w:name w:val="Balloon Text Char"/>
    <w:uiPriority w:val="99"/>
    <w:locked/>
    <w:rsid w:val="004855D3"/>
    <w:rPr>
      <w:rFonts w:ascii="Segoe UI" w:hAnsi="Segoe UI"/>
      <w:sz w:val="18"/>
      <w:lang w:val="ru-RU" w:eastAsia="ru-RU"/>
    </w:rPr>
  </w:style>
  <w:style w:type="character" w:customStyle="1" w:styleId="HeaderChar">
    <w:name w:val="Header Char"/>
    <w:aliases w:val="Aa?oiee eieiioeooe Char,ho Char,header odd Char,first Char,heading one Char,H1 Char,h Char,Titul Char,Heder Char,Верхний колонтитул1 Char,Верхний колонтитул2 Char,Верхний колонтитул3 Char,Верхний колонтитул4 Char,Верхний колонтитул11 Char"/>
    <w:uiPriority w:val="99"/>
    <w:locked/>
    <w:rsid w:val="004855D3"/>
    <w:rPr>
      <w:rFonts w:ascii="Times New Roman" w:hAnsi="Times New Roman"/>
      <w:sz w:val="24"/>
      <w:lang w:eastAsia="ru-RU"/>
    </w:rPr>
  </w:style>
  <w:style w:type="character" w:customStyle="1" w:styleId="FooterChar">
    <w:name w:val="Footer Char"/>
    <w:uiPriority w:val="99"/>
    <w:locked/>
    <w:rsid w:val="004855D3"/>
    <w:rPr>
      <w:rFonts w:ascii="Arial" w:hAnsi="Arial"/>
      <w:lang w:val="en-US" w:eastAsia="ru-RU"/>
    </w:rPr>
  </w:style>
  <w:style w:type="character" w:customStyle="1" w:styleId="BodyText2Char">
    <w:name w:val="Body Text 2 Char"/>
    <w:uiPriority w:val="99"/>
    <w:locked/>
    <w:rsid w:val="004855D3"/>
    <w:rPr>
      <w:rFonts w:eastAsia="MS Mincho" w:cs="Times New Roman"/>
      <w:sz w:val="24"/>
      <w:szCs w:val="24"/>
      <w:lang w:val="ru-RU" w:eastAsia="ru-RU" w:bidi="ar-SA"/>
    </w:rPr>
  </w:style>
  <w:style w:type="character" w:customStyle="1" w:styleId="PlainTextChar">
    <w:name w:val="Plain Text Char"/>
    <w:uiPriority w:val="99"/>
    <w:locked/>
    <w:rsid w:val="004855D3"/>
    <w:rPr>
      <w:rFonts w:ascii="Courier New" w:eastAsia="MS Mincho" w:hAnsi="Courier New" w:cs="Courier New"/>
      <w:sz w:val="24"/>
      <w:szCs w:val="24"/>
      <w:lang w:val="ru-RU" w:eastAsia="ru-RU" w:bidi="ar-SA"/>
    </w:rPr>
  </w:style>
  <w:style w:type="character" w:customStyle="1" w:styleId="BodyText3Char">
    <w:name w:val="Body Text 3 Char"/>
    <w:uiPriority w:val="99"/>
    <w:semiHidden/>
    <w:locked/>
    <w:rsid w:val="004855D3"/>
    <w:rPr>
      <w:sz w:val="16"/>
    </w:rPr>
  </w:style>
  <w:style w:type="character" w:customStyle="1" w:styleId="FootnoteTextChar">
    <w:name w:val="Footnote Text Char"/>
    <w:aliases w:val="Знак21 Char"/>
    <w:uiPriority w:val="99"/>
    <w:semiHidden/>
    <w:rsid w:val="004855D3"/>
    <w:rPr>
      <w:sz w:val="20"/>
      <w:szCs w:val="20"/>
      <w:lang w:eastAsia="ar-SA"/>
    </w:rPr>
  </w:style>
  <w:style w:type="paragraph" w:customStyle="1" w:styleId="afffc">
    <w:name w:val="Пункт б/н"/>
    <w:basedOn w:val="a4"/>
    <w:uiPriority w:val="99"/>
    <w:rsid w:val="004855D3"/>
    <w:pPr>
      <w:tabs>
        <w:tab w:val="left" w:pos="1134"/>
      </w:tabs>
      <w:spacing w:line="360" w:lineRule="auto"/>
      <w:ind w:firstLine="567"/>
      <w:jc w:val="both"/>
    </w:pPr>
    <w:rPr>
      <w:sz w:val="28"/>
    </w:rPr>
  </w:style>
  <w:style w:type="paragraph" w:customStyle="1" w:styleId="afffd">
    <w:name w:val="Подпункт"/>
    <w:basedOn w:val="a4"/>
    <w:uiPriority w:val="99"/>
    <w:rsid w:val="004855D3"/>
    <w:pPr>
      <w:tabs>
        <w:tab w:val="left" w:pos="1701"/>
      </w:tabs>
      <w:spacing w:line="360" w:lineRule="auto"/>
      <w:jc w:val="both"/>
    </w:pPr>
    <w:rPr>
      <w:sz w:val="28"/>
    </w:rPr>
  </w:style>
  <w:style w:type="paragraph" w:styleId="1f1">
    <w:name w:val="toc 1"/>
    <w:basedOn w:val="a4"/>
    <w:next w:val="a4"/>
    <w:autoRedefine/>
    <w:uiPriority w:val="99"/>
    <w:locked/>
    <w:rsid w:val="004855D3"/>
    <w:pPr>
      <w:spacing w:before="360"/>
    </w:pPr>
    <w:rPr>
      <w:rFonts w:ascii="Arial" w:hAnsi="Arial" w:cs="Arial"/>
      <w:b/>
      <w:bCs/>
      <w:caps/>
      <w:sz w:val="24"/>
      <w:szCs w:val="24"/>
    </w:rPr>
  </w:style>
  <w:style w:type="paragraph" w:customStyle="1" w:styleId="-2">
    <w:name w:val="Пункт-2"/>
    <w:basedOn w:val="a4"/>
    <w:uiPriority w:val="99"/>
    <w:rsid w:val="004855D3"/>
    <w:pPr>
      <w:keepNext/>
      <w:numPr>
        <w:ilvl w:val="2"/>
        <w:numId w:val="4"/>
      </w:numPr>
      <w:spacing w:line="360" w:lineRule="auto"/>
      <w:jc w:val="both"/>
      <w:outlineLvl w:val="2"/>
    </w:pPr>
    <w:rPr>
      <w:b/>
      <w:sz w:val="28"/>
    </w:rPr>
  </w:style>
  <w:style w:type="paragraph" w:customStyle="1" w:styleId="afffe">
    <w:name w:val="Таблица шапка"/>
    <w:basedOn w:val="a4"/>
    <w:uiPriority w:val="99"/>
    <w:rsid w:val="004855D3"/>
    <w:pPr>
      <w:keepNext/>
      <w:spacing w:before="40" w:after="40"/>
      <w:ind w:left="57" w:right="57"/>
    </w:pPr>
    <w:rPr>
      <w:sz w:val="24"/>
    </w:rPr>
  </w:style>
  <w:style w:type="paragraph" w:customStyle="1" w:styleId="affff">
    <w:name w:val="Таблица текст"/>
    <w:basedOn w:val="a4"/>
    <w:uiPriority w:val="99"/>
    <w:rsid w:val="004855D3"/>
    <w:pPr>
      <w:spacing w:before="40" w:after="40"/>
      <w:ind w:left="57" w:right="57"/>
    </w:pPr>
    <w:rPr>
      <w:sz w:val="28"/>
    </w:rPr>
  </w:style>
  <w:style w:type="character" w:customStyle="1" w:styleId="affff0">
    <w:name w:val="комментарий"/>
    <w:uiPriority w:val="99"/>
    <w:rsid w:val="004855D3"/>
    <w:rPr>
      <w:b/>
      <w:i/>
      <w:sz w:val="28"/>
    </w:rPr>
  </w:style>
  <w:style w:type="paragraph" w:customStyle="1" w:styleId="Iniiaiieoaenooaaeeou">
    <w:name w:val="Iniiaiie oaeno oaaeeou"/>
    <w:basedOn w:val="ab"/>
    <w:next w:val="ab"/>
    <w:uiPriority w:val="99"/>
    <w:rsid w:val="004855D3"/>
    <w:pPr>
      <w:overflowPunct w:val="0"/>
      <w:autoSpaceDE w:val="0"/>
      <w:autoSpaceDN w:val="0"/>
      <w:adjustRightInd w:val="0"/>
      <w:spacing w:before="40" w:after="40"/>
      <w:jc w:val="center"/>
      <w:textAlignment w:val="baseline"/>
    </w:pPr>
    <w:rPr>
      <w:rFonts w:ascii="Times New Roman" w:hAnsi="Times New Roman"/>
      <w:sz w:val="24"/>
    </w:rPr>
  </w:style>
  <w:style w:type="paragraph" w:customStyle="1" w:styleId="affff1">
    <w:name w:val="Заголовок крупный"/>
    <w:basedOn w:val="a4"/>
    <w:link w:val="affff2"/>
    <w:uiPriority w:val="99"/>
    <w:rsid w:val="004855D3"/>
    <w:pPr>
      <w:keepNext/>
      <w:overflowPunct w:val="0"/>
      <w:autoSpaceDE w:val="0"/>
      <w:autoSpaceDN w:val="0"/>
      <w:adjustRightInd w:val="0"/>
      <w:spacing w:after="480"/>
      <w:jc w:val="center"/>
      <w:textAlignment w:val="baseline"/>
    </w:pPr>
    <w:rPr>
      <w:rFonts w:ascii="Courier New" w:hAnsi="Courier New"/>
      <w:b/>
      <w:caps/>
      <w:spacing w:val="100"/>
      <w:sz w:val="24"/>
      <w:lang w:eastAsia="ar-SA"/>
    </w:rPr>
  </w:style>
  <w:style w:type="paragraph" w:styleId="37">
    <w:name w:val="Body Text Indent 3"/>
    <w:basedOn w:val="a4"/>
    <w:link w:val="38"/>
    <w:uiPriority w:val="99"/>
    <w:locked/>
    <w:rsid w:val="004855D3"/>
    <w:pPr>
      <w:spacing w:after="120"/>
      <w:ind w:left="283"/>
    </w:pPr>
    <w:rPr>
      <w:sz w:val="16"/>
      <w:szCs w:val="16"/>
    </w:rPr>
  </w:style>
  <w:style w:type="character" w:customStyle="1" w:styleId="38">
    <w:name w:val="Основной текст с отступом 3 Знак"/>
    <w:link w:val="37"/>
    <w:uiPriority w:val="99"/>
    <w:rsid w:val="004855D3"/>
    <w:rPr>
      <w:sz w:val="16"/>
      <w:szCs w:val="16"/>
    </w:rPr>
  </w:style>
  <w:style w:type="character" w:customStyle="1" w:styleId="BodyTextIndent3Char">
    <w:name w:val="Body Text Indent 3 Char"/>
    <w:uiPriority w:val="99"/>
    <w:semiHidden/>
    <w:locked/>
    <w:rsid w:val="004855D3"/>
    <w:rPr>
      <w:sz w:val="16"/>
    </w:rPr>
  </w:style>
  <w:style w:type="paragraph" w:styleId="2e">
    <w:name w:val="Body Text Indent 2"/>
    <w:basedOn w:val="a4"/>
    <w:link w:val="212"/>
    <w:uiPriority w:val="99"/>
    <w:locked/>
    <w:rsid w:val="004855D3"/>
    <w:pPr>
      <w:spacing w:after="120" w:line="480" w:lineRule="auto"/>
      <w:ind w:left="283"/>
    </w:pPr>
    <w:rPr>
      <w:sz w:val="24"/>
      <w:lang w:eastAsia="ar-SA"/>
    </w:rPr>
  </w:style>
  <w:style w:type="character" w:customStyle="1" w:styleId="2f">
    <w:name w:val="Основной текст с отступом 2 Знак"/>
    <w:basedOn w:val="a5"/>
    <w:uiPriority w:val="99"/>
    <w:semiHidden/>
    <w:rsid w:val="004855D3"/>
  </w:style>
  <w:style w:type="character" w:customStyle="1" w:styleId="BodyTextIndent2Char">
    <w:name w:val="Body Text Indent 2 Char"/>
    <w:uiPriority w:val="99"/>
    <w:locked/>
    <w:rsid w:val="004855D3"/>
    <w:rPr>
      <w:rFonts w:eastAsia="MS Mincho" w:cs="Times New Roman"/>
      <w:sz w:val="24"/>
      <w:szCs w:val="24"/>
      <w:lang w:val="ru-RU" w:eastAsia="ru-RU" w:bidi="ar-SA"/>
    </w:rPr>
  </w:style>
  <w:style w:type="paragraph" w:customStyle="1" w:styleId="a">
    <w:name w:val="Подподпункт"/>
    <w:basedOn w:val="afffd"/>
    <w:link w:val="affff3"/>
    <w:uiPriority w:val="99"/>
    <w:rsid w:val="004855D3"/>
    <w:pPr>
      <w:numPr>
        <w:numId w:val="5"/>
      </w:numPr>
      <w:tabs>
        <w:tab w:val="clear" w:pos="1701"/>
      </w:tabs>
    </w:pPr>
  </w:style>
  <w:style w:type="character" w:customStyle="1" w:styleId="SubtitleChar">
    <w:name w:val="Subtitle Char"/>
    <w:uiPriority w:val="99"/>
    <w:locked/>
    <w:rsid w:val="004855D3"/>
    <w:rPr>
      <w:rFonts w:eastAsia="MS Mincho" w:cs="Times New Roman"/>
      <w:b/>
      <w:bCs/>
      <w:sz w:val="24"/>
      <w:szCs w:val="24"/>
      <w:lang w:val="ru-RU" w:eastAsia="ru-RU" w:bidi="ar-SA"/>
    </w:rPr>
  </w:style>
  <w:style w:type="paragraph" w:customStyle="1" w:styleId="1f2">
    <w:name w:val="Обычный1"/>
    <w:link w:val="Normal"/>
    <w:uiPriority w:val="99"/>
    <w:rsid w:val="004855D3"/>
    <w:pPr>
      <w:spacing w:before="100" w:after="100"/>
    </w:pPr>
    <w:rPr>
      <w:snapToGrid w:val="0"/>
      <w:sz w:val="24"/>
      <w:szCs w:val="22"/>
    </w:rPr>
  </w:style>
  <w:style w:type="paragraph" w:customStyle="1" w:styleId="affff4">
    <w:name w:val="маркированный"/>
    <w:basedOn w:val="a4"/>
    <w:uiPriority w:val="99"/>
    <w:semiHidden/>
    <w:rsid w:val="004855D3"/>
    <w:pPr>
      <w:tabs>
        <w:tab w:val="num" w:pos="1701"/>
      </w:tabs>
      <w:spacing w:line="360" w:lineRule="auto"/>
      <w:ind w:left="1701" w:hanging="567"/>
      <w:jc w:val="both"/>
    </w:pPr>
    <w:rPr>
      <w:sz w:val="28"/>
    </w:rPr>
  </w:style>
  <w:style w:type="paragraph" w:customStyle="1" w:styleId="affff5">
    <w:name w:val="Пункт"/>
    <w:basedOn w:val="ab"/>
    <w:link w:val="1f3"/>
    <w:uiPriority w:val="99"/>
    <w:rsid w:val="004855D3"/>
    <w:pPr>
      <w:tabs>
        <w:tab w:val="num" w:pos="1985"/>
      </w:tabs>
      <w:spacing w:after="0" w:line="360" w:lineRule="auto"/>
      <w:ind w:left="1985" w:hanging="851"/>
      <w:jc w:val="both"/>
    </w:pPr>
    <w:rPr>
      <w:rFonts w:ascii="Times New Roman" w:hAnsi="Times New Roman"/>
      <w:sz w:val="28"/>
      <w:lang w:eastAsia="ar-SA"/>
    </w:rPr>
  </w:style>
  <w:style w:type="paragraph" w:customStyle="1" w:styleId="2">
    <w:name w:val="Пункт2"/>
    <w:basedOn w:val="affff5"/>
    <w:uiPriority w:val="99"/>
    <w:rsid w:val="004855D3"/>
    <w:pPr>
      <w:keepNext/>
      <w:numPr>
        <w:ilvl w:val="2"/>
        <w:numId w:val="5"/>
      </w:numPr>
      <w:tabs>
        <w:tab w:val="clear" w:pos="2160"/>
        <w:tab w:val="num" w:pos="784"/>
        <w:tab w:val="num" w:pos="1980"/>
      </w:tabs>
      <w:suppressAutoHyphens/>
      <w:spacing w:before="240" w:after="120" w:line="240" w:lineRule="auto"/>
      <w:ind w:left="1980" w:hanging="360"/>
      <w:jc w:val="left"/>
      <w:outlineLvl w:val="2"/>
    </w:pPr>
    <w:rPr>
      <w:b/>
    </w:rPr>
  </w:style>
  <w:style w:type="character" w:customStyle="1" w:styleId="affff6">
    <w:name w:val="Подпункт Знак"/>
    <w:uiPriority w:val="99"/>
    <w:rsid w:val="004855D3"/>
    <w:rPr>
      <w:sz w:val="28"/>
      <w:lang w:val="ru-RU" w:eastAsia="ru-RU"/>
    </w:rPr>
  </w:style>
  <w:style w:type="paragraph" w:customStyle="1" w:styleId="ArialCYR095">
    <w:name w:val="Стиль Arial CYR Черный Первая строка:  095 см Междустр.интервал..."/>
    <w:basedOn w:val="a4"/>
    <w:uiPriority w:val="99"/>
    <w:rsid w:val="004855D3"/>
    <w:pPr>
      <w:spacing w:after="60"/>
      <w:ind w:firstLine="539"/>
      <w:jc w:val="both"/>
    </w:pPr>
    <w:rPr>
      <w:rFonts w:ascii="Arial" w:hAnsi="Arial"/>
      <w:color w:val="000000"/>
      <w:sz w:val="24"/>
    </w:rPr>
  </w:style>
  <w:style w:type="paragraph" w:styleId="a0">
    <w:name w:val="List Bullet"/>
    <w:aliases w:val="UL,Маркированный список 1,Маркированный список Знак Знак Знак Знак Знак Знак Знак Знак Знак Знак Знак Знак Знак Знак Знак Знак"/>
    <w:basedOn w:val="a4"/>
    <w:uiPriority w:val="99"/>
    <w:locked/>
    <w:rsid w:val="004855D3"/>
    <w:pPr>
      <w:numPr>
        <w:numId w:val="7"/>
      </w:numPr>
      <w:spacing w:after="60"/>
      <w:contextualSpacing/>
      <w:jc w:val="both"/>
    </w:pPr>
    <w:rPr>
      <w:sz w:val="22"/>
      <w:szCs w:val="24"/>
    </w:rPr>
  </w:style>
  <w:style w:type="paragraph" w:customStyle="1" w:styleId="122">
    <w:name w:val="Стиль 12 пт2"/>
    <w:basedOn w:val="a4"/>
    <w:uiPriority w:val="99"/>
    <w:rsid w:val="004855D3"/>
    <w:pPr>
      <w:spacing w:before="100" w:beforeAutospacing="1"/>
    </w:pPr>
    <w:rPr>
      <w:sz w:val="24"/>
    </w:rPr>
  </w:style>
  <w:style w:type="paragraph" w:customStyle="1" w:styleId="CharChar0">
    <w:name w:val="Знак Знак Знак Char Char"/>
    <w:basedOn w:val="a4"/>
    <w:uiPriority w:val="99"/>
    <w:rsid w:val="004855D3"/>
    <w:pPr>
      <w:spacing w:after="160" w:line="240" w:lineRule="exact"/>
    </w:pPr>
    <w:rPr>
      <w:rFonts w:ascii="Verdana" w:hAnsi="Verdana"/>
      <w:lang w:val="en-US" w:eastAsia="en-US"/>
    </w:rPr>
  </w:style>
  <w:style w:type="paragraph" w:customStyle="1" w:styleId="213">
    <w:name w:val="Список 21"/>
    <w:basedOn w:val="a4"/>
    <w:uiPriority w:val="99"/>
    <w:rsid w:val="004855D3"/>
    <w:pPr>
      <w:widowControl w:val="0"/>
      <w:tabs>
        <w:tab w:val="num" w:pos="720"/>
      </w:tabs>
      <w:suppressAutoHyphens/>
      <w:spacing w:before="40" w:after="40"/>
      <w:jc w:val="both"/>
    </w:pPr>
    <w:rPr>
      <w:rFonts w:ascii="Arial" w:hAnsi="Arial"/>
      <w:kern w:val="1"/>
      <w:szCs w:val="24"/>
      <w:lang w:val="en-US" w:eastAsia="en-US"/>
    </w:rPr>
  </w:style>
  <w:style w:type="paragraph" w:customStyle="1" w:styleId="affff7">
    <w:name w:val="Знак Знак Знак Знак Знак Знак Знак Знак Знак Знак"/>
    <w:basedOn w:val="a4"/>
    <w:uiPriority w:val="99"/>
    <w:rsid w:val="004855D3"/>
    <w:pPr>
      <w:spacing w:after="160" w:line="240" w:lineRule="exact"/>
    </w:pPr>
    <w:rPr>
      <w:rFonts w:ascii="Verdana" w:hAnsi="Verdana"/>
      <w:lang w:val="en-US" w:eastAsia="en-US"/>
    </w:rPr>
  </w:style>
  <w:style w:type="paragraph" w:customStyle="1" w:styleId="FR5">
    <w:name w:val="FR5"/>
    <w:uiPriority w:val="99"/>
    <w:rsid w:val="004855D3"/>
    <w:pPr>
      <w:widowControl w:val="0"/>
      <w:overflowPunct w:val="0"/>
      <w:autoSpaceDE w:val="0"/>
      <w:autoSpaceDN w:val="0"/>
      <w:adjustRightInd w:val="0"/>
      <w:spacing w:line="340" w:lineRule="auto"/>
      <w:jc w:val="center"/>
      <w:textAlignment w:val="baseline"/>
    </w:pPr>
    <w:rPr>
      <w:b/>
    </w:rPr>
  </w:style>
  <w:style w:type="paragraph" w:styleId="2f0">
    <w:name w:val="toc 2"/>
    <w:basedOn w:val="a4"/>
    <w:next w:val="a4"/>
    <w:autoRedefine/>
    <w:uiPriority w:val="99"/>
    <w:locked/>
    <w:rsid w:val="004855D3"/>
    <w:pPr>
      <w:tabs>
        <w:tab w:val="left" w:pos="9072"/>
        <w:tab w:val="right" w:pos="10065"/>
      </w:tabs>
      <w:spacing w:before="240"/>
    </w:pPr>
    <w:rPr>
      <w:b/>
      <w:bCs/>
      <w:noProof/>
      <w:sz w:val="24"/>
      <w:szCs w:val="24"/>
    </w:rPr>
  </w:style>
  <w:style w:type="paragraph" w:styleId="39">
    <w:name w:val="toc 3"/>
    <w:basedOn w:val="a4"/>
    <w:next w:val="a4"/>
    <w:autoRedefine/>
    <w:uiPriority w:val="99"/>
    <w:locked/>
    <w:rsid w:val="004855D3"/>
    <w:pPr>
      <w:ind w:left="240"/>
    </w:pPr>
  </w:style>
  <w:style w:type="paragraph" w:styleId="43">
    <w:name w:val="toc 4"/>
    <w:basedOn w:val="a4"/>
    <w:next w:val="a4"/>
    <w:autoRedefine/>
    <w:uiPriority w:val="99"/>
    <w:semiHidden/>
    <w:locked/>
    <w:rsid w:val="004855D3"/>
    <w:pPr>
      <w:ind w:left="480"/>
    </w:pPr>
  </w:style>
  <w:style w:type="paragraph" w:styleId="51">
    <w:name w:val="toc 5"/>
    <w:basedOn w:val="a4"/>
    <w:next w:val="a4"/>
    <w:autoRedefine/>
    <w:uiPriority w:val="99"/>
    <w:semiHidden/>
    <w:locked/>
    <w:rsid w:val="004855D3"/>
    <w:pPr>
      <w:ind w:left="720"/>
    </w:pPr>
  </w:style>
  <w:style w:type="paragraph" w:styleId="61">
    <w:name w:val="toc 6"/>
    <w:basedOn w:val="a4"/>
    <w:next w:val="a4"/>
    <w:autoRedefine/>
    <w:uiPriority w:val="99"/>
    <w:semiHidden/>
    <w:locked/>
    <w:rsid w:val="004855D3"/>
    <w:pPr>
      <w:ind w:left="960"/>
    </w:pPr>
  </w:style>
  <w:style w:type="paragraph" w:styleId="72">
    <w:name w:val="toc 7"/>
    <w:basedOn w:val="a4"/>
    <w:next w:val="a4"/>
    <w:autoRedefine/>
    <w:uiPriority w:val="99"/>
    <w:semiHidden/>
    <w:locked/>
    <w:rsid w:val="004855D3"/>
    <w:pPr>
      <w:ind w:left="1200"/>
    </w:pPr>
  </w:style>
  <w:style w:type="paragraph" w:styleId="82">
    <w:name w:val="toc 8"/>
    <w:basedOn w:val="a4"/>
    <w:next w:val="a4"/>
    <w:autoRedefine/>
    <w:uiPriority w:val="99"/>
    <w:semiHidden/>
    <w:locked/>
    <w:rsid w:val="004855D3"/>
    <w:pPr>
      <w:ind w:left="1440"/>
    </w:pPr>
  </w:style>
  <w:style w:type="paragraph" w:styleId="92">
    <w:name w:val="toc 9"/>
    <w:basedOn w:val="a4"/>
    <w:next w:val="a4"/>
    <w:autoRedefine/>
    <w:uiPriority w:val="99"/>
    <w:semiHidden/>
    <w:locked/>
    <w:rsid w:val="004855D3"/>
    <w:pPr>
      <w:ind w:left="1680"/>
    </w:pPr>
  </w:style>
  <w:style w:type="paragraph" w:customStyle="1" w:styleId="ConsTitle">
    <w:name w:val="ConsTitle"/>
    <w:uiPriority w:val="99"/>
    <w:rsid w:val="004855D3"/>
    <w:rPr>
      <w:rFonts w:ascii="Consultant" w:hAnsi="Consultant"/>
    </w:rPr>
  </w:style>
  <w:style w:type="paragraph" w:customStyle="1" w:styleId="affff8">
    <w:name w:val="Знак"/>
    <w:basedOn w:val="a4"/>
    <w:uiPriority w:val="99"/>
    <w:rsid w:val="004855D3"/>
    <w:pPr>
      <w:spacing w:after="160" w:line="240" w:lineRule="exact"/>
    </w:pPr>
    <w:rPr>
      <w:rFonts w:ascii="Verdana" w:hAnsi="Verdana"/>
      <w:sz w:val="24"/>
      <w:szCs w:val="24"/>
      <w:lang w:val="en-US" w:eastAsia="en-US"/>
    </w:rPr>
  </w:style>
  <w:style w:type="paragraph" w:styleId="affff9">
    <w:name w:val="Block Text"/>
    <w:basedOn w:val="a4"/>
    <w:uiPriority w:val="99"/>
    <w:locked/>
    <w:rsid w:val="004855D3"/>
    <w:pPr>
      <w:spacing w:line="160" w:lineRule="atLeast"/>
      <w:ind w:left="4" w:right="84" w:firstLine="716"/>
      <w:jc w:val="both"/>
    </w:pPr>
  </w:style>
  <w:style w:type="character" w:customStyle="1" w:styleId="affffa">
    <w:name w:val="Основной шрифт"/>
    <w:uiPriority w:val="99"/>
    <w:semiHidden/>
    <w:rsid w:val="004855D3"/>
  </w:style>
  <w:style w:type="paragraph" w:customStyle="1" w:styleId="Preformat">
    <w:name w:val="Preformat"/>
    <w:uiPriority w:val="99"/>
    <w:rsid w:val="004855D3"/>
    <w:pPr>
      <w:autoSpaceDE w:val="0"/>
      <w:autoSpaceDN w:val="0"/>
      <w:adjustRightInd w:val="0"/>
    </w:pPr>
    <w:rPr>
      <w:rFonts w:ascii="Courier New" w:hAnsi="Courier New" w:cs="Courier New"/>
    </w:rPr>
  </w:style>
  <w:style w:type="paragraph" w:customStyle="1" w:styleId="1f4">
    <w:name w:val="Номер1"/>
    <w:basedOn w:val="af8"/>
    <w:uiPriority w:val="99"/>
    <w:rsid w:val="004855D3"/>
    <w:pPr>
      <w:tabs>
        <w:tab w:val="num" w:pos="1077"/>
      </w:tabs>
      <w:suppressAutoHyphens w:val="0"/>
      <w:spacing w:before="40" w:after="40"/>
      <w:ind w:left="737" w:hanging="380"/>
      <w:jc w:val="both"/>
    </w:pPr>
    <w:rPr>
      <w:rFonts w:ascii="Times New Roman" w:hAnsi="Times New Roman" w:cs="Times New Roman"/>
      <w:color w:val="auto"/>
      <w:lang w:eastAsia="ru-RU"/>
    </w:rPr>
  </w:style>
  <w:style w:type="paragraph" w:customStyle="1" w:styleId="--">
    <w:name w:val="Текст таблицы -центр-"/>
    <w:basedOn w:val="a4"/>
    <w:next w:val="a4"/>
    <w:uiPriority w:val="99"/>
    <w:rsid w:val="004855D3"/>
    <w:pPr>
      <w:spacing w:before="60" w:after="60"/>
      <w:jc w:val="center"/>
    </w:pPr>
    <w:rPr>
      <w:sz w:val="22"/>
    </w:rPr>
  </w:style>
  <w:style w:type="paragraph" w:styleId="affffb">
    <w:name w:val="List Number"/>
    <w:aliases w:val="Ñïèñîê íóì."/>
    <w:basedOn w:val="a4"/>
    <w:uiPriority w:val="99"/>
    <w:locked/>
    <w:rsid w:val="004855D3"/>
    <w:pPr>
      <w:tabs>
        <w:tab w:val="num" w:pos="360"/>
      </w:tabs>
      <w:ind w:left="360" w:hanging="360"/>
    </w:pPr>
    <w:rPr>
      <w:sz w:val="24"/>
      <w:szCs w:val="24"/>
    </w:rPr>
  </w:style>
  <w:style w:type="character" w:customStyle="1" w:styleId="FontStyle21">
    <w:name w:val="Font Style21"/>
    <w:uiPriority w:val="99"/>
    <w:rsid w:val="004855D3"/>
    <w:rPr>
      <w:rFonts w:ascii="Times New Roman" w:hAnsi="Times New Roman"/>
      <w:sz w:val="24"/>
    </w:rPr>
  </w:style>
  <w:style w:type="paragraph" w:customStyle="1" w:styleId="-3">
    <w:name w:val="Пункт подраздела - 3 ур"/>
    <w:basedOn w:val="a4"/>
    <w:uiPriority w:val="99"/>
    <w:rsid w:val="004855D3"/>
    <w:pPr>
      <w:numPr>
        <w:ilvl w:val="2"/>
        <w:numId w:val="9"/>
      </w:numPr>
      <w:spacing w:before="60" w:after="60"/>
      <w:ind w:right="170"/>
      <w:jc w:val="both"/>
    </w:pPr>
    <w:rPr>
      <w:sz w:val="28"/>
      <w:szCs w:val="28"/>
    </w:rPr>
  </w:style>
  <w:style w:type="paragraph" w:customStyle="1" w:styleId="--3">
    <w:name w:val="Пункт подраздела - заголовок - 3 ур"/>
    <w:basedOn w:val="-3"/>
    <w:next w:val="a4"/>
    <w:uiPriority w:val="99"/>
    <w:rsid w:val="004855D3"/>
    <w:pPr>
      <w:keepNext/>
      <w:numPr>
        <w:ilvl w:val="0"/>
      </w:numPr>
      <w:suppressAutoHyphens/>
      <w:jc w:val="left"/>
    </w:pPr>
    <w:rPr>
      <w:i/>
      <w:iCs/>
    </w:rPr>
  </w:style>
  <w:style w:type="paragraph" w:customStyle="1" w:styleId="1f5">
    <w:name w:val="Основной текст с отступом1"/>
    <w:basedOn w:val="a4"/>
    <w:uiPriority w:val="99"/>
    <w:rsid w:val="004855D3"/>
    <w:pPr>
      <w:autoSpaceDE w:val="0"/>
      <w:autoSpaceDN w:val="0"/>
      <w:ind w:right="43" w:firstLine="709"/>
      <w:jc w:val="both"/>
    </w:pPr>
    <w:rPr>
      <w:rFonts w:ascii="Arial" w:hAnsi="Arial" w:cs="Arial"/>
      <w:sz w:val="28"/>
      <w:szCs w:val="28"/>
    </w:rPr>
  </w:style>
  <w:style w:type="character" w:customStyle="1" w:styleId="Normal">
    <w:name w:val="Normal Знак"/>
    <w:link w:val="1f2"/>
    <w:uiPriority w:val="99"/>
    <w:locked/>
    <w:rsid w:val="004855D3"/>
    <w:rPr>
      <w:snapToGrid w:val="0"/>
      <w:sz w:val="24"/>
      <w:szCs w:val="22"/>
      <w:lang w:bidi="ar-SA"/>
    </w:rPr>
  </w:style>
  <w:style w:type="paragraph" w:customStyle="1" w:styleId="affffc">
    <w:name w:val="Знак Знак Знак Знак"/>
    <w:basedOn w:val="a4"/>
    <w:uiPriority w:val="99"/>
    <w:rsid w:val="004855D3"/>
    <w:pPr>
      <w:spacing w:after="160" w:line="240" w:lineRule="exact"/>
    </w:pPr>
    <w:rPr>
      <w:rFonts w:ascii="Verdana" w:hAnsi="Verdana"/>
      <w:sz w:val="24"/>
      <w:szCs w:val="24"/>
      <w:lang w:val="en-US" w:eastAsia="en-US"/>
    </w:rPr>
  </w:style>
  <w:style w:type="paragraph" w:customStyle="1" w:styleId="affffd">
    <w:name w:val="Стиль Основной текст + По левому краю"/>
    <w:basedOn w:val="a4"/>
    <w:next w:val="a4"/>
    <w:uiPriority w:val="99"/>
    <w:rsid w:val="004855D3"/>
    <w:pPr>
      <w:suppressAutoHyphens/>
      <w:ind w:firstLine="851"/>
      <w:jc w:val="both"/>
    </w:pPr>
    <w:rPr>
      <w:bCs/>
      <w:kern w:val="1"/>
      <w:sz w:val="24"/>
      <w:lang w:eastAsia="en-US"/>
    </w:rPr>
  </w:style>
  <w:style w:type="paragraph" w:customStyle="1" w:styleId="affffe">
    <w:name w:val="Текст в заданном формате"/>
    <w:basedOn w:val="a4"/>
    <w:uiPriority w:val="99"/>
    <w:rsid w:val="004855D3"/>
    <w:pPr>
      <w:widowControl w:val="0"/>
      <w:suppressAutoHyphens/>
    </w:pPr>
    <w:rPr>
      <w:rFonts w:ascii="Courier New" w:hAnsi="Courier New" w:cs="Courier New"/>
      <w:kern w:val="1"/>
      <w:lang w:eastAsia="en-US"/>
    </w:rPr>
  </w:style>
  <w:style w:type="paragraph" w:customStyle="1" w:styleId="a3">
    <w:name w:val="СпискаЭлемент"/>
    <w:basedOn w:val="a4"/>
    <w:uiPriority w:val="99"/>
    <w:rsid w:val="004855D3"/>
    <w:pPr>
      <w:keepLines/>
      <w:numPr>
        <w:numId w:val="10"/>
      </w:numPr>
      <w:spacing w:before="40" w:after="40"/>
      <w:jc w:val="both"/>
    </w:pPr>
    <w:rPr>
      <w:sz w:val="24"/>
    </w:rPr>
  </w:style>
  <w:style w:type="character" w:customStyle="1" w:styleId="120">
    <w:name w:val="Заголовок 1 Знак2"/>
    <w:aliases w:val="h1 Знак,Level 1 Topic Heading Знак,Section Знак,(Chapter) Знак,Document Header1 Знак,Заголов Знак,Загол 2 Знак,Заголовок 1 Знак1 Знак,Заголовок 1 Знак Знак Знак,. Знак,Название спецификации Знак,Caaieiaie aei?ac Знак,çàãîëîâîê 1 Знак"/>
    <w:uiPriority w:val="99"/>
    <w:rsid w:val="004855D3"/>
    <w:rPr>
      <w:rFonts w:ascii="Arial" w:hAnsi="Arial"/>
      <w:b/>
      <w:kern w:val="32"/>
      <w:sz w:val="32"/>
      <w:lang w:eastAsia="ru-RU"/>
    </w:rPr>
  </w:style>
  <w:style w:type="character" w:customStyle="1" w:styleId="214">
    <w:name w:val="Заголовок 2 Знак1"/>
    <w:aliases w:val="H2 Знак,h2 Знак,Level 2 Topic Heading Знак,H21 Знак,Major Знак,(Paragraph L1) Знак,Numbered text 3 Знак,Раздел Знак,H22 Знак,H23 Знак,H24 Знак,H211 Знак,H25 Знак,H212 Знак,H221 Знак,H231 Знак,H241 Знак,H2111 Знак,H26 Знак,H213 Знак"/>
    <w:uiPriority w:val="99"/>
    <w:rsid w:val="004855D3"/>
    <w:rPr>
      <w:rFonts w:ascii="Arial" w:hAnsi="Arial"/>
      <w:b/>
      <w:i/>
      <w:sz w:val="28"/>
      <w:lang w:eastAsia="ru-RU"/>
    </w:rPr>
  </w:style>
  <w:style w:type="character" w:customStyle="1" w:styleId="1f6">
    <w:name w:val="Верхний колонтитул Знак1"/>
    <w:aliases w:val="Aa?oiee eieiioeooe Знак,ho Знак,header odd Знак,first Знак,heading one Знак,H1 Знак,h Знак,Titul Знак1,Heder Знак,Верхний колонтитул1 Знак1,Верхний колонтитул2 Знак1,Верхний колонтитул3 Знак1,Верхний колонтитул4 Знак1"/>
    <w:uiPriority w:val="99"/>
    <w:rsid w:val="004855D3"/>
    <w:rPr>
      <w:rFonts w:ascii="Times New Roman" w:hAnsi="Times New Roman"/>
      <w:sz w:val="24"/>
      <w:lang w:eastAsia="ru-RU"/>
    </w:rPr>
  </w:style>
  <w:style w:type="character" w:customStyle="1" w:styleId="2f1">
    <w:name w:val="Основной текст Знак2"/>
    <w:aliases w:val="SecondColumn Знак,body text Знак,отчет_нормаль Знак,Основной текст Знак1 Знак,Основной текст Знак Знак Знак1,Основной текст Знак Знак Знак Знак,Основной текст Знак1 Знак Знак Знак Знак,Основной текст Знак Знак Знак Знак Знак Знак"/>
    <w:uiPriority w:val="99"/>
    <w:rsid w:val="004855D3"/>
    <w:rPr>
      <w:rFonts w:ascii="Times New Roman" w:hAnsi="Times New Roman"/>
      <w:color w:val="000000"/>
      <w:sz w:val="32"/>
      <w:lang w:eastAsia="ru-RU"/>
    </w:rPr>
  </w:style>
  <w:style w:type="paragraph" w:customStyle="1" w:styleId="BodyText25">
    <w:name w:val="Body Text 25"/>
    <w:basedOn w:val="a4"/>
    <w:uiPriority w:val="99"/>
    <w:rsid w:val="004855D3"/>
    <w:pPr>
      <w:spacing w:line="360" w:lineRule="auto"/>
      <w:jc w:val="center"/>
    </w:pPr>
    <w:rPr>
      <w:b/>
      <w:sz w:val="28"/>
    </w:rPr>
  </w:style>
  <w:style w:type="character" w:customStyle="1" w:styleId="230">
    <w:name w:val="Знак Знак23"/>
    <w:uiPriority w:val="99"/>
    <w:rsid w:val="004855D3"/>
    <w:rPr>
      <w:sz w:val="24"/>
      <w:lang w:val="ru-RU" w:eastAsia="ru-RU"/>
    </w:rPr>
  </w:style>
  <w:style w:type="character" w:customStyle="1" w:styleId="212">
    <w:name w:val="Основной текст с отступом 2 Знак1"/>
    <w:link w:val="2e"/>
    <w:uiPriority w:val="99"/>
    <w:locked/>
    <w:rsid w:val="004855D3"/>
    <w:rPr>
      <w:sz w:val="24"/>
      <w:lang w:eastAsia="ar-SA"/>
    </w:rPr>
  </w:style>
  <w:style w:type="character" w:customStyle="1" w:styleId="190">
    <w:name w:val="Знак Знак19"/>
    <w:uiPriority w:val="99"/>
    <w:rsid w:val="004855D3"/>
    <w:rPr>
      <w:sz w:val="24"/>
      <w:lang w:val="ru-RU" w:eastAsia="ru-RU"/>
    </w:rPr>
  </w:style>
  <w:style w:type="paragraph" w:customStyle="1" w:styleId="Normal5">
    <w:name w:val="Normal5"/>
    <w:uiPriority w:val="99"/>
    <w:rsid w:val="004855D3"/>
    <w:pPr>
      <w:spacing w:before="100" w:after="100"/>
    </w:pPr>
    <w:rPr>
      <w:sz w:val="24"/>
    </w:rPr>
  </w:style>
  <w:style w:type="paragraph" w:customStyle="1" w:styleId="111">
    <w:name w:val="заголовок 11"/>
    <w:basedOn w:val="a4"/>
    <w:next w:val="a4"/>
    <w:uiPriority w:val="99"/>
    <w:rsid w:val="004855D3"/>
    <w:pPr>
      <w:spacing w:before="240"/>
      <w:jc w:val="center"/>
    </w:pPr>
    <w:rPr>
      <w:rFonts w:ascii="Arial" w:hAnsi="Arial"/>
      <w:b/>
      <w:sz w:val="24"/>
    </w:rPr>
  </w:style>
  <w:style w:type="paragraph" w:customStyle="1" w:styleId="afffff">
    <w:name w:val="Основной текст таблицы"/>
    <w:basedOn w:val="ab"/>
    <w:uiPriority w:val="99"/>
    <w:rsid w:val="004855D3"/>
    <w:pPr>
      <w:spacing w:before="40" w:after="40"/>
      <w:jc w:val="center"/>
    </w:pPr>
    <w:rPr>
      <w:rFonts w:ascii="Times New Roman" w:hAnsi="Times New Roman"/>
      <w:sz w:val="24"/>
      <w:szCs w:val="24"/>
    </w:rPr>
  </w:style>
  <w:style w:type="paragraph" w:styleId="afffff0">
    <w:name w:val="Document Map"/>
    <w:basedOn w:val="a4"/>
    <w:link w:val="afffff1"/>
    <w:uiPriority w:val="99"/>
    <w:semiHidden/>
    <w:locked/>
    <w:rsid w:val="004855D3"/>
    <w:pPr>
      <w:shd w:val="clear" w:color="auto" w:fill="000080"/>
    </w:pPr>
    <w:rPr>
      <w:rFonts w:ascii="Tahoma" w:hAnsi="Tahoma" w:cs="Tahoma"/>
    </w:rPr>
  </w:style>
  <w:style w:type="character" w:customStyle="1" w:styleId="afffff1">
    <w:name w:val="Схема документа Знак"/>
    <w:link w:val="afffff0"/>
    <w:uiPriority w:val="99"/>
    <w:semiHidden/>
    <w:rsid w:val="004855D3"/>
    <w:rPr>
      <w:rFonts w:ascii="Tahoma" w:hAnsi="Tahoma" w:cs="Tahoma"/>
      <w:shd w:val="clear" w:color="auto" w:fill="000080"/>
    </w:rPr>
  </w:style>
  <w:style w:type="paragraph" w:customStyle="1" w:styleId="2f2">
    <w:name w:val="Знак2"/>
    <w:basedOn w:val="a4"/>
    <w:uiPriority w:val="99"/>
    <w:rsid w:val="004855D3"/>
    <w:pPr>
      <w:spacing w:after="160" w:line="240" w:lineRule="exact"/>
    </w:pPr>
    <w:rPr>
      <w:rFonts w:ascii="Verdana" w:hAnsi="Verdana"/>
      <w:sz w:val="24"/>
      <w:szCs w:val="24"/>
      <w:lang w:val="en-US" w:eastAsia="en-US"/>
    </w:rPr>
  </w:style>
  <w:style w:type="character" w:customStyle="1" w:styleId="1f7">
    <w:name w:val="Текст сноски Знак1"/>
    <w:aliases w:val="Знак2 Знак,Знак21 Знак"/>
    <w:uiPriority w:val="99"/>
    <w:rsid w:val="004855D3"/>
    <w:rPr>
      <w:rFonts w:ascii="Times New Roman" w:hAnsi="Times New Roman"/>
      <w:sz w:val="20"/>
      <w:lang w:eastAsia="ru-RU"/>
    </w:rPr>
  </w:style>
  <w:style w:type="paragraph" w:customStyle="1" w:styleId="2f3">
    <w:name w:val="2"/>
    <w:basedOn w:val="a4"/>
    <w:uiPriority w:val="99"/>
    <w:rsid w:val="004855D3"/>
    <w:pPr>
      <w:spacing w:after="160" w:line="240" w:lineRule="exact"/>
      <w:jc w:val="both"/>
    </w:pPr>
    <w:rPr>
      <w:rFonts w:ascii="Verdana" w:hAnsi="Verdana"/>
      <w:sz w:val="22"/>
      <w:lang w:val="en-US" w:eastAsia="en-US"/>
    </w:rPr>
  </w:style>
  <w:style w:type="paragraph" w:customStyle="1" w:styleId="2f4">
    <w:name w:val="заголовок 2"/>
    <w:basedOn w:val="a4"/>
    <w:next w:val="a4"/>
    <w:uiPriority w:val="99"/>
    <w:rsid w:val="004855D3"/>
    <w:pPr>
      <w:keepNext/>
      <w:overflowPunct w:val="0"/>
      <w:autoSpaceDE w:val="0"/>
      <w:autoSpaceDN w:val="0"/>
      <w:adjustRightInd w:val="0"/>
      <w:spacing w:line="360" w:lineRule="auto"/>
      <w:jc w:val="center"/>
      <w:textAlignment w:val="baseline"/>
    </w:pPr>
    <w:rPr>
      <w:b/>
    </w:rPr>
  </w:style>
  <w:style w:type="paragraph" w:customStyle="1" w:styleId="3a">
    <w:name w:val="заголовок 3"/>
    <w:basedOn w:val="a4"/>
    <w:next w:val="a4"/>
    <w:uiPriority w:val="99"/>
    <w:rsid w:val="004855D3"/>
    <w:pPr>
      <w:keepNext/>
      <w:overflowPunct w:val="0"/>
      <w:autoSpaceDE w:val="0"/>
      <w:autoSpaceDN w:val="0"/>
      <w:adjustRightInd w:val="0"/>
      <w:spacing w:before="60" w:after="60"/>
      <w:jc w:val="center"/>
      <w:textAlignment w:val="baseline"/>
    </w:pPr>
    <w:rPr>
      <w:b/>
      <w:sz w:val="18"/>
    </w:rPr>
  </w:style>
  <w:style w:type="paragraph" w:styleId="2f5">
    <w:name w:val="List 2"/>
    <w:basedOn w:val="a4"/>
    <w:uiPriority w:val="99"/>
    <w:locked/>
    <w:rsid w:val="004855D3"/>
    <w:pPr>
      <w:overflowPunct w:val="0"/>
      <w:autoSpaceDE w:val="0"/>
      <w:autoSpaceDN w:val="0"/>
      <w:adjustRightInd w:val="0"/>
      <w:ind w:left="566" w:hanging="283"/>
      <w:textAlignment w:val="baseline"/>
    </w:pPr>
  </w:style>
  <w:style w:type="paragraph" w:styleId="2f6">
    <w:name w:val="List Bullet 2"/>
    <w:basedOn w:val="a4"/>
    <w:uiPriority w:val="99"/>
    <w:locked/>
    <w:rsid w:val="004855D3"/>
    <w:pPr>
      <w:overflowPunct w:val="0"/>
      <w:autoSpaceDE w:val="0"/>
      <w:autoSpaceDN w:val="0"/>
      <w:adjustRightInd w:val="0"/>
      <w:ind w:left="566" w:hanging="283"/>
      <w:textAlignment w:val="baseline"/>
    </w:pPr>
  </w:style>
  <w:style w:type="paragraph" w:styleId="3b">
    <w:name w:val="List Bullet 3"/>
    <w:basedOn w:val="a4"/>
    <w:uiPriority w:val="99"/>
    <w:locked/>
    <w:rsid w:val="004855D3"/>
    <w:pPr>
      <w:overflowPunct w:val="0"/>
      <w:autoSpaceDE w:val="0"/>
      <w:autoSpaceDN w:val="0"/>
      <w:adjustRightInd w:val="0"/>
      <w:ind w:left="849" w:hanging="283"/>
      <w:textAlignment w:val="baseline"/>
    </w:pPr>
  </w:style>
  <w:style w:type="paragraph" w:styleId="afffff2">
    <w:name w:val="List Continue"/>
    <w:basedOn w:val="a4"/>
    <w:uiPriority w:val="99"/>
    <w:locked/>
    <w:rsid w:val="004855D3"/>
    <w:pPr>
      <w:overflowPunct w:val="0"/>
      <w:autoSpaceDE w:val="0"/>
      <w:autoSpaceDN w:val="0"/>
      <w:adjustRightInd w:val="0"/>
      <w:spacing w:after="120"/>
      <w:ind w:left="283"/>
      <w:textAlignment w:val="baseline"/>
    </w:pPr>
  </w:style>
  <w:style w:type="paragraph" w:customStyle="1" w:styleId="Iauiueoaeno">
    <w:name w:val="Iau?iue_oaeno"/>
    <w:basedOn w:val="a4"/>
    <w:uiPriority w:val="99"/>
    <w:rsid w:val="004855D3"/>
    <w:pPr>
      <w:widowControl w:val="0"/>
      <w:tabs>
        <w:tab w:val="left" w:pos="1134"/>
      </w:tabs>
      <w:overflowPunct w:val="0"/>
      <w:autoSpaceDE w:val="0"/>
      <w:autoSpaceDN w:val="0"/>
      <w:adjustRightInd w:val="0"/>
      <w:spacing w:before="60" w:after="60"/>
      <w:ind w:firstLine="567"/>
      <w:jc w:val="both"/>
      <w:textAlignment w:val="baseline"/>
    </w:pPr>
    <w:rPr>
      <w:sz w:val="28"/>
      <w:lang w:val="en-US"/>
    </w:rPr>
  </w:style>
  <w:style w:type="paragraph" w:customStyle="1" w:styleId="BodyTextIndent32">
    <w:name w:val="Body Text Indent 32"/>
    <w:basedOn w:val="a4"/>
    <w:uiPriority w:val="99"/>
    <w:rsid w:val="004855D3"/>
    <w:pPr>
      <w:overflowPunct w:val="0"/>
      <w:autoSpaceDE w:val="0"/>
      <w:autoSpaceDN w:val="0"/>
      <w:adjustRightInd w:val="0"/>
      <w:spacing w:line="288" w:lineRule="auto"/>
      <w:ind w:firstLine="567"/>
      <w:jc w:val="both"/>
      <w:textAlignment w:val="baseline"/>
    </w:pPr>
    <w:rPr>
      <w:sz w:val="28"/>
    </w:rPr>
  </w:style>
  <w:style w:type="paragraph" w:customStyle="1" w:styleId="BodyText24">
    <w:name w:val="Body Text 24"/>
    <w:basedOn w:val="a4"/>
    <w:uiPriority w:val="99"/>
    <w:rsid w:val="004855D3"/>
    <w:pPr>
      <w:overflowPunct w:val="0"/>
      <w:autoSpaceDE w:val="0"/>
      <w:autoSpaceDN w:val="0"/>
      <w:adjustRightInd w:val="0"/>
      <w:jc w:val="center"/>
      <w:textAlignment w:val="baseline"/>
    </w:pPr>
    <w:rPr>
      <w:rFonts w:ascii="Arial" w:hAnsi="Arial"/>
      <w:b/>
      <w:sz w:val="28"/>
    </w:rPr>
  </w:style>
  <w:style w:type="paragraph" w:customStyle="1" w:styleId="afffff3">
    <w:name w:val="перечисления"/>
    <w:basedOn w:val="a4"/>
    <w:uiPriority w:val="99"/>
    <w:rsid w:val="004855D3"/>
    <w:pPr>
      <w:tabs>
        <w:tab w:val="num" w:pos="735"/>
      </w:tabs>
      <w:spacing w:line="240" w:lineRule="atLeast"/>
      <w:ind w:left="735" w:hanging="360"/>
      <w:jc w:val="both"/>
    </w:pPr>
    <w:rPr>
      <w:sz w:val="28"/>
      <w:szCs w:val="28"/>
    </w:rPr>
  </w:style>
  <w:style w:type="paragraph" w:customStyle="1" w:styleId="Normal4">
    <w:name w:val="Normal4"/>
    <w:uiPriority w:val="99"/>
    <w:rsid w:val="004855D3"/>
    <w:pPr>
      <w:jc w:val="both"/>
    </w:pPr>
    <w:rPr>
      <w:rFonts w:ascii="Arial" w:hAnsi="Arial"/>
      <w:sz w:val="28"/>
    </w:rPr>
  </w:style>
  <w:style w:type="paragraph" w:customStyle="1" w:styleId="1KGK9">
    <w:name w:val="1KG=K9"/>
    <w:uiPriority w:val="99"/>
    <w:rsid w:val="004855D3"/>
    <w:pPr>
      <w:autoSpaceDE w:val="0"/>
      <w:autoSpaceDN w:val="0"/>
      <w:adjustRightInd w:val="0"/>
    </w:pPr>
    <w:rPr>
      <w:rFonts w:ascii="MS Sans Serif" w:hAnsi="MS Sans Serif"/>
      <w:szCs w:val="24"/>
    </w:rPr>
  </w:style>
  <w:style w:type="paragraph" w:customStyle="1" w:styleId="1KGK90">
    <w:name w:val="1KG=K9.&gt;@&lt;0"/>
    <w:next w:val="1KGK9"/>
    <w:uiPriority w:val="99"/>
    <w:rsid w:val="004855D3"/>
    <w:pPr>
      <w:autoSpaceDE w:val="0"/>
      <w:autoSpaceDN w:val="0"/>
      <w:adjustRightInd w:val="0"/>
    </w:pPr>
    <w:rPr>
      <w:rFonts w:ascii="MS Sans Serif" w:hAnsi="MS Sans Serif"/>
      <w:szCs w:val="24"/>
    </w:rPr>
  </w:style>
  <w:style w:type="paragraph" w:customStyle="1" w:styleId="A29B5ABABABC">
    <w:name w:val="A=&gt;2=&gt;9 B5:AB A &gt;BABC?&gt;&lt;"/>
    <w:basedOn w:val="1KGK9"/>
    <w:next w:val="1KGK9"/>
    <w:uiPriority w:val="99"/>
    <w:rsid w:val="004855D3"/>
    <w:pPr>
      <w:autoSpaceDE/>
      <w:autoSpaceDN/>
      <w:adjustRightInd/>
      <w:spacing w:after="160" w:line="256" w:lineRule="auto"/>
    </w:pPr>
    <w:rPr>
      <w:rFonts w:ascii="Calibri" w:hAnsi="Calibri"/>
      <w:sz w:val="22"/>
      <w:szCs w:val="22"/>
      <w:lang w:eastAsia="en-US"/>
    </w:rPr>
  </w:style>
  <w:style w:type="character" w:styleId="afffff4">
    <w:name w:val="line number"/>
    <w:uiPriority w:val="99"/>
    <w:locked/>
    <w:rsid w:val="004855D3"/>
    <w:rPr>
      <w:rFonts w:cs="Times New Roman"/>
    </w:rPr>
  </w:style>
  <w:style w:type="paragraph" w:customStyle="1" w:styleId="072085">
    <w:name w:val="0720=85"/>
    <w:basedOn w:val="1KGK9"/>
    <w:next w:val="1KGK9"/>
    <w:uiPriority w:val="99"/>
    <w:rsid w:val="004855D3"/>
    <w:pPr>
      <w:jc w:val="center"/>
    </w:pPr>
    <w:rPr>
      <w:b/>
      <w:bCs/>
    </w:rPr>
  </w:style>
  <w:style w:type="paragraph" w:customStyle="1" w:styleId="03">
    <w:name w:val="03&gt;"/>
    <w:basedOn w:val="1KGK9"/>
    <w:next w:val="1KGK9"/>
    <w:uiPriority w:val="99"/>
    <w:rsid w:val="004855D3"/>
    <w:pPr>
      <w:jc w:val="center"/>
    </w:pPr>
    <w:rPr>
      <w:b/>
      <w:bCs/>
    </w:rPr>
  </w:style>
  <w:style w:type="paragraph" w:customStyle="1" w:styleId="Style113">
    <w:name w:val="Style113"/>
    <w:uiPriority w:val="99"/>
    <w:rsid w:val="004855D3"/>
    <w:pPr>
      <w:autoSpaceDE w:val="0"/>
      <w:autoSpaceDN w:val="0"/>
      <w:adjustRightInd w:val="0"/>
    </w:pPr>
    <w:rPr>
      <w:rFonts w:ascii="MS Sans Serif" w:hAnsi="MS Sans Serif"/>
      <w:szCs w:val="24"/>
    </w:rPr>
  </w:style>
  <w:style w:type="paragraph" w:customStyle="1" w:styleId="Style170">
    <w:name w:val="Style170"/>
    <w:uiPriority w:val="99"/>
    <w:rsid w:val="004855D3"/>
    <w:pPr>
      <w:autoSpaceDE w:val="0"/>
      <w:autoSpaceDN w:val="0"/>
      <w:adjustRightInd w:val="0"/>
    </w:pPr>
    <w:rPr>
      <w:rFonts w:ascii="MS Sans Serif" w:hAnsi="MS Sans Serif"/>
      <w:szCs w:val="24"/>
    </w:rPr>
  </w:style>
  <w:style w:type="paragraph" w:customStyle="1" w:styleId="Head92">
    <w:name w:val="Head 9.2"/>
    <w:basedOn w:val="Head62"/>
    <w:next w:val="1KGK9"/>
    <w:uiPriority w:val="99"/>
    <w:rsid w:val="004855D3"/>
  </w:style>
  <w:style w:type="paragraph" w:customStyle="1" w:styleId="Head62">
    <w:name w:val="Head 6.2"/>
    <w:uiPriority w:val="99"/>
    <w:rsid w:val="004855D3"/>
    <w:pPr>
      <w:autoSpaceDE w:val="0"/>
      <w:autoSpaceDN w:val="0"/>
      <w:adjustRightInd w:val="0"/>
    </w:pPr>
    <w:rPr>
      <w:rFonts w:ascii="MS Sans Serif" w:hAnsi="MS Sans Serif"/>
      <w:b/>
      <w:bCs/>
      <w:szCs w:val="24"/>
    </w:rPr>
  </w:style>
  <w:style w:type="paragraph" w:customStyle="1" w:styleId="A29B5AB">
    <w:name w:val="A=&gt;2=&gt;9 B5:AB"/>
    <w:basedOn w:val="1KGK9"/>
    <w:next w:val="1KGK9"/>
    <w:uiPriority w:val="99"/>
    <w:rsid w:val="004855D3"/>
    <w:pPr>
      <w:jc w:val="both"/>
    </w:pPr>
  </w:style>
  <w:style w:type="paragraph" w:customStyle="1" w:styleId="Style12">
    <w:name w:val="Style12"/>
    <w:uiPriority w:val="99"/>
    <w:rsid w:val="004855D3"/>
    <w:pPr>
      <w:autoSpaceDE w:val="0"/>
      <w:autoSpaceDN w:val="0"/>
      <w:adjustRightInd w:val="0"/>
    </w:pPr>
    <w:rPr>
      <w:rFonts w:ascii="MS Sans Serif" w:hAnsi="MS Sans Serif"/>
      <w:szCs w:val="24"/>
    </w:rPr>
  </w:style>
  <w:style w:type="paragraph" w:customStyle="1" w:styleId="Style20">
    <w:name w:val="Style20"/>
    <w:uiPriority w:val="99"/>
    <w:rsid w:val="004855D3"/>
    <w:pPr>
      <w:autoSpaceDE w:val="0"/>
      <w:autoSpaceDN w:val="0"/>
      <w:adjustRightInd w:val="0"/>
    </w:pPr>
    <w:rPr>
      <w:rFonts w:ascii="MS Sans Serif" w:hAnsi="MS Sans Serif"/>
      <w:szCs w:val="24"/>
    </w:rPr>
  </w:style>
  <w:style w:type="paragraph" w:customStyle="1" w:styleId="1KGK91">
    <w:name w:val="1KG=K91"/>
    <w:next w:val="1KGK9"/>
    <w:uiPriority w:val="99"/>
    <w:rsid w:val="004855D3"/>
    <w:pPr>
      <w:autoSpaceDE w:val="0"/>
      <w:autoSpaceDN w:val="0"/>
      <w:adjustRightInd w:val="0"/>
    </w:pPr>
    <w:rPr>
      <w:rFonts w:ascii="MS Sans Serif" w:hAnsi="MS Sans Serif"/>
      <w:szCs w:val="24"/>
    </w:rPr>
  </w:style>
  <w:style w:type="paragraph" w:customStyle="1" w:styleId="0720851J5B0">
    <w:name w:val="0720=85 &gt;1J5:B0"/>
    <w:basedOn w:val="1KGK9"/>
    <w:next w:val="1KGK9"/>
    <w:uiPriority w:val="99"/>
    <w:rsid w:val="004855D3"/>
    <w:pPr>
      <w:jc w:val="both"/>
    </w:pPr>
    <w:rPr>
      <w:b/>
      <w:bCs/>
    </w:rPr>
  </w:style>
  <w:style w:type="paragraph" w:customStyle="1" w:styleId="A29B5ABABABC2">
    <w:name w:val="A=&gt;2=&gt;9 B5:AB A &gt;BABC?&gt;&lt; 2"/>
    <w:basedOn w:val="1KGK9"/>
    <w:next w:val="1KGK9"/>
    <w:uiPriority w:val="99"/>
    <w:rsid w:val="004855D3"/>
    <w:pPr>
      <w:jc w:val="both"/>
    </w:pPr>
  </w:style>
  <w:style w:type="paragraph" w:customStyle="1" w:styleId="1f8">
    <w:name w:val="Список маркированный 1"/>
    <w:basedOn w:val="a4"/>
    <w:uiPriority w:val="99"/>
    <w:rsid w:val="004855D3"/>
    <w:pPr>
      <w:tabs>
        <w:tab w:val="num" w:pos="751"/>
      </w:tabs>
      <w:suppressAutoHyphens/>
      <w:spacing w:before="60"/>
      <w:ind w:left="675" w:hanging="284"/>
      <w:jc w:val="both"/>
    </w:pPr>
    <w:rPr>
      <w:sz w:val="24"/>
      <w:szCs w:val="24"/>
    </w:rPr>
  </w:style>
  <w:style w:type="paragraph" w:customStyle="1" w:styleId="Head63">
    <w:name w:val="Head 6.3"/>
    <w:basedOn w:val="30"/>
    <w:next w:val="a4"/>
    <w:uiPriority w:val="99"/>
    <w:rsid w:val="004855D3"/>
    <w:pPr>
      <w:keepNext w:val="0"/>
      <w:widowControl w:val="0"/>
      <w:suppressAutoHyphens/>
      <w:spacing w:before="120"/>
      <w:ind w:firstLine="709"/>
      <w:jc w:val="center"/>
      <w:outlineLvl w:val="9"/>
    </w:pPr>
    <w:rPr>
      <w:rFonts w:ascii="Times New Roman Bold" w:hAnsi="Times New Roman Bold"/>
      <w:sz w:val="28"/>
      <w:szCs w:val="28"/>
      <w:lang w:val="en-US"/>
    </w:rPr>
  </w:style>
  <w:style w:type="paragraph" w:customStyle="1" w:styleId="afffff5">
    <w:name w:val="Заголовок колонки Знак"/>
    <w:basedOn w:val="a4"/>
    <w:uiPriority w:val="99"/>
    <w:rsid w:val="004855D3"/>
    <w:pPr>
      <w:widowControl w:val="0"/>
      <w:suppressAutoHyphens/>
      <w:jc w:val="center"/>
    </w:pPr>
    <w:rPr>
      <w:b/>
      <w:sz w:val="28"/>
      <w:szCs w:val="24"/>
    </w:rPr>
  </w:style>
  <w:style w:type="character" w:customStyle="1" w:styleId="afffff6">
    <w:name w:val="Заголовок колонки Знак Знак"/>
    <w:uiPriority w:val="99"/>
    <w:rsid w:val="004855D3"/>
    <w:rPr>
      <w:b/>
      <w:sz w:val="24"/>
      <w:lang w:val="ru-RU" w:eastAsia="ru-RU"/>
    </w:rPr>
  </w:style>
  <w:style w:type="character" w:customStyle="1" w:styleId="TitleChar">
    <w:name w:val="Title Char"/>
    <w:uiPriority w:val="99"/>
    <w:locked/>
    <w:rsid w:val="004855D3"/>
    <w:rPr>
      <w:rFonts w:ascii="Cambria" w:hAnsi="Cambria"/>
      <w:b/>
      <w:kern w:val="28"/>
      <w:sz w:val="32"/>
    </w:rPr>
  </w:style>
  <w:style w:type="character" w:customStyle="1" w:styleId="1f9">
    <w:name w:val="Название Знак1"/>
    <w:uiPriority w:val="99"/>
    <w:locked/>
    <w:rsid w:val="004855D3"/>
    <w:rPr>
      <w:rFonts w:cs="Times New Roman"/>
      <w:bCs/>
      <w:iCs/>
      <w:snapToGrid w:val="0"/>
      <w:color w:val="000000"/>
      <w:sz w:val="22"/>
    </w:rPr>
  </w:style>
  <w:style w:type="paragraph" w:customStyle="1" w:styleId="afffff7">
    <w:name w:val="Текст таблицы"/>
    <w:basedOn w:val="a4"/>
    <w:uiPriority w:val="99"/>
    <w:rsid w:val="004855D3"/>
    <w:pPr>
      <w:widowControl w:val="0"/>
      <w:tabs>
        <w:tab w:val="left" w:pos="459"/>
      </w:tabs>
      <w:spacing w:before="60" w:after="60" w:line="288" w:lineRule="auto"/>
      <w:ind w:left="34" w:right="165"/>
      <w:jc w:val="both"/>
    </w:pPr>
    <w:rPr>
      <w:bCs/>
      <w:color w:val="000000"/>
      <w:sz w:val="24"/>
    </w:rPr>
  </w:style>
  <w:style w:type="paragraph" w:customStyle="1" w:styleId="BodyText32">
    <w:name w:val="Body Text 32"/>
    <w:basedOn w:val="a4"/>
    <w:uiPriority w:val="99"/>
    <w:rsid w:val="004855D3"/>
    <w:pPr>
      <w:jc w:val="both"/>
    </w:pPr>
    <w:rPr>
      <w:sz w:val="24"/>
    </w:rPr>
  </w:style>
  <w:style w:type="paragraph" w:customStyle="1" w:styleId="xl46">
    <w:name w:val="xl46"/>
    <w:basedOn w:val="a4"/>
    <w:uiPriority w:val="99"/>
    <w:rsid w:val="004855D3"/>
    <w:pPr>
      <w:spacing w:before="100" w:beforeAutospacing="1" w:after="100" w:afterAutospacing="1"/>
      <w:jc w:val="center"/>
      <w:textAlignment w:val="center"/>
    </w:pPr>
    <w:rPr>
      <w:rFonts w:ascii="Times New Roman CYR" w:eastAsia="Arial Unicode MS" w:hAnsi="Times New Roman CYR" w:cs="Times New Roman CYR"/>
      <w:sz w:val="28"/>
      <w:szCs w:val="28"/>
    </w:rPr>
  </w:style>
  <w:style w:type="paragraph" w:customStyle="1" w:styleId="xl24">
    <w:name w:val="xl24"/>
    <w:basedOn w:val="a4"/>
    <w:uiPriority w:val="99"/>
    <w:rsid w:val="004855D3"/>
    <w:pPr>
      <w:spacing w:before="100" w:beforeAutospacing="1" w:after="100" w:afterAutospacing="1"/>
      <w:jc w:val="center"/>
      <w:textAlignment w:val="center"/>
    </w:pPr>
    <w:rPr>
      <w:rFonts w:ascii="Times New Roman CYR" w:eastAsia="Arial Unicode MS" w:hAnsi="Times New Roman CYR" w:cs="Times New Roman CYR"/>
      <w:sz w:val="24"/>
      <w:szCs w:val="24"/>
    </w:rPr>
  </w:style>
  <w:style w:type="paragraph" w:styleId="afffff8">
    <w:name w:val="Date"/>
    <w:basedOn w:val="a4"/>
    <w:next w:val="a4"/>
    <w:link w:val="afffff9"/>
    <w:uiPriority w:val="99"/>
    <w:locked/>
    <w:rsid w:val="004855D3"/>
    <w:pPr>
      <w:spacing w:after="60"/>
      <w:jc w:val="both"/>
    </w:pPr>
    <w:rPr>
      <w:sz w:val="24"/>
    </w:rPr>
  </w:style>
  <w:style w:type="character" w:customStyle="1" w:styleId="afffff9">
    <w:name w:val="Дата Знак"/>
    <w:link w:val="afffff8"/>
    <w:uiPriority w:val="99"/>
    <w:rsid w:val="004855D3"/>
    <w:rPr>
      <w:sz w:val="24"/>
    </w:rPr>
  </w:style>
  <w:style w:type="paragraph" w:customStyle="1" w:styleId="2f7">
    <w:name w:val="Стиль2"/>
    <w:basedOn w:val="2f8"/>
    <w:uiPriority w:val="99"/>
    <w:rsid w:val="004855D3"/>
    <w:pPr>
      <w:keepNext/>
      <w:keepLines/>
      <w:widowControl w:val="0"/>
      <w:suppressLineNumbers/>
      <w:tabs>
        <w:tab w:val="clear" w:pos="735"/>
        <w:tab w:val="num" w:pos="360"/>
      </w:tabs>
      <w:suppressAutoHyphens/>
      <w:ind w:left="0" w:firstLine="0"/>
    </w:pPr>
    <w:rPr>
      <w:b/>
      <w:szCs w:val="20"/>
    </w:rPr>
  </w:style>
  <w:style w:type="paragraph" w:styleId="2f8">
    <w:name w:val="List Number 2"/>
    <w:basedOn w:val="a4"/>
    <w:uiPriority w:val="99"/>
    <w:locked/>
    <w:rsid w:val="004855D3"/>
    <w:pPr>
      <w:tabs>
        <w:tab w:val="num" w:pos="735"/>
      </w:tabs>
      <w:spacing w:after="60"/>
      <w:ind w:left="735" w:hanging="360"/>
      <w:jc w:val="both"/>
    </w:pPr>
    <w:rPr>
      <w:sz w:val="24"/>
      <w:szCs w:val="24"/>
    </w:rPr>
  </w:style>
  <w:style w:type="paragraph" w:customStyle="1" w:styleId="3c">
    <w:name w:val="Стиль3"/>
    <w:basedOn w:val="2e"/>
    <w:link w:val="311"/>
    <w:uiPriority w:val="99"/>
    <w:rsid w:val="004855D3"/>
    <w:pPr>
      <w:widowControl w:val="0"/>
      <w:tabs>
        <w:tab w:val="num" w:pos="360"/>
      </w:tabs>
      <w:adjustRightInd w:val="0"/>
      <w:spacing w:after="0" w:line="240" w:lineRule="auto"/>
      <w:jc w:val="both"/>
      <w:textAlignment w:val="baseline"/>
    </w:pPr>
  </w:style>
  <w:style w:type="paragraph" w:customStyle="1" w:styleId="2-11">
    <w:name w:val="содержание2-11"/>
    <w:basedOn w:val="a4"/>
    <w:uiPriority w:val="99"/>
    <w:rsid w:val="004855D3"/>
    <w:pPr>
      <w:spacing w:after="60"/>
      <w:jc w:val="both"/>
    </w:pPr>
    <w:rPr>
      <w:sz w:val="24"/>
      <w:szCs w:val="24"/>
    </w:rPr>
  </w:style>
  <w:style w:type="paragraph" w:customStyle="1" w:styleId="Iauiue">
    <w:name w:val="Iau?iue"/>
    <w:uiPriority w:val="99"/>
    <w:rsid w:val="004855D3"/>
    <w:rPr>
      <w:lang w:val="en-US"/>
    </w:rPr>
  </w:style>
  <w:style w:type="paragraph" w:customStyle="1" w:styleId="afffffa">
    <w:name w:val="Обычный.Нормальный абзац"/>
    <w:uiPriority w:val="99"/>
    <w:rsid w:val="004855D3"/>
    <w:pPr>
      <w:widowControl w:val="0"/>
      <w:ind w:firstLine="709"/>
      <w:jc w:val="both"/>
    </w:pPr>
    <w:rPr>
      <w:sz w:val="24"/>
      <w:szCs w:val="24"/>
    </w:rPr>
  </w:style>
  <w:style w:type="paragraph" w:customStyle="1" w:styleId="3d">
    <w:name w:val="Стиль3 Знак Знак"/>
    <w:basedOn w:val="2e"/>
    <w:uiPriority w:val="99"/>
    <w:rsid w:val="004855D3"/>
    <w:pPr>
      <w:widowControl w:val="0"/>
      <w:tabs>
        <w:tab w:val="num" w:pos="227"/>
      </w:tabs>
      <w:adjustRightInd w:val="0"/>
      <w:spacing w:after="0" w:line="240" w:lineRule="auto"/>
      <w:ind w:left="0"/>
      <w:jc w:val="both"/>
      <w:textAlignment w:val="baseline"/>
    </w:pPr>
  </w:style>
  <w:style w:type="paragraph" w:customStyle="1" w:styleId="3">
    <w:name w:val="Основной нумерованный (3 уровень)"/>
    <w:basedOn w:val="30"/>
    <w:uiPriority w:val="99"/>
    <w:rsid w:val="004855D3"/>
    <w:pPr>
      <w:numPr>
        <w:ilvl w:val="1"/>
        <w:numId w:val="11"/>
      </w:numPr>
      <w:tabs>
        <w:tab w:val="clear" w:pos="576"/>
        <w:tab w:val="num" w:pos="360"/>
      </w:tabs>
      <w:spacing w:before="0" w:after="0"/>
      <w:ind w:left="0" w:firstLine="720"/>
      <w:jc w:val="both"/>
    </w:pPr>
    <w:rPr>
      <w:rFonts w:ascii="Times New Roman" w:hAnsi="Times New Roman"/>
      <w:b w:val="0"/>
      <w:bCs w:val="0"/>
      <w:sz w:val="28"/>
    </w:rPr>
  </w:style>
  <w:style w:type="paragraph" w:customStyle="1" w:styleId="11">
    <w:name w:val="Заголовок 11"/>
    <w:basedOn w:val="Normal4"/>
    <w:next w:val="Normal4"/>
    <w:uiPriority w:val="99"/>
    <w:rsid w:val="004855D3"/>
    <w:pPr>
      <w:numPr>
        <w:ilvl w:val="2"/>
        <w:numId w:val="11"/>
      </w:numPr>
      <w:tabs>
        <w:tab w:val="clear" w:pos="720"/>
      </w:tabs>
      <w:spacing w:after="160" w:line="256" w:lineRule="auto"/>
      <w:ind w:left="0" w:firstLine="0"/>
      <w:jc w:val="left"/>
    </w:pPr>
    <w:rPr>
      <w:rFonts w:ascii="Calibri" w:hAnsi="Calibri"/>
      <w:sz w:val="22"/>
      <w:szCs w:val="22"/>
      <w:lang w:eastAsia="en-US"/>
    </w:rPr>
  </w:style>
  <w:style w:type="paragraph" w:customStyle="1" w:styleId="21">
    <w:name w:val="Заголовок 21"/>
    <w:basedOn w:val="Normal4"/>
    <w:next w:val="Normal4"/>
    <w:uiPriority w:val="99"/>
    <w:rsid w:val="004855D3"/>
    <w:pPr>
      <w:numPr>
        <w:ilvl w:val="3"/>
        <w:numId w:val="11"/>
      </w:numPr>
      <w:tabs>
        <w:tab w:val="clear" w:pos="864"/>
      </w:tabs>
      <w:spacing w:after="160" w:line="256" w:lineRule="auto"/>
      <w:ind w:left="0" w:firstLine="0"/>
      <w:jc w:val="left"/>
    </w:pPr>
    <w:rPr>
      <w:rFonts w:ascii="Calibri" w:hAnsi="Calibri"/>
      <w:sz w:val="22"/>
      <w:szCs w:val="22"/>
      <w:lang w:eastAsia="en-US"/>
    </w:rPr>
  </w:style>
  <w:style w:type="paragraph" w:customStyle="1" w:styleId="31">
    <w:name w:val="Заголовок 31"/>
    <w:basedOn w:val="Normal4"/>
    <w:next w:val="Normal4"/>
    <w:uiPriority w:val="99"/>
    <w:rsid w:val="004855D3"/>
    <w:pPr>
      <w:numPr>
        <w:ilvl w:val="6"/>
        <w:numId w:val="11"/>
      </w:numPr>
      <w:tabs>
        <w:tab w:val="clear" w:pos="1296"/>
      </w:tabs>
      <w:spacing w:after="160" w:line="256" w:lineRule="auto"/>
      <w:ind w:left="0" w:firstLine="0"/>
      <w:jc w:val="left"/>
    </w:pPr>
    <w:rPr>
      <w:rFonts w:ascii="Calibri" w:hAnsi="Calibri"/>
      <w:sz w:val="22"/>
      <w:szCs w:val="22"/>
      <w:lang w:eastAsia="en-US"/>
    </w:rPr>
  </w:style>
  <w:style w:type="paragraph" w:customStyle="1" w:styleId="41">
    <w:name w:val="Заголовок 41"/>
    <w:basedOn w:val="Normal4"/>
    <w:next w:val="Normal4"/>
    <w:uiPriority w:val="99"/>
    <w:rsid w:val="004855D3"/>
    <w:pPr>
      <w:numPr>
        <w:ilvl w:val="7"/>
        <w:numId w:val="11"/>
      </w:numPr>
      <w:tabs>
        <w:tab w:val="clear" w:pos="1440"/>
      </w:tabs>
      <w:spacing w:after="160" w:line="256" w:lineRule="auto"/>
      <w:ind w:left="0" w:firstLine="0"/>
      <w:jc w:val="left"/>
    </w:pPr>
    <w:rPr>
      <w:rFonts w:ascii="Calibri" w:hAnsi="Calibri"/>
      <w:sz w:val="22"/>
      <w:szCs w:val="22"/>
      <w:lang w:eastAsia="en-US"/>
    </w:rPr>
  </w:style>
  <w:style w:type="paragraph" w:customStyle="1" w:styleId="71">
    <w:name w:val="Заголовок 71"/>
    <w:basedOn w:val="Normal4"/>
    <w:next w:val="Normal4"/>
    <w:uiPriority w:val="99"/>
    <w:rsid w:val="004855D3"/>
    <w:pPr>
      <w:numPr>
        <w:ilvl w:val="8"/>
        <w:numId w:val="11"/>
      </w:numPr>
      <w:tabs>
        <w:tab w:val="clear" w:pos="1584"/>
      </w:tabs>
      <w:spacing w:after="160" w:line="256" w:lineRule="auto"/>
      <w:ind w:left="0" w:firstLine="0"/>
      <w:jc w:val="left"/>
    </w:pPr>
    <w:rPr>
      <w:rFonts w:ascii="Calibri" w:hAnsi="Calibri"/>
      <w:sz w:val="22"/>
      <w:szCs w:val="22"/>
      <w:lang w:eastAsia="en-US"/>
    </w:rPr>
  </w:style>
  <w:style w:type="paragraph" w:customStyle="1" w:styleId="81">
    <w:name w:val="Заголовок 81"/>
    <w:basedOn w:val="Normal4"/>
    <w:next w:val="Normal4"/>
    <w:uiPriority w:val="99"/>
    <w:rsid w:val="004855D3"/>
    <w:pPr>
      <w:numPr>
        <w:ilvl w:val="7"/>
        <w:numId w:val="4"/>
      </w:numPr>
      <w:tabs>
        <w:tab w:val="clear" w:pos="5580"/>
      </w:tabs>
      <w:spacing w:after="160" w:line="256" w:lineRule="auto"/>
      <w:ind w:left="0" w:firstLine="0"/>
      <w:jc w:val="left"/>
    </w:pPr>
    <w:rPr>
      <w:rFonts w:ascii="Calibri" w:hAnsi="Calibri"/>
      <w:sz w:val="22"/>
      <w:szCs w:val="22"/>
      <w:lang w:eastAsia="en-US"/>
    </w:rPr>
  </w:style>
  <w:style w:type="paragraph" w:customStyle="1" w:styleId="91">
    <w:name w:val="Заголовок 91"/>
    <w:basedOn w:val="Normal4"/>
    <w:next w:val="Normal4"/>
    <w:uiPriority w:val="99"/>
    <w:rsid w:val="004855D3"/>
    <w:pPr>
      <w:numPr>
        <w:ilvl w:val="8"/>
        <w:numId w:val="4"/>
      </w:numPr>
      <w:tabs>
        <w:tab w:val="clear" w:pos="6300"/>
      </w:tabs>
      <w:spacing w:after="160" w:line="256" w:lineRule="auto"/>
      <w:ind w:left="0" w:firstLine="0"/>
      <w:jc w:val="left"/>
    </w:pPr>
    <w:rPr>
      <w:rFonts w:ascii="Calibri" w:hAnsi="Calibri"/>
      <w:sz w:val="22"/>
      <w:szCs w:val="22"/>
      <w:lang w:eastAsia="en-US"/>
    </w:rPr>
  </w:style>
  <w:style w:type="paragraph" w:customStyle="1" w:styleId="indent2">
    <w:name w:val="indent2"/>
    <w:basedOn w:val="a4"/>
    <w:uiPriority w:val="99"/>
    <w:rsid w:val="004855D3"/>
    <w:pPr>
      <w:spacing w:before="48"/>
      <w:ind w:left="1886" w:hanging="763"/>
    </w:pPr>
    <w:rPr>
      <w:rFonts w:ascii="Arial" w:hAnsi="Arial"/>
      <w:sz w:val="22"/>
      <w:lang w:val="en-GB" w:eastAsia="en-US"/>
    </w:rPr>
  </w:style>
  <w:style w:type="paragraph" w:customStyle="1" w:styleId="DefinitionBody">
    <w:name w:val="DefinitionBody"/>
    <w:basedOn w:val="indent2"/>
    <w:uiPriority w:val="99"/>
    <w:rsid w:val="004855D3"/>
    <w:pPr>
      <w:spacing w:before="0"/>
      <w:ind w:left="0" w:firstLine="0"/>
      <w:jc w:val="both"/>
    </w:pPr>
    <w:rPr>
      <w:lang w:val="ru-RU"/>
    </w:rPr>
  </w:style>
  <w:style w:type="paragraph" w:customStyle="1" w:styleId="level3">
    <w:name w:val="level 3"/>
    <w:basedOn w:val="afffffb"/>
    <w:uiPriority w:val="99"/>
    <w:rsid w:val="004855D3"/>
    <w:pPr>
      <w:spacing w:before="48"/>
      <w:ind w:left="2340" w:hanging="810"/>
    </w:pPr>
    <w:rPr>
      <w:rFonts w:ascii="Arial" w:hAnsi="Arial"/>
      <w:sz w:val="22"/>
      <w:szCs w:val="20"/>
      <w:lang w:val="en-GB" w:eastAsia="en-US"/>
    </w:rPr>
  </w:style>
  <w:style w:type="paragraph" w:styleId="afffffb">
    <w:name w:val="Normal Indent"/>
    <w:basedOn w:val="a4"/>
    <w:link w:val="afffffc"/>
    <w:uiPriority w:val="99"/>
    <w:locked/>
    <w:rsid w:val="004855D3"/>
    <w:pPr>
      <w:ind w:left="708"/>
    </w:pPr>
    <w:rPr>
      <w:sz w:val="24"/>
      <w:szCs w:val="24"/>
    </w:rPr>
  </w:style>
  <w:style w:type="paragraph" w:customStyle="1" w:styleId="afffffd">
    <w:name w:val="Îñíîâíîé òåêñò"/>
    <w:basedOn w:val="a4"/>
    <w:uiPriority w:val="99"/>
    <w:rsid w:val="004855D3"/>
    <w:pPr>
      <w:spacing w:before="120"/>
      <w:jc w:val="both"/>
    </w:pPr>
    <w:rPr>
      <w:rFonts w:ascii="Arial" w:hAnsi="Arial"/>
      <w:sz w:val="22"/>
      <w:lang w:eastAsia="en-US"/>
    </w:rPr>
  </w:style>
  <w:style w:type="paragraph" w:customStyle="1" w:styleId="caaieiaie1">
    <w:name w:val="caaieiaie 1"/>
    <w:basedOn w:val="a4"/>
    <w:next w:val="a4"/>
    <w:uiPriority w:val="99"/>
    <w:rsid w:val="004855D3"/>
    <w:pPr>
      <w:keepNext/>
      <w:widowControl w:val="0"/>
      <w:jc w:val="both"/>
    </w:pPr>
    <w:rPr>
      <w:sz w:val="24"/>
      <w:lang w:eastAsia="en-US"/>
    </w:rPr>
  </w:style>
  <w:style w:type="paragraph" w:customStyle="1" w:styleId="afffffe">
    <w:name w:val="Îáû÷íûé"/>
    <w:uiPriority w:val="99"/>
    <w:rsid w:val="004855D3"/>
    <w:rPr>
      <w:lang w:val="en-US" w:eastAsia="en-US"/>
    </w:rPr>
  </w:style>
  <w:style w:type="paragraph" w:customStyle="1" w:styleId="BodyTextIndent21">
    <w:name w:val="Body Text Indent 21"/>
    <w:basedOn w:val="a4"/>
    <w:uiPriority w:val="99"/>
    <w:rsid w:val="004855D3"/>
    <w:pPr>
      <w:overflowPunct w:val="0"/>
      <w:autoSpaceDE w:val="0"/>
      <w:autoSpaceDN w:val="0"/>
      <w:adjustRightInd w:val="0"/>
      <w:ind w:firstLine="851"/>
      <w:jc w:val="both"/>
      <w:textAlignment w:val="baseline"/>
    </w:pPr>
    <w:rPr>
      <w:sz w:val="24"/>
    </w:rPr>
  </w:style>
  <w:style w:type="paragraph" w:customStyle="1" w:styleId="Normal1">
    <w:name w:val="Normal1"/>
    <w:uiPriority w:val="99"/>
    <w:rsid w:val="004855D3"/>
    <w:pPr>
      <w:jc w:val="both"/>
    </w:pPr>
    <w:rPr>
      <w:rFonts w:ascii="Arial" w:hAnsi="Arial"/>
      <w:sz w:val="28"/>
    </w:rPr>
  </w:style>
  <w:style w:type="paragraph" w:customStyle="1" w:styleId="NormalZap">
    <w:name w:val="NormalZap"/>
    <w:basedOn w:val="a4"/>
    <w:uiPriority w:val="99"/>
    <w:rsid w:val="004855D3"/>
    <w:pPr>
      <w:spacing w:before="120"/>
      <w:ind w:firstLine="567"/>
      <w:jc w:val="both"/>
    </w:pPr>
    <w:rPr>
      <w:rFonts w:ascii="Arial" w:hAnsi="Arial"/>
      <w:sz w:val="24"/>
    </w:rPr>
  </w:style>
  <w:style w:type="paragraph" w:customStyle="1" w:styleId="normalred">
    <w:name w:val="normalred"/>
    <w:basedOn w:val="a4"/>
    <w:uiPriority w:val="99"/>
    <w:rsid w:val="004855D3"/>
    <w:pPr>
      <w:spacing w:line="360" w:lineRule="exact"/>
      <w:ind w:firstLine="709"/>
      <w:jc w:val="both"/>
    </w:pPr>
    <w:rPr>
      <w:rFonts w:ascii="Antiqua" w:hAnsi="Antiqua"/>
      <w:sz w:val="24"/>
    </w:rPr>
  </w:style>
  <w:style w:type="paragraph" w:customStyle="1" w:styleId="affffff">
    <w:name w:val="Приложение"/>
    <w:basedOn w:val="a4"/>
    <w:uiPriority w:val="99"/>
    <w:rsid w:val="004855D3"/>
    <w:pPr>
      <w:pageBreakBefore/>
      <w:widowControl w:val="0"/>
      <w:overflowPunct w:val="0"/>
      <w:autoSpaceDE w:val="0"/>
      <w:autoSpaceDN w:val="0"/>
      <w:adjustRightInd w:val="0"/>
      <w:ind w:firstLine="567"/>
      <w:jc w:val="right"/>
      <w:textAlignment w:val="baseline"/>
    </w:pPr>
    <w:rPr>
      <w:bCs/>
      <w:sz w:val="24"/>
      <w:szCs w:val="24"/>
    </w:rPr>
  </w:style>
  <w:style w:type="paragraph" w:styleId="affffff0">
    <w:name w:val="Signature"/>
    <w:basedOn w:val="affffff"/>
    <w:link w:val="affffff1"/>
    <w:uiPriority w:val="99"/>
    <w:locked/>
    <w:rsid w:val="004855D3"/>
    <w:pPr>
      <w:pageBreakBefore w:val="0"/>
      <w:ind w:firstLine="0"/>
    </w:pPr>
  </w:style>
  <w:style w:type="character" w:customStyle="1" w:styleId="affffff1">
    <w:name w:val="Подпись Знак"/>
    <w:link w:val="affffff0"/>
    <w:uiPriority w:val="99"/>
    <w:rsid w:val="004855D3"/>
    <w:rPr>
      <w:bCs/>
      <w:sz w:val="24"/>
      <w:szCs w:val="24"/>
    </w:rPr>
  </w:style>
  <w:style w:type="paragraph" w:customStyle="1" w:styleId="affffff2">
    <w:name w:val="Осн.текст"/>
    <w:basedOn w:val="a4"/>
    <w:uiPriority w:val="99"/>
    <w:rsid w:val="004855D3"/>
    <w:pPr>
      <w:spacing w:line="360" w:lineRule="auto"/>
      <w:ind w:firstLine="720"/>
      <w:jc w:val="both"/>
    </w:pPr>
    <w:rPr>
      <w:sz w:val="26"/>
    </w:rPr>
  </w:style>
  <w:style w:type="paragraph" w:customStyle="1" w:styleId="1TimesNewRoman12">
    <w:name w:val="Стиль Заголовок 1 + Times New Roman 12 пт"/>
    <w:basedOn w:val="13"/>
    <w:uiPriority w:val="99"/>
    <w:rsid w:val="004855D3"/>
    <w:pPr>
      <w:overflowPunct w:val="0"/>
      <w:autoSpaceDE w:val="0"/>
      <w:autoSpaceDN w:val="0"/>
      <w:adjustRightInd w:val="0"/>
      <w:jc w:val="center"/>
      <w:textAlignment w:val="baseline"/>
    </w:pPr>
    <w:rPr>
      <w:rFonts w:ascii="Times New Roman" w:hAnsi="Times New Roman"/>
      <w:kern w:val="28"/>
      <w:sz w:val="24"/>
      <w:szCs w:val="20"/>
    </w:rPr>
  </w:style>
  <w:style w:type="character" w:customStyle="1" w:styleId="1TimesNewRoman120">
    <w:name w:val="Стиль Заголовок 1 + Times New Roman 12 пт Знак"/>
    <w:uiPriority w:val="99"/>
    <w:rsid w:val="004855D3"/>
    <w:rPr>
      <w:b/>
      <w:kern w:val="28"/>
      <w:sz w:val="24"/>
      <w:lang w:val="ru-RU" w:eastAsia="ru-RU"/>
    </w:rPr>
  </w:style>
  <w:style w:type="paragraph" w:customStyle="1" w:styleId="TableCellC">
    <w:name w:val="Table Cell C"/>
    <w:basedOn w:val="a4"/>
    <w:uiPriority w:val="99"/>
    <w:rsid w:val="004855D3"/>
    <w:pPr>
      <w:jc w:val="center"/>
    </w:pPr>
    <w:rPr>
      <w:sz w:val="28"/>
    </w:rPr>
  </w:style>
  <w:style w:type="character" w:customStyle="1" w:styleId="Bold">
    <w:name w:val="Bold"/>
    <w:uiPriority w:val="99"/>
    <w:rsid w:val="004855D3"/>
    <w:rPr>
      <w:rFonts w:ascii="Times New Roman" w:hAnsi="Times New Roman"/>
      <w:b/>
      <w:lang w:val="ru-RU"/>
    </w:rPr>
  </w:style>
  <w:style w:type="paragraph" w:customStyle="1" w:styleId="112">
    <w:name w:val="1.1 подпункт Знак"/>
    <w:basedOn w:val="a4"/>
    <w:autoRedefine/>
    <w:uiPriority w:val="99"/>
    <w:rsid w:val="004855D3"/>
    <w:pPr>
      <w:widowControl w:val="0"/>
      <w:tabs>
        <w:tab w:val="left" w:pos="720"/>
      </w:tabs>
      <w:spacing w:before="120"/>
      <w:ind w:hanging="480"/>
      <w:jc w:val="center"/>
      <w:outlineLvl w:val="1"/>
    </w:pPr>
    <w:rPr>
      <w:sz w:val="24"/>
      <w:szCs w:val="24"/>
    </w:rPr>
  </w:style>
  <w:style w:type="character" w:customStyle="1" w:styleId="113">
    <w:name w:val="1.1 подпункт Знак Знак"/>
    <w:uiPriority w:val="99"/>
    <w:rsid w:val="004855D3"/>
    <w:rPr>
      <w:sz w:val="24"/>
      <w:lang w:val="ru-RU" w:eastAsia="ru-RU"/>
    </w:rPr>
  </w:style>
  <w:style w:type="paragraph" w:customStyle="1" w:styleId="Normal2">
    <w:name w:val="Normal2"/>
    <w:uiPriority w:val="99"/>
    <w:rsid w:val="004855D3"/>
    <w:rPr>
      <w:sz w:val="24"/>
    </w:rPr>
  </w:style>
  <w:style w:type="paragraph" w:customStyle="1" w:styleId="CharChar1">
    <w:name w:val="Знак Char Char Знак Знак Знак Знак"/>
    <w:basedOn w:val="a4"/>
    <w:uiPriority w:val="99"/>
    <w:rsid w:val="004855D3"/>
    <w:pPr>
      <w:spacing w:after="160" w:line="240" w:lineRule="exact"/>
      <w:jc w:val="both"/>
    </w:pPr>
    <w:rPr>
      <w:rFonts w:ascii="Verdana" w:hAnsi="Verdana"/>
      <w:sz w:val="22"/>
      <w:lang w:val="en-US" w:eastAsia="en-US"/>
    </w:rPr>
  </w:style>
  <w:style w:type="paragraph" w:customStyle="1" w:styleId="Normal3">
    <w:name w:val="Normal3"/>
    <w:uiPriority w:val="99"/>
    <w:rsid w:val="004855D3"/>
    <w:pPr>
      <w:jc w:val="both"/>
    </w:pPr>
    <w:rPr>
      <w:rFonts w:ascii="Arial" w:hAnsi="Arial"/>
      <w:sz w:val="28"/>
    </w:rPr>
  </w:style>
  <w:style w:type="paragraph" w:customStyle="1" w:styleId="BodyText23">
    <w:name w:val="Body Text 23"/>
    <w:basedOn w:val="a4"/>
    <w:uiPriority w:val="99"/>
    <w:rsid w:val="004855D3"/>
    <w:pPr>
      <w:overflowPunct w:val="0"/>
      <w:autoSpaceDE w:val="0"/>
      <w:autoSpaceDN w:val="0"/>
      <w:adjustRightInd w:val="0"/>
      <w:jc w:val="center"/>
      <w:textAlignment w:val="baseline"/>
    </w:pPr>
    <w:rPr>
      <w:rFonts w:ascii="Arial" w:hAnsi="Arial"/>
      <w:b/>
      <w:sz w:val="28"/>
    </w:rPr>
  </w:style>
  <w:style w:type="paragraph" w:customStyle="1" w:styleId="BodyTextIndent31">
    <w:name w:val="Body Text Indent 31"/>
    <w:basedOn w:val="a4"/>
    <w:uiPriority w:val="99"/>
    <w:rsid w:val="004855D3"/>
    <w:pPr>
      <w:overflowPunct w:val="0"/>
      <w:autoSpaceDE w:val="0"/>
      <w:autoSpaceDN w:val="0"/>
      <w:adjustRightInd w:val="0"/>
      <w:spacing w:line="288" w:lineRule="auto"/>
      <w:ind w:firstLine="567"/>
      <w:jc w:val="both"/>
      <w:textAlignment w:val="baseline"/>
    </w:pPr>
    <w:rPr>
      <w:sz w:val="28"/>
    </w:rPr>
  </w:style>
  <w:style w:type="paragraph" w:customStyle="1" w:styleId="A29B5AB3">
    <w:name w:val="A=&gt;2=&gt;9 B5:AB 3"/>
    <w:basedOn w:val="1KGK9"/>
    <w:next w:val="1KGK9"/>
    <w:uiPriority w:val="99"/>
    <w:rsid w:val="004855D3"/>
    <w:pPr>
      <w:jc w:val="center"/>
    </w:pPr>
    <w:rPr>
      <w:b/>
      <w:bCs/>
    </w:rPr>
  </w:style>
  <w:style w:type="paragraph" w:customStyle="1" w:styleId="703">
    <w:name w:val="703&gt;"/>
    <w:basedOn w:val="1KGK9"/>
    <w:next w:val="1KGK9"/>
    <w:uiPriority w:val="99"/>
    <w:rsid w:val="004855D3"/>
    <w:pPr>
      <w:jc w:val="both"/>
    </w:pPr>
  </w:style>
  <w:style w:type="paragraph" w:customStyle="1" w:styleId="affffff3">
    <w:name w:val="Заголовок колонки"/>
    <w:basedOn w:val="a4"/>
    <w:uiPriority w:val="99"/>
    <w:rsid w:val="004855D3"/>
    <w:pPr>
      <w:widowControl w:val="0"/>
      <w:suppressAutoHyphens/>
      <w:jc w:val="center"/>
    </w:pPr>
    <w:rPr>
      <w:b/>
      <w:sz w:val="28"/>
      <w:szCs w:val="24"/>
    </w:rPr>
  </w:style>
  <w:style w:type="character" w:styleId="affffff4">
    <w:name w:val="FollowedHyperlink"/>
    <w:uiPriority w:val="99"/>
    <w:locked/>
    <w:rsid w:val="004855D3"/>
    <w:rPr>
      <w:rFonts w:cs="Times New Roman"/>
      <w:color w:val="800080"/>
      <w:u w:val="single"/>
    </w:rPr>
  </w:style>
  <w:style w:type="paragraph" w:styleId="3e">
    <w:name w:val="List 3"/>
    <w:basedOn w:val="a4"/>
    <w:uiPriority w:val="99"/>
    <w:locked/>
    <w:rsid w:val="004855D3"/>
    <w:pPr>
      <w:spacing w:after="60"/>
      <w:ind w:left="849" w:hanging="283"/>
      <w:jc w:val="both"/>
    </w:pPr>
    <w:rPr>
      <w:sz w:val="24"/>
      <w:szCs w:val="24"/>
    </w:rPr>
  </w:style>
  <w:style w:type="paragraph" w:styleId="44">
    <w:name w:val="List 4"/>
    <w:basedOn w:val="a4"/>
    <w:uiPriority w:val="99"/>
    <w:locked/>
    <w:rsid w:val="004855D3"/>
    <w:pPr>
      <w:spacing w:after="60"/>
      <w:ind w:left="1132" w:hanging="283"/>
      <w:jc w:val="both"/>
    </w:pPr>
    <w:rPr>
      <w:sz w:val="24"/>
      <w:szCs w:val="24"/>
    </w:rPr>
  </w:style>
  <w:style w:type="paragraph" w:styleId="52">
    <w:name w:val="List 5"/>
    <w:basedOn w:val="a4"/>
    <w:uiPriority w:val="99"/>
    <w:locked/>
    <w:rsid w:val="004855D3"/>
    <w:pPr>
      <w:spacing w:after="60"/>
      <w:ind w:left="1415" w:hanging="283"/>
      <w:jc w:val="both"/>
    </w:pPr>
    <w:rPr>
      <w:sz w:val="24"/>
      <w:szCs w:val="24"/>
    </w:rPr>
  </w:style>
  <w:style w:type="paragraph" w:styleId="2f9">
    <w:name w:val="List Continue 2"/>
    <w:basedOn w:val="a4"/>
    <w:uiPriority w:val="99"/>
    <w:locked/>
    <w:rsid w:val="004855D3"/>
    <w:pPr>
      <w:spacing w:after="120"/>
      <w:ind w:left="566"/>
      <w:jc w:val="both"/>
    </w:pPr>
    <w:rPr>
      <w:sz w:val="24"/>
      <w:szCs w:val="24"/>
    </w:rPr>
  </w:style>
  <w:style w:type="paragraph" w:customStyle="1" w:styleId="BodyText31">
    <w:name w:val="Body Text 31"/>
    <w:basedOn w:val="a4"/>
    <w:uiPriority w:val="99"/>
    <w:rsid w:val="004855D3"/>
    <w:pPr>
      <w:jc w:val="both"/>
    </w:pPr>
    <w:rPr>
      <w:sz w:val="24"/>
    </w:rPr>
  </w:style>
  <w:style w:type="paragraph" w:customStyle="1" w:styleId="BodyText21">
    <w:name w:val="Body Text 21"/>
    <w:basedOn w:val="a4"/>
    <w:uiPriority w:val="99"/>
    <w:rsid w:val="004855D3"/>
    <w:pPr>
      <w:overflowPunct w:val="0"/>
      <w:autoSpaceDE w:val="0"/>
      <w:autoSpaceDN w:val="0"/>
      <w:adjustRightInd w:val="0"/>
      <w:jc w:val="center"/>
      <w:textAlignment w:val="baseline"/>
    </w:pPr>
    <w:rPr>
      <w:rFonts w:ascii="Arial" w:hAnsi="Arial"/>
      <w:b/>
      <w:sz w:val="28"/>
    </w:rPr>
  </w:style>
  <w:style w:type="paragraph" w:styleId="3f">
    <w:name w:val="List Number 3"/>
    <w:basedOn w:val="a4"/>
    <w:uiPriority w:val="99"/>
    <w:locked/>
    <w:rsid w:val="004855D3"/>
    <w:pPr>
      <w:tabs>
        <w:tab w:val="num" w:pos="926"/>
      </w:tabs>
      <w:overflowPunct w:val="0"/>
      <w:autoSpaceDE w:val="0"/>
      <w:autoSpaceDN w:val="0"/>
      <w:adjustRightInd w:val="0"/>
      <w:ind w:left="926" w:hanging="360"/>
      <w:textAlignment w:val="baseline"/>
    </w:pPr>
  </w:style>
  <w:style w:type="paragraph" w:styleId="45">
    <w:name w:val="List Bullet 4"/>
    <w:basedOn w:val="a4"/>
    <w:autoRedefine/>
    <w:uiPriority w:val="99"/>
    <w:locked/>
    <w:rsid w:val="004855D3"/>
    <w:pPr>
      <w:tabs>
        <w:tab w:val="num" w:pos="1209"/>
      </w:tabs>
      <w:spacing w:after="60"/>
      <w:ind w:left="1209" w:hanging="360"/>
      <w:jc w:val="both"/>
    </w:pPr>
    <w:rPr>
      <w:sz w:val="24"/>
    </w:rPr>
  </w:style>
  <w:style w:type="paragraph" w:styleId="53">
    <w:name w:val="List Bullet 5"/>
    <w:basedOn w:val="a4"/>
    <w:autoRedefine/>
    <w:uiPriority w:val="99"/>
    <w:locked/>
    <w:rsid w:val="004855D3"/>
    <w:pPr>
      <w:tabs>
        <w:tab w:val="num" w:pos="1492"/>
      </w:tabs>
      <w:spacing w:after="60"/>
      <w:ind w:left="1492" w:hanging="360"/>
      <w:jc w:val="both"/>
    </w:pPr>
    <w:rPr>
      <w:sz w:val="24"/>
    </w:rPr>
  </w:style>
  <w:style w:type="paragraph" w:styleId="46">
    <w:name w:val="List Number 4"/>
    <w:basedOn w:val="a4"/>
    <w:uiPriority w:val="99"/>
    <w:locked/>
    <w:rsid w:val="004855D3"/>
    <w:pPr>
      <w:tabs>
        <w:tab w:val="num" w:pos="1209"/>
      </w:tabs>
      <w:spacing w:after="60"/>
      <w:ind w:left="1209" w:hanging="360"/>
      <w:jc w:val="both"/>
    </w:pPr>
    <w:rPr>
      <w:sz w:val="24"/>
    </w:rPr>
  </w:style>
  <w:style w:type="paragraph" w:styleId="54">
    <w:name w:val="List Number 5"/>
    <w:basedOn w:val="a4"/>
    <w:uiPriority w:val="99"/>
    <w:locked/>
    <w:rsid w:val="004855D3"/>
    <w:pPr>
      <w:tabs>
        <w:tab w:val="num" w:pos="1492"/>
      </w:tabs>
      <w:spacing w:after="60"/>
      <w:ind w:left="1492" w:hanging="360"/>
      <w:jc w:val="both"/>
    </w:pPr>
    <w:rPr>
      <w:sz w:val="24"/>
    </w:rPr>
  </w:style>
  <w:style w:type="paragraph" w:styleId="HTML1">
    <w:name w:val="HTML Address"/>
    <w:basedOn w:val="a4"/>
    <w:link w:val="HTML2"/>
    <w:uiPriority w:val="99"/>
    <w:locked/>
    <w:rsid w:val="004855D3"/>
    <w:pPr>
      <w:spacing w:after="60"/>
      <w:jc w:val="both"/>
    </w:pPr>
    <w:rPr>
      <w:i/>
      <w:iCs/>
      <w:sz w:val="24"/>
      <w:szCs w:val="24"/>
    </w:rPr>
  </w:style>
  <w:style w:type="character" w:customStyle="1" w:styleId="HTML2">
    <w:name w:val="Адрес HTML Знак"/>
    <w:link w:val="HTML1"/>
    <w:uiPriority w:val="99"/>
    <w:rsid w:val="004855D3"/>
    <w:rPr>
      <w:i/>
      <w:iCs/>
      <w:sz w:val="24"/>
      <w:szCs w:val="24"/>
    </w:rPr>
  </w:style>
  <w:style w:type="paragraph" w:styleId="affffff5">
    <w:name w:val="envelope address"/>
    <w:basedOn w:val="a4"/>
    <w:uiPriority w:val="99"/>
    <w:locked/>
    <w:rsid w:val="004855D3"/>
    <w:pPr>
      <w:framePr w:w="7920" w:h="1980" w:hRule="exact" w:hSpace="180" w:wrap="auto" w:hAnchor="page" w:xAlign="center" w:yAlign="bottom"/>
      <w:spacing w:after="60"/>
      <w:ind w:left="2880"/>
      <w:jc w:val="both"/>
    </w:pPr>
    <w:rPr>
      <w:rFonts w:ascii="Arial" w:hAnsi="Arial" w:cs="Arial"/>
      <w:sz w:val="24"/>
      <w:szCs w:val="24"/>
    </w:rPr>
  </w:style>
  <w:style w:type="character" w:styleId="HTML3">
    <w:name w:val="HTML Acronym"/>
    <w:uiPriority w:val="99"/>
    <w:locked/>
    <w:rsid w:val="004855D3"/>
    <w:rPr>
      <w:rFonts w:cs="Times New Roman"/>
    </w:rPr>
  </w:style>
  <w:style w:type="paragraph" w:styleId="affffff6">
    <w:name w:val="Note Heading"/>
    <w:basedOn w:val="a4"/>
    <w:next w:val="a4"/>
    <w:link w:val="affffff7"/>
    <w:uiPriority w:val="99"/>
    <w:locked/>
    <w:rsid w:val="004855D3"/>
    <w:pPr>
      <w:spacing w:after="60"/>
      <w:jc w:val="both"/>
    </w:pPr>
    <w:rPr>
      <w:sz w:val="24"/>
      <w:szCs w:val="24"/>
    </w:rPr>
  </w:style>
  <w:style w:type="character" w:customStyle="1" w:styleId="affffff7">
    <w:name w:val="Заголовок записки Знак"/>
    <w:link w:val="affffff6"/>
    <w:uiPriority w:val="99"/>
    <w:rsid w:val="004855D3"/>
    <w:rPr>
      <w:sz w:val="24"/>
      <w:szCs w:val="24"/>
    </w:rPr>
  </w:style>
  <w:style w:type="character" w:styleId="HTML4">
    <w:name w:val="HTML Keyboard"/>
    <w:uiPriority w:val="99"/>
    <w:locked/>
    <w:rsid w:val="004855D3"/>
    <w:rPr>
      <w:rFonts w:ascii="Courier New" w:hAnsi="Courier New" w:cs="Times New Roman"/>
      <w:sz w:val="20"/>
    </w:rPr>
  </w:style>
  <w:style w:type="character" w:styleId="HTML5">
    <w:name w:val="HTML Code"/>
    <w:uiPriority w:val="99"/>
    <w:locked/>
    <w:rsid w:val="004855D3"/>
    <w:rPr>
      <w:rFonts w:ascii="Courier New" w:hAnsi="Courier New" w:cs="Times New Roman"/>
      <w:sz w:val="20"/>
    </w:rPr>
  </w:style>
  <w:style w:type="character" w:customStyle="1" w:styleId="BodyTextFirstIndentChar">
    <w:name w:val="Body Text First Indent Char"/>
    <w:uiPriority w:val="99"/>
    <w:semiHidden/>
    <w:locked/>
    <w:rsid w:val="004855D3"/>
    <w:rPr>
      <w:rFonts w:ascii="Calibri" w:eastAsia="Times New Roman" w:hAnsi="Calibri" w:cs="Times New Roman CYR"/>
      <w:sz w:val="22"/>
      <w:szCs w:val="22"/>
      <w:lang w:val="ru-RU" w:eastAsia="ru-RU" w:bidi="ar-SA"/>
    </w:rPr>
  </w:style>
  <w:style w:type="character" w:customStyle="1" w:styleId="3f0">
    <w:name w:val="Основной текст Знак3"/>
    <w:aliases w:val="SecondColumn Знак1,body text Знак1,отчет_нормаль Знак1,Основной текст Знак1 Знак1,Основной текст Знак Знак Знак2,Основной текст Знак Знак Знак Знак1,Основной текст Знак1 Знак Знак Знак Знак1,Знак Знак Знак Знак1,Основной текст1 Знак"/>
    <w:uiPriority w:val="99"/>
    <w:locked/>
    <w:rsid w:val="004855D3"/>
    <w:rPr>
      <w:rFonts w:ascii="Arial" w:hAnsi="Arial" w:cs="Times New Roman"/>
      <w:sz w:val="22"/>
      <w:lang w:eastAsia="ar-SA" w:bidi="ar-SA"/>
    </w:rPr>
  </w:style>
  <w:style w:type="character" w:customStyle="1" w:styleId="BodyTextFirstIndent2Char">
    <w:name w:val="Body Text First Indent 2 Char"/>
    <w:uiPriority w:val="99"/>
    <w:semiHidden/>
    <w:locked/>
    <w:rsid w:val="004855D3"/>
    <w:rPr>
      <w:rFonts w:ascii="Calibri" w:hAnsi="Calibri" w:cs="Times New Roman"/>
      <w:sz w:val="22"/>
      <w:szCs w:val="22"/>
      <w:lang w:val="ru-RU" w:eastAsia="ru-RU" w:bidi="ar-SA"/>
    </w:rPr>
  </w:style>
  <w:style w:type="character" w:customStyle="1" w:styleId="1fa">
    <w:name w:val="Основной текст с отступом Знак1"/>
    <w:uiPriority w:val="99"/>
    <w:locked/>
    <w:rsid w:val="004855D3"/>
    <w:rPr>
      <w:rFonts w:ascii="Courier New" w:hAnsi="Courier New" w:cs="Times New Roman"/>
      <w:sz w:val="18"/>
      <w:lang w:eastAsia="ar-SA" w:bidi="ar-SA"/>
    </w:rPr>
  </w:style>
  <w:style w:type="character" w:styleId="HTML6">
    <w:name w:val="HTML Sample"/>
    <w:uiPriority w:val="99"/>
    <w:locked/>
    <w:rsid w:val="004855D3"/>
    <w:rPr>
      <w:rFonts w:ascii="Courier New" w:hAnsi="Courier New" w:cs="Times New Roman"/>
    </w:rPr>
  </w:style>
  <w:style w:type="paragraph" w:styleId="2fa">
    <w:name w:val="envelope return"/>
    <w:basedOn w:val="a4"/>
    <w:uiPriority w:val="99"/>
    <w:locked/>
    <w:rsid w:val="004855D3"/>
    <w:pPr>
      <w:spacing w:after="60"/>
      <w:jc w:val="both"/>
    </w:pPr>
    <w:rPr>
      <w:rFonts w:ascii="Arial" w:hAnsi="Arial" w:cs="Arial"/>
    </w:rPr>
  </w:style>
  <w:style w:type="character" w:styleId="HTML7">
    <w:name w:val="HTML Definition"/>
    <w:uiPriority w:val="99"/>
    <w:locked/>
    <w:rsid w:val="004855D3"/>
    <w:rPr>
      <w:rFonts w:cs="Times New Roman"/>
      <w:i/>
    </w:rPr>
  </w:style>
  <w:style w:type="character" w:styleId="HTML8">
    <w:name w:val="HTML Variable"/>
    <w:uiPriority w:val="99"/>
    <w:locked/>
    <w:rsid w:val="004855D3"/>
    <w:rPr>
      <w:rFonts w:cs="Times New Roman"/>
      <w:i/>
    </w:rPr>
  </w:style>
  <w:style w:type="character" w:styleId="HTML9">
    <w:name w:val="HTML Typewriter"/>
    <w:uiPriority w:val="99"/>
    <w:locked/>
    <w:rsid w:val="004855D3"/>
    <w:rPr>
      <w:rFonts w:ascii="Courier New" w:hAnsi="Courier New" w:cs="Times New Roman"/>
      <w:sz w:val="20"/>
    </w:rPr>
  </w:style>
  <w:style w:type="paragraph" w:styleId="affffff8">
    <w:name w:val="Salutation"/>
    <w:basedOn w:val="a4"/>
    <w:next w:val="a4"/>
    <w:link w:val="affffff9"/>
    <w:uiPriority w:val="99"/>
    <w:locked/>
    <w:rsid w:val="004855D3"/>
    <w:pPr>
      <w:spacing w:after="60"/>
      <w:jc w:val="both"/>
    </w:pPr>
    <w:rPr>
      <w:sz w:val="24"/>
      <w:szCs w:val="24"/>
    </w:rPr>
  </w:style>
  <w:style w:type="character" w:customStyle="1" w:styleId="affffff9">
    <w:name w:val="Приветствие Знак"/>
    <w:link w:val="affffff8"/>
    <w:uiPriority w:val="99"/>
    <w:rsid w:val="004855D3"/>
    <w:rPr>
      <w:sz w:val="24"/>
      <w:szCs w:val="24"/>
    </w:rPr>
  </w:style>
  <w:style w:type="paragraph" w:styleId="3f1">
    <w:name w:val="List Continue 3"/>
    <w:basedOn w:val="a4"/>
    <w:uiPriority w:val="99"/>
    <w:locked/>
    <w:rsid w:val="004855D3"/>
    <w:pPr>
      <w:spacing w:after="120"/>
      <w:ind w:left="849"/>
      <w:jc w:val="both"/>
    </w:pPr>
    <w:rPr>
      <w:sz w:val="24"/>
      <w:szCs w:val="24"/>
    </w:rPr>
  </w:style>
  <w:style w:type="paragraph" w:styleId="47">
    <w:name w:val="List Continue 4"/>
    <w:basedOn w:val="a4"/>
    <w:uiPriority w:val="99"/>
    <w:locked/>
    <w:rsid w:val="004855D3"/>
    <w:pPr>
      <w:spacing w:after="120"/>
      <w:ind w:left="1132"/>
      <w:jc w:val="both"/>
    </w:pPr>
    <w:rPr>
      <w:sz w:val="24"/>
      <w:szCs w:val="24"/>
    </w:rPr>
  </w:style>
  <w:style w:type="paragraph" w:styleId="55">
    <w:name w:val="List Continue 5"/>
    <w:basedOn w:val="a4"/>
    <w:uiPriority w:val="99"/>
    <w:locked/>
    <w:rsid w:val="004855D3"/>
    <w:pPr>
      <w:spacing w:after="120"/>
      <w:ind w:left="1415"/>
      <w:jc w:val="both"/>
    </w:pPr>
    <w:rPr>
      <w:sz w:val="24"/>
      <w:szCs w:val="24"/>
    </w:rPr>
  </w:style>
  <w:style w:type="paragraph" w:styleId="affffffa">
    <w:name w:val="Closing"/>
    <w:basedOn w:val="a4"/>
    <w:link w:val="affffffb"/>
    <w:uiPriority w:val="99"/>
    <w:locked/>
    <w:rsid w:val="004855D3"/>
    <w:pPr>
      <w:spacing w:after="60"/>
      <w:ind w:left="4252"/>
      <w:jc w:val="both"/>
    </w:pPr>
    <w:rPr>
      <w:sz w:val="24"/>
      <w:szCs w:val="24"/>
    </w:rPr>
  </w:style>
  <w:style w:type="character" w:customStyle="1" w:styleId="affffffb">
    <w:name w:val="Прощание Знак"/>
    <w:link w:val="affffffa"/>
    <w:uiPriority w:val="99"/>
    <w:rsid w:val="004855D3"/>
    <w:rPr>
      <w:sz w:val="24"/>
      <w:szCs w:val="24"/>
    </w:rPr>
  </w:style>
  <w:style w:type="character" w:styleId="HTMLa">
    <w:name w:val="HTML Cite"/>
    <w:uiPriority w:val="99"/>
    <w:locked/>
    <w:rsid w:val="004855D3"/>
    <w:rPr>
      <w:rFonts w:cs="Times New Roman"/>
      <w:i/>
    </w:rPr>
  </w:style>
  <w:style w:type="paragraph" w:styleId="affffffc">
    <w:name w:val="Message Header"/>
    <w:basedOn w:val="a4"/>
    <w:link w:val="affffffd"/>
    <w:uiPriority w:val="99"/>
    <w:locked/>
    <w:rsid w:val="004855D3"/>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hAnsi="Arial" w:cs="Arial"/>
      <w:sz w:val="24"/>
      <w:szCs w:val="24"/>
    </w:rPr>
  </w:style>
  <w:style w:type="character" w:customStyle="1" w:styleId="affffffd">
    <w:name w:val="Шапка Знак"/>
    <w:link w:val="affffffc"/>
    <w:uiPriority w:val="99"/>
    <w:rsid w:val="004855D3"/>
    <w:rPr>
      <w:rFonts w:ascii="Arial" w:hAnsi="Arial" w:cs="Arial"/>
      <w:sz w:val="24"/>
      <w:szCs w:val="24"/>
      <w:shd w:val="pct20" w:color="auto" w:fill="auto"/>
    </w:rPr>
  </w:style>
  <w:style w:type="paragraph" w:styleId="affffffe">
    <w:name w:val="E-mail Signature"/>
    <w:basedOn w:val="a4"/>
    <w:link w:val="afffffff"/>
    <w:uiPriority w:val="99"/>
    <w:locked/>
    <w:rsid w:val="004855D3"/>
    <w:pPr>
      <w:spacing w:after="60"/>
      <w:jc w:val="both"/>
    </w:pPr>
    <w:rPr>
      <w:sz w:val="24"/>
      <w:szCs w:val="24"/>
    </w:rPr>
  </w:style>
  <w:style w:type="character" w:customStyle="1" w:styleId="afffffff">
    <w:name w:val="Электронная подпись Знак"/>
    <w:link w:val="affffffe"/>
    <w:uiPriority w:val="99"/>
    <w:rsid w:val="004855D3"/>
    <w:rPr>
      <w:sz w:val="24"/>
      <w:szCs w:val="24"/>
    </w:rPr>
  </w:style>
  <w:style w:type="paragraph" w:customStyle="1" w:styleId="1fb">
    <w:name w:val="Стиль1"/>
    <w:basedOn w:val="a4"/>
    <w:link w:val="1fc"/>
    <w:uiPriority w:val="99"/>
    <w:rsid w:val="004855D3"/>
    <w:pPr>
      <w:keepNext/>
      <w:keepLines/>
      <w:widowControl w:val="0"/>
      <w:suppressLineNumbers/>
      <w:tabs>
        <w:tab w:val="num" w:pos="720"/>
      </w:tabs>
      <w:suppressAutoHyphens/>
      <w:spacing w:after="60"/>
      <w:ind w:left="720" w:hanging="360"/>
    </w:pPr>
    <w:rPr>
      <w:b/>
      <w:sz w:val="24"/>
      <w:lang w:eastAsia="ar-SA"/>
    </w:rPr>
  </w:style>
  <w:style w:type="paragraph" w:customStyle="1" w:styleId="2-1">
    <w:name w:val="содержание2-1"/>
    <w:basedOn w:val="30"/>
    <w:next w:val="a4"/>
    <w:uiPriority w:val="99"/>
    <w:rsid w:val="004855D3"/>
    <w:pPr>
      <w:numPr>
        <w:ilvl w:val="2"/>
      </w:numPr>
      <w:tabs>
        <w:tab w:val="num" w:pos="0"/>
        <w:tab w:val="num" w:pos="720"/>
      </w:tabs>
      <w:ind w:left="720" w:hanging="720"/>
      <w:jc w:val="both"/>
    </w:pPr>
    <w:rPr>
      <w:rFonts w:ascii="Arial" w:hAnsi="Arial"/>
      <w:bCs w:val="0"/>
      <w:sz w:val="24"/>
      <w:szCs w:val="20"/>
    </w:rPr>
  </w:style>
  <w:style w:type="paragraph" w:customStyle="1" w:styleId="215">
    <w:name w:val="Заголовок 2.1"/>
    <w:basedOn w:val="13"/>
    <w:uiPriority w:val="99"/>
    <w:rsid w:val="004855D3"/>
    <w:pPr>
      <w:keepLines/>
      <w:widowControl w:val="0"/>
      <w:suppressLineNumbers/>
      <w:suppressAutoHyphens/>
      <w:jc w:val="center"/>
    </w:pPr>
    <w:rPr>
      <w:rFonts w:ascii="Times New Roman" w:hAnsi="Times New Roman"/>
      <w:bCs w:val="0"/>
      <w:caps/>
      <w:kern w:val="28"/>
      <w:sz w:val="36"/>
      <w:szCs w:val="28"/>
    </w:rPr>
  </w:style>
  <w:style w:type="character" w:customStyle="1" w:styleId="3f2">
    <w:name w:val="Стиль3 Знак Знак Знак"/>
    <w:uiPriority w:val="99"/>
    <w:rsid w:val="004855D3"/>
    <w:rPr>
      <w:rFonts w:ascii="Times New Roman CYR" w:hAnsi="Times New Roman CYR"/>
      <w:sz w:val="24"/>
      <w:lang w:val="ru-RU" w:eastAsia="ru-RU"/>
    </w:rPr>
  </w:style>
  <w:style w:type="paragraph" w:customStyle="1" w:styleId="48">
    <w:name w:val="Стиль4"/>
    <w:basedOn w:val="23"/>
    <w:next w:val="a4"/>
    <w:uiPriority w:val="99"/>
    <w:rsid w:val="004855D3"/>
    <w:pPr>
      <w:keepLines/>
      <w:widowControl w:val="0"/>
      <w:suppressLineNumbers/>
      <w:suppressAutoHyphens/>
      <w:spacing w:before="0"/>
      <w:ind w:firstLine="567"/>
      <w:jc w:val="center"/>
    </w:pPr>
    <w:rPr>
      <w:rFonts w:ascii="Times New Roman" w:hAnsi="Times New Roman"/>
      <w:bCs w:val="0"/>
      <w:i w:val="0"/>
      <w:iCs w:val="0"/>
      <w:sz w:val="30"/>
      <w:szCs w:val="20"/>
    </w:rPr>
  </w:style>
  <w:style w:type="paragraph" w:customStyle="1" w:styleId="afffffff0">
    <w:name w:val="Таблица заголовок"/>
    <w:basedOn w:val="a4"/>
    <w:uiPriority w:val="99"/>
    <w:rsid w:val="004855D3"/>
    <w:pPr>
      <w:spacing w:before="120" w:after="120" w:line="360" w:lineRule="auto"/>
      <w:jc w:val="right"/>
    </w:pPr>
    <w:rPr>
      <w:b/>
      <w:sz w:val="28"/>
      <w:szCs w:val="28"/>
    </w:rPr>
  </w:style>
  <w:style w:type="paragraph" w:customStyle="1" w:styleId="afffffff1">
    <w:name w:val="Пункт Знак"/>
    <w:basedOn w:val="a4"/>
    <w:uiPriority w:val="99"/>
    <w:rsid w:val="004855D3"/>
    <w:pPr>
      <w:tabs>
        <w:tab w:val="num" w:pos="1134"/>
        <w:tab w:val="left" w:pos="1701"/>
      </w:tabs>
      <w:snapToGrid w:val="0"/>
      <w:spacing w:line="360" w:lineRule="auto"/>
      <w:ind w:left="1134" w:hanging="567"/>
      <w:jc w:val="both"/>
    </w:pPr>
    <w:rPr>
      <w:sz w:val="28"/>
    </w:rPr>
  </w:style>
  <w:style w:type="paragraph" w:customStyle="1" w:styleId="3f3">
    <w:name w:val="Стиль3 Знак"/>
    <w:basedOn w:val="2e"/>
    <w:uiPriority w:val="99"/>
    <w:rsid w:val="004855D3"/>
    <w:pPr>
      <w:widowControl w:val="0"/>
      <w:tabs>
        <w:tab w:val="num" w:pos="1307"/>
      </w:tabs>
      <w:adjustRightInd w:val="0"/>
      <w:spacing w:after="0" w:line="240" w:lineRule="auto"/>
      <w:ind w:left="1080"/>
      <w:jc w:val="both"/>
      <w:textAlignment w:val="baseline"/>
    </w:pPr>
  </w:style>
  <w:style w:type="character" w:customStyle="1" w:styleId="312">
    <w:name w:val="Стиль3 Знак Знак1"/>
    <w:uiPriority w:val="99"/>
    <w:rsid w:val="004855D3"/>
    <w:rPr>
      <w:sz w:val="24"/>
      <w:lang w:val="ru-RU" w:eastAsia="ru-RU"/>
    </w:rPr>
  </w:style>
  <w:style w:type="paragraph" w:customStyle="1" w:styleId="afffffff2">
    <w:name w:val="текст"/>
    <w:uiPriority w:val="99"/>
    <w:rsid w:val="004855D3"/>
    <w:pPr>
      <w:autoSpaceDE w:val="0"/>
      <w:autoSpaceDN w:val="0"/>
      <w:adjustRightInd w:val="0"/>
      <w:jc w:val="both"/>
    </w:pPr>
    <w:rPr>
      <w:rFonts w:ascii="SchoolBookC" w:hAnsi="SchoolBookC" w:cs="SchoolBookC"/>
      <w:color w:val="000000"/>
      <w:sz w:val="24"/>
      <w:szCs w:val="24"/>
    </w:rPr>
  </w:style>
  <w:style w:type="paragraph" w:customStyle="1" w:styleId="1fd">
    <w:name w:val="текст1"/>
    <w:uiPriority w:val="99"/>
    <w:rsid w:val="004855D3"/>
    <w:pPr>
      <w:autoSpaceDE w:val="0"/>
      <w:autoSpaceDN w:val="0"/>
      <w:adjustRightInd w:val="0"/>
      <w:ind w:firstLine="397"/>
      <w:jc w:val="both"/>
    </w:pPr>
    <w:rPr>
      <w:rFonts w:ascii="SchoolBookC" w:hAnsi="SchoolBookC" w:cs="SchoolBookC"/>
      <w:sz w:val="24"/>
      <w:szCs w:val="24"/>
    </w:rPr>
  </w:style>
  <w:style w:type="paragraph" w:customStyle="1" w:styleId="afffffff3">
    <w:name w:val="раздел"/>
    <w:basedOn w:val="a4"/>
    <w:next w:val="a4"/>
    <w:uiPriority w:val="99"/>
    <w:rsid w:val="004855D3"/>
    <w:pPr>
      <w:tabs>
        <w:tab w:val="num" w:pos="2444"/>
      </w:tabs>
      <w:spacing w:before="240" w:after="120"/>
      <w:ind w:left="284" w:right="284" w:hanging="283"/>
      <w:jc w:val="center"/>
    </w:pPr>
    <w:rPr>
      <w:b/>
      <w:smallCaps/>
      <w:sz w:val="28"/>
    </w:rPr>
  </w:style>
  <w:style w:type="paragraph" w:customStyle="1" w:styleId="49">
    <w:name w:val="заг4"/>
    <w:basedOn w:val="a4"/>
    <w:next w:val="a4"/>
    <w:uiPriority w:val="99"/>
    <w:rsid w:val="004855D3"/>
    <w:pPr>
      <w:spacing w:before="227" w:after="113"/>
    </w:pPr>
    <w:rPr>
      <w:rFonts w:ascii="SchoolBookC" w:hAnsi="SchoolBookC"/>
      <w:b/>
      <w:sz w:val="24"/>
    </w:rPr>
  </w:style>
  <w:style w:type="paragraph" w:customStyle="1" w:styleId="afffffff4">
    <w:name w:val="Словарная статья"/>
    <w:basedOn w:val="a4"/>
    <w:next w:val="a4"/>
    <w:uiPriority w:val="99"/>
    <w:rsid w:val="004855D3"/>
    <w:pPr>
      <w:autoSpaceDE w:val="0"/>
      <w:autoSpaceDN w:val="0"/>
      <w:adjustRightInd w:val="0"/>
      <w:ind w:right="118"/>
      <w:jc w:val="both"/>
    </w:pPr>
    <w:rPr>
      <w:rFonts w:ascii="Arial" w:hAnsi="Arial"/>
    </w:rPr>
  </w:style>
  <w:style w:type="paragraph" w:customStyle="1" w:styleId="ConsPlusTitle">
    <w:name w:val="ConsPlusTitle"/>
    <w:uiPriority w:val="99"/>
    <w:rsid w:val="004855D3"/>
    <w:pPr>
      <w:autoSpaceDE w:val="0"/>
      <w:autoSpaceDN w:val="0"/>
      <w:adjustRightInd w:val="0"/>
    </w:pPr>
    <w:rPr>
      <w:rFonts w:ascii="Arial" w:hAnsi="Arial" w:cs="Arial"/>
      <w:b/>
      <w:bCs/>
    </w:rPr>
  </w:style>
  <w:style w:type="paragraph" w:customStyle="1" w:styleId="BodyText22">
    <w:name w:val="Body Text 22"/>
    <w:basedOn w:val="a4"/>
    <w:uiPriority w:val="99"/>
    <w:rsid w:val="004855D3"/>
    <w:pPr>
      <w:overflowPunct w:val="0"/>
      <w:autoSpaceDE w:val="0"/>
      <w:autoSpaceDN w:val="0"/>
      <w:adjustRightInd w:val="0"/>
      <w:jc w:val="center"/>
      <w:textAlignment w:val="baseline"/>
    </w:pPr>
    <w:rPr>
      <w:rFonts w:ascii="Arial" w:hAnsi="Arial"/>
      <w:b/>
      <w:sz w:val="28"/>
    </w:rPr>
  </w:style>
  <w:style w:type="paragraph" w:customStyle="1" w:styleId="-">
    <w:name w:val="Титульный лист - Заголовок"/>
    <w:basedOn w:val="a4"/>
    <w:uiPriority w:val="99"/>
    <w:rsid w:val="004855D3"/>
    <w:pPr>
      <w:spacing w:line="360" w:lineRule="auto"/>
      <w:jc w:val="center"/>
    </w:pPr>
    <w:rPr>
      <w:b/>
      <w:bCs/>
      <w:caps/>
      <w:sz w:val="28"/>
      <w:szCs w:val="28"/>
    </w:rPr>
  </w:style>
  <w:style w:type="paragraph" w:customStyle="1" w:styleId="afffffff5">
    <w:name w:val="Текст в таблице"/>
    <w:basedOn w:val="a4"/>
    <w:uiPriority w:val="99"/>
    <w:rsid w:val="004855D3"/>
    <w:pPr>
      <w:keepLines/>
      <w:spacing w:before="40" w:after="40" w:line="288" w:lineRule="auto"/>
    </w:pPr>
    <w:rPr>
      <w:sz w:val="22"/>
      <w:szCs w:val="22"/>
      <w:lang w:eastAsia="en-US"/>
    </w:rPr>
  </w:style>
  <w:style w:type="character" w:customStyle="1" w:styleId="Char">
    <w:name w:val="Текст в таблице Char"/>
    <w:uiPriority w:val="99"/>
    <w:rsid w:val="004855D3"/>
    <w:rPr>
      <w:sz w:val="22"/>
      <w:lang w:val="ru-RU" w:eastAsia="en-US"/>
    </w:rPr>
  </w:style>
  <w:style w:type="paragraph" w:customStyle="1" w:styleId="afffffff6">
    <w:name w:val="ГОСТ Шрифт таблицы"/>
    <w:uiPriority w:val="99"/>
    <w:rsid w:val="004855D3"/>
    <w:rPr>
      <w:szCs w:val="24"/>
    </w:rPr>
  </w:style>
  <w:style w:type="paragraph" w:customStyle="1" w:styleId="Style0">
    <w:name w:val="Style0"/>
    <w:uiPriority w:val="99"/>
    <w:rsid w:val="004855D3"/>
    <w:rPr>
      <w:rFonts w:ascii="MS Sans Serif" w:hAnsi="MS Sans Serif"/>
      <w:lang w:val="en-US"/>
    </w:rPr>
  </w:style>
  <w:style w:type="character" w:customStyle="1" w:styleId="Chapterhead">
    <w:name w:val="Chapter head"/>
    <w:uiPriority w:val="99"/>
    <w:rsid w:val="004855D3"/>
    <w:rPr>
      <w:b/>
      <w:sz w:val="36"/>
    </w:rPr>
  </w:style>
  <w:style w:type="character" w:customStyle="1" w:styleId="footnote">
    <w:name w:val="footnote"/>
    <w:uiPriority w:val="99"/>
    <w:rsid w:val="004855D3"/>
    <w:rPr>
      <w:rFonts w:ascii="Gelvetsky 12pt" w:hAnsi="Gelvetsky 12pt"/>
      <w:b/>
      <w:sz w:val="19"/>
      <w:vertAlign w:val="superscript"/>
      <w:lang w:val="en-US"/>
    </w:rPr>
  </w:style>
  <w:style w:type="paragraph" w:customStyle="1" w:styleId="1fe">
    <w:name w:val="Список 1"/>
    <w:basedOn w:val="ab"/>
    <w:uiPriority w:val="99"/>
    <w:rsid w:val="004855D3"/>
    <w:pPr>
      <w:spacing w:before="60" w:after="0" w:line="360" w:lineRule="auto"/>
      <w:ind w:left="1135" w:hanging="284"/>
      <w:jc w:val="both"/>
    </w:pPr>
    <w:rPr>
      <w:rFonts w:ascii="Times New Roman" w:hAnsi="Times New Roman"/>
      <w:sz w:val="22"/>
    </w:rPr>
  </w:style>
  <w:style w:type="paragraph" w:customStyle="1" w:styleId="afffffff7">
    <w:name w:val="Знак Знак"/>
    <w:basedOn w:val="a4"/>
    <w:uiPriority w:val="99"/>
    <w:rsid w:val="004855D3"/>
    <w:pPr>
      <w:spacing w:after="160" w:line="240" w:lineRule="exact"/>
      <w:jc w:val="both"/>
    </w:pPr>
    <w:rPr>
      <w:rFonts w:ascii="Verdana" w:hAnsi="Verdana"/>
      <w:sz w:val="22"/>
      <w:lang w:val="en-US" w:eastAsia="en-US"/>
    </w:rPr>
  </w:style>
  <w:style w:type="paragraph" w:styleId="afffffff8">
    <w:name w:val="endnote text"/>
    <w:basedOn w:val="a4"/>
    <w:link w:val="afffffff9"/>
    <w:uiPriority w:val="99"/>
    <w:semiHidden/>
    <w:locked/>
    <w:rsid w:val="004855D3"/>
    <w:pPr>
      <w:tabs>
        <w:tab w:val="left" w:pos="567"/>
      </w:tabs>
    </w:pPr>
    <w:rPr>
      <w:rFonts w:ascii="HelvDL" w:hAnsi="HelvDL"/>
      <w:lang w:eastAsia="en-US"/>
    </w:rPr>
  </w:style>
  <w:style w:type="character" w:customStyle="1" w:styleId="afffffff9">
    <w:name w:val="Текст концевой сноски Знак"/>
    <w:link w:val="afffffff8"/>
    <w:uiPriority w:val="99"/>
    <w:semiHidden/>
    <w:rsid w:val="004855D3"/>
    <w:rPr>
      <w:rFonts w:ascii="HelvDL" w:hAnsi="HelvDL"/>
      <w:lang w:eastAsia="en-US"/>
    </w:rPr>
  </w:style>
  <w:style w:type="character" w:customStyle="1" w:styleId="EndnoteTextChar">
    <w:name w:val="Endnote Text Char"/>
    <w:uiPriority w:val="99"/>
    <w:locked/>
    <w:rsid w:val="004855D3"/>
    <w:rPr>
      <w:rFonts w:ascii="HelvDL" w:eastAsia="MS Mincho" w:hAnsi="HelvDL" w:cs="Times New Roman"/>
      <w:sz w:val="24"/>
      <w:lang w:val="ru-RU" w:eastAsia="ru-RU" w:bidi="ar-SA"/>
    </w:rPr>
  </w:style>
  <w:style w:type="paragraph" w:customStyle="1" w:styleId="afffffffa">
    <w:name w:val="Абзац основной"/>
    <w:uiPriority w:val="99"/>
    <w:rsid w:val="004855D3"/>
    <w:pPr>
      <w:spacing w:line="360" w:lineRule="auto"/>
      <w:ind w:firstLine="709"/>
      <w:jc w:val="both"/>
    </w:pPr>
    <w:rPr>
      <w:rFonts w:ascii="Arial" w:hAnsi="Arial"/>
      <w:sz w:val="24"/>
    </w:rPr>
  </w:style>
  <w:style w:type="paragraph" w:styleId="afffffffb">
    <w:name w:val="Revision"/>
    <w:hidden/>
    <w:uiPriority w:val="99"/>
    <w:semiHidden/>
    <w:rsid w:val="004855D3"/>
    <w:rPr>
      <w:sz w:val="24"/>
      <w:szCs w:val="24"/>
    </w:rPr>
  </w:style>
  <w:style w:type="paragraph" w:customStyle="1" w:styleId="216">
    <w:name w:val="Нумерованный список 21"/>
    <w:basedOn w:val="a4"/>
    <w:uiPriority w:val="99"/>
    <w:rsid w:val="004855D3"/>
    <w:pPr>
      <w:suppressAutoHyphens/>
      <w:spacing w:after="60"/>
      <w:ind w:left="735" w:hanging="360"/>
      <w:jc w:val="both"/>
    </w:pPr>
    <w:rPr>
      <w:sz w:val="24"/>
      <w:szCs w:val="24"/>
      <w:lang w:eastAsia="ar-SA"/>
    </w:rPr>
  </w:style>
  <w:style w:type="paragraph" w:customStyle="1" w:styleId="TableText">
    <w:name w:val="TableText"/>
    <w:basedOn w:val="a4"/>
    <w:uiPriority w:val="99"/>
    <w:rsid w:val="004855D3"/>
    <w:pPr>
      <w:keepLines/>
      <w:spacing w:before="40" w:after="40" w:line="288" w:lineRule="auto"/>
    </w:pPr>
    <w:rPr>
      <w:rFonts w:ascii="Calibri" w:hAnsi="Calibri"/>
      <w:sz w:val="22"/>
      <w:szCs w:val="22"/>
      <w:lang w:eastAsia="en-US"/>
    </w:rPr>
  </w:style>
  <w:style w:type="paragraph" w:customStyle="1" w:styleId="TableCaption">
    <w:name w:val="Table_Caption"/>
    <w:basedOn w:val="a4"/>
    <w:next w:val="a4"/>
    <w:uiPriority w:val="99"/>
    <w:rsid w:val="004855D3"/>
    <w:pPr>
      <w:keepNext/>
      <w:keepLines/>
      <w:spacing w:before="360" w:after="240" w:line="288" w:lineRule="auto"/>
      <w:ind w:left="2013" w:hanging="1293"/>
    </w:pPr>
    <w:rPr>
      <w:rFonts w:ascii="Calibri" w:hAnsi="Calibri"/>
      <w:sz w:val="22"/>
      <w:szCs w:val="24"/>
      <w:lang w:val="en-US" w:eastAsia="en-US"/>
    </w:rPr>
  </w:style>
  <w:style w:type="paragraph" w:customStyle="1" w:styleId="StandardPara">
    <w:name w:val="Standard_Para"/>
    <w:basedOn w:val="a4"/>
    <w:uiPriority w:val="99"/>
    <w:rsid w:val="004855D3"/>
    <w:pPr>
      <w:suppressAutoHyphens/>
      <w:spacing w:line="360" w:lineRule="auto"/>
      <w:ind w:firstLine="567"/>
      <w:jc w:val="both"/>
    </w:pPr>
    <w:rPr>
      <w:rFonts w:ascii="Courier New" w:hAnsi="Courier New" w:cs="Courier New"/>
      <w:szCs w:val="18"/>
      <w:lang w:eastAsia="ar-SA"/>
    </w:rPr>
  </w:style>
  <w:style w:type="paragraph" w:customStyle="1" w:styleId="Markedlst1">
    <w:name w:val="Marked_lst1"/>
    <w:basedOn w:val="StandardPara"/>
    <w:uiPriority w:val="99"/>
    <w:rsid w:val="004855D3"/>
    <w:pPr>
      <w:numPr>
        <w:numId w:val="14"/>
      </w:numPr>
      <w:tabs>
        <w:tab w:val="left" w:pos="360"/>
      </w:tabs>
    </w:pPr>
  </w:style>
  <w:style w:type="paragraph" w:customStyle="1" w:styleId="Section1">
    <w:name w:val="Section_1"/>
    <w:basedOn w:val="StandardPara"/>
    <w:next w:val="StandardPara"/>
    <w:uiPriority w:val="99"/>
    <w:rsid w:val="004855D3"/>
    <w:pPr>
      <w:keepLines/>
      <w:numPr>
        <w:numId w:val="13"/>
      </w:numPr>
      <w:spacing w:before="120" w:after="120"/>
    </w:pPr>
    <w:rPr>
      <w:b/>
      <w:szCs w:val="20"/>
    </w:rPr>
  </w:style>
  <w:style w:type="paragraph" w:customStyle="1" w:styleId="270">
    <w:name w:val="Знак Знак27"/>
    <w:basedOn w:val="a4"/>
    <w:uiPriority w:val="99"/>
    <w:rsid w:val="004855D3"/>
    <w:pPr>
      <w:widowControl w:val="0"/>
      <w:jc w:val="both"/>
    </w:pPr>
    <w:rPr>
      <w:rFonts w:ascii="Arial" w:eastAsia="SimSun" w:hAnsi="Arial" w:cs="Arial"/>
      <w:kern w:val="2"/>
      <w:sz w:val="21"/>
      <w:szCs w:val="24"/>
      <w:lang w:val="en-US" w:eastAsia="zh-CN"/>
    </w:rPr>
  </w:style>
  <w:style w:type="paragraph" w:customStyle="1" w:styleId="afffffffc">
    <w:name w:val="Обычный абзац"/>
    <w:basedOn w:val="a4"/>
    <w:uiPriority w:val="99"/>
    <w:rsid w:val="004855D3"/>
    <w:pPr>
      <w:spacing w:before="120" w:after="60"/>
      <w:ind w:left="567"/>
      <w:jc w:val="both"/>
    </w:pPr>
    <w:rPr>
      <w:rFonts w:ascii="Arial" w:hAnsi="Arial"/>
    </w:rPr>
  </w:style>
  <w:style w:type="paragraph" w:customStyle="1" w:styleId="20">
    <w:name w:val="Список без м.2"/>
    <w:basedOn w:val="afffffffc"/>
    <w:uiPriority w:val="99"/>
    <w:rsid w:val="004855D3"/>
    <w:pPr>
      <w:numPr>
        <w:numId w:val="16"/>
      </w:numPr>
    </w:pPr>
  </w:style>
  <w:style w:type="paragraph" w:customStyle="1" w:styleId="12">
    <w:name w:val="Список без м.1"/>
    <w:basedOn w:val="afffffffc"/>
    <w:uiPriority w:val="99"/>
    <w:rsid w:val="004855D3"/>
    <w:pPr>
      <w:numPr>
        <w:numId w:val="15"/>
      </w:numPr>
      <w:spacing w:before="0" w:after="0"/>
    </w:pPr>
  </w:style>
  <w:style w:type="character" w:customStyle="1" w:styleId="1ff">
    <w:name w:val="Выделение 1"/>
    <w:uiPriority w:val="99"/>
    <w:rsid w:val="004855D3"/>
    <w:rPr>
      <w:i/>
      <w:color w:val="auto"/>
    </w:rPr>
  </w:style>
  <w:style w:type="character" w:customStyle="1" w:styleId="2fb">
    <w:name w:val="Выделение 2"/>
    <w:uiPriority w:val="99"/>
    <w:rsid w:val="004855D3"/>
    <w:rPr>
      <w:b/>
    </w:rPr>
  </w:style>
  <w:style w:type="paragraph" w:customStyle="1" w:styleId="114">
    <w:name w:val="Заголовок 1.1"/>
    <w:basedOn w:val="13"/>
    <w:next w:val="afffffffc"/>
    <w:uiPriority w:val="99"/>
    <w:rsid w:val="004855D3"/>
    <w:pPr>
      <w:keepLines/>
      <w:pageBreakBefore/>
      <w:tabs>
        <w:tab w:val="num" w:pos="794"/>
      </w:tabs>
      <w:suppressAutoHyphens/>
      <w:spacing w:before="120" w:after="240"/>
      <w:ind w:left="794" w:hanging="794"/>
    </w:pPr>
    <w:rPr>
      <w:rFonts w:ascii="Arial" w:hAnsi="Arial"/>
      <w:caps/>
    </w:rPr>
  </w:style>
  <w:style w:type="paragraph" w:customStyle="1" w:styleId="IBS">
    <w:name w:val="Рисунок IBS"/>
    <w:basedOn w:val="afffffffc"/>
    <w:next w:val="afd"/>
    <w:uiPriority w:val="99"/>
    <w:rsid w:val="004855D3"/>
    <w:pPr>
      <w:keepNext/>
      <w:pBdr>
        <w:top w:val="single" w:sz="12" w:space="6" w:color="auto"/>
        <w:bottom w:val="single" w:sz="12" w:space="6" w:color="auto"/>
        <w:between w:val="single" w:sz="4" w:space="6" w:color="008080"/>
      </w:pBdr>
      <w:spacing w:before="240"/>
      <w:jc w:val="left"/>
    </w:pPr>
  </w:style>
  <w:style w:type="paragraph" w:customStyle="1" w:styleId="afffffffd">
    <w:name w:val="Термин"/>
    <w:basedOn w:val="afffffffc"/>
    <w:uiPriority w:val="99"/>
    <w:rsid w:val="004855D3"/>
    <w:pPr>
      <w:ind w:left="1134" w:hanging="567"/>
    </w:pPr>
    <w:rPr>
      <w:rFonts w:eastAsia="PMingLiU"/>
    </w:rPr>
  </w:style>
  <w:style w:type="paragraph" w:customStyle="1" w:styleId="IBS0">
    <w:name w:val="Таблица IBS. Заголовок"/>
    <w:basedOn w:val="a4"/>
    <w:uiPriority w:val="99"/>
    <w:rsid w:val="004855D3"/>
    <w:pPr>
      <w:shd w:val="clear" w:color="auto" w:fill="B3B3B3"/>
      <w:jc w:val="center"/>
    </w:pPr>
    <w:rPr>
      <w:rFonts w:ascii="Arial" w:eastAsia="PMingLiU" w:hAnsi="Arial"/>
      <w:b/>
    </w:rPr>
  </w:style>
  <w:style w:type="paragraph" w:customStyle="1" w:styleId="IBS1">
    <w:name w:val="Таблица IBS. Итого"/>
    <w:basedOn w:val="a4"/>
    <w:uiPriority w:val="99"/>
    <w:rsid w:val="004855D3"/>
    <w:pPr>
      <w:shd w:val="clear" w:color="auto" w:fill="CCCCCC"/>
    </w:pPr>
    <w:rPr>
      <w:rFonts w:ascii="Arial" w:hAnsi="Arial"/>
      <w:b/>
      <w:color w:val="FFFFFF"/>
      <w:lang w:val="en-US"/>
    </w:rPr>
  </w:style>
  <w:style w:type="paragraph" w:customStyle="1" w:styleId="IBS2">
    <w:name w:val="Таблица IBS. Раздел"/>
    <w:basedOn w:val="a4"/>
    <w:uiPriority w:val="99"/>
    <w:rsid w:val="004855D3"/>
    <w:pPr>
      <w:shd w:val="clear" w:color="auto" w:fill="E6E6E6"/>
    </w:pPr>
    <w:rPr>
      <w:rFonts w:ascii="Arial" w:eastAsia="PMingLiU" w:hAnsi="Arial"/>
      <w:i/>
      <w:szCs w:val="24"/>
      <w:lang w:val="en-US"/>
    </w:rPr>
  </w:style>
  <w:style w:type="paragraph" w:customStyle="1" w:styleId="1ff0">
    <w:name w:val="ТЛ 1"/>
    <w:basedOn w:val="a4"/>
    <w:next w:val="afffffffc"/>
    <w:uiPriority w:val="99"/>
    <w:semiHidden/>
    <w:rsid w:val="004855D3"/>
    <w:pPr>
      <w:jc w:val="center"/>
    </w:pPr>
    <w:rPr>
      <w:rFonts w:ascii="Arial" w:hAnsi="Arial"/>
      <w:b/>
    </w:rPr>
  </w:style>
  <w:style w:type="paragraph" w:customStyle="1" w:styleId="afffffffe">
    <w:name w:val="ТЛ Название"/>
    <w:basedOn w:val="a4"/>
    <w:next w:val="afffffffc"/>
    <w:uiPriority w:val="99"/>
    <w:semiHidden/>
    <w:rsid w:val="004855D3"/>
    <w:pPr>
      <w:spacing w:after="360"/>
      <w:jc w:val="center"/>
    </w:pPr>
    <w:rPr>
      <w:rFonts w:ascii="Arial Black" w:hAnsi="Arial Black"/>
      <w:kern w:val="48"/>
      <w:sz w:val="48"/>
      <w:szCs w:val="48"/>
    </w:rPr>
  </w:style>
  <w:style w:type="paragraph" w:customStyle="1" w:styleId="affffffff">
    <w:name w:val="ТЛ тема"/>
    <w:basedOn w:val="a8"/>
    <w:next w:val="afffffffc"/>
    <w:uiPriority w:val="99"/>
    <w:semiHidden/>
    <w:rsid w:val="004855D3"/>
    <w:pPr>
      <w:tabs>
        <w:tab w:val="clear" w:pos="4153"/>
        <w:tab w:val="clear" w:pos="8306"/>
        <w:tab w:val="center" w:pos="4677"/>
        <w:tab w:val="right" w:pos="9355"/>
      </w:tabs>
      <w:spacing w:after="4000"/>
    </w:pPr>
    <w:rPr>
      <w:rFonts w:ascii="Arial Black" w:hAnsi="Arial Black"/>
      <w:kern w:val="32"/>
      <w:sz w:val="32"/>
      <w:szCs w:val="32"/>
    </w:rPr>
  </w:style>
  <w:style w:type="character" w:customStyle="1" w:styleId="1ff1">
    <w:name w:val="Строгий1"/>
    <w:uiPriority w:val="99"/>
    <w:rsid w:val="004855D3"/>
    <w:rPr>
      <w:b/>
      <w:i/>
    </w:rPr>
  </w:style>
  <w:style w:type="character" w:customStyle="1" w:styleId="h11">
    <w:name w:val="h1 Знак1"/>
    <w:aliases w:val="Level 1 Topic Heading Знак1,H1 Знак1,Section Знак1,(Chapter) Знак Знак1"/>
    <w:uiPriority w:val="99"/>
    <w:rsid w:val="004855D3"/>
    <w:rPr>
      <w:rFonts w:ascii="Arial" w:hAnsi="Arial"/>
      <w:b/>
      <w:caps/>
      <w:kern w:val="32"/>
      <w:sz w:val="32"/>
      <w:lang w:val="en-US" w:eastAsia="ru-RU"/>
    </w:rPr>
  </w:style>
  <w:style w:type="paragraph" w:customStyle="1" w:styleId="1ff2">
    <w:name w:val="Название 1"/>
    <w:basedOn w:val="a4"/>
    <w:uiPriority w:val="99"/>
    <w:rsid w:val="004855D3"/>
    <w:pPr>
      <w:keepNext/>
      <w:suppressAutoHyphens/>
      <w:spacing w:before="60" w:after="120" w:line="240" w:lineRule="atLeast"/>
      <w:jc w:val="both"/>
    </w:pPr>
    <w:rPr>
      <w:rFonts w:ascii="Arial" w:hAnsi="Arial"/>
      <w:spacing w:val="-5"/>
      <w:sz w:val="28"/>
    </w:rPr>
  </w:style>
  <w:style w:type="paragraph" w:customStyle="1" w:styleId="2fc">
    <w:name w:val="Название 2"/>
    <w:basedOn w:val="a4"/>
    <w:next w:val="a4"/>
    <w:uiPriority w:val="99"/>
    <w:rsid w:val="004855D3"/>
    <w:pPr>
      <w:keepNext/>
      <w:keepLines/>
      <w:pBdr>
        <w:top w:val="single" w:sz="30" w:space="11" w:color="auto"/>
      </w:pBdr>
      <w:suppressAutoHyphens/>
      <w:spacing w:before="60" w:after="60"/>
      <w:jc w:val="both"/>
    </w:pPr>
    <w:rPr>
      <w:rFonts w:ascii="Arial" w:hAnsi="Arial"/>
      <w:b/>
      <w:sz w:val="32"/>
    </w:rPr>
  </w:style>
  <w:style w:type="paragraph" w:customStyle="1" w:styleId="CharChar10">
    <w:name w:val="Char Char1"/>
    <w:basedOn w:val="a4"/>
    <w:uiPriority w:val="99"/>
    <w:rsid w:val="004855D3"/>
    <w:pPr>
      <w:spacing w:after="160" w:line="240" w:lineRule="exact"/>
    </w:pPr>
    <w:rPr>
      <w:rFonts w:ascii="Verdana" w:hAnsi="Verdana"/>
      <w:lang w:val="en-US" w:eastAsia="en-US"/>
    </w:rPr>
  </w:style>
  <w:style w:type="paragraph" w:customStyle="1" w:styleId="5141">
    <w:name w:val="Стиль 5.1.4.1"/>
    <w:basedOn w:val="a4"/>
    <w:uiPriority w:val="99"/>
    <w:rsid w:val="004855D3"/>
    <w:pPr>
      <w:numPr>
        <w:numId w:val="18"/>
      </w:numPr>
      <w:spacing w:before="60"/>
    </w:pPr>
    <w:rPr>
      <w:rFonts w:ascii="Arial" w:hAnsi="Arial"/>
      <w:b/>
      <w:sz w:val="21"/>
      <w:lang w:val="en-US"/>
    </w:rPr>
  </w:style>
  <w:style w:type="paragraph" w:customStyle="1" w:styleId="ListBullet1">
    <w:name w:val="List Bullet 1"/>
    <w:basedOn w:val="a4"/>
    <w:next w:val="a0"/>
    <w:uiPriority w:val="99"/>
    <w:rsid w:val="004855D3"/>
    <w:pPr>
      <w:keepLines/>
      <w:numPr>
        <w:numId w:val="19"/>
      </w:numPr>
      <w:spacing w:before="120" w:after="120" w:line="288" w:lineRule="auto"/>
      <w:jc w:val="both"/>
    </w:pPr>
    <w:rPr>
      <w:rFonts w:ascii="Arial" w:hAnsi="Arial" w:cs="Arial"/>
      <w:lang w:eastAsia="en-US"/>
    </w:rPr>
  </w:style>
  <w:style w:type="paragraph" w:styleId="affffffff0">
    <w:name w:val="TOC Heading"/>
    <w:basedOn w:val="13"/>
    <w:next w:val="a4"/>
    <w:uiPriority w:val="99"/>
    <w:qFormat/>
    <w:rsid w:val="004855D3"/>
    <w:pPr>
      <w:keepLines/>
      <w:spacing w:before="480" w:after="0" w:line="276" w:lineRule="auto"/>
      <w:outlineLvl w:val="9"/>
    </w:pPr>
    <w:rPr>
      <w:color w:val="365F91"/>
      <w:kern w:val="0"/>
      <w:sz w:val="28"/>
      <w:szCs w:val="28"/>
      <w:lang w:eastAsia="en-US"/>
    </w:rPr>
  </w:style>
  <w:style w:type="character" w:customStyle="1" w:styleId="apple-style-span">
    <w:name w:val="apple-style-span"/>
    <w:uiPriority w:val="99"/>
    <w:rsid w:val="004855D3"/>
    <w:rPr>
      <w:rFonts w:cs="Times New Roman"/>
    </w:rPr>
  </w:style>
  <w:style w:type="paragraph" w:customStyle="1" w:styleId="affffffff1">
    <w:name w:val="обычн БО"/>
    <w:basedOn w:val="a4"/>
    <w:link w:val="affffffff2"/>
    <w:uiPriority w:val="99"/>
    <w:rsid w:val="004855D3"/>
    <w:pPr>
      <w:jc w:val="both"/>
    </w:pPr>
    <w:rPr>
      <w:rFonts w:ascii="Arial" w:hAnsi="Arial"/>
      <w:sz w:val="24"/>
      <w:lang w:eastAsia="en-US"/>
    </w:rPr>
  </w:style>
  <w:style w:type="character" w:customStyle="1" w:styleId="affffffff2">
    <w:name w:val="обычн БО Знак"/>
    <w:link w:val="affffffff1"/>
    <w:uiPriority w:val="99"/>
    <w:locked/>
    <w:rsid w:val="004855D3"/>
    <w:rPr>
      <w:rFonts w:ascii="Arial" w:hAnsi="Arial"/>
      <w:sz w:val="24"/>
      <w:lang w:eastAsia="en-US"/>
    </w:rPr>
  </w:style>
  <w:style w:type="paragraph" w:customStyle="1" w:styleId="company">
    <w:name w:val="company"/>
    <w:basedOn w:val="a4"/>
    <w:uiPriority w:val="99"/>
    <w:rsid w:val="004855D3"/>
    <w:pPr>
      <w:keepLines/>
      <w:widowControl w:val="0"/>
      <w:spacing w:after="240"/>
      <w:jc w:val="center"/>
    </w:pPr>
    <w:rPr>
      <w:rFonts w:ascii="Times New Roman Bold" w:hAnsi="Times New Roman Bold"/>
      <w:b/>
      <w:bCs/>
      <w:caps/>
      <w:sz w:val="24"/>
      <w:szCs w:val="24"/>
      <w:lang w:eastAsia="en-US"/>
    </w:rPr>
  </w:style>
  <w:style w:type="paragraph" w:customStyle="1" w:styleId="SystemName">
    <w:name w:val="System Name"/>
    <w:basedOn w:val="a4"/>
    <w:next w:val="a4"/>
    <w:uiPriority w:val="99"/>
    <w:rsid w:val="004855D3"/>
    <w:pPr>
      <w:keepLines/>
      <w:spacing w:before="1600" w:line="288" w:lineRule="auto"/>
      <w:jc w:val="center"/>
    </w:pPr>
    <w:rPr>
      <w:b/>
      <w:caps/>
      <w:sz w:val="28"/>
      <w:szCs w:val="28"/>
      <w:lang w:eastAsia="en-US"/>
    </w:rPr>
  </w:style>
  <w:style w:type="paragraph" w:customStyle="1" w:styleId="ProgramName">
    <w:name w:val="Program Name"/>
    <w:basedOn w:val="a4"/>
    <w:next w:val="a4"/>
    <w:uiPriority w:val="99"/>
    <w:rsid w:val="004855D3"/>
    <w:pPr>
      <w:keepLines/>
      <w:spacing w:before="120" w:after="120" w:line="288" w:lineRule="auto"/>
      <w:jc w:val="center"/>
    </w:pPr>
    <w:rPr>
      <w:b/>
      <w:bCs/>
      <w:caps/>
      <w:sz w:val="28"/>
      <w:szCs w:val="28"/>
      <w:lang w:eastAsia="en-US"/>
    </w:rPr>
  </w:style>
  <w:style w:type="paragraph" w:customStyle="1" w:styleId="DocumentName">
    <w:name w:val="Document Name"/>
    <w:next w:val="a4"/>
    <w:uiPriority w:val="99"/>
    <w:rsid w:val="004855D3"/>
    <w:pPr>
      <w:keepLines/>
      <w:spacing w:before="120" w:after="120" w:line="288" w:lineRule="auto"/>
      <w:jc w:val="center"/>
    </w:pPr>
    <w:rPr>
      <w:b/>
      <w:bCs/>
      <w:caps/>
      <w:sz w:val="36"/>
      <w:szCs w:val="36"/>
      <w:lang w:eastAsia="en-US"/>
    </w:rPr>
  </w:style>
  <w:style w:type="paragraph" w:customStyle="1" w:styleId="DocumentCode">
    <w:name w:val="Document Code"/>
    <w:next w:val="a4"/>
    <w:uiPriority w:val="99"/>
    <w:rsid w:val="004855D3"/>
    <w:pPr>
      <w:spacing w:before="120" w:after="120" w:line="288" w:lineRule="auto"/>
      <w:jc w:val="center"/>
    </w:pPr>
    <w:rPr>
      <w:bCs/>
      <w:sz w:val="24"/>
      <w:szCs w:val="24"/>
      <w:lang w:eastAsia="en-US"/>
    </w:rPr>
  </w:style>
  <w:style w:type="paragraph" w:customStyle="1" w:styleId="Appendix">
    <w:name w:val="Appendix"/>
    <w:next w:val="a4"/>
    <w:uiPriority w:val="99"/>
    <w:rsid w:val="004855D3"/>
    <w:pPr>
      <w:keepNext/>
      <w:keepLines/>
      <w:pageBreakBefore/>
      <w:numPr>
        <w:numId w:val="20"/>
      </w:numPr>
      <w:suppressAutoHyphens/>
      <w:spacing w:before="360" w:after="240" w:line="288" w:lineRule="auto"/>
      <w:jc w:val="center"/>
      <w:outlineLvl w:val="0"/>
    </w:pPr>
    <w:rPr>
      <w:rFonts w:ascii="Arial" w:hAnsi="Arial"/>
      <w:b/>
      <w:bCs/>
      <w:caps/>
      <w:sz w:val="32"/>
      <w:szCs w:val="32"/>
      <w:lang w:eastAsia="en-US"/>
    </w:rPr>
  </w:style>
  <w:style w:type="paragraph" w:customStyle="1" w:styleId="AppHeading1">
    <w:name w:val="App_Heading 1"/>
    <w:basedOn w:val="Appendix"/>
    <w:next w:val="a4"/>
    <w:uiPriority w:val="99"/>
    <w:rsid w:val="004855D3"/>
    <w:pPr>
      <w:pageBreakBefore w:val="0"/>
      <w:numPr>
        <w:ilvl w:val="1"/>
      </w:numPr>
      <w:ind w:left="360"/>
      <w:jc w:val="left"/>
      <w:outlineLvl w:val="1"/>
    </w:pPr>
    <w:rPr>
      <w:bCs w:val="0"/>
      <w:caps w:val="0"/>
      <w:sz w:val="28"/>
      <w:szCs w:val="28"/>
    </w:rPr>
  </w:style>
  <w:style w:type="paragraph" w:customStyle="1" w:styleId="Drawing">
    <w:name w:val="Drawing"/>
    <w:basedOn w:val="a4"/>
    <w:next w:val="afd"/>
    <w:uiPriority w:val="99"/>
    <w:rsid w:val="004855D3"/>
    <w:pPr>
      <w:keepNext/>
      <w:keepLines/>
      <w:spacing w:before="360" w:after="120" w:line="288" w:lineRule="auto"/>
      <w:jc w:val="center"/>
    </w:pPr>
    <w:rPr>
      <w:sz w:val="24"/>
      <w:szCs w:val="24"/>
      <w:lang w:eastAsia="en-US"/>
    </w:rPr>
  </w:style>
  <w:style w:type="paragraph" w:customStyle="1" w:styleId="Table">
    <w:name w:val="Table"/>
    <w:basedOn w:val="a4"/>
    <w:next w:val="a4"/>
    <w:uiPriority w:val="99"/>
    <w:rsid w:val="004855D3"/>
    <w:pPr>
      <w:keepLines/>
      <w:tabs>
        <w:tab w:val="num" w:pos="927"/>
      </w:tabs>
      <w:spacing w:after="120" w:line="288" w:lineRule="auto"/>
      <w:ind w:left="360" w:hanging="360"/>
    </w:pPr>
    <w:rPr>
      <w:sz w:val="24"/>
      <w:szCs w:val="24"/>
      <w:lang w:eastAsia="en-US"/>
    </w:rPr>
  </w:style>
  <w:style w:type="paragraph" w:styleId="affffffff3">
    <w:name w:val="table of figures"/>
    <w:basedOn w:val="a4"/>
    <w:next w:val="a4"/>
    <w:uiPriority w:val="99"/>
    <w:semiHidden/>
    <w:locked/>
    <w:rsid w:val="004855D3"/>
    <w:pPr>
      <w:keepLines/>
      <w:spacing w:after="120" w:line="288" w:lineRule="auto"/>
      <w:ind w:left="560" w:hanging="560"/>
    </w:pPr>
    <w:rPr>
      <w:smallCaps/>
      <w:lang w:eastAsia="en-US"/>
    </w:rPr>
  </w:style>
  <w:style w:type="paragraph" w:customStyle="1" w:styleId="TableofContents">
    <w:name w:val="Table of Contents"/>
    <w:basedOn w:val="13"/>
    <w:next w:val="a4"/>
    <w:uiPriority w:val="99"/>
    <w:rsid w:val="004855D3"/>
    <w:pPr>
      <w:keepLines/>
      <w:pageBreakBefore/>
      <w:suppressAutoHyphens/>
      <w:spacing w:before="360" w:after="240" w:line="288" w:lineRule="auto"/>
      <w:jc w:val="center"/>
      <w:outlineLvl w:val="9"/>
    </w:pPr>
    <w:rPr>
      <w:rFonts w:ascii="Times New Roman" w:hAnsi="Times New Roman"/>
      <w:bCs w:val="0"/>
      <w:sz w:val="28"/>
      <w:szCs w:val="24"/>
      <w:lang w:eastAsia="en-US"/>
    </w:rPr>
  </w:style>
  <w:style w:type="paragraph" w:customStyle="1" w:styleId="ENDLIST">
    <w:name w:val="ENDLIST"/>
    <w:basedOn w:val="Confirmationtext"/>
    <w:uiPriority w:val="99"/>
    <w:rsid w:val="004855D3"/>
    <w:pPr>
      <w:spacing w:before="240" w:after="240"/>
    </w:pPr>
    <w:rPr>
      <w:b/>
      <w:caps/>
    </w:rPr>
  </w:style>
  <w:style w:type="paragraph" w:styleId="2fd">
    <w:name w:val="index 2"/>
    <w:basedOn w:val="a4"/>
    <w:next w:val="a4"/>
    <w:autoRedefine/>
    <w:uiPriority w:val="99"/>
    <w:semiHidden/>
    <w:locked/>
    <w:rsid w:val="004855D3"/>
    <w:pPr>
      <w:keepLines/>
      <w:spacing w:after="120" w:line="288" w:lineRule="auto"/>
      <w:ind w:left="560" w:hanging="280"/>
    </w:pPr>
    <w:rPr>
      <w:lang w:eastAsia="en-US"/>
    </w:rPr>
  </w:style>
  <w:style w:type="paragraph" w:styleId="3f4">
    <w:name w:val="index 3"/>
    <w:basedOn w:val="a4"/>
    <w:next w:val="a4"/>
    <w:autoRedefine/>
    <w:uiPriority w:val="99"/>
    <w:semiHidden/>
    <w:locked/>
    <w:rsid w:val="004855D3"/>
    <w:pPr>
      <w:keepLines/>
      <w:spacing w:after="120" w:line="288" w:lineRule="auto"/>
      <w:ind w:left="840" w:hanging="280"/>
    </w:pPr>
    <w:rPr>
      <w:lang w:eastAsia="en-US"/>
    </w:rPr>
  </w:style>
  <w:style w:type="paragraph" w:styleId="4a">
    <w:name w:val="index 4"/>
    <w:basedOn w:val="a4"/>
    <w:next w:val="a4"/>
    <w:autoRedefine/>
    <w:uiPriority w:val="99"/>
    <w:semiHidden/>
    <w:locked/>
    <w:rsid w:val="004855D3"/>
    <w:pPr>
      <w:keepLines/>
      <w:spacing w:after="120" w:line="288" w:lineRule="auto"/>
      <w:ind w:left="1120" w:hanging="280"/>
    </w:pPr>
    <w:rPr>
      <w:lang w:eastAsia="en-US"/>
    </w:rPr>
  </w:style>
  <w:style w:type="paragraph" w:styleId="56">
    <w:name w:val="index 5"/>
    <w:basedOn w:val="a4"/>
    <w:next w:val="a4"/>
    <w:autoRedefine/>
    <w:uiPriority w:val="99"/>
    <w:semiHidden/>
    <w:locked/>
    <w:rsid w:val="004855D3"/>
    <w:pPr>
      <w:keepLines/>
      <w:spacing w:after="120" w:line="288" w:lineRule="auto"/>
      <w:ind w:left="1400" w:hanging="280"/>
    </w:pPr>
    <w:rPr>
      <w:lang w:eastAsia="en-US"/>
    </w:rPr>
  </w:style>
  <w:style w:type="paragraph" w:styleId="62">
    <w:name w:val="index 6"/>
    <w:basedOn w:val="a4"/>
    <w:next w:val="a4"/>
    <w:autoRedefine/>
    <w:uiPriority w:val="99"/>
    <w:semiHidden/>
    <w:locked/>
    <w:rsid w:val="004855D3"/>
    <w:pPr>
      <w:keepLines/>
      <w:spacing w:after="120" w:line="288" w:lineRule="auto"/>
      <w:ind w:left="1680" w:hanging="280"/>
    </w:pPr>
    <w:rPr>
      <w:lang w:eastAsia="en-US"/>
    </w:rPr>
  </w:style>
  <w:style w:type="paragraph" w:styleId="73">
    <w:name w:val="index 7"/>
    <w:basedOn w:val="a4"/>
    <w:next w:val="a4"/>
    <w:autoRedefine/>
    <w:uiPriority w:val="99"/>
    <w:semiHidden/>
    <w:locked/>
    <w:rsid w:val="004855D3"/>
    <w:pPr>
      <w:keepLines/>
      <w:spacing w:after="120" w:line="288" w:lineRule="auto"/>
      <w:ind w:left="1960" w:hanging="280"/>
    </w:pPr>
    <w:rPr>
      <w:lang w:eastAsia="en-US"/>
    </w:rPr>
  </w:style>
  <w:style w:type="paragraph" w:styleId="83">
    <w:name w:val="index 8"/>
    <w:basedOn w:val="a4"/>
    <w:next w:val="a4"/>
    <w:autoRedefine/>
    <w:uiPriority w:val="99"/>
    <w:semiHidden/>
    <w:locked/>
    <w:rsid w:val="004855D3"/>
    <w:pPr>
      <w:keepLines/>
      <w:spacing w:after="120" w:line="288" w:lineRule="auto"/>
      <w:ind w:left="2240" w:hanging="280"/>
    </w:pPr>
    <w:rPr>
      <w:lang w:eastAsia="en-US"/>
    </w:rPr>
  </w:style>
  <w:style w:type="paragraph" w:styleId="93">
    <w:name w:val="index 9"/>
    <w:basedOn w:val="a4"/>
    <w:next w:val="a4"/>
    <w:autoRedefine/>
    <w:uiPriority w:val="99"/>
    <w:semiHidden/>
    <w:locked/>
    <w:rsid w:val="004855D3"/>
    <w:pPr>
      <w:keepLines/>
      <w:spacing w:after="120" w:line="288" w:lineRule="auto"/>
      <w:ind w:left="2520" w:hanging="280"/>
    </w:pPr>
    <w:rPr>
      <w:lang w:eastAsia="en-US"/>
    </w:rPr>
  </w:style>
  <w:style w:type="paragraph" w:customStyle="1" w:styleId="ListNote">
    <w:name w:val="List Note"/>
    <w:basedOn w:val="a4"/>
    <w:next w:val="affffb"/>
    <w:uiPriority w:val="99"/>
    <w:rsid w:val="004855D3"/>
    <w:pPr>
      <w:keepLines/>
      <w:tabs>
        <w:tab w:val="left" w:pos="2495"/>
      </w:tabs>
      <w:spacing w:after="60" w:line="288" w:lineRule="auto"/>
      <w:ind w:left="2495" w:hanging="1418"/>
      <w:jc w:val="both"/>
    </w:pPr>
    <w:rPr>
      <w:lang w:eastAsia="en-US"/>
    </w:rPr>
  </w:style>
  <w:style w:type="paragraph" w:customStyle="1" w:styleId="Note">
    <w:name w:val="Note"/>
    <w:basedOn w:val="a4"/>
    <w:next w:val="a4"/>
    <w:uiPriority w:val="99"/>
    <w:rsid w:val="004855D3"/>
    <w:pPr>
      <w:keepLines/>
      <w:tabs>
        <w:tab w:val="left" w:pos="2126"/>
      </w:tabs>
      <w:spacing w:after="120" w:line="288" w:lineRule="auto"/>
      <w:ind w:left="2160" w:hanging="1440"/>
      <w:jc w:val="both"/>
    </w:pPr>
    <w:rPr>
      <w:sz w:val="22"/>
      <w:lang w:eastAsia="en-US"/>
    </w:rPr>
  </w:style>
  <w:style w:type="table" w:styleId="1ff3">
    <w:name w:val="Table Grid 1"/>
    <w:basedOn w:val="a6"/>
    <w:uiPriority w:val="99"/>
    <w:locked/>
    <w:rsid w:val="004855D3"/>
    <w:pPr>
      <w:keepLines/>
      <w:spacing w:before="40" w:after="40" w:line="288" w:lineRule="auto"/>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7" w:type="dxa"/>
        <w:left w:w="108" w:type="dxa"/>
        <w:bottom w:w="57" w:type="dxa"/>
        <w:right w:w="108"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left"/>
        <w:outlineLvl w:val="9"/>
      </w:pPr>
      <w:rPr>
        <w:rFonts w:ascii="Times New Roman" w:hAnsi="Times New Roman" w:cs="Times New Roman"/>
        <w:sz w:val="22"/>
      </w:rPr>
    </w:tblStylePr>
    <w:tblStylePr w:type="lastRow">
      <w:rPr>
        <w:rFonts w:cs="Times New Roman"/>
        <w:i w:val="0"/>
        <w:iCs/>
      </w:rPr>
      <w:tblPr/>
      <w:tcPr>
        <w:tcBorders>
          <w:tl2br w:val="none" w:sz="0" w:space="0" w:color="auto"/>
          <w:tr2bl w:val="none" w:sz="0" w:space="0" w:color="auto"/>
        </w:tcBorders>
      </w:tcPr>
    </w:tblStylePr>
    <w:tblStylePr w:type="lastCol">
      <w:rPr>
        <w:rFonts w:cs="Times New Roman"/>
        <w:i w:val="0"/>
        <w:iCs/>
      </w:rPr>
      <w:tblPr/>
      <w:tcPr>
        <w:tcBorders>
          <w:tl2br w:val="none" w:sz="0" w:space="0" w:color="auto"/>
          <w:tr2bl w:val="none" w:sz="0" w:space="0" w:color="auto"/>
        </w:tcBorders>
      </w:tcPr>
    </w:tblStylePr>
  </w:style>
  <w:style w:type="character" w:styleId="affffffff4">
    <w:name w:val="endnote reference"/>
    <w:uiPriority w:val="99"/>
    <w:locked/>
    <w:rsid w:val="004855D3"/>
    <w:rPr>
      <w:rFonts w:ascii="Times New Roman" w:hAnsi="Times New Roman" w:cs="Times New Roman"/>
      <w:sz w:val="22"/>
      <w:vertAlign w:val="superscript"/>
      <w:lang w:val="ru-RU"/>
    </w:rPr>
  </w:style>
  <w:style w:type="table" w:styleId="1ff4">
    <w:name w:val="Table 3D effects 1"/>
    <w:basedOn w:val="a6"/>
    <w:uiPriority w:val="99"/>
    <w:semiHidden/>
    <w:locked/>
    <w:rsid w:val="004855D3"/>
    <w:pPr>
      <w:spacing w:line="360" w:lineRule="auto"/>
      <w:ind w:firstLine="720"/>
      <w:jc w:val="both"/>
    </w:pPr>
    <w:tblPr>
      <w:tblInd w:w="0" w:type="dxa"/>
      <w:tblCellMar>
        <w:top w:w="0" w:type="dxa"/>
        <w:left w:w="108" w:type="dxa"/>
        <w:bottom w:w="0" w:type="dxa"/>
        <w:right w:w="108" w:type="dxa"/>
      </w:tblCellMa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2fe">
    <w:name w:val="Table 3D effects 2"/>
    <w:basedOn w:val="a6"/>
    <w:uiPriority w:val="99"/>
    <w:semiHidden/>
    <w:locked/>
    <w:rsid w:val="004855D3"/>
    <w:pPr>
      <w:spacing w:line="360" w:lineRule="auto"/>
      <w:ind w:firstLine="720"/>
      <w:jc w:val="both"/>
    </w:pPr>
    <w:tblPr>
      <w:tblStyleRowBandSize w:val="1"/>
      <w:tblInd w:w="0" w:type="dxa"/>
      <w:tblCellMar>
        <w:top w:w="0" w:type="dxa"/>
        <w:left w:w="108" w:type="dxa"/>
        <w:bottom w:w="0" w:type="dxa"/>
        <w:right w:w="108" w:type="dxa"/>
      </w:tblCellMar>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5">
    <w:name w:val="Table 3D effects 3"/>
    <w:basedOn w:val="a6"/>
    <w:uiPriority w:val="99"/>
    <w:semiHidden/>
    <w:locked/>
    <w:rsid w:val="004855D3"/>
    <w:pPr>
      <w:spacing w:line="360" w:lineRule="auto"/>
      <w:ind w:firstLine="720"/>
      <w:jc w:val="both"/>
    </w:pPr>
    <w:tblPr>
      <w:tblStyleRowBandSize w:val="1"/>
      <w:tblStyleColBandSize w:val="1"/>
      <w:tblInd w:w="0" w:type="dxa"/>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1ff5">
    <w:name w:val="Table Classic 1"/>
    <w:basedOn w:val="a6"/>
    <w:uiPriority w:val="99"/>
    <w:semiHidden/>
    <w:locked/>
    <w:rsid w:val="004855D3"/>
    <w:pPr>
      <w:spacing w:line="360" w:lineRule="auto"/>
      <w:ind w:firstLine="720"/>
      <w:jc w:val="both"/>
    </w:p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
    <w:name w:val="Table Classic 2"/>
    <w:basedOn w:val="a6"/>
    <w:uiPriority w:val="99"/>
    <w:semiHidden/>
    <w:locked/>
    <w:rsid w:val="004855D3"/>
    <w:pPr>
      <w:spacing w:line="360" w:lineRule="auto"/>
      <w:ind w:firstLine="720"/>
      <w:jc w:val="both"/>
    </w:p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3f6">
    <w:name w:val="Table Classic 3"/>
    <w:basedOn w:val="a6"/>
    <w:uiPriority w:val="99"/>
    <w:semiHidden/>
    <w:locked/>
    <w:rsid w:val="004855D3"/>
    <w:pPr>
      <w:spacing w:line="360" w:lineRule="auto"/>
      <w:ind w:firstLine="72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4b">
    <w:name w:val="Table Classic 4"/>
    <w:basedOn w:val="a6"/>
    <w:uiPriority w:val="99"/>
    <w:semiHidden/>
    <w:locked/>
    <w:rsid w:val="004855D3"/>
    <w:pPr>
      <w:spacing w:line="360" w:lineRule="auto"/>
      <w:ind w:firstLine="72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1ff6">
    <w:name w:val="Table Colorful 1"/>
    <w:basedOn w:val="a6"/>
    <w:uiPriority w:val="99"/>
    <w:semiHidden/>
    <w:locked/>
    <w:rsid w:val="004855D3"/>
    <w:pPr>
      <w:spacing w:line="360" w:lineRule="auto"/>
      <w:ind w:firstLine="72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2ff0">
    <w:name w:val="Table Colorful 2"/>
    <w:basedOn w:val="a6"/>
    <w:uiPriority w:val="99"/>
    <w:semiHidden/>
    <w:locked/>
    <w:rsid w:val="004855D3"/>
    <w:pPr>
      <w:spacing w:line="360" w:lineRule="auto"/>
      <w:ind w:firstLine="72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f7">
    <w:name w:val="Table Colorful 3"/>
    <w:basedOn w:val="a6"/>
    <w:uiPriority w:val="99"/>
    <w:semiHidden/>
    <w:locked/>
    <w:rsid w:val="004855D3"/>
    <w:pPr>
      <w:spacing w:line="360" w:lineRule="auto"/>
      <w:ind w:firstLine="72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1ff7">
    <w:name w:val="Table Columns 1"/>
    <w:basedOn w:val="a6"/>
    <w:uiPriority w:val="99"/>
    <w:semiHidden/>
    <w:locked/>
    <w:rsid w:val="004855D3"/>
    <w:pPr>
      <w:spacing w:line="360" w:lineRule="auto"/>
      <w:ind w:firstLine="72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1">
    <w:name w:val="Table Columns 2"/>
    <w:basedOn w:val="a6"/>
    <w:uiPriority w:val="99"/>
    <w:semiHidden/>
    <w:locked/>
    <w:rsid w:val="004855D3"/>
    <w:pPr>
      <w:spacing w:line="360" w:lineRule="auto"/>
      <w:ind w:firstLine="720"/>
      <w:jc w:val="both"/>
    </w:pPr>
    <w:rPr>
      <w:b/>
      <w:bCs/>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8">
    <w:name w:val="Table Columns 3"/>
    <w:basedOn w:val="a6"/>
    <w:uiPriority w:val="99"/>
    <w:semiHidden/>
    <w:locked/>
    <w:rsid w:val="004855D3"/>
    <w:pPr>
      <w:spacing w:line="360" w:lineRule="auto"/>
      <w:ind w:firstLine="72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4c">
    <w:name w:val="Table Columns 4"/>
    <w:basedOn w:val="a6"/>
    <w:uiPriority w:val="99"/>
    <w:semiHidden/>
    <w:locked/>
    <w:rsid w:val="004855D3"/>
    <w:pPr>
      <w:spacing w:line="360" w:lineRule="auto"/>
      <w:ind w:firstLine="720"/>
      <w:jc w:val="both"/>
    </w:p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57">
    <w:name w:val="Table Columns 5"/>
    <w:basedOn w:val="a6"/>
    <w:uiPriority w:val="99"/>
    <w:semiHidden/>
    <w:locked/>
    <w:rsid w:val="004855D3"/>
    <w:pPr>
      <w:spacing w:line="360" w:lineRule="auto"/>
      <w:ind w:firstLine="72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affffffff5">
    <w:name w:val="Table Contemporary"/>
    <w:basedOn w:val="a6"/>
    <w:uiPriority w:val="99"/>
    <w:semiHidden/>
    <w:locked/>
    <w:rsid w:val="004855D3"/>
    <w:pPr>
      <w:spacing w:line="360" w:lineRule="auto"/>
      <w:ind w:firstLine="72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affffffff6">
    <w:name w:val="Table Elegant"/>
    <w:basedOn w:val="a6"/>
    <w:uiPriority w:val="99"/>
    <w:semiHidden/>
    <w:locked/>
    <w:rsid w:val="004855D3"/>
    <w:pPr>
      <w:spacing w:line="360" w:lineRule="auto"/>
      <w:ind w:firstLine="72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aps/>
        <w:color w:val="auto"/>
      </w:rPr>
      <w:tblPr/>
      <w:tcPr>
        <w:tcBorders>
          <w:tl2br w:val="none" w:sz="0" w:space="0" w:color="auto"/>
          <w:tr2bl w:val="none" w:sz="0" w:space="0" w:color="auto"/>
        </w:tcBorders>
      </w:tcPr>
    </w:tblStylePr>
  </w:style>
  <w:style w:type="table" w:styleId="2ff2">
    <w:name w:val="Table Grid 2"/>
    <w:basedOn w:val="a6"/>
    <w:uiPriority w:val="99"/>
    <w:semiHidden/>
    <w:locked/>
    <w:rsid w:val="004855D3"/>
    <w:pPr>
      <w:spacing w:line="360" w:lineRule="auto"/>
      <w:ind w:firstLine="720"/>
      <w:jc w:val="both"/>
    </w:p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3f9">
    <w:name w:val="Table Grid 3"/>
    <w:basedOn w:val="a6"/>
    <w:uiPriority w:val="99"/>
    <w:semiHidden/>
    <w:locked/>
    <w:rsid w:val="004855D3"/>
    <w:pPr>
      <w:spacing w:line="360" w:lineRule="auto"/>
      <w:ind w:firstLine="72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4d">
    <w:name w:val="Table Grid 4"/>
    <w:basedOn w:val="a6"/>
    <w:uiPriority w:val="99"/>
    <w:semiHidden/>
    <w:locked/>
    <w:rsid w:val="004855D3"/>
    <w:pPr>
      <w:spacing w:line="360" w:lineRule="auto"/>
      <w:ind w:firstLine="72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58">
    <w:name w:val="Table Grid 5"/>
    <w:basedOn w:val="a6"/>
    <w:uiPriority w:val="99"/>
    <w:semiHidden/>
    <w:locked/>
    <w:rsid w:val="004855D3"/>
    <w:pPr>
      <w:spacing w:line="360" w:lineRule="auto"/>
      <w:ind w:firstLine="72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63">
    <w:name w:val="Table Grid 6"/>
    <w:basedOn w:val="a6"/>
    <w:uiPriority w:val="99"/>
    <w:semiHidden/>
    <w:locked/>
    <w:rsid w:val="004855D3"/>
    <w:pPr>
      <w:spacing w:line="360" w:lineRule="auto"/>
      <w:ind w:firstLine="72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74">
    <w:name w:val="Table Grid 7"/>
    <w:basedOn w:val="a6"/>
    <w:uiPriority w:val="99"/>
    <w:semiHidden/>
    <w:locked/>
    <w:rsid w:val="004855D3"/>
    <w:pPr>
      <w:spacing w:line="360" w:lineRule="auto"/>
      <w:ind w:firstLine="72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84">
    <w:name w:val="Table Grid 8"/>
    <w:basedOn w:val="a6"/>
    <w:uiPriority w:val="99"/>
    <w:semiHidden/>
    <w:locked/>
    <w:rsid w:val="004855D3"/>
    <w:pPr>
      <w:spacing w:line="360" w:lineRule="auto"/>
      <w:ind w:firstLine="72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4">
    <w:name w:val="Table List 4"/>
    <w:basedOn w:val="a6"/>
    <w:uiPriority w:val="99"/>
    <w:semiHidden/>
    <w:locked/>
    <w:rsid w:val="004855D3"/>
    <w:pPr>
      <w:spacing w:line="360" w:lineRule="auto"/>
      <w:ind w:firstLine="72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uiPriority w:val="99"/>
    <w:semiHidden/>
    <w:locked/>
    <w:rsid w:val="004855D3"/>
    <w:pPr>
      <w:spacing w:line="360" w:lineRule="auto"/>
      <w:ind w:firstLine="72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6">
    <w:name w:val="Table List 6"/>
    <w:basedOn w:val="a6"/>
    <w:uiPriority w:val="99"/>
    <w:semiHidden/>
    <w:locked/>
    <w:rsid w:val="004855D3"/>
    <w:pPr>
      <w:spacing w:line="360" w:lineRule="auto"/>
      <w:ind w:firstLine="72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7">
    <w:name w:val="Table List 7"/>
    <w:basedOn w:val="a6"/>
    <w:uiPriority w:val="99"/>
    <w:semiHidden/>
    <w:locked/>
    <w:rsid w:val="004855D3"/>
    <w:pPr>
      <w:spacing w:line="360" w:lineRule="auto"/>
      <w:ind w:firstLine="72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8">
    <w:name w:val="Table List 8"/>
    <w:basedOn w:val="a6"/>
    <w:uiPriority w:val="99"/>
    <w:semiHidden/>
    <w:locked/>
    <w:rsid w:val="004855D3"/>
    <w:pPr>
      <w:spacing w:line="360" w:lineRule="auto"/>
      <w:ind w:firstLine="72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affffffff7">
    <w:name w:val="Table Professional"/>
    <w:basedOn w:val="a6"/>
    <w:uiPriority w:val="99"/>
    <w:semiHidden/>
    <w:locked/>
    <w:rsid w:val="004855D3"/>
    <w:pPr>
      <w:spacing w:line="360" w:lineRule="auto"/>
      <w:ind w:firstLine="72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1ff8">
    <w:name w:val="Table Simple 1"/>
    <w:basedOn w:val="a6"/>
    <w:uiPriority w:val="99"/>
    <w:semiHidden/>
    <w:locked/>
    <w:rsid w:val="004855D3"/>
    <w:pPr>
      <w:spacing w:line="360" w:lineRule="auto"/>
      <w:ind w:firstLine="720"/>
      <w:jc w:val="both"/>
    </w:p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2ff3">
    <w:name w:val="Table Simple 2"/>
    <w:basedOn w:val="a6"/>
    <w:uiPriority w:val="99"/>
    <w:semiHidden/>
    <w:locked/>
    <w:rsid w:val="004855D3"/>
    <w:pPr>
      <w:spacing w:line="360" w:lineRule="auto"/>
      <w:ind w:firstLine="720"/>
      <w:jc w:val="both"/>
    </w:pPr>
    <w:tblPr>
      <w:tblInd w:w="0" w:type="dxa"/>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3fa">
    <w:name w:val="Table Simple 3"/>
    <w:basedOn w:val="a6"/>
    <w:uiPriority w:val="99"/>
    <w:semiHidden/>
    <w:locked/>
    <w:rsid w:val="004855D3"/>
    <w:pPr>
      <w:spacing w:line="360" w:lineRule="auto"/>
      <w:ind w:firstLine="72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1ff9">
    <w:name w:val="Table Subtle 1"/>
    <w:basedOn w:val="a6"/>
    <w:uiPriority w:val="99"/>
    <w:semiHidden/>
    <w:locked/>
    <w:rsid w:val="004855D3"/>
    <w:pPr>
      <w:spacing w:line="360" w:lineRule="auto"/>
      <w:ind w:firstLine="720"/>
      <w:jc w:val="both"/>
    </w:pPr>
    <w:tblPr>
      <w:tblStyleRowBandSize w:val="1"/>
      <w:tblInd w:w="0" w:type="dxa"/>
      <w:tblCellMar>
        <w:top w:w="0" w:type="dxa"/>
        <w:left w:w="108" w:type="dxa"/>
        <w:bottom w:w="0" w:type="dxa"/>
        <w:right w:w="108" w:type="dxa"/>
      </w:tblCellMar>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4">
    <w:name w:val="Table Subtle 2"/>
    <w:basedOn w:val="a6"/>
    <w:uiPriority w:val="99"/>
    <w:semiHidden/>
    <w:locked/>
    <w:rsid w:val="004855D3"/>
    <w:pPr>
      <w:spacing w:line="360" w:lineRule="auto"/>
      <w:ind w:firstLine="72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affffffff8">
    <w:name w:val="Table Theme"/>
    <w:basedOn w:val="a6"/>
    <w:uiPriority w:val="99"/>
    <w:semiHidden/>
    <w:locked/>
    <w:rsid w:val="004855D3"/>
    <w:pPr>
      <w:spacing w:line="360" w:lineRule="auto"/>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
    <w:name w:val="Table Web 1"/>
    <w:basedOn w:val="a6"/>
    <w:uiPriority w:val="99"/>
    <w:semiHidden/>
    <w:locked/>
    <w:rsid w:val="004855D3"/>
    <w:pPr>
      <w:spacing w:line="360" w:lineRule="auto"/>
      <w:ind w:firstLine="72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20">
    <w:name w:val="Table Web 2"/>
    <w:basedOn w:val="a6"/>
    <w:uiPriority w:val="99"/>
    <w:semiHidden/>
    <w:locked/>
    <w:rsid w:val="004855D3"/>
    <w:pPr>
      <w:spacing w:line="360" w:lineRule="auto"/>
      <w:ind w:firstLine="72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30">
    <w:name w:val="Table Web 3"/>
    <w:basedOn w:val="a6"/>
    <w:uiPriority w:val="99"/>
    <w:semiHidden/>
    <w:locked/>
    <w:rsid w:val="004855D3"/>
    <w:pPr>
      <w:spacing w:line="360" w:lineRule="auto"/>
      <w:ind w:firstLine="72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10">
    <w:name w:val="Table List 1"/>
    <w:basedOn w:val="a6"/>
    <w:uiPriority w:val="99"/>
    <w:semiHidden/>
    <w:locked/>
    <w:rsid w:val="004855D3"/>
    <w:pPr>
      <w:spacing w:line="360" w:lineRule="auto"/>
      <w:ind w:firstLine="72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1">
    <w:name w:val="Table List 2"/>
    <w:basedOn w:val="a6"/>
    <w:uiPriority w:val="99"/>
    <w:semiHidden/>
    <w:locked/>
    <w:rsid w:val="004855D3"/>
    <w:pPr>
      <w:spacing w:line="360" w:lineRule="auto"/>
      <w:ind w:firstLine="72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1">
    <w:name w:val="Table List 3"/>
    <w:basedOn w:val="a6"/>
    <w:uiPriority w:val="99"/>
    <w:semiHidden/>
    <w:locked/>
    <w:rsid w:val="004855D3"/>
    <w:pPr>
      <w:spacing w:line="360" w:lineRule="auto"/>
      <w:ind w:firstLine="72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paragraph" w:customStyle="1" w:styleId="TableListBullet">
    <w:name w:val="Table List Bullet"/>
    <w:uiPriority w:val="99"/>
    <w:rsid w:val="004855D3"/>
    <w:pPr>
      <w:keepLines/>
      <w:numPr>
        <w:numId w:val="21"/>
      </w:numPr>
      <w:spacing w:after="40" w:line="288" w:lineRule="auto"/>
    </w:pPr>
    <w:rPr>
      <w:sz w:val="22"/>
      <w:szCs w:val="22"/>
      <w:lang w:eastAsia="en-US"/>
    </w:rPr>
  </w:style>
  <w:style w:type="paragraph" w:customStyle="1" w:styleId="TableListBullet2">
    <w:name w:val="Table List Bullet 2"/>
    <w:basedOn w:val="TableListBullet"/>
    <w:uiPriority w:val="99"/>
    <w:rsid w:val="004855D3"/>
    <w:pPr>
      <w:tabs>
        <w:tab w:val="clear" w:pos="470"/>
        <w:tab w:val="left" w:pos="567"/>
        <w:tab w:val="num" w:pos="828"/>
      </w:tabs>
      <w:ind w:left="828"/>
    </w:pPr>
    <w:rPr>
      <w:rFonts w:eastAsia="Batang"/>
    </w:rPr>
  </w:style>
  <w:style w:type="paragraph" w:customStyle="1" w:styleId="Confirmation">
    <w:name w:val="Confirmation"/>
    <w:uiPriority w:val="99"/>
    <w:rsid w:val="004855D3"/>
    <w:pPr>
      <w:keepNext/>
      <w:spacing w:before="120" w:after="120"/>
      <w:jc w:val="center"/>
    </w:pPr>
    <w:rPr>
      <w:b/>
      <w:caps/>
      <w:sz w:val="24"/>
      <w:szCs w:val="28"/>
      <w:lang w:eastAsia="en-US"/>
    </w:rPr>
  </w:style>
  <w:style w:type="paragraph" w:customStyle="1" w:styleId="Confirmationtext">
    <w:name w:val="Confirmation text"/>
    <w:basedOn w:val="a4"/>
    <w:uiPriority w:val="99"/>
    <w:rsid w:val="004855D3"/>
    <w:pPr>
      <w:keepLines/>
      <w:widowControl w:val="0"/>
      <w:spacing w:line="288" w:lineRule="auto"/>
      <w:jc w:val="center"/>
    </w:pPr>
    <w:rPr>
      <w:sz w:val="24"/>
      <w:szCs w:val="24"/>
      <w:lang w:eastAsia="en-US"/>
    </w:rPr>
  </w:style>
  <w:style w:type="paragraph" w:customStyle="1" w:styleId="TableText0">
    <w:name w:val="Table Text"/>
    <w:uiPriority w:val="99"/>
    <w:semiHidden/>
    <w:rsid w:val="004855D3"/>
    <w:pPr>
      <w:keepLines/>
      <w:spacing w:before="40" w:after="40" w:line="288" w:lineRule="auto"/>
    </w:pPr>
    <w:rPr>
      <w:sz w:val="22"/>
      <w:szCs w:val="24"/>
    </w:rPr>
  </w:style>
  <w:style w:type="paragraph" w:customStyle="1" w:styleId="TableHeading">
    <w:name w:val="TableHeading"/>
    <w:basedOn w:val="TableText"/>
    <w:next w:val="TableText0"/>
    <w:uiPriority w:val="99"/>
    <w:rsid w:val="004855D3"/>
    <w:pPr>
      <w:spacing w:before="60" w:after="60"/>
      <w:jc w:val="center"/>
    </w:pPr>
    <w:rPr>
      <w:rFonts w:ascii="Times New Roman" w:hAnsi="Times New Roman"/>
      <w:b/>
    </w:rPr>
  </w:style>
  <w:style w:type="paragraph" w:customStyle="1" w:styleId="TableListNumber">
    <w:name w:val="Table List Number"/>
    <w:uiPriority w:val="99"/>
    <w:rsid w:val="004855D3"/>
    <w:pPr>
      <w:keepLines/>
      <w:framePr w:hSpace="180" w:wrap="around" w:hAnchor="margin" w:x="576" w:y="541"/>
      <w:numPr>
        <w:numId w:val="22"/>
      </w:numPr>
      <w:spacing w:after="40" w:line="288" w:lineRule="auto"/>
    </w:pPr>
    <w:rPr>
      <w:sz w:val="22"/>
      <w:szCs w:val="22"/>
      <w:lang w:eastAsia="en-US"/>
    </w:rPr>
  </w:style>
  <w:style w:type="paragraph" w:customStyle="1" w:styleId="AppHeading2">
    <w:name w:val="App_Heading 2"/>
    <w:basedOn w:val="Appendix"/>
    <w:next w:val="a4"/>
    <w:uiPriority w:val="99"/>
    <w:rsid w:val="004855D3"/>
    <w:pPr>
      <w:pageBreakBefore w:val="0"/>
      <w:numPr>
        <w:ilvl w:val="2"/>
      </w:numPr>
      <w:ind w:left="360"/>
      <w:jc w:val="left"/>
      <w:outlineLvl w:val="2"/>
    </w:pPr>
    <w:rPr>
      <w:caps w:val="0"/>
      <w:sz w:val="28"/>
      <w:szCs w:val="28"/>
    </w:rPr>
  </w:style>
  <w:style w:type="paragraph" w:customStyle="1" w:styleId="AppHeading3">
    <w:name w:val="App_Heading 3"/>
    <w:basedOn w:val="Appendix"/>
    <w:next w:val="a4"/>
    <w:uiPriority w:val="99"/>
    <w:rsid w:val="004855D3"/>
    <w:pPr>
      <w:pageBreakBefore w:val="0"/>
      <w:numPr>
        <w:ilvl w:val="3"/>
      </w:numPr>
      <w:spacing w:before="240" w:after="200"/>
      <w:ind w:left="360"/>
      <w:jc w:val="left"/>
      <w:outlineLvl w:val="3"/>
    </w:pPr>
    <w:rPr>
      <w:caps w:val="0"/>
      <w:sz w:val="26"/>
      <w:szCs w:val="26"/>
    </w:rPr>
  </w:style>
  <w:style w:type="paragraph" w:customStyle="1" w:styleId="AppHeading4">
    <w:name w:val="App_Heading 4"/>
    <w:basedOn w:val="Appendix"/>
    <w:next w:val="a4"/>
    <w:uiPriority w:val="99"/>
    <w:rsid w:val="004855D3"/>
    <w:pPr>
      <w:pageBreakBefore w:val="0"/>
      <w:numPr>
        <w:ilvl w:val="4"/>
      </w:numPr>
      <w:spacing w:before="240" w:after="200"/>
      <w:ind w:left="360"/>
      <w:jc w:val="left"/>
      <w:outlineLvl w:val="4"/>
    </w:pPr>
    <w:rPr>
      <w:caps w:val="0"/>
      <w:sz w:val="24"/>
      <w:szCs w:val="24"/>
    </w:rPr>
  </w:style>
  <w:style w:type="paragraph" w:customStyle="1" w:styleId="HeaderofTitlePage">
    <w:name w:val="Header of Title Page"/>
    <w:basedOn w:val="a4"/>
    <w:link w:val="HeaderofTitlePageChar"/>
    <w:uiPriority w:val="99"/>
    <w:rsid w:val="004855D3"/>
    <w:pPr>
      <w:keepLines/>
      <w:spacing w:after="360" w:line="288" w:lineRule="auto"/>
      <w:ind w:firstLine="720"/>
      <w:jc w:val="right"/>
    </w:pPr>
    <w:rPr>
      <w:sz w:val="24"/>
      <w:lang w:eastAsia="en-US"/>
    </w:rPr>
  </w:style>
  <w:style w:type="character" w:customStyle="1" w:styleId="HeaderofTitlePageChar">
    <w:name w:val="Header of Title Page Char"/>
    <w:link w:val="HeaderofTitlePage"/>
    <w:uiPriority w:val="99"/>
    <w:locked/>
    <w:rsid w:val="004855D3"/>
    <w:rPr>
      <w:sz w:val="24"/>
      <w:lang w:eastAsia="en-US"/>
    </w:rPr>
  </w:style>
  <w:style w:type="character" w:customStyle="1" w:styleId="Comment">
    <w:name w:val="Comment"/>
    <w:uiPriority w:val="99"/>
    <w:rsid w:val="004855D3"/>
    <w:rPr>
      <w:color w:val="0000FF"/>
    </w:rPr>
  </w:style>
  <w:style w:type="paragraph" w:customStyle="1" w:styleId="ShortSystemName">
    <w:name w:val="Short System Name"/>
    <w:next w:val="a4"/>
    <w:uiPriority w:val="99"/>
    <w:rsid w:val="004855D3"/>
    <w:pPr>
      <w:spacing w:before="120" w:after="120" w:line="288" w:lineRule="auto"/>
      <w:jc w:val="center"/>
    </w:pPr>
    <w:rPr>
      <w:b/>
      <w:bCs/>
      <w:caps/>
      <w:sz w:val="28"/>
      <w:szCs w:val="24"/>
      <w:lang w:eastAsia="en-US"/>
    </w:rPr>
  </w:style>
  <w:style w:type="paragraph" w:customStyle="1" w:styleId="affffffff9">
    <w:name w:val="îáû÷í ÁÎ"/>
    <w:basedOn w:val="a4"/>
    <w:uiPriority w:val="99"/>
    <w:rsid w:val="004855D3"/>
    <w:pPr>
      <w:autoSpaceDE w:val="0"/>
      <w:autoSpaceDN w:val="0"/>
      <w:adjustRightInd w:val="0"/>
      <w:jc w:val="both"/>
    </w:pPr>
    <w:rPr>
      <w:rFonts w:ascii="Arial" w:hAnsi="Arial" w:cs="Arial"/>
      <w:sz w:val="24"/>
      <w:szCs w:val="24"/>
    </w:rPr>
  </w:style>
  <w:style w:type="character" w:customStyle="1" w:styleId="FontStyle16">
    <w:name w:val="Font Style16"/>
    <w:uiPriority w:val="99"/>
    <w:rsid w:val="004855D3"/>
    <w:rPr>
      <w:rFonts w:ascii="Times New Roman" w:hAnsi="Times New Roman"/>
      <w:sz w:val="24"/>
    </w:rPr>
  </w:style>
  <w:style w:type="paragraph" w:customStyle="1" w:styleId="217">
    <w:name w:val="Маркированный список 21"/>
    <w:basedOn w:val="a4"/>
    <w:uiPriority w:val="99"/>
    <w:rsid w:val="004855D3"/>
    <w:pPr>
      <w:widowControl w:val="0"/>
      <w:tabs>
        <w:tab w:val="num" w:pos="502"/>
        <w:tab w:val="left" w:pos="851"/>
        <w:tab w:val="left" w:pos="1701"/>
        <w:tab w:val="left" w:pos="2552"/>
        <w:tab w:val="left" w:pos="4536"/>
        <w:tab w:val="left" w:pos="7938"/>
      </w:tabs>
      <w:suppressAutoHyphens/>
      <w:ind w:left="1701" w:hanging="850"/>
    </w:pPr>
    <w:rPr>
      <w:rFonts w:ascii="Arial" w:hAnsi="Arial" w:cs="Mangal"/>
      <w:kern w:val="1"/>
      <w:szCs w:val="24"/>
      <w:lang w:eastAsia="hi-IN" w:bidi="hi-IN"/>
    </w:rPr>
  </w:style>
  <w:style w:type="paragraph" w:customStyle="1" w:styleId="Style11">
    <w:name w:val="Style 1"/>
    <w:basedOn w:val="a4"/>
    <w:uiPriority w:val="99"/>
    <w:rsid w:val="004855D3"/>
    <w:pPr>
      <w:widowControl w:val="0"/>
      <w:tabs>
        <w:tab w:val="left" w:pos="851"/>
        <w:tab w:val="left" w:pos="1701"/>
        <w:tab w:val="left" w:pos="2552"/>
        <w:tab w:val="left" w:pos="3402"/>
        <w:tab w:val="left" w:pos="5103"/>
        <w:tab w:val="left" w:pos="7371"/>
        <w:tab w:val="left" w:pos="9639"/>
        <w:tab w:val="left" w:pos="10773"/>
      </w:tabs>
      <w:suppressAutoHyphens/>
      <w:spacing w:after="120"/>
    </w:pPr>
    <w:rPr>
      <w:rFonts w:ascii="Arial" w:hAnsi="Arial" w:cs="Mangal"/>
      <w:kern w:val="1"/>
      <w:szCs w:val="24"/>
      <w:lang w:eastAsia="hi-IN" w:bidi="hi-IN"/>
    </w:rPr>
  </w:style>
  <w:style w:type="character" w:customStyle="1" w:styleId="FootnoteTextChar2">
    <w:name w:val="Footnote Text Char2"/>
    <w:aliases w:val="Знак Char,Знак2 Char,Знак21 Char2"/>
    <w:uiPriority w:val="99"/>
    <w:semiHidden/>
    <w:locked/>
    <w:rsid w:val="004855D3"/>
    <w:rPr>
      <w:rFonts w:ascii="CyrilTimer(1251)" w:hAnsi="CyrilTimer(1251)"/>
      <w:sz w:val="20"/>
      <w:lang w:val="en-GB" w:eastAsia="ru-RU"/>
    </w:rPr>
  </w:style>
  <w:style w:type="paragraph" w:customStyle="1" w:styleId="affffffffa">
    <w:name w:val="Íîðìàëüíûé"/>
    <w:uiPriority w:val="99"/>
    <w:rsid w:val="004855D3"/>
    <w:rPr>
      <w:sz w:val="24"/>
      <w:lang w:val="en-GB"/>
    </w:rPr>
  </w:style>
  <w:style w:type="paragraph" w:customStyle="1" w:styleId="affffffffb">
    <w:name w:val="Нормальный"/>
    <w:uiPriority w:val="99"/>
    <w:rsid w:val="004855D3"/>
  </w:style>
  <w:style w:type="character" w:customStyle="1" w:styleId="Titul">
    <w:name w:val="Titul Знак"/>
    <w:aliases w:val="Heder Знак Знак,Верхний колонтитул1 Знак,Верхний колонтитул2 Знак,Верхний колонтитул3 Знак,Верхний колонтитул4 Знак,Верхний колонтитул11 Знак,Верхний колонтитул21 Знак,Верхний колонтитул31 Знак,Верхний колонтитул41 Знак"/>
    <w:uiPriority w:val="99"/>
    <w:rsid w:val="004855D3"/>
    <w:rPr>
      <w:rFonts w:ascii="Arial" w:hAnsi="Arial"/>
      <w:noProof/>
      <w:sz w:val="24"/>
      <w:lang w:val="ru-RU" w:eastAsia="ru-RU"/>
    </w:rPr>
  </w:style>
  <w:style w:type="character" w:customStyle="1" w:styleId="itemtext1">
    <w:name w:val="itemtext1"/>
    <w:uiPriority w:val="99"/>
    <w:rsid w:val="004855D3"/>
    <w:rPr>
      <w:rFonts w:ascii="Tahoma" w:hAnsi="Tahoma"/>
      <w:color w:val="000000"/>
      <w:sz w:val="20"/>
    </w:rPr>
  </w:style>
  <w:style w:type="paragraph" w:customStyle="1" w:styleId="FR3">
    <w:name w:val="FR3"/>
    <w:uiPriority w:val="99"/>
    <w:rsid w:val="004855D3"/>
    <w:pPr>
      <w:widowControl w:val="0"/>
      <w:autoSpaceDE w:val="0"/>
      <w:autoSpaceDN w:val="0"/>
      <w:adjustRightInd w:val="0"/>
      <w:spacing w:line="300" w:lineRule="auto"/>
      <w:ind w:left="800" w:right="600"/>
      <w:jc w:val="center"/>
    </w:pPr>
    <w:rPr>
      <w:sz w:val="40"/>
    </w:rPr>
  </w:style>
  <w:style w:type="paragraph" w:customStyle="1" w:styleId="normal10">
    <w:name w:val="normal1"/>
    <w:basedOn w:val="a4"/>
    <w:uiPriority w:val="99"/>
    <w:rsid w:val="004855D3"/>
    <w:pPr>
      <w:spacing w:before="100" w:beforeAutospacing="1" w:after="100" w:afterAutospacing="1"/>
    </w:pPr>
    <w:rPr>
      <w:sz w:val="24"/>
      <w:szCs w:val="24"/>
    </w:rPr>
  </w:style>
  <w:style w:type="paragraph" w:customStyle="1" w:styleId="affffffffc">
    <w:name w:val="микротекст"/>
    <w:basedOn w:val="ab"/>
    <w:uiPriority w:val="99"/>
    <w:rsid w:val="004855D3"/>
    <w:pPr>
      <w:overflowPunct w:val="0"/>
      <w:autoSpaceDE w:val="0"/>
      <w:autoSpaceDN w:val="0"/>
      <w:adjustRightInd w:val="0"/>
      <w:jc w:val="both"/>
      <w:textAlignment w:val="baseline"/>
    </w:pPr>
    <w:rPr>
      <w:rFonts w:ascii="NTHelvetica/Cyrillic" w:hAnsi="NTHelvetica/Cyrillic" w:cs="NTHelvetica/Cyrillic"/>
    </w:rPr>
  </w:style>
  <w:style w:type="character" w:customStyle="1" w:styleId="affff2">
    <w:name w:val="Заголовок крупный Знак"/>
    <w:link w:val="affff1"/>
    <w:uiPriority w:val="99"/>
    <w:locked/>
    <w:rsid w:val="004855D3"/>
    <w:rPr>
      <w:rFonts w:ascii="Courier New" w:hAnsi="Courier New"/>
      <w:b/>
      <w:caps/>
      <w:spacing w:val="100"/>
      <w:sz w:val="24"/>
      <w:lang w:eastAsia="ar-SA"/>
    </w:rPr>
  </w:style>
  <w:style w:type="paragraph" w:customStyle="1" w:styleId="affffffffd">
    <w:name w:val="Таблица"/>
    <w:basedOn w:val="a4"/>
    <w:uiPriority w:val="99"/>
    <w:rsid w:val="004855D3"/>
    <w:pPr>
      <w:spacing w:before="40" w:after="40"/>
      <w:jc w:val="center"/>
    </w:pPr>
    <w:rPr>
      <w:rFonts w:ascii="Arial" w:eastAsia="MS Mincho" w:hAnsi="Arial"/>
      <w:sz w:val="22"/>
      <w:szCs w:val="24"/>
    </w:rPr>
  </w:style>
  <w:style w:type="character" w:customStyle="1" w:styleId="FontStyle20">
    <w:name w:val="Font Style20"/>
    <w:uiPriority w:val="99"/>
    <w:rsid w:val="004855D3"/>
    <w:rPr>
      <w:rFonts w:ascii="Times New Roman" w:hAnsi="Times New Roman"/>
      <w:sz w:val="26"/>
    </w:rPr>
  </w:style>
  <w:style w:type="paragraph" w:customStyle="1" w:styleId="115">
    <w:name w:val="Знак Знак Знак Знак1 Знак Знак Знак Знак Знак Знак Знак Знак Знак Знак1"/>
    <w:basedOn w:val="a4"/>
    <w:uiPriority w:val="99"/>
    <w:rsid w:val="004855D3"/>
    <w:pPr>
      <w:spacing w:before="100" w:beforeAutospacing="1" w:after="100" w:afterAutospacing="1"/>
    </w:pPr>
    <w:rPr>
      <w:rFonts w:ascii="Tahoma" w:hAnsi="Tahoma"/>
      <w:lang w:val="en-US" w:eastAsia="en-US"/>
    </w:rPr>
  </w:style>
  <w:style w:type="character" w:customStyle="1" w:styleId="FontStyle35">
    <w:name w:val="Font Style35"/>
    <w:uiPriority w:val="99"/>
    <w:rsid w:val="004855D3"/>
    <w:rPr>
      <w:rFonts w:ascii="Times New Roman" w:hAnsi="Times New Roman"/>
      <w:sz w:val="18"/>
    </w:rPr>
  </w:style>
  <w:style w:type="character" w:customStyle="1" w:styleId="FontStyle18">
    <w:name w:val="Font Style18"/>
    <w:uiPriority w:val="99"/>
    <w:rsid w:val="004855D3"/>
    <w:rPr>
      <w:rFonts w:ascii="Times New Roman" w:hAnsi="Times New Roman"/>
      <w:b/>
      <w:sz w:val="22"/>
    </w:rPr>
  </w:style>
  <w:style w:type="paragraph" w:customStyle="1" w:styleId="affffffffe">
    <w:name w:val="Заголовок мой"/>
    <w:basedOn w:val="23"/>
    <w:link w:val="afffffffff"/>
    <w:uiPriority w:val="99"/>
    <w:rsid w:val="004855D3"/>
    <w:pPr>
      <w:keepNext w:val="0"/>
      <w:pageBreakBefore/>
      <w:jc w:val="both"/>
    </w:pPr>
    <w:rPr>
      <w:rFonts w:ascii="Arial" w:hAnsi="Arial"/>
      <w:bCs w:val="0"/>
      <w:i w:val="0"/>
      <w:iCs w:val="0"/>
      <w:sz w:val="24"/>
      <w:szCs w:val="20"/>
      <w:lang w:eastAsia="ar-SA"/>
    </w:rPr>
  </w:style>
  <w:style w:type="paragraph" w:customStyle="1" w:styleId="22">
    <w:name w:val="Заголовок мой 2"/>
    <w:basedOn w:val="ConsNonformat"/>
    <w:next w:val="2f4"/>
    <w:link w:val="2ff5"/>
    <w:uiPriority w:val="99"/>
    <w:rsid w:val="004855D3"/>
    <w:pPr>
      <w:widowControl/>
      <w:numPr>
        <w:numId w:val="6"/>
      </w:numPr>
      <w:suppressAutoHyphens w:val="0"/>
      <w:autoSpaceDE w:val="0"/>
      <w:autoSpaceDN w:val="0"/>
      <w:adjustRightInd w:val="0"/>
      <w:snapToGrid/>
      <w:spacing w:before="240" w:after="240"/>
      <w:ind w:left="697" w:hanging="357"/>
    </w:pPr>
    <w:rPr>
      <w:rFonts w:ascii="Times New Roman" w:eastAsia="Times New Roman" w:hAnsi="Times New Roman"/>
      <w:b/>
      <w:sz w:val="24"/>
      <w:szCs w:val="24"/>
    </w:rPr>
  </w:style>
  <w:style w:type="character" w:customStyle="1" w:styleId="afffffffff">
    <w:name w:val="Заголовок мой Знак"/>
    <w:link w:val="affffffffe"/>
    <w:uiPriority w:val="99"/>
    <w:locked/>
    <w:rsid w:val="004855D3"/>
    <w:rPr>
      <w:rFonts w:ascii="Arial" w:hAnsi="Arial"/>
      <w:b/>
      <w:sz w:val="24"/>
      <w:lang w:eastAsia="ar-SA"/>
    </w:rPr>
  </w:style>
  <w:style w:type="paragraph" w:customStyle="1" w:styleId="1ffa">
    <w:name w:val="Заголовок мой 1"/>
    <w:basedOn w:val="affffffffe"/>
    <w:next w:val="13"/>
    <w:link w:val="1ffb"/>
    <w:uiPriority w:val="99"/>
    <w:rsid w:val="004855D3"/>
  </w:style>
  <w:style w:type="character" w:customStyle="1" w:styleId="ConsNonformat0">
    <w:name w:val="ConsNonformat Знак"/>
    <w:link w:val="ConsNonformat"/>
    <w:uiPriority w:val="99"/>
    <w:locked/>
    <w:rsid w:val="004855D3"/>
    <w:rPr>
      <w:rFonts w:ascii="Courier" w:eastAsia="Arial" w:hAnsi="Courier"/>
      <w:sz w:val="12"/>
      <w:lang w:eastAsia="ar-SA" w:bidi="ar-SA"/>
    </w:rPr>
  </w:style>
  <w:style w:type="character" w:customStyle="1" w:styleId="2ff5">
    <w:name w:val="Заголовок мой 2 Знак"/>
    <w:link w:val="22"/>
    <w:uiPriority w:val="99"/>
    <w:locked/>
    <w:rsid w:val="004855D3"/>
    <w:rPr>
      <w:b/>
      <w:sz w:val="24"/>
      <w:szCs w:val="24"/>
      <w:lang w:eastAsia="ar-SA"/>
    </w:rPr>
  </w:style>
  <w:style w:type="paragraph" w:customStyle="1" w:styleId="271">
    <w:name w:val="Знак Знак27 Знак Знак Знак"/>
    <w:basedOn w:val="a4"/>
    <w:uiPriority w:val="99"/>
    <w:rsid w:val="004855D3"/>
    <w:pPr>
      <w:spacing w:after="160" w:line="240" w:lineRule="exact"/>
    </w:pPr>
    <w:rPr>
      <w:rFonts w:ascii="Verdana" w:hAnsi="Verdana"/>
      <w:lang w:val="en-US" w:eastAsia="en-US"/>
    </w:rPr>
  </w:style>
  <w:style w:type="character" w:customStyle="1" w:styleId="1ffb">
    <w:name w:val="Заголовок мой 1 Знак"/>
    <w:link w:val="1ffa"/>
    <w:uiPriority w:val="99"/>
    <w:locked/>
    <w:rsid w:val="004855D3"/>
    <w:rPr>
      <w:rFonts w:ascii="Arial" w:hAnsi="Arial"/>
      <w:b/>
      <w:sz w:val="24"/>
      <w:lang w:eastAsia="ar-SA"/>
    </w:rPr>
  </w:style>
  <w:style w:type="paragraph" w:customStyle="1" w:styleId="Times12">
    <w:name w:val="Times 12"/>
    <w:basedOn w:val="a4"/>
    <w:uiPriority w:val="99"/>
    <w:rsid w:val="004855D3"/>
    <w:pPr>
      <w:overflowPunct w:val="0"/>
      <w:autoSpaceDE w:val="0"/>
      <w:autoSpaceDN w:val="0"/>
      <w:adjustRightInd w:val="0"/>
      <w:ind w:firstLine="567"/>
      <w:jc w:val="both"/>
    </w:pPr>
    <w:rPr>
      <w:bCs/>
      <w:sz w:val="24"/>
      <w:szCs w:val="22"/>
    </w:rPr>
  </w:style>
  <w:style w:type="paragraph" w:customStyle="1" w:styleId="rvps9">
    <w:name w:val="rvps9"/>
    <w:basedOn w:val="a4"/>
    <w:uiPriority w:val="99"/>
    <w:rsid w:val="004855D3"/>
    <w:pPr>
      <w:jc w:val="both"/>
    </w:pPr>
    <w:rPr>
      <w:sz w:val="24"/>
      <w:szCs w:val="24"/>
    </w:rPr>
  </w:style>
  <w:style w:type="character" w:customStyle="1" w:styleId="SecondColumn">
    <w:name w:val="SecondColumn Знак Знак"/>
    <w:uiPriority w:val="99"/>
    <w:locked/>
    <w:rsid w:val="004855D3"/>
    <w:rPr>
      <w:color w:val="000000"/>
      <w:sz w:val="32"/>
      <w:lang w:val="ru-RU" w:eastAsia="ru-RU"/>
    </w:rPr>
  </w:style>
  <w:style w:type="paragraph" w:customStyle="1" w:styleId="121">
    <w:name w:val="Знак Знак Знак Знак1 Знак Знак Знак Знак Знак Знак Знак Знак Знак Знак2 Знак Знак Знак Знак"/>
    <w:basedOn w:val="a4"/>
    <w:uiPriority w:val="99"/>
    <w:rsid w:val="004855D3"/>
    <w:pPr>
      <w:spacing w:after="160" w:line="240" w:lineRule="exact"/>
    </w:pPr>
    <w:rPr>
      <w:rFonts w:ascii="Verdana" w:hAnsi="Verdana" w:cs="Verdana"/>
      <w:sz w:val="24"/>
      <w:szCs w:val="24"/>
      <w:lang w:val="en-US" w:eastAsia="en-US"/>
    </w:rPr>
  </w:style>
  <w:style w:type="paragraph" w:customStyle="1" w:styleId="1ffc">
    <w:name w:val="Знак1"/>
    <w:basedOn w:val="a4"/>
    <w:uiPriority w:val="99"/>
    <w:rsid w:val="004855D3"/>
    <w:pPr>
      <w:spacing w:after="160" w:line="240" w:lineRule="exact"/>
    </w:pPr>
    <w:rPr>
      <w:rFonts w:ascii="Verdana" w:hAnsi="Verdana"/>
      <w:sz w:val="24"/>
      <w:szCs w:val="24"/>
      <w:lang w:val="en-US" w:eastAsia="en-US"/>
    </w:rPr>
  </w:style>
  <w:style w:type="paragraph" w:customStyle="1" w:styleId="75">
    <w:name w:val="Знак Знак7"/>
    <w:basedOn w:val="a4"/>
    <w:uiPriority w:val="99"/>
    <w:rsid w:val="004855D3"/>
    <w:pPr>
      <w:spacing w:after="160" w:line="240" w:lineRule="exact"/>
    </w:pPr>
    <w:rPr>
      <w:rFonts w:ascii="Verdana" w:hAnsi="Verdana"/>
      <w:sz w:val="24"/>
      <w:szCs w:val="24"/>
      <w:lang w:val="en-US" w:eastAsia="en-US"/>
    </w:rPr>
  </w:style>
  <w:style w:type="paragraph" w:customStyle="1" w:styleId="2ff6">
    <w:name w:val="Название2"/>
    <w:aliases w:val="Çàãîëîâîê,Caaieiaie"/>
    <w:basedOn w:val="a4"/>
    <w:link w:val="afffffffff0"/>
    <w:uiPriority w:val="99"/>
    <w:rsid w:val="004855D3"/>
    <w:pPr>
      <w:jc w:val="center"/>
    </w:pPr>
    <w:rPr>
      <w:b/>
      <w:sz w:val="24"/>
      <w:lang w:eastAsia="ar-SA"/>
    </w:rPr>
  </w:style>
  <w:style w:type="character" w:customStyle="1" w:styleId="afffffffff0">
    <w:name w:val="Çàãîëîâîê Знак"/>
    <w:aliases w:val="Caaieiaie Знак Знак,Название1 Знак,Caaieiaie Знак,&amp;#199 Знак,&amp;#224 Знак,&amp;#227 Знак,&amp;#238 Знак,&amp;#235 Знак,&amp;#226 Знак,&amp;#234 Знак Знак"/>
    <w:link w:val="2ff6"/>
    <w:uiPriority w:val="99"/>
    <w:locked/>
    <w:rsid w:val="004855D3"/>
    <w:rPr>
      <w:b/>
      <w:sz w:val="24"/>
      <w:lang w:eastAsia="ar-SA"/>
    </w:rPr>
  </w:style>
  <w:style w:type="character" w:styleId="afffffffff1">
    <w:name w:val="Subtle Emphasis"/>
    <w:uiPriority w:val="99"/>
    <w:qFormat/>
    <w:rsid w:val="004855D3"/>
    <w:rPr>
      <w:i/>
      <w:color w:val="808080"/>
    </w:rPr>
  </w:style>
  <w:style w:type="character" w:customStyle="1" w:styleId="2ff7">
    <w:name w:val="Основной шрифт абзаца2"/>
    <w:uiPriority w:val="99"/>
    <w:rsid w:val="004855D3"/>
  </w:style>
  <w:style w:type="character" w:customStyle="1" w:styleId="WW8Num3z0">
    <w:name w:val="WW8Num3z0"/>
    <w:uiPriority w:val="99"/>
    <w:rsid w:val="004855D3"/>
    <w:rPr>
      <w:rFonts w:ascii="Times New Roman" w:hAnsi="Times New Roman"/>
    </w:rPr>
  </w:style>
  <w:style w:type="character" w:customStyle="1" w:styleId="WW8NumSt1z0">
    <w:name w:val="WW8NumSt1z0"/>
    <w:uiPriority w:val="99"/>
    <w:rsid w:val="004855D3"/>
    <w:rPr>
      <w:rFonts w:ascii="Times New Roman" w:hAnsi="Times New Roman"/>
    </w:rPr>
  </w:style>
  <w:style w:type="character" w:customStyle="1" w:styleId="Heading1Char83">
    <w:name w:val="Heading 1 Char83"/>
    <w:aliases w:val="H11 Char,H12 Char,H13 Char,H14 Char,H15 Char,H16 Char,H17 Char,H18 Char,H19 Char,H110 Char,H111 Char,H112 Char,H113 Char,H114 Char,H115 Char,H116 Char,H121 Char,H131 Char,H141 Char,H151 Char,H161 Char,H171 Char,H181 Char,H191 Cha"/>
    <w:uiPriority w:val="99"/>
    <w:rsid w:val="004855D3"/>
    <w:rPr>
      <w:rFonts w:ascii="Arial" w:hAnsi="Arial" w:cs="Arial"/>
      <w:b/>
      <w:bCs/>
      <w:kern w:val="1"/>
      <w:sz w:val="32"/>
      <w:szCs w:val="32"/>
      <w:lang w:val="uk-UA"/>
    </w:rPr>
  </w:style>
  <w:style w:type="character" w:customStyle="1" w:styleId="hps">
    <w:name w:val="hps"/>
    <w:uiPriority w:val="99"/>
    <w:rsid w:val="004855D3"/>
    <w:rPr>
      <w:rFonts w:cs="Times New Roman"/>
    </w:rPr>
  </w:style>
  <w:style w:type="character" w:customStyle="1" w:styleId="shorttext">
    <w:name w:val="short_text"/>
    <w:uiPriority w:val="99"/>
    <w:rsid w:val="004855D3"/>
    <w:rPr>
      <w:rFonts w:cs="Times New Roman"/>
    </w:rPr>
  </w:style>
  <w:style w:type="character" w:customStyle="1" w:styleId="hpsatn">
    <w:name w:val="hps atn"/>
    <w:uiPriority w:val="99"/>
    <w:rsid w:val="004855D3"/>
    <w:rPr>
      <w:rFonts w:cs="Times New Roman"/>
    </w:rPr>
  </w:style>
  <w:style w:type="paragraph" w:customStyle="1" w:styleId="2ff8">
    <w:name w:val="Указатель2"/>
    <w:basedOn w:val="a4"/>
    <w:uiPriority w:val="99"/>
    <w:rsid w:val="004855D3"/>
    <w:pPr>
      <w:widowControl w:val="0"/>
      <w:suppressLineNumbers/>
      <w:suppressAutoHyphens/>
      <w:autoSpaceDE w:val="0"/>
    </w:pPr>
    <w:rPr>
      <w:rFonts w:ascii="Times New Roman CYR" w:hAnsi="Times New Roman CYR" w:cs="Mangal"/>
      <w:sz w:val="24"/>
      <w:szCs w:val="24"/>
      <w:lang w:eastAsia="zh-CN"/>
    </w:rPr>
  </w:style>
  <w:style w:type="paragraph" w:customStyle="1" w:styleId="1ffd">
    <w:name w:val="Название объекта1"/>
    <w:basedOn w:val="a4"/>
    <w:uiPriority w:val="99"/>
    <w:rsid w:val="004855D3"/>
    <w:pPr>
      <w:widowControl w:val="0"/>
      <w:suppressLineNumbers/>
      <w:suppressAutoHyphens/>
      <w:autoSpaceDE w:val="0"/>
      <w:spacing w:before="120" w:after="120"/>
    </w:pPr>
    <w:rPr>
      <w:rFonts w:ascii="Times New Roman CYR" w:hAnsi="Times New Roman CYR" w:cs="Mangal"/>
      <w:i/>
      <w:iCs/>
      <w:sz w:val="24"/>
      <w:szCs w:val="24"/>
      <w:lang w:eastAsia="zh-CN"/>
    </w:rPr>
  </w:style>
  <w:style w:type="character" w:customStyle="1" w:styleId="grey">
    <w:name w:val="grey"/>
    <w:uiPriority w:val="99"/>
    <w:rsid w:val="004855D3"/>
  </w:style>
  <w:style w:type="character" w:customStyle="1" w:styleId="mm">
    <w:name w:val="mm"/>
    <w:uiPriority w:val="99"/>
    <w:rsid w:val="004855D3"/>
  </w:style>
  <w:style w:type="character" w:customStyle="1" w:styleId="prod5">
    <w:name w:val="prod5"/>
    <w:uiPriority w:val="99"/>
    <w:rsid w:val="004855D3"/>
  </w:style>
  <w:style w:type="character" w:customStyle="1" w:styleId="H2">
    <w:name w:val="H2 Знак Знак"/>
    <w:uiPriority w:val="99"/>
    <w:locked/>
    <w:rsid w:val="004855D3"/>
    <w:rPr>
      <w:rFonts w:eastAsia="Times New Roman" w:cs="Times New Roman"/>
      <w:b/>
      <w:bCs/>
      <w:sz w:val="36"/>
      <w:szCs w:val="36"/>
      <w:lang w:val="uk-UA" w:eastAsia="zh-CN" w:bidi="ar-SA"/>
    </w:rPr>
  </w:style>
  <w:style w:type="character" w:customStyle="1" w:styleId="Heading1Char80">
    <w:name w:val="Heading 1 Char80"/>
    <w:aliases w:val="H1 Char80,H11 Char80,H12 Char80,H13 Char80,H14 Char80,H15 Char80,H16 Char80,H17 Char80,H18 Char80,H19 Char80,H110 Char80,H111 Char80,H112 Char80,H113 Char80,H114 Char80,H115 Char80,H116 Char80,H121 Char80,H131 Char80,H141 Char80"/>
    <w:uiPriority w:val="99"/>
    <w:locked/>
    <w:rsid w:val="004855D3"/>
    <w:rPr>
      <w:rFonts w:ascii="Cambria" w:hAnsi="Cambria" w:cs="Times New Roman"/>
      <w:b/>
      <w:bCs/>
      <w:kern w:val="32"/>
      <w:sz w:val="32"/>
      <w:szCs w:val="32"/>
    </w:rPr>
  </w:style>
  <w:style w:type="character" w:customStyle="1" w:styleId="Heading1Char79">
    <w:name w:val="Heading 1 Char79"/>
    <w:aliases w:val="H1 Char79,H11 Char79,H12 Char79,H13 Char79,H14 Char79,H15 Char79,H16 Char79,H17 Char79,H18 Char79,H19 Char79,H110 Char79,H111 Char79,H112 Char79,H113 Char79,H114 Char79,H115 Char79,H116 Char79,H121 Char79,H131 Char79,H141 Char79"/>
    <w:uiPriority w:val="99"/>
    <w:locked/>
    <w:rsid w:val="004855D3"/>
    <w:rPr>
      <w:rFonts w:ascii="Cambria" w:hAnsi="Cambria" w:cs="Times New Roman"/>
      <w:b/>
      <w:bCs/>
      <w:kern w:val="32"/>
      <w:sz w:val="32"/>
      <w:szCs w:val="32"/>
    </w:rPr>
  </w:style>
  <w:style w:type="character" w:customStyle="1" w:styleId="Heading1Char78">
    <w:name w:val="Heading 1 Char78"/>
    <w:aliases w:val="H1 Char78,H11 Char78,H12 Char78,H13 Char78,H14 Char78,H15 Char78,H16 Char78,H17 Char78,H18 Char78,H19 Char78,H110 Char78,H111 Char78,H112 Char78,H113 Char78,H114 Char78,H115 Char78,H116 Char78,H121 Char78,H131 Char78,H141 Char78"/>
    <w:uiPriority w:val="99"/>
    <w:locked/>
    <w:rsid w:val="004855D3"/>
    <w:rPr>
      <w:rFonts w:ascii="Cambria" w:hAnsi="Cambria" w:cs="Times New Roman"/>
      <w:b/>
      <w:bCs/>
      <w:kern w:val="32"/>
      <w:sz w:val="32"/>
      <w:szCs w:val="32"/>
    </w:rPr>
  </w:style>
  <w:style w:type="character" w:customStyle="1" w:styleId="Heading1Char77">
    <w:name w:val="Heading 1 Char77"/>
    <w:aliases w:val="H1 Char77,H11 Char77,H12 Char77,H13 Char77,H14 Char77,H15 Char77,H16 Char77,H17 Char77,H18 Char77,H19 Char77,H110 Char77,H111 Char77,H112 Char77,H113 Char77,H114 Char77,H115 Char77,H116 Char77,H121 Char77,H131 Char77,H141 Char77"/>
    <w:uiPriority w:val="99"/>
    <w:locked/>
    <w:rsid w:val="004855D3"/>
    <w:rPr>
      <w:rFonts w:ascii="Cambria" w:hAnsi="Cambria" w:cs="Times New Roman"/>
      <w:b/>
      <w:bCs/>
      <w:kern w:val="32"/>
      <w:sz w:val="32"/>
      <w:szCs w:val="32"/>
    </w:rPr>
  </w:style>
  <w:style w:type="character" w:customStyle="1" w:styleId="Heading1Char76">
    <w:name w:val="Heading 1 Char76"/>
    <w:aliases w:val="H1 Char76,H11 Char76,H12 Char76,H13 Char76,H14 Char76,H15 Char76,H16 Char76,H17 Char76,H18 Char76,H19 Char76,H110 Char76,H111 Char76,H112 Char76,H113 Char76,H114 Char76,H115 Char76,H116 Char76,H121 Char76,H131 Char76,H141 Char76"/>
    <w:uiPriority w:val="99"/>
    <w:locked/>
    <w:rsid w:val="004855D3"/>
    <w:rPr>
      <w:rFonts w:ascii="Cambria" w:hAnsi="Cambria" w:cs="Times New Roman"/>
      <w:b/>
      <w:bCs/>
      <w:kern w:val="32"/>
      <w:sz w:val="32"/>
      <w:szCs w:val="32"/>
    </w:rPr>
  </w:style>
  <w:style w:type="character" w:customStyle="1" w:styleId="Heading1Char75">
    <w:name w:val="Heading 1 Char75"/>
    <w:aliases w:val="H1 Char75,H11 Char75,H12 Char75,H13 Char75,H14 Char75,H15 Char75,H16 Char75,H17 Char75,H18 Char75,H19 Char75,H110 Char75,H111 Char75,H112 Char75,H113 Char75,H114 Char75,H115 Char75,H116 Char75,H121 Char75,H131 Char75,H141 Char75"/>
    <w:uiPriority w:val="99"/>
    <w:locked/>
    <w:rsid w:val="004855D3"/>
    <w:rPr>
      <w:rFonts w:ascii="Cambria" w:hAnsi="Cambria" w:cs="Times New Roman"/>
      <w:b/>
      <w:bCs/>
      <w:kern w:val="32"/>
      <w:sz w:val="32"/>
      <w:szCs w:val="32"/>
    </w:rPr>
  </w:style>
  <w:style w:type="character" w:customStyle="1" w:styleId="Heading1Char74">
    <w:name w:val="Heading 1 Char74"/>
    <w:aliases w:val="H1 Char74,H11 Char74,H12 Char74,H13 Char74,H14 Char74,H15 Char74,H16 Char74,H17 Char74,H18 Char74,H19 Char74,H110 Char74,H111 Char74,H112 Char74,H113 Char74,H114 Char74,H115 Char74,H116 Char74,H121 Char74,H131 Char74,H141 Char74"/>
    <w:uiPriority w:val="99"/>
    <w:locked/>
    <w:rsid w:val="004855D3"/>
    <w:rPr>
      <w:rFonts w:ascii="Cambria" w:hAnsi="Cambria" w:cs="Times New Roman"/>
      <w:b/>
      <w:bCs/>
      <w:kern w:val="32"/>
      <w:sz w:val="32"/>
      <w:szCs w:val="32"/>
    </w:rPr>
  </w:style>
  <w:style w:type="character" w:customStyle="1" w:styleId="Heading1Char73">
    <w:name w:val="Heading 1 Char73"/>
    <w:aliases w:val="H1 Char73,H11 Char73,H12 Char73,H13 Char73,H14 Char73,H15 Char73,H16 Char73,H17 Char73,H18 Char73,H19 Char73,H110 Char73,H111 Char73,H112 Char73,H113 Char73,H114 Char73,H115 Char73,H116 Char73,H121 Char73,H131 Char73,H141 Char73"/>
    <w:uiPriority w:val="99"/>
    <w:locked/>
    <w:rsid w:val="004855D3"/>
    <w:rPr>
      <w:rFonts w:ascii="Cambria" w:hAnsi="Cambria" w:cs="Times New Roman"/>
      <w:b/>
      <w:bCs/>
      <w:kern w:val="32"/>
      <w:sz w:val="32"/>
      <w:szCs w:val="32"/>
    </w:rPr>
  </w:style>
  <w:style w:type="character" w:customStyle="1" w:styleId="Heading1Char72">
    <w:name w:val="Heading 1 Char72"/>
    <w:aliases w:val="H1 Char72,H11 Char72,H12 Char72,H13 Char72,H14 Char72,H15 Char72,H16 Char72,H17 Char72,H18 Char72,H19 Char72,H110 Char72,H111 Char72,H112 Char72,H113 Char72,H114 Char72,H115 Char72,H116 Char72,H121 Char72,H131 Char72,H141 Char72"/>
    <w:uiPriority w:val="99"/>
    <w:locked/>
    <w:rsid w:val="004855D3"/>
    <w:rPr>
      <w:rFonts w:ascii="Cambria" w:hAnsi="Cambria" w:cs="Times New Roman"/>
      <w:b/>
      <w:bCs/>
      <w:kern w:val="32"/>
      <w:sz w:val="32"/>
      <w:szCs w:val="32"/>
    </w:rPr>
  </w:style>
  <w:style w:type="character" w:customStyle="1" w:styleId="Heading1Char71">
    <w:name w:val="Heading 1 Char71"/>
    <w:aliases w:val="H1 Char71,H11 Char71,H12 Char71,H13 Char71,H14 Char71,H15 Char71,H16 Char71,H17 Char71,H18 Char71,H19 Char71,H110 Char71,H111 Char71,H112 Char71,H113 Char71,H114 Char71,H115 Char71,H116 Char71,H121 Char71,H131 Char71,H141 Char71"/>
    <w:uiPriority w:val="99"/>
    <w:locked/>
    <w:rsid w:val="004855D3"/>
    <w:rPr>
      <w:rFonts w:ascii="Cambria" w:hAnsi="Cambria" w:cs="Times New Roman"/>
      <w:b/>
      <w:bCs/>
      <w:kern w:val="32"/>
      <w:sz w:val="32"/>
      <w:szCs w:val="32"/>
    </w:rPr>
  </w:style>
  <w:style w:type="character" w:customStyle="1" w:styleId="Heading1Char70">
    <w:name w:val="Heading 1 Char70"/>
    <w:aliases w:val="H1 Char70,H11 Char70,H12 Char70,H13 Char70,H14 Char70,H15 Char70,H16 Char70,H17 Char70,H18 Char70,H19 Char70,H110 Char70,H111 Char70,H112 Char70,H113 Char70,H114 Char70,H115 Char70,H116 Char70,H121 Char70,H131 Char70,H141 Char70"/>
    <w:uiPriority w:val="99"/>
    <w:locked/>
    <w:rsid w:val="004855D3"/>
    <w:rPr>
      <w:rFonts w:ascii="Cambria" w:hAnsi="Cambria" w:cs="Times New Roman"/>
      <w:b/>
      <w:bCs/>
      <w:kern w:val="32"/>
      <w:sz w:val="32"/>
      <w:szCs w:val="32"/>
    </w:rPr>
  </w:style>
  <w:style w:type="character" w:customStyle="1" w:styleId="Heading1Char69">
    <w:name w:val="Heading 1 Char69"/>
    <w:aliases w:val="H1 Char69,H11 Char69,H12 Char69,H13 Char69,H14 Char69,H15 Char69,H16 Char69,H17 Char69,H18 Char69,H19 Char69,H110 Char69,H111 Char69,H112 Char69,H113 Char69,H114 Char69,H115 Char69,H116 Char69,H121 Char69,H131 Char69,H141 Char69"/>
    <w:uiPriority w:val="99"/>
    <w:locked/>
    <w:rsid w:val="004855D3"/>
    <w:rPr>
      <w:rFonts w:ascii="Cambria" w:hAnsi="Cambria" w:cs="Times New Roman"/>
      <w:b/>
      <w:bCs/>
      <w:kern w:val="32"/>
      <w:sz w:val="32"/>
      <w:szCs w:val="32"/>
    </w:rPr>
  </w:style>
  <w:style w:type="character" w:customStyle="1" w:styleId="Heading1Char68">
    <w:name w:val="Heading 1 Char68"/>
    <w:aliases w:val="H1 Char68,H11 Char68,H12 Char68,H13 Char68,H14 Char68,H15 Char68,H16 Char68,H17 Char68,H18 Char68,H19 Char68,H110 Char68,H111 Char68,H112 Char68,H113 Char68,H114 Char68,H115 Char68,H116 Char68,H121 Char68,H131 Char68,H141 Char68"/>
    <w:uiPriority w:val="99"/>
    <w:locked/>
    <w:rsid w:val="004855D3"/>
    <w:rPr>
      <w:rFonts w:ascii="Cambria" w:hAnsi="Cambria" w:cs="Times New Roman"/>
      <w:b/>
      <w:bCs/>
      <w:kern w:val="32"/>
      <w:sz w:val="32"/>
      <w:szCs w:val="32"/>
    </w:rPr>
  </w:style>
  <w:style w:type="character" w:customStyle="1" w:styleId="Heading1Char67">
    <w:name w:val="Heading 1 Char67"/>
    <w:aliases w:val="H1 Char67,H11 Char67,H12 Char67,H13 Char67,H14 Char67,H15 Char67,H16 Char67,H17 Char67,H18 Char67,H19 Char67,H110 Char67,H111 Char67,H112 Char67,H113 Char67,H114 Char67,H115 Char67,H116 Char67,H121 Char67,H131 Char67,H141 Char67"/>
    <w:uiPriority w:val="99"/>
    <w:locked/>
    <w:rsid w:val="004855D3"/>
    <w:rPr>
      <w:rFonts w:ascii="Cambria" w:hAnsi="Cambria" w:cs="Times New Roman"/>
      <w:b/>
      <w:bCs/>
      <w:kern w:val="32"/>
      <w:sz w:val="32"/>
      <w:szCs w:val="32"/>
    </w:rPr>
  </w:style>
  <w:style w:type="character" w:customStyle="1" w:styleId="Heading1Char66">
    <w:name w:val="Heading 1 Char66"/>
    <w:aliases w:val="H1 Char66,H11 Char66,H12 Char66,H13 Char66,H14 Char66,H15 Char66,H16 Char66,H17 Char66,H18 Char66,H19 Char66,H110 Char66,H111 Char66,H112 Char66,H113 Char66,H114 Char66,H115 Char66,H116 Char66,H121 Char66,H131 Char66,H141 Char66"/>
    <w:uiPriority w:val="99"/>
    <w:locked/>
    <w:rsid w:val="004855D3"/>
    <w:rPr>
      <w:rFonts w:ascii="Cambria" w:hAnsi="Cambria" w:cs="Times New Roman"/>
      <w:b/>
      <w:bCs/>
      <w:kern w:val="32"/>
      <w:sz w:val="32"/>
      <w:szCs w:val="32"/>
    </w:rPr>
  </w:style>
  <w:style w:type="character" w:customStyle="1" w:styleId="Heading1Char65">
    <w:name w:val="Heading 1 Char65"/>
    <w:aliases w:val="H1 Char65,H11 Char65,H12 Char65,H13 Char65,H14 Char65,H15 Char65,H16 Char65,H17 Char65,H18 Char65,H19 Char65,H110 Char65,H111 Char65,H112 Char65,H113 Char65,H114 Char65,H115 Char65,H116 Char65,H121 Char65,H131 Char65,H141 Char65"/>
    <w:uiPriority w:val="99"/>
    <w:locked/>
    <w:rsid w:val="004855D3"/>
    <w:rPr>
      <w:rFonts w:ascii="Cambria" w:hAnsi="Cambria" w:cs="Times New Roman"/>
      <w:b/>
      <w:bCs/>
      <w:kern w:val="32"/>
      <w:sz w:val="32"/>
      <w:szCs w:val="32"/>
    </w:rPr>
  </w:style>
  <w:style w:type="character" w:customStyle="1" w:styleId="Heading1Char64">
    <w:name w:val="Heading 1 Char64"/>
    <w:aliases w:val="H1 Char64,H11 Char64,H12 Char64,H13 Char64,H14 Char64,H15 Char64,H16 Char64,H17 Char64,H18 Char64,H19 Char64,H110 Char64,H111 Char64,H112 Char64,H113 Char64,H114 Char64,H115 Char64,H116 Char64,H121 Char64,H131 Char64,H141 Char64"/>
    <w:uiPriority w:val="99"/>
    <w:locked/>
    <w:rsid w:val="004855D3"/>
    <w:rPr>
      <w:rFonts w:ascii="Cambria" w:hAnsi="Cambria" w:cs="Times New Roman"/>
      <w:b/>
      <w:bCs/>
      <w:kern w:val="32"/>
      <w:sz w:val="32"/>
      <w:szCs w:val="32"/>
    </w:rPr>
  </w:style>
  <w:style w:type="character" w:customStyle="1" w:styleId="Heading1Char63">
    <w:name w:val="Heading 1 Char63"/>
    <w:aliases w:val="H1 Char63,H11 Char63,H12 Char63,H13 Char63,H14 Char63,H15 Char63,H16 Char63,H17 Char63,H18 Char63,H19 Char63,H110 Char63,H111 Char63,H112 Char63,H113 Char63,H114 Char63,H115 Char63,H116 Char63,H121 Char63,H131 Char63,H141 Char63"/>
    <w:uiPriority w:val="99"/>
    <w:locked/>
    <w:rsid w:val="004855D3"/>
    <w:rPr>
      <w:rFonts w:ascii="Cambria" w:hAnsi="Cambria" w:cs="Times New Roman"/>
      <w:b/>
      <w:bCs/>
      <w:kern w:val="32"/>
      <w:sz w:val="32"/>
      <w:szCs w:val="32"/>
    </w:rPr>
  </w:style>
  <w:style w:type="character" w:customStyle="1" w:styleId="Heading1Char62">
    <w:name w:val="Heading 1 Char62"/>
    <w:aliases w:val="H1 Char62,H11 Char62,H12 Char62,H13 Char62,H14 Char62,H15 Char62,H16 Char62,H17 Char62,H18 Char62,H19 Char62,H110 Char62,H111 Char62,H112 Char62,H113 Char62,H114 Char62,H115 Char62,H116 Char62,H121 Char62,H131 Char62,H141 Char62"/>
    <w:uiPriority w:val="99"/>
    <w:locked/>
    <w:rsid w:val="004855D3"/>
    <w:rPr>
      <w:rFonts w:ascii="Cambria" w:hAnsi="Cambria" w:cs="Times New Roman"/>
      <w:b/>
      <w:bCs/>
      <w:kern w:val="32"/>
      <w:sz w:val="32"/>
      <w:szCs w:val="32"/>
    </w:rPr>
  </w:style>
  <w:style w:type="character" w:customStyle="1" w:styleId="Heading1Char61">
    <w:name w:val="Heading 1 Char61"/>
    <w:aliases w:val="H1 Char61,H11 Char61,H12 Char61,H13 Char61,H14 Char61,H15 Char61,H16 Char61,H17 Char61,H18 Char61,H19 Char61,H110 Char61,H111 Char61,H112 Char61,H113 Char61,H114 Char61,H115 Char61,H116 Char61,H121 Char61,H131 Char61,H141 Char61"/>
    <w:uiPriority w:val="99"/>
    <w:locked/>
    <w:rsid w:val="004855D3"/>
    <w:rPr>
      <w:rFonts w:ascii="Cambria" w:hAnsi="Cambria" w:cs="Times New Roman"/>
      <w:b/>
      <w:bCs/>
      <w:kern w:val="32"/>
      <w:sz w:val="32"/>
      <w:szCs w:val="32"/>
    </w:rPr>
  </w:style>
  <w:style w:type="character" w:customStyle="1" w:styleId="Heading1Char60">
    <w:name w:val="Heading 1 Char60"/>
    <w:aliases w:val="H1 Char60,H11 Char60,H12 Char60,H13 Char60,H14 Char60,H15 Char60,H16 Char60,H17 Char60,H18 Char60,H19 Char60,H110 Char60,H111 Char60,H112 Char60,H113 Char60,H114 Char60,H115 Char60,H116 Char60,H121 Char60,H131 Char60,H141 Char60"/>
    <w:uiPriority w:val="99"/>
    <w:locked/>
    <w:rsid w:val="004855D3"/>
    <w:rPr>
      <w:rFonts w:ascii="Cambria" w:hAnsi="Cambria" w:cs="Times New Roman"/>
      <w:b/>
      <w:bCs/>
      <w:kern w:val="32"/>
      <w:sz w:val="32"/>
      <w:szCs w:val="32"/>
    </w:rPr>
  </w:style>
  <w:style w:type="character" w:customStyle="1" w:styleId="Heading1Char59">
    <w:name w:val="Heading 1 Char59"/>
    <w:aliases w:val="H1 Char59,H11 Char59,H12 Char59,H13 Char59,H14 Char59,H15 Char59,H16 Char59,H17 Char59,H18 Char59,H19 Char59,H110 Char59,H111 Char59,H112 Char59,H113 Char59,H114 Char59,H115 Char59,H116 Char59,H121 Char59,H131 Char59,H141 Char59"/>
    <w:uiPriority w:val="99"/>
    <w:locked/>
    <w:rsid w:val="004855D3"/>
    <w:rPr>
      <w:rFonts w:ascii="Cambria" w:hAnsi="Cambria" w:cs="Times New Roman"/>
      <w:b/>
      <w:bCs/>
      <w:kern w:val="32"/>
      <w:sz w:val="32"/>
      <w:szCs w:val="32"/>
    </w:rPr>
  </w:style>
  <w:style w:type="character" w:customStyle="1" w:styleId="Heading1Char58">
    <w:name w:val="Heading 1 Char58"/>
    <w:aliases w:val="H1 Char58,H11 Char58,H12 Char58,H13 Char58,H14 Char58,H15 Char58,H16 Char58,H17 Char58,H18 Char58,H19 Char58,H110 Char58,H111 Char58,H112 Char58,H113 Char58,H114 Char58,H115 Char58,H116 Char58,H121 Char58,H131 Char58,H141 Char58"/>
    <w:uiPriority w:val="99"/>
    <w:locked/>
    <w:rsid w:val="004855D3"/>
    <w:rPr>
      <w:rFonts w:ascii="Cambria" w:hAnsi="Cambria" w:cs="Times New Roman"/>
      <w:b/>
      <w:bCs/>
      <w:kern w:val="32"/>
      <w:sz w:val="32"/>
      <w:szCs w:val="32"/>
    </w:rPr>
  </w:style>
  <w:style w:type="character" w:customStyle="1" w:styleId="Heading1Char57">
    <w:name w:val="Heading 1 Char57"/>
    <w:aliases w:val="H1 Char57,H11 Char57,H12 Char57,H13 Char57,H14 Char57,H15 Char57,H16 Char57,H17 Char57,H18 Char57,H19 Char57,H110 Char57,H111 Char57,H112 Char57,H113 Char57,H114 Char57,H115 Char57,H116 Char57,H121 Char57,H131 Char57,H141 Char57"/>
    <w:uiPriority w:val="99"/>
    <w:locked/>
    <w:rsid w:val="004855D3"/>
    <w:rPr>
      <w:rFonts w:ascii="Cambria" w:hAnsi="Cambria" w:cs="Times New Roman"/>
      <w:b/>
      <w:bCs/>
      <w:kern w:val="32"/>
      <w:sz w:val="32"/>
      <w:szCs w:val="32"/>
    </w:rPr>
  </w:style>
  <w:style w:type="character" w:customStyle="1" w:styleId="Heading1Char56">
    <w:name w:val="Heading 1 Char56"/>
    <w:aliases w:val="H1 Char56,H11 Char56,H12 Char56,H13 Char56,H14 Char56,H15 Char56,H16 Char56,H17 Char56,H18 Char56,H19 Char56,H110 Char56,H111 Char56,H112 Char56,H113 Char56,H114 Char56,H115 Char56,H116 Char56,H121 Char56,H131 Char56,H141 Char56"/>
    <w:uiPriority w:val="99"/>
    <w:locked/>
    <w:rsid w:val="004855D3"/>
    <w:rPr>
      <w:rFonts w:ascii="Cambria" w:hAnsi="Cambria" w:cs="Times New Roman"/>
      <w:b/>
      <w:bCs/>
      <w:kern w:val="32"/>
      <w:sz w:val="32"/>
      <w:szCs w:val="32"/>
    </w:rPr>
  </w:style>
  <w:style w:type="character" w:customStyle="1" w:styleId="Heading1Char55">
    <w:name w:val="Heading 1 Char55"/>
    <w:aliases w:val="H1 Char55,H11 Char55,H12 Char55,H13 Char55,H14 Char55,H15 Char55,H16 Char55,H17 Char55,H18 Char55,H19 Char55,H110 Char55,H111 Char55,H112 Char55,H113 Char55,H114 Char55,H115 Char55,H116 Char55,H121 Char55,H131 Char55,H141 Char55"/>
    <w:uiPriority w:val="99"/>
    <w:locked/>
    <w:rsid w:val="004855D3"/>
    <w:rPr>
      <w:rFonts w:ascii="Cambria" w:hAnsi="Cambria" w:cs="Times New Roman"/>
      <w:b/>
      <w:bCs/>
      <w:kern w:val="32"/>
      <w:sz w:val="32"/>
      <w:szCs w:val="32"/>
    </w:rPr>
  </w:style>
  <w:style w:type="character" w:customStyle="1" w:styleId="Heading1Char54">
    <w:name w:val="Heading 1 Char54"/>
    <w:aliases w:val="H1 Char54,H11 Char54,H12 Char54,H13 Char54,H14 Char54,H15 Char54,H16 Char54,H17 Char54,H18 Char54,H19 Char54,H110 Char54,H111 Char54,H112 Char54,H113 Char54,H114 Char54,H115 Char54,H116 Char54,H121 Char54,H131 Char54,H141 Char54"/>
    <w:uiPriority w:val="99"/>
    <w:locked/>
    <w:rsid w:val="004855D3"/>
    <w:rPr>
      <w:rFonts w:ascii="Cambria" w:hAnsi="Cambria" w:cs="Times New Roman"/>
      <w:b/>
      <w:bCs/>
      <w:kern w:val="32"/>
      <w:sz w:val="32"/>
      <w:szCs w:val="32"/>
    </w:rPr>
  </w:style>
  <w:style w:type="character" w:customStyle="1" w:styleId="Heading1Char53">
    <w:name w:val="Heading 1 Char53"/>
    <w:aliases w:val="H1 Char53,H11 Char53,H12 Char53,H13 Char53,H14 Char53,H15 Char53,H16 Char53,H17 Char53,H18 Char53,H19 Char53,H110 Char53,H111 Char53,H112 Char53,H113 Char53,H114 Char53,H115 Char53,H116 Char53,H121 Char53,H131 Char53,H141 Char53"/>
    <w:uiPriority w:val="99"/>
    <w:locked/>
    <w:rsid w:val="004855D3"/>
    <w:rPr>
      <w:rFonts w:ascii="Cambria" w:hAnsi="Cambria" w:cs="Times New Roman"/>
      <w:b/>
      <w:bCs/>
      <w:kern w:val="32"/>
      <w:sz w:val="32"/>
      <w:szCs w:val="32"/>
    </w:rPr>
  </w:style>
  <w:style w:type="character" w:customStyle="1" w:styleId="Heading1Char52">
    <w:name w:val="Heading 1 Char52"/>
    <w:aliases w:val="H1 Char52,H11 Char52,H12 Char52,H13 Char52,H14 Char52,H15 Char52,H16 Char52,H17 Char52,H18 Char52,H19 Char52,H110 Char52,H111 Char52,H112 Char52,H113 Char52,H114 Char52,H115 Char52,H116 Char52,H121 Char52,H131 Char52,H141 Char52"/>
    <w:uiPriority w:val="99"/>
    <w:locked/>
    <w:rsid w:val="004855D3"/>
    <w:rPr>
      <w:rFonts w:ascii="Cambria" w:hAnsi="Cambria" w:cs="Times New Roman"/>
      <w:b/>
      <w:bCs/>
      <w:kern w:val="32"/>
      <w:sz w:val="32"/>
      <w:szCs w:val="32"/>
    </w:rPr>
  </w:style>
  <w:style w:type="character" w:customStyle="1" w:styleId="Heading1Char51">
    <w:name w:val="Heading 1 Char51"/>
    <w:aliases w:val="H1 Char51,H11 Char51,H12 Char51,H13 Char51,H14 Char51,H15 Char51,H16 Char51,H17 Char51,H18 Char51,H19 Char51,H110 Char51,H111 Char51,H112 Char51,H113 Char51,H114 Char51,H115 Char51,H116 Char51,H121 Char51,H131 Char51,H141 Char51"/>
    <w:uiPriority w:val="99"/>
    <w:locked/>
    <w:rsid w:val="004855D3"/>
    <w:rPr>
      <w:rFonts w:ascii="Cambria" w:hAnsi="Cambria" w:cs="Times New Roman"/>
      <w:b/>
      <w:bCs/>
      <w:kern w:val="32"/>
      <w:sz w:val="32"/>
      <w:szCs w:val="32"/>
    </w:rPr>
  </w:style>
  <w:style w:type="character" w:customStyle="1" w:styleId="Heading1Char50">
    <w:name w:val="Heading 1 Char50"/>
    <w:aliases w:val="H1 Char50,H11 Char50,H12 Char50,H13 Char50,H14 Char50,H15 Char50,H16 Char50,H17 Char50,H18 Char50,H19 Char50,H110 Char50,H111 Char50,H112 Char50,H113 Char50,H114 Char50,H115 Char50,H116 Char50,H121 Char50,H131 Char50,H141 Char50"/>
    <w:uiPriority w:val="99"/>
    <w:locked/>
    <w:rsid w:val="004855D3"/>
    <w:rPr>
      <w:rFonts w:ascii="Cambria" w:hAnsi="Cambria" w:cs="Times New Roman"/>
      <w:b/>
      <w:bCs/>
      <w:kern w:val="32"/>
      <w:sz w:val="32"/>
      <w:szCs w:val="32"/>
    </w:rPr>
  </w:style>
  <w:style w:type="character" w:customStyle="1" w:styleId="Heading1Char49">
    <w:name w:val="Heading 1 Char49"/>
    <w:aliases w:val="H1 Char49,H11 Char49,H12 Char49,H13 Char49,H14 Char49,H15 Char49,H16 Char49,H17 Char49,H18 Char49,H19 Char49,H110 Char49,H111 Char49,H112 Char49,H113 Char49,H114 Char49,H115 Char49,H116 Char49,H121 Char49,H131 Char49,H141 Char49"/>
    <w:uiPriority w:val="99"/>
    <w:locked/>
    <w:rsid w:val="004855D3"/>
    <w:rPr>
      <w:rFonts w:ascii="Cambria" w:hAnsi="Cambria" w:cs="Times New Roman"/>
      <w:b/>
      <w:bCs/>
      <w:kern w:val="32"/>
      <w:sz w:val="32"/>
      <w:szCs w:val="32"/>
    </w:rPr>
  </w:style>
  <w:style w:type="character" w:customStyle="1" w:styleId="Heading1Char48">
    <w:name w:val="Heading 1 Char48"/>
    <w:aliases w:val="H1 Char48,H11 Char48,H12 Char48,H13 Char48,H14 Char48,H15 Char48,H16 Char48,H17 Char48,H18 Char48,H19 Char48,H110 Char48,H111 Char48,H112 Char48,H113 Char48,H114 Char48,H115 Char48,H116 Char48,H121 Char48,H131 Char48,H141 Char48"/>
    <w:uiPriority w:val="99"/>
    <w:locked/>
    <w:rsid w:val="004855D3"/>
    <w:rPr>
      <w:rFonts w:ascii="Cambria" w:hAnsi="Cambria" w:cs="Times New Roman"/>
      <w:b/>
      <w:bCs/>
      <w:kern w:val="32"/>
      <w:sz w:val="32"/>
      <w:szCs w:val="32"/>
    </w:rPr>
  </w:style>
  <w:style w:type="character" w:customStyle="1" w:styleId="Heading1Char47">
    <w:name w:val="Heading 1 Char47"/>
    <w:aliases w:val="H1 Char47,H11 Char47,H12 Char47,H13 Char47,H14 Char47,H15 Char47,H16 Char47,H17 Char47,H18 Char47,H19 Char47,H110 Char47,H111 Char47,H112 Char47,H113 Char47,H114 Char47,H115 Char47,H116 Char47,H121 Char47,H131 Char47,H141 Char47"/>
    <w:uiPriority w:val="99"/>
    <w:locked/>
    <w:rsid w:val="004855D3"/>
    <w:rPr>
      <w:rFonts w:ascii="Cambria" w:hAnsi="Cambria" w:cs="Times New Roman"/>
      <w:b/>
      <w:bCs/>
      <w:kern w:val="32"/>
      <w:sz w:val="32"/>
      <w:szCs w:val="32"/>
    </w:rPr>
  </w:style>
  <w:style w:type="character" w:customStyle="1" w:styleId="Heading1Char46">
    <w:name w:val="Heading 1 Char46"/>
    <w:aliases w:val="H1 Char46,H11 Char46,H12 Char46,H13 Char46,H14 Char46,H15 Char46,H16 Char46,H17 Char46,H18 Char46,H19 Char46,H110 Char46,H111 Char46,H112 Char46,H113 Char46,H114 Char46,H115 Char46,H116 Char46,H121 Char46,H131 Char46,H141 Char46"/>
    <w:uiPriority w:val="99"/>
    <w:locked/>
    <w:rsid w:val="004855D3"/>
    <w:rPr>
      <w:rFonts w:ascii="Cambria" w:hAnsi="Cambria" w:cs="Times New Roman"/>
      <w:b/>
      <w:bCs/>
      <w:kern w:val="32"/>
      <w:sz w:val="32"/>
      <w:szCs w:val="32"/>
    </w:rPr>
  </w:style>
  <w:style w:type="character" w:customStyle="1" w:styleId="Heading1Char45">
    <w:name w:val="Heading 1 Char45"/>
    <w:aliases w:val="H1 Char45,H11 Char45,H12 Char45,H13 Char45,H14 Char45,H15 Char45,H16 Char45,H17 Char45,H18 Char45,H19 Char45,H110 Char45,H111 Char45,H112 Char45,H113 Char45,H114 Char45,H115 Char45,H116 Char45,H121 Char45,H131 Char45,H141 Char45"/>
    <w:uiPriority w:val="99"/>
    <w:locked/>
    <w:rsid w:val="004855D3"/>
    <w:rPr>
      <w:rFonts w:ascii="Cambria" w:hAnsi="Cambria" w:cs="Times New Roman"/>
      <w:b/>
      <w:bCs/>
      <w:kern w:val="32"/>
      <w:sz w:val="32"/>
      <w:szCs w:val="32"/>
    </w:rPr>
  </w:style>
  <w:style w:type="character" w:customStyle="1" w:styleId="Heading1Char44">
    <w:name w:val="Heading 1 Char44"/>
    <w:aliases w:val="H1 Char44,H11 Char44,H12 Char44,H13 Char44,H14 Char44,H15 Char44,H16 Char44,H17 Char44,H18 Char44,H19 Char44,H110 Char44,H111 Char44,H112 Char44,H113 Char44,H114 Char44,H115 Char44,H116 Char44,H121 Char44,H131 Char44,H141 Char44"/>
    <w:uiPriority w:val="99"/>
    <w:locked/>
    <w:rsid w:val="004855D3"/>
    <w:rPr>
      <w:rFonts w:ascii="Cambria" w:hAnsi="Cambria" w:cs="Times New Roman"/>
      <w:b/>
      <w:bCs/>
      <w:kern w:val="32"/>
      <w:sz w:val="32"/>
      <w:szCs w:val="32"/>
    </w:rPr>
  </w:style>
  <w:style w:type="character" w:customStyle="1" w:styleId="Heading1Char43">
    <w:name w:val="Heading 1 Char43"/>
    <w:aliases w:val="H1 Char43,H11 Char43,H12 Char43,H13 Char43,H14 Char43,H15 Char43,H16 Char43,H17 Char43,H18 Char43,H19 Char43,H110 Char43,H111 Char43,H112 Char43,H113 Char43,H114 Char43,H115 Char43,H116 Char43,H121 Char43,H131 Char43,H141 Char43"/>
    <w:uiPriority w:val="99"/>
    <w:locked/>
    <w:rsid w:val="004855D3"/>
    <w:rPr>
      <w:rFonts w:ascii="Cambria" w:hAnsi="Cambria" w:cs="Times New Roman"/>
      <w:b/>
      <w:bCs/>
      <w:kern w:val="32"/>
      <w:sz w:val="32"/>
      <w:szCs w:val="32"/>
    </w:rPr>
  </w:style>
  <w:style w:type="character" w:customStyle="1" w:styleId="Heading1Char42">
    <w:name w:val="Heading 1 Char42"/>
    <w:aliases w:val="H1 Char42,H11 Char42,H12 Char42,H13 Char42,H14 Char42,H15 Char42,H16 Char42,H17 Char42,H18 Char42,H19 Char42,H110 Char42,H111 Char42,H112 Char42,H113 Char42,H114 Char42,H115 Char42,H116 Char42,H121 Char42,H131 Char42,H141 Char42"/>
    <w:uiPriority w:val="99"/>
    <w:locked/>
    <w:rsid w:val="004855D3"/>
    <w:rPr>
      <w:rFonts w:ascii="Cambria" w:hAnsi="Cambria" w:cs="Times New Roman"/>
      <w:b/>
      <w:bCs/>
      <w:kern w:val="32"/>
      <w:sz w:val="32"/>
      <w:szCs w:val="32"/>
    </w:rPr>
  </w:style>
  <w:style w:type="character" w:customStyle="1" w:styleId="Heading1Char41">
    <w:name w:val="Heading 1 Char41"/>
    <w:aliases w:val="H1 Char41,H11 Char41,H12 Char41,H13 Char41,H14 Char41,H15 Char41,H16 Char41,H17 Char41,H18 Char41,H19 Char41,H110 Char41,H111 Char41,H112 Char41,H113 Char41,H114 Char41,H115 Char41,H116 Char41,H121 Char41,H131 Char41,H141 Char41"/>
    <w:uiPriority w:val="99"/>
    <w:locked/>
    <w:rsid w:val="004855D3"/>
    <w:rPr>
      <w:rFonts w:ascii="Cambria" w:hAnsi="Cambria" w:cs="Times New Roman"/>
      <w:b/>
      <w:bCs/>
      <w:kern w:val="32"/>
      <w:sz w:val="32"/>
      <w:szCs w:val="32"/>
    </w:rPr>
  </w:style>
  <w:style w:type="character" w:customStyle="1" w:styleId="Heading1Char40">
    <w:name w:val="Heading 1 Char40"/>
    <w:aliases w:val="H1 Char40,H11 Char40,H12 Char40,H13 Char40,H14 Char40,H15 Char40,H16 Char40,H17 Char40,H18 Char40,H19 Char40,H110 Char40,H111 Char40,H112 Char40,H113 Char40,H114 Char40,H115 Char40,H116 Char40,H121 Char40,H131 Char40,H141 Char40"/>
    <w:uiPriority w:val="99"/>
    <w:locked/>
    <w:rsid w:val="004855D3"/>
    <w:rPr>
      <w:rFonts w:ascii="Cambria" w:hAnsi="Cambria" w:cs="Times New Roman"/>
      <w:b/>
      <w:bCs/>
      <w:kern w:val="32"/>
      <w:sz w:val="32"/>
      <w:szCs w:val="32"/>
    </w:rPr>
  </w:style>
  <w:style w:type="character" w:customStyle="1" w:styleId="Heading1Char39">
    <w:name w:val="Heading 1 Char39"/>
    <w:aliases w:val="H1 Char39,H11 Char39,H12 Char39,H13 Char39,H14 Char39,H15 Char39,H16 Char39,H17 Char39,H18 Char39,H19 Char39,H110 Char39,H111 Char39,H112 Char39,H113 Char39,H114 Char39,H115 Char39,H116 Char39,H121 Char39,H131 Char39,H141 Char39"/>
    <w:uiPriority w:val="99"/>
    <w:locked/>
    <w:rsid w:val="004855D3"/>
    <w:rPr>
      <w:rFonts w:ascii="Cambria" w:hAnsi="Cambria" w:cs="Times New Roman"/>
      <w:b/>
      <w:bCs/>
      <w:kern w:val="32"/>
      <w:sz w:val="32"/>
      <w:szCs w:val="32"/>
    </w:rPr>
  </w:style>
  <w:style w:type="character" w:customStyle="1" w:styleId="Heading1Char38">
    <w:name w:val="Heading 1 Char38"/>
    <w:aliases w:val="H1 Char38,H11 Char38,H12 Char38,H13 Char38,H14 Char38,H15 Char38,H16 Char38,H17 Char38,H18 Char38,H19 Char38,H110 Char38,H111 Char38,H112 Char38,H113 Char38,H114 Char38,H115 Char38,H116 Char38,H121 Char38,H131 Char38,H141 Char38"/>
    <w:uiPriority w:val="99"/>
    <w:locked/>
    <w:rsid w:val="004855D3"/>
    <w:rPr>
      <w:rFonts w:ascii="Cambria" w:hAnsi="Cambria" w:cs="Times New Roman"/>
      <w:b/>
      <w:bCs/>
      <w:kern w:val="32"/>
      <w:sz w:val="32"/>
      <w:szCs w:val="32"/>
    </w:rPr>
  </w:style>
  <w:style w:type="character" w:customStyle="1" w:styleId="Heading1Char37">
    <w:name w:val="Heading 1 Char37"/>
    <w:aliases w:val="H1 Char37,H11 Char37,H12 Char37,H13 Char37,H14 Char37,H15 Char37,H16 Char37,H17 Char37,H18 Char37,H19 Char37,H110 Char37,H111 Char37,H112 Char37,H113 Char37,H114 Char37,H115 Char37,H116 Char37,H121 Char37,H131 Char37,H141 Char37"/>
    <w:uiPriority w:val="99"/>
    <w:locked/>
    <w:rsid w:val="004855D3"/>
    <w:rPr>
      <w:rFonts w:ascii="Cambria" w:hAnsi="Cambria" w:cs="Times New Roman"/>
      <w:b/>
      <w:bCs/>
      <w:kern w:val="32"/>
      <w:sz w:val="32"/>
      <w:szCs w:val="32"/>
    </w:rPr>
  </w:style>
  <w:style w:type="character" w:customStyle="1" w:styleId="Heading1Char36">
    <w:name w:val="Heading 1 Char36"/>
    <w:aliases w:val="H1 Char36,H11 Char36,H12 Char36,H13 Char36,H14 Char36,H15 Char36,H16 Char36,H17 Char36,H18 Char36,H19 Char36,H110 Char36,H111 Char36,H112 Char36,H113 Char36,H114 Char36,H115 Char36,H116 Char36,H121 Char36,H131 Char36,H141 Char36"/>
    <w:uiPriority w:val="99"/>
    <w:locked/>
    <w:rsid w:val="004855D3"/>
    <w:rPr>
      <w:rFonts w:ascii="Cambria" w:hAnsi="Cambria" w:cs="Times New Roman"/>
      <w:b/>
      <w:bCs/>
      <w:kern w:val="32"/>
      <w:sz w:val="32"/>
      <w:szCs w:val="32"/>
    </w:rPr>
  </w:style>
  <w:style w:type="character" w:customStyle="1" w:styleId="Heading1Char35">
    <w:name w:val="Heading 1 Char35"/>
    <w:aliases w:val="H1 Char35,H11 Char35,H12 Char35,H13 Char35,H14 Char35,H15 Char35,H16 Char35,H17 Char35,H18 Char35,H19 Char35,H110 Char35,H111 Char35,H112 Char35,H113 Char35,H114 Char35,H115 Char35,H116 Char35,H121 Char35,H131 Char35,H141 Char35"/>
    <w:uiPriority w:val="99"/>
    <w:locked/>
    <w:rsid w:val="004855D3"/>
    <w:rPr>
      <w:rFonts w:ascii="Cambria" w:hAnsi="Cambria" w:cs="Times New Roman"/>
      <w:b/>
      <w:bCs/>
      <w:kern w:val="32"/>
      <w:sz w:val="32"/>
      <w:szCs w:val="32"/>
    </w:rPr>
  </w:style>
  <w:style w:type="character" w:customStyle="1" w:styleId="Heading1Char34">
    <w:name w:val="Heading 1 Char34"/>
    <w:aliases w:val="H1 Char34,H11 Char34,H12 Char34,H13 Char34,H14 Char34,H15 Char34,H16 Char34,H17 Char34,H18 Char34,H19 Char34,H110 Char34,H111 Char34,H112 Char34,H113 Char34,H114 Char34,H115 Char34,H116 Char34,H121 Char34,H131 Char34,H141 Char34"/>
    <w:uiPriority w:val="99"/>
    <w:locked/>
    <w:rsid w:val="004855D3"/>
    <w:rPr>
      <w:rFonts w:ascii="Cambria" w:hAnsi="Cambria" w:cs="Times New Roman"/>
      <w:b/>
      <w:bCs/>
      <w:kern w:val="32"/>
      <w:sz w:val="32"/>
      <w:szCs w:val="32"/>
    </w:rPr>
  </w:style>
  <w:style w:type="character" w:customStyle="1" w:styleId="Heading1Char33">
    <w:name w:val="Heading 1 Char33"/>
    <w:aliases w:val="H1 Char33,H11 Char33,H12 Char33,H13 Char33,H14 Char33,H15 Char33,H16 Char33,H17 Char33,H18 Char33,H19 Char33,H110 Char33,H111 Char33,H112 Char33,H113 Char33,H114 Char33,H115 Char33,H116 Char33,H121 Char33,H131 Char33,H141 Char33"/>
    <w:uiPriority w:val="99"/>
    <w:locked/>
    <w:rsid w:val="004855D3"/>
    <w:rPr>
      <w:rFonts w:ascii="Cambria" w:hAnsi="Cambria" w:cs="Times New Roman"/>
      <w:b/>
      <w:bCs/>
      <w:kern w:val="32"/>
      <w:sz w:val="32"/>
      <w:szCs w:val="32"/>
    </w:rPr>
  </w:style>
  <w:style w:type="character" w:customStyle="1" w:styleId="Heading1Char32">
    <w:name w:val="Heading 1 Char32"/>
    <w:aliases w:val="H1 Char32,H11 Char32,H12 Char32,H13 Char32,H14 Char32,H15 Char32,H16 Char32,H17 Char32,H18 Char32,H19 Char32,H110 Char32,H111 Char32,H112 Char32,H113 Char32,H114 Char32,H115 Char32,H116 Char32,H121 Char32,H131 Char32,H141 Char32"/>
    <w:uiPriority w:val="99"/>
    <w:locked/>
    <w:rsid w:val="004855D3"/>
    <w:rPr>
      <w:rFonts w:ascii="Cambria" w:hAnsi="Cambria" w:cs="Times New Roman"/>
      <w:b/>
      <w:bCs/>
      <w:kern w:val="32"/>
      <w:sz w:val="32"/>
      <w:szCs w:val="32"/>
    </w:rPr>
  </w:style>
  <w:style w:type="character" w:customStyle="1" w:styleId="Heading1Char31">
    <w:name w:val="Heading 1 Char31"/>
    <w:aliases w:val="H1 Char31,H11 Char31,H12 Char31,H13 Char31,H14 Char31,H15 Char31,H16 Char31,H17 Char31,H18 Char31,H19 Char31,H110 Char31,H111 Char31,H112 Char31,H113 Char31,H114 Char31,H115 Char31,H116 Char31,H121 Char31,H131 Char31,H141 Char31"/>
    <w:uiPriority w:val="99"/>
    <w:locked/>
    <w:rsid w:val="004855D3"/>
    <w:rPr>
      <w:rFonts w:ascii="Cambria" w:hAnsi="Cambria" w:cs="Times New Roman"/>
      <w:b/>
      <w:bCs/>
      <w:kern w:val="32"/>
      <w:sz w:val="32"/>
      <w:szCs w:val="32"/>
    </w:rPr>
  </w:style>
  <w:style w:type="character" w:customStyle="1" w:styleId="Heading1Char30">
    <w:name w:val="Heading 1 Char30"/>
    <w:aliases w:val="H1 Char30,H11 Char30,H12 Char30,H13 Char30,H14 Char30,H15 Char30,H16 Char30,H17 Char30,H18 Char30,H19 Char30,H110 Char30,H111 Char30,H112 Char30,H113 Char30,H114 Char30,H115 Char30,H116 Char30,H121 Char30,H131 Char30,H141 Char30"/>
    <w:uiPriority w:val="99"/>
    <w:locked/>
    <w:rsid w:val="004855D3"/>
    <w:rPr>
      <w:rFonts w:ascii="Cambria" w:hAnsi="Cambria" w:cs="Times New Roman"/>
      <w:b/>
      <w:bCs/>
      <w:kern w:val="32"/>
      <w:sz w:val="32"/>
      <w:szCs w:val="32"/>
    </w:rPr>
  </w:style>
  <w:style w:type="character" w:customStyle="1" w:styleId="Heading1Char29">
    <w:name w:val="Heading 1 Char29"/>
    <w:aliases w:val="H1 Char29,H11 Char29,H12 Char29,H13 Char29,H14 Char29,H15 Char29,H16 Char29,H17 Char29,H18 Char29,H19 Char29,H110 Char29,H111 Char29,H112 Char29,H113 Char29,H114 Char29,H115 Char29,H116 Char29,H121 Char29,H131 Char29,H141 Char29"/>
    <w:uiPriority w:val="99"/>
    <w:locked/>
    <w:rsid w:val="004855D3"/>
    <w:rPr>
      <w:rFonts w:ascii="Cambria" w:hAnsi="Cambria" w:cs="Times New Roman"/>
      <w:b/>
      <w:bCs/>
      <w:kern w:val="32"/>
      <w:sz w:val="32"/>
      <w:szCs w:val="32"/>
    </w:rPr>
  </w:style>
  <w:style w:type="character" w:customStyle="1" w:styleId="Heading1Char28">
    <w:name w:val="Heading 1 Char28"/>
    <w:aliases w:val="H1 Char28,H11 Char28,H12 Char28,H13 Char28,H14 Char28,H15 Char28,H16 Char28,H17 Char28,H18 Char28,H19 Char28,H110 Char28,H111 Char28,H112 Char28,H113 Char28,H114 Char28,H115 Char28,H116 Char28,H121 Char28,H131 Char28,H141 Char28"/>
    <w:uiPriority w:val="99"/>
    <w:locked/>
    <w:rsid w:val="004855D3"/>
    <w:rPr>
      <w:rFonts w:ascii="Cambria" w:hAnsi="Cambria" w:cs="Times New Roman"/>
      <w:b/>
      <w:bCs/>
      <w:kern w:val="32"/>
      <w:sz w:val="32"/>
      <w:szCs w:val="32"/>
    </w:rPr>
  </w:style>
  <w:style w:type="character" w:customStyle="1" w:styleId="Heading1Char27">
    <w:name w:val="Heading 1 Char27"/>
    <w:aliases w:val="H1 Char27,H11 Char27,H12 Char27,H13 Char27,H14 Char27,H15 Char27,H16 Char27,H17 Char27,H18 Char27,H19 Char27,H110 Char27,H111 Char27,H112 Char27,H113 Char27,H114 Char27,H115 Char27,H116 Char27,H121 Char27,H131 Char27,H141 Char27"/>
    <w:uiPriority w:val="99"/>
    <w:locked/>
    <w:rsid w:val="004855D3"/>
    <w:rPr>
      <w:rFonts w:ascii="Cambria" w:hAnsi="Cambria" w:cs="Times New Roman"/>
      <w:b/>
      <w:bCs/>
      <w:kern w:val="32"/>
      <w:sz w:val="32"/>
      <w:szCs w:val="32"/>
    </w:rPr>
  </w:style>
  <w:style w:type="character" w:customStyle="1" w:styleId="Heading1Char26">
    <w:name w:val="Heading 1 Char26"/>
    <w:aliases w:val="H1 Char26,H11 Char26,H12 Char26,H13 Char26,H14 Char26,H15 Char26,H16 Char26,H17 Char26,H18 Char26,H19 Char26,H110 Char26,H111 Char26,H112 Char26,H113 Char26,H114 Char26,H115 Char26,H116 Char26,H121 Char26,H131 Char26,H141 Char26"/>
    <w:uiPriority w:val="99"/>
    <w:locked/>
    <w:rsid w:val="004855D3"/>
    <w:rPr>
      <w:rFonts w:ascii="Cambria" w:hAnsi="Cambria" w:cs="Times New Roman"/>
      <w:b/>
      <w:bCs/>
      <w:kern w:val="32"/>
      <w:sz w:val="32"/>
      <w:szCs w:val="32"/>
    </w:rPr>
  </w:style>
  <w:style w:type="character" w:customStyle="1" w:styleId="Heading1Char25">
    <w:name w:val="Heading 1 Char25"/>
    <w:aliases w:val="H1 Char25,H11 Char25,H12 Char25,H13 Char25,H14 Char25,H15 Char25,H16 Char25,H17 Char25,H18 Char25,H19 Char25,H110 Char25,H111 Char25,H112 Char25,H113 Char25,H114 Char25,H115 Char25,H116 Char25,H121 Char25,H131 Char25,H141 Char25"/>
    <w:uiPriority w:val="99"/>
    <w:locked/>
    <w:rsid w:val="004855D3"/>
    <w:rPr>
      <w:rFonts w:ascii="Cambria" w:hAnsi="Cambria" w:cs="Times New Roman"/>
      <w:b/>
      <w:bCs/>
      <w:kern w:val="32"/>
      <w:sz w:val="32"/>
      <w:szCs w:val="32"/>
    </w:rPr>
  </w:style>
  <w:style w:type="character" w:customStyle="1" w:styleId="Heading1Char24">
    <w:name w:val="Heading 1 Char24"/>
    <w:aliases w:val="H1 Char24,H11 Char24,H12 Char24,H13 Char24,H14 Char24,H15 Char24,H16 Char24,H17 Char24,H18 Char24,H19 Char24,H110 Char24,H111 Char24,H112 Char24,H113 Char24,H114 Char24,H115 Char24,H116 Char24,H121 Char24,H131 Char24,H141 Char24"/>
    <w:uiPriority w:val="99"/>
    <w:locked/>
    <w:rsid w:val="004855D3"/>
    <w:rPr>
      <w:rFonts w:ascii="Cambria" w:hAnsi="Cambria" w:cs="Times New Roman"/>
      <w:b/>
      <w:bCs/>
      <w:kern w:val="32"/>
      <w:sz w:val="32"/>
      <w:szCs w:val="32"/>
    </w:rPr>
  </w:style>
  <w:style w:type="character" w:customStyle="1" w:styleId="Heading1Char23">
    <w:name w:val="Heading 1 Char23"/>
    <w:aliases w:val="H1 Char23,H11 Char23,H12 Char23,H13 Char23,H14 Char23,H15 Char23,H16 Char23,H17 Char23,H18 Char23,H19 Char23,H110 Char23,H111 Char23,H112 Char23,H113 Char23,H114 Char23,H115 Char23,H116 Char23,H121 Char23,H131 Char23,H141 Char23"/>
    <w:uiPriority w:val="99"/>
    <w:locked/>
    <w:rsid w:val="004855D3"/>
    <w:rPr>
      <w:rFonts w:ascii="Cambria" w:hAnsi="Cambria" w:cs="Times New Roman"/>
      <w:b/>
      <w:bCs/>
      <w:kern w:val="32"/>
      <w:sz w:val="32"/>
      <w:szCs w:val="32"/>
    </w:rPr>
  </w:style>
  <w:style w:type="character" w:customStyle="1" w:styleId="Heading1Char22">
    <w:name w:val="Heading 1 Char22"/>
    <w:aliases w:val="H1 Char22,H11 Char22,H12 Char22,H13 Char22,H14 Char22,H15 Char22,H16 Char22,H17 Char22,H18 Char22,H19 Char22,H110 Char22,H111 Char22,H112 Char22,H113 Char22,H114 Char22,H115 Char22,H116 Char22,H121 Char22,H131 Char22,H141 Char22"/>
    <w:uiPriority w:val="99"/>
    <w:locked/>
    <w:rsid w:val="004855D3"/>
    <w:rPr>
      <w:rFonts w:ascii="Cambria" w:hAnsi="Cambria" w:cs="Times New Roman"/>
      <w:b/>
      <w:bCs/>
      <w:kern w:val="32"/>
      <w:sz w:val="32"/>
      <w:szCs w:val="32"/>
    </w:rPr>
  </w:style>
  <w:style w:type="character" w:customStyle="1" w:styleId="Heading1Char21">
    <w:name w:val="Heading 1 Char21"/>
    <w:aliases w:val="H1 Char21,H11 Char21,H12 Char21,H13 Char21,H14 Char21,H15 Char21,H16 Char21,H17 Char21,H18 Char21,H19 Char21,H110 Char21,H111 Char21,H112 Char21,H113 Char21,H114 Char21,H115 Char21,H116 Char21,H121 Char21,H131 Char21,H141 Char21"/>
    <w:uiPriority w:val="99"/>
    <w:locked/>
    <w:rsid w:val="004855D3"/>
    <w:rPr>
      <w:rFonts w:ascii="Cambria" w:hAnsi="Cambria" w:cs="Times New Roman"/>
      <w:b/>
      <w:bCs/>
      <w:kern w:val="32"/>
      <w:sz w:val="32"/>
      <w:szCs w:val="32"/>
    </w:rPr>
  </w:style>
  <w:style w:type="character" w:customStyle="1" w:styleId="Heading1Char20">
    <w:name w:val="Heading 1 Char20"/>
    <w:aliases w:val="H1 Char20,H11 Char20,H12 Char20,H13 Char20,H14 Char20,H15 Char20,H16 Char20,H17 Char20,H18 Char20,H19 Char20,H110 Char20,H111 Char20,H112 Char20,H113 Char20,H114 Char20,H115 Char20,H116 Char20,H121 Char20,H131 Char20,H141 Char20"/>
    <w:uiPriority w:val="99"/>
    <w:locked/>
    <w:rsid w:val="004855D3"/>
    <w:rPr>
      <w:rFonts w:ascii="Cambria" w:hAnsi="Cambria" w:cs="Times New Roman"/>
      <w:b/>
      <w:bCs/>
      <w:kern w:val="32"/>
      <w:sz w:val="32"/>
      <w:szCs w:val="32"/>
    </w:rPr>
  </w:style>
  <w:style w:type="character" w:customStyle="1" w:styleId="Heading1Char19">
    <w:name w:val="Heading 1 Char19"/>
    <w:aliases w:val="H1 Char19,H11 Char19,H12 Char19,H13 Char19,H14 Char19,H15 Char19,H16 Char19,H17 Char19,H18 Char19,H19 Char19,H110 Char19,H111 Char19,H112 Char19,H113 Char19,H114 Char19,H115 Char19,H116 Char19,H121 Char19,H131 Char19,H141 Char19"/>
    <w:uiPriority w:val="99"/>
    <w:locked/>
    <w:rsid w:val="004855D3"/>
    <w:rPr>
      <w:rFonts w:ascii="Cambria" w:hAnsi="Cambria" w:cs="Times New Roman"/>
      <w:b/>
      <w:bCs/>
      <w:kern w:val="32"/>
      <w:sz w:val="32"/>
      <w:szCs w:val="32"/>
    </w:rPr>
  </w:style>
  <w:style w:type="character" w:customStyle="1" w:styleId="Heading1Char18">
    <w:name w:val="Heading 1 Char18"/>
    <w:aliases w:val="H1 Char18,H11 Char18,H12 Char18,H13 Char18,H14 Char18,H15 Char18,H16 Char18,H17 Char18,H18 Char18,H19 Char18,H110 Char18,H111 Char18,H112 Char18,H113 Char18,H114 Char18,H115 Char18,H116 Char18,H121 Char18,H131 Char18,H141 Char18"/>
    <w:uiPriority w:val="99"/>
    <w:locked/>
    <w:rsid w:val="004855D3"/>
    <w:rPr>
      <w:rFonts w:ascii="Cambria" w:hAnsi="Cambria" w:cs="Times New Roman"/>
      <w:b/>
      <w:bCs/>
      <w:kern w:val="32"/>
      <w:sz w:val="32"/>
      <w:szCs w:val="32"/>
    </w:rPr>
  </w:style>
  <w:style w:type="character" w:customStyle="1" w:styleId="Heading1Char17">
    <w:name w:val="Heading 1 Char17"/>
    <w:aliases w:val="H1 Char17,H11 Char17,H12 Char17,H13 Char17,H14 Char17,H15 Char17,H16 Char17,H17 Char17,H18 Char17,H19 Char17,H110 Char17,H111 Char17,H112 Char17,H113 Char17,H114 Char17,H115 Char17,H116 Char17,H121 Char17,H131 Char17,H141 Char17"/>
    <w:uiPriority w:val="99"/>
    <w:locked/>
    <w:rsid w:val="004855D3"/>
    <w:rPr>
      <w:rFonts w:ascii="Cambria" w:hAnsi="Cambria" w:cs="Times New Roman"/>
      <w:b/>
      <w:bCs/>
      <w:kern w:val="32"/>
      <w:sz w:val="32"/>
      <w:szCs w:val="32"/>
    </w:rPr>
  </w:style>
  <w:style w:type="character" w:customStyle="1" w:styleId="Heading1Char16">
    <w:name w:val="Heading 1 Char16"/>
    <w:aliases w:val="H1 Char16,H11 Char16,H12 Char16,H13 Char16,H14 Char16,H15 Char16,H16 Char16,H17 Char16,H18 Char16,H19 Char16,H110 Char16,H111 Char16,H112 Char16,H113 Char16,H114 Char16,H115 Char16,H116 Char16,H121 Char16,H131 Char16,H141 Char16"/>
    <w:uiPriority w:val="99"/>
    <w:locked/>
    <w:rsid w:val="004855D3"/>
    <w:rPr>
      <w:rFonts w:ascii="Cambria" w:hAnsi="Cambria" w:cs="Times New Roman"/>
      <w:b/>
      <w:bCs/>
      <w:kern w:val="32"/>
      <w:sz w:val="32"/>
      <w:szCs w:val="32"/>
    </w:rPr>
  </w:style>
  <w:style w:type="character" w:customStyle="1" w:styleId="Heading1Char15">
    <w:name w:val="Heading 1 Char15"/>
    <w:aliases w:val="H1 Char15,H11 Char15,H12 Char15,H13 Char15,H14 Char15,H15 Char15,H16 Char15,H17 Char15,H18 Char15,H19 Char15,H110 Char15,H111 Char15,H112 Char15,H113 Char15,H114 Char15,H115 Char15,H116 Char15,H121 Char15,H131 Char15,H141 Char15"/>
    <w:uiPriority w:val="99"/>
    <w:locked/>
    <w:rsid w:val="004855D3"/>
    <w:rPr>
      <w:rFonts w:ascii="Cambria" w:hAnsi="Cambria" w:cs="Times New Roman"/>
      <w:b/>
      <w:bCs/>
      <w:kern w:val="32"/>
      <w:sz w:val="32"/>
      <w:szCs w:val="32"/>
    </w:rPr>
  </w:style>
  <w:style w:type="character" w:customStyle="1" w:styleId="Heading1Char14">
    <w:name w:val="Heading 1 Char14"/>
    <w:aliases w:val="H1 Char14,H11 Char14,H12 Char14,H13 Char14,H14 Char14,H15 Char14,H16 Char14,H17 Char14,H18 Char14,H19 Char14,H110 Char14,H111 Char14,H112 Char14,H113 Char14,H114 Char14,H115 Char14,H116 Char14,H121 Char14,H131 Char14,H141 Char14"/>
    <w:uiPriority w:val="99"/>
    <w:locked/>
    <w:rsid w:val="004855D3"/>
    <w:rPr>
      <w:rFonts w:ascii="Cambria" w:hAnsi="Cambria" w:cs="Times New Roman"/>
      <w:b/>
      <w:bCs/>
      <w:kern w:val="32"/>
      <w:sz w:val="32"/>
      <w:szCs w:val="32"/>
    </w:rPr>
  </w:style>
  <w:style w:type="character" w:customStyle="1" w:styleId="Heading1Char13">
    <w:name w:val="Heading 1 Char13"/>
    <w:aliases w:val="H1 Char13,H11 Char13,H12 Char13,H13 Char13,H14 Char13,H15 Char13,H16 Char13,H17 Char13,H18 Char13,H19 Char13,H110 Char13,H111 Char13,H112 Char13,H113 Char13,H114 Char13,H115 Char13,H116 Char13,H121 Char13,H131 Char13,H141 Char13"/>
    <w:uiPriority w:val="99"/>
    <w:locked/>
    <w:rsid w:val="004855D3"/>
    <w:rPr>
      <w:rFonts w:ascii="Cambria" w:hAnsi="Cambria" w:cs="Times New Roman"/>
      <w:b/>
      <w:bCs/>
      <w:kern w:val="32"/>
      <w:sz w:val="32"/>
      <w:szCs w:val="32"/>
    </w:rPr>
  </w:style>
  <w:style w:type="character" w:customStyle="1" w:styleId="Heading1Char12">
    <w:name w:val="Heading 1 Char12"/>
    <w:aliases w:val="H1 Char12,H11 Char12,H12 Char12,H13 Char12,H14 Char12,H15 Char12,H16 Char12,H17 Char12,H18 Char12,H19 Char12,H110 Char12,H111 Char12,H112 Char12,H113 Char12,H114 Char12,H115 Char12,H116 Char12,H121 Char12,H131 Char12,H141 Char12"/>
    <w:uiPriority w:val="99"/>
    <w:locked/>
    <w:rsid w:val="004855D3"/>
    <w:rPr>
      <w:rFonts w:ascii="Cambria" w:hAnsi="Cambria" w:cs="Times New Roman"/>
      <w:b/>
      <w:bCs/>
      <w:kern w:val="32"/>
      <w:sz w:val="32"/>
      <w:szCs w:val="32"/>
    </w:rPr>
  </w:style>
  <w:style w:type="character" w:customStyle="1" w:styleId="Heading1Char11">
    <w:name w:val="Heading 1 Char11"/>
    <w:aliases w:val="H1 Char11,H11 Char11,H12 Char11,H13 Char11,H14 Char11,H15 Char11,H16 Char11,H17 Char11,H18 Char11,H19 Char11,H110 Char11,H111 Char11,H112 Char11,H113 Char11,H114 Char11,H115 Char11,H116 Char11,H121 Char11,H131 Char11,H141 Char11"/>
    <w:uiPriority w:val="99"/>
    <w:locked/>
    <w:rsid w:val="004855D3"/>
    <w:rPr>
      <w:rFonts w:ascii="Cambria" w:hAnsi="Cambria" w:cs="Times New Roman"/>
      <w:b/>
      <w:bCs/>
      <w:kern w:val="32"/>
      <w:sz w:val="32"/>
      <w:szCs w:val="32"/>
    </w:rPr>
  </w:style>
  <w:style w:type="character" w:customStyle="1" w:styleId="Heading1Char10">
    <w:name w:val="Heading 1 Char10"/>
    <w:aliases w:val="H1 Char10,H11 Char10,H12 Char10,H13 Char10,H14 Char10,H15 Char10,H16 Char10,H17 Char10,H18 Char10,H19 Char10,H110 Char10,H111 Char10,H112 Char10,H113 Char10,H114 Char10,H115 Char10,H116 Char10,H121 Char10,H131 Char10,H141 Char10"/>
    <w:uiPriority w:val="99"/>
    <w:locked/>
    <w:rsid w:val="004855D3"/>
    <w:rPr>
      <w:rFonts w:ascii="Cambria" w:hAnsi="Cambria" w:cs="Times New Roman"/>
      <w:b/>
      <w:bCs/>
      <w:kern w:val="32"/>
      <w:sz w:val="32"/>
      <w:szCs w:val="32"/>
    </w:rPr>
  </w:style>
  <w:style w:type="character" w:customStyle="1" w:styleId="Heading1Char9">
    <w:name w:val="Heading 1 Char9"/>
    <w:aliases w:val="H1 Char9,H11 Char9,H12 Char9,H13 Char9,H14 Char9,H15 Char9,H16 Char9,H17 Char9,H18 Char9,H19 Char9,H110 Char9,H111 Char9,H112 Char9,H113 Char9,H114 Char9,H115 Char9,H116 Char9,H121 Char9,H131 Char9,H141 Char9,H151 Char9,H161 Char9"/>
    <w:uiPriority w:val="99"/>
    <w:locked/>
    <w:rsid w:val="004855D3"/>
    <w:rPr>
      <w:rFonts w:ascii="Cambria" w:hAnsi="Cambria" w:cs="Times New Roman"/>
      <w:b/>
      <w:bCs/>
      <w:kern w:val="32"/>
      <w:sz w:val="32"/>
      <w:szCs w:val="32"/>
    </w:rPr>
  </w:style>
  <w:style w:type="character" w:customStyle="1" w:styleId="Heading1Char8">
    <w:name w:val="Heading 1 Char8"/>
    <w:aliases w:val="H1 Char8,H11 Char8,H12 Char8,H13 Char8,H14 Char8,H15 Char8,H16 Char8,H17 Char8,H18 Char8,H19 Char8,H110 Char8,H111 Char8,H112 Char8,H113 Char8,H114 Char8,H115 Char8,H116 Char8,H121 Char8,H131 Char8,H141 Char8,H151 Char8,H161 Char8"/>
    <w:uiPriority w:val="99"/>
    <w:locked/>
    <w:rsid w:val="004855D3"/>
    <w:rPr>
      <w:rFonts w:ascii="Cambria" w:hAnsi="Cambria" w:cs="Times New Roman"/>
      <w:b/>
      <w:bCs/>
      <w:kern w:val="32"/>
      <w:sz w:val="32"/>
      <w:szCs w:val="32"/>
    </w:rPr>
  </w:style>
  <w:style w:type="character" w:customStyle="1" w:styleId="Heading1Char7">
    <w:name w:val="Heading 1 Char7"/>
    <w:aliases w:val="H1 Char7,H11 Char7,H12 Char7,H13 Char7,H14 Char7,H15 Char7,H16 Char7,H17 Char7,H18 Char7,H19 Char7,H110 Char7,H111 Char7,H112 Char7,H113 Char7,H114 Char7,H115 Char7,H116 Char7,H121 Char7,H131 Char7,H141 Char7,H151 Char7,H161 Char7"/>
    <w:uiPriority w:val="99"/>
    <w:locked/>
    <w:rsid w:val="004855D3"/>
    <w:rPr>
      <w:rFonts w:ascii="Cambria" w:hAnsi="Cambria" w:cs="Times New Roman"/>
      <w:b/>
      <w:bCs/>
      <w:kern w:val="32"/>
      <w:sz w:val="32"/>
      <w:szCs w:val="32"/>
    </w:rPr>
  </w:style>
  <w:style w:type="character" w:customStyle="1" w:styleId="Heading1Char6">
    <w:name w:val="Heading 1 Char6"/>
    <w:aliases w:val="H1 Char6,H11 Char6,H12 Char6,H13 Char6,H14 Char6,H15 Char6,H16 Char6,H17 Char6,H18 Char6,H19 Char6,H110 Char6,H111 Char6,H112 Char6,H113 Char6,H114 Char6,H115 Char6,H116 Char6,H121 Char6,H131 Char6,H141 Char6,H151 Char6,H161 Char6"/>
    <w:uiPriority w:val="99"/>
    <w:locked/>
    <w:rsid w:val="004855D3"/>
    <w:rPr>
      <w:rFonts w:ascii="Cambria" w:hAnsi="Cambria" w:cs="Times New Roman"/>
      <w:b/>
      <w:bCs/>
      <w:kern w:val="32"/>
      <w:sz w:val="32"/>
      <w:szCs w:val="32"/>
    </w:rPr>
  </w:style>
  <w:style w:type="character" w:customStyle="1" w:styleId="Heading1Char5">
    <w:name w:val="Heading 1 Char5"/>
    <w:aliases w:val="H1 Char5,H11 Char5,H12 Char5,H13 Char5,H14 Char5,H15 Char5,H16 Char5,H17 Char5,H18 Char5,H19 Char5,H110 Char5,H111 Char5,H112 Char5,H113 Char5,H114 Char5,H115 Char5,H116 Char5,H121 Char5,H131 Char5,H141 Char5,H151 Char5,H161 Char5"/>
    <w:uiPriority w:val="99"/>
    <w:locked/>
    <w:rsid w:val="004855D3"/>
    <w:rPr>
      <w:rFonts w:ascii="Cambria" w:hAnsi="Cambria" w:cs="Times New Roman"/>
      <w:b/>
      <w:bCs/>
      <w:kern w:val="32"/>
      <w:sz w:val="32"/>
      <w:szCs w:val="32"/>
    </w:rPr>
  </w:style>
  <w:style w:type="character" w:customStyle="1" w:styleId="Heading1Char4">
    <w:name w:val="Heading 1 Char4"/>
    <w:aliases w:val="H1 Char4,H11 Char4,H12 Char4,H13 Char4,H14 Char4,H15 Char4,H16 Char4,H17 Char4,H18 Char4,H19 Char4,H110 Char4,H111 Char4,H112 Char4,H113 Char4,H114 Char4,H115 Char4,H116 Char4,H121 Char4,H131 Char4,H141 Char4,H151 Char4,H161 Char4"/>
    <w:uiPriority w:val="99"/>
    <w:locked/>
    <w:rsid w:val="004855D3"/>
    <w:rPr>
      <w:rFonts w:ascii="Cambria" w:hAnsi="Cambria" w:cs="Times New Roman"/>
      <w:b/>
      <w:bCs/>
      <w:kern w:val="32"/>
      <w:sz w:val="32"/>
      <w:szCs w:val="32"/>
    </w:rPr>
  </w:style>
  <w:style w:type="character" w:customStyle="1" w:styleId="Heading1Char3">
    <w:name w:val="Heading 1 Char3"/>
    <w:aliases w:val="H1 Char3,H11 Char3,H12 Char3,H13 Char3,H14 Char3,H15 Char3,H16 Char3,H17 Char3,H18 Char3,H19 Char3,H110 Char3,H111 Char3,H112 Char3,H113 Char3,H114 Char3,H115 Char3,H116 Char3,H121 Char3,H131 Char3,H141 Char3,H151 Char3,H161 Char3"/>
    <w:uiPriority w:val="99"/>
    <w:locked/>
    <w:rsid w:val="004855D3"/>
    <w:rPr>
      <w:rFonts w:ascii="Cambria" w:hAnsi="Cambria" w:cs="Times New Roman"/>
      <w:b/>
      <w:bCs/>
      <w:kern w:val="32"/>
      <w:sz w:val="32"/>
      <w:szCs w:val="32"/>
    </w:rPr>
  </w:style>
  <w:style w:type="character" w:customStyle="1" w:styleId="Heading1Char2">
    <w:name w:val="Heading 1 Char2"/>
    <w:aliases w:val="H1 Char2,H11 Char2,H12 Char2,H13 Char2,H14 Char2,H15 Char2,H16 Char2,H17 Char2,H18 Char2,H19 Char2,H110 Char2,H111 Char2,H112 Char2,H113 Char2,H114 Char2,H115 Char2,H116 Char2,H121 Char2,H131 Char2,H141 Char2,H151 Char2,H161 Char2"/>
    <w:uiPriority w:val="99"/>
    <w:locked/>
    <w:rsid w:val="004855D3"/>
    <w:rPr>
      <w:rFonts w:ascii="Cambria" w:hAnsi="Cambria" w:cs="Times New Roman"/>
      <w:b/>
      <w:bCs/>
      <w:kern w:val="32"/>
      <w:sz w:val="32"/>
      <w:szCs w:val="32"/>
    </w:rPr>
  </w:style>
  <w:style w:type="character" w:customStyle="1" w:styleId="Heading1Char1">
    <w:name w:val="Heading 1 Char1"/>
    <w:aliases w:val="H1 Char1,H11 Char1,H12 Char1,H13 Char1,H14 Char1,H15 Char1,H16 Char1,H17 Char1,H18 Char1,H19 Char1,H110 Char1,H111 Char1,H112 Char1,H113 Char1,H114 Char1,H115 Char1,H116 Char1,H121 Char1,H131 Char1,H141 Char1,H151 Char1,H161 Char1"/>
    <w:uiPriority w:val="99"/>
    <w:locked/>
    <w:rsid w:val="004855D3"/>
    <w:rPr>
      <w:rFonts w:ascii="Arial" w:hAnsi="Arial" w:cs="Arial"/>
      <w:b/>
      <w:bCs/>
      <w:kern w:val="32"/>
      <w:sz w:val="32"/>
      <w:szCs w:val="32"/>
    </w:rPr>
  </w:style>
  <w:style w:type="character" w:customStyle="1" w:styleId="1fc">
    <w:name w:val="Стиль1 Знак"/>
    <w:link w:val="1fb"/>
    <w:uiPriority w:val="99"/>
    <w:locked/>
    <w:rsid w:val="004855D3"/>
    <w:rPr>
      <w:b/>
      <w:sz w:val="24"/>
      <w:lang w:eastAsia="ar-SA"/>
    </w:rPr>
  </w:style>
  <w:style w:type="character" w:customStyle="1" w:styleId="311">
    <w:name w:val="Стиль3 Знак1"/>
    <w:link w:val="3c"/>
    <w:uiPriority w:val="99"/>
    <w:locked/>
    <w:rsid w:val="004855D3"/>
    <w:rPr>
      <w:sz w:val="24"/>
      <w:lang w:eastAsia="ar-SA"/>
    </w:rPr>
  </w:style>
  <w:style w:type="paragraph" w:customStyle="1" w:styleId="afffffffff2">
    <w:name w:val="Знак Знак Знак Знак Знак Знак Знак"/>
    <w:basedOn w:val="a4"/>
    <w:uiPriority w:val="99"/>
    <w:rsid w:val="004855D3"/>
    <w:pPr>
      <w:widowControl w:val="0"/>
      <w:tabs>
        <w:tab w:val="num" w:pos="720"/>
      </w:tabs>
      <w:adjustRightInd w:val="0"/>
      <w:spacing w:after="160" w:line="240" w:lineRule="exact"/>
      <w:ind w:left="720" w:hanging="360"/>
      <w:jc w:val="center"/>
    </w:pPr>
    <w:rPr>
      <w:rFonts w:eastAsia="MS Mincho"/>
      <w:b/>
      <w:bCs/>
      <w:i/>
      <w:iCs/>
      <w:sz w:val="28"/>
      <w:szCs w:val="28"/>
      <w:lang w:val="en-GB" w:eastAsia="en-US"/>
    </w:rPr>
  </w:style>
  <w:style w:type="paragraph" w:customStyle="1" w:styleId="text-1">
    <w:name w:val="text-1"/>
    <w:basedOn w:val="a4"/>
    <w:uiPriority w:val="99"/>
    <w:rsid w:val="004855D3"/>
    <w:pPr>
      <w:spacing w:before="100" w:beforeAutospacing="1" w:after="100" w:afterAutospacing="1"/>
    </w:pPr>
    <w:rPr>
      <w:rFonts w:eastAsia="MS Mincho"/>
      <w:sz w:val="24"/>
      <w:szCs w:val="24"/>
    </w:rPr>
  </w:style>
  <w:style w:type="character" w:customStyle="1" w:styleId="FontStyle13">
    <w:name w:val="Font Style13"/>
    <w:uiPriority w:val="99"/>
    <w:rsid w:val="004855D3"/>
    <w:rPr>
      <w:rFonts w:ascii="Times New Roman" w:hAnsi="Times New Roman"/>
      <w:sz w:val="24"/>
    </w:rPr>
  </w:style>
  <w:style w:type="paragraph" w:customStyle="1" w:styleId="afffffffff3">
    <w:name w:val="Подподподпункт"/>
    <w:basedOn w:val="a4"/>
    <w:uiPriority w:val="99"/>
    <w:rsid w:val="004855D3"/>
    <w:pPr>
      <w:tabs>
        <w:tab w:val="left" w:pos="1134"/>
        <w:tab w:val="num" w:pos="1576"/>
        <w:tab w:val="left" w:pos="1701"/>
      </w:tabs>
      <w:spacing w:line="360" w:lineRule="auto"/>
      <w:ind w:left="1576" w:hanging="1008"/>
      <w:jc w:val="both"/>
    </w:pPr>
    <w:rPr>
      <w:rFonts w:eastAsia="MS Mincho"/>
      <w:sz w:val="28"/>
    </w:rPr>
  </w:style>
  <w:style w:type="paragraph" w:customStyle="1" w:styleId="1ffe">
    <w:name w:val="Пункт1"/>
    <w:basedOn w:val="a4"/>
    <w:uiPriority w:val="99"/>
    <w:rsid w:val="004855D3"/>
    <w:pPr>
      <w:tabs>
        <w:tab w:val="num" w:pos="567"/>
      </w:tabs>
      <w:spacing w:before="240" w:line="360" w:lineRule="auto"/>
      <w:ind w:left="567" w:hanging="279"/>
      <w:jc w:val="center"/>
    </w:pPr>
    <w:rPr>
      <w:rFonts w:ascii="Arial" w:eastAsia="MS Mincho" w:hAnsi="Arial"/>
      <w:b/>
      <w:sz w:val="28"/>
      <w:szCs w:val="28"/>
    </w:rPr>
  </w:style>
  <w:style w:type="paragraph" w:customStyle="1" w:styleId="subhead">
    <w:name w:val="subhead"/>
    <w:autoRedefine/>
    <w:uiPriority w:val="99"/>
    <w:rsid w:val="004855D3"/>
    <w:pPr>
      <w:tabs>
        <w:tab w:val="left" w:pos="2880"/>
        <w:tab w:val="left" w:pos="4867"/>
        <w:tab w:val="left" w:pos="6840"/>
        <w:tab w:val="left" w:pos="8827"/>
      </w:tabs>
      <w:spacing w:after="120" w:line="320" w:lineRule="exact"/>
      <w:ind w:left="142" w:right="-144"/>
    </w:pPr>
    <w:rPr>
      <w:rFonts w:eastAsia="MS Mincho"/>
      <w:b/>
      <w:bCs/>
      <w:sz w:val="28"/>
      <w:szCs w:val="28"/>
    </w:rPr>
  </w:style>
  <w:style w:type="paragraph" w:customStyle="1" w:styleId="CharChar2">
    <w:name w:val="Знак Знак Char Char"/>
    <w:basedOn w:val="a4"/>
    <w:uiPriority w:val="99"/>
    <w:rsid w:val="004855D3"/>
    <w:pPr>
      <w:widowControl w:val="0"/>
      <w:tabs>
        <w:tab w:val="num" w:pos="0"/>
      </w:tabs>
      <w:adjustRightInd w:val="0"/>
      <w:spacing w:after="160" w:line="240" w:lineRule="exact"/>
      <w:ind w:left="709" w:hanging="709"/>
      <w:jc w:val="center"/>
    </w:pPr>
    <w:rPr>
      <w:rFonts w:eastAsia="MS Mincho"/>
      <w:b/>
      <w:bCs/>
      <w:i/>
      <w:iCs/>
      <w:sz w:val="28"/>
      <w:szCs w:val="28"/>
      <w:lang w:val="en-GB" w:eastAsia="en-US"/>
    </w:rPr>
  </w:style>
  <w:style w:type="paragraph" w:customStyle="1" w:styleId="2ff9">
    <w:name w:val="Основной текст2"/>
    <w:basedOn w:val="a4"/>
    <w:link w:val="afffffffff4"/>
    <w:uiPriority w:val="99"/>
    <w:rsid w:val="004855D3"/>
    <w:pPr>
      <w:widowControl w:val="0"/>
      <w:shd w:val="clear" w:color="auto" w:fill="FFFFFF"/>
      <w:suppressAutoHyphens/>
      <w:spacing w:after="2760" w:line="331" w:lineRule="exact"/>
    </w:pPr>
    <w:rPr>
      <w:rFonts w:eastAsia="MS Mincho"/>
      <w:lang w:eastAsia="ar-SA"/>
    </w:rPr>
  </w:style>
  <w:style w:type="character" w:customStyle="1" w:styleId="afffffffff4">
    <w:name w:val="Основной текст_"/>
    <w:link w:val="2ff9"/>
    <w:uiPriority w:val="99"/>
    <w:locked/>
    <w:rsid w:val="004855D3"/>
    <w:rPr>
      <w:rFonts w:eastAsia="MS Mincho"/>
      <w:shd w:val="clear" w:color="auto" w:fill="FFFFFF"/>
      <w:lang w:eastAsia="ar-SA"/>
    </w:rPr>
  </w:style>
  <w:style w:type="character" w:customStyle="1" w:styleId="1fff">
    <w:name w:val="Заголовок №1_"/>
    <w:link w:val="1fff0"/>
    <w:uiPriority w:val="99"/>
    <w:locked/>
    <w:rsid w:val="004855D3"/>
    <w:rPr>
      <w:shd w:val="clear" w:color="auto" w:fill="FFFFFF"/>
    </w:rPr>
  </w:style>
  <w:style w:type="paragraph" w:customStyle="1" w:styleId="1fff0">
    <w:name w:val="Заголовок №1"/>
    <w:basedOn w:val="a4"/>
    <w:link w:val="1fff"/>
    <w:uiPriority w:val="99"/>
    <w:rsid w:val="004855D3"/>
    <w:pPr>
      <w:widowControl w:val="0"/>
      <w:shd w:val="clear" w:color="auto" w:fill="FFFFFF"/>
      <w:spacing w:after="180" w:line="270" w:lineRule="exact"/>
      <w:jc w:val="center"/>
      <w:outlineLvl w:val="0"/>
    </w:pPr>
    <w:rPr>
      <w:shd w:val="clear" w:color="auto" w:fill="FFFFFF"/>
    </w:rPr>
  </w:style>
  <w:style w:type="paragraph" w:customStyle="1" w:styleId="afffffffff5">
    <w:name w:val="МРСК_шрифт_абзаца"/>
    <w:basedOn w:val="a4"/>
    <w:link w:val="afffffffff6"/>
    <w:uiPriority w:val="99"/>
    <w:rsid w:val="004855D3"/>
    <w:pPr>
      <w:keepNext/>
      <w:keepLines/>
      <w:widowControl w:val="0"/>
      <w:suppressLineNumbers/>
      <w:spacing w:before="120" w:after="120" w:line="300" w:lineRule="auto"/>
      <w:ind w:firstLine="709"/>
      <w:jc w:val="both"/>
    </w:pPr>
    <w:rPr>
      <w:rFonts w:eastAsia="MS Mincho"/>
      <w:lang w:eastAsia="ar-SA"/>
    </w:rPr>
  </w:style>
  <w:style w:type="character" w:customStyle="1" w:styleId="afffffffff6">
    <w:name w:val="МРСК_шрифт_абзаца Знак"/>
    <w:link w:val="afffffffff5"/>
    <w:uiPriority w:val="99"/>
    <w:locked/>
    <w:rsid w:val="004855D3"/>
    <w:rPr>
      <w:rFonts w:eastAsia="MS Mincho"/>
      <w:lang w:eastAsia="ar-SA"/>
    </w:rPr>
  </w:style>
  <w:style w:type="paragraph" w:customStyle="1" w:styleId="afffffffff7">
    <w:name w:val="МРСК_нумерованный_список"/>
    <w:basedOn w:val="affffb"/>
    <w:link w:val="afffffffff8"/>
    <w:uiPriority w:val="99"/>
    <w:rsid w:val="004855D3"/>
    <w:pPr>
      <w:keepNext/>
      <w:tabs>
        <w:tab w:val="clear" w:pos="360"/>
      </w:tabs>
      <w:spacing w:line="300" w:lineRule="auto"/>
      <w:ind w:left="0" w:firstLine="0"/>
      <w:jc w:val="both"/>
    </w:pPr>
    <w:rPr>
      <w:rFonts w:eastAsia="MS Mincho"/>
      <w:sz w:val="20"/>
      <w:szCs w:val="20"/>
    </w:rPr>
  </w:style>
  <w:style w:type="character" w:customStyle="1" w:styleId="afffffffff8">
    <w:name w:val="МРСК_нумерованный_список Знак"/>
    <w:link w:val="afffffffff7"/>
    <w:uiPriority w:val="99"/>
    <w:locked/>
    <w:rsid w:val="004855D3"/>
    <w:rPr>
      <w:rFonts w:eastAsia="MS Mincho"/>
    </w:rPr>
  </w:style>
  <w:style w:type="character" w:customStyle="1" w:styleId="afffffffff9">
    <w:name w:val="Основной текст + Полужирный"/>
    <w:uiPriority w:val="99"/>
    <w:rsid w:val="004855D3"/>
    <w:rPr>
      <w:rFonts w:ascii="Times New Roman" w:hAnsi="Times New Roman"/>
      <w:b/>
      <w:color w:val="000000"/>
      <w:spacing w:val="0"/>
      <w:w w:val="100"/>
      <w:position w:val="0"/>
      <w:sz w:val="20"/>
      <w:shd w:val="clear" w:color="auto" w:fill="FFFFFF"/>
      <w:vertAlign w:val="baseline"/>
      <w:lang w:val="ru-RU" w:eastAsia="ru-RU"/>
    </w:rPr>
  </w:style>
  <w:style w:type="character" w:customStyle="1" w:styleId="1f3">
    <w:name w:val="Пункт Знак1"/>
    <w:link w:val="affff5"/>
    <w:uiPriority w:val="99"/>
    <w:locked/>
    <w:rsid w:val="004855D3"/>
    <w:rPr>
      <w:sz w:val="28"/>
      <w:lang w:eastAsia="ar-SA"/>
    </w:rPr>
  </w:style>
  <w:style w:type="paragraph" w:customStyle="1" w:styleId="3fb">
    <w:name w:val="Пункт_3"/>
    <w:basedOn w:val="a4"/>
    <w:uiPriority w:val="99"/>
    <w:rsid w:val="004855D3"/>
    <w:pPr>
      <w:tabs>
        <w:tab w:val="num" w:pos="1134"/>
      </w:tabs>
      <w:spacing w:line="360" w:lineRule="auto"/>
      <w:ind w:left="1134" w:hanging="1133"/>
      <w:jc w:val="both"/>
    </w:pPr>
    <w:rPr>
      <w:rFonts w:eastAsia="MS Mincho"/>
      <w:sz w:val="28"/>
      <w:szCs w:val="28"/>
    </w:rPr>
  </w:style>
  <w:style w:type="paragraph" w:customStyle="1" w:styleId="afffffffffa">
    <w:name w:val="Стиль номер обычный"/>
    <w:basedOn w:val="2f9"/>
    <w:uiPriority w:val="99"/>
    <w:rsid w:val="004855D3"/>
    <w:pPr>
      <w:tabs>
        <w:tab w:val="num" w:pos="1980"/>
      </w:tabs>
      <w:ind w:left="1980" w:hanging="360"/>
      <w:contextualSpacing/>
    </w:pPr>
    <w:rPr>
      <w:rFonts w:eastAsia="MS Mincho"/>
      <w:sz w:val="28"/>
      <w:szCs w:val="20"/>
    </w:rPr>
  </w:style>
  <w:style w:type="paragraph" w:customStyle="1" w:styleId="2ffa">
    <w:name w:val="Стиль уровень 2"/>
    <w:basedOn w:val="a4"/>
    <w:next w:val="afffffffffa"/>
    <w:uiPriority w:val="99"/>
    <w:rsid w:val="004855D3"/>
    <w:pPr>
      <w:keepNext/>
      <w:tabs>
        <w:tab w:val="num" w:pos="-66"/>
      </w:tabs>
      <w:jc w:val="both"/>
      <w:outlineLvl w:val="0"/>
    </w:pPr>
    <w:rPr>
      <w:rFonts w:eastAsia="MS Mincho"/>
      <w:b/>
      <w:bCs/>
      <w:sz w:val="28"/>
    </w:rPr>
  </w:style>
  <w:style w:type="paragraph" w:customStyle="1" w:styleId="afffffffffb">
    <w:name w:val="Стиль номер продолжение"/>
    <w:basedOn w:val="afffffffffa"/>
    <w:uiPriority w:val="99"/>
    <w:rsid w:val="004855D3"/>
    <w:pPr>
      <w:tabs>
        <w:tab w:val="clear" w:pos="1980"/>
        <w:tab w:val="num" w:pos="0"/>
        <w:tab w:val="num" w:pos="864"/>
        <w:tab w:val="num" w:pos="1222"/>
        <w:tab w:val="num" w:pos="1492"/>
        <w:tab w:val="num" w:pos="2149"/>
      </w:tabs>
      <w:spacing w:after="0"/>
      <w:ind w:left="1222" w:hanging="1080"/>
    </w:pPr>
    <w:rPr>
      <w:color w:val="000000"/>
    </w:rPr>
  </w:style>
  <w:style w:type="paragraph" w:customStyle="1" w:styleId="4e">
    <w:name w:val="Пункт_4"/>
    <w:basedOn w:val="3fb"/>
    <w:link w:val="4f"/>
    <w:uiPriority w:val="99"/>
    <w:rsid w:val="004855D3"/>
    <w:pPr>
      <w:numPr>
        <w:ilvl w:val="3"/>
      </w:numPr>
      <w:tabs>
        <w:tab w:val="num" w:pos="720"/>
        <w:tab w:val="num" w:pos="864"/>
        <w:tab w:val="num" w:pos="1134"/>
        <w:tab w:val="num" w:pos="2269"/>
      </w:tabs>
      <w:ind w:left="2269" w:hanging="1134"/>
    </w:pPr>
    <w:rPr>
      <w:rFonts w:ascii="Cambria" w:hAnsi="Cambria"/>
      <w:szCs w:val="20"/>
    </w:rPr>
  </w:style>
  <w:style w:type="character" w:customStyle="1" w:styleId="4f">
    <w:name w:val="Пункт_4 Знак"/>
    <w:link w:val="4e"/>
    <w:uiPriority w:val="99"/>
    <w:locked/>
    <w:rsid w:val="004855D3"/>
    <w:rPr>
      <w:rFonts w:ascii="Cambria" w:eastAsia="MS Mincho" w:hAnsi="Cambria"/>
      <w:sz w:val="28"/>
    </w:rPr>
  </w:style>
  <w:style w:type="paragraph" w:customStyle="1" w:styleId="59">
    <w:name w:val="Пункт_5"/>
    <w:basedOn w:val="3fb"/>
    <w:uiPriority w:val="99"/>
    <w:rsid w:val="004855D3"/>
    <w:pPr>
      <w:tabs>
        <w:tab w:val="clear" w:pos="1134"/>
        <w:tab w:val="num" w:pos="1701"/>
      </w:tabs>
      <w:spacing w:line="240" w:lineRule="auto"/>
      <w:ind w:left="0" w:firstLine="567"/>
    </w:pPr>
  </w:style>
  <w:style w:type="paragraph" w:customStyle="1" w:styleId="220">
    <w:name w:val="Основной текст 22"/>
    <w:basedOn w:val="a4"/>
    <w:uiPriority w:val="99"/>
    <w:rsid w:val="004855D3"/>
    <w:pPr>
      <w:widowControl w:val="0"/>
      <w:suppressAutoHyphens/>
      <w:spacing w:after="120" w:line="480" w:lineRule="auto"/>
    </w:pPr>
    <w:rPr>
      <w:rFonts w:ascii="Liberation Serif" w:eastAsia="SimSun" w:hAnsi="Liberation Serif" w:cs="Mangal"/>
      <w:kern w:val="1"/>
      <w:sz w:val="24"/>
      <w:szCs w:val="24"/>
      <w:lang w:eastAsia="zh-CN" w:bidi="hi-IN"/>
    </w:rPr>
  </w:style>
  <w:style w:type="character" w:customStyle="1" w:styleId="3fc">
    <w:name w:val="Основной текст (3)_"/>
    <w:link w:val="313"/>
    <w:uiPriority w:val="99"/>
    <w:locked/>
    <w:rsid w:val="004855D3"/>
    <w:rPr>
      <w:sz w:val="28"/>
      <w:shd w:val="clear" w:color="auto" w:fill="FFFFFF"/>
    </w:rPr>
  </w:style>
  <w:style w:type="paragraph" w:customStyle="1" w:styleId="313">
    <w:name w:val="Основной текст (3)1"/>
    <w:basedOn w:val="a4"/>
    <w:link w:val="3fc"/>
    <w:uiPriority w:val="99"/>
    <w:rsid w:val="004855D3"/>
    <w:pPr>
      <w:widowControl w:val="0"/>
      <w:shd w:val="clear" w:color="auto" w:fill="FFFFFF"/>
      <w:spacing w:line="485" w:lineRule="exact"/>
      <w:jc w:val="right"/>
    </w:pPr>
    <w:rPr>
      <w:sz w:val="28"/>
    </w:rPr>
  </w:style>
  <w:style w:type="character" w:customStyle="1" w:styleId="76">
    <w:name w:val="Основной текст (7)_"/>
    <w:link w:val="710"/>
    <w:uiPriority w:val="99"/>
    <w:locked/>
    <w:rsid w:val="004855D3"/>
    <w:rPr>
      <w:b/>
      <w:sz w:val="28"/>
      <w:shd w:val="clear" w:color="auto" w:fill="FFFFFF"/>
    </w:rPr>
  </w:style>
  <w:style w:type="paragraph" w:customStyle="1" w:styleId="710">
    <w:name w:val="Основной текст (7)1"/>
    <w:basedOn w:val="a4"/>
    <w:link w:val="76"/>
    <w:uiPriority w:val="99"/>
    <w:rsid w:val="004855D3"/>
    <w:pPr>
      <w:widowControl w:val="0"/>
      <w:shd w:val="clear" w:color="auto" w:fill="FFFFFF"/>
      <w:spacing w:after="300" w:line="310" w:lineRule="exact"/>
      <w:jc w:val="right"/>
    </w:pPr>
    <w:rPr>
      <w:b/>
      <w:sz w:val="28"/>
    </w:rPr>
  </w:style>
  <w:style w:type="character" w:customStyle="1" w:styleId="Heading1Char81">
    <w:name w:val="Heading 1 Char81"/>
    <w:aliases w:val="H1 Char81,H11 Char81,H12 Char81,H13 Char81,H14 Char81,H15 Char81,H16 Char81,H17 Char81,H18 Char81,H19 Char81,H110 Char81,H111 Char81,H112 Char81,H113 Char81,H114 Char81,H115 Char81,H116 Char81,H121 Char81,H131 Char81,H141 Char81"/>
    <w:uiPriority w:val="99"/>
    <w:locked/>
    <w:rsid w:val="004855D3"/>
    <w:rPr>
      <w:rFonts w:ascii="Arial" w:eastAsia="Times New Roman" w:hAnsi="Arial" w:cs="Arial"/>
      <w:b/>
      <w:bCs/>
      <w:kern w:val="1"/>
      <w:sz w:val="32"/>
      <w:szCs w:val="32"/>
      <w:lang w:val="uk-UA" w:eastAsia="zh-CN" w:bidi="ar-SA"/>
    </w:rPr>
  </w:style>
  <w:style w:type="character" w:customStyle="1" w:styleId="Heading2Char1">
    <w:name w:val="Heading 2 Char1"/>
    <w:aliases w:val="H2 Char1"/>
    <w:uiPriority w:val="99"/>
    <w:locked/>
    <w:rsid w:val="004855D3"/>
    <w:rPr>
      <w:rFonts w:eastAsia="Times New Roman" w:cs="Times New Roman"/>
      <w:b/>
      <w:bCs/>
      <w:sz w:val="36"/>
      <w:szCs w:val="36"/>
      <w:lang w:val="uk-UA" w:eastAsia="zh-CN" w:bidi="ar-SA"/>
    </w:rPr>
  </w:style>
  <w:style w:type="character" w:customStyle="1" w:styleId="FooterChar1">
    <w:name w:val="Footer Char1"/>
    <w:uiPriority w:val="99"/>
    <w:locked/>
    <w:rsid w:val="004855D3"/>
    <w:rPr>
      <w:rFonts w:ascii="Times New Roman CYR" w:eastAsia="Times New Roman" w:hAnsi="Times New Roman CYR" w:cs="Times New Roman CYR"/>
      <w:sz w:val="24"/>
      <w:szCs w:val="24"/>
      <w:lang w:val="ru-RU" w:eastAsia="zh-CN" w:bidi="ar-SA"/>
    </w:rPr>
  </w:style>
  <w:style w:type="character" w:customStyle="1" w:styleId="NormalWebChar">
    <w:name w:val="Normal (Web) Char"/>
    <w:aliases w:val="Обычный (Web) Char,Обычный (веб) Знак Знак Char,Обычный (Web) Знак Знак Знак Char,Знак Знак10 Char"/>
    <w:uiPriority w:val="99"/>
    <w:locked/>
    <w:rsid w:val="004855D3"/>
    <w:rPr>
      <w:rFonts w:eastAsia="MS Mincho" w:cs="Times New Roman"/>
      <w:color w:val="000000"/>
      <w:lang w:val="ru-RU" w:eastAsia="ru-RU" w:bidi="ar-SA"/>
    </w:rPr>
  </w:style>
  <w:style w:type="character" w:customStyle="1" w:styleId="820">
    <w:name w:val="Основной текст + 82"/>
    <w:aliases w:val="5 pt2,Курсив1"/>
    <w:uiPriority w:val="99"/>
    <w:rsid w:val="004855D3"/>
    <w:rPr>
      <w:rFonts w:ascii="Times New Roman" w:hAnsi="Times New Roman"/>
      <w:i/>
      <w:color w:val="000000"/>
      <w:spacing w:val="0"/>
      <w:w w:val="100"/>
      <w:position w:val="0"/>
      <w:sz w:val="17"/>
      <w:u w:val="none"/>
      <w:shd w:val="clear" w:color="auto" w:fill="FFFFFF"/>
      <w:lang w:val="ru-RU"/>
    </w:rPr>
  </w:style>
  <w:style w:type="character" w:customStyle="1" w:styleId="af4">
    <w:name w:val="Обычный (веб) Знак"/>
    <w:aliases w:val="Обычный (веб) Знак1 Знак,Обычный (Web) Знак Знак,Обычный (веб) Знак Знак Знак,Обычный (веб) Знак Знак Знак1 Знак Знак,Знак Знак Знак Знак Знак Знак Знак1,Знак Знак1 Знак Знак Знак,Обычный (веб) Знак Знак Знак Знак Знак Знак"/>
    <w:link w:val="af3"/>
    <w:uiPriority w:val="99"/>
    <w:locked/>
    <w:rsid w:val="004855D3"/>
    <w:rPr>
      <w:sz w:val="24"/>
      <w:szCs w:val="24"/>
    </w:rPr>
  </w:style>
  <w:style w:type="character" w:customStyle="1" w:styleId="blk">
    <w:name w:val="blk"/>
    <w:uiPriority w:val="99"/>
    <w:rsid w:val="004855D3"/>
    <w:rPr>
      <w:rFonts w:ascii="Times New Roman" w:hAnsi="Times New Roman"/>
    </w:rPr>
  </w:style>
  <w:style w:type="paragraph" w:customStyle="1" w:styleId="s1">
    <w:name w:val="s_1"/>
    <w:basedOn w:val="a4"/>
    <w:uiPriority w:val="99"/>
    <w:rsid w:val="004855D3"/>
    <w:pPr>
      <w:spacing w:before="100" w:beforeAutospacing="1" w:after="100" w:afterAutospacing="1"/>
    </w:pPr>
    <w:rPr>
      <w:sz w:val="24"/>
      <w:szCs w:val="24"/>
    </w:rPr>
  </w:style>
  <w:style w:type="character" w:customStyle="1" w:styleId="affff3">
    <w:name w:val="Подподпункт Знак"/>
    <w:link w:val="a"/>
    <w:uiPriority w:val="99"/>
    <w:locked/>
    <w:rsid w:val="004855D3"/>
    <w:rPr>
      <w:sz w:val="28"/>
    </w:rPr>
  </w:style>
  <w:style w:type="paragraph" w:customStyle="1" w:styleId="afffffffffc">
    <w:name w:val="Ариал"/>
    <w:basedOn w:val="a4"/>
    <w:link w:val="1fff1"/>
    <w:uiPriority w:val="99"/>
    <w:rsid w:val="004855D3"/>
    <w:pPr>
      <w:spacing w:before="120" w:after="120" w:line="360" w:lineRule="auto"/>
      <w:ind w:firstLine="851"/>
      <w:jc w:val="both"/>
    </w:pPr>
    <w:rPr>
      <w:rFonts w:ascii="Arial" w:hAnsi="Arial"/>
      <w:sz w:val="24"/>
      <w:lang w:eastAsia="ar-SA"/>
    </w:rPr>
  </w:style>
  <w:style w:type="character" w:customStyle="1" w:styleId="1fff1">
    <w:name w:val="Ариал Знак1"/>
    <w:link w:val="afffffffffc"/>
    <w:uiPriority w:val="99"/>
    <w:locked/>
    <w:rsid w:val="004855D3"/>
    <w:rPr>
      <w:rFonts w:ascii="Arial" w:hAnsi="Arial"/>
      <w:sz w:val="24"/>
      <w:lang w:eastAsia="ar-SA"/>
    </w:rPr>
  </w:style>
  <w:style w:type="paragraph" w:customStyle="1" w:styleId="msonormalcxspmiddle">
    <w:name w:val="msonormalcxspmiddle"/>
    <w:basedOn w:val="a4"/>
    <w:uiPriority w:val="99"/>
    <w:rsid w:val="004855D3"/>
    <w:pPr>
      <w:spacing w:before="100" w:beforeAutospacing="1" w:after="100" w:afterAutospacing="1"/>
    </w:pPr>
    <w:rPr>
      <w:sz w:val="24"/>
      <w:szCs w:val="24"/>
    </w:rPr>
  </w:style>
  <w:style w:type="character" w:customStyle="1" w:styleId="b-product-infovalue">
    <w:name w:val="b-product-info__value"/>
    <w:uiPriority w:val="99"/>
    <w:rsid w:val="004855D3"/>
    <w:rPr>
      <w:rFonts w:cs="Times New Roman"/>
    </w:rPr>
  </w:style>
  <w:style w:type="character" w:customStyle="1" w:styleId="ptitle">
    <w:name w:val="ptitle"/>
    <w:uiPriority w:val="99"/>
    <w:rsid w:val="004855D3"/>
    <w:rPr>
      <w:rFonts w:cs="Times New Roman"/>
    </w:rPr>
  </w:style>
  <w:style w:type="paragraph" w:customStyle="1" w:styleId="77">
    <w:name w:val="Основной текст (7)"/>
    <w:basedOn w:val="a4"/>
    <w:uiPriority w:val="99"/>
    <w:rsid w:val="004855D3"/>
    <w:pPr>
      <w:widowControl w:val="0"/>
      <w:shd w:val="clear" w:color="auto" w:fill="FFFFFF"/>
      <w:spacing w:line="240" w:lineRule="atLeast"/>
    </w:pPr>
    <w:rPr>
      <w:rFonts w:ascii="Arial" w:hAnsi="Arial"/>
      <w:spacing w:val="-20"/>
      <w:sz w:val="23"/>
    </w:rPr>
  </w:style>
  <w:style w:type="character" w:customStyle="1" w:styleId="afffffffffd">
    <w:name w:val="Сноска_"/>
    <w:link w:val="afffffffffe"/>
    <w:uiPriority w:val="99"/>
    <w:locked/>
    <w:rsid w:val="004855D3"/>
    <w:rPr>
      <w:rFonts w:ascii="Candara" w:hAnsi="Candara"/>
      <w:sz w:val="18"/>
      <w:shd w:val="clear" w:color="auto" w:fill="FFFFFF"/>
    </w:rPr>
  </w:style>
  <w:style w:type="character" w:customStyle="1" w:styleId="TimesNewRoman">
    <w:name w:val="Сноска + Times New Roman"/>
    <w:aliases w:val="9,5 pt"/>
    <w:uiPriority w:val="99"/>
    <w:rsid w:val="004855D3"/>
    <w:rPr>
      <w:rFonts w:ascii="Times New Roman" w:hAnsi="Times New Roman"/>
      <w:color w:val="000000"/>
      <w:spacing w:val="0"/>
      <w:w w:val="100"/>
      <w:position w:val="0"/>
      <w:sz w:val="19"/>
      <w:shd w:val="clear" w:color="auto" w:fill="FFFFFF"/>
    </w:rPr>
  </w:style>
  <w:style w:type="character" w:customStyle="1" w:styleId="2ffb">
    <w:name w:val="Заголовок №2_"/>
    <w:link w:val="2ffc"/>
    <w:uiPriority w:val="99"/>
    <w:locked/>
    <w:rsid w:val="004855D3"/>
    <w:rPr>
      <w:rFonts w:ascii="Candara" w:hAnsi="Candara"/>
      <w:sz w:val="25"/>
      <w:shd w:val="clear" w:color="auto" w:fill="FFFFFF"/>
      <w:lang w:val="en-US"/>
    </w:rPr>
  </w:style>
  <w:style w:type="character" w:customStyle="1" w:styleId="affffffffff">
    <w:name w:val="Подпись к картинке_"/>
    <w:link w:val="affffffffff0"/>
    <w:uiPriority w:val="99"/>
    <w:locked/>
    <w:rsid w:val="004855D3"/>
    <w:rPr>
      <w:sz w:val="23"/>
      <w:shd w:val="clear" w:color="auto" w:fill="FFFFFF"/>
    </w:rPr>
  </w:style>
  <w:style w:type="paragraph" w:customStyle="1" w:styleId="afffffffffe">
    <w:name w:val="Сноска"/>
    <w:basedOn w:val="a4"/>
    <w:link w:val="afffffffffd"/>
    <w:uiPriority w:val="99"/>
    <w:rsid w:val="004855D3"/>
    <w:pPr>
      <w:widowControl w:val="0"/>
      <w:shd w:val="clear" w:color="auto" w:fill="FFFFFF"/>
      <w:spacing w:line="240" w:lineRule="atLeast"/>
    </w:pPr>
    <w:rPr>
      <w:rFonts w:ascii="Candara" w:hAnsi="Candara"/>
      <w:sz w:val="18"/>
      <w:shd w:val="clear" w:color="auto" w:fill="FFFFFF"/>
    </w:rPr>
  </w:style>
  <w:style w:type="paragraph" w:customStyle="1" w:styleId="2ffc">
    <w:name w:val="Заголовок №2"/>
    <w:basedOn w:val="a4"/>
    <w:link w:val="2ffb"/>
    <w:uiPriority w:val="99"/>
    <w:rsid w:val="004855D3"/>
    <w:pPr>
      <w:widowControl w:val="0"/>
      <w:shd w:val="clear" w:color="auto" w:fill="FFFFFF"/>
      <w:spacing w:before="420" w:after="60" w:line="240" w:lineRule="atLeast"/>
      <w:outlineLvl w:val="1"/>
    </w:pPr>
    <w:rPr>
      <w:rFonts w:ascii="Candara" w:hAnsi="Candara"/>
      <w:sz w:val="25"/>
      <w:shd w:val="clear" w:color="auto" w:fill="FFFFFF"/>
      <w:lang w:val="en-US"/>
    </w:rPr>
  </w:style>
  <w:style w:type="paragraph" w:customStyle="1" w:styleId="affffffffff0">
    <w:name w:val="Подпись к картинке"/>
    <w:basedOn w:val="a4"/>
    <w:link w:val="affffffffff"/>
    <w:uiPriority w:val="99"/>
    <w:rsid w:val="004855D3"/>
    <w:pPr>
      <w:widowControl w:val="0"/>
      <w:shd w:val="clear" w:color="auto" w:fill="FFFFFF"/>
      <w:spacing w:line="240" w:lineRule="atLeast"/>
    </w:pPr>
    <w:rPr>
      <w:sz w:val="23"/>
      <w:shd w:val="clear" w:color="auto" w:fill="FFFFFF"/>
    </w:rPr>
  </w:style>
  <w:style w:type="character" w:customStyle="1" w:styleId="2ffd">
    <w:name w:val="Основной текст (2)_"/>
    <w:uiPriority w:val="99"/>
    <w:rsid w:val="004855D3"/>
    <w:rPr>
      <w:rFonts w:ascii="Times New Roman" w:hAnsi="Times New Roman"/>
      <w:u w:val="none"/>
    </w:rPr>
  </w:style>
  <w:style w:type="character" w:customStyle="1" w:styleId="3fd">
    <w:name w:val="Заголовок №3_"/>
    <w:link w:val="3fe"/>
    <w:uiPriority w:val="99"/>
    <w:locked/>
    <w:rsid w:val="004855D3"/>
    <w:rPr>
      <w:b/>
      <w:sz w:val="28"/>
      <w:shd w:val="clear" w:color="auto" w:fill="FFFFFF"/>
    </w:rPr>
  </w:style>
  <w:style w:type="character" w:customStyle="1" w:styleId="5a">
    <w:name w:val="Основной текст (5)_"/>
    <w:link w:val="5b"/>
    <w:uiPriority w:val="99"/>
    <w:locked/>
    <w:rsid w:val="004855D3"/>
    <w:rPr>
      <w:b/>
      <w:i/>
      <w:shd w:val="clear" w:color="auto" w:fill="FFFFFF"/>
    </w:rPr>
  </w:style>
  <w:style w:type="paragraph" w:customStyle="1" w:styleId="3fe">
    <w:name w:val="Заголовок №3"/>
    <w:basedOn w:val="a4"/>
    <w:link w:val="3fd"/>
    <w:uiPriority w:val="99"/>
    <w:rsid w:val="004855D3"/>
    <w:pPr>
      <w:widowControl w:val="0"/>
      <w:shd w:val="clear" w:color="auto" w:fill="FFFFFF"/>
      <w:spacing w:before="420" w:after="420" w:line="240" w:lineRule="atLeast"/>
      <w:jc w:val="center"/>
      <w:outlineLvl w:val="2"/>
    </w:pPr>
    <w:rPr>
      <w:b/>
      <w:sz w:val="28"/>
      <w:shd w:val="clear" w:color="auto" w:fill="FFFFFF"/>
    </w:rPr>
  </w:style>
  <w:style w:type="paragraph" w:customStyle="1" w:styleId="5b">
    <w:name w:val="Основной текст (5)"/>
    <w:basedOn w:val="a4"/>
    <w:link w:val="5a"/>
    <w:uiPriority w:val="99"/>
    <w:rsid w:val="004855D3"/>
    <w:pPr>
      <w:widowControl w:val="0"/>
      <w:shd w:val="clear" w:color="auto" w:fill="FFFFFF"/>
      <w:spacing w:before="120" w:after="300" w:line="240" w:lineRule="atLeast"/>
      <w:ind w:firstLine="740"/>
      <w:jc w:val="both"/>
    </w:pPr>
    <w:rPr>
      <w:b/>
      <w:i/>
      <w:shd w:val="clear" w:color="auto" w:fill="FFFFFF"/>
    </w:rPr>
  </w:style>
  <w:style w:type="paragraph" w:customStyle="1" w:styleId="FontStyle1212">
    <w:name w:val="Стиль Font Style12 + 12 пт"/>
    <w:basedOn w:val="a4"/>
    <w:next w:val="a4"/>
    <w:uiPriority w:val="99"/>
    <w:rsid w:val="004855D3"/>
    <w:pPr>
      <w:suppressAutoHyphens/>
      <w:spacing w:after="200"/>
      <w:ind w:firstLine="540"/>
    </w:pPr>
    <w:rPr>
      <w:rFonts w:eastAsia="Arial Unicode MS" w:cs="font170"/>
      <w:sz w:val="24"/>
      <w:szCs w:val="22"/>
      <w:lang w:eastAsia="zh-CN"/>
    </w:rPr>
  </w:style>
  <w:style w:type="paragraph" w:customStyle="1" w:styleId="rvps8">
    <w:name w:val="rvps8"/>
    <w:basedOn w:val="a4"/>
    <w:uiPriority w:val="99"/>
    <w:rsid w:val="004855D3"/>
    <w:pPr>
      <w:spacing w:before="100" w:beforeAutospacing="1" w:after="100" w:afterAutospacing="1"/>
    </w:pPr>
    <w:rPr>
      <w:sz w:val="24"/>
      <w:szCs w:val="24"/>
    </w:rPr>
  </w:style>
  <w:style w:type="character" w:customStyle="1" w:styleId="rvts6">
    <w:name w:val="rvts6"/>
    <w:uiPriority w:val="99"/>
    <w:rsid w:val="004855D3"/>
    <w:rPr>
      <w:rFonts w:cs="Times New Roman"/>
    </w:rPr>
  </w:style>
  <w:style w:type="character" w:customStyle="1" w:styleId="jtpok">
    <w:name w:val="jtpok"/>
    <w:uiPriority w:val="99"/>
    <w:rsid w:val="004855D3"/>
    <w:rPr>
      <w:rFonts w:cs="Times New Roman"/>
    </w:rPr>
  </w:style>
  <w:style w:type="character" w:customStyle="1" w:styleId="2txqavjiup">
    <w:name w:val="_2txqavjiup"/>
    <w:uiPriority w:val="99"/>
    <w:rsid w:val="004855D3"/>
    <w:rPr>
      <w:rFonts w:cs="Times New Roman"/>
    </w:rPr>
  </w:style>
  <w:style w:type="character" w:customStyle="1" w:styleId="rvts13">
    <w:name w:val="rvts13"/>
    <w:uiPriority w:val="99"/>
    <w:rsid w:val="004855D3"/>
    <w:rPr>
      <w:rFonts w:cs="Times New Roman"/>
    </w:rPr>
  </w:style>
  <w:style w:type="character" w:customStyle="1" w:styleId="right">
    <w:name w:val="right"/>
    <w:uiPriority w:val="99"/>
    <w:rsid w:val="004855D3"/>
    <w:rPr>
      <w:rFonts w:cs="Times New Roman"/>
    </w:rPr>
  </w:style>
  <w:style w:type="character" w:customStyle="1" w:styleId="tempclassh11">
    <w:name w:val="temp_classh11"/>
    <w:uiPriority w:val="99"/>
    <w:rsid w:val="004855D3"/>
    <w:rPr>
      <w:rFonts w:cs="Times New Roman"/>
    </w:rPr>
  </w:style>
  <w:style w:type="character" w:customStyle="1" w:styleId="tovar-detailcode">
    <w:name w:val="tovar-detail__code"/>
    <w:uiPriority w:val="99"/>
    <w:rsid w:val="004855D3"/>
    <w:rPr>
      <w:rFonts w:cs="Times New Roman"/>
    </w:rPr>
  </w:style>
  <w:style w:type="character" w:customStyle="1" w:styleId="85">
    <w:name w:val="Знак Знак8"/>
    <w:uiPriority w:val="99"/>
    <w:locked/>
    <w:rsid w:val="004855D3"/>
    <w:rPr>
      <w:rFonts w:ascii="Times New Roman" w:hAnsi="Times New Roman" w:cs="Times New Roman"/>
      <w:b/>
      <w:bCs/>
      <w:kern w:val="36"/>
      <w:sz w:val="48"/>
      <w:szCs w:val="48"/>
      <w:lang w:eastAsia="ru-RU"/>
    </w:rPr>
  </w:style>
  <w:style w:type="character" w:customStyle="1" w:styleId="Bodytext2Exact">
    <w:name w:val="Body text (2) Exact"/>
    <w:uiPriority w:val="99"/>
    <w:rsid w:val="004855D3"/>
    <w:rPr>
      <w:rFonts w:ascii="Sylfaen" w:hAnsi="Sylfaen"/>
      <w:sz w:val="22"/>
      <w:u w:val="none"/>
    </w:rPr>
  </w:style>
  <w:style w:type="paragraph" w:styleId="z-">
    <w:name w:val="HTML Top of Form"/>
    <w:basedOn w:val="a4"/>
    <w:next w:val="a4"/>
    <w:link w:val="z-0"/>
    <w:hidden/>
    <w:uiPriority w:val="99"/>
    <w:locked/>
    <w:rsid w:val="004855D3"/>
    <w:pPr>
      <w:pBdr>
        <w:bottom w:val="single" w:sz="6" w:space="1" w:color="auto"/>
      </w:pBdr>
      <w:jc w:val="center"/>
    </w:pPr>
    <w:rPr>
      <w:rFonts w:ascii="Arial" w:hAnsi="Arial" w:cs="Arial"/>
      <w:vanish/>
      <w:sz w:val="16"/>
      <w:szCs w:val="16"/>
    </w:rPr>
  </w:style>
  <w:style w:type="character" w:customStyle="1" w:styleId="z-0">
    <w:name w:val="z-Начало формы Знак"/>
    <w:link w:val="z-"/>
    <w:uiPriority w:val="99"/>
    <w:rsid w:val="004855D3"/>
    <w:rPr>
      <w:rFonts w:ascii="Arial" w:hAnsi="Arial" w:cs="Arial"/>
      <w:vanish/>
      <w:sz w:val="16"/>
      <w:szCs w:val="16"/>
    </w:rPr>
  </w:style>
  <w:style w:type="paragraph" w:styleId="z-1">
    <w:name w:val="HTML Bottom of Form"/>
    <w:basedOn w:val="a4"/>
    <w:next w:val="a4"/>
    <w:link w:val="z-2"/>
    <w:hidden/>
    <w:uiPriority w:val="99"/>
    <w:locked/>
    <w:rsid w:val="004855D3"/>
    <w:pPr>
      <w:pBdr>
        <w:top w:val="single" w:sz="6" w:space="1" w:color="auto"/>
      </w:pBdr>
      <w:jc w:val="center"/>
    </w:pPr>
    <w:rPr>
      <w:rFonts w:ascii="Arial" w:hAnsi="Arial" w:cs="Arial"/>
      <w:vanish/>
      <w:sz w:val="16"/>
      <w:szCs w:val="16"/>
    </w:rPr>
  </w:style>
  <w:style w:type="character" w:customStyle="1" w:styleId="z-2">
    <w:name w:val="z-Конец формы Знак"/>
    <w:link w:val="z-1"/>
    <w:uiPriority w:val="99"/>
    <w:rsid w:val="004855D3"/>
    <w:rPr>
      <w:rFonts w:ascii="Arial" w:hAnsi="Arial" w:cs="Arial"/>
      <w:vanish/>
      <w:sz w:val="16"/>
      <w:szCs w:val="16"/>
    </w:rPr>
  </w:style>
  <w:style w:type="character" w:customStyle="1" w:styleId="label">
    <w:name w:val="label"/>
    <w:uiPriority w:val="99"/>
    <w:rsid w:val="004855D3"/>
  </w:style>
  <w:style w:type="paragraph" w:customStyle="1" w:styleId="Heading11">
    <w:name w:val="Heading 11"/>
    <w:basedOn w:val="a4"/>
    <w:uiPriority w:val="99"/>
    <w:rsid w:val="004855D3"/>
    <w:pPr>
      <w:keepNext/>
      <w:spacing w:before="240" w:after="120"/>
    </w:pPr>
    <w:rPr>
      <w:rFonts w:ascii="Liberation Sans" w:hAnsi="Liberation Sans" w:cs="FreeSans"/>
      <w:color w:val="00000A"/>
      <w:sz w:val="28"/>
      <w:szCs w:val="28"/>
      <w:lang w:eastAsia="zh-CN" w:bidi="hi-IN"/>
    </w:rPr>
  </w:style>
  <w:style w:type="character" w:customStyle="1" w:styleId="-0">
    <w:name w:val="Интернет-ссылка"/>
    <w:uiPriority w:val="99"/>
    <w:rsid w:val="004855D3"/>
    <w:rPr>
      <w:color w:val="000080"/>
      <w:u w:val="single"/>
    </w:rPr>
  </w:style>
  <w:style w:type="character" w:customStyle="1" w:styleId="views-label">
    <w:name w:val="views-label"/>
    <w:uiPriority w:val="99"/>
    <w:rsid w:val="004855D3"/>
    <w:rPr>
      <w:rFonts w:cs="Times New Roman"/>
    </w:rPr>
  </w:style>
  <w:style w:type="character" w:customStyle="1" w:styleId="field-content">
    <w:name w:val="field-content"/>
    <w:uiPriority w:val="99"/>
    <w:rsid w:val="004855D3"/>
    <w:rPr>
      <w:rFonts w:cs="Times New Roman"/>
    </w:rPr>
  </w:style>
  <w:style w:type="character" w:customStyle="1" w:styleId="s10">
    <w:name w:val="s1"/>
    <w:uiPriority w:val="99"/>
    <w:rsid w:val="004855D3"/>
    <w:rPr>
      <w:rFonts w:ascii="Times New Roman" w:hAnsi="Times New Roman"/>
    </w:rPr>
  </w:style>
  <w:style w:type="character" w:customStyle="1" w:styleId="314">
    <w:name w:val="Заголовок 3 Знак1"/>
    <w:uiPriority w:val="99"/>
    <w:semiHidden/>
    <w:rsid w:val="004855D3"/>
    <w:rPr>
      <w:rFonts w:ascii="Cambria" w:hAnsi="Cambria" w:cs="Times New Roman"/>
      <w:b/>
      <w:bCs/>
      <w:color w:val="4F81BD"/>
    </w:rPr>
  </w:style>
  <w:style w:type="paragraph" w:customStyle="1" w:styleId="p11">
    <w:name w:val="p11"/>
    <w:basedOn w:val="a4"/>
    <w:uiPriority w:val="99"/>
    <w:rsid w:val="004855D3"/>
    <w:pPr>
      <w:spacing w:before="100" w:beforeAutospacing="1" w:after="100" w:afterAutospacing="1"/>
    </w:pPr>
    <w:rPr>
      <w:sz w:val="24"/>
      <w:szCs w:val="24"/>
    </w:rPr>
  </w:style>
  <w:style w:type="character" w:customStyle="1" w:styleId="s4">
    <w:name w:val="s4"/>
    <w:uiPriority w:val="99"/>
    <w:rsid w:val="004855D3"/>
    <w:rPr>
      <w:rFonts w:cs="Times New Roman"/>
    </w:rPr>
  </w:style>
  <w:style w:type="paragraph" w:customStyle="1" w:styleId="xl63">
    <w:name w:val="xl63"/>
    <w:basedOn w:val="a4"/>
    <w:uiPriority w:val="99"/>
    <w:rsid w:val="00485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4">
    <w:name w:val="xl64"/>
    <w:basedOn w:val="a4"/>
    <w:uiPriority w:val="99"/>
    <w:rsid w:val="00485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5">
    <w:name w:val="xl65"/>
    <w:basedOn w:val="a4"/>
    <w:uiPriority w:val="99"/>
    <w:rsid w:val="004855D3"/>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66">
    <w:name w:val="xl66"/>
    <w:basedOn w:val="a4"/>
    <w:uiPriority w:val="99"/>
    <w:rsid w:val="00485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4"/>
    <w:uiPriority w:val="99"/>
    <w:rsid w:val="00485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68">
    <w:name w:val="xl68"/>
    <w:basedOn w:val="a4"/>
    <w:uiPriority w:val="99"/>
    <w:rsid w:val="00485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9">
    <w:name w:val="xl69"/>
    <w:basedOn w:val="a4"/>
    <w:uiPriority w:val="99"/>
    <w:rsid w:val="004855D3"/>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70">
    <w:name w:val="xl70"/>
    <w:basedOn w:val="a4"/>
    <w:uiPriority w:val="99"/>
    <w:rsid w:val="004855D3"/>
    <w:pPr>
      <w:pBdr>
        <w:left w:val="single" w:sz="4" w:space="0" w:color="auto"/>
        <w:right w:val="single" w:sz="4" w:space="0" w:color="auto"/>
      </w:pBdr>
      <w:spacing w:before="100" w:beforeAutospacing="1" w:after="100" w:afterAutospacing="1"/>
      <w:jc w:val="center"/>
      <w:textAlignment w:val="center"/>
    </w:pPr>
    <w:rPr>
      <w:b/>
      <w:bCs/>
    </w:rPr>
  </w:style>
  <w:style w:type="paragraph" w:customStyle="1" w:styleId="xl71">
    <w:name w:val="xl71"/>
    <w:basedOn w:val="a4"/>
    <w:uiPriority w:val="99"/>
    <w:rsid w:val="004855D3"/>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character" w:customStyle="1" w:styleId="properties-block-spec-name-inner">
    <w:name w:val="properties-block-spec-name-inner"/>
    <w:uiPriority w:val="99"/>
    <w:rsid w:val="004855D3"/>
    <w:rPr>
      <w:rFonts w:cs="Times New Roman"/>
    </w:rPr>
  </w:style>
  <w:style w:type="character" w:customStyle="1" w:styleId="properties-block-spec-value-inner">
    <w:name w:val="properties-block-spec-value-inner"/>
    <w:uiPriority w:val="99"/>
    <w:rsid w:val="004855D3"/>
    <w:rPr>
      <w:rFonts w:cs="Times New Roman"/>
    </w:rPr>
  </w:style>
  <w:style w:type="character" w:customStyle="1" w:styleId="value">
    <w:name w:val="value"/>
    <w:uiPriority w:val="99"/>
    <w:rsid w:val="004855D3"/>
    <w:rPr>
      <w:rFonts w:cs="Times New Roman"/>
    </w:rPr>
  </w:style>
  <w:style w:type="character" w:customStyle="1" w:styleId="text">
    <w:name w:val="text"/>
    <w:uiPriority w:val="99"/>
    <w:rsid w:val="004855D3"/>
    <w:rPr>
      <w:rFonts w:cs="Times New Roman"/>
    </w:rPr>
  </w:style>
  <w:style w:type="character" w:customStyle="1" w:styleId="y1l">
    <w:name w:val="y1l"/>
    <w:uiPriority w:val="99"/>
    <w:rsid w:val="004855D3"/>
    <w:rPr>
      <w:rFonts w:cs="Times New Roman"/>
    </w:rPr>
  </w:style>
  <w:style w:type="character" w:customStyle="1" w:styleId="l3x">
    <w:name w:val="l3x"/>
    <w:uiPriority w:val="99"/>
    <w:rsid w:val="004855D3"/>
    <w:rPr>
      <w:rFonts w:cs="Times New Roman"/>
    </w:rPr>
  </w:style>
  <w:style w:type="table" w:customStyle="1" w:styleId="116">
    <w:name w:val="Сетка таблицы 11"/>
    <w:uiPriority w:val="99"/>
    <w:rsid w:val="004855D3"/>
    <w:pPr>
      <w:keepLines/>
      <w:spacing w:before="40" w:after="40" w:line="288" w:lineRule="auto"/>
    </w:pPr>
    <w:rPr>
      <w:sz w:val="22"/>
      <w:szCs w:val="22"/>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7" w:type="dxa"/>
        <w:left w:w="108" w:type="dxa"/>
        <w:bottom w:w="57" w:type="dxa"/>
        <w:right w:w="108" w:type="dxa"/>
      </w:tblCellMar>
    </w:tblPr>
    <w:trPr>
      <w:cantSplit/>
    </w:trPr>
  </w:style>
  <w:style w:type="character" w:customStyle="1" w:styleId="WW8Num14z1">
    <w:name w:val="WW8Num14z1"/>
    <w:uiPriority w:val="99"/>
    <w:rsid w:val="004855D3"/>
    <w:rPr>
      <w:rFonts w:ascii="Courier New" w:hAnsi="Courier New"/>
    </w:rPr>
  </w:style>
  <w:style w:type="paragraph" w:customStyle="1" w:styleId="2ffe">
    <w:name w:val="Абзац списка2"/>
    <w:basedOn w:val="a4"/>
    <w:uiPriority w:val="99"/>
    <w:rsid w:val="004855D3"/>
    <w:pPr>
      <w:suppressAutoHyphens/>
      <w:ind w:left="720"/>
      <w:contextualSpacing/>
    </w:pPr>
    <w:rPr>
      <w:lang w:eastAsia="zh-CN"/>
    </w:rPr>
  </w:style>
  <w:style w:type="paragraph" w:customStyle="1" w:styleId="3ff">
    <w:name w:val="Абзац списка3"/>
    <w:basedOn w:val="a4"/>
    <w:uiPriority w:val="99"/>
    <w:rsid w:val="004855D3"/>
    <w:pPr>
      <w:suppressAutoHyphens/>
      <w:ind w:left="720"/>
      <w:contextualSpacing/>
    </w:pPr>
    <w:rPr>
      <w:lang w:eastAsia="zh-CN"/>
    </w:rPr>
  </w:style>
  <w:style w:type="character" w:customStyle="1" w:styleId="h1content">
    <w:name w:val="h1_content"/>
    <w:uiPriority w:val="99"/>
    <w:rsid w:val="004855D3"/>
  </w:style>
  <w:style w:type="table" w:customStyle="1" w:styleId="218">
    <w:name w:val="Сетка таблицы21"/>
    <w:uiPriority w:val="99"/>
    <w:rsid w:val="004855D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
    <w:name w:val="Сетка таблицы31"/>
    <w:uiPriority w:val="99"/>
    <w:rsid w:val="004855D3"/>
    <w:pPr>
      <w:widowControl w:val="0"/>
      <w:suppressAutoHyphens/>
      <w:spacing w:line="316" w:lineRule="auto"/>
      <w:ind w:firstLine="26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ff0">
    <w:name w:val="Знак Знак3"/>
    <w:uiPriority w:val="99"/>
    <w:locked/>
    <w:rsid w:val="004855D3"/>
    <w:rPr>
      <w:rFonts w:ascii="Arial" w:hAnsi="Arial"/>
      <w:vanish/>
      <w:sz w:val="16"/>
      <w:lang w:eastAsia="ru-RU"/>
    </w:rPr>
  </w:style>
  <w:style w:type="character" w:customStyle="1" w:styleId="2fff">
    <w:name w:val="Знак Знак2"/>
    <w:uiPriority w:val="99"/>
    <w:locked/>
    <w:rsid w:val="004855D3"/>
    <w:rPr>
      <w:rFonts w:ascii="Arial" w:hAnsi="Arial"/>
      <w:vanish/>
      <w:sz w:val="16"/>
      <w:lang w:eastAsia="ru-RU"/>
    </w:rPr>
  </w:style>
  <w:style w:type="character" w:customStyle="1" w:styleId="4f0">
    <w:name w:val="Знак Знак4"/>
    <w:uiPriority w:val="99"/>
    <w:semiHidden/>
    <w:locked/>
    <w:rsid w:val="004855D3"/>
    <w:rPr>
      <w:rFonts w:eastAsia="Times New Roman"/>
      <w:b/>
      <w:sz w:val="28"/>
      <w:lang w:eastAsia="ru-RU"/>
    </w:rPr>
  </w:style>
  <w:style w:type="character" w:customStyle="1" w:styleId="product-info">
    <w:name w:val="product-info"/>
    <w:uiPriority w:val="99"/>
    <w:rsid w:val="004855D3"/>
    <w:rPr>
      <w:rFonts w:cs="Times New Roman"/>
    </w:rPr>
  </w:style>
  <w:style w:type="character" w:customStyle="1" w:styleId="2fff0">
    <w:name w:val="Заголовок2"/>
    <w:uiPriority w:val="99"/>
    <w:rsid w:val="004855D3"/>
    <w:rPr>
      <w:rFonts w:cs="Times New Roman"/>
    </w:rPr>
  </w:style>
  <w:style w:type="character" w:customStyle="1" w:styleId="layoutlayoutsizellayouttype2panelayoutvertical-fitlayoutletter">
    <w:name w:val="layout layout_size_l layout_type_2pane layout_vertical-fit layout_letter"/>
    <w:uiPriority w:val="99"/>
    <w:rsid w:val="004855D3"/>
    <w:rPr>
      <w:rFonts w:cs="Times New Roman"/>
    </w:rPr>
  </w:style>
  <w:style w:type="paragraph" w:customStyle="1" w:styleId="msonormalmrcssattr">
    <w:name w:val="msonormal_mr_css_attr"/>
    <w:basedOn w:val="a4"/>
    <w:uiPriority w:val="99"/>
    <w:rsid w:val="004855D3"/>
    <w:pPr>
      <w:spacing w:before="100" w:beforeAutospacing="1" w:after="100" w:afterAutospacing="1"/>
    </w:pPr>
    <w:rPr>
      <w:sz w:val="24"/>
      <w:szCs w:val="24"/>
    </w:rPr>
  </w:style>
  <w:style w:type="paragraph" w:customStyle="1" w:styleId="affffffffff1">
    <w:name w:val="Прижатый влево"/>
    <w:basedOn w:val="a4"/>
    <w:next w:val="a4"/>
    <w:uiPriority w:val="99"/>
    <w:rsid w:val="004855D3"/>
    <w:pPr>
      <w:widowControl w:val="0"/>
      <w:autoSpaceDE w:val="0"/>
      <w:autoSpaceDN w:val="0"/>
      <w:adjustRightInd w:val="0"/>
    </w:pPr>
    <w:rPr>
      <w:rFonts w:ascii="Arial" w:hAnsi="Arial" w:cs="Arial"/>
      <w:sz w:val="24"/>
      <w:szCs w:val="24"/>
    </w:rPr>
  </w:style>
  <w:style w:type="numbering" w:customStyle="1" w:styleId="81Numbered">
    <w:name w:val="8_1 Numbered"/>
    <w:rsid w:val="004855D3"/>
    <w:pPr>
      <w:numPr>
        <w:numId w:val="26"/>
      </w:numPr>
    </w:pPr>
  </w:style>
  <w:style w:type="numbering" w:customStyle="1" w:styleId="416OutlineNumbering">
    <w:name w:val="4_1_6 Outline Numbering"/>
    <w:rsid w:val="004855D3"/>
    <w:pPr>
      <w:numPr>
        <w:numId w:val="28"/>
      </w:numPr>
    </w:pPr>
  </w:style>
  <w:style w:type="numbering" w:customStyle="1" w:styleId="417OutlineNumbering">
    <w:name w:val="4_1_7 Outline Numbering"/>
    <w:rsid w:val="004855D3"/>
    <w:pPr>
      <w:numPr>
        <w:numId w:val="29"/>
      </w:numPr>
    </w:pPr>
  </w:style>
  <w:style w:type="numbering" w:customStyle="1" w:styleId="62Numbered">
    <w:name w:val="6_2 Numbered"/>
    <w:rsid w:val="004855D3"/>
    <w:pPr>
      <w:numPr>
        <w:numId w:val="24"/>
      </w:numPr>
    </w:pPr>
  </w:style>
  <w:style w:type="numbering" w:customStyle="1" w:styleId="415OutlineNumbering">
    <w:name w:val="4_1_5 Outline Numbering"/>
    <w:rsid w:val="004855D3"/>
    <w:pPr>
      <w:numPr>
        <w:numId w:val="27"/>
      </w:numPr>
    </w:pPr>
  </w:style>
  <w:style w:type="numbering" w:customStyle="1" w:styleId="a1">
    <w:name w:val="Стиль маркированный"/>
    <w:rsid w:val="004855D3"/>
    <w:pPr>
      <w:numPr>
        <w:numId w:val="34"/>
      </w:numPr>
    </w:pPr>
  </w:style>
  <w:style w:type="numbering" w:customStyle="1" w:styleId="1">
    <w:name w:val="Текущий список1"/>
    <w:rsid w:val="004855D3"/>
    <w:pPr>
      <w:numPr>
        <w:numId w:val="17"/>
      </w:numPr>
    </w:pPr>
  </w:style>
  <w:style w:type="numbering" w:styleId="111111">
    <w:name w:val="Outline List 2"/>
    <w:basedOn w:val="a7"/>
    <w:uiPriority w:val="99"/>
    <w:semiHidden/>
    <w:unhideWhenUsed/>
    <w:locked/>
    <w:rsid w:val="004855D3"/>
    <w:pPr>
      <w:numPr>
        <w:numId w:val="8"/>
      </w:numPr>
    </w:pPr>
  </w:style>
  <w:style w:type="numbering" w:customStyle="1" w:styleId="61Numbered">
    <w:name w:val="6_1 Numbered"/>
    <w:rsid w:val="004855D3"/>
    <w:pPr>
      <w:numPr>
        <w:numId w:val="23"/>
      </w:numPr>
    </w:pPr>
  </w:style>
  <w:style w:type="numbering" w:customStyle="1" w:styleId="71Numbered">
    <w:name w:val="7_1 Numbered"/>
    <w:rsid w:val="004855D3"/>
    <w:pPr>
      <w:numPr>
        <w:numId w:val="25"/>
      </w:numPr>
    </w:pPr>
  </w:style>
  <w:style w:type="numbering" w:customStyle="1" w:styleId="a2">
    <w:name w:val="Нумератор Таблицы"/>
    <w:rsid w:val="004855D3"/>
    <w:pPr>
      <w:numPr>
        <w:numId w:val="12"/>
      </w:numPr>
    </w:pPr>
  </w:style>
  <w:style w:type="numbering" w:customStyle="1" w:styleId="10">
    <w:name w:val="Стиль маркированный1"/>
    <w:rsid w:val="004855D3"/>
    <w:pPr>
      <w:numPr>
        <w:numId w:val="10"/>
      </w:numPr>
    </w:pPr>
  </w:style>
  <w:style w:type="numbering" w:customStyle="1" w:styleId="4110OutlineNumbering">
    <w:name w:val="4_1_10 Outline Numbering"/>
    <w:rsid w:val="004855D3"/>
    <w:pPr>
      <w:numPr>
        <w:numId w:val="32"/>
      </w:numPr>
    </w:pPr>
  </w:style>
  <w:style w:type="numbering" w:customStyle="1" w:styleId="433OutlineNumbering">
    <w:name w:val="4_3_3 Outline Numbering"/>
    <w:rsid w:val="004855D3"/>
    <w:pPr>
      <w:numPr>
        <w:numId w:val="33"/>
      </w:numPr>
    </w:pPr>
  </w:style>
  <w:style w:type="numbering" w:customStyle="1" w:styleId="418OutlineNumbering">
    <w:name w:val="4_1_8 Outline Numbering"/>
    <w:rsid w:val="004855D3"/>
    <w:pPr>
      <w:numPr>
        <w:numId w:val="30"/>
      </w:numPr>
    </w:pPr>
  </w:style>
  <w:style w:type="numbering" w:customStyle="1" w:styleId="419OutlineNumbering">
    <w:name w:val="4_1_9 Outline Numbering"/>
    <w:rsid w:val="004855D3"/>
    <w:pPr>
      <w:numPr>
        <w:numId w:val="31"/>
      </w:numPr>
    </w:pPr>
  </w:style>
  <w:style w:type="paragraph" w:customStyle="1" w:styleId="affffffffff2">
    <w:name w:val="Шишкин"/>
    <w:basedOn w:val="aff6"/>
    <w:link w:val="affffffffff3"/>
    <w:uiPriority w:val="99"/>
    <w:rsid w:val="00AD5A48"/>
    <w:rPr>
      <w:rFonts w:eastAsia="Calibri"/>
      <w:sz w:val="24"/>
      <w:szCs w:val="24"/>
    </w:rPr>
  </w:style>
  <w:style w:type="character" w:customStyle="1" w:styleId="aff7">
    <w:name w:val="Без интервала Знак"/>
    <w:link w:val="aff6"/>
    <w:uiPriority w:val="99"/>
    <w:locked/>
    <w:rsid w:val="00AD5A48"/>
    <w:rPr>
      <w:rFonts w:ascii="Calibri" w:hAnsi="Calibri" w:cs="Calibri"/>
      <w:sz w:val="22"/>
      <w:szCs w:val="22"/>
    </w:rPr>
  </w:style>
  <w:style w:type="character" w:customStyle="1" w:styleId="affffffffff3">
    <w:name w:val="Шишкин Знак"/>
    <w:link w:val="affffffffff2"/>
    <w:uiPriority w:val="99"/>
    <w:locked/>
    <w:rsid w:val="00AD5A48"/>
    <w:rPr>
      <w:rFonts w:ascii="Calibri" w:eastAsia="Calibri" w:hAnsi="Calibri" w:cs="Calibri"/>
      <w:sz w:val="24"/>
      <w:szCs w:val="24"/>
    </w:rPr>
  </w:style>
  <w:style w:type="character" w:customStyle="1" w:styleId="vi-text17y0k286">
    <w:name w:val="_vi-text_17y0k_286"/>
    <w:rsid w:val="008805CD"/>
  </w:style>
  <w:style w:type="character" w:customStyle="1" w:styleId="afffffc">
    <w:name w:val="Обычный отступ Знак"/>
    <w:link w:val="afffffb"/>
    <w:uiPriority w:val="99"/>
    <w:locked/>
    <w:rsid w:val="00174984"/>
    <w:rPr>
      <w:sz w:val="24"/>
      <w:szCs w:val="24"/>
    </w:rPr>
  </w:style>
  <w:style w:type="character" w:customStyle="1" w:styleId="extrafieldsname">
    <w:name w:val="extra_fields_name"/>
    <w:rsid w:val="00174984"/>
  </w:style>
  <w:style w:type="character" w:customStyle="1" w:styleId="extrafieldsvalue">
    <w:name w:val="extra_fields_value"/>
    <w:rsid w:val="00174984"/>
  </w:style>
  <w:style w:type="paragraph" w:customStyle="1" w:styleId="productparamtabitem">
    <w:name w:val="product__paramtab_item"/>
    <w:basedOn w:val="a4"/>
    <w:rsid w:val="00174984"/>
    <w:pPr>
      <w:spacing w:before="100" w:beforeAutospacing="1" w:after="100" w:afterAutospacing="1"/>
    </w:pPr>
    <w:rPr>
      <w:sz w:val="24"/>
      <w:szCs w:val="24"/>
    </w:rPr>
  </w:style>
  <w:style w:type="table" w:customStyle="1" w:styleId="TableNormal">
    <w:name w:val="Table Normal"/>
    <w:uiPriority w:val="2"/>
    <w:semiHidden/>
    <w:unhideWhenUsed/>
    <w:qFormat/>
    <w:rsid w:val="00F72806"/>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numbering" w:customStyle="1" w:styleId="14">
    <w:name w:val="81Numbered"/>
    <w:pPr>
      <w:numPr>
        <w:numId w:val="26"/>
      </w:numPr>
    </w:pPr>
  </w:style>
  <w:style w:type="numbering" w:customStyle="1" w:styleId="24">
    <w:name w:val="416OutlineNumbering"/>
    <w:pPr>
      <w:numPr>
        <w:numId w:val="28"/>
      </w:numPr>
    </w:pPr>
  </w:style>
  <w:style w:type="numbering" w:customStyle="1" w:styleId="32">
    <w:name w:val="417OutlineNumbering"/>
    <w:pPr>
      <w:numPr>
        <w:numId w:val="29"/>
      </w:numPr>
    </w:pPr>
  </w:style>
  <w:style w:type="numbering" w:customStyle="1" w:styleId="a8">
    <w:name w:val="62Numbered"/>
    <w:pPr>
      <w:numPr>
        <w:numId w:val="24"/>
      </w:numPr>
    </w:pPr>
  </w:style>
  <w:style w:type="numbering" w:customStyle="1" w:styleId="a9">
    <w:name w:val="415OutlineNumbering"/>
    <w:pPr>
      <w:numPr>
        <w:numId w:val="27"/>
      </w:numPr>
    </w:pPr>
  </w:style>
  <w:style w:type="numbering" w:customStyle="1" w:styleId="33">
    <w:name w:val="a1"/>
    <w:pPr>
      <w:numPr>
        <w:numId w:val="34"/>
      </w:numPr>
    </w:pPr>
  </w:style>
  <w:style w:type="numbering" w:customStyle="1" w:styleId="34">
    <w:name w:val="1"/>
    <w:pPr>
      <w:numPr>
        <w:numId w:val="17"/>
      </w:numPr>
    </w:pPr>
  </w:style>
  <w:style w:type="numbering" w:customStyle="1" w:styleId="aa">
    <w:name w:val="111111"/>
    <w:pPr>
      <w:numPr>
        <w:numId w:val="8"/>
      </w:numPr>
    </w:pPr>
  </w:style>
  <w:style w:type="numbering" w:customStyle="1" w:styleId="15">
    <w:name w:val="61Numbered"/>
    <w:pPr>
      <w:numPr>
        <w:numId w:val="23"/>
      </w:numPr>
    </w:pPr>
  </w:style>
  <w:style w:type="numbering" w:customStyle="1" w:styleId="ConsPlusNormal">
    <w:name w:val="71Numbered"/>
    <w:pPr>
      <w:numPr>
        <w:numId w:val="25"/>
      </w:numPr>
    </w:pPr>
  </w:style>
  <w:style w:type="numbering" w:customStyle="1" w:styleId="ConsPlusNonformat">
    <w:name w:val="a2"/>
    <w:pPr>
      <w:numPr>
        <w:numId w:val="12"/>
      </w:numPr>
    </w:pPr>
  </w:style>
  <w:style w:type="numbering" w:customStyle="1" w:styleId="HTML">
    <w:name w:val="10"/>
    <w:pPr>
      <w:numPr>
        <w:numId w:val="10"/>
      </w:numPr>
    </w:pPr>
  </w:style>
  <w:style w:type="numbering" w:customStyle="1" w:styleId="HTML0">
    <w:name w:val="4110OutlineNumbering"/>
    <w:pPr>
      <w:numPr>
        <w:numId w:val="32"/>
      </w:numPr>
    </w:pPr>
  </w:style>
  <w:style w:type="numbering" w:customStyle="1" w:styleId="Style10">
    <w:name w:val="433OutlineNumbering"/>
    <w:pPr>
      <w:numPr>
        <w:numId w:val="33"/>
      </w:numPr>
    </w:pPr>
  </w:style>
  <w:style w:type="numbering" w:customStyle="1" w:styleId="FontStyle39">
    <w:name w:val="418OutlineNumbering"/>
    <w:pPr>
      <w:numPr>
        <w:numId w:val="30"/>
      </w:numPr>
    </w:pPr>
  </w:style>
  <w:style w:type="numbering" w:customStyle="1" w:styleId="FontStyle40">
    <w:name w:val="419OutlineNumbering"/>
    <w:pPr>
      <w:numPr>
        <w:numId w:val="31"/>
      </w:numPr>
    </w:pPr>
  </w:style>
</w:styles>
</file>

<file path=word/webSettings.xml><?xml version="1.0" encoding="utf-8"?>
<w:webSettings xmlns:r="http://schemas.openxmlformats.org/officeDocument/2006/relationships" xmlns:w="http://schemas.openxmlformats.org/wordprocessingml/2006/main">
  <w:divs>
    <w:div w:id="176581563">
      <w:bodyDiv w:val="1"/>
      <w:marLeft w:val="0"/>
      <w:marRight w:val="0"/>
      <w:marTop w:val="0"/>
      <w:marBottom w:val="0"/>
      <w:divBdr>
        <w:top w:val="none" w:sz="0" w:space="0" w:color="auto"/>
        <w:left w:val="none" w:sz="0" w:space="0" w:color="auto"/>
        <w:bottom w:val="none" w:sz="0" w:space="0" w:color="auto"/>
        <w:right w:val="none" w:sz="0" w:space="0" w:color="auto"/>
      </w:divBdr>
    </w:div>
    <w:div w:id="341589306">
      <w:bodyDiv w:val="1"/>
      <w:marLeft w:val="0"/>
      <w:marRight w:val="0"/>
      <w:marTop w:val="0"/>
      <w:marBottom w:val="0"/>
      <w:divBdr>
        <w:top w:val="none" w:sz="0" w:space="0" w:color="auto"/>
        <w:left w:val="none" w:sz="0" w:space="0" w:color="auto"/>
        <w:bottom w:val="none" w:sz="0" w:space="0" w:color="auto"/>
        <w:right w:val="none" w:sz="0" w:space="0" w:color="auto"/>
      </w:divBdr>
    </w:div>
    <w:div w:id="831867686">
      <w:bodyDiv w:val="1"/>
      <w:marLeft w:val="0"/>
      <w:marRight w:val="0"/>
      <w:marTop w:val="0"/>
      <w:marBottom w:val="0"/>
      <w:divBdr>
        <w:top w:val="none" w:sz="0" w:space="0" w:color="auto"/>
        <w:left w:val="none" w:sz="0" w:space="0" w:color="auto"/>
        <w:bottom w:val="none" w:sz="0" w:space="0" w:color="auto"/>
        <w:right w:val="none" w:sz="0" w:space="0" w:color="auto"/>
      </w:divBdr>
    </w:div>
    <w:div w:id="1110321441">
      <w:bodyDiv w:val="1"/>
      <w:marLeft w:val="0"/>
      <w:marRight w:val="0"/>
      <w:marTop w:val="0"/>
      <w:marBottom w:val="0"/>
      <w:divBdr>
        <w:top w:val="none" w:sz="0" w:space="0" w:color="auto"/>
        <w:left w:val="none" w:sz="0" w:space="0" w:color="auto"/>
        <w:bottom w:val="none" w:sz="0" w:space="0" w:color="auto"/>
        <w:right w:val="none" w:sz="0" w:space="0" w:color="auto"/>
      </w:divBdr>
    </w:div>
    <w:div w:id="1180390192">
      <w:marLeft w:val="0"/>
      <w:marRight w:val="0"/>
      <w:marTop w:val="0"/>
      <w:marBottom w:val="0"/>
      <w:divBdr>
        <w:top w:val="none" w:sz="0" w:space="0" w:color="auto"/>
        <w:left w:val="none" w:sz="0" w:space="0" w:color="auto"/>
        <w:bottom w:val="none" w:sz="0" w:space="0" w:color="auto"/>
        <w:right w:val="none" w:sz="0" w:space="0" w:color="auto"/>
      </w:divBdr>
    </w:div>
    <w:div w:id="1180390193">
      <w:marLeft w:val="0"/>
      <w:marRight w:val="0"/>
      <w:marTop w:val="0"/>
      <w:marBottom w:val="0"/>
      <w:divBdr>
        <w:top w:val="none" w:sz="0" w:space="0" w:color="auto"/>
        <w:left w:val="none" w:sz="0" w:space="0" w:color="auto"/>
        <w:bottom w:val="none" w:sz="0" w:space="0" w:color="auto"/>
        <w:right w:val="none" w:sz="0" w:space="0" w:color="auto"/>
      </w:divBdr>
    </w:div>
    <w:div w:id="1180390194">
      <w:marLeft w:val="0"/>
      <w:marRight w:val="0"/>
      <w:marTop w:val="0"/>
      <w:marBottom w:val="0"/>
      <w:divBdr>
        <w:top w:val="none" w:sz="0" w:space="0" w:color="auto"/>
        <w:left w:val="none" w:sz="0" w:space="0" w:color="auto"/>
        <w:bottom w:val="none" w:sz="0" w:space="0" w:color="auto"/>
        <w:right w:val="none" w:sz="0" w:space="0" w:color="auto"/>
      </w:divBdr>
    </w:div>
    <w:div w:id="1180390195">
      <w:marLeft w:val="0"/>
      <w:marRight w:val="0"/>
      <w:marTop w:val="0"/>
      <w:marBottom w:val="0"/>
      <w:divBdr>
        <w:top w:val="none" w:sz="0" w:space="0" w:color="auto"/>
        <w:left w:val="none" w:sz="0" w:space="0" w:color="auto"/>
        <w:bottom w:val="none" w:sz="0" w:space="0" w:color="auto"/>
        <w:right w:val="none" w:sz="0" w:space="0" w:color="auto"/>
      </w:divBdr>
    </w:div>
    <w:div w:id="1357076448">
      <w:bodyDiv w:val="1"/>
      <w:marLeft w:val="0"/>
      <w:marRight w:val="0"/>
      <w:marTop w:val="0"/>
      <w:marBottom w:val="0"/>
      <w:divBdr>
        <w:top w:val="none" w:sz="0" w:space="0" w:color="auto"/>
        <w:left w:val="none" w:sz="0" w:space="0" w:color="auto"/>
        <w:bottom w:val="none" w:sz="0" w:space="0" w:color="auto"/>
        <w:right w:val="none" w:sz="0" w:space="0" w:color="auto"/>
      </w:divBdr>
    </w:div>
    <w:div w:id="1481845569">
      <w:bodyDiv w:val="1"/>
      <w:marLeft w:val="0"/>
      <w:marRight w:val="0"/>
      <w:marTop w:val="0"/>
      <w:marBottom w:val="0"/>
      <w:divBdr>
        <w:top w:val="none" w:sz="0" w:space="0" w:color="auto"/>
        <w:left w:val="none" w:sz="0" w:space="0" w:color="auto"/>
        <w:bottom w:val="none" w:sz="0" w:space="0" w:color="auto"/>
        <w:right w:val="none" w:sz="0" w:space="0" w:color="auto"/>
      </w:divBdr>
    </w:div>
    <w:div w:id="1622616279">
      <w:bodyDiv w:val="1"/>
      <w:marLeft w:val="0"/>
      <w:marRight w:val="0"/>
      <w:marTop w:val="0"/>
      <w:marBottom w:val="0"/>
      <w:divBdr>
        <w:top w:val="none" w:sz="0" w:space="0" w:color="auto"/>
        <w:left w:val="none" w:sz="0" w:space="0" w:color="auto"/>
        <w:bottom w:val="none" w:sz="0" w:space="0" w:color="auto"/>
        <w:right w:val="none" w:sz="0" w:space="0" w:color="auto"/>
      </w:divBdr>
    </w:div>
    <w:div w:id="1673337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tm.ru/catalog/F0701010_trosy_stalnye_din3055?conf=422%2425810%7C" TargetMode="External"/><Relationship Id="rId18" Type="http://schemas.openxmlformats.org/officeDocument/2006/relationships/hyperlink" Target="https://www.etm.ru/catalog/F0701010_trosy_stalnye_din3055?conf=18%2433854%7C" TargetMode="External"/><Relationship Id="rId26" Type="http://schemas.openxmlformats.org/officeDocument/2006/relationships/hyperlink" Target="https://www.vseinstrumenti.ru/tag-page/stalnye-zazhimy-dlya-trosa-1771451/" TargetMode="External"/><Relationship Id="rId39" Type="http://schemas.openxmlformats.org/officeDocument/2006/relationships/hyperlink" Target="https://rusarsenal.ru/off-line/documents/GOST-32509%E2%80%932013.pdf" TargetMode="External"/><Relationship Id="rId21" Type="http://schemas.openxmlformats.org/officeDocument/2006/relationships/hyperlink" Target="https://www.etm.ru/catalog/F0701010_trosy_stalnye_din3055?conf=240%2476204%7C" TargetMode="External"/><Relationship Id="rId34" Type="http://schemas.openxmlformats.org/officeDocument/2006/relationships/hyperlink" Target="https://www.vseinstrumenti.ru/tag-page/talrepy-m16-9445/" TargetMode="External"/><Relationship Id="rId42" Type="http://schemas.openxmlformats.org/officeDocument/2006/relationships/image" Target="media/image7.png"/><Relationship Id="rId47" Type="http://schemas.openxmlformats.org/officeDocument/2006/relationships/image" Target="media/image9.jpeg"/><Relationship Id="rId50" Type="http://schemas.openxmlformats.org/officeDocument/2006/relationships/image" Target="media/image12.jpeg"/><Relationship Id="rId55"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s://www.etm.ru/catalog/F0701010_trosy_stalnye_din3055?conf=18%2433854%7C" TargetMode="External"/><Relationship Id="rId17" Type="http://schemas.openxmlformats.org/officeDocument/2006/relationships/hyperlink" Target="https://www.etm.ru/catalog/F0701010_trosy_stalnye_din3055?conf=55%2425159%7C" TargetMode="External"/><Relationship Id="rId25" Type="http://schemas.openxmlformats.org/officeDocument/2006/relationships/hyperlink" Target="https://www.vseinstrumenti.ru/tag-page/zazhimy-dlya-trosa-din-1142-103890/" TargetMode="External"/><Relationship Id="rId33" Type="http://schemas.openxmlformats.org/officeDocument/2006/relationships/hyperlink" Target="https://www.vseinstrumenti.ru/tag-page/talrep-kryuk-kryuk-3155/" TargetMode="External"/><Relationship Id="rId38" Type="http://schemas.openxmlformats.org/officeDocument/2006/relationships/hyperlink" Target="https://rusarsenal.ru/off-line/documents/GOST-19433-88.pdf" TargetMode="External"/><Relationship Id="rId46" Type="http://schemas.openxmlformats.org/officeDocument/2006/relationships/hyperlink" Target="https://www.ural-esk.ru/wp-content/uploads/2021/09/psl110ya2.jpg" TargetMode="External"/><Relationship Id="rId2" Type="http://schemas.openxmlformats.org/officeDocument/2006/relationships/styles" Target="styles.xml"/><Relationship Id="rId16" Type="http://schemas.openxmlformats.org/officeDocument/2006/relationships/hyperlink" Target="https://www.etm.ru/catalog/F0701010_trosy_stalnye_din3055?conf=240%2476204%7C" TargetMode="External"/><Relationship Id="rId20" Type="http://schemas.openxmlformats.org/officeDocument/2006/relationships/hyperlink" Target="https://www.etm.ru/catalog/F0701010_trosy_stalnye_din3055?conf=18%2433854%7C" TargetMode="External"/><Relationship Id="rId29" Type="http://schemas.openxmlformats.org/officeDocument/2006/relationships/hyperlink" Target="https://www.vseinstrumenti.ru/tag-page/zazhimy-dlya-trosa-10-mm-17995/" TargetMode="External"/><Relationship Id="rId41" Type="http://schemas.openxmlformats.org/officeDocument/2006/relationships/image" Target="media/image6.png"/><Relationship Id="rId54"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tm.ru/catalog/F0701010_trosy_stalnye_din3055?conf=18%2433854%7C" TargetMode="External"/><Relationship Id="rId24" Type="http://schemas.openxmlformats.org/officeDocument/2006/relationships/hyperlink" Target="https://www.vseinstrumenti.ru/tag-page/zazhimy-dlya-trosa-10-mm-17995/" TargetMode="External"/><Relationship Id="rId32" Type="http://schemas.openxmlformats.org/officeDocument/2006/relationships/hyperlink" Target="https://www.vseinstrumenti.ru/tag-page/otsinkovannye-zazhimy-dlya-trosa-1771457/" TargetMode="External"/><Relationship Id="rId37" Type="http://schemas.openxmlformats.org/officeDocument/2006/relationships/hyperlink" Target="https://rusarsenal.ru/off-line/documents/GOST-12.1.007-76.pdf" TargetMode="External"/><Relationship Id="rId40" Type="http://schemas.openxmlformats.org/officeDocument/2006/relationships/image" Target="media/image5.png"/><Relationship Id="rId45" Type="http://schemas.openxmlformats.org/officeDocument/2006/relationships/hyperlink" Target="https://www.ural-esk.ru/category/produkcija/stalnye-portaly-oru/110-kv-stalnye-portaly-oru/shinnyjj-110-kv/" TargetMode="External"/><Relationship Id="rId53" Type="http://schemas.openxmlformats.org/officeDocument/2006/relationships/image" Target="media/image15.png"/><Relationship Id="rId5" Type="http://schemas.openxmlformats.org/officeDocument/2006/relationships/footnotes" Target="footnotes.xml"/><Relationship Id="rId15" Type="http://schemas.openxmlformats.org/officeDocument/2006/relationships/hyperlink" Target="https://www.etm.ru/catalog/F0701010_trosy_stalnye_din3055?conf=240%2476204%7C" TargetMode="External"/><Relationship Id="rId23" Type="http://schemas.openxmlformats.org/officeDocument/2006/relationships/hyperlink" Target="https://www.etm.ru/catalog/F0701010_trosy_stalnye_din3055?conf=240%2476204%7C" TargetMode="External"/><Relationship Id="rId28" Type="http://schemas.openxmlformats.org/officeDocument/2006/relationships/image" Target="media/image3.jpeg"/><Relationship Id="rId36" Type="http://schemas.openxmlformats.org/officeDocument/2006/relationships/hyperlink" Target="https://rusarsenal.ru/off-line/documents/GOST-R-53280.2-2010.pdf" TargetMode="External"/><Relationship Id="rId49" Type="http://schemas.openxmlformats.org/officeDocument/2006/relationships/image" Target="media/image11.jpeg"/><Relationship Id="rId57" Type="http://schemas.microsoft.com/office/2007/relationships/stylesWithEffects" Target="stylesWithEffects.xml"/><Relationship Id="rId10" Type="http://schemas.openxmlformats.org/officeDocument/2006/relationships/hyperlink" Target="https://www.etm.ru/catalog/F0701010_trosy_stalnye_din3055?conf=55%2425159%7C" TargetMode="External"/><Relationship Id="rId19" Type="http://schemas.openxmlformats.org/officeDocument/2006/relationships/hyperlink" Target="https://www.etm.ru/catalog/F0701010_trosy_stalnye_din3055?conf=422%2425810%7C" TargetMode="External"/><Relationship Id="rId31" Type="http://schemas.openxmlformats.org/officeDocument/2006/relationships/hyperlink" Target="https://www.vseinstrumenti.ru/tag-page/stalnye-zazhimy-dlya-trosa-1771451/" TargetMode="External"/><Relationship Id="rId44" Type="http://schemas.openxmlformats.org/officeDocument/2006/relationships/image" Target="media/image8.jpeg"/><Relationship Id="rId52" Type="http://schemas.openxmlformats.org/officeDocument/2006/relationships/image" Target="media/image14.png"/><Relationship Id="rId4" Type="http://schemas.openxmlformats.org/officeDocument/2006/relationships/webSettings" Target="webSettings.xml"/><Relationship Id="rId9" Type="http://schemas.openxmlformats.org/officeDocument/2006/relationships/hyperlink" Target="https://www.etm.ru/catalog/F0701010_trosy_stalnye_din3055?conf=55%2425159%7C" TargetMode="External"/><Relationship Id="rId14" Type="http://schemas.openxmlformats.org/officeDocument/2006/relationships/hyperlink" Target="https://www.etm.ru/catalog/F0701010_trosy_stalnye_din3055?conf=422%2425810%7C" TargetMode="External"/><Relationship Id="rId22" Type="http://schemas.openxmlformats.org/officeDocument/2006/relationships/hyperlink" Target="https://www.etm.ru/catalog/F0701010_trosy_stalnye_din3055?conf=422%2425810%7C" TargetMode="External"/><Relationship Id="rId27" Type="http://schemas.openxmlformats.org/officeDocument/2006/relationships/hyperlink" Target="https://www.vseinstrumenti.ru/tag-page/otsinkovannye-zazhimy-dlya-trosa-1771457/" TargetMode="External"/><Relationship Id="rId30" Type="http://schemas.openxmlformats.org/officeDocument/2006/relationships/hyperlink" Target="https://www.vseinstrumenti.ru/tag-page/zazhimy-dlya-trosa-din-1142-103890/" TargetMode="External"/><Relationship Id="rId35" Type="http://schemas.openxmlformats.org/officeDocument/2006/relationships/image" Target="media/image4.jpeg"/><Relationship Id="rId43" Type="http://schemas.openxmlformats.org/officeDocument/2006/relationships/hyperlink" Target="https://www.ural-esk.ru/category/produkcija/stalnye-portaly-oru/110-kv-stalnye-portaly-oru/shinnyjj-110-kv/" TargetMode="External"/><Relationship Id="rId48" Type="http://schemas.openxmlformats.org/officeDocument/2006/relationships/image" Target="media/image10.jpeg"/><Relationship Id="rId56" Type="http://schemas.openxmlformats.org/officeDocument/2006/relationships/theme" Target="theme/theme1.xml"/><Relationship Id="rId8" Type="http://schemas.openxmlformats.org/officeDocument/2006/relationships/image" Target="media/image2.png"/><Relationship Id="rId51" Type="http://schemas.openxmlformats.org/officeDocument/2006/relationships/image" Target="media/image13.jpe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252</TotalTime>
  <Pages>33</Pages>
  <Words>7369</Words>
  <Characters>53933</Characters>
  <Application>Microsoft Office Word</Application>
  <DocSecurity>0</DocSecurity>
  <Lines>449</Lines>
  <Paragraphs>122</Paragraphs>
  <ScaleCrop>false</ScaleCrop>
  <HeadingPairs>
    <vt:vector size="2" baseType="variant">
      <vt:variant>
        <vt:lpstr>Название</vt:lpstr>
      </vt:variant>
      <vt:variant>
        <vt:i4>1</vt:i4>
      </vt:variant>
    </vt:vector>
  </HeadingPairs>
  <TitlesOfParts>
    <vt:vector size="1" baseType="lpstr">
      <vt:lpstr>Публичное акционерное общество</vt:lpstr>
    </vt:vector>
  </TitlesOfParts>
  <Company>""ОАО" ЭК Севастопольэнерго"</Company>
  <LinksUpToDate>false</LinksUpToDate>
  <CharactersWithSpaces>61180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Публичное акционерное общество</dc:title>
  <dc:creator>Плавник</dc:creator>
  <cp:lastModifiedBy>erada</cp:lastModifiedBy>
  <cp:revision>27</cp:revision>
  <cp:lastPrinted>2026-09-29T05:55:00Z</cp:lastPrinted>
  <dcterms:created xsi:type="dcterms:W3CDTF">2026-09-02T10:37:00Z</dcterms:created>
  <dcterms:modified xsi:type="dcterms:W3CDTF">2026-09-29T11:35:00Z</dcterms:modified>
</cp:coreProperties>
</file>