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609" w:rsidRPr="009F1609" w:rsidRDefault="009F1609" w:rsidP="009F1609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9F1609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Дата и время подачи запроса</w:t>
      </w:r>
    </w:p>
    <w:p w:rsidR="009F1609" w:rsidRPr="009F1609" w:rsidRDefault="009F1609" w:rsidP="009F1609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F1609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28.09.2026 08:56 MCK</w:t>
      </w:r>
    </w:p>
    <w:p w:rsidR="009F1609" w:rsidRPr="009F1609" w:rsidRDefault="009F1609" w:rsidP="009F1609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9F1609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Номер запроса</w:t>
      </w:r>
    </w:p>
    <w:p w:rsidR="009F1609" w:rsidRPr="009F1609" w:rsidRDefault="009F1609" w:rsidP="009F1609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F1609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3748</w:t>
      </w:r>
    </w:p>
    <w:p w:rsidR="009F1609" w:rsidRPr="009F1609" w:rsidRDefault="009F1609" w:rsidP="009F1609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9F1609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Тема запроса</w:t>
      </w:r>
    </w:p>
    <w:p w:rsidR="009F1609" w:rsidRPr="009F1609" w:rsidRDefault="009F1609" w:rsidP="009F1609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F1609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Запрос на разъяснение</w:t>
      </w:r>
    </w:p>
    <w:p w:rsidR="009F1609" w:rsidRPr="009F1609" w:rsidRDefault="009F1609" w:rsidP="009F1609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9F1609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Текст запроса</w:t>
      </w:r>
    </w:p>
    <w:p w:rsidR="009F1609" w:rsidRPr="009F1609" w:rsidRDefault="009F1609" w:rsidP="009F1609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F1609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Добрый день! После обновления закупочной документации и ТЗ остался ряд вопросов (во вложении). Просим дать ответы и продлить сроки окончания подачи заявок до 02.10.2026.</w:t>
      </w:r>
    </w:p>
    <w:p w:rsidR="00CD62F4" w:rsidRPr="00CD62F4" w:rsidRDefault="00CD62F4" w:rsidP="00CD62F4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032"/>
        <w:gridCol w:w="8212"/>
      </w:tblGrid>
      <w:tr w:rsidR="009F1609" w:rsidRPr="009F1609" w:rsidTr="009F1609">
        <w:trPr>
          <w:trHeight w:val="492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Необходима ли разгрузка подстанции силами поставщика?</w:t>
            </w:r>
          </w:p>
        </w:tc>
      </w:tr>
      <w:tr w:rsidR="009F1609" w:rsidRPr="009F1609" w:rsidTr="009F1609">
        <w:trPr>
          <w:trHeight w:val="714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В п. 3.2.2 указано: "...Перевод из транспортного положения в </w:t>
            </w:r>
            <w:proofErr w:type="gramStart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рабочее</w:t>
            </w:r>
            <w:proofErr w:type="gramEnd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и ее ввод в работу выполняется с привлечением </w:t>
            </w:r>
            <w:proofErr w:type="spellStart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шеф-инженера</w:t>
            </w:r>
            <w:proofErr w:type="spellEnd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завода-изготовителя". Означает ли этого, что на объекте Заказчика необходимо выполнить пусконаладочные работы?</w:t>
            </w:r>
          </w:p>
        </w:tc>
      </w:tr>
      <w:tr w:rsidR="009F1609" w:rsidRPr="009F1609" w:rsidTr="009F1609">
        <w:trPr>
          <w:trHeight w:val="837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В п.4.1 указана кабельная линия 10 кВ - Для подключения силового трансформатора к РУ 10 (6) кВ потребителя (ПС -110 кВ), с пропускной способностью не менее 2500 (А). Это подключение между модулей? Или </w:t>
            </w:r>
            <w:proofErr w:type="spellStart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сторонее</w:t>
            </w:r>
            <w:proofErr w:type="spellEnd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подключение? Если </w:t>
            </w:r>
            <w:proofErr w:type="spellStart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сторонее</w:t>
            </w:r>
            <w:proofErr w:type="spellEnd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подключение, то нам необходима </w:t>
            </w:r>
            <w:proofErr w:type="gramStart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длина</w:t>
            </w:r>
            <w:proofErr w:type="gramEnd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кабеля </w:t>
            </w:r>
            <w:proofErr w:type="gramStart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которую</w:t>
            </w:r>
            <w:proofErr w:type="gramEnd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необходимо предусмотреть.</w:t>
            </w:r>
          </w:p>
        </w:tc>
      </w:tr>
      <w:tr w:rsidR="009F1609" w:rsidRPr="009F1609" w:rsidTr="009F1609">
        <w:trPr>
          <w:trHeight w:val="1828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5.2.4 Поставщик должен обеспечить поставку и разгрузку оборудования и других изделий, необходимых для выполнения указанных в данном томе работ, а также техническую документацию, комплекты запасных частей, расходных материалов и принадлежностей (ЗИП), проверочных устройств, монтажного оборудования и инструмента, необходимых для монтажа, наладки, пуска, а также технического обслуживания и ремонта систем.                           Просим уточнить список:                                                                                          - комплекты запасных частей, расходных материалов и принадлежностей (ЗИП);                                                                                   - проверочных устройств;                                                                                       - монтажного оборудования и инструмента, необходимых для монтажа, наладки, пуска, а также технического обслуживания и ремонта систем.</w:t>
            </w:r>
          </w:p>
        </w:tc>
      </w:tr>
      <w:tr w:rsidR="009F1609" w:rsidRPr="009F1609" w:rsidTr="009F1609">
        <w:trPr>
          <w:trHeight w:val="82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В разделе 5.3.3 п. 28 количество вводов 10 (6) кВ указано 6 шт</w:t>
            </w:r>
            <w:proofErr w:type="gramStart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.(</w:t>
            </w:r>
            <w:proofErr w:type="gramEnd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по 3 </w:t>
            </w:r>
            <w:proofErr w:type="spellStart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для 6 кВ и 10 кВ). Технологически на трансформаторе  предусматривается 3 вывода, а переключение с 10 кВ на 6 кВ производится внутри </w:t>
            </w:r>
            <w:proofErr w:type="spellStart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трансфораматора</w:t>
            </w:r>
            <w:proofErr w:type="spellEnd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Просим рассмотреть возможность скорректировать данный пункт на количество 3 шт.</w:t>
            </w:r>
          </w:p>
        </w:tc>
      </w:tr>
      <w:tr w:rsidR="009F1609" w:rsidRPr="009F1609" w:rsidTr="009F1609">
        <w:trPr>
          <w:trHeight w:val="739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Тип привода силового выключателя РУ-6(10) кВ указана магнитная защелка. </w:t>
            </w:r>
            <w:proofErr w:type="gramStart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Возможно</w:t>
            </w:r>
            <w:proofErr w:type="gramEnd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ли предложить выключатель с пружинным приводом?</w:t>
            </w:r>
          </w:p>
        </w:tc>
      </w:tr>
      <w:tr w:rsidR="009F1609" w:rsidRPr="009F1609" w:rsidTr="009F1609">
        <w:trPr>
          <w:trHeight w:val="786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в разделе 5.3.4 , требованиях к КРУН 10(6) кВ в п. 73 указано, что в  </w:t>
            </w:r>
            <w:proofErr w:type="spellStart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ЗиП</w:t>
            </w:r>
            <w:proofErr w:type="spellEnd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включить комплект предохранителей, в п. 137 необходимо предусмотреть Дополнительные предохранители трансформаторов напряжения 3 шт.                 Эти пункты указывают об одних и тех же предохранителях?</w:t>
            </w:r>
          </w:p>
        </w:tc>
      </w:tr>
      <w:tr w:rsidR="009F1609" w:rsidRPr="009F1609" w:rsidTr="009F1609">
        <w:trPr>
          <w:trHeight w:val="853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в разделе 5.3.4 , п.94-106. Первичный ток </w:t>
            </w:r>
            <w:proofErr w:type="gramStart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ТТ</w:t>
            </w:r>
            <w:proofErr w:type="gramEnd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для вводной ячейки указан с переключением 3150/1600/1600/1600/5 -  0,5S/0,5/10P/10P. </w:t>
            </w:r>
            <w:proofErr w:type="spellStart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Первичый</w:t>
            </w:r>
            <w:proofErr w:type="spellEnd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ток ниже в 2 раза может быть только у измерительных обмоток. Предлагаем рассмотреть следующие параметры </w:t>
            </w:r>
            <w:proofErr w:type="gramStart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ТТ</w:t>
            </w:r>
            <w:proofErr w:type="gramEnd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для ячейки ввода 1600/1600/3150/3150/5 - 0,5S/0,5/10P/10P, либо все обмотки предусмотреть с первичным током 3150/5</w:t>
            </w:r>
          </w:p>
        </w:tc>
      </w:tr>
      <w:tr w:rsidR="009F1609" w:rsidRPr="009F1609" w:rsidTr="009F1609">
        <w:trPr>
          <w:trHeight w:val="682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В разделе 5.3.5 Требования к ТСН 10(6)/0,4кВ п. 35 указывает </w:t>
            </w:r>
          </w:p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Ограждение. Какие требования предполагаются для ограждения? Длина периметра подстанции?</w:t>
            </w:r>
          </w:p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F1609" w:rsidRPr="009F1609" w:rsidTr="009F1609">
        <w:trPr>
          <w:trHeight w:val="706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перечне ячеек КРУН 10(6) кВ указана 1 ячейка ТН, в разделе  5.3.4, п. 69 количество ТН указано ТН 10 кВ - 2 шт.; ТН 6 кВ - 2 шт. В 1 ячейку не поместить 4 трансформатора напряжения. Просим уточнить количество ТН 6(10) кВ.</w:t>
            </w:r>
          </w:p>
        </w:tc>
      </w:tr>
      <w:tr w:rsidR="009F1609" w:rsidRPr="009F1609" w:rsidTr="009F1609">
        <w:trPr>
          <w:trHeight w:val="404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609" w:rsidRPr="009F1609" w:rsidRDefault="009F1609" w:rsidP="009F1609">
            <w:pPr>
              <w:shd w:val="clear" w:color="auto" w:fill="FFFFFF"/>
              <w:spacing w:after="38" w:line="240" w:lineRule="auto"/>
              <w:textAlignment w:val="top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При использовании системы охлаждения ДЦ трансформатора мощности 40 </w:t>
            </w:r>
            <w:proofErr w:type="spellStart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кВА</w:t>
            </w:r>
            <w:proofErr w:type="spellEnd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будет недостаточно. Просим согласовать применение ТСН мощностью 63 </w:t>
            </w:r>
            <w:proofErr w:type="spellStart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кВА</w:t>
            </w:r>
            <w:proofErr w:type="spellEnd"/>
            <w:r w:rsidRPr="009F1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</w:tr>
    </w:tbl>
    <w:p w:rsidR="009F1609" w:rsidRDefault="009F1609"/>
    <w:p w:rsidR="001535E6" w:rsidRDefault="001535E6">
      <w:r>
        <w:t>Ответ:</w:t>
      </w:r>
    </w:p>
    <w:p w:rsidR="009F1609" w:rsidRDefault="009001E6" w:rsidP="009001E6">
      <w:pPr>
        <w:pStyle w:val="a3"/>
      </w:pPr>
      <w:r>
        <w:t>Добрый день!</w:t>
      </w:r>
      <w:r w:rsidR="00FB4CBF" w:rsidRPr="00FB4CBF">
        <w:t xml:space="preserve"> </w:t>
      </w:r>
      <w:r>
        <w:t>В ответ на поступивший запрос разъясняем следующее.</w:t>
      </w:r>
      <w:r w:rsidR="00CD62F4">
        <w:t xml:space="preserve"> </w:t>
      </w:r>
      <w:r w:rsidR="009414CD">
        <w:t xml:space="preserve">Срок подачи заявок продлен до </w:t>
      </w:r>
      <w:r w:rsidR="00DA7D56">
        <w:t>02</w:t>
      </w:r>
      <w:r w:rsidR="009414CD">
        <w:t>.</w:t>
      </w:r>
      <w:r w:rsidR="00DA7D56">
        <w:t>10</w:t>
      </w:r>
      <w:r w:rsidR="009414CD">
        <w:t>.2026</w:t>
      </w:r>
      <w:r w:rsidR="00590B7C">
        <w:t>.</w:t>
      </w:r>
      <w:r w:rsidR="006B00CB">
        <w:t xml:space="preserve"> Ответ </w:t>
      </w:r>
      <w:r w:rsidR="006B00CB" w:rsidRPr="006B00CB">
        <w:t>во вложении</w:t>
      </w:r>
      <w:r w:rsidR="000010BC">
        <w:t>.</w:t>
      </w:r>
    </w:p>
    <w:tbl>
      <w:tblPr>
        <w:tblW w:w="10632" w:type="dxa"/>
        <w:tblInd w:w="-885" w:type="dxa"/>
        <w:tblLook w:val="04A0"/>
      </w:tblPr>
      <w:tblGrid>
        <w:gridCol w:w="567"/>
        <w:gridCol w:w="7797"/>
        <w:gridCol w:w="2268"/>
      </w:tblGrid>
      <w:tr w:rsidR="009F1609" w:rsidRPr="009F1609" w:rsidTr="009F1609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Необходима ли разгрузка подстанции силами поставщика?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lang w:eastAsia="ru-RU"/>
              </w:rPr>
              <w:t>необходима</w:t>
            </w:r>
          </w:p>
        </w:tc>
      </w:tr>
      <w:tr w:rsidR="009F1609" w:rsidRPr="009F1609" w:rsidTr="009F1609">
        <w:trPr>
          <w:trHeight w:val="10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В п. 3.2.2 указано: "...Перевод из транспортного положения в </w:t>
            </w:r>
            <w:proofErr w:type="gramStart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рабочее</w:t>
            </w:r>
            <w:proofErr w:type="gramEnd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и ее ввод в работу выполняется с привлечением </w:t>
            </w:r>
            <w:proofErr w:type="spellStart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шеф-инженера</w:t>
            </w:r>
            <w:proofErr w:type="spellEnd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завода-изготовителя". Означает ли этого, что на объекте Заказчика необходимо выполнить пусконаладочные работы?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lang w:eastAsia="ru-RU"/>
              </w:rPr>
              <w:t>да</w:t>
            </w:r>
          </w:p>
        </w:tc>
      </w:tr>
      <w:tr w:rsidR="009F1609" w:rsidRPr="009F1609" w:rsidTr="009F1609">
        <w:trPr>
          <w:trHeight w:val="154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В п.4.1 указана кабельная линия 10 кВ - Для подключения силового трансформатора к РУ 10 (6) кВ потребителя (ПС -110 кВ), с пропускной способностью не менее 2500 (А). Это подключение между модулей? Или </w:t>
            </w:r>
            <w:proofErr w:type="spellStart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сторонее</w:t>
            </w:r>
            <w:proofErr w:type="spellEnd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подключение? Если </w:t>
            </w:r>
            <w:proofErr w:type="spellStart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сторонее</w:t>
            </w:r>
            <w:proofErr w:type="spellEnd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подключение, то нам необходима </w:t>
            </w:r>
            <w:proofErr w:type="gramStart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длина</w:t>
            </w:r>
            <w:proofErr w:type="gramEnd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кабеля </w:t>
            </w:r>
            <w:proofErr w:type="gramStart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которую</w:t>
            </w:r>
            <w:proofErr w:type="gramEnd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необходимо предусмотреть.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F1609">
              <w:rPr>
                <w:rFonts w:ascii="Calibri" w:eastAsia="Times New Roman" w:hAnsi="Calibri" w:cs="Calibri"/>
                <w:color w:val="000000"/>
                <w:lang w:eastAsia="ru-RU"/>
              </w:rPr>
              <w:t>Сторонее</w:t>
            </w:r>
            <w:proofErr w:type="spellEnd"/>
            <w:r w:rsidRPr="009F1609">
              <w:rPr>
                <w:rFonts w:ascii="Calibri" w:eastAsia="Times New Roman" w:hAnsi="Calibri" w:cs="Calibri"/>
                <w:color w:val="000000"/>
                <w:lang w:eastAsia="ru-RU"/>
              </w:rPr>
              <w:t>. От ММПС до ЗРУ-6 кВ ПС, L=120 м</w:t>
            </w:r>
          </w:p>
        </w:tc>
      </w:tr>
      <w:tr w:rsidR="009F1609" w:rsidRPr="009F1609" w:rsidTr="009F1609">
        <w:trPr>
          <w:trHeight w:val="298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 5.2.4 Поставщик должен обеспечить поставку и разгрузку оборудования и других изделий, необходимых для выполнения указанных в данном томе работ, а также техническую документацию, комплекты запасных частей, расходных материалов и принадлежностей (ЗИП), проверочных устройств, монтажного оборудования и инструмента, необходимых для монтажа, наладки, пуска, а также технического обслуживания и ремонта систем.                           Просим уточнить список:                                                                                          - комплекты запасных частей, расходных материалов и принадлежностей (ЗИП);                                                                                   - проверочных устройств;                                                                                       - монтажного оборудования и инструмента, необходимых для монтажа, наладки, пуска, а также технического обслуживания и ремонта систем.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ЗИП: ТН-10/0,4 кВ, ТСН-63 10/0,4 кВ, </w:t>
            </w:r>
            <w:proofErr w:type="spellStart"/>
            <w:r w:rsidRPr="009F1609">
              <w:rPr>
                <w:rFonts w:ascii="Calibri" w:eastAsia="Times New Roman" w:hAnsi="Calibri" w:cs="Calibri"/>
                <w:color w:val="000000"/>
                <w:lang w:eastAsia="ru-RU"/>
              </w:rPr>
              <w:t>Течеискатель</w:t>
            </w:r>
            <w:proofErr w:type="spellEnd"/>
            <w:r w:rsidRPr="009F160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, оборудования для закачки </w:t>
            </w:r>
            <w:proofErr w:type="spellStart"/>
            <w:r w:rsidRPr="009F1609">
              <w:rPr>
                <w:rFonts w:ascii="Calibri" w:eastAsia="Times New Roman" w:hAnsi="Calibri" w:cs="Calibri"/>
                <w:color w:val="000000"/>
                <w:lang w:eastAsia="ru-RU"/>
              </w:rPr>
              <w:t>элегаза</w:t>
            </w:r>
            <w:proofErr w:type="spellEnd"/>
            <w:r w:rsidRPr="009F1609">
              <w:rPr>
                <w:rFonts w:ascii="Calibri" w:eastAsia="Times New Roman" w:hAnsi="Calibri" w:cs="Calibri"/>
                <w:color w:val="000000"/>
                <w:lang w:eastAsia="ru-RU"/>
              </w:rPr>
              <w:t>, ОПН-10 кВ 6 комплектов</w:t>
            </w:r>
          </w:p>
        </w:tc>
      </w:tr>
      <w:tr w:rsidR="009F1609" w:rsidRPr="009F1609" w:rsidTr="009F1609">
        <w:trPr>
          <w:trHeight w:val="138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 разделе 5.3.3 п. 28 количество вводов 10 (6) кВ указано 6 шт</w:t>
            </w:r>
            <w:proofErr w:type="gramStart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.(</w:t>
            </w:r>
            <w:proofErr w:type="gramEnd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по 3 </w:t>
            </w:r>
            <w:proofErr w:type="spellStart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для 6 кВ и 10 кВ). Технологически на трансформаторе  предусматривается 3 вывода, а переключение с 10 кВ на 6 кВ производится внутри </w:t>
            </w:r>
            <w:proofErr w:type="spellStart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трансфораматора</w:t>
            </w:r>
            <w:proofErr w:type="spellEnd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. Просим рассмотреть возможность скорректировать данный пункт на количество 3 шт.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lang w:eastAsia="ru-RU"/>
              </w:rPr>
              <w:t>3 ввода и переключатель 6/10 кВ внутри</w:t>
            </w:r>
          </w:p>
        </w:tc>
      </w:tr>
      <w:tr w:rsidR="009F1609" w:rsidRPr="009F1609" w:rsidTr="009F1609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Тип привода силового выключателя РУ-6(10) кВ указана магнитная защелка. </w:t>
            </w:r>
            <w:proofErr w:type="gramStart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Возможно</w:t>
            </w:r>
            <w:proofErr w:type="gramEnd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ли предложить выключатель с пружинным приводом?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lang w:eastAsia="ru-RU"/>
              </w:rPr>
              <w:t>магнитная защелка</w:t>
            </w:r>
          </w:p>
        </w:tc>
      </w:tr>
      <w:tr w:rsidR="009F1609" w:rsidRPr="009F1609" w:rsidTr="009F1609">
        <w:trPr>
          <w:trHeight w:val="13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в разделе 5.3.4 , требованиях к КРУН 10(6) кВ в п. 73 указано, что в  </w:t>
            </w:r>
            <w:proofErr w:type="spellStart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ЗиП</w:t>
            </w:r>
            <w:proofErr w:type="spellEnd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включить комплект предохранителей, в п. 137 необходимо предусмотреть Дополнительные предохранители трансформаторов напряжения 3 шт.                 Эти пункты указывают об одних и тех же предохранителях?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lang w:eastAsia="ru-RU"/>
              </w:rPr>
              <w:t>ПКН и ПКТ (для ТН и ТСН)</w:t>
            </w:r>
          </w:p>
        </w:tc>
      </w:tr>
      <w:tr w:rsidR="009F1609" w:rsidRPr="009F1609" w:rsidTr="009F1609">
        <w:trPr>
          <w:trHeight w:val="169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в разделе 5.3.4 , п.94-106. Первичный ток </w:t>
            </w:r>
            <w:proofErr w:type="gramStart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ТТ</w:t>
            </w:r>
            <w:proofErr w:type="gramEnd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для вводной ячейки указан с переключением 3150/1600/1600/1600/5 -  0,5S/0,5/10P/10P. </w:t>
            </w:r>
            <w:proofErr w:type="spellStart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Первичый</w:t>
            </w:r>
            <w:proofErr w:type="spellEnd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ток ниже в 2 раза может быть только у измерительных обмоток. Предлагаем рассмотреть следующие параметры </w:t>
            </w:r>
            <w:proofErr w:type="gramStart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ТТ</w:t>
            </w:r>
            <w:proofErr w:type="gramEnd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для ячейки ввода 1600/1600/3150/3150/5 - 0,5S/0,5/10P/10P, либо все обмотки предусмотреть с первичным током 3150/5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lang w:eastAsia="ru-RU"/>
              </w:rPr>
              <w:t>3150/5 0,5 S</w:t>
            </w:r>
            <w:r w:rsidRPr="009F1609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 xml:space="preserve">3150/5 0,5 </w:t>
            </w:r>
            <w:r w:rsidRPr="009F1609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3150/5 10PR20</w:t>
            </w:r>
            <w:r w:rsidRPr="009F1609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3150/5 10PR20</w:t>
            </w:r>
          </w:p>
        </w:tc>
      </w:tr>
      <w:tr w:rsidR="009F1609" w:rsidRPr="009F1609" w:rsidTr="009F1609">
        <w:trPr>
          <w:trHeight w:val="12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В разделе 5.3.5 Требования к ТСН 10(6)/0,4кВ п. 35 указывает </w:t>
            </w: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  <w:t>Ограждение. Какие требования предполагаются для ограждения? Длина периметра подстанции?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lang w:eastAsia="ru-RU"/>
              </w:rPr>
              <w:t>Сетчатое, 11х30 м</w:t>
            </w:r>
          </w:p>
        </w:tc>
      </w:tr>
      <w:tr w:rsidR="009F1609" w:rsidRPr="009F1609" w:rsidTr="009F1609">
        <w:trPr>
          <w:trHeight w:val="12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 перечне ячеек КРУН 10(6) кВ указана 1 ячейка ТН, в разделе  5.3.4, п. 69 количество ТН указано ТН 10 кВ - 2 шт.; ТН 6 кВ - 2 шт. В 1 ячейку не поместить 4 трансформатора напряжения. Просим уточнить количество ТН 6(10) кВ.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ТН-6 кВ и 1 ТН-10 кВ в ЗИП </w:t>
            </w:r>
          </w:p>
        </w:tc>
      </w:tr>
      <w:tr w:rsidR="009F1609" w:rsidRPr="009F1609" w:rsidTr="009F1609">
        <w:trPr>
          <w:trHeight w:val="8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609" w:rsidRPr="009F1609" w:rsidRDefault="009F1609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При использовании системы охлаждения ДЦ трансформатора мощности 40 </w:t>
            </w:r>
            <w:proofErr w:type="spellStart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кВА</w:t>
            </w:r>
            <w:proofErr w:type="spellEnd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будет недостаточно. Просим согласовать применение ТСН мощностью 63 </w:t>
            </w:r>
            <w:proofErr w:type="spellStart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кВА</w:t>
            </w:r>
            <w:proofErr w:type="spellEnd"/>
            <w:r w:rsidRPr="009F16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609" w:rsidRPr="009F1609" w:rsidRDefault="004C5C78" w:rsidP="009F16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Допускается </w:t>
            </w:r>
          </w:p>
        </w:tc>
      </w:tr>
    </w:tbl>
    <w:p w:rsidR="009F1609" w:rsidRDefault="009F1609" w:rsidP="009001E6">
      <w:pPr>
        <w:pStyle w:val="a3"/>
      </w:pPr>
    </w:p>
    <w:p w:rsidR="00425A54" w:rsidRDefault="00425A54" w:rsidP="009001E6">
      <w:pPr>
        <w:pStyle w:val="a3"/>
      </w:pPr>
    </w:p>
    <w:p w:rsidR="00081E96" w:rsidRDefault="00081E96" w:rsidP="009001E6"/>
    <w:sectPr w:rsidR="00081E96" w:rsidSect="009F1609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2EFF"/>
    <w:rsid w:val="000007DD"/>
    <w:rsid w:val="000010BC"/>
    <w:rsid w:val="00054013"/>
    <w:rsid w:val="00081E96"/>
    <w:rsid w:val="00112751"/>
    <w:rsid w:val="001535E6"/>
    <w:rsid w:val="00203D6D"/>
    <w:rsid w:val="002F2A73"/>
    <w:rsid w:val="00337ADC"/>
    <w:rsid w:val="00395090"/>
    <w:rsid w:val="00425A54"/>
    <w:rsid w:val="004261B7"/>
    <w:rsid w:val="004C5C78"/>
    <w:rsid w:val="004C7E2A"/>
    <w:rsid w:val="00590B7C"/>
    <w:rsid w:val="00642EDB"/>
    <w:rsid w:val="006B00CB"/>
    <w:rsid w:val="006D7BAE"/>
    <w:rsid w:val="006E3B18"/>
    <w:rsid w:val="006F4124"/>
    <w:rsid w:val="00761B5A"/>
    <w:rsid w:val="00780516"/>
    <w:rsid w:val="0080756C"/>
    <w:rsid w:val="00834AE5"/>
    <w:rsid w:val="008E2052"/>
    <w:rsid w:val="009001E6"/>
    <w:rsid w:val="009414CD"/>
    <w:rsid w:val="0098439A"/>
    <w:rsid w:val="009B67C6"/>
    <w:rsid w:val="009C0C60"/>
    <w:rsid w:val="009F1609"/>
    <w:rsid w:val="00A631D9"/>
    <w:rsid w:val="00A75044"/>
    <w:rsid w:val="00A82715"/>
    <w:rsid w:val="00AC6486"/>
    <w:rsid w:val="00B23E2A"/>
    <w:rsid w:val="00B63FDB"/>
    <w:rsid w:val="00B70D4F"/>
    <w:rsid w:val="00C37FF4"/>
    <w:rsid w:val="00CD62F4"/>
    <w:rsid w:val="00DA7D56"/>
    <w:rsid w:val="00DE5A4B"/>
    <w:rsid w:val="00DF0221"/>
    <w:rsid w:val="00E749E2"/>
    <w:rsid w:val="00F4457A"/>
    <w:rsid w:val="00FB4CBF"/>
    <w:rsid w:val="00FC2EFF"/>
    <w:rsid w:val="00FF4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0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1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16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9480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1193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10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3936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0937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2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11845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3101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1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6343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1821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6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450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70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2150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323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1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50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694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3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527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0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821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137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4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9162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79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93760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0820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36358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96266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9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5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20407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642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8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0638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831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6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55588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3846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0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1748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241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2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20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223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36089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6800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0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94426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0340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7313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859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1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7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990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8560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76759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3178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0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0619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017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65220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89711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5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235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4979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1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9172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941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2682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7114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2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56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090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099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251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74293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1021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85045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0752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663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221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7782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73362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27773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2679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6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61445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463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39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81434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0577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17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8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75985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9098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509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8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05762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9941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96676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9748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81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076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5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1154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00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5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730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376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381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453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600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09386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745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76163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601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93660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9626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1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1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088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137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902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9254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04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369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6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167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5484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5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53200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1139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3730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03235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2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168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2564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18264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5649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7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9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333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7479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0946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4112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8568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736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07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00182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721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4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45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9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820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174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707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2407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42469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302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1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0663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05897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8027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35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729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488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8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27783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1553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2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9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8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3498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1998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5193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031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8915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1061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91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0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1066</Words>
  <Characters>6080</Characters>
  <Application>Microsoft Office Word</Application>
  <DocSecurity>0</DocSecurity>
  <Lines>50</Lines>
  <Paragraphs>14</Paragraphs>
  <ScaleCrop>false</ScaleCrop>
  <Company/>
  <LinksUpToDate>false</LinksUpToDate>
  <CharactersWithSpaces>7132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erada</dc:creator>
  <cp:lastModifiedBy>erada</cp:lastModifiedBy>
  <cp:revision>26</cp:revision>
  <dcterms:created xsi:type="dcterms:W3CDTF">2025-04-29T05:18:00Z</dcterms:created>
  <dcterms:modified xsi:type="dcterms:W3CDTF">2026-09-29T12:35:00Z</dcterms:modified>
</cp:coreProperties>
</file>