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5543A" w14:textId="047E8252" w:rsidR="009F0886" w:rsidRPr="009F0886" w:rsidRDefault="009F0886" w:rsidP="009F0886">
      <w:pPr>
        <w:spacing w:after="0" w:line="240" w:lineRule="auto"/>
        <w:jc w:val="center"/>
        <w:rPr>
          <w:rFonts w:ascii="Times New Roman" w:eastAsia="Times New Roman" w:hAnsi="Times New Roman"/>
          <w:b/>
          <w:sz w:val="28"/>
          <w:szCs w:val="24"/>
          <w:lang w:eastAsia="ru-RU"/>
        </w:rPr>
      </w:pPr>
      <w:r w:rsidRPr="009F0886">
        <w:rPr>
          <w:rFonts w:ascii="Times New Roman" w:eastAsia="Times New Roman" w:hAnsi="Times New Roman"/>
          <w:b/>
          <w:sz w:val="28"/>
          <w:szCs w:val="24"/>
          <w:lang w:eastAsia="ru-RU"/>
        </w:rPr>
        <w:t xml:space="preserve">Извещение о проведении состязательного отбора в электронной форме </w:t>
      </w:r>
    </w:p>
    <w:p w14:paraId="7E0D1C51" w14:textId="19D7C4A5" w:rsidR="009F0886" w:rsidRDefault="009F0886" w:rsidP="009F088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«Поставка </w:t>
      </w:r>
      <w:r w:rsid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Pr>
          <w:rFonts w:ascii="Times New Roman" w:eastAsia="Times New Roman" w:hAnsi="Times New Roman"/>
          <w:b/>
          <w:bCs/>
          <w:sz w:val="24"/>
          <w:szCs w:val="24"/>
          <w:lang w:val="en-US" w:eastAsia="ru-RU"/>
        </w:rPr>
        <w:t>IP</w:t>
      </w:r>
      <w:r w:rsid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58045B2A"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3A2A5152"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1490F72C" w14:textId="77777777" w:rsidR="009F0886" w:rsidRPr="00612943" w:rsidRDefault="009F0886" w:rsidP="009F0886">
      <w:pPr>
        <w:spacing w:after="0" w:line="240" w:lineRule="auto"/>
        <w:jc w:val="center"/>
        <w:rPr>
          <w:rFonts w:ascii="Times New Roman" w:eastAsia="Times New Roman" w:hAnsi="Times New Roman"/>
          <w:b/>
          <w:sz w:val="24"/>
          <w:szCs w:val="24"/>
          <w:lang w:eastAsia="ru-RU"/>
        </w:rPr>
      </w:pPr>
    </w:p>
    <w:p w14:paraId="44CB7F37" w14:textId="6C70BA95"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Понятия и сокращения</w:t>
      </w:r>
      <w:r w:rsidR="005102D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045A3ADE" w14:textId="77777777" w:rsidR="009F0886" w:rsidRDefault="009F0886">
      <w:pPr>
        <w:spacing w:after="0" w:line="240" w:lineRule="auto"/>
        <w:jc w:val="both"/>
        <w:rPr>
          <w:rFonts w:ascii="Times New Roman" w:eastAsia="Times New Roman" w:hAnsi="Times New Roman"/>
          <w:sz w:val="24"/>
          <w:szCs w:val="24"/>
          <w:lang w:eastAsia="ru-RU"/>
        </w:rPr>
      </w:pPr>
    </w:p>
    <w:p w14:paraId="172DA06B"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14:paraId="4C6FE078" w14:textId="77777777" w:rsidR="00C32D7B" w:rsidRDefault="0026564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7B032CE3" w14:textId="77777777" w:rsidR="00C32D7B" w:rsidRDefault="00265641">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14:paraId="43DE03BD"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14:paraId="37424C7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14:paraId="057D47A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3232AF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D7A256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1FADE7A"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0035CF4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w:t>
      </w:r>
      <w:r>
        <w:rPr>
          <w:rFonts w:ascii="Times New Roman" w:eastAsia="Times New Roman" w:hAnsi="Times New Roman"/>
          <w:sz w:val="24"/>
          <w:szCs w:val="24"/>
          <w:lang w:eastAsia="ru-RU"/>
        </w:rPr>
        <w:lastRenderedPageBreak/>
        <w:t xml:space="preserve">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B5DB248" w14:textId="698ECED1"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448D45A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7AB6FE0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593D0A65"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15C49E3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32F71999"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4C9DC61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5BC55372"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3C1F16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A58D4A" w14:textId="77777777" w:rsidR="00C32D7B" w:rsidRDefault="00C32D7B">
      <w:pPr>
        <w:spacing w:after="0" w:line="240" w:lineRule="auto"/>
        <w:jc w:val="both"/>
        <w:rPr>
          <w:rFonts w:ascii="Times New Roman" w:eastAsia="Times New Roman" w:hAnsi="Times New Roman"/>
          <w:sz w:val="24"/>
          <w:szCs w:val="24"/>
          <w:lang w:eastAsia="ru-RU"/>
        </w:rPr>
      </w:pPr>
    </w:p>
    <w:p w14:paraId="2FBE72DF" w14:textId="5818C9C3" w:rsidR="00C32D7B" w:rsidRDefault="00265641" w:rsidP="005102DE">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br w:type="page" w:clear="all"/>
      </w:r>
      <w:r>
        <w:rPr>
          <w:rFonts w:ascii="Times New Roman" w:eastAsia="Times New Roman" w:hAnsi="Times New Roman"/>
          <w:b/>
          <w:bCs/>
          <w:sz w:val="24"/>
          <w:szCs w:val="24"/>
          <w:lang w:eastAsia="ru-RU"/>
        </w:rPr>
        <w:lastRenderedPageBreak/>
        <w:t>Извещение</w:t>
      </w:r>
    </w:p>
    <w:p w14:paraId="3849A0C4" w14:textId="77777777" w:rsidR="00C32D7B" w:rsidRDefault="00265641">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7BA94B2D" w14:textId="5881BD39" w:rsidR="00C32D7B" w:rsidRDefault="00265641">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182E13" w:rsidRPr="00182E13">
        <w:rPr>
          <w:rFonts w:ascii="Times New Roman" w:eastAsia="Times New Roman" w:hAnsi="Times New Roman"/>
          <w:b/>
          <w:sz w:val="24"/>
          <w:szCs w:val="24"/>
          <w:lang w:eastAsia="ru-RU"/>
        </w:rPr>
        <w:t xml:space="preserve">Поставка </w:t>
      </w:r>
      <w:r w:rsidR="00182E13" w:rsidRP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sidRPr="00182E13">
        <w:rPr>
          <w:rFonts w:ascii="Times New Roman" w:eastAsia="Times New Roman" w:hAnsi="Times New Roman"/>
          <w:b/>
          <w:bCs/>
          <w:sz w:val="24"/>
          <w:szCs w:val="24"/>
          <w:lang w:val="en-US" w:eastAsia="ru-RU"/>
        </w:rPr>
        <w:t>IP</w:t>
      </w:r>
      <w:r w:rsidR="00182E13" w:rsidRP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28B60498" w14:textId="77777777" w:rsidR="00C32D7B" w:rsidRDefault="00C32D7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C32D7B" w14:paraId="38676EB3" w14:textId="77777777">
        <w:trPr>
          <w:trHeight w:val="429"/>
        </w:trPr>
        <w:tc>
          <w:tcPr>
            <w:tcW w:w="690" w:type="dxa"/>
          </w:tcPr>
          <w:p w14:paraId="69DB0FD0"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14:paraId="13FA7B2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14:paraId="0B54344F" w14:textId="6AF4785C"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Состязательный отбор в электронной форме</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tc>
      </w:tr>
      <w:tr w:rsidR="00C32D7B" w14:paraId="173C4F50" w14:textId="77777777">
        <w:trPr>
          <w:trHeight w:val="557"/>
        </w:trPr>
        <w:tc>
          <w:tcPr>
            <w:tcW w:w="690" w:type="dxa"/>
          </w:tcPr>
          <w:p w14:paraId="730EA51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14:paraId="13E12C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14:paraId="4072BBE6"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14:paraId="0C9F4006" w14:textId="77777777" w:rsidR="00C32D7B" w:rsidRDefault="00265641">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14:paraId="5467D502" w14:textId="77777777" w:rsidR="00C32D7B" w:rsidRDefault="00265641">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sidRPr="009A04CA">
              <w:rPr>
                <w:rFonts w:ascii="Times New Roman" w:hAnsi="Times New Roman"/>
                <w:bCs/>
                <w:color w:val="0000FF"/>
                <w:sz w:val="24"/>
                <w:szCs w:val="24"/>
                <w:u w:val="single"/>
                <w:lang w:val="en-US"/>
              </w:rPr>
              <w:t>zakupki</w:t>
            </w:r>
            <w:r w:rsidRPr="009A04CA">
              <w:rPr>
                <w:rFonts w:ascii="Times New Roman" w:hAnsi="Times New Roman"/>
                <w:bCs/>
                <w:color w:val="0000FF"/>
                <w:sz w:val="24"/>
                <w:szCs w:val="24"/>
                <w:u w:val="single"/>
              </w:rPr>
              <w:t>@</w:t>
            </w:r>
            <w:r w:rsidRPr="009A04CA">
              <w:rPr>
                <w:rFonts w:ascii="Times New Roman" w:hAnsi="Times New Roman"/>
                <w:bCs/>
                <w:color w:val="0000FF"/>
                <w:sz w:val="24"/>
                <w:szCs w:val="24"/>
                <w:u w:val="single"/>
                <w:lang w:val="en-US"/>
              </w:rPr>
              <w:t>vdk</w:t>
            </w:r>
            <w:r w:rsidRPr="009A04CA">
              <w:rPr>
                <w:rFonts w:ascii="Times New Roman" w:hAnsi="Times New Roman"/>
                <w:bCs/>
                <w:color w:val="0000FF"/>
                <w:sz w:val="24"/>
                <w:szCs w:val="24"/>
                <w:u w:val="single"/>
              </w:rPr>
              <w:t>03.</w:t>
            </w:r>
            <w:r w:rsidRPr="009A04CA">
              <w:rPr>
                <w:rFonts w:ascii="Times New Roman" w:hAnsi="Times New Roman"/>
                <w:bCs/>
                <w:color w:val="0000FF"/>
                <w:sz w:val="24"/>
                <w:szCs w:val="24"/>
                <w:u w:val="single"/>
                <w:lang w:val="en-US"/>
              </w:rPr>
              <w:t>ru</w:t>
            </w:r>
            <w:r>
              <w:rPr>
                <w:rFonts w:ascii="Times New Roman" w:hAnsi="Times New Roman"/>
                <w:color w:val="0000FF"/>
                <w:sz w:val="24"/>
                <w:szCs w:val="24"/>
                <w:u w:val="single"/>
              </w:rPr>
              <w:t xml:space="preserve"> </w:t>
            </w:r>
          </w:p>
          <w:p w14:paraId="2E639BB9"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8(3012)55-36-07</w:t>
            </w:r>
          </w:p>
          <w:p w14:paraId="33580522" w14:textId="21ED397E" w:rsidR="00014467" w:rsidRDefault="00377A58" w:rsidP="00014467">
            <w:pPr>
              <w:tabs>
                <w:tab w:val="left" w:pos="4215"/>
              </w:tabs>
              <w:spacing w:after="0" w:line="240" w:lineRule="auto"/>
              <w:rPr>
                <w:rFonts w:ascii="Times New Roman" w:hAnsi="Times New Roman"/>
                <w:b/>
                <w:bCs/>
                <w:sz w:val="24"/>
                <w:szCs w:val="24"/>
              </w:rPr>
            </w:pPr>
            <w:r w:rsidRPr="00377A58">
              <w:rPr>
                <w:rFonts w:ascii="Times New Roman" w:hAnsi="Times New Roman"/>
                <w:b/>
                <w:bCs/>
                <w:sz w:val="24"/>
                <w:szCs w:val="24"/>
              </w:rPr>
              <w:t>По вопросам технического задания обращаться</w:t>
            </w:r>
            <w:r w:rsidR="00014467">
              <w:rPr>
                <w:rFonts w:ascii="Times New Roman" w:hAnsi="Times New Roman"/>
                <w:b/>
                <w:bCs/>
                <w:sz w:val="24"/>
                <w:szCs w:val="24"/>
              </w:rPr>
              <w:t>:</w:t>
            </w:r>
            <w:r w:rsidRPr="00377A58">
              <w:rPr>
                <w:rFonts w:ascii="Times New Roman" w:hAnsi="Times New Roman"/>
                <w:b/>
                <w:bCs/>
                <w:sz w:val="24"/>
                <w:szCs w:val="24"/>
              </w:rPr>
              <w:t xml:space="preserve"> </w:t>
            </w:r>
          </w:p>
          <w:p w14:paraId="1EA4F665" w14:textId="77777777" w:rsidR="00AC6532" w:rsidRDefault="00014467" w:rsidP="00BF10E7">
            <w:pPr>
              <w:tabs>
                <w:tab w:val="left" w:pos="4215"/>
              </w:tabs>
              <w:spacing w:after="0" w:line="240" w:lineRule="auto"/>
              <w:rPr>
                <w:rFonts w:ascii="Times New Roman" w:hAnsi="Times New Roman"/>
                <w:bCs/>
                <w:sz w:val="24"/>
                <w:szCs w:val="24"/>
              </w:rPr>
            </w:pPr>
            <w:r>
              <w:rPr>
                <w:rFonts w:ascii="Times New Roman" w:hAnsi="Times New Roman"/>
                <w:b/>
                <w:bCs/>
                <w:sz w:val="24"/>
                <w:szCs w:val="24"/>
              </w:rPr>
              <w:t>Ведущий специалист</w:t>
            </w:r>
            <w:r w:rsidR="00377A58" w:rsidRPr="00377A58">
              <w:rPr>
                <w:rFonts w:ascii="Times New Roman" w:hAnsi="Times New Roman"/>
                <w:b/>
                <w:bCs/>
                <w:sz w:val="24"/>
                <w:szCs w:val="24"/>
              </w:rPr>
              <w:t xml:space="preserve"> </w:t>
            </w:r>
            <w:r w:rsidR="00182E13" w:rsidRPr="00AC6532">
              <w:rPr>
                <w:rFonts w:ascii="Times New Roman" w:hAnsi="Times New Roman"/>
                <w:bCs/>
                <w:sz w:val="24"/>
                <w:szCs w:val="24"/>
              </w:rPr>
              <w:t xml:space="preserve">Молоцило Андрей Николаевич </w:t>
            </w:r>
          </w:p>
          <w:p w14:paraId="3E59D48F" w14:textId="398D513D" w:rsidR="00377A58" w:rsidRDefault="00182E13" w:rsidP="00BF10E7">
            <w:pPr>
              <w:tabs>
                <w:tab w:val="left" w:pos="4215"/>
              </w:tabs>
              <w:spacing w:after="0" w:line="240" w:lineRule="auto"/>
              <w:rPr>
                <w:rFonts w:ascii="Times New Roman" w:eastAsia="Times New Roman" w:hAnsi="Times New Roman"/>
                <w:sz w:val="24"/>
                <w:szCs w:val="24"/>
                <w:highlight w:val="yellow"/>
                <w:lang w:eastAsia="ru-RU"/>
              </w:rPr>
            </w:pPr>
            <w:r w:rsidRPr="00AC6532">
              <w:rPr>
                <w:rFonts w:ascii="Times New Roman" w:hAnsi="Times New Roman"/>
                <w:bCs/>
                <w:sz w:val="24"/>
                <w:szCs w:val="24"/>
              </w:rPr>
              <w:t xml:space="preserve">тел. </w:t>
            </w:r>
            <w:r w:rsidR="00BF10E7" w:rsidRPr="00AC6532">
              <w:rPr>
                <w:rFonts w:ascii="Times New Roman" w:hAnsi="Times New Roman"/>
                <w:bCs/>
                <w:sz w:val="24"/>
                <w:szCs w:val="24"/>
              </w:rPr>
              <w:t>8(983)435-11-04</w:t>
            </w:r>
          </w:p>
        </w:tc>
      </w:tr>
      <w:tr w:rsidR="00C32D7B" w14:paraId="60D3FEF4" w14:textId="77777777">
        <w:tc>
          <w:tcPr>
            <w:tcW w:w="690" w:type="dxa"/>
          </w:tcPr>
          <w:p w14:paraId="7FBB6FF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14:paraId="54C3A156"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14:paraId="7B372C43" w14:textId="6B3A91FE" w:rsidR="00AC6532" w:rsidRDefault="00AC6532" w:rsidP="00457E63">
            <w:pPr>
              <w:tabs>
                <w:tab w:val="left" w:pos="4215"/>
              </w:tabs>
              <w:spacing w:line="240" w:lineRule="auto"/>
              <w:rPr>
                <w:rFonts w:ascii="Times New Roman" w:eastAsia="Times New Roman" w:hAnsi="Times New Roman"/>
                <w:b/>
                <w:bCs/>
                <w:sz w:val="24"/>
                <w:szCs w:val="24"/>
                <w:lang w:eastAsia="ru-RU"/>
              </w:rPr>
            </w:pPr>
            <w:r w:rsidRPr="00AC6532">
              <w:rPr>
                <w:rFonts w:ascii="Times New Roman" w:eastAsia="Times New Roman" w:hAnsi="Times New Roman"/>
                <w:b/>
                <w:sz w:val="24"/>
                <w:szCs w:val="24"/>
                <w:highlight w:val="yellow"/>
                <w:lang w:eastAsia="ru-RU"/>
              </w:rPr>
              <w:t xml:space="preserve">Поставка </w:t>
            </w:r>
            <w:r w:rsidRPr="00AC6532">
              <w:rPr>
                <w:rFonts w:ascii="Times New Roman" w:eastAsia="Times New Roman" w:hAnsi="Times New Roman"/>
                <w:b/>
                <w:bCs/>
                <w:sz w:val="24"/>
                <w:szCs w:val="24"/>
                <w:highlight w:val="yellow"/>
                <w:lang w:eastAsia="ru-RU"/>
              </w:rPr>
              <w:t xml:space="preserve">станции управления шестью насосными агрегатами с частотным регулированием 380В, 18,5кВт, 40А, </w:t>
            </w:r>
            <w:r w:rsidRPr="00D9156D">
              <w:rPr>
                <w:rFonts w:ascii="Times New Roman" w:eastAsia="Times New Roman" w:hAnsi="Times New Roman"/>
                <w:b/>
                <w:bCs/>
                <w:sz w:val="24"/>
                <w:szCs w:val="24"/>
                <w:highlight w:val="yellow"/>
                <w:lang w:val="en-US" w:eastAsia="ru-RU"/>
              </w:rPr>
              <w:t>IP</w:t>
            </w:r>
            <w:r w:rsidRPr="00D9156D">
              <w:rPr>
                <w:rFonts w:ascii="Times New Roman" w:eastAsia="Times New Roman" w:hAnsi="Times New Roman"/>
                <w:b/>
                <w:bCs/>
                <w:sz w:val="24"/>
                <w:szCs w:val="24"/>
                <w:highlight w:val="yellow"/>
                <w:lang w:eastAsia="ru-RU"/>
              </w:rPr>
              <w:t>54</w:t>
            </w:r>
            <w:r w:rsidR="00D9156D" w:rsidRPr="00D9156D">
              <w:rPr>
                <w:rFonts w:ascii="Times New Roman" w:eastAsia="Times New Roman" w:hAnsi="Times New Roman"/>
                <w:b/>
                <w:bCs/>
                <w:sz w:val="24"/>
                <w:szCs w:val="24"/>
                <w:highlight w:val="yellow"/>
                <w:lang w:eastAsia="ru-RU"/>
              </w:rPr>
              <w:t xml:space="preserve"> с установленным ПО</w:t>
            </w:r>
          </w:p>
          <w:p w14:paraId="0B7AAA56" w14:textId="2D50CE32" w:rsidR="00F60477" w:rsidRPr="00AC6532" w:rsidRDefault="00552008" w:rsidP="00457E63">
            <w:pPr>
              <w:tabs>
                <w:tab w:val="left" w:pos="4215"/>
              </w:tab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Код ОКПД2: </w:t>
            </w:r>
            <w:r w:rsidR="005D3779" w:rsidRPr="005D3779">
              <w:rPr>
                <w:rFonts w:ascii="Times New Roman" w:hAnsi="Times New Roman"/>
                <w:sz w:val="24"/>
                <w:szCs w:val="24"/>
                <w:lang w:eastAsia="ru-RU"/>
              </w:rPr>
              <w:t>2</w:t>
            </w:r>
            <w:r w:rsidR="00BF10E7">
              <w:rPr>
                <w:rFonts w:ascii="Times New Roman" w:hAnsi="Times New Roman"/>
                <w:sz w:val="24"/>
                <w:szCs w:val="24"/>
                <w:lang w:eastAsia="ru-RU"/>
              </w:rPr>
              <w:t>7</w:t>
            </w:r>
            <w:r w:rsidR="005D3779" w:rsidRPr="005D3779">
              <w:rPr>
                <w:rFonts w:ascii="Times New Roman" w:hAnsi="Times New Roman"/>
                <w:sz w:val="24"/>
                <w:szCs w:val="24"/>
                <w:lang w:eastAsia="ru-RU"/>
              </w:rPr>
              <w:t>.</w:t>
            </w:r>
            <w:r w:rsidR="00334B96">
              <w:rPr>
                <w:rFonts w:ascii="Times New Roman" w:hAnsi="Times New Roman"/>
                <w:sz w:val="24"/>
                <w:szCs w:val="24"/>
                <w:lang w:eastAsia="ru-RU"/>
              </w:rPr>
              <w:t>1</w:t>
            </w:r>
            <w:r w:rsidR="00BF10E7">
              <w:rPr>
                <w:rFonts w:ascii="Times New Roman" w:hAnsi="Times New Roman"/>
                <w:sz w:val="24"/>
                <w:szCs w:val="24"/>
                <w:lang w:eastAsia="ru-RU"/>
              </w:rPr>
              <w:t>2</w:t>
            </w:r>
            <w:r w:rsidR="005D3779" w:rsidRPr="005D3779">
              <w:rPr>
                <w:rFonts w:ascii="Times New Roman" w:hAnsi="Times New Roman"/>
                <w:sz w:val="24"/>
                <w:szCs w:val="24"/>
                <w:lang w:eastAsia="ru-RU"/>
              </w:rPr>
              <w:t>.1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w:t>
            </w:r>
            <w:r w:rsidR="00BF10E7">
              <w:rPr>
                <w:rFonts w:ascii="Times New Roman" w:hAnsi="Times New Roman"/>
                <w:sz w:val="24"/>
                <w:szCs w:val="24"/>
                <w:lang w:eastAsia="ru-RU"/>
              </w:rPr>
              <w:t>11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 xml:space="preserve"> </w:t>
            </w:r>
            <w:r w:rsidR="00334B96">
              <w:rPr>
                <w:rFonts w:ascii="Times New Roman" w:hAnsi="Times New Roman"/>
                <w:sz w:val="24"/>
                <w:szCs w:val="24"/>
                <w:lang w:eastAsia="ru-RU"/>
              </w:rPr>
              <w:t>–</w:t>
            </w:r>
            <w:r w:rsidR="005D3779" w:rsidRPr="005D3779">
              <w:rPr>
                <w:rFonts w:ascii="Times New Roman" w:hAnsi="Times New Roman"/>
                <w:sz w:val="24"/>
                <w:szCs w:val="24"/>
                <w:lang w:eastAsia="ru-RU"/>
              </w:rPr>
              <w:t xml:space="preserve"> </w:t>
            </w:r>
            <w:r w:rsidR="00BF10E7" w:rsidRPr="00BF10E7">
              <w:rPr>
                <w:rFonts w:ascii="Times New Roman" w:hAnsi="Times New Roman"/>
                <w:sz w:val="24"/>
                <w:szCs w:val="24"/>
                <w:lang w:eastAsia="ru-RU"/>
              </w:rPr>
              <w:t>Выключатели, контакторы и реверсоры переменного тока высокого напряжения (выключатели силовые высоковольтные)</w:t>
            </w:r>
            <w:r w:rsidR="00F04B0C">
              <w:rPr>
                <w:rFonts w:ascii="Times New Roman" w:eastAsia="Times New Roman" w:hAnsi="Times New Roman"/>
                <w:sz w:val="24"/>
                <w:szCs w:val="24"/>
                <w:lang w:eastAsia="ru-RU"/>
              </w:rPr>
              <w:t>.</w:t>
            </w:r>
          </w:p>
          <w:p w14:paraId="70114013" w14:textId="1884A41A"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В соответствии с Приложением №1 «Техническое задание. Описание предмета закупки» </w:t>
            </w:r>
          </w:p>
        </w:tc>
      </w:tr>
      <w:tr w:rsidR="00C32D7B" w14:paraId="39C9AF5E" w14:textId="77777777">
        <w:tc>
          <w:tcPr>
            <w:tcW w:w="690" w:type="dxa"/>
          </w:tcPr>
          <w:p w14:paraId="3FE8BFC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14:paraId="5F1195F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w:t>
            </w:r>
            <w:r>
              <w:rPr>
                <w:rFonts w:ascii="Times New Roman" w:eastAsia="Times New Roman" w:hAnsi="Times New Roman"/>
                <w:sz w:val="24"/>
                <w:szCs w:val="24"/>
                <w:lang w:eastAsia="ru-RU"/>
              </w:rPr>
              <w:lastRenderedPageBreak/>
              <w:t>услуги потребностям Заказчика</w:t>
            </w:r>
          </w:p>
        </w:tc>
        <w:tc>
          <w:tcPr>
            <w:tcW w:w="6272" w:type="dxa"/>
            <w:gridSpan w:val="2"/>
          </w:tcPr>
          <w:p w14:paraId="40B34E25" w14:textId="31E36918" w:rsidR="00C32D7B" w:rsidRDefault="00265641" w:rsidP="00334B96">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1 «Техническое задани</w:t>
            </w:r>
            <w:r w:rsidR="00334B96">
              <w:rPr>
                <w:rFonts w:ascii="Times New Roman" w:eastAsia="Times New Roman" w:hAnsi="Times New Roman"/>
                <w:color w:val="000000"/>
                <w:sz w:val="24"/>
                <w:szCs w:val="24"/>
                <w:lang w:eastAsia="ru-RU"/>
              </w:rPr>
              <w:t>е. Описание предмета закупки»</w:t>
            </w:r>
          </w:p>
        </w:tc>
      </w:tr>
      <w:tr w:rsidR="00C32D7B" w14:paraId="416053C4" w14:textId="77777777">
        <w:tc>
          <w:tcPr>
            <w:tcW w:w="690" w:type="dxa"/>
          </w:tcPr>
          <w:p w14:paraId="09597F65"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5</w:t>
            </w:r>
          </w:p>
        </w:tc>
        <w:tc>
          <w:tcPr>
            <w:tcW w:w="8949" w:type="dxa"/>
            <w:gridSpan w:val="3"/>
          </w:tcPr>
          <w:p w14:paraId="4978FBCA"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14:paraId="658B5B89" w14:textId="77777777">
        <w:tc>
          <w:tcPr>
            <w:tcW w:w="690" w:type="dxa"/>
          </w:tcPr>
          <w:p w14:paraId="277A68D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14:paraId="1E13A88A"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14:paraId="733579B7" w14:textId="4ED1B3C3"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РФ, Республика Бурятия, г. Улан-Удэ</w:t>
            </w:r>
            <w:r w:rsidR="00605331">
              <w:rPr>
                <w:rFonts w:ascii="Times New Roman" w:eastAsia="Times New Roman" w:hAnsi="Times New Roman"/>
                <w:color w:val="000000"/>
                <w:sz w:val="24"/>
                <w:szCs w:val="24"/>
                <w:lang w:eastAsia="ru-RU"/>
              </w:rPr>
              <w:t>, ул. Красноармейская, 24</w:t>
            </w:r>
            <w:r w:rsidR="00377A58">
              <w:rPr>
                <w:rFonts w:ascii="Times New Roman" w:eastAsia="Times New Roman" w:hAnsi="Times New Roman"/>
                <w:color w:val="000000"/>
                <w:sz w:val="24"/>
                <w:szCs w:val="24"/>
                <w:lang w:eastAsia="ru-RU"/>
              </w:rPr>
              <w:t xml:space="preserve">. </w:t>
            </w:r>
            <w:r w:rsidR="00377A58" w:rsidRPr="00377A58">
              <w:rPr>
                <w:rFonts w:ascii="Times New Roman" w:eastAsia="Times New Roman" w:hAnsi="Times New Roman"/>
                <w:color w:val="000000"/>
                <w:sz w:val="24"/>
                <w:szCs w:val="24"/>
                <w:lang w:eastAsia="ru-RU"/>
              </w:rPr>
              <w:t>Поставка товара включает доставку, погрузочно-разгрузочные работы.</w:t>
            </w:r>
            <w:r w:rsidR="00377A58" w:rsidRPr="00377A58">
              <w:rPr>
                <w:rFonts w:ascii="Times New Roman" w:eastAsia="Times New Roman" w:hAnsi="Times New Roman"/>
                <w:bCs/>
                <w:color w:val="000000"/>
                <w:sz w:val="24"/>
                <w:szCs w:val="24"/>
                <w:lang w:eastAsia="ru-RU"/>
              </w:rPr>
              <w:t xml:space="preserve"> Доставка производится в рабочие дни Заказчика (с понедельника по пятницу) с 08-00 часов до 15-00 часов, время местное.</w:t>
            </w:r>
          </w:p>
        </w:tc>
      </w:tr>
      <w:tr w:rsidR="00C32D7B" w14:paraId="64F630ED" w14:textId="77777777">
        <w:tc>
          <w:tcPr>
            <w:tcW w:w="690" w:type="dxa"/>
          </w:tcPr>
          <w:p w14:paraId="2E4392E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14:paraId="7168671C"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14:paraId="4D489548" w14:textId="38CD3D65" w:rsidR="00C32D7B" w:rsidRPr="00612943" w:rsidRDefault="00265641">
            <w:pPr>
              <w:spacing w:after="0" w:line="240" w:lineRule="auto"/>
              <w:jc w:val="both"/>
              <w:rPr>
                <w:rFonts w:ascii="Times New Roman" w:hAnsi="Times New Roman"/>
                <w:sz w:val="24"/>
                <w:szCs w:val="24"/>
              </w:rPr>
            </w:pPr>
            <w:r w:rsidRPr="00612943">
              <w:rPr>
                <w:rFonts w:ascii="Times New Roman" w:hAnsi="Times New Roman"/>
                <w:b/>
                <w:sz w:val="24"/>
                <w:szCs w:val="24"/>
              </w:rPr>
              <w:t xml:space="preserve">Срок поставки товара, выполнения работы, оказания услуг: </w:t>
            </w:r>
            <w:r w:rsidR="000B5557" w:rsidRPr="000B5557">
              <w:rPr>
                <w:rFonts w:ascii="Times New Roman" w:hAnsi="Times New Roman"/>
                <w:sz w:val="24"/>
                <w:szCs w:val="24"/>
              </w:rPr>
              <w:t xml:space="preserve">В течение </w:t>
            </w:r>
            <w:r w:rsidR="00BF10E7">
              <w:rPr>
                <w:rFonts w:ascii="Times New Roman" w:hAnsi="Times New Roman"/>
                <w:sz w:val="24"/>
                <w:szCs w:val="24"/>
              </w:rPr>
              <w:t>5</w:t>
            </w:r>
            <w:r w:rsidR="000B5557" w:rsidRPr="000B5557">
              <w:rPr>
                <w:rFonts w:ascii="Times New Roman" w:hAnsi="Times New Roman"/>
                <w:sz w:val="24"/>
                <w:szCs w:val="24"/>
              </w:rPr>
              <w:t xml:space="preserve">0 </w:t>
            </w:r>
            <w:r w:rsidR="00334B96">
              <w:rPr>
                <w:rFonts w:ascii="Times New Roman" w:hAnsi="Times New Roman"/>
                <w:sz w:val="24"/>
                <w:szCs w:val="24"/>
              </w:rPr>
              <w:t>календарных</w:t>
            </w:r>
            <w:r w:rsidR="000B5557" w:rsidRPr="000B5557">
              <w:rPr>
                <w:rFonts w:ascii="Times New Roman" w:hAnsi="Times New Roman"/>
                <w:sz w:val="24"/>
                <w:szCs w:val="24"/>
              </w:rPr>
              <w:t xml:space="preserve"> дней с момента </w:t>
            </w:r>
            <w:r w:rsidR="00334B96">
              <w:rPr>
                <w:rFonts w:ascii="Times New Roman" w:hAnsi="Times New Roman"/>
                <w:sz w:val="24"/>
                <w:szCs w:val="24"/>
              </w:rPr>
              <w:t>заключения договора</w:t>
            </w:r>
            <w:r w:rsidR="005C3D9B">
              <w:rPr>
                <w:rFonts w:ascii="Times New Roman" w:hAnsi="Times New Roman"/>
                <w:sz w:val="24"/>
                <w:szCs w:val="24"/>
              </w:rPr>
              <w:t>,</w:t>
            </w:r>
            <w:r w:rsidRPr="00612943">
              <w:rPr>
                <w:rFonts w:ascii="Times New Roman" w:hAnsi="Times New Roman"/>
                <w:sz w:val="24"/>
                <w:szCs w:val="24"/>
              </w:rPr>
              <w:t xml:space="preserve"> согласно Техническому заданию (Приложение № 1) </w:t>
            </w:r>
            <w:r w:rsidR="00334B96">
              <w:rPr>
                <w:rFonts w:ascii="Times New Roman" w:hAnsi="Times New Roman"/>
                <w:sz w:val="24"/>
                <w:szCs w:val="24"/>
              </w:rPr>
              <w:t>Поставка осуществляется единовременно в полном объеме.</w:t>
            </w:r>
          </w:p>
          <w:p w14:paraId="7493CB96" w14:textId="63C705CC"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rPr>
              <w:t>Условия поставки товара, выполнения работы, оказания услуг:</w:t>
            </w:r>
            <w:r w:rsidRPr="00612943">
              <w:rPr>
                <w:rFonts w:ascii="Times New Roman" w:hAnsi="Times New Roman"/>
                <w:sz w:val="24"/>
                <w:szCs w:val="24"/>
              </w:rPr>
              <w:t xml:space="preserve"> в соответствии с Проектом Договора (Приложение №</w:t>
            </w:r>
            <w:r w:rsidR="00F60477">
              <w:rPr>
                <w:rFonts w:ascii="Times New Roman" w:hAnsi="Times New Roman"/>
                <w:sz w:val="24"/>
                <w:szCs w:val="24"/>
              </w:rPr>
              <w:t xml:space="preserve"> </w:t>
            </w:r>
            <w:r w:rsidRPr="00612943">
              <w:rPr>
                <w:rFonts w:ascii="Times New Roman" w:hAnsi="Times New Roman"/>
                <w:sz w:val="24"/>
                <w:szCs w:val="24"/>
              </w:rPr>
              <w:t>4 к настоящему извещению).</w:t>
            </w:r>
          </w:p>
        </w:tc>
      </w:tr>
      <w:tr w:rsidR="00C32D7B" w14:paraId="6C719822" w14:textId="77777777">
        <w:tc>
          <w:tcPr>
            <w:tcW w:w="690" w:type="dxa"/>
          </w:tcPr>
          <w:p w14:paraId="53BFE29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14:paraId="03659E2B" w14:textId="77777777"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lang w:val="en-US"/>
              </w:rPr>
              <w:t>C</w:t>
            </w:r>
            <w:r w:rsidRPr="00612943">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14:paraId="20F04F51" w14:textId="77777777">
        <w:tc>
          <w:tcPr>
            <w:tcW w:w="690" w:type="dxa"/>
          </w:tcPr>
          <w:p w14:paraId="5CE6394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14:paraId="072F317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14:paraId="3889FE5F" w14:textId="6FB9BA6A" w:rsidR="00C32D7B" w:rsidRPr="002C7B21" w:rsidRDefault="00BF10E7" w:rsidP="002C7B21">
            <w:pPr>
              <w:tabs>
                <w:tab w:val="left" w:pos="4215"/>
              </w:tabs>
              <w:spacing w:after="0" w:line="240" w:lineRule="auto"/>
              <w:jc w:val="both"/>
              <w:rPr>
                <w:rFonts w:ascii="Times New Roman" w:eastAsia="Times New Roman" w:hAnsi="Times New Roman"/>
                <w:b/>
                <w:sz w:val="24"/>
                <w:szCs w:val="24"/>
                <w:highlight w:val="yellow"/>
                <w:lang w:eastAsia="ru-RU"/>
              </w:rPr>
            </w:pPr>
            <w:r w:rsidRPr="002C7B21">
              <w:rPr>
                <w:rFonts w:ascii="Times New Roman" w:eastAsia="Times New Roman" w:hAnsi="Times New Roman"/>
                <w:b/>
                <w:bCs/>
                <w:sz w:val="24"/>
                <w:szCs w:val="24"/>
                <w:highlight w:val="yellow"/>
                <w:lang w:eastAsia="ru-RU"/>
              </w:rPr>
              <w:t>1</w:t>
            </w:r>
            <w:r w:rsidR="002C7B21" w:rsidRPr="002C7B21">
              <w:rPr>
                <w:rFonts w:ascii="Times New Roman" w:eastAsia="Times New Roman" w:hAnsi="Times New Roman"/>
                <w:b/>
                <w:bCs/>
                <w:sz w:val="24"/>
                <w:szCs w:val="24"/>
                <w:highlight w:val="yellow"/>
                <w:lang w:eastAsia="ru-RU"/>
              </w:rPr>
              <w:t xml:space="preserve"> 937 266,67 </w:t>
            </w:r>
            <w:r w:rsidRPr="002C7B21">
              <w:rPr>
                <w:rFonts w:ascii="Times New Roman" w:eastAsia="Times New Roman" w:hAnsi="Times New Roman"/>
                <w:b/>
                <w:bCs/>
                <w:sz w:val="24"/>
                <w:szCs w:val="24"/>
                <w:highlight w:val="yellow"/>
                <w:lang w:eastAsia="ru-RU"/>
              </w:rPr>
              <w:t xml:space="preserve">(один миллион </w:t>
            </w:r>
            <w:r w:rsidR="002C7B21" w:rsidRPr="002C7B21">
              <w:rPr>
                <w:rFonts w:ascii="Times New Roman" w:eastAsia="Times New Roman" w:hAnsi="Times New Roman"/>
                <w:b/>
                <w:bCs/>
                <w:sz w:val="24"/>
                <w:szCs w:val="24"/>
                <w:highlight w:val="yellow"/>
                <w:lang w:eastAsia="ru-RU"/>
              </w:rPr>
              <w:t xml:space="preserve">девятьсот тридцать семь </w:t>
            </w:r>
            <w:r w:rsidRPr="002C7B21">
              <w:rPr>
                <w:rFonts w:ascii="Times New Roman" w:eastAsia="Times New Roman" w:hAnsi="Times New Roman"/>
                <w:b/>
                <w:bCs/>
                <w:sz w:val="24"/>
                <w:szCs w:val="24"/>
                <w:highlight w:val="yellow"/>
                <w:lang w:eastAsia="ru-RU"/>
              </w:rPr>
              <w:t xml:space="preserve">тысяч </w:t>
            </w:r>
            <w:r w:rsidR="002C7B21" w:rsidRPr="002C7B21">
              <w:rPr>
                <w:rFonts w:ascii="Times New Roman" w:eastAsia="Times New Roman" w:hAnsi="Times New Roman"/>
                <w:b/>
                <w:bCs/>
                <w:sz w:val="24"/>
                <w:szCs w:val="24"/>
                <w:highlight w:val="yellow"/>
                <w:lang w:eastAsia="ru-RU"/>
              </w:rPr>
              <w:t>двести шестьдесят шесть</w:t>
            </w:r>
            <w:r w:rsidRPr="002C7B21">
              <w:rPr>
                <w:rFonts w:ascii="Times New Roman" w:eastAsia="Times New Roman" w:hAnsi="Times New Roman"/>
                <w:b/>
                <w:bCs/>
                <w:sz w:val="24"/>
                <w:szCs w:val="24"/>
                <w:highlight w:val="yellow"/>
                <w:lang w:eastAsia="ru-RU"/>
              </w:rPr>
              <w:t>) рубл</w:t>
            </w:r>
            <w:r w:rsidR="002C7B21">
              <w:rPr>
                <w:rFonts w:ascii="Times New Roman" w:eastAsia="Times New Roman" w:hAnsi="Times New Roman"/>
                <w:b/>
                <w:bCs/>
                <w:sz w:val="24"/>
                <w:szCs w:val="24"/>
                <w:highlight w:val="yellow"/>
                <w:lang w:eastAsia="ru-RU"/>
              </w:rPr>
              <w:t>ей</w:t>
            </w:r>
            <w:r w:rsidRPr="002C7B21">
              <w:rPr>
                <w:rFonts w:ascii="Times New Roman" w:eastAsia="Times New Roman" w:hAnsi="Times New Roman"/>
                <w:b/>
                <w:bCs/>
                <w:sz w:val="24"/>
                <w:szCs w:val="24"/>
                <w:highlight w:val="yellow"/>
                <w:lang w:eastAsia="ru-RU"/>
              </w:rPr>
              <w:t xml:space="preserve"> </w:t>
            </w:r>
            <w:r w:rsidR="002C7B21" w:rsidRPr="002C7B21">
              <w:rPr>
                <w:rFonts w:ascii="Times New Roman" w:eastAsia="Times New Roman" w:hAnsi="Times New Roman"/>
                <w:b/>
                <w:bCs/>
                <w:sz w:val="24"/>
                <w:szCs w:val="24"/>
                <w:highlight w:val="yellow"/>
                <w:lang w:eastAsia="ru-RU"/>
              </w:rPr>
              <w:t>67</w:t>
            </w:r>
            <w:r w:rsidRPr="002C7B21">
              <w:rPr>
                <w:rFonts w:ascii="Times New Roman" w:eastAsia="Times New Roman" w:hAnsi="Times New Roman"/>
                <w:b/>
                <w:bCs/>
                <w:sz w:val="24"/>
                <w:szCs w:val="24"/>
                <w:highlight w:val="yellow"/>
                <w:lang w:eastAsia="ru-RU"/>
              </w:rPr>
              <w:t xml:space="preserve"> копе</w:t>
            </w:r>
            <w:r w:rsidR="002C7B21" w:rsidRPr="002C7B21">
              <w:rPr>
                <w:rFonts w:ascii="Times New Roman" w:eastAsia="Times New Roman" w:hAnsi="Times New Roman"/>
                <w:b/>
                <w:bCs/>
                <w:sz w:val="24"/>
                <w:szCs w:val="24"/>
                <w:highlight w:val="yellow"/>
                <w:lang w:eastAsia="ru-RU"/>
              </w:rPr>
              <w:t>е</w:t>
            </w:r>
            <w:r w:rsidRPr="002C7B21">
              <w:rPr>
                <w:rFonts w:ascii="Times New Roman" w:eastAsia="Times New Roman" w:hAnsi="Times New Roman"/>
                <w:b/>
                <w:bCs/>
                <w:sz w:val="24"/>
                <w:szCs w:val="24"/>
                <w:highlight w:val="yellow"/>
                <w:lang w:eastAsia="ru-RU"/>
              </w:rPr>
              <w:t xml:space="preserve">к, в том числе НДС 22% в размере </w:t>
            </w:r>
            <w:r w:rsidR="002C7B21" w:rsidRPr="002C7B21">
              <w:rPr>
                <w:rFonts w:ascii="Times New Roman" w:eastAsia="Times New Roman" w:hAnsi="Times New Roman"/>
                <w:b/>
                <w:bCs/>
                <w:sz w:val="24"/>
                <w:szCs w:val="24"/>
                <w:highlight w:val="yellow"/>
                <w:lang w:eastAsia="ru-RU"/>
              </w:rPr>
              <w:t>349 343,17</w:t>
            </w:r>
            <w:r w:rsidRPr="002C7B21">
              <w:rPr>
                <w:rFonts w:ascii="Times New Roman" w:eastAsia="Times New Roman" w:hAnsi="Times New Roman"/>
                <w:b/>
                <w:bCs/>
                <w:sz w:val="24"/>
                <w:szCs w:val="24"/>
                <w:highlight w:val="yellow"/>
                <w:lang w:eastAsia="ru-RU"/>
              </w:rPr>
              <w:t xml:space="preserve"> рублей.</w:t>
            </w:r>
          </w:p>
        </w:tc>
      </w:tr>
      <w:tr w:rsidR="00C32D7B" w14:paraId="60A587F8" w14:textId="77777777">
        <w:trPr>
          <w:trHeight w:val="1886"/>
        </w:trPr>
        <w:tc>
          <w:tcPr>
            <w:tcW w:w="690" w:type="dxa"/>
          </w:tcPr>
          <w:p w14:paraId="3E1F90DF"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14:paraId="5C05889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14:paraId="5B54D613" w14:textId="484B579F" w:rsidR="00C32D7B" w:rsidRPr="00F60477" w:rsidRDefault="00703907">
            <w:pPr>
              <w:tabs>
                <w:tab w:val="left" w:pos="4215"/>
              </w:tabs>
              <w:spacing w:after="0" w:line="240" w:lineRule="auto"/>
              <w:jc w:val="both"/>
              <w:rPr>
                <w:rFonts w:ascii="Times New Roman" w:eastAsia="Times New Roman" w:hAnsi="Times New Roman"/>
                <w:bCs/>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6049E1E6" w14:textId="77777777">
        <w:trPr>
          <w:trHeight w:val="791"/>
        </w:trPr>
        <w:tc>
          <w:tcPr>
            <w:tcW w:w="690" w:type="dxa"/>
          </w:tcPr>
          <w:p w14:paraId="495E129B"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14:paraId="38FC922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14:paraId="65469834" w14:textId="726BFF7A" w:rsidR="00C32D7B" w:rsidRDefault="00703907">
            <w:pPr>
              <w:tabs>
                <w:tab w:val="left" w:pos="4215"/>
              </w:tabs>
              <w:spacing w:after="0" w:line="240" w:lineRule="auto"/>
              <w:jc w:val="both"/>
              <w:rPr>
                <w:rFonts w:ascii="Times New Roman" w:eastAsia="Times New Roman" w:hAnsi="Times New Roman"/>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01C3413F" w14:textId="77777777">
        <w:trPr>
          <w:trHeight w:val="276"/>
        </w:trPr>
        <w:tc>
          <w:tcPr>
            <w:tcW w:w="690" w:type="dxa"/>
          </w:tcPr>
          <w:p w14:paraId="0D6C1AAF"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14:paraId="07487528"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14:paraId="003A4A85" w14:textId="77777777" w:rsidTr="00AC6532">
        <w:trPr>
          <w:trHeight w:val="1465"/>
        </w:trPr>
        <w:tc>
          <w:tcPr>
            <w:tcW w:w="690" w:type="dxa"/>
          </w:tcPr>
          <w:p w14:paraId="3AAACCD4"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14:paraId="4580AAAC"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14:paraId="1A4911BD" w14:textId="59AA1F61" w:rsidR="00C32D7B" w:rsidRDefault="00265641" w:rsidP="003978D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3) «Обоснование начальной (максимальной) цены договора».</w:t>
            </w:r>
          </w:p>
        </w:tc>
      </w:tr>
      <w:tr w:rsidR="00C32D7B" w14:paraId="0E798592" w14:textId="77777777" w:rsidTr="00AC6532">
        <w:trPr>
          <w:trHeight w:val="2544"/>
        </w:trPr>
        <w:tc>
          <w:tcPr>
            <w:tcW w:w="690" w:type="dxa"/>
          </w:tcPr>
          <w:p w14:paraId="57496F09"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7.2.</w:t>
            </w:r>
          </w:p>
        </w:tc>
        <w:tc>
          <w:tcPr>
            <w:tcW w:w="2677" w:type="dxa"/>
          </w:tcPr>
          <w:p w14:paraId="3735983E"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14:paraId="1E1E60EF" w14:textId="245EFA85" w:rsidR="00C32D7B" w:rsidRDefault="00CA1896" w:rsidP="00703907">
            <w:pPr>
              <w:tabs>
                <w:tab w:val="left" w:pos="4215"/>
              </w:tabs>
              <w:spacing w:after="0" w:line="240" w:lineRule="auto"/>
              <w:jc w:val="both"/>
              <w:rPr>
                <w:rFonts w:ascii="Times New Roman" w:eastAsia="Times New Roman" w:hAnsi="Times New Roman"/>
                <w:color w:val="000000"/>
                <w:sz w:val="24"/>
                <w:szCs w:val="24"/>
                <w:lang w:eastAsia="ru-RU"/>
              </w:rPr>
            </w:pPr>
            <w:r w:rsidRPr="00CA1896">
              <w:rPr>
                <w:rFonts w:ascii="Times New Roman" w:eastAsia="Times New Roman" w:hAnsi="Times New Roman"/>
                <w:color w:val="000000"/>
                <w:sz w:val="24"/>
                <w:szCs w:val="24"/>
                <w:lang w:eastAsia="ru-RU"/>
              </w:rPr>
              <w:t>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tc>
      </w:tr>
      <w:tr w:rsidR="00C32D7B" w14:paraId="74BA7321" w14:textId="77777777">
        <w:trPr>
          <w:trHeight w:val="108"/>
        </w:trPr>
        <w:tc>
          <w:tcPr>
            <w:tcW w:w="690" w:type="dxa"/>
          </w:tcPr>
          <w:p w14:paraId="6705F63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w:t>
            </w:r>
          </w:p>
        </w:tc>
        <w:tc>
          <w:tcPr>
            <w:tcW w:w="8949" w:type="dxa"/>
            <w:gridSpan w:val="3"/>
          </w:tcPr>
          <w:p w14:paraId="6AC3CDC8" w14:textId="77777777" w:rsidR="00C32D7B" w:rsidRDefault="00265641">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14:paraId="64CF2720" w14:textId="77777777" w:rsidTr="00AC6532">
        <w:trPr>
          <w:trHeight w:val="1081"/>
        </w:trPr>
        <w:tc>
          <w:tcPr>
            <w:tcW w:w="690" w:type="dxa"/>
          </w:tcPr>
          <w:p w14:paraId="2FDFB46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8.1.</w:t>
            </w:r>
          </w:p>
        </w:tc>
        <w:tc>
          <w:tcPr>
            <w:tcW w:w="2677" w:type="dxa"/>
          </w:tcPr>
          <w:p w14:paraId="341866D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14:paraId="38D880BA" w14:textId="078B147B" w:rsidR="00C32D7B" w:rsidRPr="00DF6952" w:rsidRDefault="00F24D3C" w:rsidP="00AC6532">
            <w:pPr>
              <w:widowControl w:val="0"/>
              <w:spacing w:after="0" w:line="240" w:lineRule="auto"/>
              <w:contextualSpacing/>
              <w:jc w:val="both"/>
              <w:rPr>
                <w:rFonts w:ascii="Times New Roman" w:eastAsia="Times New Roman" w:hAnsi="Times New Roman"/>
                <w:iCs/>
                <w:sz w:val="24"/>
                <w:szCs w:val="24"/>
                <w:lang w:eastAsia="ru-RU"/>
              </w:rPr>
            </w:pPr>
            <w:r w:rsidRPr="00F24D3C">
              <w:rPr>
                <w:rFonts w:ascii="Times New Roman" w:eastAsia="Times New Roman" w:hAnsi="Times New Roman"/>
                <w:iCs/>
                <w:sz w:val="24"/>
                <w:szCs w:val="24"/>
                <w:lang w:eastAsia="ru-RU"/>
              </w:rPr>
              <w:t xml:space="preserve">Покупатель осуществляет оплату путем перечисления денежных средств на расчетный счет в течении 7 дней после подписания </w:t>
            </w:r>
            <w:r w:rsidR="00AC4BBF" w:rsidRPr="00AC4BBF">
              <w:rPr>
                <w:rFonts w:ascii="Times New Roman" w:eastAsia="Times New Roman" w:hAnsi="Times New Roman"/>
                <w:iCs/>
                <w:sz w:val="24"/>
                <w:szCs w:val="24"/>
                <w:lang w:eastAsia="ru-RU"/>
              </w:rPr>
              <w:t>Акта приемки товара, товарной накладной по форме ТОРГ-12</w:t>
            </w:r>
            <w:r w:rsidR="00265641">
              <w:rPr>
                <w:rFonts w:ascii="Times New Roman" w:eastAsia="Times New Roman" w:hAnsi="Times New Roman"/>
                <w:iCs/>
                <w:sz w:val="24"/>
                <w:szCs w:val="24"/>
                <w:lang w:eastAsia="ru-RU"/>
              </w:rPr>
              <w:t>.</w:t>
            </w:r>
          </w:p>
        </w:tc>
      </w:tr>
      <w:tr w:rsidR="00C32D7B" w14:paraId="6930736F" w14:textId="77777777">
        <w:tc>
          <w:tcPr>
            <w:tcW w:w="690" w:type="dxa"/>
          </w:tcPr>
          <w:p w14:paraId="7A89DBE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14:paraId="15C71E05" w14:textId="6D050EEA"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14:paraId="12D7504E" w14:textId="00459C9E" w:rsidR="00C32D7B" w:rsidRDefault="00265641" w:rsidP="005D3779">
            <w:pPr>
              <w:widowControl w:val="0"/>
              <w:spacing w:after="0" w:line="240" w:lineRule="auto"/>
              <w:contextualSpacing/>
              <w:jc w:val="both"/>
              <w:rPr>
                <w:rFonts w:ascii="Times New Roman" w:eastAsia="Times New Roman" w:hAnsi="Times New Roman"/>
                <w:sz w:val="24"/>
                <w:szCs w:val="24"/>
                <w:lang w:eastAsia="ru-RU"/>
              </w:rPr>
            </w:pPr>
            <w:r w:rsidRPr="00DF6952">
              <w:rPr>
                <w:rFonts w:ascii="Times New Roman" w:eastAsia="Times New Roman" w:hAnsi="Times New Roman"/>
                <w:sz w:val="24"/>
                <w:szCs w:val="24"/>
                <w:lang w:eastAsia="ru-RU"/>
              </w:rPr>
              <w:t xml:space="preserve">Извещение о проведении закупки доступно для ознакомления на </w:t>
            </w:r>
            <w:r w:rsidR="002D0FBB">
              <w:rPr>
                <w:rFonts w:ascii="Times New Roman" w:eastAsia="Times New Roman" w:hAnsi="Times New Roman"/>
                <w:sz w:val="24"/>
                <w:szCs w:val="24"/>
                <w:lang w:eastAsia="ru-RU"/>
              </w:rPr>
              <w:t xml:space="preserve">электронной площадке </w:t>
            </w:r>
            <w:r w:rsidR="003978D5">
              <w:rPr>
                <w:rFonts w:ascii="Times New Roman" w:eastAsia="Times New Roman" w:hAnsi="Times New Roman"/>
                <w:sz w:val="24"/>
                <w:szCs w:val="24"/>
                <w:lang w:eastAsia="ru-RU"/>
              </w:rPr>
              <w:t>«ЭТР</w:t>
            </w:r>
            <w:r w:rsidR="003978D5" w:rsidRPr="00703907">
              <w:rPr>
                <w:rFonts w:ascii="Times New Roman" w:eastAsia="Times New Roman" w:hAnsi="Times New Roman"/>
                <w:sz w:val="24"/>
                <w:szCs w:val="24"/>
                <w:lang w:eastAsia="ru-RU"/>
              </w:rPr>
              <w:t>»</w:t>
            </w:r>
            <w:r w:rsidR="00703907" w:rsidRPr="00703907">
              <w:rPr>
                <w:rFonts w:ascii="Times New Roman" w:eastAsia="Times New Roman" w:hAnsi="Times New Roman"/>
                <w:sz w:val="24"/>
                <w:szCs w:val="24"/>
                <w:lang w:eastAsia="ru-RU"/>
              </w:rPr>
              <w:t xml:space="preserve"> по адресу: </w:t>
            </w:r>
            <w:r w:rsidR="00AC4BBF" w:rsidRPr="00DD5B60">
              <w:rPr>
                <w:rFonts w:ascii="Times New Roman" w:hAnsi="Times New Roman"/>
                <w:color w:val="0000FF"/>
                <w:sz w:val="24"/>
                <w:szCs w:val="24"/>
                <w:u w:val="single"/>
              </w:rPr>
              <w:t>https://torgi82.ru/</w:t>
            </w:r>
            <w:r w:rsidR="00AC4BBF" w:rsidRPr="00AC4BBF">
              <w:rPr>
                <w:rFonts w:ascii="Times New Roman" w:eastAsia="Times New Roman" w:hAnsi="Times New Roman"/>
                <w:color w:val="0000FF"/>
                <w:sz w:val="24"/>
                <w:szCs w:val="24"/>
                <w:lang w:eastAsia="ru-RU"/>
              </w:rPr>
              <w:t xml:space="preserve"> </w:t>
            </w:r>
            <w:r w:rsidRPr="00703907">
              <w:rPr>
                <w:rFonts w:ascii="Times New Roman" w:eastAsia="Times New Roman" w:hAnsi="Times New Roman"/>
                <w:sz w:val="24"/>
                <w:szCs w:val="24"/>
                <w:lang w:eastAsia="ru-RU"/>
              </w:rPr>
              <w:t>и в</w:t>
            </w:r>
            <w:r w:rsidRPr="00DF6952">
              <w:rPr>
                <w:rFonts w:ascii="Times New Roman" w:eastAsia="Times New Roman" w:hAnsi="Times New Roman"/>
                <w:sz w:val="24"/>
                <w:szCs w:val="24"/>
                <w:lang w:eastAsia="ru-RU"/>
              </w:rPr>
              <w:t xml:space="preserve"> Единой информационной системе в сфере закупок с момента его размещения. Дополнительно предоставление документации</w:t>
            </w:r>
            <w:r>
              <w:rPr>
                <w:rFonts w:ascii="Times New Roman" w:eastAsia="Times New Roman" w:hAnsi="Times New Roman"/>
                <w:sz w:val="24"/>
                <w:szCs w:val="24"/>
                <w:lang w:eastAsia="ru-RU"/>
              </w:rPr>
              <w:t xml:space="preserve"> не осуществляется.</w:t>
            </w:r>
          </w:p>
        </w:tc>
      </w:tr>
      <w:tr w:rsidR="00C32D7B" w14:paraId="628C6DA6" w14:textId="77777777">
        <w:tc>
          <w:tcPr>
            <w:tcW w:w="690" w:type="dxa"/>
          </w:tcPr>
          <w:p w14:paraId="02C964E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14:paraId="032FF9BD" w14:textId="6259ACF1" w:rsidR="009F0886" w:rsidRDefault="00265641" w:rsidP="00AC6532">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14:paraId="26FAB250" w14:textId="77777777">
        <w:tc>
          <w:tcPr>
            <w:tcW w:w="690" w:type="dxa"/>
          </w:tcPr>
          <w:p w14:paraId="40576DA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14:paraId="7516E85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14:paraId="0ADBA2A1" w14:textId="1A37B110" w:rsidR="00C32D7B" w:rsidRPr="00703907" w:rsidRDefault="00DF6952" w:rsidP="002D0FBB">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 xml:space="preserve">Электронная площадка </w:t>
            </w:r>
            <w:r w:rsidR="003978D5" w:rsidRPr="003978D5">
              <w:rPr>
                <w:rFonts w:ascii="Times New Roman" w:eastAsia="Times New Roman" w:hAnsi="Times New Roman"/>
                <w:sz w:val="24"/>
                <w:szCs w:val="24"/>
                <w:lang w:eastAsia="ru-RU"/>
              </w:rPr>
              <w:t>«ЭТР»</w:t>
            </w:r>
            <w:r w:rsidR="00703907" w:rsidRPr="00703907">
              <w:rPr>
                <w:rFonts w:ascii="Times New Roman" w:eastAsia="Times New Roman" w:hAnsi="Times New Roman"/>
                <w:sz w:val="24"/>
                <w:szCs w:val="24"/>
                <w:lang w:eastAsia="ru-RU"/>
              </w:rPr>
              <w:t xml:space="preserve"> по адресу: </w:t>
            </w:r>
            <w:r w:rsidR="00AC4BBF" w:rsidRPr="00AC4BBF">
              <w:rPr>
                <w:rFonts w:ascii="Times New Roman" w:eastAsia="Times New Roman" w:hAnsi="Times New Roman"/>
                <w:color w:val="0000FF"/>
                <w:sz w:val="24"/>
                <w:szCs w:val="24"/>
                <w:u w:val="single"/>
                <w:lang w:eastAsia="ru-RU"/>
              </w:rPr>
              <w:t>https://torgi82.ru/</w:t>
            </w:r>
            <w:r w:rsidRPr="00703907">
              <w:rPr>
                <w:rFonts w:ascii="Times New Roman" w:hAnsi="Times New Roman"/>
                <w:sz w:val="24"/>
                <w:szCs w:val="24"/>
              </w:rPr>
              <w:t>.</w:t>
            </w:r>
          </w:p>
        </w:tc>
      </w:tr>
      <w:tr w:rsidR="00C32D7B" w14:paraId="25CBE7F2" w14:textId="77777777">
        <w:tc>
          <w:tcPr>
            <w:tcW w:w="690" w:type="dxa"/>
          </w:tcPr>
          <w:p w14:paraId="7A9766E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14:paraId="1D537C7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14:paraId="26DAC543" w14:textId="0EE12B68" w:rsidR="00C32D7B" w:rsidRPr="00703907"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состязательного отбора в электронной осуществляется на электронной площадке</w:t>
            </w:r>
            <w:r w:rsidR="003978D5">
              <w:rPr>
                <w:rFonts w:ascii="Times New Roman" w:eastAsia="Times New Roman" w:hAnsi="Times New Roman"/>
                <w:sz w:val="24"/>
                <w:szCs w:val="24"/>
                <w:lang w:eastAsia="ru-RU"/>
              </w:rPr>
              <w:t xml:space="preserve"> «ЭТР</w:t>
            </w:r>
            <w:r w:rsidR="003978D5" w:rsidRPr="0070390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по адресу </w:t>
            </w:r>
            <w:r w:rsidR="00AC4BBF" w:rsidRPr="00AC4BBF">
              <w:rPr>
                <w:rFonts w:ascii="Times New Roman" w:hAnsi="Times New Roman"/>
                <w:color w:val="0000FF"/>
                <w:u w:val="single"/>
              </w:rPr>
              <w:t>https://torgi82.ru/</w:t>
            </w:r>
          </w:p>
          <w:p w14:paraId="31CE61A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Состязательный отбор</w:t>
            </w:r>
            <w:r>
              <w:rPr>
                <w:rFonts w:ascii="Times New Roman" w:eastAsia="Times New Roman" w:hAnsi="Times New Roman"/>
                <w:sz w:val="24"/>
                <w:szCs w:val="24"/>
                <w:lang w:eastAsia="ru-RU"/>
              </w:rPr>
              <w:t xml:space="preserve">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14:paraId="5583F92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Состязательный отбор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14:paraId="42F98E87"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14:paraId="7ADDB093" w14:textId="10031C19" w:rsidR="009F0886" w:rsidRDefault="00265641" w:rsidP="00AC653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C32D7B" w14:paraId="709A8307" w14:textId="77777777">
        <w:tc>
          <w:tcPr>
            <w:tcW w:w="690" w:type="dxa"/>
          </w:tcPr>
          <w:p w14:paraId="1A8E02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11</w:t>
            </w:r>
          </w:p>
        </w:tc>
        <w:tc>
          <w:tcPr>
            <w:tcW w:w="8949" w:type="dxa"/>
            <w:gridSpan w:val="3"/>
          </w:tcPr>
          <w:p w14:paraId="54F5B12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14:paraId="747CCB76" w14:textId="77777777">
        <w:tc>
          <w:tcPr>
            <w:tcW w:w="690" w:type="dxa"/>
          </w:tcPr>
          <w:p w14:paraId="72A19D8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14:paraId="3D2512C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14:paraId="524ECBF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14:paraId="33F4855F" w14:textId="0FAAFC5A"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w:t>
            </w:r>
            <w:r w:rsidR="00DF695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10.1 настоящего Извещения.</w:t>
            </w:r>
          </w:p>
          <w:p w14:paraId="46AD6CE5"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14:paraId="06376FC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7C8C073"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14:paraId="0B8BBF5E"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B39267C" w14:textId="2064A38F" w:rsidR="00C32D7B" w:rsidRDefault="00006738">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w:t>
            </w:r>
            <w:r w:rsidR="00BB62C9">
              <w:rPr>
                <w:rFonts w:ascii="Times New Roman" w:eastAsia="Times New Roman" w:hAnsi="Times New Roman"/>
                <w:b/>
                <w:bCs/>
                <w:sz w:val="24"/>
                <w:szCs w:val="24"/>
                <w:highlight w:val="yellow"/>
                <w:lang w:eastAsia="ru-RU"/>
              </w:rPr>
              <w:t>ачи заявок: «</w:t>
            </w:r>
            <w:r w:rsidR="004B7860" w:rsidRPr="004B7860">
              <w:rPr>
                <w:rFonts w:ascii="Times New Roman" w:eastAsia="Times New Roman" w:hAnsi="Times New Roman"/>
                <w:b/>
                <w:bCs/>
                <w:sz w:val="24"/>
                <w:szCs w:val="24"/>
                <w:highlight w:val="yellow"/>
                <w:lang w:eastAsia="ru-RU"/>
              </w:rPr>
              <w:t>02</w:t>
            </w:r>
            <w:r w:rsidR="00265641">
              <w:rPr>
                <w:rFonts w:ascii="Times New Roman" w:eastAsia="Times New Roman" w:hAnsi="Times New Roman"/>
                <w:b/>
                <w:bCs/>
                <w:sz w:val="24"/>
                <w:szCs w:val="24"/>
                <w:highlight w:val="yellow"/>
                <w:lang w:eastAsia="ru-RU"/>
              </w:rPr>
              <w:t xml:space="preserve">» </w:t>
            </w:r>
            <w:r w:rsidR="004B7860">
              <w:rPr>
                <w:rFonts w:ascii="Times New Roman" w:eastAsia="Times New Roman" w:hAnsi="Times New Roman"/>
                <w:b/>
                <w:bCs/>
                <w:sz w:val="24"/>
                <w:szCs w:val="24"/>
                <w:highlight w:val="yellow"/>
                <w:lang w:eastAsia="ru-RU"/>
              </w:rPr>
              <w:t>октября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с</w:t>
            </w:r>
            <w:r w:rsidR="00265641" w:rsidRPr="00E952B2">
              <w:rPr>
                <w:rFonts w:ascii="Times New Roman" w:eastAsia="Times New Roman" w:hAnsi="Times New Roman"/>
                <w:b/>
                <w:bCs/>
                <w:sz w:val="24"/>
                <w:szCs w:val="24"/>
                <w:highlight w:val="yellow"/>
                <w:lang w:eastAsia="ru-RU"/>
              </w:rPr>
              <w:t xml:space="preserve"> момента размещения извещения в ЕИС</w:t>
            </w:r>
          </w:p>
          <w:p w14:paraId="2A861267" w14:textId="52F20F0D" w:rsidR="00C32D7B" w:rsidRDefault="00006738" w:rsidP="004B7860">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2456C9">
              <w:rPr>
                <w:rFonts w:ascii="Times New Roman" w:eastAsia="Times New Roman" w:hAnsi="Times New Roman"/>
                <w:b/>
                <w:bCs/>
                <w:sz w:val="24"/>
                <w:szCs w:val="24"/>
                <w:highlight w:val="yellow"/>
                <w:lang w:eastAsia="ru-RU"/>
              </w:rPr>
              <w:t>0</w:t>
            </w:r>
            <w:r w:rsidR="002456C9" w:rsidRPr="002456C9">
              <w:rPr>
                <w:rFonts w:ascii="Times New Roman" w:eastAsia="Times New Roman" w:hAnsi="Times New Roman"/>
                <w:b/>
                <w:bCs/>
                <w:sz w:val="24"/>
                <w:szCs w:val="24"/>
                <w:highlight w:val="yellow"/>
                <w:lang w:eastAsia="ru-RU"/>
              </w:rPr>
              <w:t>7</w:t>
            </w:r>
            <w:r w:rsidR="00265641">
              <w:rPr>
                <w:rFonts w:ascii="Times New Roman" w:eastAsia="Times New Roman" w:hAnsi="Times New Roman"/>
                <w:b/>
                <w:bCs/>
                <w:sz w:val="24"/>
                <w:szCs w:val="24"/>
                <w:highlight w:val="yellow"/>
                <w:lang w:eastAsia="ru-RU"/>
              </w:rPr>
              <w:t>»</w:t>
            </w:r>
            <w:r w:rsidR="00321D08">
              <w:rPr>
                <w:rFonts w:ascii="Times New Roman" w:eastAsia="Times New Roman" w:hAnsi="Times New Roman"/>
                <w:b/>
                <w:bCs/>
                <w:sz w:val="24"/>
                <w:szCs w:val="24"/>
                <w:highlight w:val="yellow"/>
                <w:lang w:eastAsia="ru-RU"/>
              </w:rPr>
              <w:t xml:space="preserve"> </w:t>
            </w:r>
            <w:r w:rsidR="004B7860">
              <w:rPr>
                <w:rFonts w:ascii="Times New Roman" w:eastAsia="Times New Roman" w:hAnsi="Times New Roman"/>
                <w:b/>
                <w:bCs/>
                <w:sz w:val="24"/>
                <w:szCs w:val="24"/>
                <w:highlight w:val="yellow"/>
                <w:lang w:eastAsia="ru-RU"/>
              </w:rPr>
              <w:t>октября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w:t>
            </w:r>
            <w:r w:rsidR="002456C9">
              <w:rPr>
                <w:rFonts w:ascii="Times New Roman" w:eastAsia="Times New Roman" w:hAnsi="Times New Roman"/>
                <w:b/>
                <w:bCs/>
                <w:sz w:val="24"/>
                <w:szCs w:val="24"/>
                <w:highlight w:val="yellow"/>
                <w:lang w:eastAsia="ru-RU"/>
              </w:rPr>
              <w:t>13</w:t>
            </w:r>
            <w:r w:rsidR="00F04B0C">
              <w:rPr>
                <w:rFonts w:ascii="Times New Roman" w:eastAsia="Times New Roman" w:hAnsi="Times New Roman"/>
                <w:b/>
                <w:bCs/>
                <w:sz w:val="24"/>
                <w:szCs w:val="24"/>
                <w:highlight w:val="yellow"/>
                <w:lang w:eastAsia="ru-RU"/>
              </w:rPr>
              <w:t>-00 часов по местному времени заказчика</w:t>
            </w:r>
          </w:p>
        </w:tc>
      </w:tr>
      <w:tr w:rsidR="00C32D7B" w14:paraId="443FDD23" w14:textId="77777777">
        <w:tc>
          <w:tcPr>
            <w:tcW w:w="690" w:type="dxa"/>
          </w:tcPr>
          <w:p w14:paraId="72966A1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2677" w:type="dxa"/>
          </w:tcPr>
          <w:p w14:paraId="0F71213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14:paraId="0214169F" w14:textId="266BB471"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истечения срока подачи заявок.</w:t>
            </w:r>
          </w:p>
          <w:p w14:paraId="57B48ADB" w14:textId="7BAB3251" w:rsidR="00C32D7B" w:rsidRDefault="00265641" w:rsidP="003978D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отзыве заявки получено до истечения срока подачи заявок на участие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состязательном отборе. Изменение или отзыв заявки после окончания срока подачи заявок не допускается.</w:t>
            </w:r>
          </w:p>
        </w:tc>
      </w:tr>
      <w:tr w:rsidR="00C32D7B" w14:paraId="44A8F6CF" w14:textId="77777777">
        <w:tc>
          <w:tcPr>
            <w:tcW w:w="690" w:type="dxa"/>
          </w:tcPr>
          <w:p w14:paraId="61134F9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14:paraId="3CE0754C" w14:textId="4020C6D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14:paraId="0A00B59C" w14:textId="62218799"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направляется участником состязательного отбора в электронной форме оператору электронной площадки</w:t>
            </w:r>
            <w:r w:rsidR="00BD5DC7">
              <w:rPr>
                <w:rFonts w:ascii="Times New Roman" w:eastAsia="Times New Roman" w:hAnsi="Times New Roman"/>
                <w:sz w:val="24"/>
                <w:szCs w:val="24"/>
                <w:lang w:eastAsia="ru-RU"/>
              </w:rPr>
              <w:t xml:space="preserve"> </w:t>
            </w:r>
            <w:r w:rsidR="003978D5" w:rsidRPr="003978D5">
              <w:rPr>
                <w:rFonts w:ascii="Times New Roman" w:eastAsia="Times New Roman" w:hAnsi="Times New Roman"/>
                <w:sz w:val="24"/>
                <w:szCs w:val="24"/>
                <w:lang w:eastAsia="ru-RU"/>
              </w:rPr>
              <w:t>«ЭТР»</w:t>
            </w:r>
            <w:r w:rsidR="00BD5DC7" w:rsidRPr="00BD5DC7">
              <w:rPr>
                <w:rFonts w:ascii="Times New Roman" w:eastAsia="Times New Roman" w:hAnsi="Times New Roman"/>
                <w:sz w:val="24"/>
                <w:szCs w:val="24"/>
                <w:lang w:eastAsia="ru-RU"/>
              </w:rPr>
              <w:t xml:space="preserve"> по адресу: </w:t>
            </w:r>
            <w:hyperlink r:id="rId7" w:history="1">
              <w:r w:rsidR="00AC4BBF" w:rsidRPr="00631BB0">
                <w:rPr>
                  <w:rStyle w:val="ab"/>
                  <w:rFonts w:ascii="Times New Roman" w:hAnsi="Times New Roman"/>
                  <w:sz w:val="24"/>
                  <w:szCs w:val="24"/>
                </w:rPr>
                <w:t>https://torgi82.ru/</w:t>
              </w:r>
            </w:hyperlink>
            <w:r w:rsidR="00AC4BBF" w:rsidRPr="00AC4BBF">
              <w:rPr>
                <w:rFonts w:ascii="Times New Roman" w:hAnsi="Times New Roman"/>
                <w:color w:val="0000FF"/>
                <w:sz w:val="24"/>
                <w:szCs w:val="24"/>
              </w:rPr>
              <w:t xml:space="preserve"> </w:t>
            </w:r>
            <w:r w:rsidRPr="00BD5DC7">
              <w:rPr>
                <w:rFonts w:ascii="Times New Roman" w:eastAsia="Times New Roman" w:hAnsi="Times New Roman"/>
                <w:sz w:val="24"/>
                <w:szCs w:val="24"/>
                <w:lang w:eastAsia="ru-RU"/>
              </w:rPr>
              <w:t>в</w:t>
            </w:r>
            <w:r>
              <w:rPr>
                <w:rFonts w:ascii="Times New Roman" w:eastAsia="Times New Roman" w:hAnsi="Times New Roman"/>
                <w:sz w:val="24"/>
                <w:szCs w:val="24"/>
                <w:lang w:eastAsia="ru-RU"/>
              </w:rPr>
              <w:t xml:space="preserve"> соответствии с регламентом электронной площадки.</w:t>
            </w:r>
          </w:p>
          <w:p w14:paraId="5843E2B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14:paraId="3F5D2D12"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14:paraId="7496D3E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4CCA0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14:paraId="71EFE29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14:paraId="1AD45F20" w14:textId="77777777" w:rsidR="00C32D7B" w:rsidRDefault="0026564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14:paraId="6051FECD" w14:textId="7FEA3A7E" w:rsidR="00C32D7B" w:rsidRDefault="00265641" w:rsidP="004B7860">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4B7860">
              <w:rPr>
                <w:rFonts w:ascii="Times New Roman" w:eastAsia="Times New Roman" w:hAnsi="Times New Roman"/>
                <w:b/>
                <w:bCs/>
                <w:sz w:val="24"/>
                <w:szCs w:val="24"/>
                <w:highlight w:val="yellow"/>
                <w:lang w:eastAsia="ru-RU"/>
              </w:rPr>
              <w:t>07</w:t>
            </w:r>
            <w:r>
              <w:rPr>
                <w:rFonts w:ascii="Times New Roman" w:eastAsia="Times New Roman" w:hAnsi="Times New Roman"/>
                <w:b/>
                <w:bCs/>
                <w:sz w:val="24"/>
                <w:szCs w:val="24"/>
                <w:highlight w:val="yellow"/>
                <w:lang w:eastAsia="ru-RU"/>
              </w:rPr>
              <w:t xml:space="preserve">» </w:t>
            </w:r>
            <w:r w:rsidR="004B7860">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sidR="00321D08">
              <w:rPr>
                <w:rFonts w:ascii="Times New Roman" w:eastAsia="Times New Roman" w:hAnsi="Times New Roman"/>
                <w:b/>
                <w:bCs/>
                <w:sz w:val="24"/>
                <w:szCs w:val="24"/>
                <w:highlight w:val="yellow"/>
                <w:lang w:eastAsia="ru-RU"/>
              </w:rPr>
              <w:t xml:space="preserve"> </w:t>
            </w:r>
            <w:r w:rsidR="002456C9">
              <w:rPr>
                <w:rFonts w:ascii="Times New Roman" w:eastAsia="Times New Roman" w:hAnsi="Times New Roman"/>
                <w:b/>
                <w:bCs/>
                <w:sz w:val="24"/>
                <w:szCs w:val="24"/>
                <w:highlight w:val="yellow"/>
                <w:lang w:eastAsia="ru-RU"/>
              </w:rPr>
              <w:t>11</w:t>
            </w:r>
            <w:r>
              <w:rPr>
                <w:rFonts w:ascii="Times New Roman" w:eastAsia="Times New Roman" w:hAnsi="Times New Roman"/>
                <w:b/>
                <w:bCs/>
                <w:sz w:val="24"/>
                <w:szCs w:val="24"/>
                <w:highlight w:val="yellow"/>
                <w:lang w:eastAsia="ru-RU"/>
              </w:rPr>
              <w:t xml:space="preserve">-00 часов </w:t>
            </w:r>
            <w:r w:rsidR="00F04B0C">
              <w:rPr>
                <w:rFonts w:ascii="Times New Roman" w:eastAsia="Times New Roman" w:hAnsi="Times New Roman"/>
                <w:b/>
                <w:bCs/>
                <w:sz w:val="24"/>
                <w:szCs w:val="24"/>
                <w:lang w:eastAsia="ru-RU"/>
              </w:rPr>
              <w:t>по местному времени заказчика</w:t>
            </w:r>
          </w:p>
        </w:tc>
      </w:tr>
      <w:tr w:rsidR="00C32D7B" w14:paraId="58EB7F31" w14:textId="77777777">
        <w:tc>
          <w:tcPr>
            <w:tcW w:w="690" w:type="dxa"/>
          </w:tcPr>
          <w:p w14:paraId="2111321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14:paraId="2BBBCD3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14:paraId="5EBB77B0" w14:textId="266CFA30" w:rsidR="00C32D7B" w:rsidRDefault="00265641" w:rsidP="002456C9">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4B7860">
              <w:rPr>
                <w:rFonts w:ascii="Times New Roman" w:eastAsia="Times New Roman" w:hAnsi="Times New Roman"/>
                <w:b/>
                <w:bCs/>
                <w:sz w:val="24"/>
                <w:szCs w:val="24"/>
                <w:highlight w:val="yellow"/>
                <w:lang w:eastAsia="ru-RU"/>
              </w:rPr>
              <w:t>0</w:t>
            </w:r>
            <w:r w:rsidR="002456C9">
              <w:rPr>
                <w:rFonts w:ascii="Times New Roman" w:eastAsia="Times New Roman" w:hAnsi="Times New Roman"/>
                <w:b/>
                <w:bCs/>
                <w:sz w:val="24"/>
                <w:szCs w:val="24"/>
                <w:highlight w:val="yellow"/>
                <w:lang w:eastAsia="ru-RU"/>
              </w:rPr>
              <w:t>7</w:t>
            </w:r>
            <w:bookmarkStart w:id="0" w:name="_GoBack"/>
            <w:bookmarkEnd w:id="0"/>
            <w:r>
              <w:rPr>
                <w:rFonts w:ascii="Times New Roman" w:eastAsia="Times New Roman" w:hAnsi="Times New Roman"/>
                <w:b/>
                <w:bCs/>
                <w:sz w:val="24"/>
                <w:szCs w:val="24"/>
                <w:highlight w:val="yellow"/>
                <w:lang w:eastAsia="ru-RU"/>
              </w:rPr>
              <w:t xml:space="preserve">» </w:t>
            </w:r>
            <w:r w:rsidR="004B7860">
              <w:rPr>
                <w:rFonts w:ascii="Times New Roman" w:eastAsia="Times New Roman" w:hAnsi="Times New Roman"/>
                <w:b/>
                <w:bCs/>
                <w:sz w:val="24"/>
                <w:szCs w:val="24"/>
                <w:highlight w:val="yellow"/>
                <w:lang w:eastAsia="ru-RU"/>
              </w:rPr>
              <w:t>октября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C32D7B" w14:paraId="1C2E9CA8" w14:textId="77777777">
        <w:tc>
          <w:tcPr>
            <w:tcW w:w="690" w:type="dxa"/>
          </w:tcPr>
          <w:p w14:paraId="5D7B55F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14:paraId="5F9EA6E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14:paraId="647687AB" w14:textId="01E5DBCD"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2456C9" w:rsidRPr="002456C9">
              <w:rPr>
                <w:rFonts w:ascii="Times New Roman" w:eastAsia="Times New Roman" w:hAnsi="Times New Roman"/>
                <w:b/>
                <w:sz w:val="24"/>
                <w:szCs w:val="24"/>
                <w:highlight w:val="yellow"/>
                <w:lang w:eastAsia="ru-RU"/>
              </w:rPr>
              <w:t>08</w:t>
            </w:r>
            <w:r>
              <w:rPr>
                <w:rFonts w:ascii="Times New Roman" w:eastAsia="Times New Roman" w:hAnsi="Times New Roman"/>
                <w:b/>
                <w:sz w:val="24"/>
                <w:szCs w:val="24"/>
                <w:highlight w:val="yellow"/>
                <w:lang w:eastAsia="ru-RU"/>
              </w:rPr>
              <w:t xml:space="preserve">» </w:t>
            </w:r>
            <w:r w:rsidR="002456C9" w:rsidRPr="002456C9">
              <w:rPr>
                <w:rFonts w:ascii="Times New Roman" w:eastAsia="Times New Roman" w:hAnsi="Times New Roman"/>
                <w:b/>
                <w:sz w:val="24"/>
                <w:szCs w:val="24"/>
                <w:highlight w:val="yellow"/>
                <w:lang w:eastAsia="ru-RU"/>
              </w:rPr>
              <w:t>октября</w:t>
            </w:r>
            <w:r>
              <w:rPr>
                <w:rFonts w:ascii="Times New Roman" w:eastAsia="Times New Roman" w:hAnsi="Times New Roman"/>
                <w:b/>
                <w:sz w:val="24"/>
                <w:szCs w:val="24"/>
                <w:highlight w:val="yellow"/>
                <w:lang w:eastAsia="ru-RU"/>
              </w:rPr>
              <w:t xml:space="preserve"> 202</w:t>
            </w:r>
            <w:r w:rsidR="00321D08">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14:paraId="323FA674" w14:textId="6A89F7C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Оператор электронной площадки открывает доступ к поданным заявкам на участие в состязательном отборе по окончании срока подачи таких заявок. </w:t>
            </w:r>
          </w:p>
          <w:p w14:paraId="4EE189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о закупке. </w:t>
            </w:r>
          </w:p>
          <w:p w14:paraId="3D5A752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14:paraId="524D0F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14:paraId="7146E379" w14:textId="7F136ED3" w:rsidR="00C32D7B" w:rsidRDefault="00265641">
            <w:pPr>
              <w:widowControl w:val="0"/>
              <w:spacing w:after="0" w:line="240" w:lineRule="auto"/>
              <w:contextualSpacing/>
              <w:jc w:val="both"/>
            </w:pPr>
            <w:r>
              <w:rPr>
                <w:rFonts w:ascii="Times New Roman" w:eastAsia="Times New Roman" w:hAnsi="Times New Roman"/>
                <w:sz w:val="24"/>
                <w:szCs w:val="24"/>
                <w:lang w:eastAsia="ru-RU"/>
              </w:rPr>
              <w:t>Результаты рассмотрения предложений оформляются протоколом.</w:t>
            </w:r>
          </w:p>
          <w:p w14:paraId="479187ED"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518696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14:paraId="048FD01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C32D7B" w14:paraId="678AECA1" w14:textId="77777777">
        <w:tc>
          <w:tcPr>
            <w:tcW w:w="690" w:type="dxa"/>
          </w:tcPr>
          <w:p w14:paraId="433CA981"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8949" w:type="dxa"/>
            <w:gridSpan w:val="3"/>
          </w:tcPr>
          <w:p w14:paraId="093F96D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14:paraId="2A237D35" w14:textId="77777777">
        <w:tc>
          <w:tcPr>
            <w:tcW w:w="690" w:type="dxa"/>
          </w:tcPr>
          <w:p w14:paraId="57A4C89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14:paraId="67B0E6A1"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14:paraId="088CA627" w14:textId="77777777" w:rsidR="00C32D7B" w:rsidRDefault="00265641">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16CEDCB8" w14:textId="77777777" w:rsidR="00C32D7B" w:rsidRDefault="00265641">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14:paraId="18F63B50" w14:textId="77777777" w:rsidR="00C32D7B" w:rsidRDefault="00265641">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394E35F1" w14:textId="77777777" w:rsidR="00C32D7B" w:rsidRDefault="00265641">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08783C24" w14:textId="77777777" w:rsidR="00C32D7B" w:rsidRDefault="00265641">
            <w:pPr>
              <w:pStyle w:val="affff5"/>
              <w:widowControl w:val="0"/>
              <w:spacing w:after="0"/>
              <w:ind w:left="0"/>
              <w:rPr>
                <w:lang w:val="ru-RU"/>
              </w:rPr>
            </w:pPr>
            <w:r>
              <w:rPr>
                <w:lang w:val="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7A7DF8A" w14:textId="77777777" w:rsidR="00C32D7B" w:rsidRDefault="00265641">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755EC" w14:textId="77777777" w:rsidR="00C32D7B" w:rsidRDefault="00265641">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BE81FB1" w14:textId="77777777" w:rsidR="00C32D7B" w:rsidRDefault="00265641">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14A4CA" w14:textId="77777777" w:rsidR="00C32D7B" w:rsidRDefault="00265641">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A02AAE7" w14:textId="77777777" w:rsidR="00C32D7B" w:rsidRDefault="00265641">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336351BC" w14:textId="77777777" w:rsidR="00C32D7B" w:rsidRDefault="00265641">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14:paraId="04436FC5" w14:textId="77777777" w:rsidR="00C32D7B" w:rsidRDefault="00265641">
            <w:pPr>
              <w:pStyle w:val="affff5"/>
              <w:widowControl w:val="0"/>
              <w:spacing w:after="0"/>
              <w:ind w:left="0"/>
              <w:rPr>
                <w:lang w:val="ru-RU"/>
              </w:rPr>
            </w:pPr>
            <w:r>
              <w:rPr>
                <w:lang w:val="ru-RU"/>
              </w:rPr>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C32D7B" w14:paraId="432B7D9E" w14:textId="77777777">
        <w:trPr>
          <w:trHeight w:val="494"/>
        </w:trPr>
        <w:tc>
          <w:tcPr>
            <w:tcW w:w="690" w:type="dxa"/>
          </w:tcPr>
          <w:p w14:paraId="2E872D47"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13</w:t>
            </w:r>
          </w:p>
        </w:tc>
        <w:tc>
          <w:tcPr>
            <w:tcW w:w="2677" w:type="dxa"/>
          </w:tcPr>
          <w:p w14:paraId="12E0BA2A"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14:paraId="525287A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14:paraId="198B4352" w14:textId="77777777">
        <w:tc>
          <w:tcPr>
            <w:tcW w:w="690" w:type="dxa"/>
          </w:tcPr>
          <w:p w14:paraId="767EEFB6"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14:paraId="7EBF06BC"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14:paraId="0172509D" w14:textId="65900103" w:rsidR="00C32D7B" w:rsidRDefault="00265641" w:rsidP="007C322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r w:rsidR="003978D5" w:rsidRPr="003978D5">
              <w:rPr>
                <w:rFonts w:ascii="Times New Roman" w:eastAsia="Times New Roman" w:hAnsi="Times New Roman"/>
                <w:sz w:val="24"/>
                <w:szCs w:val="24"/>
                <w:lang w:eastAsia="ru-RU"/>
              </w:rPr>
              <w:t>«ЭТР»</w:t>
            </w:r>
            <w:r w:rsidR="00BD5DC7" w:rsidRPr="004A6D45">
              <w:rPr>
                <w:rFonts w:ascii="Times New Roman" w:eastAsia="Times New Roman" w:hAnsi="Times New Roman"/>
                <w:sz w:val="24"/>
                <w:szCs w:val="24"/>
                <w:lang w:eastAsia="ru-RU"/>
              </w:rPr>
              <w:t xml:space="preserve"> по адресу: </w:t>
            </w:r>
            <w:hyperlink r:id="rId8" w:history="1">
              <w:r w:rsidR="00AC4BBF" w:rsidRPr="00631BB0">
                <w:rPr>
                  <w:rStyle w:val="ab"/>
                  <w:rFonts w:ascii="Times New Roman" w:hAnsi="Times New Roman"/>
                  <w:sz w:val="24"/>
                  <w:szCs w:val="24"/>
                </w:rPr>
                <w:t>https://torgi82.ru/</w:t>
              </w:r>
            </w:hyperlink>
            <w:r w:rsidR="00AC4BBF" w:rsidRPr="00AC4BBF">
              <w:rPr>
                <w:rFonts w:ascii="Times New Roman" w:hAnsi="Times New Roman"/>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C32D7B" w14:paraId="7B3030D7" w14:textId="77777777">
        <w:tc>
          <w:tcPr>
            <w:tcW w:w="690" w:type="dxa"/>
          </w:tcPr>
          <w:p w14:paraId="0EA261A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14:paraId="068A1ABB"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14:paraId="13B5B284" w14:textId="77777777">
        <w:tc>
          <w:tcPr>
            <w:tcW w:w="690" w:type="dxa"/>
          </w:tcPr>
          <w:p w14:paraId="02CE93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14:paraId="49FB248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42B42329"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C32D7B" w14:paraId="6C482450" w14:textId="77777777" w:rsidTr="00C255CE">
        <w:trPr>
          <w:trHeight w:val="581"/>
        </w:trPr>
        <w:tc>
          <w:tcPr>
            <w:tcW w:w="690" w:type="dxa"/>
          </w:tcPr>
          <w:p w14:paraId="3C8E248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14:paraId="3AD72F8E" w14:textId="4FA29CAD" w:rsidR="00C32D7B" w:rsidRPr="00C255CE" w:rsidRDefault="00265641" w:rsidP="008E61EF">
            <w:pPr>
              <w:tabs>
                <w:tab w:val="left" w:pos="4215"/>
              </w:tabs>
              <w:spacing w:after="0" w:line="240" w:lineRule="auto"/>
              <w:jc w:val="both"/>
              <w:rPr>
                <w:rFonts w:ascii="Times New Roman" w:eastAsia="Times New Roman" w:hAnsi="Times New Roman"/>
                <w:sz w:val="24"/>
                <w:szCs w:val="24"/>
                <w:lang w:eastAsia="ru-RU"/>
              </w:rPr>
            </w:pPr>
            <w:r w:rsidRPr="00F72D9C">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r w:rsidR="00B77FE3">
              <w:rPr>
                <w:rFonts w:ascii="Times New Roman" w:eastAsia="Times New Roman" w:hAnsi="Times New Roman"/>
                <w:sz w:val="24"/>
                <w:szCs w:val="24"/>
                <w:lang w:eastAsia="ru-RU"/>
              </w:rPr>
              <w:t xml:space="preserve"> </w:t>
            </w:r>
            <w:r w:rsidR="00C255CE" w:rsidRPr="00C255CE">
              <w:rPr>
                <w:rFonts w:ascii="Times New Roman" w:eastAsia="Times New Roman" w:hAnsi="Times New Roman"/>
                <w:b/>
                <w:sz w:val="24"/>
                <w:szCs w:val="24"/>
                <w:highlight w:val="yellow"/>
                <w:lang w:eastAsia="ru-RU"/>
              </w:rPr>
              <w:t xml:space="preserve">3% от НМЦД в размере </w:t>
            </w:r>
            <w:r w:rsidR="008E61EF">
              <w:rPr>
                <w:rFonts w:ascii="Times New Roman" w:eastAsia="Times New Roman" w:hAnsi="Times New Roman"/>
                <w:b/>
                <w:sz w:val="24"/>
                <w:szCs w:val="24"/>
                <w:highlight w:val="yellow"/>
                <w:lang w:eastAsia="ru-RU"/>
              </w:rPr>
              <w:t>58 1</w:t>
            </w:r>
            <w:r w:rsidR="00C255CE" w:rsidRPr="00C255CE">
              <w:rPr>
                <w:rFonts w:ascii="Times New Roman" w:eastAsia="Times New Roman" w:hAnsi="Times New Roman"/>
                <w:b/>
                <w:sz w:val="24"/>
                <w:szCs w:val="24"/>
                <w:highlight w:val="yellow"/>
                <w:lang w:eastAsia="ru-RU"/>
              </w:rPr>
              <w:t>18,</w:t>
            </w:r>
            <w:r w:rsidR="008E61EF">
              <w:rPr>
                <w:rFonts w:ascii="Times New Roman" w:eastAsia="Times New Roman" w:hAnsi="Times New Roman"/>
                <w:b/>
                <w:sz w:val="24"/>
                <w:szCs w:val="24"/>
                <w:highlight w:val="yellow"/>
                <w:lang w:eastAsia="ru-RU"/>
              </w:rPr>
              <w:t>00</w:t>
            </w:r>
            <w:r w:rsidR="00C255CE" w:rsidRPr="00C255CE">
              <w:rPr>
                <w:rFonts w:ascii="Times New Roman" w:eastAsia="Times New Roman" w:hAnsi="Times New Roman"/>
                <w:b/>
                <w:sz w:val="24"/>
                <w:szCs w:val="24"/>
                <w:highlight w:val="yellow"/>
                <w:lang w:eastAsia="ru-RU"/>
              </w:rPr>
              <w:t xml:space="preserve"> руб</w:t>
            </w:r>
            <w:r w:rsidR="00C255CE">
              <w:rPr>
                <w:rFonts w:ascii="Times New Roman" w:eastAsia="Times New Roman" w:hAnsi="Times New Roman"/>
                <w:b/>
                <w:sz w:val="24"/>
                <w:szCs w:val="24"/>
                <w:lang w:eastAsia="ru-RU"/>
              </w:rPr>
              <w:t>.</w:t>
            </w:r>
          </w:p>
        </w:tc>
      </w:tr>
      <w:tr w:rsidR="00C32D7B" w14:paraId="6DB0803D" w14:textId="77777777">
        <w:tc>
          <w:tcPr>
            <w:tcW w:w="690" w:type="dxa"/>
          </w:tcPr>
          <w:p w14:paraId="26A6071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14:paraId="4A6A41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14:paraId="694DEE01" w14:textId="77777777" w:rsidR="00C32D7B" w:rsidRDefault="0026564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C32D7B" w14:paraId="716698AE" w14:textId="77777777" w:rsidTr="00AC4BBF">
        <w:trPr>
          <w:trHeight w:val="1181"/>
        </w:trPr>
        <w:tc>
          <w:tcPr>
            <w:tcW w:w="690" w:type="dxa"/>
            <w:vMerge w:val="restart"/>
          </w:tcPr>
          <w:p w14:paraId="2734A93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14:paraId="2A4D2D0D"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14:paraId="6DC625C9"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14:paraId="65A47698" w14:textId="0630602E" w:rsidR="00C32D7B" w:rsidRDefault="005D3779" w:rsidP="005D3779">
            <w:pPr>
              <w:spacing w:after="0" w:line="240" w:lineRule="auto"/>
              <w:rPr>
                <w:rFonts w:ascii="Times New Roman" w:hAnsi="Times New Roman"/>
                <w:b/>
                <w:bCs/>
                <w:sz w:val="24"/>
                <w:szCs w:val="24"/>
              </w:rPr>
            </w:pPr>
            <w:r>
              <w:rPr>
                <w:rFonts w:ascii="Times New Roman" w:hAnsi="Times New Roman"/>
                <w:b/>
                <w:bCs/>
                <w:sz w:val="24"/>
                <w:szCs w:val="24"/>
              </w:rPr>
              <w:t>Не у</w:t>
            </w:r>
            <w:r w:rsidR="00265641">
              <w:rPr>
                <w:rFonts w:ascii="Times New Roman" w:hAnsi="Times New Roman"/>
                <w:b/>
                <w:bCs/>
                <w:sz w:val="24"/>
                <w:szCs w:val="24"/>
              </w:rPr>
              <w:t>становлен</w:t>
            </w:r>
            <w:r>
              <w:rPr>
                <w:rFonts w:ascii="Times New Roman" w:hAnsi="Times New Roman"/>
                <w:b/>
                <w:bCs/>
                <w:sz w:val="24"/>
                <w:szCs w:val="24"/>
              </w:rPr>
              <w:t xml:space="preserve"> в связи с отсутствием кода ОКПД2 в указанном Постановлении.</w:t>
            </w:r>
          </w:p>
        </w:tc>
      </w:tr>
      <w:tr w:rsidR="00C32D7B" w14:paraId="0263BBB7" w14:textId="77777777" w:rsidTr="00AC4BBF">
        <w:trPr>
          <w:trHeight w:val="1113"/>
        </w:trPr>
        <w:tc>
          <w:tcPr>
            <w:tcW w:w="690" w:type="dxa"/>
            <w:vMerge/>
          </w:tcPr>
          <w:p w14:paraId="07FC47E5"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45ED941"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75C1943C"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14:paraId="1E60CB4B" w14:textId="115B0809"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Не у</w:t>
            </w:r>
            <w:r w:rsidR="0025276E">
              <w:rPr>
                <w:rFonts w:ascii="Times New Roman" w:hAnsi="Times New Roman"/>
                <w:b/>
                <w:bCs/>
                <w:sz w:val="24"/>
                <w:szCs w:val="24"/>
              </w:rPr>
              <w:t>становлено</w:t>
            </w:r>
            <w:r w:rsidR="0025276E" w:rsidRPr="0025276E">
              <w:rPr>
                <w:rFonts w:cs="Calibri"/>
                <w:color w:val="000000"/>
                <w:sz w:val="24"/>
                <w:szCs w:val="24"/>
                <w:lang w:eastAsia="ru-RU"/>
              </w:rPr>
              <w:t xml:space="preserve"> </w:t>
            </w:r>
            <w:r w:rsidRPr="00AC4BBF">
              <w:rPr>
                <w:rFonts w:ascii="Times New Roman" w:hAnsi="Times New Roman"/>
                <w:b/>
                <w:bCs/>
                <w:sz w:val="24"/>
                <w:szCs w:val="24"/>
              </w:rPr>
              <w:t>в связи с отсутствием кода ОКПД2 в указанном Постановлении.</w:t>
            </w:r>
          </w:p>
        </w:tc>
      </w:tr>
      <w:tr w:rsidR="00C32D7B" w14:paraId="2FCD2C9C" w14:textId="77777777">
        <w:trPr>
          <w:trHeight w:val="410"/>
        </w:trPr>
        <w:tc>
          <w:tcPr>
            <w:tcW w:w="690" w:type="dxa"/>
            <w:vMerge/>
          </w:tcPr>
          <w:p w14:paraId="47250930"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2DE48A2"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549569A8"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14:paraId="03034726" w14:textId="20CB454B"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Установлено, п</w:t>
            </w:r>
            <w:r w:rsidRPr="00AC4BBF">
              <w:rPr>
                <w:rFonts w:ascii="Times New Roman" w:hAnsi="Times New Roman"/>
                <w:b/>
                <w:bCs/>
                <w:sz w:val="24"/>
                <w:szCs w:val="24"/>
              </w:rPr>
              <w:t>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C32D7B" w14:paraId="6974B641" w14:textId="77777777">
        <w:tc>
          <w:tcPr>
            <w:tcW w:w="690" w:type="dxa"/>
          </w:tcPr>
          <w:p w14:paraId="6D35322A"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14:paraId="2CD26FC4"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gridSpan w:val="2"/>
          </w:tcPr>
          <w:p w14:paraId="20168B72" w14:textId="6F32A3F5"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должна быть оформлена по Форме 1 (Приложение №</w:t>
            </w:r>
            <w:r w:rsidR="00A1448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2 к настоящему извещению) и содержать следующую указанную заказчиком информацию: </w:t>
            </w:r>
          </w:p>
          <w:p w14:paraId="1BF054B4"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14:paraId="6DEE516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B50E31" w14:textId="5DC11CBB"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соответствующего государства (для</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иностранного лица), полученные не ранее чем за сто восемьдесят дней до</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дня размещения в ЕИС извещения о проведении закупки;</w:t>
            </w:r>
          </w:p>
          <w:p w14:paraId="3EEE55BA" w14:textId="1CF55644"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копии документов, подтверждающих полномочия лица на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85B97EF" w14:textId="6385806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юридических лиц);</w:t>
            </w:r>
          </w:p>
          <w:p w14:paraId="4CE0A41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103A7EC"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14:paraId="644DF0F5" w14:textId="770CA9A9"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этом не допускается требовать представление таких документов,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такие документы передаются вместе с товаром;</w:t>
            </w:r>
          </w:p>
          <w:p w14:paraId="1D21DA3F" w14:textId="43D3A836"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работ, услуг – цене единицы (сумме цен единиц) товара, 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также предложение об иных условиях исполнения договора,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14:paraId="36BE644D"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14:paraId="411AA767"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p>
          <w:p w14:paraId="3694F48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14:paraId="0B76D92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C32D7B" w14:paraId="759383EE" w14:textId="77777777">
        <w:tc>
          <w:tcPr>
            <w:tcW w:w="690" w:type="dxa"/>
          </w:tcPr>
          <w:p w14:paraId="3D80D1B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19</w:t>
            </w:r>
          </w:p>
        </w:tc>
        <w:tc>
          <w:tcPr>
            <w:tcW w:w="2677" w:type="dxa"/>
          </w:tcPr>
          <w:p w14:paraId="11F9A40F"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14:paraId="311799BC"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14:paraId="7171834E" w14:textId="671ECD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положением заказчика или установления комиссией по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осуществлению закупок факта предоставления недостоверной информации на дату и время окончания срока подачи заявок;</w:t>
            </w:r>
          </w:p>
          <w:p w14:paraId="2AC7488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14:paraId="3A35A920" w14:textId="483024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 начальную цену единицы (сумму цен единиц) товара, указанные в извещении о проведении состязательного отбора;</w:t>
            </w:r>
          </w:p>
          <w:p w14:paraId="37A5FAC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C32D7B" w14:paraId="4B6CDD96" w14:textId="77777777">
        <w:tc>
          <w:tcPr>
            <w:tcW w:w="690" w:type="dxa"/>
          </w:tcPr>
          <w:p w14:paraId="37392C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14:paraId="275FED8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14:paraId="2628E6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A2869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2A7D953E" w14:textId="77777777" w:rsidR="00C32D7B"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2ED32585" w14:textId="7F70C385"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 Техническое задание</w:t>
      </w:r>
    </w:p>
    <w:p w14:paraId="7553296B" w14:textId="77777777" w:rsidR="00C32D7B" w:rsidRDefault="00C32D7B">
      <w:pPr>
        <w:spacing w:after="0" w:line="240" w:lineRule="auto"/>
        <w:rPr>
          <w:rFonts w:ascii="Times New Roman" w:eastAsia="Times New Roman" w:hAnsi="Times New Roman"/>
          <w:b/>
          <w:sz w:val="24"/>
          <w:szCs w:val="24"/>
          <w:lang w:eastAsia="ru-RU"/>
        </w:rPr>
      </w:pPr>
    </w:p>
    <w:p w14:paraId="1268E05D"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5C74183D"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14:paraId="6CD2CECC"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 2</w:t>
      </w:r>
    </w:p>
    <w:p w14:paraId="6E5464DD" w14:textId="77777777" w:rsidR="00C32D7B" w:rsidRDefault="00C32D7B">
      <w:pPr>
        <w:spacing w:after="0" w:line="240" w:lineRule="auto"/>
        <w:jc w:val="center"/>
        <w:rPr>
          <w:rFonts w:ascii="Times New Roman" w:eastAsia="Times New Roman" w:hAnsi="Times New Roman"/>
          <w:b/>
          <w:sz w:val="24"/>
          <w:szCs w:val="24"/>
          <w:lang w:eastAsia="ru-RU"/>
        </w:rPr>
      </w:pPr>
    </w:p>
    <w:p w14:paraId="36AE5CC2"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5A295CA9" w14:textId="77777777" w:rsidR="00C32D7B" w:rsidRDefault="00C32D7B">
      <w:pPr>
        <w:spacing w:after="0" w:line="240" w:lineRule="auto"/>
        <w:jc w:val="center"/>
        <w:rPr>
          <w:rFonts w:ascii="Times New Roman" w:eastAsia="Times New Roman" w:hAnsi="Times New Roman"/>
          <w:b/>
          <w:sz w:val="24"/>
          <w:szCs w:val="24"/>
          <w:lang w:eastAsia="ru-RU"/>
        </w:rPr>
      </w:pPr>
    </w:p>
    <w:p w14:paraId="7FD4A598"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14:paraId="1BE1AF22" w14:textId="77777777" w:rsidR="00C32D7B" w:rsidRDefault="00C32D7B">
      <w:pPr>
        <w:spacing w:after="0" w:line="240" w:lineRule="auto"/>
        <w:ind w:firstLine="709"/>
        <w:jc w:val="both"/>
        <w:rPr>
          <w:rFonts w:ascii="Times New Roman" w:eastAsia="Times New Roman" w:hAnsi="Times New Roman"/>
          <w:sz w:val="24"/>
          <w:szCs w:val="24"/>
          <w:lang w:eastAsia="ru-RU"/>
        </w:rPr>
      </w:pPr>
    </w:p>
    <w:p w14:paraId="3C086905" w14:textId="77777777" w:rsidR="00C32D7B" w:rsidRDefault="00265641">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14:paraId="29B1AB1A" w14:textId="77777777" w:rsidR="00C32D7B" w:rsidRDefault="00C32D7B">
      <w:pPr>
        <w:tabs>
          <w:tab w:val="left" w:pos="6360"/>
        </w:tabs>
        <w:spacing w:after="0" w:line="240" w:lineRule="auto"/>
        <w:jc w:val="center"/>
        <w:rPr>
          <w:rFonts w:ascii="Times New Roman" w:eastAsia="Times New Roman" w:hAnsi="Times New Roman"/>
          <w:i/>
          <w:iCs/>
          <w:sz w:val="24"/>
          <w:szCs w:val="24"/>
          <w:lang w:eastAsia="ru-RU"/>
        </w:rPr>
      </w:pPr>
    </w:p>
    <w:p w14:paraId="1FFDC676" w14:textId="77777777" w:rsidR="00C32D7B" w:rsidRDefault="00265641">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14:paraId="65B35151"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14:paraId="2B436FF6" w14:textId="77777777" w:rsidR="00C32D7B" w:rsidRDefault="00C32D7B">
      <w:pPr>
        <w:spacing w:after="0" w:line="240" w:lineRule="auto"/>
        <w:jc w:val="both"/>
        <w:rPr>
          <w:rFonts w:ascii="Times New Roman" w:eastAsia="Times New Roman" w:hAnsi="Times New Roman"/>
          <w:b/>
          <w:bCs/>
          <w:i/>
          <w:iCs/>
          <w:sz w:val="24"/>
          <w:szCs w:val="24"/>
          <w:lang w:eastAsia="ru-RU"/>
        </w:rPr>
      </w:pPr>
    </w:p>
    <w:p w14:paraId="552AFA8C"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6CDA9FF4"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373E57"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545F5C42"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14:paraId="696322D8" w14:textId="79E3B3FA"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14:paraId="1B3CB4A1"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02EA372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6E5231D3"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624E4C03"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70C6F04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FC7776"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27FAF06" w14:textId="77777777" w:rsidR="00C32D7B" w:rsidRDefault="00C32D7B">
      <w:pPr>
        <w:spacing w:after="0" w:line="240" w:lineRule="auto"/>
        <w:ind w:firstLine="540"/>
        <w:jc w:val="both"/>
        <w:outlineLvl w:val="1"/>
        <w:rPr>
          <w:rFonts w:ascii="Times New Roman" w:eastAsia="Times New Roman" w:hAnsi="Times New Roman"/>
          <w:i/>
          <w:sz w:val="24"/>
          <w:szCs w:val="24"/>
          <w:lang w:eastAsia="ru-RU"/>
        </w:rPr>
      </w:pPr>
    </w:p>
    <w:p w14:paraId="576A6C1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8C2AD2A"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79FE2C"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1618B6A1"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4D22ED65" w14:textId="2F7C72EF"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14:paraId="4FFA0A4A" w14:textId="77777777" w:rsidR="00C32D7B" w:rsidRDefault="00265641">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4669A77A" w14:textId="77777777" w:rsidR="00C32D7B" w:rsidRDefault="00265641">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14:paraId="5E4AD10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7742E8D7"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5CEB6961"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E36900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14:paraId="1E3FEB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14:paraId="153000FD" w14:textId="77777777" w:rsidR="00C32D7B" w:rsidRDefault="00265641">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6DA2B97B" w14:textId="77777777" w:rsidR="00C32D7B" w:rsidRDefault="00C32D7B">
      <w:pPr>
        <w:widowControl w:val="0"/>
        <w:spacing w:after="0" w:line="240" w:lineRule="auto"/>
        <w:contextualSpacing/>
        <w:jc w:val="both"/>
        <w:rPr>
          <w:rFonts w:ascii="Times New Roman" w:hAnsi="Times New Roman"/>
          <w:sz w:val="24"/>
          <w:szCs w:val="24"/>
        </w:rPr>
      </w:pPr>
    </w:p>
    <w:p w14:paraId="16B2A02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14:paraId="5DB653AD"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14:paraId="36B50271" w14:textId="77777777" w:rsidR="00C32D7B" w:rsidRDefault="00265641">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14:paraId="592B86C9" w14:textId="77777777" w:rsidR="00C32D7B" w:rsidRDefault="00C32D7B">
      <w:pPr>
        <w:spacing w:after="0" w:line="240" w:lineRule="auto"/>
        <w:jc w:val="center"/>
        <w:outlineLvl w:val="1"/>
        <w:rPr>
          <w:rFonts w:ascii="Times New Roman" w:eastAsia="Times New Roman" w:hAnsi="Times New Roman"/>
          <w:b/>
          <w:sz w:val="20"/>
          <w:szCs w:val="20"/>
          <w:lang w:eastAsia="ru-RU"/>
        </w:rPr>
      </w:pPr>
    </w:p>
    <w:p w14:paraId="75DEAFC6" w14:textId="1959FE3B"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3. Обоснование начальной (максимальной) цены Договора</w:t>
      </w:r>
    </w:p>
    <w:p w14:paraId="7B0A2833" w14:textId="77777777" w:rsidR="00C32D7B" w:rsidRDefault="00C32D7B">
      <w:pPr>
        <w:spacing w:after="0" w:line="240" w:lineRule="auto"/>
        <w:rPr>
          <w:rFonts w:ascii="Times New Roman" w:eastAsia="Times New Roman" w:hAnsi="Times New Roman"/>
          <w:b/>
          <w:sz w:val="24"/>
          <w:szCs w:val="24"/>
          <w:lang w:eastAsia="ru-RU"/>
        </w:rPr>
      </w:pPr>
    </w:p>
    <w:p w14:paraId="4FB534AC"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75B285F8" w14:textId="77777777" w:rsidR="00C32D7B" w:rsidRDefault="00C32D7B">
      <w:pPr>
        <w:rPr>
          <w:rFonts w:ascii="Times New Roman" w:eastAsia="Times New Roman" w:hAnsi="Times New Roman"/>
          <w:lang w:eastAsia="ru-RU"/>
        </w:rPr>
      </w:pPr>
    </w:p>
    <w:p w14:paraId="5CCA72FA" w14:textId="2C7AD602"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4. Проект Договора</w:t>
      </w:r>
    </w:p>
    <w:p w14:paraId="5DA9D2A3" w14:textId="77777777" w:rsidR="00C32D7B" w:rsidRDefault="00C32D7B">
      <w:pPr>
        <w:spacing w:after="0" w:line="240" w:lineRule="auto"/>
        <w:rPr>
          <w:rFonts w:ascii="Times New Roman" w:eastAsia="Times New Roman" w:hAnsi="Times New Roman"/>
          <w:b/>
          <w:sz w:val="24"/>
          <w:szCs w:val="24"/>
          <w:lang w:eastAsia="ru-RU"/>
        </w:rPr>
      </w:pPr>
    </w:p>
    <w:p w14:paraId="57028DAE"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C32D7B" w:rsidSect="00AC6532">
      <w:pgSz w:w="11906" w:h="16838"/>
      <w:pgMar w:top="851"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74F55" w14:textId="77777777" w:rsidR="001E1550" w:rsidRDefault="001E1550">
      <w:pPr>
        <w:spacing w:line="240" w:lineRule="auto"/>
      </w:pPr>
      <w:r>
        <w:separator/>
      </w:r>
    </w:p>
  </w:endnote>
  <w:endnote w:type="continuationSeparator" w:id="0">
    <w:p w14:paraId="57565345" w14:textId="77777777" w:rsidR="001E1550" w:rsidRDefault="001E1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5020503060202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02DCD" w14:textId="77777777" w:rsidR="001E1550" w:rsidRDefault="001E1550">
      <w:pPr>
        <w:spacing w:after="0"/>
      </w:pPr>
      <w:r>
        <w:separator/>
      </w:r>
    </w:p>
  </w:footnote>
  <w:footnote w:type="continuationSeparator" w:id="0">
    <w:p w14:paraId="0E265C68" w14:textId="77777777" w:rsidR="001E1550" w:rsidRDefault="001E1550">
      <w:pPr>
        <w:spacing w:after="0"/>
      </w:pPr>
      <w:r>
        <w:continuationSeparator/>
      </w:r>
    </w:p>
  </w:footnote>
  <w:footnote w:id="1">
    <w:p w14:paraId="33E6953C"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6738"/>
    <w:rsid w:val="00014467"/>
    <w:rsid w:val="000B5557"/>
    <w:rsid w:val="000B5E0A"/>
    <w:rsid w:val="00111D60"/>
    <w:rsid w:val="00182E13"/>
    <w:rsid w:val="001E1550"/>
    <w:rsid w:val="00200323"/>
    <w:rsid w:val="002456C9"/>
    <w:rsid w:val="0025276E"/>
    <w:rsid w:val="00262339"/>
    <w:rsid w:val="00265641"/>
    <w:rsid w:val="00273CCD"/>
    <w:rsid w:val="00294F72"/>
    <w:rsid w:val="002C7B21"/>
    <w:rsid w:val="002D0FBB"/>
    <w:rsid w:val="00321D08"/>
    <w:rsid w:val="00334B96"/>
    <w:rsid w:val="00377A58"/>
    <w:rsid w:val="003978D5"/>
    <w:rsid w:val="00457E63"/>
    <w:rsid w:val="004902CC"/>
    <w:rsid w:val="004A36AD"/>
    <w:rsid w:val="004B7860"/>
    <w:rsid w:val="004F1CFF"/>
    <w:rsid w:val="005102DE"/>
    <w:rsid w:val="00552008"/>
    <w:rsid w:val="005823F9"/>
    <w:rsid w:val="005A4EB5"/>
    <w:rsid w:val="005C3D9B"/>
    <w:rsid w:val="005D3779"/>
    <w:rsid w:val="00605331"/>
    <w:rsid w:val="00612943"/>
    <w:rsid w:val="0069133C"/>
    <w:rsid w:val="006C1E36"/>
    <w:rsid w:val="00703907"/>
    <w:rsid w:val="007509EA"/>
    <w:rsid w:val="007902B4"/>
    <w:rsid w:val="007C3223"/>
    <w:rsid w:val="00822584"/>
    <w:rsid w:val="008C2E74"/>
    <w:rsid w:val="008E61EF"/>
    <w:rsid w:val="00986A6B"/>
    <w:rsid w:val="009A04CA"/>
    <w:rsid w:val="009E7E4A"/>
    <w:rsid w:val="009F0886"/>
    <w:rsid w:val="00A14489"/>
    <w:rsid w:val="00A87AEB"/>
    <w:rsid w:val="00A946DC"/>
    <w:rsid w:val="00AC4BBF"/>
    <w:rsid w:val="00AC6532"/>
    <w:rsid w:val="00B12F0C"/>
    <w:rsid w:val="00B20B19"/>
    <w:rsid w:val="00B77FE3"/>
    <w:rsid w:val="00BB62C9"/>
    <w:rsid w:val="00BD5DC7"/>
    <w:rsid w:val="00BF10E7"/>
    <w:rsid w:val="00BF5E37"/>
    <w:rsid w:val="00C255CE"/>
    <w:rsid w:val="00C32D7B"/>
    <w:rsid w:val="00C374CD"/>
    <w:rsid w:val="00CA1896"/>
    <w:rsid w:val="00D138EA"/>
    <w:rsid w:val="00D9156D"/>
    <w:rsid w:val="00DC7EE6"/>
    <w:rsid w:val="00DF6952"/>
    <w:rsid w:val="00E952B2"/>
    <w:rsid w:val="00F04B0C"/>
    <w:rsid w:val="00F15DE0"/>
    <w:rsid w:val="00F24D3C"/>
    <w:rsid w:val="00F3573F"/>
    <w:rsid w:val="00F60477"/>
    <w:rsid w:val="00F72D9C"/>
    <w:rsid w:val="00FF2ACA"/>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2089"/>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4">
    <w:name w:val="Table Elegant"/>
    <w:basedOn w:val="a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tblInd w:w="0" w:type="dxa"/>
      <w:tblCellMar>
        <w:top w:w="0" w:type="dxa"/>
        <w:left w:w="108" w:type="dxa"/>
        <w:bottom w:w="0" w:type="dxa"/>
        <w:right w:w="108" w:type="dxa"/>
      </w:tblCellMa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tblInd w:w="0" w:type="dxa"/>
      <w:tblCellMar>
        <w:top w:w="0" w:type="dxa"/>
        <w:left w:w="108" w:type="dxa"/>
        <w:bottom w:w="0" w:type="dxa"/>
        <w:right w:w="108" w:type="dxa"/>
      </w:tblCellMa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tblInd w:w="0" w:type="dxa"/>
      <w:tblCellMar>
        <w:top w:w="0" w:type="dxa"/>
        <w:left w:w="108" w:type="dxa"/>
        <w:bottom w:w="0" w:type="dxa"/>
        <w:right w:w="108" w:type="dxa"/>
      </w:tblCellMa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tblInd w:w="0" w:type="dxa"/>
      <w:tblCellMar>
        <w:top w:w="0" w:type="dxa"/>
        <w:left w:w="108" w:type="dxa"/>
        <w:bottom w:w="0" w:type="dxa"/>
        <w:right w:w="108" w:type="dxa"/>
      </w:tblCellMar>
    </w:tblPr>
  </w:style>
  <w:style w:type="table" w:customStyle="1" w:styleId="314">
    <w:name w:val="Сетка таблицы31"/>
    <w:basedOn w:val="a4"/>
    <w:uiPriority w:val="59"/>
    <w:rPr>
      <w:sz w:val="22"/>
      <w:szCs w:val="22"/>
      <w:lang w:eastAsia="en-US"/>
    </w:rPr>
    <w:tblPr>
      <w:tblInd w:w="0" w:type="dxa"/>
      <w:tblCellMar>
        <w:top w:w="0" w:type="dxa"/>
        <w:left w:w="108" w:type="dxa"/>
        <w:bottom w:w="0" w:type="dxa"/>
        <w:right w:w="108" w:type="dxa"/>
      </w:tblCellMar>
    </w:tblPr>
  </w:style>
  <w:style w:type="table" w:customStyle="1" w:styleId="47">
    <w:name w:val="Сетка таблицы4"/>
    <w:basedOn w:val="a4"/>
    <w:uiPriority w:val="59"/>
    <w:rPr>
      <w:sz w:val="22"/>
      <w:szCs w:val="22"/>
      <w:lang w:eastAsia="en-US"/>
    </w:rPr>
    <w:tblPr>
      <w:tblInd w:w="0" w:type="dxa"/>
      <w:tblCellMar>
        <w:top w:w="0" w:type="dxa"/>
        <w:left w:w="108" w:type="dxa"/>
        <w:bottom w:w="0" w:type="dxa"/>
        <w:right w:w="108" w:type="dxa"/>
      </w:tblCellMar>
    </w:tblPr>
  </w:style>
  <w:style w:type="table" w:customStyle="1" w:styleId="56">
    <w:name w:val="Сетка таблицы5"/>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111">
    <w:name w:val="Веб-таблица 1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311">
    <w:name w:val="Веб-таблица 3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UnresolvedMention">
    <w:name w:val="Unresolved Mention"/>
    <w:uiPriority w:val="99"/>
    <w:semiHidden/>
    <w:unhideWhenUsed/>
    <w:rsid w:val="00DF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02074">
      <w:bodyDiv w:val="1"/>
      <w:marLeft w:val="0"/>
      <w:marRight w:val="0"/>
      <w:marTop w:val="0"/>
      <w:marBottom w:val="0"/>
      <w:divBdr>
        <w:top w:val="none" w:sz="0" w:space="0" w:color="auto"/>
        <w:left w:val="none" w:sz="0" w:space="0" w:color="auto"/>
        <w:bottom w:val="none" w:sz="0" w:space="0" w:color="auto"/>
        <w:right w:val="none" w:sz="0" w:space="0" w:color="auto"/>
      </w:divBdr>
      <w:divsChild>
        <w:div w:id="1587035190">
          <w:marLeft w:val="15"/>
          <w:marRight w:val="15"/>
          <w:marTop w:val="15"/>
          <w:marBottom w:val="15"/>
          <w:divBdr>
            <w:top w:val="none" w:sz="0" w:space="0" w:color="auto"/>
            <w:left w:val="none" w:sz="0" w:space="0" w:color="auto"/>
            <w:bottom w:val="none" w:sz="0" w:space="0" w:color="auto"/>
            <w:right w:val="none" w:sz="0" w:space="0" w:color="auto"/>
          </w:divBdr>
        </w:div>
      </w:divsChild>
    </w:div>
    <w:div w:id="421070280">
      <w:bodyDiv w:val="1"/>
      <w:marLeft w:val="0"/>
      <w:marRight w:val="0"/>
      <w:marTop w:val="0"/>
      <w:marBottom w:val="0"/>
      <w:divBdr>
        <w:top w:val="none" w:sz="0" w:space="0" w:color="auto"/>
        <w:left w:val="none" w:sz="0" w:space="0" w:color="auto"/>
        <w:bottom w:val="none" w:sz="0" w:space="0" w:color="auto"/>
        <w:right w:val="none" w:sz="0" w:space="0" w:color="auto"/>
      </w:divBdr>
    </w:div>
    <w:div w:id="1351298218">
      <w:bodyDiv w:val="1"/>
      <w:marLeft w:val="0"/>
      <w:marRight w:val="0"/>
      <w:marTop w:val="0"/>
      <w:marBottom w:val="0"/>
      <w:divBdr>
        <w:top w:val="none" w:sz="0" w:space="0" w:color="auto"/>
        <w:left w:val="none" w:sz="0" w:space="0" w:color="auto"/>
        <w:bottom w:val="none" w:sz="0" w:space="0" w:color="auto"/>
        <w:right w:val="none" w:sz="0" w:space="0" w:color="auto"/>
      </w:divBdr>
    </w:div>
    <w:div w:id="1847399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ettings" Target="settings.xml"/><Relationship Id="rId7" Type="http://schemas.openxmlformats.org/officeDocument/2006/relationships/hyperlink" Target="https://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5851</Words>
  <Characters>33357</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Специалист закупок 3</cp:lastModifiedBy>
  <cp:revision>2</cp:revision>
  <cp:lastPrinted>2026-07-21T06:25:00Z</cp:lastPrinted>
  <dcterms:created xsi:type="dcterms:W3CDTF">2026-10-02T02:15:00Z</dcterms:created>
  <dcterms:modified xsi:type="dcterms:W3CDTF">2026-10-02T02:15:00Z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