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49A" w:rsidRPr="00814A2B" w:rsidRDefault="009C320B" w:rsidP="00D167B6">
      <w:pPr>
        <w:spacing w:line="240" w:lineRule="auto"/>
        <w:jc w:val="both"/>
      </w:pPr>
      <w:r>
        <w:rPr>
          <w:noProof/>
          <w:lang w:eastAsia="ru-RU"/>
        </w:rPr>
        <w:drawing>
          <wp:anchor distT="0" distB="0" distL="114300" distR="114300" simplePos="0" relativeHeight="251658240" behindDoc="0" locked="0" layoutInCell="1" allowOverlap="1">
            <wp:simplePos x="0" y="0"/>
            <wp:positionH relativeFrom="column">
              <wp:posOffset>-182079</wp:posOffset>
            </wp:positionH>
            <wp:positionV relativeFrom="paragraph">
              <wp:posOffset>165321</wp:posOffset>
            </wp:positionV>
            <wp:extent cx="7075257" cy="1685677"/>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075257" cy="1685677"/>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DC149A" w:rsidRPr="00814A2B" w:rsidTr="006E37BC">
        <w:trPr>
          <w:trHeight w:val="2031"/>
        </w:trPr>
        <w:tc>
          <w:tcPr>
            <w:tcW w:w="5211" w:type="dxa"/>
          </w:tcPr>
          <w:p w:rsidR="00DC149A" w:rsidRPr="00814A2B" w:rsidRDefault="00DC149A" w:rsidP="00D167B6">
            <w:pPr>
              <w:pStyle w:val="a9"/>
              <w:spacing w:after="0" w:line="240" w:lineRule="auto"/>
              <w:jc w:val="right"/>
              <w:rPr>
                <w:rFonts w:ascii="Times New Roman" w:hAnsi="Times New Roman" w:cs="Times New Roman"/>
              </w:rPr>
            </w:pPr>
            <w:r w:rsidRPr="00814A2B">
              <w:rPr>
                <w:rFonts w:ascii="Times New Roman" w:hAnsi="Times New Roman" w:cs="Times New Roman"/>
                <w:b/>
              </w:rPr>
              <w:t>УТВЕРЖДАЮ</w:t>
            </w:r>
            <w:r w:rsidRPr="00814A2B">
              <w:rPr>
                <w:rFonts w:ascii="Times New Roman" w:hAnsi="Times New Roman" w:cs="Times New Roman"/>
              </w:rPr>
              <w:t>:</w:t>
            </w:r>
          </w:p>
          <w:p w:rsidR="00DC149A" w:rsidRPr="00814A2B" w:rsidRDefault="00DC149A" w:rsidP="00D167B6">
            <w:pPr>
              <w:spacing w:after="0" w:line="240" w:lineRule="auto"/>
              <w:jc w:val="right"/>
              <w:rPr>
                <w:rFonts w:ascii="Times New Roman" w:hAnsi="Times New Roman" w:cs="Times New Roman"/>
              </w:rPr>
            </w:pPr>
            <w:r w:rsidRPr="00814A2B">
              <w:rPr>
                <w:rFonts w:ascii="Times New Roman" w:hAnsi="Times New Roman" w:cs="Times New Roman"/>
              </w:rPr>
              <w:t>Председатель комиссии по осуществлению закупок ООО «ЖКС № 3 Калининского района»</w:t>
            </w:r>
          </w:p>
          <w:p w:rsidR="00DC149A" w:rsidRPr="00814A2B" w:rsidRDefault="00DC149A" w:rsidP="00D167B6">
            <w:pPr>
              <w:spacing w:after="0" w:line="240" w:lineRule="auto"/>
              <w:jc w:val="right"/>
              <w:rPr>
                <w:rFonts w:ascii="Times New Roman" w:hAnsi="Times New Roman" w:cs="Times New Roman"/>
              </w:rPr>
            </w:pPr>
          </w:p>
          <w:p w:rsidR="00DC149A" w:rsidRPr="00814A2B" w:rsidRDefault="00DC149A" w:rsidP="00D167B6">
            <w:pPr>
              <w:spacing w:after="0" w:line="240" w:lineRule="auto"/>
              <w:jc w:val="right"/>
              <w:rPr>
                <w:rFonts w:ascii="Times New Roman" w:hAnsi="Times New Roman" w:cs="Times New Roman"/>
              </w:rPr>
            </w:pPr>
            <w:r w:rsidRPr="00814A2B">
              <w:rPr>
                <w:rFonts w:ascii="Times New Roman" w:hAnsi="Times New Roman" w:cs="Times New Roman"/>
              </w:rPr>
              <w:t>___________________/Лазарев А.В./</w:t>
            </w:r>
          </w:p>
          <w:p w:rsidR="00DC149A" w:rsidRPr="00814A2B" w:rsidRDefault="00DC149A" w:rsidP="00D167B6">
            <w:pPr>
              <w:spacing w:after="0" w:line="240" w:lineRule="auto"/>
              <w:jc w:val="right"/>
              <w:rPr>
                <w:rFonts w:ascii="Times New Roman" w:hAnsi="Times New Roman" w:cs="Times New Roman"/>
              </w:rPr>
            </w:pPr>
          </w:p>
          <w:p w:rsidR="00DC149A" w:rsidRPr="00814A2B" w:rsidRDefault="00DC149A" w:rsidP="00D167B6">
            <w:pPr>
              <w:spacing w:after="0" w:line="240" w:lineRule="auto"/>
              <w:jc w:val="right"/>
              <w:rPr>
                <w:rFonts w:ascii="Times New Roman" w:hAnsi="Times New Roman" w:cs="Times New Roman"/>
              </w:rPr>
            </w:pPr>
            <w:r w:rsidRPr="00814A2B">
              <w:rPr>
                <w:rFonts w:ascii="Times New Roman" w:hAnsi="Times New Roman" w:cs="Times New Roman"/>
              </w:rPr>
              <w:t>М.П.</w:t>
            </w:r>
          </w:p>
          <w:p w:rsidR="00DC149A" w:rsidRPr="00814A2B" w:rsidRDefault="00DC149A" w:rsidP="00D167B6">
            <w:pPr>
              <w:spacing w:after="0" w:line="240" w:lineRule="auto"/>
              <w:jc w:val="right"/>
              <w:rPr>
                <w:rFonts w:ascii="Times New Roman" w:hAnsi="Times New Roman" w:cs="Times New Roman"/>
              </w:rPr>
            </w:pPr>
            <w:r w:rsidRPr="00814A2B">
              <w:rPr>
                <w:rFonts w:ascii="Times New Roman" w:hAnsi="Times New Roman" w:cs="Times New Roman"/>
              </w:rPr>
              <w:t>«</w:t>
            </w:r>
            <w:r w:rsidR="00814A2B" w:rsidRPr="00814A2B">
              <w:rPr>
                <w:rFonts w:ascii="Times New Roman" w:hAnsi="Times New Roman" w:cs="Times New Roman"/>
              </w:rPr>
              <w:t>___</w:t>
            </w:r>
            <w:r w:rsidRPr="00814A2B">
              <w:rPr>
                <w:rFonts w:ascii="Times New Roman" w:hAnsi="Times New Roman" w:cs="Times New Roman"/>
              </w:rPr>
              <w:t xml:space="preserve">» </w:t>
            </w:r>
            <w:r w:rsidR="004E7782">
              <w:rPr>
                <w:rFonts w:ascii="Times New Roman" w:hAnsi="Times New Roman" w:cs="Times New Roman"/>
              </w:rPr>
              <w:t>ок</w:t>
            </w:r>
            <w:r w:rsidR="00814A2B" w:rsidRPr="00814A2B">
              <w:rPr>
                <w:rFonts w:ascii="Times New Roman" w:hAnsi="Times New Roman" w:cs="Times New Roman"/>
              </w:rPr>
              <w:t>тября 2026</w:t>
            </w:r>
            <w:r w:rsidRPr="00814A2B">
              <w:rPr>
                <w:rFonts w:ascii="Times New Roman" w:hAnsi="Times New Roman" w:cs="Times New Roman"/>
              </w:rPr>
              <w:t xml:space="preserve"> года</w:t>
            </w:r>
          </w:p>
        </w:tc>
        <w:tc>
          <w:tcPr>
            <w:tcW w:w="5245" w:type="dxa"/>
          </w:tcPr>
          <w:p w:rsidR="00316CAF" w:rsidRPr="004E7782" w:rsidRDefault="00BA627F" w:rsidP="00D167B6">
            <w:pPr>
              <w:spacing w:after="0" w:line="240" w:lineRule="auto"/>
              <w:jc w:val="both"/>
              <w:rPr>
                <w:rFonts w:ascii="Times New Roman" w:hAnsi="Times New Roman" w:cs="Times New Roman"/>
                <w:b/>
                <w:sz w:val="24"/>
                <w:szCs w:val="24"/>
              </w:rPr>
            </w:pPr>
            <w:r w:rsidRPr="004E7782">
              <w:rPr>
                <w:rFonts w:ascii="Times New Roman" w:hAnsi="Times New Roman" w:cs="Times New Roman"/>
                <w:sz w:val="24"/>
                <w:szCs w:val="24"/>
              </w:rPr>
              <w:t>И</w:t>
            </w:r>
            <w:r w:rsidR="00DC149A" w:rsidRPr="004E7782">
              <w:rPr>
                <w:rFonts w:ascii="Times New Roman" w:hAnsi="Times New Roman" w:cs="Times New Roman"/>
                <w:sz w:val="24"/>
                <w:szCs w:val="24"/>
              </w:rPr>
              <w:t xml:space="preserve">звещение № </w:t>
            </w:r>
            <w:r w:rsidRPr="004E7782">
              <w:rPr>
                <w:rFonts w:ascii="Times New Roman" w:hAnsi="Times New Roman" w:cs="Times New Roman"/>
                <w:b/>
                <w:sz w:val="24"/>
                <w:szCs w:val="24"/>
              </w:rPr>
              <w:t>ЗП</w:t>
            </w:r>
            <w:r w:rsidR="0073444C" w:rsidRPr="004E7782">
              <w:rPr>
                <w:rFonts w:ascii="Times New Roman" w:hAnsi="Times New Roman" w:cs="Times New Roman"/>
                <w:b/>
                <w:sz w:val="24"/>
                <w:szCs w:val="24"/>
              </w:rPr>
              <w:t xml:space="preserve"> </w:t>
            </w:r>
            <w:r w:rsidR="00814A2B" w:rsidRPr="004E7782">
              <w:rPr>
                <w:rFonts w:ascii="Times New Roman" w:hAnsi="Times New Roman" w:cs="Times New Roman"/>
                <w:b/>
                <w:sz w:val="24"/>
                <w:szCs w:val="24"/>
              </w:rPr>
              <w:t>11</w:t>
            </w:r>
            <w:r w:rsidR="00DC149A" w:rsidRPr="004E7782">
              <w:rPr>
                <w:rFonts w:ascii="Times New Roman" w:hAnsi="Times New Roman" w:cs="Times New Roman"/>
                <w:b/>
                <w:sz w:val="24"/>
                <w:szCs w:val="24"/>
              </w:rPr>
              <w:t>/</w:t>
            </w:r>
            <w:r w:rsidR="00814A2B" w:rsidRPr="004E7782">
              <w:rPr>
                <w:rFonts w:ascii="Times New Roman" w:hAnsi="Times New Roman" w:cs="Times New Roman"/>
                <w:b/>
                <w:sz w:val="24"/>
                <w:szCs w:val="24"/>
              </w:rPr>
              <w:t>2026</w:t>
            </w:r>
            <w:r w:rsidR="00316CAF" w:rsidRPr="004E7782">
              <w:rPr>
                <w:rFonts w:ascii="Times New Roman" w:hAnsi="Times New Roman" w:cs="Times New Roman"/>
                <w:sz w:val="24"/>
                <w:szCs w:val="24"/>
              </w:rPr>
              <w:t xml:space="preserve"> </w:t>
            </w:r>
            <w:r w:rsidRPr="004E7782">
              <w:rPr>
                <w:rFonts w:ascii="Times New Roman" w:hAnsi="Times New Roman" w:cs="Times New Roman"/>
                <w:sz w:val="24"/>
                <w:szCs w:val="24"/>
              </w:rPr>
              <w:t xml:space="preserve">и закупочная документация </w:t>
            </w:r>
            <w:r w:rsidR="00DC149A" w:rsidRPr="004E7782">
              <w:rPr>
                <w:rFonts w:ascii="Times New Roman" w:hAnsi="Times New Roman" w:cs="Times New Roman"/>
                <w:sz w:val="24"/>
                <w:szCs w:val="24"/>
              </w:rPr>
              <w:t xml:space="preserve">по проведению открытого </w:t>
            </w:r>
            <w:r w:rsidRPr="004E7782">
              <w:rPr>
                <w:rFonts w:ascii="Times New Roman" w:hAnsi="Times New Roman" w:cs="Times New Roman"/>
                <w:sz w:val="24"/>
                <w:szCs w:val="24"/>
              </w:rPr>
              <w:t>запроса предложений</w:t>
            </w:r>
            <w:r w:rsidR="00DC149A" w:rsidRPr="004E7782">
              <w:rPr>
                <w:rFonts w:ascii="Times New Roman" w:hAnsi="Times New Roman" w:cs="Times New Roman"/>
                <w:sz w:val="24"/>
                <w:szCs w:val="24"/>
              </w:rPr>
              <w:t xml:space="preserve"> в электронной форме на право заключения договора:</w:t>
            </w:r>
            <w:r w:rsidR="00DC149A" w:rsidRPr="004E7782">
              <w:rPr>
                <w:rFonts w:ascii="Times New Roman" w:hAnsi="Times New Roman" w:cs="Times New Roman"/>
                <w:b/>
                <w:sz w:val="24"/>
                <w:szCs w:val="24"/>
              </w:rPr>
              <w:t xml:space="preserve"> </w:t>
            </w:r>
          </w:p>
          <w:p w:rsidR="00316CAF" w:rsidRPr="004E7782" w:rsidRDefault="00316CAF" w:rsidP="00D167B6">
            <w:pPr>
              <w:spacing w:after="0" w:line="240" w:lineRule="auto"/>
              <w:jc w:val="both"/>
              <w:rPr>
                <w:rFonts w:ascii="Times New Roman" w:hAnsi="Times New Roman" w:cs="Times New Roman"/>
                <w:b/>
                <w:sz w:val="24"/>
                <w:szCs w:val="24"/>
              </w:rPr>
            </w:pPr>
          </w:p>
          <w:p w:rsidR="00DC149A" w:rsidRPr="004E7782" w:rsidRDefault="00DC149A" w:rsidP="00D167B6">
            <w:pPr>
              <w:spacing w:after="0" w:line="240" w:lineRule="auto"/>
              <w:jc w:val="both"/>
              <w:rPr>
                <w:rFonts w:ascii="Times New Roman" w:hAnsi="Times New Roman" w:cs="Times New Roman"/>
                <w:sz w:val="24"/>
                <w:szCs w:val="24"/>
              </w:rPr>
            </w:pPr>
            <w:r w:rsidRPr="004E7782">
              <w:rPr>
                <w:rFonts w:ascii="Times New Roman" w:hAnsi="Times New Roman" w:cs="Times New Roman"/>
                <w:b/>
                <w:sz w:val="24"/>
                <w:szCs w:val="24"/>
              </w:rPr>
              <w:t>«</w:t>
            </w:r>
            <w:r w:rsidR="00A24EF8" w:rsidRPr="004E7782">
              <w:rPr>
                <w:rFonts w:ascii="Times New Roman" w:hAnsi="Times New Roman" w:cs="Times New Roman"/>
                <w:b/>
                <w:sz w:val="24"/>
                <w:szCs w:val="24"/>
              </w:rPr>
              <w:t>Поставка с</w:t>
            </w:r>
            <w:r w:rsidR="00814A2B" w:rsidRPr="004E7782">
              <w:rPr>
                <w:rFonts w:ascii="Times New Roman" w:hAnsi="Times New Roman" w:cs="Times New Roman"/>
                <w:b/>
                <w:sz w:val="24"/>
                <w:szCs w:val="24"/>
              </w:rPr>
              <w:t>троительных</w:t>
            </w:r>
            <w:r w:rsidR="00A24EF8" w:rsidRPr="004E7782">
              <w:rPr>
                <w:rFonts w:ascii="Times New Roman" w:hAnsi="Times New Roman" w:cs="Times New Roman"/>
                <w:b/>
                <w:sz w:val="24"/>
                <w:szCs w:val="24"/>
              </w:rPr>
              <w:t xml:space="preserve"> материалов</w:t>
            </w:r>
            <w:r w:rsidR="00190EEE" w:rsidRPr="004E7782">
              <w:rPr>
                <w:rFonts w:ascii="Times New Roman" w:hAnsi="Times New Roman" w:cs="Times New Roman"/>
                <w:b/>
                <w:sz w:val="24"/>
                <w:szCs w:val="24"/>
              </w:rPr>
              <w:t>»</w:t>
            </w:r>
          </w:p>
        </w:tc>
      </w:tr>
    </w:tbl>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r w:rsidRPr="00814A2B">
        <w:rPr>
          <w:rFonts w:ascii="Times New Roman" w:hAnsi="Times New Roman" w:cs="Times New Roman"/>
          <w:b/>
        </w:rPr>
        <w:t xml:space="preserve">Открытый </w:t>
      </w:r>
      <w:r w:rsidR="00B3256A" w:rsidRPr="00814A2B">
        <w:rPr>
          <w:rFonts w:ascii="Times New Roman" w:hAnsi="Times New Roman" w:cs="Times New Roman"/>
          <w:b/>
        </w:rPr>
        <w:t>запрос предложений</w:t>
      </w:r>
      <w:r w:rsidRPr="00814A2B">
        <w:rPr>
          <w:rFonts w:ascii="Times New Roman" w:hAnsi="Times New Roman" w:cs="Times New Roman"/>
          <w:b/>
        </w:rPr>
        <w:t xml:space="preserve"> проводит Заказчик:</w:t>
      </w:r>
      <w:r w:rsidRPr="00814A2B">
        <w:rPr>
          <w:rFonts w:ascii="Times New Roman" w:hAnsi="Times New Roman" w:cs="Times New Roman"/>
        </w:rPr>
        <w:t xml:space="preserve"> Общество с ограниченной ответственностью  </w:t>
      </w:r>
    </w:p>
    <w:p w:rsidR="00DC149A" w:rsidRPr="00814A2B" w:rsidRDefault="00DC149A" w:rsidP="00D167B6">
      <w:pPr>
        <w:spacing w:after="0" w:line="240" w:lineRule="auto"/>
        <w:jc w:val="both"/>
        <w:rPr>
          <w:rFonts w:ascii="Times New Roman" w:hAnsi="Times New Roman" w:cs="Times New Roman"/>
        </w:rPr>
      </w:pPr>
      <w:r w:rsidRPr="00814A2B">
        <w:rPr>
          <w:rFonts w:ascii="Times New Roman" w:hAnsi="Times New Roman" w:cs="Times New Roman"/>
        </w:rPr>
        <w:t>«Жилкомсервис № 3 Калининского района»</w:t>
      </w: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Единая информационная система: </w:t>
      </w:r>
      <w:r w:rsidRPr="00814A2B">
        <w:rPr>
          <w:rFonts w:ascii="Times New Roman" w:hAnsi="Times New Roman" w:cs="Times New Roman"/>
          <w:b/>
        </w:rPr>
        <w:t>www.zakupki.gov.ru</w:t>
      </w: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BF0C27" w:rsidRPr="00814A2B" w:rsidRDefault="00BF0C27"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both"/>
        <w:rPr>
          <w:rFonts w:ascii="Times New Roman" w:hAnsi="Times New Roman" w:cs="Times New Roman"/>
        </w:rPr>
      </w:pPr>
    </w:p>
    <w:p w:rsidR="00DC149A" w:rsidRPr="00814A2B" w:rsidRDefault="00DC149A" w:rsidP="00D167B6">
      <w:pPr>
        <w:spacing w:after="0" w:line="240" w:lineRule="auto"/>
        <w:jc w:val="center"/>
        <w:rPr>
          <w:rFonts w:ascii="Times New Roman" w:hAnsi="Times New Roman" w:cs="Times New Roman"/>
        </w:rPr>
      </w:pPr>
      <w:r w:rsidRPr="00814A2B">
        <w:rPr>
          <w:rFonts w:ascii="Times New Roman" w:hAnsi="Times New Roman" w:cs="Times New Roman"/>
        </w:rPr>
        <w:t>г. Санкт - Петербург</w:t>
      </w:r>
    </w:p>
    <w:p w:rsidR="00DC149A" w:rsidRPr="00814A2B" w:rsidRDefault="00814A2B" w:rsidP="00D167B6">
      <w:pPr>
        <w:spacing w:after="0" w:line="240" w:lineRule="auto"/>
        <w:jc w:val="center"/>
        <w:rPr>
          <w:rFonts w:ascii="Times New Roman" w:hAnsi="Times New Roman" w:cs="Times New Roman"/>
        </w:rPr>
      </w:pPr>
      <w:r w:rsidRPr="00814A2B">
        <w:rPr>
          <w:rFonts w:ascii="Times New Roman" w:hAnsi="Times New Roman" w:cs="Times New Roman"/>
        </w:rPr>
        <w:t>2026</w:t>
      </w:r>
      <w:r w:rsidR="00DC149A" w:rsidRPr="00814A2B">
        <w:rPr>
          <w:rFonts w:ascii="Times New Roman" w:hAnsi="Times New Roman" w:cs="Times New Roman"/>
        </w:rPr>
        <w:t xml:space="preserve"> год</w:t>
      </w:r>
    </w:p>
    <w:p w:rsidR="00DC149A" w:rsidRPr="00814A2B" w:rsidRDefault="00DC149A" w:rsidP="00D167B6">
      <w:pPr>
        <w:spacing w:line="240" w:lineRule="auto"/>
        <w:rPr>
          <w:b/>
          <w:bCs/>
        </w:rPr>
      </w:pPr>
    </w:p>
    <w:p w:rsidR="00DC149A" w:rsidRPr="00814A2B" w:rsidRDefault="00DC149A" w:rsidP="00D167B6">
      <w:pPr>
        <w:spacing w:line="240" w:lineRule="auto"/>
        <w:rPr>
          <w:b/>
          <w:bCs/>
        </w:rPr>
      </w:pPr>
    </w:p>
    <w:p w:rsidR="009C320B" w:rsidRDefault="009C320B">
      <w:pPr>
        <w:rPr>
          <w:rFonts w:ascii="Times New Roman" w:eastAsiaTheme="majorEastAsia" w:hAnsi="Times New Roman" w:cs="Times New Roman"/>
          <w:b/>
          <w:bCs/>
          <w:color w:val="000000" w:themeColor="text1"/>
        </w:rPr>
      </w:pPr>
      <w:bookmarkStart w:id="0" w:name="_Toc504657192"/>
      <w:r>
        <w:rPr>
          <w:rFonts w:ascii="Times New Roman" w:hAnsi="Times New Roman" w:cs="Times New Roman"/>
          <w:color w:val="000000" w:themeColor="text1"/>
        </w:rPr>
        <w:br w:type="page"/>
      </w:r>
    </w:p>
    <w:p w:rsidR="00CB143B" w:rsidRPr="00814A2B" w:rsidRDefault="00CB143B" w:rsidP="00D167B6">
      <w:pPr>
        <w:pStyle w:val="1"/>
        <w:spacing w:line="240" w:lineRule="auto"/>
        <w:jc w:val="center"/>
        <w:rPr>
          <w:rFonts w:ascii="Times New Roman" w:hAnsi="Times New Roman" w:cs="Times New Roman"/>
          <w:color w:val="000000" w:themeColor="text1"/>
          <w:sz w:val="22"/>
          <w:szCs w:val="22"/>
        </w:rPr>
      </w:pPr>
      <w:r w:rsidRPr="00814A2B">
        <w:rPr>
          <w:rFonts w:ascii="Times New Roman" w:hAnsi="Times New Roman" w:cs="Times New Roman"/>
          <w:color w:val="000000" w:themeColor="text1"/>
          <w:sz w:val="22"/>
          <w:szCs w:val="22"/>
        </w:rPr>
        <w:lastRenderedPageBreak/>
        <w:t>ИЗВЕЩЕНИЕ</w:t>
      </w:r>
      <w:bookmarkEnd w:id="0"/>
    </w:p>
    <w:p w:rsidR="00CB143B" w:rsidRPr="00814A2B" w:rsidRDefault="00CB143B" w:rsidP="00D167B6">
      <w:pPr>
        <w:spacing w:after="0" w:line="240" w:lineRule="auto"/>
        <w:jc w:val="center"/>
        <w:rPr>
          <w:rFonts w:ascii="Times New Roman" w:hAnsi="Times New Roman" w:cs="Times New Roman"/>
        </w:rPr>
      </w:pPr>
    </w:p>
    <w:p w:rsidR="00CB143B" w:rsidRPr="00814A2B" w:rsidRDefault="006E37BC" w:rsidP="00D167B6">
      <w:pPr>
        <w:tabs>
          <w:tab w:val="center" w:pos="5244"/>
        </w:tabs>
        <w:spacing w:after="0" w:line="240" w:lineRule="auto"/>
        <w:rPr>
          <w:rFonts w:ascii="Times New Roman" w:hAnsi="Times New Roman" w:cs="Times New Roman"/>
          <w:b/>
        </w:rPr>
      </w:pPr>
      <w:r w:rsidRPr="00814A2B">
        <w:rPr>
          <w:rFonts w:ascii="Times New Roman" w:hAnsi="Times New Roman" w:cs="Times New Roman"/>
          <w:b/>
        </w:rPr>
        <w:tab/>
      </w:r>
      <w:r w:rsidR="00CB143B" w:rsidRPr="00814A2B">
        <w:rPr>
          <w:rFonts w:ascii="Times New Roman" w:hAnsi="Times New Roman" w:cs="Times New Roman"/>
          <w:b/>
        </w:rPr>
        <w:t>Уважаемые господа!</w:t>
      </w:r>
    </w:p>
    <w:p w:rsidR="00CB143B" w:rsidRPr="00814A2B" w:rsidRDefault="00CB143B" w:rsidP="00D167B6">
      <w:pPr>
        <w:spacing w:after="0" w:line="240" w:lineRule="auto"/>
        <w:ind w:firstLine="284"/>
        <w:jc w:val="both"/>
        <w:rPr>
          <w:rFonts w:ascii="Times New Roman" w:hAnsi="Times New Roman" w:cs="Times New Roman"/>
        </w:rPr>
      </w:pPr>
      <w:r w:rsidRPr="00814A2B">
        <w:rPr>
          <w:rFonts w:ascii="Times New Roman" w:hAnsi="Times New Roman" w:cs="Times New Roman"/>
        </w:rPr>
        <w:t>Общество с ограниченной от</w:t>
      </w:r>
      <w:r w:rsidR="00086898" w:rsidRPr="00814A2B">
        <w:rPr>
          <w:rFonts w:ascii="Times New Roman" w:hAnsi="Times New Roman" w:cs="Times New Roman"/>
        </w:rPr>
        <w:t>ветственностью «Жилкомсервис № 3</w:t>
      </w:r>
      <w:r w:rsidRPr="00814A2B">
        <w:rPr>
          <w:rFonts w:ascii="Times New Roman" w:hAnsi="Times New Roman" w:cs="Times New Roman"/>
        </w:rPr>
        <w:t xml:space="preserve"> </w:t>
      </w:r>
      <w:r w:rsidR="00086898" w:rsidRPr="00814A2B">
        <w:rPr>
          <w:rFonts w:ascii="Times New Roman" w:hAnsi="Times New Roman" w:cs="Times New Roman"/>
        </w:rPr>
        <w:t xml:space="preserve">Калининского </w:t>
      </w:r>
      <w:r w:rsidRPr="00814A2B">
        <w:rPr>
          <w:rFonts w:ascii="Times New Roman" w:hAnsi="Times New Roman" w:cs="Times New Roman"/>
        </w:rPr>
        <w:t xml:space="preserve">района» приглашает заинтересованных лиц принять участие в открытом </w:t>
      </w:r>
      <w:r w:rsidR="005D489A" w:rsidRPr="00814A2B">
        <w:rPr>
          <w:rFonts w:ascii="Times New Roman" w:hAnsi="Times New Roman" w:cs="Times New Roman"/>
        </w:rPr>
        <w:t>запросе</w:t>
      </w:r>
      <w:r w:rsidR="00E13E4F" w:rsidRPr="00814A2B">
        <w:rPr>
          <w:rFonts w:ascii="Times New Roman" w:hAnsi="Times New Roman" w:cs="Times New Roman"/>
        </w:rPr>
        <w:t xml:space="preserve"> предложений</w:t>
      </w:r>
      <w:r w:rsidR="005D489A" w:rsidRPr="00814A2B">
        <w:rPr>
          <w:rFonts w:ascii="Times New Roman" w:hAnsi="Times New Roman" w:cs="Times New Roman"/>
        </w:rPr>
        <w:t xml:space="preserve"> </w:t>
      </w:r>
      <w:r w:rsidR="00E07DC9" w:rsidRPr="00814A2B">
        <w:rPr>
          <w:rFonts w:ascii="Times New Roman" w:hAnsi="Times New Roman" w:cs="Times New Roman"/>
        </w:rPr>
        <w:t xml:space="preserve">в электронной форме </w:t>
      </w:r>
      <w:r w:rsidR="005D489A" w:rsidRPr="00814A2B">
        <w:rPr>
          <w:rFonts w:ascii="Times New Roman" w:hAnsi="Times New Roman" w:cs="Times New Roman"/>
        </w:rPr>
        <w:t>(далее – запрос</w:t>
      </w:r>
      <w:r w:rsidR="00E13E4F" w:rsidRPr="00814A2B">
        <w:rPr>
          <w:rFonts w:ascii="Times New Roman" w:hAnsi="Times New Roman" w:cs="Times New Roman"/>
        </w:rPr>
        <w:t xml:space="preserve"> предложений</w:t>
      </w:r>
      <w:r w:rsidRPr="00814A2B">
        <w:rPr>
          <w:rFonts w:ascii="Times New Roman" w:hAnsi="Times New Roman" w:cs="Times New Roman"/>
        </w:rPr>
        <w:t>).</w:t>
      </w:r>
    </w:p>
    <w:p w:rsidR="00D45782" w:rsidRPr="00814A2B" w:rsidRDefault="00D45782" w:rsidP="00D167B6">
      <w:pPr>
        <w:spacing w:after="0" w:line="240" w:lineRule="auto"/>
        <w:ind w:firstLine="284"/>
        <w:rPr>
          <w:rFonts w:ascii="Times New Roman" w:hAnsi="Times New Roman" w:cs="Times New Roman"/>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923"/>
      </w:tblGrid>
      <w:tr w:rsidR="00123AB9" w:rsidRPr="00814A2B" w:rsidTr="006E37BC">
        <w:tc>
          <w:tcPr>
            <w:tcW w:w="675" w:type="dxa"/>
          </w:tcPr>
          <w:p w:rsidR="00123AB9" w:rsidRPr="00814A2B" w:rsidRDefault="00123AB9" w:rsidP="00D167B6">
            <w:pPr>
              <w:spacing w:after="0" w:line="240" w:lineRule="auto"/>
              <w:rPr>
                <w:rFonts w:ascii="Times New Roman" w:hAnsi="Times New Roman" w:cs="Times New Roman"/>
                <w:b/>
                <w:i/>
              </w:rPr>
            </w:pPr>
            <w:r w:rsidRPr="00814A2B">
              <w:rPr>
                <w:rFonts w:ascii="Times New Roman" w:hAnsi="Times New Roman" w:cs="Times New Roman"/>
                <w:b/>
                <w:i/>
              </w:rPr>
              <w:t>1</w:t>
            </w:r>
          </w:p>
        </w:tc>
        <w:tc>
          <w:tcPr>
            <w:tcW w:w="9923" w:type="dxa"/>
          </w:tcPr>
          <w:p w:rsidR="00123AB9" w:rsidRPr="00814A2B" w:rsidRDefault="00123AB9" w:rsidP="00D167B6">
            <w:pPr>
              <w:spacing w:after="0" w:line="240" w:lineRule="auto"/>
              <w:rPr>
                <w:rFonts w:ascii="Times New Roman" w:hAnsi="Times New Roman" w:cs="Times New Roman"/>
                <w:b/>
                <w:i/>
              </w:rPr>
            </w:pPr>
            <w:r w:rsidRPr="00814A2B">
              <w:rPr>
                <w:rFonts w:ascii="Times New Roman" w:hAnsi="Times New Roman" w:cs="Times New Roman"/>
                <w:b/>
                <w:i/>
              </w:rPr>
              <w:t xml:space="preserve">Способ </w:t>
            </w:r>
            <w:r w:rsidR="00DC0C29" w:rsidRPr="00814A2B">
              <w:rPr>
                <w:rFonts w:ascii="Times New Roman" w:hAnsi="Times New Roman" w:cs="Times New Roman"/>
                <w:b/>
                <w:i/>
              </w:rPr>
              <w:t xml:space="preserve">осуществления </w:t>
            </w:r>
            <w:r w:rsidRPr="00814A2B">
              <w:rPr>
                <w:rFonts w:ascii="Times New Roman" w:hAnsi="Times New Roman" w:cs="Times New Roman"/>
                <w:b/>
                <w:i/>
              </w:rPr>
              <w:t>закупки</w:t>
            </w:r>
          </w:p>
        </w:tc>
      </w:tr>
      <w:tr w:rsidR="00123AB9" w:rsidRPr="00814A2B" w:rsidTr="006E37BC">
        <w:tc>
          <w:tcPr>
            <w:tcW w:w="10598" w:type="dxa"/>
            <w:gridSpan w:val="2"/>
          </w:tcPr>
          <w:p w:rsidR="005D7686" w:rsidRPr="00814A2B" w:rsidRDefault="00123AB9" w:rsidP="00D167B6">
            <w:pPr>
              <w:spacing w:after="0" w:line="240" w:lineRule="auto"/>
              <w:rPr>
                <w:rFonts w:ascii="Times New Roman" w:hAnsi="Times New Roman" w:cs="Times New Roman"/>
              </w:rPr>
            </w:pPr>
            <w:r w:rsidRPr="00814A2B">
              <w:rPr>
                <w:rFonts w:ascii="Times New Roman" w:hAnsi="Times New Roman" w:cs="Times New Roman"/>
              </w:rPr>
              <w:t xml:space="preserve">Открытый </w:t>
            </w:r>
            <w:r w:rsidR="005D489A" w:rsidRPr="00814A2B">
              <w:rPr>
                <w:rFonts w:ascii="Times New Roman" w:hAnsi="Times New Roman" w:cs="Times New Roman"/>
              </w:rPr>
              <w:t>запрос</w:t>
            </w:r>
            <w:r w:rsidR="00E13E4F" w:rsidRPr="00814A2B">
              <w:rPr>
                <w:rFonts w:ascii="Times New Roman" w:hAnsi="Times New Roman" w:cs="Times New Roman"/>
              </w:rPr>
              <w:t xml:space="preserve"> предложений</w:t>
            </w:r>
            <w:r w:rsidR="005D489A" w:rsidRPr="00814A2B">
              <w:rPr>
                <w:rFonts w:ascii="Times New Roman" w:hAnsi="Times New Roman" w:cs="Times New Roman"/>
              </w:rPr>
              <w:t xml:space="preserve"> в</w:t>
            </w:r>
            <w:r w:rsidRPr="00814A2B">
              <w:rPr>
                <w:rFonts w:ascii="Times New Roman" w:hAnsi="Times New Roman" w:cs="Times New Roman"/>
              </w:rPr>
              <w:t xml:space="preserve"> электронной форме.</w:t>
            </w:r>
          </w:p>
        </w:tc>
      </w:tr>
      <w:tr w:rsidR="00282AC1" w:rsidRPr="00814A2B" w:rsidTr="006E37BC">
        <w:tc>
          <w:tcPr>
            <w:tcW w:w="675" w:type="dxa"/>
          </w:tcPr>
          <w:p w:rsidR="00282AC1" w:rsidRPr="00814A2B" w:rsidRDefault="00282AC1" w:rsidP="00D167B6">
            <w:pPr>
              <w:spacing w:after="0" w:line="240" w:lineRule="auto"/>
              <w:rPr>
                <w:rFonts w:ascii="Times New Roman" w:hAnsi="Times New Roman" w:cs="Times New Roman"/>
                <w:b/>
                <w:i/>
              </w:rPr>
            </w:pPr>
            <w:r w:rsidRPr="00814A2B">
              <w:rPr>
                <w:rFonts w:ascii="Times New Roman" w:hAnsi="Times New Roman" w:cs="Times New Roman"/>
                <w:b/>
                <w:i/>
              </w:rPr>
              <w:t>2</w:t>
            </w:r>
          </w:p>
        </w:tc>
        <w:tc>
          <w:tcPr>
            <w:tcW w:w="9923" w:type="dxa"/>
          </w:tcPr>
          <w:p w:rsidR="00282AC1" w:rsidRPr="00814A2B" w:rsidRDefault="00282AC1" w:rsidP="00D167B6">
            <w:pPr>
              <w:spacing w:after="0" w:line="240" w:lineRule="auto"/>
              <w:rPr>
                <w:rFonts w:ascii="Times New Roman" w:hAnsi="Times New Roman" w:cs="Times New Roman"/>
                <w:b/>
                <w:i/>
              </w:rPr>
            </w:pPr>
            <w:r w:rsidRPr="00814A2B">
              <w:rPr>
                <w:rFonts w:ascii="Times New Roman" w:hAnsi="Times New Roman" w:cs="Times New Roman"/>
                <w:b/>
                <w:i/>
              </w:rPr>
              <w:t>Наименование заказчика</w:t>
            </w:r>
          </w:p>
        </w:tc>
      </w:tr>
      <w:tr w:rsidR="00282AC1" w:rsidRPr="00814A2B" w:rsidTr="006E37BC">
        <w:tc>
          <w:tcPr>
            <w:tcW w:w="10598" w:type="dxa"/>
            <w:gridSpan w:val="2"/>
          </w:tcPr>
          <w:p w:rsidR="00282AC1" w:rsidRPr="00814A2B" w:rsidRDefault="00282AC1" w:rsidP="00D167B6">
            <w:pPr>
              <w:spacing w:after="0" w:line="240" w:lineRule="auto"/>
              <w:rPr>
                <w:rFonts w:ascii="Times New Roman" w:hAnsi="Times New Roman" w:cs="Times New Roman"/>
              </w:rPr>
            </w:pPr>
            <w:r w:rsidRPr="00814A2B">
              <w:rPr>
                <w:rFonts w:ascii="Times New Roman" w:hAnsi="Times New Roman" w:cs="Times New Roman"/>
              </w:rPr>
              <w:t>Общество с ограниченной ответственностью «Жилкомсервис №3 Калининского района»</w:t>
            </w:r>
          </w:p>
        </w:tc>
      </w:tr>
      <w:tr w:rsidR="00282AC1" w:rsidRPr="00814A2B" w:rsidTr="006E37BC">
        <w:tc>
          <w:tcPr>
            <w:tcW w:w="675"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3</w:t>
            </w:r>
          </w:p>
        </w:tc>
        <w:tc>
          <w:tcPr>
            <w:tcW w:w="9923"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Место нахождения, почтовый адрес заказчика, адрес электронной почты и телефон Заказчика</w:t>
            </w:r>
          </w:p>
        </w:tc>
      </w:tr>
      <w:tr w:rsidR="00282AC1" w:rsidRPr="00814A2B" w:rsidTr="006E37BC">
        <w:tc>
          <w:tcPr>
            <w:tcW w:w="10598" w:type="dxa"/>
            <w:gridSpan w:val="2"/>
          </w:tcPr>
          <w:p w:rsidR="00282AC1" w:rsidRPr="00814A2B" w:rsidRDefault="00282AC1" w:rsidP="00D167B6">
            <w:pPr>
              <w:spacing w:after="0" w:line="240" w:lineRule="auto"/>
              <w:jc w:val="both"/>
              <w:rPr>
                <w:rFonts w:ascii="Times New Roman" w:hAnsi="Times New Roman" w:cs="Times New Roman"/>
              </w:rPr>
            </w:pPr>
            <w:r w:rsidRPr="00814A2B">
              <w:rPr>
                <w:rFonts w:ascii="Times New Roman" w:hAnsi="Times New Roman" w:cs="Times New Roman"/>
              </w:rPr>
              <w:t>Российская Федерация, 195197, г. Санкт-Петербург, ул. Федосеенко, д. 31</w:t>
            </w:r>
          </w:p>
          <w:p w:rsidR="00282AC1" w:rsidRPr="00814A2B" w:rsidRDefault="00A018C8" w:rsidP="00D167B6">
            <w:pPr>
              <w:spacing w:after="0" w:line="240" w:lineRule="auto"/>
              <w:jc w:val="both"/>
              <w:rPr>
                <w:rFonts w:ascii="Times New Roman" w:hAnsi="Times New Roman" w:cs="Times New Roman"/>
              </w:rPr>
            </w:pPr>
            <w:hyperlink r:id="rId9" w:history="1">
              <w:r w:rsidR="00282AC1" w:rsidRPr="00814A2B">
                <w:rPr>
                  <w:rStyle w:val="a8"/>
                  <w:rFonts w:ascii="Times New Roman" w:hAnsi="Times New Roman" w:cs="Times New Roman"/>
                  <w:color w:val="auto"/>
                  <w:u w:val="none"/>
                  <w:lang w:val="en-US"/>
                </w:rPr>
                <w:t>office</w:t>
              </w:r>
              <w:r w:rsidR="00282AC1" w:rsidRPr="00814A2B">
                <w:rPr>
                  <w:rStyle w:val="a8"/>
                  <w:rFonts w:ascii="Times New Roman" w:hAnsi="Times New Roman" w:cs="Times New Roman"/>
                  <w:color w:val="auto"/>
                  <w:u w:val="none"/>
                </w:rPr>
                <w:t>@</w:t>
              </w:r>
              <w:r w:rsidR="00282AC1" w:rsidRPr="00814A2B">
                <w:rPr>
                  <w:rStyle w:val="a8"/>
                  <w:rFonts w:ascii="Times New Roman" w:hAnsi="Times New Roman" w:cs="Times New Roman"/>
                  <w:color w:val="auto"/>
                  <w:u w:val="none"/>
                  <w:lang w:val="en-US"/>
                </w:rPr>
                <w:t>gks</w:t>
              </w:r>
              <w:r w:rsidR="00282AC1" w:rsidRPr="00814A2B">
                <w:rPr>
                  <w:rStyle w:val="a8"/>
                  <w:rFonts w:ascii="Times New Roman" w:hAnsi="Times New Roman" w:cs="Times New Roman"/>
                  <w:color w:val="auto"/>
                  <w:u w:val="none"/>
                </w:rPr>
                <w:t>-3</w:t>
              </w:r>
              <w:r w:rsidR="00282AC1" w:rsidRPr="00814A2B">
                <w:rPr>
                  <w:rStyle w:val="a8"/>
                  <w:rFonts w:ascii="Times New Roman" w:hAnsi="Times New Roman" w:cs="Times New Roman"/>
                  <w:color w:val="auto"/>
                  <w:u w:val="none"/>
                  <w:lang w:val="en-US"/>
                </w:rPr>
                <w:t>kr</w:t>
              </w:r>
              <w:r w:rsidR="00282AC1" w:rsidRPr="00814A2B">
                <w:rPr>
                  <w:rStyle w:val="a8"/>
                  <w:rFonts w:ascii="Times New Roman" w:hAnsi="Times New Roman" w:cs="Times New Roman"/>
                  <w:color w:val="auto"/>
                  <w:u w:val="none"/>
                </w:rPr>
                <w:t>.</w:t>
              </w:r>
              <w:r w:rsidR="00282AC1" w:rsidRPr="00814A2B">
                <w:rPr>
                  <w:rStyle w:val="a8"/>
                  <w:rFonts w:ascii="Times New Roman" w:hAnsi="Times New Roman" w:cs="Times New Roman"/>
                  <w:color w:val="auto"/>
                  <w:u w:val="none"/>
                  <w:lang w:val="en-US"/>
                </w:rPr>
                <w:t>ru</w:t>
              </w:r>
            </w:hyperlink>
            <w:r w:rsidR="00282AC1" w:rsidRPr="00814A2B">
              <w:rPr>
                <w:rFonts w:ascii="Times New Roman" w:hAnsi="Times New Roman" w:cs="Times New Roman"/>
              </w:rPr>
              <w:t>, телефон: 8 (812) 333-43-00</w:t>
            </w:r>
          </w:p>
        </w:tc>
      </w:tr>
      <w:tr w:rsidR="00282AC1" w:rsidRPr="00814A2B" w:rsidTr="006E37BC">
        <w:tc>
          <w:tcPr>
            <w:tcW w:w="675"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4</w:t>
            </w:r>
          </w:p>
        </w:tc>
        <w:tc>
          <w:tcPr>
            <w:tcW w:w="9923"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Контактное лицо Заказчика, ответственное за осуществление закупки. Телефон. Адрес эл</w:t>
            </w:r>
            <w:r w:rsidR="00316CAF" w:rsidRPr="00814A2B">
              <w:rPr>
                <w:rFonts w:ascii="Times New Roman" w:hAnsi="Times New Roman" w:cs="Times New Roman"/>
                <w:b/>
                <w:i/>
                <w:lang w:val="en-US"/>
              </w:rPr>
              <w:t>.</w:t>
            </w:r>
            <w:r w:rsidRPr="00814A2B">
              <w:rPr>
                <w:rFonts w:ascii="Times New Roman" w:hAnsi="Times New Roman" w:cs="Times New Roman"/>
                <w:b/>
                <w:i/>
              </w:rPr>
              <w:t xml:space="preserve"> почты</w:t>
            </w:r>
          </w:p>
        </w:tc>
      </w:tr>
      <w:tr w:rsidR="00282AC1" w:rsidRPr="00814A2B" w:rsidTr="006E37BC">
        <w:tc>
          <w:tcPr>
            <w:tcW w:w="10598" w:type="dxa"/>
            <w:gridSpan w:val="2"/>
          </w:tcPr>
          <w:p w:rsidR="00282AC1" w:rsidRPr="00814A2B" w:rsidRDefault="00282AC1"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Князькова Евгения Викторовна: </w:t>
            </w:r>
            <w:r w:rsidR="00316CAF" w:rsidRPr="00814A2B">
              <w:rPr>
                <w:rFonts w:ascii="Times New Roman" w:hAnsi="Times New Roman" w:cs="Times New Roman"/>
              </w:rPr>
              <w:t>8968-187-6740</w:t>
            </w:r>
            <w:r w:rsidRPr="00814A2B">
              <w:rPr>
                <w:rFonts w:ascii="Times New Roman" w:hAnsi="Times New Roman" w:cs="Times New Roman"/>
              </w:rPr>
              <w:t>, адрес эл. почты</w:t>
            </w:r>
            <w:r w:rsidRPr="00814A2B">
              <w:rPr>
                <w:rFonts w:ascii="Times New Roman" w:hAnsi="Times New Roman" w:cs="Times New Roman"/>
                <w:b/>
              </w:rPr>
              <w:t xml:space="preserve">: </w:t>
            </w:r>
            <w:r w:rsidR="00316CAF" w:rsidRPr="00814A2B">
              <w:rPr>
                <w:rFonts w:ascii="Times New Roman" w:hAnsi="Times New Roman" w:cs="Times New Roman"/>
                <w:b/>
                <w:lang w:val="en-US"/>
              </w:rPr>
              <w:t>zakupki</w:t>
            </w:r>
            <w:hyperlink r:id="rId10" w:history="1">
              <w:r w:rsidRPr="00814A2B">
                <w:rPr>
                  <w:rStyle w:val="a8"/>
                  <w:rFonts w:ascii="Times New Roman" w:hAnsi="Times New Roman" w:cs="Times New Roman"/>
                  <w:b/>
                  <w:color w:val="auto"/>
                  <w:u w:val="none"/>
                </w:rPr>
                <w:t>@gks-3kr.ru</w:t>
              </w:r>
            </w:hyperlink>
            <w:r w:rsidRPr="00814A2B">
              <w:rPr>
                <w:rFonts w:ascii="Times New Roman" w:hAnsi="Times New Roman" w:cs="Times New Roman"/>
              </w:rPr>
              <w:t xml:space="preserve"> </w:t>
            </w:r>
          </w:p>
        </w:tc>
      </w:tr>
      <w:tr w:rsidR="00282AC1" w:rsidRPr="00814A2B" w:rsidTr="006E37BC">
        <w:tc>
          <w:tcPr>
            <w:tcW w:w="675"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5</w:t>
            </w:r>
          </w:p>
        </w:tc>
        <w:tc>
          <w:tcPr>
            <w:tcW w:w="9923" w:type="dxa"/>
          </w:tcPr>
          <w:p w:rsidR="00282AC1" w:rsidRPr="00814A2B" w:rsidRDefault="00282AC1" w:rsidP="00D167B6">
            <w:pPr>
              <w:spacing w:after="0" w:line="240" w:lineRule="auto"/>
              <w:jc w:val="both"/>
              <w:rPr>
                <w:rFonts w:ascii="Times New Roman" w:hAnsi="Times New Roman" w:cs="Times New Roman"/>
                <w:b/>
                <w:i/>
              </w:rPr>
            </w:pPr>
            <w:r w:rsidRPr="00814A2B">
              <w:rPr>
                <w:rFonts w:ascii="Times New Roman" w:hAnsi="Times New Roman" w:cs="Times New Roman"/>
                <w:b/>
                <w:i/>
              </w:rPr>
              <w:t>Предмет договора</w:t>
            </w:r>
            <w:r w:rsidR="00BB56C5" w:rsidRPr="00814A2B">
              <w:rPr>
                <w:rFonts w:ascii="Times New Roman" w:hAnsi="Times New Roman" w:cs="Times New Roman"/>
                <w:b/>
                <w:i/>
              </w:rPr>
              <w:t>, коды по классификатору видов экономической деятельности продукции и услуг</w:t>
            </w:r>
            <w:r w:rsidR="00814A2B" w:rsidRPr="00814A2B">
              <w:rPr>
                <w:rFonts w:ascii="Times New Roman" w:hAnsi="Times New Roman" w:cs="Times New Roman"/>
                <w:b/>
                <w:i/>
              </w:rPr>
              <w:t>. Информация о национальном режиме.</w:t>
            </w:r>
          </w:p>
        </w:tc>
      </w:tr>
      <w:tr w:rsidR="00123AB9" w:rsidRPr="00814A2B" w:rsidTr="006E37BC">
        <w:tc>
          <w:tcPr>
            <w:tcW w:w="10598" w:type="dxa"/>
            <w:gridSpan w:val="2"/>
          </w:tcPr>
          <w:p w:rsidR="00400636" w:rsidRPr="00814A2B" w:rsidRDefault="00A24EF8" w:rsidP="00D167B6">
            <w:pPr>
              <w:spacing w:after="0" w:line="240" w:lineRule="auto"/>
              <w:rPr>
                <w:rFonts w:ascii="Times New Roman" w:hAnsi="Times New Roman" w:cs="Times New Roman"/>
              </w:rPr>
            </w:pPr>
            <w:r w:rsidRPr="00814A2B">
              <w:rPr>
                <w:rFonts w:ascii="Times New Roman" w:hAnsi="Times New Roman" w:cs="Times New Roman"/>
              </w:rPr>
              <w:t xml:space="preserve">Поставка </w:t>
            </w:r>
            <w:r w:rsidR="00D167B6">
              <w:rPr>
                <w:rFonts w:ascii="Times New Roman" w:hAnsi="Times New Roman" w:cs="Times New Roman"/>
              </w:rPr>
              <w:t>строительных</w:t>
            </w:r>
            <w:r w:rsidRPr="00814A2B">
              <w:rPr>
                <w:rFonts w:ascii="Times New Roman" w:hAnsi="Times New Roman" w:cs="Times New Roman"/>
              </w:rPr>
              <w:t xml:space="preserve"> материалов</w:t>
            </w:r>
          </w:p>
          <w:p w:rsidR="00BB56C5" w:rsidRDefault="00BB56C5" w:rsidP="00D167B6">
            <w:pPr>
              <w:spacing w:after="0" w:line="240" w:lineRule="auto"/>
              <w:rPr>
                <w:rFonts w:ascii="Times New Roman" w:hAnsi="Times New Roman" w:cs="Times New Roman"/>
              </w:rPr>
            </w:pPr>
            <w:r w:rsidRPr="00814A2B">
              <w:rPr>
                <w:rFonts w:ascii="Times New Roman" w:hAnsi="Times New Roman" w:cs="Times New Roman"/>
              </w:rPr>
              <w:t xml:space="preserve">ОКВЭД2 </w:t>
            </w:r>
            <w:r w:rsidR="0019678A" w:rsidRPr="00814A2B">
              <w:rPr>
                <w:rFonts w:ascii="Times New Roman" w:hAnsi="Times New Roman" w:cs="Times New Roman"/>
              </w:rPr>
              <w:t>–</w:t>
            </w:r>
            <w:r w:rsidRPr="00814A2B">
              <w:rPr>
                <w:rFonts w:ascii="Times New Roman" w:hAnsi="Times New Roman" w:cs="Times New Roman"/>
              </w:rPr>
              <w:t xml:space="preserve"> </w:t>
            </w:r>
            <w:r w:rsidR="00DF51D3" w:rsidRPr="00814A2B">
              <w:rPr>
                <w:rFonts w:ascii="Times New Roman" w:hAnsi="Times New Roman" w:cs="Times New Roman"/>
              </w:rPr>
              <w:t>4</w:t>
            </w:r>
            <w:r w:rsidR="00E07DC9" w:rsidRPr="00814A2B">
              <w:rPr>
                <w:rFonts w:ascii="Times New Roman" w:hAnsi="Times New Roman" w:cs="Times New Roman"/>
              </w:rPr>
              <w:t>6.7</w:t>
            </w:r>
            <w:r w:rsidR="00814A2B" w:rsidRPr="00814A2B">
              <w:rPr>
                <w:rFonts w:ascii="Times New Roman" w:hAnsi="Times New Roman" w:cs="Times New Roman"/>
              </w:rPr>
              <w:t>3</w:t>
            </w:r>
            <w:r w:rsidR="003A6497" w:rsidRPr="00814A2B">
              <w:rPr>
                <w:rFonts w:ascii="Times New Roman" w:hAnsi="Times New Roman" w:cs="Times New Roman"/>
              </w:rPr>
              <w:t>; ОКПД2 – 4</w:t>
            </w:r>
            <w:r w:rsidR="00E07DC9" w:rsidRPr="00814A2B">
              <w:rPr>
                <w:rFonts w:ascii="Times New Roman" w:hAnsi="Times New Roman" w:cs="Times New Roman"/>
              </w:rPr>
              <w:t>6.73.16.000</w:t>
            </w:r>
          </w:p>
          <w:p w:rsidR="00D167B6" w:rsidRPr="00814A2B" w:rsidRDefault="00D167B6" w:rsidP="00D167B6">
            <w:pPr>
              <w:spacing w:after="0" w:line="240" w:lineRule="auto"/>
              <w:rPr>
                <w:rFonts w:ascii="Times New Roman" w:hAnsi="Times New Roman" w:cs="Times New Roman"/>
              </w:rPr>
            </w:pPr>
          </w:p>
          <w:p w:rsidR="00814A2B" w:rsidRPr="00814A2B" w:rsidRDefault="00814A2B" w:rsidP="00D167B6">
            <w:pPr>
              <w:spacing w:after="0" w:line="240" w:lineRule="auto"/>
              <w:jc w:val="both"/>
              <w:rPr>
                <w:rFonts w:ascii="Times New Roman" w:hAnsi="Times New Roman" w:cs="Times New Roman"/>
              </w:rPr>
            </w:pPr>
            <w:r w:rsidRPr="00814A2B">
              <w:rPr>
                <w:rFonts w:ascii="Times New Roman" w:hAnsi="Times New Roman" w:cs="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w:t>
            </w:r>
          </w:p>
          <w:p w:rsidR="00814A2B" w:rsidRPr="00814A2B" w:rsidRDefault="00814A2B" w:rsidP="00D167B6">
            <w:pPr>
              <w:spacing w:after="0" w:line="240" w:lineRule="auto"/>
              <w:jc w:val="both"/>
              <w:rPr>
                <w:rFonts w:ascii="Times New Roman" w:hAnsi="Times New Roman" w:cs="Times New Roman"/>
              </w:rPr>
            </w:pPr>
            <w:r w:rsidRPr="00814A2B">
              <w:rPr>
                <w:rFonts w:ascii="Times New Roman" w:hAnsi="Times New Roman" w:cs="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установлено</w:t>
            </w:r>
          </w:p>
          <w:p w:rsidR="00814A2B" w:rsidRPr="00814A2B" w:rsidRDefault="00814A2B" w:rsidP="00D167B6">
            <w:pPr>
              <w:spacing w:after="0" w:line="240" w:lineRule="auto"/>
              <w:rPr>
                <w:rFonts w:ascii="Times New Roman" w:hAnsi="Times New Roman" w:cs="Times New Roman"/>
              </w:rPr>
            </w:pPr>
            <w:r w:rsidRPr="00814A2B">
              <w:rPr>
                <w:rFonts w:ascii="Times New Roman" w:hAnsi="Times New Roman" w:cs="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не установлено</w:t>
            </w:r>
          </w:p>
        </w:tc>
      </w:tr>
      <w:tr w:rsidR="00123AB9" w:rsidRPr="00814A2B" w:rsidTr="006E37BC">
        <w:tc>
          <w:tcPr>
            <w:tcW w:w="675" w:type="dxa"/>
          </w:tcPr>
          <w:p w:rsidR="00123AB9" w:rsidRPr="00814A2B" w:rsidRDefault="00282AC1" w:rsidP="00D167B6">
            <w:pPr>
              <w:spacing w:after="0" w:line="240" w:lineRule="auto"/>
              <w:rPr>
                <w:rFonts w:ascii="Times New Roman" w:hAnsi="Times New Roman" w:cs="Times New Roman"/>
                <w:b/>
                <w:i/>
              </w:rPr>
            </w:pPr>
            <w:r w:rsidRPr="00814A2B">
              <w:rPr>
                <w:rFonts w:ascii="Times New Roman" w:hAnsi="Times New Roman" w:cs="Times New Roman"/>
                <w:b/>
                <w:i/>
              </w:rPr>
              <w:t>6</w:t>
            </w:r>
          </w:p>
        </w:tc>
        <w:tc>
          <w:tcPr>
            <w:tcW w:w="9923" w:type="dxa"/>
          </w:tcPr>
          <w:p w:rsidR="00123AB9" w:rsidRPr="00814A2B" w:rsidRDefault="003A6497" w:rsidP="00D167B6">
            <w:pPr>
              <w:spacing w:after="0" w:line="240" w:lineRule="auto"/>
              <w:rPr>
                <w:rFonts w:ascii="Times New Roman" w:hAnsi="Times New Roman" w:cs="Times New Roman"/>
                <w:b/>
                <w:i/>
              </w:rPr>
            </w:pPr>
            <w:r w:rsidRPr="00814A2B">
              <w:rPr>
                <w:rFonts w:ascii="Times New Roman" w:hAnsi="Times New Roman" w:cs="Times New Roman"/>
                <w:b/>
                <w:i/>
              </w:rPr>
              <w:t>Количество поставляемого товара, объем выполняемых работ, оказываемых услуг, краткое описание предмета закупки, место поставки товара, выполнения работ, оказания услуг</w:t>
            </w:r>
          </w:p>
        </w:tc>
      </w:tr>
      <w:tr w:rsidR="00123AB9" w:rsidRPr="00814A2B" w:rsidTr="006E37BC">
        <w:tc>
          <w:tcPr>
            <w:tcW w:w="10598" w:type="dxa"/>
            <w:gridSpan w:val="2"/>
          </w:tcPr>
          <w:p w:rsidR="00123AB9" w:rsidRPr="00814A2B" w:rsidRDefault="003A6497" w:rsidP="00D167B6">
            <w:pPr>
              <w:spacing w:after="0" w:line="240" w:lineRule="auto"/>
              <w:rPr>
                <w:rFonts w:ascii="Times New Roman" w:hAnsi="Times New Roman" w:cs="Times New Roman"/>
              </w:rPr>
            </w:pPr>
            <w:r w:rsidRPr="00814A2B">
              <w:rPr>
                <w:rFonts w:ascii="Times New Roman" w:hAnsi="Times New Roman" w:cs="Times New Roman"/>
              </w:rPr>
              <w:t>В соответствии с Разделом № 3 «Техническое задание» и Разделом № 4 «Проект договора» к документации</w:t>
            </w:r>
          </w:p>
        </w:tc>
      </w:tr>
      <w:tr w:rsidR="00123AB9" w:rsidRPr="00814A2B" w:rsidTr="006E37BC">
        <w:tc>
          <w:tcPr>
            <w:tcW w:w="675" w:type="dxa"/>
          </w:tcPr>
          <w:p w:rsidR="00123AB9" w:rsidRPr="00814A2B" w:rsidRDefault="003A6497" w:rsidP="00D167B6">
            <w:pPr>
              <w:spacing w:after="0" w:line="240" w:lineRule="auto"/>
              <w:rPr>
                <w:rFonts w:ascii="Times New Roman" w:hAnsi="Times New Roman" w:cs="Times New Roman"/>
                <w:b/>
                <w:i/>
              </w:rPr>
            </w:pPr>
            <w:r w:rsidRPr="00814A2B">
              <w:rPr>
                <w:rFonts w:ascii="Times New Roman" w:hAnsi="Times New Roman" w:cs="Times New Roman"/>
                <w:b/>
                <w:i/>
              </w:rPr>
              <w:t>7</w:t>
            </w:r>
          </w:p>
        </w:tc>
        <w:tc>
          <w:tcPr>
            <w:tcW w:w="9923" w:type="dxa"/>
          </w:tcPr>
          <w:p w:rsidR="00123AB9" w:rsidRPr="00814A2B" w:rsidRDefault="009672F8" w:rsidP="00D167B6">
            <w:pPr>
              <w:spacing w:after="0" w:line="240" w:lineRule="auto"/>
              <w:rPr>
                <w:rFonts w:ascii="Times New Roman" w:hAnsi="Times New Roman" w:cs="Times New Roman"/>
                <w:b/>
                <w:i/>
              </w:rPr>
            </w:pPr>
            <w:r w:rsidRPr="00814A2B">
              <w:rPr>
                <w:rFonts w:ascii="Times New Roman" w:hAnsi="Times New Roman" w:cs="Times New Roman"/>
                <w:b/>
                <w:i/>
              </w:rPr>
              <w:t>Сведения о начальной (максимальной) цене договора (цене лота),</w:t>
            </w:r>
            <w:r w:rsidR="00E61D56" w:rsidRPr="00814A2B">
              <w:rPr>
                <w:rFonts w:ascii="Times New Roman" w:hAnsi="Times New Roman" w:cs="Times New Roman"/>
                <w:b/>
                <w:i/>
              </w:rPr>
              <w:t xml:space="preserve"> </w:t>
            </w:r>
            <w:r w:rsidRPr="00814A2B">
              <w:rPr>
                <w:rFonts w:ascii="Times New Roman" w:hAnsi="Times New Roman" w:cs="Times New Roman"/>
                <w:b/>
                <w:i/>
              </w:rPr>
              <w:t>(с учетом НДС) руб.</w:t>
            </w:r>
          </w:p>
        </w:tc>
      </w:tr>
      <w:tr w:rsidR="009672F8" w:rsidRPr="00814A2B" w:rsidTr="006E37BC">
        <w:tc>
          <w:tcPr>
            <w:tcW w:w="10598" w:type="dxa"/>
            <w:gridSpan w:val="2"/>
          </w:tcPr>
          <w:p w:rsidR="00E07DC9" w:rsidRPr="00814A2B" w:rsidRDefault="00E07DC9" w:rsidP="00D167B6">
            <w:pPr>
              <w:spacing w:after="0" w:line="240" w:lineRule="auto"/>
              <w:ind w:left="-57"/>
              <w:jc w:val="both"/>
              <w:rPr>
                <w:rFonts w:ascii="Times New Roman" w:hAnsi="Times New Roman" w:cs="Times New Roman"/>
              </w:rPr>
            </w:pPr>
            <w:r w:rsidRPr="00814A2B">
              <w:rPr>
                <w:rFonts w:ascii="Times New Roman" w:hAnsi="Times New Roman" w:cs="Times New Roman"/>
              </w:rPr>
              <w:t xml:space="preserve">      Максимальная предельная общая цена Договора составляет </w:t>
            </w:r>
            <w:r w:rsidRPr="00814A2B">
              <w:rPr>
                <w:rFonts w:ascii="Times New Roman" w:hAnsi="Times New Roman" w:cs="Times New Roman"/>
                <w:b/>
              </w:rPr>
              <w:t>20 000 000,00 руб</w:t>
            </w:r>
            <w:r w:rsidRPr="00814A2B">
              <w:rPr>
                <w:rFonts w:ascii="Times New Roman" w:hAnsi="Times New Roman" w:cs="Times New Roman"/>
              </w:rPr>
              <w:t>. (Двадцать миллионов рублей 00 копеек), в т. ч. НДС 2</w:t>
            </w:r>
            <w:r w:rsidR="00814A2B">
              <w:rPr>
                <w:rFonts w:ascii="Times New Roman" w:hAnsi="Times New Roman" w:cs="Times New Roman"/>
              </w:rPr>
              <w:t>2</w:t>
            </w:r>
            <w:r w:rsidRPr="00814A2B">
              <w:rPr>
                <w:rFonts w:ascii="Times New Roman" w:hAnsi="Times New Roman" w:cs="Times New Roman"/>
              </w:rPr>
              <w:t>%, и является неизменной. Цена Договора, а также суммы в выставляемых счетах, причитающиеся к оплате при исполнении договора, указываются в рублях.</w:t>
            </w:r>
          </w:p>
          <w:p w:rsidR="00E07DC9" w:rsidRPr="00814A2B" w:rsidRDefault="00E07DC9" w:rsidP="00D167B6">
            <w:pPr>
              <w:spacing w:after="0" w:line="240" w:lineRule="auto"/>
              <w:ind w:left="-57"/>
              <w:jc w:val="both"/>
              <w:rPr>
                <w:rFonts w:ascii="Times New Roman" w:hAnsi="Times New Roman" w:cs="Times New Roman"/>
                <w:b/>
                <w:i/>
              </w:rPr>
            </w:pPr>
            <w:r w:rsidRPr="00814A2B">
              <w:rPr>
                <w:rFonts w:ascii="Times New Roman" w:hAnsi="Times New Roman" w:cs="Times New Roman"/>
                <w:b/>
                <w:i/>
              </w:rPr>
              <w:t xml:space="preserve">      Предметом торгов является сумма цен за единицу товара</w:t>
            </w:r>
            <w:r w:rsidR="003A7A26" w:rsidRPr="00814A2B">
              <w:rPr>
                <w:rFonts w:ascii="Times New Roman" w:hAnsi="Times New Roman" w:cs="Times New Roman"/>
                <w:b/>
                <w:i/>
              </w:rPr>
              <w:t xml:space="preserve"> (сумма единичных расценок)</w:t>
            </w:r>
            <w:r w:rsidRPr="00814A2B">
              <w:rPr>
                <w:rFonts w:ascii="Times New Roman" w:hAnsi="Times New Roman" w:cs="Times New Roman"/>
                <w:b/>
                <w:i/>
              </w:rPr>
              <w:t>, предложения участников закупки не могут превышать установленную заказчиком начальную (максимальную) цену за единицу каждого Товара.</w:t>
            </w:r>
          </w:p>
          <w:p w:rsidR="00E07DC9" w:rsidRPr="00003BC2" w:rsidRDefault="00E07DC9" w:rsidP="00003BC2">
            <w:pPr>
              <w:spacing w:after="0" w:line="240" w:lineRule="auto"/>
              <w:ind w:left="-57"/>
              <w:jc w:val="both"/>
              <w:rPr>
                <w:rFonts w:ascii="Times New Roman" w:hAnsi="Times New Roman" w:cs="Times New Roman"/>
              </w:rPr>
            </w:pPr>
            <w:r w:rsidRPr="00814A2B">
              <w:rPr>
                <w:rFonts w:ascii="Times New Roman" w:hAnsi="Times New Roman" w:cs="Times New Roman"/>
              </w:rPr>
              <w:t xml:space="preserve">      Сумма начальных (максимальных) цен за единицу Товара составляе</w:t>
            </w:r>
            <w:r w:rsidR="00003BC2">
              <w:rPr>
                <w:rFonts w:ascii="Times New Roman" w:hAnsi="Times New Roman" w:cs="Times New Roman"/>
              </w:rPr>
              <w:t xml:space="preserve">т </w:t>
            </w:r>
            <w:r w:rsidR="00003BC2" w:rsidRPr="00003BC2">
              <w:rPr>
                <w:rFonts w:ascii="Times New Roman" w:hAnsi="Times New Roman" w:cs="Times New Roman"/>
                <w:b/>
              </w:rPr>
              <w:t>169 864,82</w:t>
            </w:r>
            <w:r w:rsidRPr="00003BC2">
              <w:rPr>
                <w:rFonts w:ascii="Times New Roman" w:hAnsi="Times New Roman" w:cs="Times New Roman"/>
                <w:b/>
              </w:rPr>
              <w:t xml:space="preserve"> руб</w:t>
            </w:r>
            <w:r w:rsidRPr="00814A2B">
              <w:rPr>
                <w:rFonts w:ascii="Times New Roman" w:hAnsi="Times New Roman" w:cs="Times New Roman"/>
                <w:b/>
              </w:rPr>
              <w:t xml:space="preserve">. </w:t>
            </w:r>
            <w:r w:rsidRPr="00003BC2">
              <w:rPr>
                <w:rFonts w:ascii="Times New Roman" w:hAnsi="Times New Roman" w:cs="Times New Roman"/>
              </w:rPr>
              <w:t>(</w:t>
            </w:r>
            <w:r w:rsidR="00003BC2" w:rsidRPr="00003BC2">
              <w:rPr>
                <w:rFonts w:ascii="Times New Roman" w:hAnsi="Times New Roman" w:cs="Times New Roman"/>
              </w:rPr>
              <w:t xml:space="preserve">Сто шестьдесят девять тысяч восемьсот шестьдесят четыре </w:t>
            </w:r>
            <w:r w:rsidRPr="00003BC2">
              <w:rPr>
                <w:rFonts w:ascii="Times New Roman" w:hAnsi="Times New Roman" w:cs="Times New Roman"/>
              </w:rPr>
              <w:t>рубл</w:t>
            </w:r>
            <w:r w:rsidR="00003BC2" w:rsidRPr="00003BC2">
              <w:rPr>
                <w:rFonts w:ascii="Times New Roman" w:hAnsi="Times New Roman" w:cs="Times New Roman"/>
              </w:rPr>
              <w:t>я</w:t>
            </w:r>
            <w:r w:rsidRPr="00003BC2">
              <w:rPr>
                <w:rFonts w:ascii="Times New Roman" w:hAnsi="Times New Roman" w:cs="Times New Roman"/>
              </w:rPr>
              <w:t xml:space="preserve"> </w:t>
            </w:r>
            <w:r w:rsidR="00003BC2" w:rsidRPr="00003BC2">
              <w:rPr>
                <w:rFonts w:ascii="Times New Roman" w:hAnsi="Times New Roman" w:cs="Times New Roman"/>
              </w:rPr>
              <w:t>82</w:t>
            </w:r>
            <w:r w:rsidRPr="00003BC2">
              <w:rPr>
                <w:rFonts w:ascii="Times New Roman" w:hAnsi="Times New Roman" w:cs="Times New Roman"/>
              </w:rPr>
              <w:t xml:space="preserve"> коп.) в т.ч. НДС 2</w:t>
            </w:r>
            <w:r w:rsidR="00814A2B" w:rsidRPr="00003BC2">
              <w:rPr>
                <w:rFonts w:ascii="Times New Roman" w:hAnsi="Times New Roman" w:cs="Times New Roman"/>
              </w:rPr>
              <w:t>2</w:t>
            </w:r>
            <w:r w:rsidRPr="00003BC2">
              <w:rPr>
                <w:rFonts w:ascii="Times New Roman" w:hAnsi="Times New Roman" w:cs="Times New Roman"/>
              </w:rPr>
              <w:t>%, с учетом всех н</w:t>
            </w:r>
            <w:r w:rsidRPr="00814A2B">
              <w:rPr>
                <w:rFonts w:ascii="Times New Roman" w:hAnsi="Times New Roman" w:cs="Times New Roman"/>
              </w:rPr>
              <w:t xml:space="preserve">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 </w:t>
            </w:r>
          </w:p>
          <w:p w:rsidR="009672F8" w:rsidRPr="00814A2B" w:rsidRDefault="00E07DC9" w:rsidP="00D167B6">
            <w:pPr>
              <w:spacing w:after="0" w:line="240" w:lineRule="auto"/>
              <w:ind w:left="-57"/>
              <w:jc w:val="both"/>
              <w:rPr>
                <w:rFonts w:ascii="Times New Roman" w:eastAsia="Times New Roman" w:hAnsi="Times New Roman" w:cs="Times New Roman"/>
                <w:color w:val="000000"/>
                <w:lang w:eastAsia="ru-RU"/>
              </w:rPr>
            </w:pPr>
            <w:r w:rsidRPr="00814A2B">
              <w:rPr>
                <w:rFonts w:ascii="Times New Roman" w:hAnsi="Times New Roman" w:cs="Times New Roman"/>
              </w:rPr>
              <w:t xml:space="preserve">Оплата за поставку товаров осуществляется по цене за единицу товаров, исходя из фактической поставки товаров по заявкам Заказчика, на сумму, не превышающую максимальное предельное значение цены Договора. </w:t>
            </w:r>
            <w:r w:rsidRPr="00814A2B">
              <w:rPr>
                <w:rFonts w:ascii="Times New Roman" w:eastAsia="Times New Roman" w:hAnsi="Times New Roman" w:cs="Times New Roman"/>
                <w:color w:val="000000"/>
                <w:lang w:eastAsia="ru-RU"/>
              </w:rPr>
              <w:t>Окончательная цена договора определяется по окончании срока договора путем суммирования стоимости фактически поставленных товаров по всем заявкам, исполненным по Договору, и не может быть больше общей максимальной цены Договора.</w:t>
            </w:r>
          </w:p>
          <w:p w:rsidR="00814A2B" w:rsidRPr="00814A2B" w:rsidRDefault="00814A2B" w:rsidP="00D167B6">
            <w:pPr>
              <w:spacing w:after="0" w:line="240" w:lineRule="auto"/>
              <w:ind w:left="-57"/>
              <w:jc w:val="both"/>
              <w:rPr>
                <w:rFonts w:ascii="Times New Roman" w:hAnsi="Times New Roman" w:cs="Times New Roman"/>
              </w:rPr>
            </w:pPr>
            <w:r w:rsidRPr="00814A2B">
              <w:rPr>
                <w:rFonts w:ascii="Times New Roman" w:eastAsia="Times New Roman" w:hAnsi="Times New Roman" w:cs="Times New Roman"/>
                <w:color w:val="000000"/>
                <w:lang w:eastAsia="ru-RU"/>
              </w:rPr>
              <w:t>Источник финансирования – собственные средства Заказчика.</w:t>
            </w:r>
          </w:p>
        </w:tc>
      </w:tr>
      <w:tr w:rsidR="00D45782" w:rsidRPr="00814A2B" w:rsidTr="006E37BC">
        <w:tc>
          <w:tcPr>
            <w:tcW w:w="675" w:type="dxa"/>
          </w:tcPr>
          <w:p w:rsidR="00D45782" w:rsidRPr="00814A2B" w:rsidRDefault="00CB1897" w:rsidP="00D167B6">
            <w:pPr>
              <w:spacing w:after="0" w:line="240" w:lineRule="auto"/>
              <w:rPr>
                <w:rFonts w:ascii="Times New Roman" w:hAnsi="Times New Roman" w:cs="Times New Roman"/>
                <w:b/>
                <w:i/>
              </w:rPr>
            </w:pPr>
            <w:r w:rsidRPr="00814A2B">
              <w:rPr>
                <w:rFonts w:ascii="Times New Roman" w:hAnsi="Times New Roman" w:cs="Times New Roman"/>
                <w:b/>
                <w:i/>
              </w:rPr>
              <w:t>8</w:t>
            </w:r>
          </w:p>
        </w:tc>
        <w:tc>
          <w:tcPr>
            <w:tcW w:w="9923" w:type="dxa"/>
          </w:tcPr>
          <w:p w:rsidR="00D45782" w:rsidRPr="00814A2B" w:rsidRDefault="009672F8" w:rsidP="00D167B6">
            <w:pPr>
              <w:spacing w:after="0" w:line="240" w:lineRule="auto"/>
              <w:rPr>
                <w:rFonts w:ascii="Times New Roman" w:hAnsi="Times New Roman" w:cs="Times New Roman"/>
                <w:b/>
                <w:i/>
              </w:rPr>
            </w:pPr>
            <w:r w:rsidRPr="00814A2B">
              <w:rPr>
                <w:rFonts w:ascii="Times New Roman" w:hAnsi="Times New Roman" w:cs="Times New Roman"/>
                <w:b/>
                <w:i/>
              </w:rPr>
              <w:t>Размер и порядок предоставления обеспечения заявок на участие в закупке</w:t>
            </w:r>
          </w:p>
        </w:tc>
      </w:tr>
      <w:tr w:rsidR="009672F8" w:rsidRPr="00814A2B" w:rsidTr="006E37BC">
        <w:tc>
          <w:tcPr>
            <w:tcW w:w="10598" w:type="dxa"/>
            <w:gridSpan w:val="2"/>
          </w:tcPr>
          <w:p w:rsidR="008B1580" w:rsidRPr="00814A2B" w:rsidRDefault="00E07DC9" w:rsidP="00D167B6">
            <w:pPr>
              <w:spacing w:after="0" w:line="240" w:lineRule="auto"/>
              <w:rPr>
                <w:rFonts w:ascii="Times New Roman" w:hAnsi="Times New Roman" w:cs="Times New Roman"/>
              </w:rPr>
            </w:pPr>
            <w:r w:rsidRPr="00814A2B">
              <w:rPr>
                <w:rFonts w:ascii="Times New Roman" w:hAnsi="Times New Roman" w:cs="Times New Roman"/>
              </w:rPr>
              <w:t>Не установлено</w:t>
            </w:r>
          </w:p>
        </w:tc>
      </w:tr>
      <w:tr w:rsidR="00D45782" w:rsidRPr="00814A2B" w:rsidTr="006E37BC">
        <w:tc>
          <w:tcPr>
            <w:tcW w:w="675" w:type="dxa"/>
          </w:tcPr>
          <w:p w:rsidR="00D45782" w:rsidRPr="00814A2B" w:rsidRDefault="00CB1897" w:rsidP="00D167B6">
            <w:pPr>
              <w:spacing w:after="0" w:line="240" w:lineRule="auto"/>
              <w:rPr>
                <w:rFonts w:ascii="Times New Roman" w:hAnsi="Times New Roman" w:cs="Times New Roman"/>
                <w:b/>
                <w:i/>
              </w:rPr>
            </w:pPr>
            <w:r w:rsidRPr="00814A2B">
              <w:rPr>
                <w:rFonts w:ascii="Times New Roman" w:hAnsi="Times New Roman" w:cs="Times New Roman"/>
                <w:b/>
                <w:i/>
              </w:rPr>
              <w:t>9</w:t>
            </w:r>
          </w:p>
        </w:tc>
        <w:tc>
          <w:tcPr>
            <w:tcW w:w="9923" w:type="dxa"/>
          </w:tcPr>
          <w:p w:rsidR="00D45782" w:rsidRPr="00814A2B" w:rsidRDefault="009672F8" w:rsidP="00D167B6">
            <w:pPr>
              <w:spacing w:after="0" w:line="240" w:lineRule="auto"/>
              <w:rPr>
                <w:rFonts w:ascii="Times New Roman" w:hAnsi="Times New Roman" w:cs="Times New Roman"/>
                <w:b/>
                <w:i/>
              </w:rPr>
            </w:pPr>
            <w:r w:rsidRPr="00814A2B">
              <w:rPr>
                <w:rFonts w:ascii="Times New Roman" w:hAnsi="Times New Roman" w:cs="Times New Roman"/>
                <w:b/>
                <w:i/>
              </w:rPr>
              <w:t>Размер</w:t>
            </w:r>
            <w:r w:rsidR="00814A2B">
              <w:rPr>
                <w:rFonts w:ascii="Times New Roman" w:hAnsi="Times New Roman" w:cs="Times New Roman"/>
                <w:b/>
                <w:i/>
              </w:rPr>
              <w:t xml:space="preserve"> и</w:t>
            </w:r>
            <w:r w:rsidRPr="00814A2B">
              <w:rPr>
                <w:rFonts w:ascii="Times New Roman" w:hAnsi="Times New Roman" w:cs="Times New Roman"/>
                <w:b/>
                <w:i/>
              </w:rPr>
              <w:t xml:space="preserve"> порядок предоставления обеспечени</w:t>
            </w:r>
            <w:r w:rsidR="00814A2B">
              <w:rPr>
                <w:rFonts w:ascii="Times New Roman" w:hAnsi="Times New Roman" w:cs="Times New Roman"/>
                <w:b/>
                <w:i/>
              </w:rPr>
              <w:t>я</w:t>
            </w:r>
            <w:r w:rsidRPr="00814A2B">
              <w:rPr>
                <w:rFonts w:ascii="Times New Roman" w:hAnsi="Times New Roman" w:cs="Times New Roman"/>
                <w:b/>
                <w:i/>
              </w:rPr>
              <w:t xml:space="preserve"> исполнения договора</w:t>
            </w:r>
          </w:p>
        </w:tc>
      </w:tr>
      <w:tr w:rsidR="009672F8" w:rsidRPr="00814A2B" w:rsidTr="006E37BC">
        <w:tc>
          <w:tcPr>
            <w:tcW w:w="10598" w:type="dxa"/>
            <w:gridSpan w:val="2"/>
          </w:tcPr>
          <w:p w:rsidR="0022286A" w:rsidRPr="00814A2B" w:rsidRDefault="00E07DC9" w:rsidP="00D167B6">
            <w:pPr>
              <w:spacing w:after="0" w:line="240" w:lineRule="auto"/>
              <w:jc w:val="both"/>
              <w:rPr>
                <w:rFonts w:ascii="Times New Roman" w:hAnsi="Times New Roman" w:cs="Times New Roman"/>
              </w:rPr>
            </w:pPr>
            <w:r w:rsidRPr="00814A2B">
              <w:rPr>
                <w:rFonts w:ascii="Times New Roman" w:hAnsi="Times New Roman" w:cs="Times New Roman"/>
              </w:rPr>
              <w:t>Не установлено</w:t>
            </w:r>
          </w:p>
        </w:tc>
      </w:tr>
      <w:tr w:rsidR="00D45782" w:rsidRPr="00814A2B" w:rsidTr="006E37BC">
        <w:tc>
          <w:tcPr>
            <w:tcW w:w="675" w:type="dxa"/>
          </w:tcPr>
          <w:p w:rsidR="00D45782" w:rsidRPr="00814A2B" w:rsidRDefault="00AF1A03" w:rsidP="00D167B6">
            <w:pPr>
              <w:spacing w:after="0" w:line="240" w:lineRule="auto"/>
              <w:rPr>
                <w:rFonts w:ascii="Times New Roman" w:hAnsi="Times New Roman" w:cs="Times New Roman"/>
                <w:b/>
                <w:i/>
              </w:rPr>
            </w:pPr>
            <w:r w:rsidRPr="00814A2B">
              <w:rPr>
                <w:rFonts w:ascii="Times New Roman" w:hAnsi="Times New Roman" w:cs="Times New Roman"/>
                <w:b/>
                <w:i/>
              </w:rPr>
              <w:t>1</w:t>
            </w:r>
            <w:r w:rsidR="00CB1897" w:rsidRPr="00814A2B">
              <w:rPr>
                <w:rFonts w:ascii="Times New Roman" w:hAnsi="Times New Roman" w:cs="Times New Roman"/>
                <w:b/>
                <w:i/>
              </w:rPr>
              <w:t>0</w:t>
            </w:r>
          </w:p>
        </w:tc>
        <w:tc>
          <w:tcPr>
            <w:tcW w:w="9923" w:type="dxa"/>
          </w:tcPr>
          <w:p w:rsidR="00D45782" w:rsidRPr="00814A2B" w:rsidRDefault="00C57F55" w:rsidP="00D167B6">
            <w:pPr>
              <w:spacing w:after="0" w:line="240" w:lineRule="auto"/>
              <w:rPr>
                <w:rFonts w:ascii="Times New Roman" w:hAnsi="Times New Roman" w:cs="Times New Roman"/>
                <w:b/>
                <w:i/>
              </w:rPr>
            </w:pPr>
            <w:r w:rsidRPr="00814A2B">
              <w:rPr>
                <w:rFonts w:ascii="Times New Roman" w:hAnsi="Times New Roman" w:cs="Times New Roman"/>
                <w:b/>
                <w:i/>
              </w:rPr>
              <w:t xml:space="preserve">Сроки, место и порядок предоставления </w:t>
            </w:r>
            <w:r w:rsidR="003D3F65" w:rsidRPr="00814A2B">
              <w:rPr>
                <w:rFonts w:ascii="Times New Roman" w:hAnsi="Times New Roman" w:cs="Times New Roman"/>
                <w:b/>
                <w:i/>
              </w:rPr>
              <w:t>закупочной</w:t>
            </w:r>
            <w:r w:rsidRPr="00814A2B">
              <w:rPr>
                <w:rFonts w:ascii="Times New Roman" w:hAnsi="Times New Roman" w:cs="Times New Roman"/>
                <w:b/>
                <w:i/>
              </w:rPr>
              <w:t xml:space="preserve"> документации  </w:t>
            </w:r>
          </w:p>
        </w:tc>
      </w:tr>
      <w:tr w:rsidR="00C57F55" w:rsidRPr="00814A2B" w:rsidTr="006E37BC">
        <w:tc>
          <w:tcPr>
            <w:tcW w:w="10598" w:type="dxa"/>
            <w:gridSpan w:val="2"/>
          </w:tcPr>
          <w:p w:rsidR="002F457E" w:rsidRPr="00814A2B" w:rsidRDefault="004F1EF4" w:rsidP="00D167B6">
            <w:pPr>
              <w:spacing w:after="0" w:line="240" w:lineRule="auto"/>
              <w:jc w:val="both"/>
              <w:rPr>
                <w:rFonts w:ascii="Times New Roman" w:hAnsi="Times New Roman" w:cs="Times New Roman"/>
              </w:rPr>
            </w:pPr>
            <w:r w:rsidRPr="00814A2B">
              <w:rPr>
                <w:rFonts w:ascii="Times New Roman" w:hAnsi="Times New Roman" w:cs="Times New Roman"/>
              </w:rPr>
              <w:t>Документация к открытому запросу предложений (далее по тексту - з</w:t>
            </w:r>
            <w:r w:rsidR="002F457E" w:rsidRPr="00814A2B">
              <w:rPr>
                <w:rFonts w:ascii="Times New Roman" w:hAnsi="Times New Roman" w:cs="Times New Roman"/>
              </w:rPr>
              <w:t>акупочная документация</w:t>
            </w:r>
            <w:r w:rsidRPr="00814A2B">
              <w:rPr>
                <w:rFonts w:ascii="Times New Roman" w:hAnsi="Times New Roman" w:cs="Times New Roman"/>
              </w:rPr>
              <w:t>)</w:t>
            </w:r>
            <w:r w:rsidR="002F457E" w:rsidRPr="00814A2B">
              <w:rPr>
                <w:rFonts w:ascii="Times New Roman" w:hAnsi="Times New Roman" w:cs="Times New Roman"/>
              </w:rPr>
              <w:t xml:space="preserve"> размещается и предоставляется в форме электронных документов в единой информационной системе: </w:t>
            </w:r>
            <w:hyperlink r:id="rId11" w:history="1">
              <w:r w:rsidR="002F457E" w:rsidRPr="00814A2B">
                <w:rPr>
                  <w:rFonts w:ascii="Times New Roman" w:hAnsi="Times New Roman" w:cs="Times New Roman"/>
                </w:rPr>
                <w:t>www.zakupki.gov.ru</w:t>
              </w:r>
            </w:hyperlink>
            <w:r w:rsidR="002F457E" w:rsidRPr="00814A2B">
              <w:rPr>
                <w:rFonts w:ascii="Times New Roman" w:hAnsi="Times New Roman" w:cs="Times New Roman"/>
              </w:rPr>
              <w:t xml:space="preserve"> (</w:t>
            </w:r>
            <w:r w:rsidR="00B971A7" w:rsidRPr="00814A2B">
              <w:rPr>
                <w:rFonts w:ascii="Times New Roman" w:hAnsi="Times New Roman" w:cs="Times New Roman"/>
              </w:rPr>
              <w:t xml:space="preserve">далее по тексту </w:t>
            </w:r>
            <w:r w:rsidR="002F457E" w:rsidRPr="00814A2B">
              <w:rPr>
                <w:rFonts w:ascii="Times New Roman" w:hAnsi="Times New Roman" w:cs="Times New Roman"/>
              </w:rPr>
              <w:t>ЕИС) и на электронной торговой площадке (далее по тексту ЭТП), указанной в п.12 Извещения, с момента</w:t>
            </w:r>
            <w:r w:rsidR="00DC579B" w:rsidRPr="00814A2B">
              <w:rPr>
                <w:rFonts w:ascii="Times New Roman" w:hAnsi="Times New Roman" w:cs="Times New Roman"/>
              </w:rPr>
              <w:t xml:space="preserve"> ее</w:t>
            </w:r>
            <w:r w:rsidR="002F457E" w:rsidRPr="00814A2B">
              <w:rPr>
                <w:rFonts w:ascii="Times New Roman" w:hAnsi="Times New Roman" w:cs="Times New Roman"/>
              </w:rPr>
              <w:t xml:space="preserve"> публикации. Плата за просмотр документации не требуется. </w:t>
            </w:r>
          </w:p>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Документация составляется на русском языке. В случае, если для участия в закупке, иностранному лицу потребуется документация на иностранном языке, перевод на иностранный язык такое лицо осуществляет самостоятельно за свой счет.</w:t>
            </w:r>
          </w:p>
          <w:p w:rsidR="009070FC" w:rsidRPr="00814A2B" w:rsidRDefault="00DC579B" w:rsidP="00D167B6">
            <w:pPr>
              <w:spacing w:after="0" w:line="240" w:lineRule="auto"/>
              <w:jc w:val="both"/>
              <w:rPr>
                <w:rFonts w:ascii="Times New Roman" w:hAnsi="Times New Roman" w:cs="Times New Roman"/>
              </w:rPr>
            </w:pPr>
            <w:r w:rsidRPr="00814A2B">
              <w:rPr>
                <w:rFonts w:ascii="Times New Roman" w:hAnsi="Times New Roman" w:cs="Times New Roman"/>
                <w:lang w:eastAsia="zh-CN"/>
              </w:rPr>
              <w:t xml:space="preserve">Документация </w:t>
            </w:r>
            <w:r w:rsidR="002F457E" w:rsidRPr="00814A2B">
              <w:rPr>
                <w:rFonts w:ascii="Times New Roman" w:hAnsi="Times New Roman" w:cs="Times New Roman"/>
                <w:lang w:eastAsia="zh-CN"/>
              </w:rPr>
              <w:t xml:space="preserve">о проведении </w:t>
            </w:r>
            <w:r w:rsidRPr="00814A2B">
              <w:rPr>
                <w:rFonts w:ascii="Times New Roman" w:hAnsi="Times New Roman" w:cs="Times New Roman"/>
                <w:lang w:eastAsia="zh-CN"/>
              </w:rPr>
              <w:t>конкурентной закупки в электронной форме не предоставляется Заказчиком в печатной или письменной форме на бумажном носителе</w:t>
            </w:r>
            <w:r w:rsidR="002F457E" w:rsidRPr="00814A2B">
              <w:rPr>
                <w:rFonts w:ascii="Times New Roman" w:hAnsi="Times New Roman" w:cs="Times New Roman"/>
              </w:rPr>
              <w:t>.</w:t>
            </w:r>
          </w:p>
        </w:tc>
      </w:tr>
      <w:tr w:rsidR="00E410AD" w:rsidRPr="00814A2B" w:rsidTr="006E37BC">
        <w:tc>
          <w:tcPr>
            <w:tcW w:w="675" w:type="dxa"/>
          </w:tcPr>
          <w:p w:rsidR="00E410AD" w:rsidRPr="00814A2B" w:rsidRDefault="00AF1A03" w:rsidP="00D167B6">
            <w:pPr>
              <w:spacing w:after="0" w:line="240" w:lineRule="auto"/>
              <w:rPr>
                <w:rFonts w:ascii="Times New Roman" w:hAnsi="Times New Roman" w:cs="Times New Roman"/>
                <w:b/>
                <w:i/>
              </w:rPr>
            </w:pPr>
            <w:r w:rsidRPr="00814A2B">
              <w:rPr>
                <w:rFonts w:ascii="Times New Roman" w:hAnsi="Times New Roman" w:cs="Times New Roman"/>
                <w:b/>
                <w:i/>
              </w:rPr>
              <w:t>1</w:t>
            </w:r>
            <w:r w:rsidR="00CB1897" w:rsidRPr="00814A2B">
              <w:rPr>
                <w:rFonts w:ascii="Times New Roman" w:hAnsi="Times New Roman" w:cs="Times New Roman"/>
                <w:b/>
                <w:i/>
              </w:rPr>
              <w:t>1</w:t>
            </w:r>
          </w:p>
        </w:tc>
        <w:tc>
          <w:tcPr>
            <w:tcW w:w="9923" w:type="dxa"/>
          </w:tcPr>
          <w:p w:rsidR="00E410AD" w:rsidRPr="00814A2B" w:rsidRDefault="00FE04CE" w:rsidP="00D167B6">
            <w:pPr>
              <w:spacing w:after="0" w:line="240" w:lineRule="auto"/>
              <w:rPr>
                <w:rFonts w:ascii="Times New Roman" w:hAnsi="Times New Roman" w:cs="Times New Roman"/>
                <w:b/>
                <w:i/>
              </w:rPr>
            </w:pPr>
            <w:r w:rsidRPr="00814A2B">
              <w:rPr>
                <w:rFonts w:ascii="Times New Roman" w:hAnsi="Times New Roman" w:cs="Times New Roman"/>
                <w:b/>
                <w:i/>
              </w:rPr>
              <w:t>Форма, порядок, д</w:t>
            </w:r>
            <w:r w:rsidR="009070FC" w:rsidRPr="00814A2B">
              <w:rPr>
                <w:rFonts w:ascii="Times New Roman" w:hAnsi="Times New Roman" w:cs="Times New Roman"/>
                <w:b/>
                <w:i/>
              </w:rPr>
              <w:t>ата</w:t>
            </w:r>
            <w:r w:rsidRPr="00814A2B">
              <w:rPr>
                <w:rFonts w:ascii="Times New Roman" w:hAnsi="Times New Roman" w:cs="Times New Roman"/>
                <w:b/>
                <w:i/>
              </w:rPr>
              <w:t xml:space="preserve"> и время</w:t>
            </w:r>
            <w:r w:rsidR="009070FC" w:rsidRPr="00814A2B">
              <w:rPr>
                <w:rFonts w:ascii="Times New Roman" w:hAnsi="Times New Roman" w:cs="Times New Roman"/>
                <w:b/>
                <w:i/>
              </w:rPr>
              <w:t xml:space="preserve"> окончания срока предоставления </w:t>
            </w:r>
            <w:r w:rsidRPr="00814A2B">
              <w:rPr>
                <w:rFonts w:ascii="Times New Roman" w:hAnsi="Times New Roman" w:cs="Times New Roman"/>
                <w:b/>
                <w:i/>
              </w:rPr>
              <w:t xml:space="preserve">участникам </w:t>
            </w:r>
            <w:r w:rsidR="009070FC" w:rsidRPr="00814A2B">
              <w:rPr>
                <w:rFonts w:ascii="Times New Roman" w:hAnsi="Times New Roman" w:cs="Times New Roman"/>
                <w:b/>
                <w:i/>
              </w:rPr>
              <w:t xml:space="preserve">разъяснений положений </w:t>
            </w:r>
            <w:r w:rsidR="003D3F65" w:rsidRPr="00814A2B">
              <w:rPr>
                <w:rFonts w:ascii="Times New Roman" w:hAnsi="Times New Roman" w:cs="Times New Roman"/>
                <w:b/>
                <w:i/>
              </w:rPr>
              <w:t>закупочной</w:t>
            </w:r>
            <w:r w:rsidR="009070FC" w:rsidRPr="00814A2B">
              <w:rPr>
                <w:rFonts w:ascii="Times New Roman" w:hAnsi="Times New Roman" w:cs="Times New Roman"/>
                <w:b/>
                <w:i/>
              </w:rPr>
              <w:t xml:space="preserve"> документации</w:t>
            </w:r>
          </w:p>
        </w:tc>
      </w:tr>
      <w:tr w:rsidR="00C57F55" w:rsidRPr="00814A2B" w:rsidTr="006E37BC">
        <w:tc>
          <w:tcPr>
            <w:tcW w:w="10598" w:type="dxa"/>
            <w:gridSpan w:val="2"/>
          </w:tcPr>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имеет право подать всего три запроса на разъяснение положений документации.</w:t>
            </w:r>
          </w:p>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2F457E" w:rsidRPr="00814A2B" w:rsidRDefault="002F457E" w:rsidP="00D167B6">
            <w:pPr>
              <w:spacing w:after="0" w:line="240" w:lineRule="auto"/>
              <w:jc w:val="both"/>
              <w:rPr>
                <w:rFonts w:ascii="Times New Roman" w:hAnsi="Times New Roman" w:cs="Times New Roman"/>
                <w:b/>
              </w:rPr>
            </w:pPr>
            <w:r w:rsidRPr="00814A2B">
              <w:rPr>
                <w:rFonts w:ascii="Times New Roman" w:hAnsi="Times New Roman" w:cs="Times New Roman"/>
                <w:b/>
              </w:rPr>
              <w:t xml:space="preserve">Сроки предоставления разъяснений положений </w:t>
            </w:r>
            <w:r w:rsidR="00C358A5" w:rsidRPr="00814A2B">
              <w:rPr>
                <w:rFonts w:ascii="Times New Roman" w:hAnsi="Times New Roman" w:cs="Times New Roman"/>
                <w:b/>
              </w:rPr>
              <w:t>закупочной</w:t>
            </w:r>
            <w:r w:rsidRPr="00814A2B">
              <w:rPr>
                <w:rFonts w:ascii="Times New Roman" w:hAnsi="Times New Roman" w:cs="Times New Roman"/>
                <w:b/>
              </w:rPr>
              <w:t xml:space="preserve"> документации: с момента публикации</w:t>
            </w:r>
          </w:p>
          <w:p w:rsidR="00C57F55" w:rsidRPr="00814A2B" w:rsidRDefault="00FB467A" w:rsidP="00FB467A">
            <w:pPr>
              <w:spacing w:after="0" w:line="240" w:lineRule="auto"/>
              <w:rPr>
                <w:rFonts w:ascii="Times New Roman" w:hAnsi="Times New Roman" w:cs="Times New Roman"/>
                <w:b/>
                <w:highlight w:val="yellow"/>
              </w:rPr>
            </w:pPr>
            <w:r w:rsidRPr="00814A2B">
              <w:rPr>
                <w:rFonts w:ascii="Times New Roman" w:hAnsi="Times New Roman" w:cs="Times New Roman"/>
                <w:b/>
              </w:rPr>
              <w:t>Д</w:t>
            </w:r>
            <w:r w:rsidR="002F457E" w:rsidRPr="00814A2B">
              <w:rPr>
                <w:rFonts w:ascii="Times New Roman" w:hAnsi="Times New Roman" w:cs="Times New Roman"/>
                <w:b/>
              </w:rPr>
              <w:t>о</w:t>
            </w:r>
            <w:r>
              <w:rPr>
                <w:rFonts w:ascii="Times New Roman" w:hAnsi="Times New Roman" w:cs="Times New Roman"/>
                <w:b/>
              </w:rPr>
              <w:t xml:space="preserve"> 12 </w:t>
            </w:r>
            <w:r w:rsidRPr="00FB467A">
              <w:rPr>
                <w:rFonts w:ascii="Times New Roman" w:hAnsi="Times New Roman" w:cs="Times New Roman"/>
                <w:b/>
              </w:rPr>
              <w:t>октября</w:t>
            </w:r>
            <w:r w:rsidR="006E1255" w:rsidRPr="00FB467A">
              <w:rPr>
                <w:rFonts w:ascii="Times New Roman" w:hAnsi="Times New Roman" w:cs="Times New Roman"/>
                <w:b/>
              </w:rPr>
              <w:t xml:space="preserve"> </w:t>
            </w:r>
            <w:r w:rsidR="00814A2B" w:rsidRPr="00FB467A">
              <w:rPr>
                <w:rFonts w:ascii="Times New Roman" w:hAnsi="Times New Roman" w:cs="Times New Roman"/>
                <w:b/>
              </w:rPr>
              <w:t>2026</w:t>
            </w:r>
            <w:r w:rsidR="002F457E" w:rsidRPr="00FB467A">
              <w:rPr>
                <w:rFonts w:ascii="Times New Roman" w:hAnsi="Times New Roman" w:cs="Times New Roman"/>
                <w:b/>
              </w:rPr>
              <w:t xml:space="preserve"> года</w:t>
            </w:r>
            <w:r w:rsidR="002F457E" w:rsidRPr="00814A2B">
              <w:rPr>
                <w:rFonts w:ascii="Times New Roman" w:hAnsi="Times New Roman" w:cs="Times New Roman"/>
                <w:b/>
              </w:rPr>
              <w:t>.</w:t>
            </w:r>
          </w:p>
        </w:tc>
      </w:tr>
      <w:tr w:rsidR="00E410AD" w:rsidRPr="00814A2B" w:rsidTr="006E37BC">
        <w:tc>
          <w:tcPr>
            <w:tcW w:w="675" w:type="dxa"/>
          </w:tcPr>
          <w:p w:rsidR="00E410AD" w:rsidRPr="00814A2B" w:rsidRDefault="00AF1A03" w:rsidP="00D167B6">
            <w:pPr>
              <w:spacing w:after="0" w:line="240" w:lineRule="auto"/>
              <w:rPr>
                <w:rFonts w:ascii="Times New Roman" w:hAnsi="Times New Roman" w:cs="Times New Roman"/>
                <w:b/>
                <w:i/>
              </w:rPr>
            </w:pPr>
            <w:r w:rsidRPr="00814A2B">
              <w:rPr>
                <w:rFonts w:ascii="Times New Roman" w:hAnsi="Times New Roman" w:cs="Times New Roman"/>
                <w:b/>
                <w:i/>
              </w:rPr>
              <w:t>1</w:t>
            </w:r>
            <w:r w:rsidR="00A07404" w:rsidRPr="00814A2B">
              <w:rPr>
                <w:rFonts w:ascii="Times New Roman" w:hAnsi="Times New Roman" w:cs="Times New Roman"/>
                <w:b/>
                <w:i/>
              </w:rPr>
              <w:t>2</w:t>
            </w:r>
          </w:p>
        </w:tc>
        <w:tc>
          <w:tcPr>
            <w:tcW w:w="9923" w:type="dxa"/>
          </w:tcPr>
          <w:p w:rsidR="00E410AD" w:rsidRPr="00814A2B" w:rsidRDefault="00A43C6E"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Порядок, место, срок подачи заявок на участие в </w:t>
            </w:r>
            <w:r w:rsidR="005D489A" w:rsidRPr="00814A2B">
              <w:rPr>
                <w:rFonts w:ascii="Times New Roman" w:hAnsi="Times New Roman" w:cs="Times New Roman"/>
                <w:b/>
                <w:i/>
              </w:rPr>
              <w:t>запросе</w:t>
            </w:r>
            <w:r w:rsidR="00E13E4F" w:rsidRPr="00814A2B">
              <w:rPr>
                <w:rFonts w:ascii="Times New Roman" w:hAnsi="Times New Roman" w:cs="Times New Roman"/>
                <w:b/>
                <w:i/>
              </w:rPr>
              <w:t xml:space="preserve"> предложений</w:t>
            </w:r>
            <w:r w:rsidR="00037517" w:rsidRPr="00814A2B">
              <w:rPr>
                <w:rFonts w:ascii="Times New Roman" w:hAnsi="Times New Roman" w:cs="Times New Roman"/>
                <w:b/>
                <w:i/>
              </w:rPr>
              <w:t>.</w:t>
            </w:r>
            <w:r w:rsidR="0054060E" w:rsidRPr="00814A2B">
              <w:rPr>
                <w:rFonts w:ascii="Times New Roman" w:hAnsi="Times New Roman" w:cs="Times New Roman"/>
                <w:b/>
                <w:i/>
              </w:rPr>
              <w:t xml:space="preserve"> </w:t>
            </w:r>
          </w:p>
        </w:tc>
      </w:tr>
      <w:tr w:rsidR="00C57F55" w:rsidRPr="00814A2B" w:rsidTr="006E37BC">
        <w:tc>
          <w:tcPr>
            <w:tcW w:w="10598" w:type="dxa"/>
            <w:gridSpan w:val="2"/>
          </w:tcPr>
          <w:p w:rsidR="00CC78AC" w:rsidRPr="00814A2B" w:rsidRDefault="00C358A5" w:rsidP="00D167B6">
            <w:pPr>
              <w:spacing w:after="0" w:line="240" w:lineRule="auto"/>
              <w:jc w:val="both"/>
              <w:rPr>
                <w:rFonts w:ascii="Times New Roman" w:hAnsi="Times New Roman" w:cs="Times New Roman"/>
              </w:rPr>
            </w:pPr>
            <w:r w:rsidRPr="00814A2B">
              <w:rPr>
                <w:rFonts w:ascii="Times New Roman" w:hAnsi="Times New Roman" w:cs="Times New Roman"/>
              </w:rPr>
              <w:t>Закупочная</w:t>
            </w:r>
            <w:r w:rsidR="002F457E" w:rsidRPr="00814A2B">
              <w:rPr>
                <w:rFonts w:ascii="Times New Roman" w:hAnsi="Times New Roman" w:cs="Times New Roman"/>
              </w:rPr>
              <w:t xml:space="preserve"> заявка предоставляется на электронную торговую площадку </w:t>
            </w:r>
            <w:r w:rsidR="00CC78AC" w:rsidRPr="00814A2B">
              <w:rPr>
                <w:rFonts w:ascii="Times New Roman" w:hAnsi="Times New Roman" w:cs="Times New Roman"/>
              </w:rPr>
              <w:t>–</w:t>
            </w:r>
            <w:r w:rsidR="002F457E" w:rsidRPr="00814A2B">
              <w:rPr>
                <w:rFonts w:ascii="Times New Roman" w:hAnsi="Times New Roman" w:cs="Times New Roman"/>
              </w:rPr>
              <w:t xml:space="preserve"> </w:t>
            </w:r>
          </w:p>
          <w:p w:rsidR="002F457E" w:rsidRPr="00814A2B" w:rsidRDefault="002F457E" w:rsidP="00D167B6">
            <w:pPr>
              <w:spacing w:after="0" w:line="240" w:lineRule="auto"/>
              <w:jc w:val="both"/>
              <w:rPr>
                <w:rFonts w:ascii="Times New Roman" w:hAnsi="Times New Roman" w:cs="Times New Roman"/>
                <w:b/>
                <w:color w:val="7030A0"/>
              </w:rPr>
            </w:pPr>
            <w:r w:rsidRPr="00814A2B">
              <w:rPr>
                <w:rFonts w:ascii="Times New Roman" w:hAnsi="Times New Roman" w:cs="Times New Roman"/>
                <w:b/>
              </w:rPr>
              <w:t xml:space="preserve">ЭТП Электронные Торги России: </w:t>
            </w:r>
            <w:hyperlink r:id="rId12" w:history="1">
              <w:r w:rsidRPr="00814A2B">
                <w:rPr>
                  <w:rStyle w:val="a8"/>
                  <w:rFonts w:ascii="Times New Roman" w:hAnsi="Times New Roman" w:cs="Times New Roman"/>
                  <w:b/>
                </w:rPr>
                <w:t>https://torgi82.ru</w:t>
              </w:r>
            </w:hyperlink>
            <w:r w:rsidRPr="00814A2B">
              <w:rPr>
                <w:rStyle w:val="a8"/>
                <w:rFonts w:ascii="Times New Roman" w:hAnsi="Times New Roman" w:cs="Times New Roman"/>
                <w:b/>
              </w:rPr>
              <w:t>.</w:t>
            </w:r>
            <w:r w:rsidR="00CC78AC" w:rsidRPr="00814A2B">
              <w:rPr>
                <w:rStyle w:val="a8"/>
                <w:rFonts w:ascii="Times New Roman" w:hAnsi="Times New Roman" w:cs="Times New Roman"/>
                <w:b/>
              </w:rPr>
              <w:t xml:space="preserve"> </w:t>
            </w:r>
            <w:r w:rsidR="00CC78AC" w:rsidRPr="00814A2B">
              <w:rPr>
                <w:rStyle w:val="a8"/>
                <w:rFonts w:ascii="Times New Roman" w:hAnsi="Times New Roman" w:cs="Times New Roman"/>
                <w:color w:val="auto"/>
                <w:u w:val="none"/>
              </w:rPr>
              <w:t>(далее по тексту ЭТП)</w:t>
            </w:r>
          </w:p>
          <w:p w:rsidR="00CC78AC" w:rsidRPr="00814A2B" w:rsidRDefault="00CC78AC" w:rsidP="00D167B6">
            <w:pPr>
              <w:spacing w:after="0" w:line="240" w:lineRule="auto"/>
              <w:jc w:val="both"/>
              <w:rPr>
                <w:rFonts w:ascii="Times New Roman" w:eastAsia="Times New Roman" w:hAnsi="Times New Roman" w:cs="Times New Roman"/>
              </w:rPr>
            </w:pPr>
          </w:p>
          <w:p w:rsidR="00CC78AC" w:rsidRPr="00814A2B" w:rsidRDefault="00CC78AC" w:rsidP="00D167B6">
            <w:pPr>
              <w:spacing w:after="0" w:line="240" w:lineRule="auto"/>
              <w:jc w:val="both"/>
              <w:rPr>
                <w:rFonts w:ascii="Times New Roman" w:eastAsia="Times New Roman" w:hAnsi="Times New Roman" w:cs="Times New Roman"/>
              </w:rPr>
            </w:pPr>
            <w:r w:rsidRPr="00814A2B">
              <w:rPr>
                <w:rFonts w:ascii="Times New Roman" w:eastAsia="Times New Roman" w:hAnsi="Times New Roman" w:cs="Times New Roman"/>
              </w:rPr>
              <w:t xml:space="preserve">Заявка на закупку в электронной форме предоставляется в форме электронного документа на </w:t>
            </w:r>
            <w:r w:rsidRPr="00814A2B">
              <w:rPr>
                <w:rFonts w:ascii="Times New Roman" w:hAnsi="Times New Roman" w:cs="Times New Roman"/>
              </w:rPr>
              <w:t>ЭТП</w:t>
            </w:r>
            <w:r w:rsidRPr="00814A2B">
              <w:rPr>
                <w:rFonts w:ascii="Times New Roman" w:eastAsia="Times New Roman" w:hAnsi="Times New Roman" w:cs="Times New Roman"/>
              </w:rPr>
              <w:t>, функционирующую на сайте в информационно-телекоммуникационной сети «Интернет», в соответствии с правилами работы (регламентом) ЭТП. Для подачи закупочной заявки участнику закупки необходимо самостоятельно зарегистрироваться и пройти процедуру аккредитации в соответствии с правилами данной ЭТП для участия в закупках на указанной ЭТП. Время создания, получения и отправки электронных документов на электронной площадке определяется по локальному времени сервера, обеспечивающего функционирование ЭТП.</w:t>
            </w:r>
          </w:p>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Документооборот между Участниками закупки и Заказчиком осуществляется через ЭТП в форме электронных документов либо электронных образов документов. Электронные документы участника закупки, Заказчика, оператора ЭТП должны быть подписаны усиленной квалифицированной электронной подписью (далее - электронная подпись)</w:t>
            </w:r>
          </w:p>
          <w:p w:rsidR="002F457E" w:rsidRPr="00814A2B" w:rsidRDefault="002F457E" w:rsidP="00D167B6">
            <w:pPr>
              <w:spacing w:after="0" w:line="240" w:lineRule="auto"/>
              <w:jc w:val="both"/>
              <w:rPr>
                <w:rStyle w:val="af3"/>
                <w:rFonts w:ascii="Times New Roman" w:hAnsi="Times New Roman" w:cs="Times New Roman"/>
                <w:i w:val="0"/>
              </w:rPr>
            </w:pPr>
            <w:r w:rsidRPr="00814A2B">
              <w:rPr>
                <w:rStyle w:val="af3"/>
                <w:rFonts w:ascii="Times New Roman" w:hAnsi="Times New Roman" w:cs="Times New Roman"/>
                <w:i w:val="0"/>
              </w:rPr>
              <w:t>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F457E" w:rsidRPr="00814A2B" w:rsidRDefault="00C358A5" w:rsidP="00D167B6">
            <w:pPr>
              <w:spacing w:after="0" w:line="240" w:lineRule="auto"/>
              <w:jc w:val="both"/>
              <w:rPr>
                <w:rStyle w:val="af3"/>
                <w:rFonts w:ascii="Times New Roman" w:hAnsi="Times New Roman" w:cs="Times New Roman"/>
                <w:i w:val="0"/>
              </w:rPr>
            </w:pPr>
            <w:r w:rsidRPr="00814A2B">
              <w:rPr>
                <w:rStyle w:val="af3"/>
                <w:rFonts w:ascii="Times New Roman" w:hAnsi="Times New Roman" w:cs="Times New Roman"/>
                <w:i w:val="0"/>
              </w:rPr>
              <w:t>Закупочные</w:t>
            </w:r>
            <w:r w:rsidR="002F457E" w:rsidRPr="00814A2B">
              <w:rPr>
                <w:rFonts w:ascii="Times New Roman" w:hAnsi="Times New Roman" w:cs="Times New Roman"/>
              </w:rPr>
              <w:t xml:space="preserve"> заявки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002F457E" w:rsidRPr="00814A2B">
              <w:rPr>
                <w:rStyle w:val="af3"/>
                <w:rFonts w:ascii="Times New Roman" w:hAnsi="Times New Roman" w:cs="Times New Roman"/>
                <w:i w:val="0"/>
              </w:rPr>
              <w:t xml:space="preserve">Ответственность за несвоевременную подачу Заявки на участие в </w:t>
            </w:r>
            <w:r w:rsidRPr="00814A2B">
              <w:rPr>
                <w:rStyle w:val="af3"/>
                <w:rFonts w:ascii="Times New Roman" w:hAnsi="Times New Roman" w:cs="Times New Roman"/>
                <w:i w:val="0"/>
              </w:rPr>
              <w:t>закупке</w:t>
            </w:r>
            <w:r w:rsidR="002F457E" w:rsidRPr="00814A2B">
              <w:rPr>
                <w:rStyle w:val="af3"/>
                <w:rFonts w:ascii="Times New Roman" w:hAnsi="Times New Roman" w:cs="Times New Roman"/>
                <w:i w:val="0"/>
              </w:rPr>
              <w:t xml:space="preserve"> несет Участник.</w:t>
            </w:r>
          </w:p>
          <w:p w:rsidR="002F457E" w:rsidRPr="00814A2B" w:rsidRDefault="002F457E" w:rsidP="00D167B6">
            <w:pPr>
              <w:spacing w:after="0" w:line="240" w:lineRule="auto"/>
              <w:jc w:val="both"/>
              <w:rPr>
                <w:rStyle w:val="af3"/>
                <w:rFonts w:ascii="Times New Roman" w:hAnsi="Times New Roman" w:cs="Times New Roman"/>
                <w:i w:val="0"/>
              </w:rPr>
            </w:pPr>
            <w:r w:rsidRPr="00814A2B">
              <w:rPr>
                <w:rStyle w:val="af3"/>
                <w:rFonts w:ascii="Times New Roman" w:hAnsi="Times New Roman" w:cs="Times New Roman"/>
                <w:i w:val="0"/>
              </w:rPr>
              <w:t xml:space="preserve">Прием заявок на участие в </w:t>
            </w:r>
            <w:r w:rsidR="00C358A5" w:rsidRPr="00814A2B">
              <w:rPr>
                <w:rStyle w:val="af3"/>
                <w:rFonts w:ascii="Times New Roman" w:hAnsi="Times New Roman" w:cs="Times New Roman"/>
                <w:i w:val="0"/>
              </w:rPr>
              <w:t>закупке</w:t>
            </w:r>
            <w:r w:rsidRPr="00814A2B">
              <w:rPr>
                <w:rStyle w:val="af3"/>
                <w:rFonts w:ascii="Times New Roman" w:hAnsi="Times New Roman" w:cs="Times New Roman"/>
                <w:i w:val="0"/>
              </w:rPr>
              <w:t xml:space="preserve"> прекращается после окончания срока подачи заявок на участие в </w:t>
            </w:r>
            <w:r w:rsidR="00C358A5" w:rsidRPr="00814A2B">
              <w:rPr>
                <w:rStyle w:val="af3"/>
                <w:rFonts w:ascii="Times New Roman" w:hAnsi="Times New Roman" w:cs="Times New Roman"/>
                <w:i w:val="0"/>
              </w:rPr>
              <w:t>закупке</w:t>
            </w:r>
            <w:r w:rsidRPr="00814A2B">
              <w:rPr>
                <w:rStyle w:val="af3"/>
                <w:rFonts w:ascii="Times New Roman" w:hAnsi="Times New Roman" w:cs="Times New Roman"/>
                <w:i w:val="0"/>
              </w:rPr>
              <w:t>, установленного в документации.</w:t>
            </w:r>
          </w:p>
          <w:p w:rsidR="002F457E" w:rsidRPr="00814A2B" w:rsidRDefault="002F457E" w:rsidP="00D167B6">
            <w:pPr>
              <w:spacing w:after="0" w:line="240" w:lineRule="auto"/>
              <w:jc w:val="both"/>
              <w:rPr>
                <w:rFonts w:ascii="Times New Roman" w:hAnsi="Times New Roman" w:cs="Times New Roman"/>
                <w:b/>
              </w:rPr>
            </w:pPr>
            <w:r w:rsidRPr="00814A2B">
              <w:rPr>
                <w:rFonts w:ascii="Times New Roman" w:hAnsi="Times New Roman" w:cs="Times New Roman"/>
                <w:b/>
              </w:rPr>
              <w:t>Сроки подачи заявок на участие в закупке:</w:t>
            </w:r>
          </w:p>
          <w:p w:rsidR="002F457E" w:rsidRPr="00814A2B" w:rsidRDefault="002F457E" w:rsidP="00D167B6">
            <w:pPr>
              <w:spacing w:after="0" w:line="240" w:lineRule="auto"/>
              <w:jc w:val="both"/>
              <w:rPr>
                <w:rFonts w:ascii="Times New Roman" w:hAnsi="Times New Roman" w:cs="Times New Roman"/>
                <w:b/>
              </w:rPr>
            </w:pPr>
            <w:r w:rsidRPr="00814A2B">
              <w:rPr>
                <w:rFonts w:ascii="Times New Roman" w:hAnsi="Times New Roman" w:cs="Times New Roman"/>
                <w:b/>
              </w:rPr>
              <w:t xml:space="preserve">С </w:t>
            </w:r>
            <w:r w:rsidR="00306C2E" w:rsidRPr="00814A2B">
              <w:rPr>
                <w:rFonts w:ascii="Times New Roman" w:hAnsi="Times New Roman" w:cs="Times New Roman"/>
                <w:b/>
              </w:rPr>
              <w:t>0</w:t>
            </w:r>
            <w:r w:rsidR="00FB467A">
              <w:rPr>
                <w:rFonts w:ascii="Times New Roman" w:hAnsi="Times New Roman" w:cs="Times New Roman"/>
                <w:b/>
              </w:rPr>
              <w:t>5 октября</w:t>
            </w:r>
            <w:r w:rsidRPr="00814A2B">
              <w:rPr>
                <w:rFonts w:ascii="Times New Roman" w:hAnsi="Times New Roman" w:cs="Times New Roman"/>
                <w:b/>
              </w:rPr>
              <w:t xml:space="preserve"> </w:t>
            </w:r>
            <w:r w:rsidR="00814A2B" w:rsidRPr="00814A2B">
              <w:rPr>
                <w:rFonts w:ascii="Times New Roman" w:hAnsi="Times New Roman" w:cs="Times New Roman"/>
                <w:b/>
              </w:rPr>
              <w:t>2026</w:t>
            </w:r>
            <w:r w:rsidRPr="00814A2B">
              <w:rPr>
                <w:rFonts w:ascii="Times New Roman" w:hAnsi="Times New Roman" w:cs="Times New Roman"/>
                <w:b/>
              </w:rPr>
              <w:t xml:space="preserve"> года с момента публикации</w:t>
            </w:r>
          </w:p>
          <w:p w:rsidR="00F03E74" w:rsidRPr="00814A2B" w:rsidRDefault="002F457E" w:rsidP="00FB467A">
            <w:pPr>
              <w:spacing w:after="0" w:line="240" w:lineRule="auto"/>
              <w:rPr>
                <w:rFonts w:ascii="Times New Roman" w:hAnsi="Times New Roman" w:cs="Times New Roman"/>
              </w:rPr>
            </w:pPr>
            <w:r w:rsidRPr="00814A2B">
              <w:rPr>
                <w:rFonts w:ascii="Times New Roman" w:hAnsi="Times New Roman" w:cs="Times New Roman"/>
                <w:b/>
              </w:rPr>
              <w:t xml:space="preserve">до </w:t>
            </w:r>
            <w:r w:rsidR="00FB467A">
              <w:rPr>
                <w:rFonts w:ascii="Times New Roman" w:hAnsi="Times New Roman" w:cs="Times New Roman"/>
                <w:b/>
              </w:rPr>
              <w:t>15</w:t>
            </w:r>
            <w:r w:rsidR="00306C2E" w:rsidRPr="00814A2B">
              <w:rPr>
                <w:rFonts w:ascii="Times New Roman" w:hAnsi="Times New Roman" w:cs="Times New Roman"/>
                <w:b/>
              </w:rPr>
              <w:t xml:space="preserve"> </w:t>
            </w:r>
            <w:r w:rsidR="00FB467A">
              <w:rPr>
                <w:rFonts w:ascii="Times New Roman" w:hAnsi="Times New Roman" w:cs="Times New Roman"/>
                <w:b/>
              </w:rPr>
              <w:t>октября</w:t>
            </w:r>
            <w:r w:rsidR="00306C2E" w:rsidRPr="00814A2B">
              <w:rPr>
                <w:rFonts w:ascii="Times New Roman" w:hAnsi="Times New Roman" w:cs="Times New Roman"/>
                <w:b/>
              </w:rPr>
              <w:t xml:space="preserve"> </w:t>
            </w:r>
            <w:r w:rsidR="00814A2B" w:rsidRPr="00814A2B">
              <w:rPr>
                <w:rFonts w:ascii="Times New Roman" w:hAnsi="Times New Roman" w:cs="Times New Roman"/>
                <w:b/>
              </w:rPr>
              <w:t>2026</w:t>
            </w:r>
            <w:r w:rsidRPr="00814A2B">
              <w:rPr>
                <w:rFonts w:ascii="Times New Roman" w:hAnsi="Times New Roman" w:cs="Times New Roman"/>
                <w:b/>
              </w:rPr>
              <w:t xml:space="preserve"> года до </w:t>
            </w:r>
            <w:r w:rsidR="00C358A5" w:rsidRPr="00814A2B">
              <w:rPr>
                <w:rFonts w:ascii="Times New Roman" w:hAnsi="Times New Roman" w:cs="Times New Roman"/>
                <w:b/>
              </w:rPr>
              <w:t>1</w:t>
            </w:r>
            <w:r w:rsidR="005806CF" w:rsidRPr="00814A2B">
              <w:rPr>
                <w:rFonts w:ascii="Times New Roman" w:hAnsi="Times New Roman" w:cs="Times New Roman"/>
                <w:b/>
              </w:rPr>
              <w:t>1</w:t>
            </w:r>
            <w:r w:rsidRPr="00814A2B">
              <w:rPr>
                <w:rFonts w:ascii="Times New Roman" w:hAnsi="Times New Roman" w:cs="Times New Roman"/>
                <w:b/>
              </w:rPr>
              <w:t xml:space="preserve"> час. </w:t>
            </w:r>
            <w:r w:rsidR="00C358A5" w:rsidRPr="00814A2B">
              <w:rPr>
                <w:rFonts w:ascii="Times New Roman" w:hAnsi="Times New Roman" w:cs="Times New Roman"/>
                <w:b/>
              </w:rPr>
              <w:t>0</w:t>
            </w:r>
            <w:r w:rsidRPr="00814A2B">
              <w:rPr>
                <w:rFonts w:ascii="Times New Roman" w:hAnsi="Times New Roman" w:cs="Times New Roman"/>
                <w:b/>
              </w:rPr>
              <w:t>0 мин.</w:t>
            </w:r>
          </w:p>
        </w:tc>
      </w:tr>
      <w:tr w:rsidR="00E410AD" w:rsidRPr="00814A2B" w:rsidTr="006E37BC">
        <w:tc>
          <w:tcPr>
            <w:tcW w:w="675" w:type="dxa"/>
          </w:tcPr>
          <w:p w:rsidR="00E410AD" w:rsidRPr="00814A2B" w:rsidRDefault="00A02676" w:rsidP="00D167B6">
            <w:pPr>
              <w:spacing w:after="0" w:line="240" w:lineRule="auto"/>
              <w:rPr>
                <w:rFonts w:ascii="Times New Roman" w:hAnsi="Times New Roman" w:cs="Times New Roman"/>
                <w:b/>
                <w:i/>
              </w:rPr>
            </w:pPr>
            <w:r w:rsidRPr="00814A2B">
              <w:rPr>
                <w:rFonts w:ascii="Times New Roman" w:hAnsi="Times New Roman" w:cs="Times New Roman"/>
                <w:b/>
                <w:i/>
              </w:rPr>
              <w:t>1</w:t>
            </w:r>
            <w:r w:rsidR="00A07404" w:rsidRPr="00814A2B">
              <w:rPr>
                <w:rFonts w:ascii="Times New Roman" w:hAnsi="Times New Roman" w:cs="Times New Roman"/>
                <w:b/>
                <w:i/>
              </w:rPr>
              <w:t>3</w:t>
            </w:r>
          </w:p>
        </w:tc>
        <w:tc>
          <w:tcPr>
            <w:tcW w:w="9923" w:type="dxa"/>
          </w:tcPr>
          <w:p w:rsidR="00E410AD" w:rsidRPr="00814A2B" w:rsidRDefault="002F457E" w:rsidP="00D167B6">
            <w:pPr>
              <w:spacing w:after="0" w:line="240" w:lineRule="auto"/>
              <w:rPr>
                <w:rFonts w:ascii="Times New Roman" w:hAnsi="Times New Roman" w:cs="Times New Roman"/>
                <w:b/>
                <w:i/>
              </w:rPr>
            </w:pPr>
            <w:r w:rsidRPr="00814A2B">
              <w:rPr>
                <w:rFonts w:ascii="Times New Roman" w:hAnsi="Times New Roman" w:cs="Times New Roman"/>
                <w:b/>
                <w:i/>
              </w:rPr>
              <w:t>Дата, время и место рассмотрения, оценки и сопоставления заявок на участие в закупке, подведение итогов запроса предложений</w:t>
            </w:r>
          </w:p>
        </w:tc>
      </w:tr>
      <w:tr w:rsidR="00C57F55" w:rsidRPr="00814A2B" w:rsidTr="006E37BC">
        <w:tc>
          <w:tcPr>
            <w:tcW w:w="10598" w:type="dxa"/>
            <w:gridSpan w:val="2"/>
          </w:tcPr>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rPr>
              <w:t>Дата и время рассмотрения заявок на участие в за</w:t>
            </w:r>
            <w:r w:rsidR="00FB467A">
              <w:rPr>
                <w:rFonts w:ascii="Times New Roman" w:hAnsi="Times New Roman" w:cs="Times New Roman"/>
              </w:rPr>
              <w:t>купке</w:t>
            </w:r>
            <w:r w:rsidRPr="00814A2B">
              <w:rPr>
                <w:rFonts w:ascii="Times New Roman" w:hAnsi="Times New Roman" w:cs="Times New Roman"/>
              </w:rPr>
              <w:t xml:space="preserve">: </w:t>
            </w:r>
            <w:r w:rsidR="009660A3" w:rsidRPr="00814A2B">
              <w:rPr>
                <w:rFonts w:ascii="Times New Roman" w:hAnsi="Times New Roman" w:cs="Times New Roman"/>
              </w:rPr>
              <w:t xml:space="preserve">с </w:t>
            </w:r>
            <w:r w:rsidR="00306C2E" w:rsidRPr="00814A2B">
              <w:rPr>
                <w:rFonts w:ascii="Times New Roman" w:hAnsi="Times New Roman" w:cs="Times New Roman"/>
              </w:rPr>
              <w:t>1</w:t>
            </w:r>
            <w:r w:rsidR="00FB467A">
              <w:rPr>
                <w:rFonts w:ascii="Times New Roman" w:hAnsi="Times New Roman" w:cs="Times New Roman"/>
              </w:rPr>
              <w:t>5.10</w:t>
            </w:r>
            <w:r w:rsidR="00306C2E" w:rsidRPr="00814A2B">
              <w:rPr>
                <w:rFonts w:ascii="Times New Roman" w:hAnsi="Times New Roman" w:cs="Times New Roman"/>
              </w:rPr>
              <w:t>.</w:t>
            </w:r>
            <w:r w:rsidR="00814A2B" w:rsidRPr="00814A2B">
              <w:rPr>
                <w:rFonts w:ascii="Times New Roman" w:hAnsi="Times New Roman" w:cs="Times New Roman"/>
              </w:rPr>
              <w:t>2026</w:t>
            </w:r>
            <w:r w:rsidRPr="00814A2B">
              <w:rPr>
                <w:rFonts w:ascii="Times New Roman" w:hAnsi="Times New Roman" w:cs="Times New Roman"/>
              </w:rPr>
              <w:t xml:space="preserve"> г. с </w:t>
            </w:r>
            <w:r w:rsidR="00C358A5" w:rsidRPr="00814A2B">
              <w:rPr>
                <w:rFonts w:ascii="Times New Roman" w:hAnsi="Times New Roman" w:cs="Times New Roman"/>
              </w:rPr>
              <w:t>1</w:t>
            </w:r>
            <w:r w:rsidR="005806CF" w:rsidRPr="00814A2B">
              <w:rPr>
                <w:rFonts w:ascii="Times New Roman" w:hAnsi="Times New Roman" w:cs="Times New Roman"/>
              </w:rPr>
              <w:t>1</w:t>
            </w:r>
            <w:r w:rsidR="009660A3" w:rsidRPr="00814A2B">
              <w:rPr>
                <w:rFonts w:ascii="Times New Roman" w:hAnsi="Times New Roman" w:cs="Times New Roman"/>
              </w:rPr>
              <w:t>:30</w:t>
            </w:r>
            <w:r w:rsidRPr="00814A2B">
              <w:rPr>
                <w:rFonts w:ascii="Times New Roman" w:hAnsi="Times New Roman" w:cs="Times New Roman"/>
              </w:rPr>
              <w:t xml:space="preserve"> ч.</w:t>
            </w:r>
          </w:p>
          <w:p w:rsidR="002F457E" w:rsidRPr="00814A2B" w:rsidRDefault="002F457E" w:rsidP="00D167B6">
            <w:pPr>
              <w:spacing w:after="0" w:line="240" w:lineRule="auto"/>
              <w:jc w:val="both"/>
              <w:rPr>
                <w:rFonts w:ascii="Times New Roman" w:hAnsi="Times New Roman" w:cs="Times New Roman"/>
              </w:rPr>
            </w:pPr>
            <w:r w:rsidRPr="00814A2B">
              <w:rPr>
                <w:rFonts w:ascii="Times New Roman" w:hAnsi="Times New Roman" w:cs="Times New Roman"/>
                <w:b/>
              </w:rPr>
              <w:t>Дата подведения итогов</w:t>
            </w:r>
            <w:r w:rsidRPr="00814A2B">
              <w:rPr>
                <w:rFonts w:ascii="Times New Roman" w:hAnsi="Times New Roman" w:cs="Times New Roman"/>
              </w:rPr>
              <w:t xml:space="preserve"> запрос</w:t>
            </w:r>
            <w:r w:rsidR="009660A3" w:rsidRPr="00814A2B">
              <w:rPr>
                <w:rFonts w:ascii="Times New Roman" w:hAnsi="Times New Roman" w:cs="Times New Roman"/>
              </w:rPr>
              <w:t>а</w:t>
            </w:r>
            <w:r w:rsidRPr="00814A2B">
              <w:rPr>
                <w:rFonts w:ascii="Times New Roman" w:hAnsi="Times New Roman" w:cs="Times New Roman"/>
              </w:rPr>
              <w:t xml:space="preserve"> предложений в</w:t>
            </w:r>
            <w:r w:rsidR="00C358A5" w:rsidRPr="00814A2B">
              <w:rPr>
                <w:rFonts w:ascii="Times New Roman" w:hAnsi="Times New Roman" w:cs="Times New Roman"/>
              </w:rPr>
              <w:t xml:space="preserve"> электронной форме: до 18:00 ч.  </w:t>
            </w:r>
            <w:r w:rsidR="00FB467A">
              <w:rPr>
                <w:rFonts w:ascii="Times New Roman" w:hAnsi="Times New Roman" w:cs="Times New Roman"/>
                <w:b/>
              </w:rPr>
              <w:t>23.10</w:t>
            </w:r>
            <w:r w:rsidRPr="00814A2B">
              <w:rPr>
                <w:rFonts w:ascii="Times New Roman" w:hAnsi="Times New Roman" w:cs="Times New Roman"/>
                <w:b/>
              </w:rPr>
              <w:t>.</w:t>
            </w:r>
            <w:r w:rsidR="00814A2B" w:rsidRPr="00814A2B">
              <w:rPr>
                <w:rFonts w:ascii="Times New Roman" w:hAnsi="Times New Roman" w:cs="Times New Roman"/>
                <w:b/>
              </w:rPr>
              <w:t>2026</w:t>
            </w:r>
            <w:r w:rsidRPr="00814A2B">
              <w:rPr>
                <w:rFonts w:ascii="Times New Roman" w:hAnsi="Times New Roman" w:cs="Times New Roman"/>
                <w:b/>
              </w:rPr>
              <w:t xml:space="preserve"> года.</w:t>
            </w:r>
          </w:p>
          <w:p w:rsidR="002A19D5" w:rsidRPr="00814A2B" w:rsidRDefault="002F457E" w:rsidP="00D167B6">
            <w:pPr>
              <w:spacing w:after="0" w:line="240" w:lineRule="auto"/>
              <w:rPr>
                <w:rFonts w:ascii="Times New Roman" w:hAnsi="Times New Roman" w:cs="Times New Roman"/>
                <w:i/>
              </w:rPr>
            </w:pPr>
            <w:r w:rsidRPr="00814A2B">
              <w:rPr>
                <w:rFonts w:ascii="Times New Roman" w:hAnsi="Times New Roman" w:cs="Times New Roman"/>
              </w:rPr>
              <w:t xml:space="preserve">Все этапы рассмотрения заявок проходят по адресу: Российская Федерация. 195197, г. Санкт-Петербург, ул. Федосеенко, д.31. </w:t>
            </w:r>
          </w:p>
        </w:tc>
      </w:tr>
      <w:tr w:rsidR="00F03E74" w:rsidRPr="00814A2B" w:rsidTr="006E37BC">
        <w:tc>
          <w:tcPr>
            <w:tcW w:w="675" w:type="dxa"/>
          </w:tcPr>
          <w:p w:rsidR="00F03E74" w:rsidRPr="00814A2B" w:rsidRDefault="00C2643F" w:rsidP="00D167B6">
            <w:pPr>
              <w:spacing w:after="0" w:line="240" w:lineRule="auto"/>
              <w:rPr>
                <w:rFonts w:ascii="Times New Roman" w:hAnsi="Times New Roman" w:cs="Times New Roman"/>
                <w:b/>
                <w:i/>
              </w:rPr>
            </w:pPr>
            <w:r w:rsidRPr="00814A2B">
              <w:rPr>
                <w:rFonts w:ascii="Times New Roman" w:hAnsi="Times New Roman" w:cs="Times New Roman"/>
                <w:b/>
                <w:i/>
              </w:rPr>
              <w:t>1</w:t>
            </w:r>
            <w:r w:rsidR="002F457E" w:rsidRPr="00814A2B">
              <w:rPr>
                <w:rFonts w:ascii="Times New Roman" w:hAnsi="Times New Roman" w:cs="Times New Roman"/>
                <w:b/>
                <w:i/>
              </w:rPr>
              <w:t>4</w:t>
            </w:r>
          </w:p>
        </w:tc>
        <w:tc>
          <w:tcPr>
            <w:tcW w:w="9923" w:type="dxa"/>
          </w:tcPr>
          <w:p w:rsidR="00F03E74" w:rsidRPr="00814A2B" w:rsidRDefault="003409DF" w:rsidP="00D167B6">
            <w:pPr>
              <w:spacing w:after="0" w:line="240" w:lineRule="auto"/>
              <w:rPr>
                <w:rFonts w:ascii="Times New Roman" w:hAnsi="Times New Roman" w:cs="Times New Roman"/>
                <w:b/>
                <w:i/>
              </w:rPr>
            </w:pPr>
            <w:r w:rsidRPr="00814A2B">
              <w:rPr>
                <w:rFonts w:ascii="Times New Roman" w:hAnsi="Times New Roman" w:cs="Times New Roman"/>
                <w:b/>
                <w:i/>
              </w:rPr>
              <w:t>Дата окончания срока, допускающего отказ заказчика от проведения закупки</w:t>
            </w:r>
          </w:p>
        </w:tc>
      </w:tr>
      <w:tr w:rsidR="00F03E74" w:rsidRPr="00814A2B" w:rsidTr="006E37BC">
        <w:tc>
          <w:tcPr>
            <w:tcW w:w="10598" w:type="dxa"/>
            <w:gridSpan w:val="2"/>
          </w:tcPr>
          <w:p w:rsidR="00F03E74" w:rsidRPr="00814A2B" w:rsidRDefault="00755EB1" w:rsidP="00D167B6">
            <w:pPr>
              <w:spacing w:after="0" w:line="240" w:lineRule="auto"/>
              <w:rPr>
                <w:rFonts w:ascii="Times New Roman" w:hAnsi="Times New Roman" w:cs="Times New Roman"/>
              </w:rPr>
            </w:pPr>
            <w:r w:rsidRPr="00814A2B">
              <w:rPr>
                <w:rFonts w:ascii="Times New Roman" w:hAnsi="Times New Roman" w:cs="Times New Roman"/>
              </w:rPr>
              <w:t xml:space="preserve">Заказчик вправе отменить конкурентную закупку по одному и более предмету </w:t>
            </w:r>
            <w:r w:rsidR="00062A0A" w:rsidRPr="00814A2B">
              <w:rPr>
                <w:rFonts w:ascii="Times New Roman" w:hAnsi="Times New Roman" w:cs="Times New Roman"/>
              </w:rPr>
              <w:t>закупки (</w:t>
            </w:r>
            <w:r w:rsidRPr="00814A2B">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814A2B" w:rsidRDefault="00755EB1" w:rsidP="00D167B6">
            <w:pPr>
              <w:spacing w:after="0" w:line="240" w:lineRule="auto"/>
              <w:rPr>
                <w:rFonts w:ascii="Times New Roman" w:hAnsi="Times New Roman" w:cs="Times New Roman"/>
              </w:rPr>
            </w:pPr>
            <w:r w:rsidRPr="00814A2B">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bl>
    <w:p w:rsidR="00842504" w:rsidRPr="00814A2B" w:rsidRDefault="00842504" w:rsidP="00D167B6">
      <w:pPr>
        <w:spacing w:line="240" w:lineRule="auto"/>
        <w:rPr>
          <w:rFonts w:ascii="Times New Roman" w:hAnsi="Times New Roman" w:cs="Times New Roman"/>
        </w:rPr>
      </w:pPr>
      <w:r w:rsidRPr="00814A2B">
        <w:rPr>
          <w:rFonts w:ascii="Times New Roman" w:hAnsi="Times New Roman" w:cs="Times New Roman"/>
        </w:rPr>
        <w:br w:type="page"/>
      </w:r>
    </w:p>
    <w:p w:rsidR="00842504" w:rsidRPr="00814A2B" w:rsidRDefault="00196FE2" w:rsidP="00D167B6">
      <w:pPr>
        <w:pStyle w:val="1"/>
        <w:spacing w:before="0" w:line="240" w:lineRule="auto"/>
        <w:jc w:val="center"/>
        <w:rPr>
          <w:rFonts w:ascii="Times New Roman" w:hAnsi="Times New Roman" w:cs="Times New Roman"/>
          <w:color w:val="auto"/>
          <w:sz w:val="22"/>
          <w:szCs w:val="22"/>
        </w:rPr>
      </w:pPr>
      <w:bookmarkStart w:id="1" w:name="_Toc504657193"/>
      <w:r w:rsidRPr="00814A2B">
        <w:rPr>
          <w:rFonts w:ascii="Times New Roman" w:hAnsi="Times New Roman" w:cs="Times New Roman"/>
          <w:color w:val="auto"/>
          <w:sz w:val="22"/>
          <w:szCs w:val="22"/>
        </w:rPr>
        <w:t>РАЗДЕЛ № 1 ДОКУМЕНТАЦИИ</w:t>
      </w:r>
      <w:bookmarkEnd w:id="1"/>
    </w:p>
    <w:p w:rsidR="00196FE2" w:rsidRPr="00814A2B" w:rsidRDefault="00196FE2" w:rsidP="00D167B6">
      <w:pPr>
        <w:pStyle w:val="1"/>
        <w:spacing w:before="0" w:line="240" w:lineRule="auto"/>
        <w:jc w:val="center"/>
        <w:rPr>
          <w:sz w:val="22"/>
          <w:szCs w:val="22"/>
        </w:rPr>
      </w:pPr>
      <w:bookmarkStart w:id="2" w:name="_Toc504657194"/>
      <w:r w:rsidRPr="00814A2B">
        <w:rPr>
          <w:rFonts w:ascii="Times New Roman" w:hAnsi="Times New Roman" w:cs="Times New Roman"/>
          <w:color w:val="auto"/>
          <w:sz w:val="22"/>
          <w:szCs w:val="22"/>
        </w:rPr>
        <w:t xml:space="preserve">Информационная карта открытого </w:t>
      </w:r>
      <w:r w:rsidR="005D489A" w:rsidRPr="00814A2B">
        <w:rPr>
          <w:rFonts w:ascii="Times New Roman" w:hAnsi="Times New Roman" w:cs="Times New Roman"/>
          <w:color w:val="auto"/>
          <w:sz w:val="22"/>
          <w:szCs w:val="22"/>
        </w:rPr>
        <w:t>запрос</w:t>
      </w:r>
      <w:r w:rsidR="00227AB2" w:rsidRPr="00814A2B">
        <w:rPr>
          <w:rFonts w:ascii="Times New Roman" w:hAnsi="Times New Roman" w:cs="Times New Roman"/>
          <w:color w:val="auto"/>
          <w:sz w:val="22"/>
          <w:szCs w:val="22"/>
        </w:rPr>
        <w:t>а</w:t>
      </w:r>
      <w:r w:rsidR="00E13E4F" w:rsidRPr="00814A2B">
        <w:rPr>
          <w:rFonts w:ascii="Times New Roman" w:hAnsi="Times New Roman" w:cs="Times New Roman"/>
          <w:color w:val="auto"/>
          <w:sz w:val="22"/>
          <w:szCs w:val="22"/>
        </w:rPr>
        <w:t xml:space="preserve"> предложений</w:t>
      </w:r>
      <w:bookmarkEnd w:id="2"/>
      <w:r w:rsidR="00CC6373" w:rsidRPr="00814A2B">
        <w:rPr>
          <w:rFonts w:ascii="Times New Roman" w:hAnsi="Times New Roman" w:cs="Times New Roman"/>
          <w:color w:val="auto"/>
          <w:sz w:val="22"/>
          <w:szCs w:val="22"/>
        </w:rPr>
        <w:t xml:space="preserve"> в электронной форме</w:t>
      </w:r>
    </w:p>
    <w:p w:rsidR="00196FE2" w:rsidRPr="00814A2B" w:rsidRDefault="00196FE2" w:rsidP="00D167B6">
      <w:pPr>
        <w:spacing w:after="0" w:line="240" w:lineRule="auto"/>
        <w:rPr>
          <w:rFonts w:ascii="Times New Roman" w:hAnsi="Times New Roman" w:cs="Times New Roman"/>
        </w:rPr>
      </w:pPr>
    </w:p>
    <w:tbl>
      <w:tblPr>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816"/>
        <w:gridCol w:w="590"/>
        <w:gridCol w:w="7687"/>
      </w:tblGrid>
      <w:tr w:rsidR="00196FE2" w:rsidRPr="00814A2B" w:rsidTr="007F18FE">
        <w:tc>
          <w:tcPr>
            <w:tcW w:w="1129" w:type="dxa"/>
          </w:tcPr>
          <w:p w:rsidR="00196FE2" w:rsidRPr="00814A2B" w:rsidRDefault="00C75F89" w:rsidP="00D167B6">
            <w:pPr>
              <w:spacing w:after="0" w:line="240" w:lineRule="auto"/>
              <w:rPr>
                <w:rFonts w:ascii="Times New Roman" w:hAnsi="Times New Roman" w:cs="Times New Roman"/>
                <w:b/>
                <w:i/>
              </w:rPr>
            </w:pPr>
            <w:r w:rsidRPr="00814A2B">
              <w:rPr>
                <w:rFonts w:ascii="Times New Roman" w:hAnsi="Times New Roman" w:cs="Times New Roman"/>
                <w:b/>
                <w:i/>
              </w:rPr>
              <w:t>1</w:t>
            </w:r>
          </w:p>
        </w:tc>
        <w:tc>
          <w:tcPr>
            <w:tcW w:w="9350" w:type="dxa"/>
            <w:gridSpan w:val="3"/>
          </w:tcPr>
          <w:p w:rsidR="00196FE2" w:rsidRPr="00814A2B" w:rsidRDefault="00196FE2"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Общие положения о проведении процедуры </w:t>
            </w:r>
            <w:r w:rsidR="005D489A" w:rsidRPr="00814A2B">
              <w:rPr>
                <w:rFonts w:ascii="Times New Roman" w:hAnsi="Times New Roman" w:cs="Times New Roman"/>
                <w:b/>
                <w:i/>
              </w:rPr>
              <w:t>запрос</w:t>
            </w:r>
            <w:r w:rsidR="00037517" w:rsidRPr="00814A2B">
              <w:rPr>
                <w:rFonts w:ascii="Times New Roman" w:hAnsi="Times New Roman" w:cs="Times New Roman"/>
                <w:b/>
                <w:i/>
              </w:rPr>
              <w:t>а</w:t>
            </w:r>
            <w:r w:rsidR="00E13E4F" w:rsidRPr="00814A2B">
              <w:rPr>
                <w:rFonts w:ascii="Times New Roman" w:hAnsi="Times New Roman" w:cs="Times New Roman"/>
                <w:b/>
                <w:i/>
              </w:rPr>
              <w:t xml:space="preserve"> предложений</w:t>
            </w:r>
          </w:p>
        </w:tc>
      </w:tr>
      <w:tr w:rsidR="00196FE2" w:rsidRPr="00814A2B" w:rsidTr="006E37BC">
        <w:tc>
          <w:tcPr>
            <w:tcW w:w="10479" w:type="dxa"/>
            <w:gridSpan w:val="4"/>
          </w:tcPr>
          <w:p w:rsidR="00196FE2" w:rsidRPr="00814A2B" w:rsidRDefault="00842793" w:rsidP="00D167B6">
            <w:pPr>
              <w:spacing w:after="0" w:line="240" w:lineRule="auto"/>
              <w:rPr>
                <w:rFonts w:ascii="Times New Roman" w:hAnsi="Times New Roman" w:cs="Times New Roman"/>
              </w:rPr>
            </w:pPr>
            <w:r w:rsidRPr="00814A2B">
              <w:rPr>
                <w:rFonts w:ascii="Times New Roman" w:hAnsi="Times New Roman" w:cs="Times New Roman"/>
              </w:rPr>
              <w:t>Запрос предложений – форма торгов, при которой победителем признается участник конкурентной з</w:t>
            </w:r>
            <w:r w:rsidR="00E822EF" w:rsidRPr="00814A2B">
              <w:rPr>
                <w:rFonts w:ascii="Times New Roman" w:hAnsi="Times New Roman" w:cs="Times New Roman"/>
              </w:rPr>
              <w:t>акупки, заявка на</w:t>
            </w:r>
            <w:r w:rsidR="00DF16C5" w:rsidRPr="00814A2B">
              <w:rPr>
                <w:rFonts w:ascii="Times New Roman" w:hAnsi="Times New Roman" w:cs="Times New Roman"/>
              </w:rPr>
              <w:t xml:space="preserve"> </w:t>
            </w:r>
            <w:r w:rsidRPr="00814A2B">
              <w:rPr>
                <w:rFonts w:ascii="Times New Roman" w:hAnsi="Times New Roman" w:cs="Times New Roman"/>
              </w:rPr>
              <w:t>участие в закупке которого</w:t>
            </w:r>
            <w:r w:rsidR="00E822EF" w:rsidRPr="00814A2B">
              <w:rPr>
                <w:rFonts w:ascii="Times New Roman" w:hAnsi="Times New Roman" w:cs="Times New Roman"/>
              </w:rPr>
              <w:t>,</w:t>
            </w:r>
            <w:r w:rsidRPr="00814A2B">
              <w:rPr>
                <w:rFonts w:ascii="Times New Roman" w:hAnsi="Times New Roman" w:cs="Times New Roman"/>
              </w:rPr>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w:t>
            </w:r>
            <w:r w:rsidR="001D658E" w:rsidRPr="00814A2B">
              <w:rPr>
                <w:rFonts w:ascii="Times New Roman" w:hAnsi="Times New Roman" w:cs="Times New Roman"/>
              </w:rPr>
              <w:t>исполнения договора, по результатам сопоставления заявок на основании указанных в документации критериев оценки</w:t>
            </w:r>
            <w:r w:rsidRPr="00814A2B">
              <w:rPr>
                <w:rFonts w:ascii="Times New Roman" w:hAnsi="Times New Roman" w:cs="Times New Roman"/>
              </w:rPr>
              <w:t>.</w:t>
            </w:r>
          </w:p>
          <w:p w:rsidR="00012EE0" w:rsidRPr="00814A2B" w:rsidRDefault="004F79CC" w:rsidP="00D167B6">
            <w:pPr>
              <w:spacing w:after="0" w:line="240" w:lineRule="auto"/>
              <w:jc w:val="both"/>
              <w:rPr>
                <w:rFonts w:ascii="Times New Roman" w:eastAsia="Calibri" w:hAnsi="Times New Roman" w:cs="Times New Roman"/>
                <w:color w:val="000000" w:themeColor="text1"/>
                <w:lang w:eastAsia="ru-RU"/>
              </w:rPr>
            </w:pPr>
            <w:r w:rsidRPr="00814A2B">
              <w:rPr>
                <w:rFonts w:ascii="Times New Roman" w:hAnsi="Times New Roman" w:cs="Times New Roman"/>
              </w:rPr>
              <w:t xml:space="preserve">Настоящий запрос предложений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814A2B">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w:t>
            </w:r>
          </w:p>
        </w:tc>
      </w:tr>
      <w:tr w:rsidR="00196FE2" w:rsidRPr="00814A2B" w:rsidTr="007F18FE">
        <w:tc>
          <w:tcPr>
            <w:tcW w:w="1129" w:type="dxa"/>
          </w:tcPr>
          <w:p w:rsidR="00196FE2" w:rsidRPr="00814A2B" w:rsidRDefault="00C75F89" w:rsidP="00D167B6">
            <w:pPr>
              <w:spacing w:after="0" w:line="240" w:lineRule="auto"/>
              <w:rPr>
                <w:rFonts w:ascii="Times New Roman" w:hAnsi="Times New Roman" w:cs="Times New Roman"/>
                <w:b/>
                <w:i/>
              </w:rPr>
            </w:pPr>
            <w:r w:rsidRPr="00814A2B">
              <w:rPr>
                <w:rFonts w:ascii="Times New Roman" w:hAnsi="Times New Roman" w:cs="Times New Roman"/>
                <w:b/>
                <w:i/>
              </w:rPr>
              <w:t>2</w:t>
            </w:r>
          </w:p>
        </w:tc>
        <w:tc>
          <w:tcPr>
            <w:tcW w:w="9350" w:type="dxa"/>
            <w:gridSpan w:val="3"/>
          </w:tcPr>
          <w:p w:rsidR="00196FE2" w:rsidRPr="00814A2B" w:rsidRDefault="00196FE2" w:rsidP="00D167B6">
            <w:pPr>
              <w:spacing w:after="0" w:line="240" w:lineRule="auto"/>
              <w:rPr>
                <w:rFonts w:ascii="Times New Roman" w:hAnsi="Times New Roman" w:cs="Times New Roman"/>
                <w:b/>
                <w:i/>
              </w:rPr>
            </w:pPr>
            <w:r w:rsidRPr="00814A2B">
              <w:rPr>
                <w:rFonts w:ascii="Times New Roman" w:hAnsi="Times New Roman" w:cs="Times New Roman"/>
                <w:b/>
                <w:i/>
              </w:rPr>
              <w:t xml:space="preserve">Требования, предъявляемые </w:t>
            </w:r>
            <w:r w:rsidR="00037517" w:rsidRPr="00814A2B">
              <w:rPr>
                <w:rFonts w:ascii="Times New Roman" w:hAnsi="Times New Roman" w:cs="Times New Roman"/>
                <w:b/>
                <w:i/>
              </w:rPr>
              <w:t>к запросу</w:t>
            </w:r>
            <w:r w:rsidR="00E13E4F" w:rsidRPr="00814A2B">
              <w:rPr>
                <w:rFonts w:ascii="Times New Roman" w:hAnsi="Times New Roman" w:cs="Times New Roman"/>
                <w:b/>
                <w:i/>
              </w:rPr>
              <w:t xml:space="preserve"> предложений</w:t>
            </w:r>
            <w:r w:rsidR="005D489A" w:rsidRPr="00814A2B">
              <w:rPr>
                <w:rFonts w:ascii="Times New Roman" w:hAnsi="Times New Roman" w:cs="Times New Roman"/>
                <w:b/>
                <w:i/>
              </w:rPr>
              <w:t xml:space="preserve"> </w:t>
            </w:r>
          </w:p>
        </w:tc>
      </w:tr>
      <w:tr w:rsidR="00842793" w:rsidRPr="00814A2B" w:rsidTr="006E37BC">
        <w:tc>
          <w:tcPr>
            <w:tcW w:w="10479" w:type="dxa"/>
            <w:gridSpan w:val="4"/>
          </w:tcPr>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Заказчик размещает в единой информационной системе извещение о проведении запроса предложений не менее чем за 7 (семь) рабочих дней до даты окончания срока подачи заявок на участие в запросе предложений.</w:t>
            </w:r>
            <w:r w:rsidR="00E822EF" w:rsidRPr="00814A2B">
              <w:rPr>
                <w:rFonts w:ascii="Times New Roman" w:hAnsi="Times New Roman" w:cs="Times New Roman"/>
              </w:rPr>
              <w:t xml:space="preserve"> </w:t>
            </w:r>
            <w:r w:rsidRPr="00814A2B">
              <w:rPr>
                <w:rFonts w:ascii="Times New Roman" w:hAnsi="Times New Roman" w:cs="Times New Roman"/>
              </w:rPr>
              <w:t>Одновременно с извещением о проведении запроса предложений заказчик размещает в единой информационной системе документацию.</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В запросе предложений может принять участие любое лицо, своевременно подавшее надлежащим образом оформленную заявку по предмету запроса предложений (далее – заявка) и документы согласно размещенной в единой информационной системе документации (далее –   документация).</w:t>
            </w:r>
          </w:p>
        </w:tc>
      </w:tr>
      <w:tr w:rsidR="00842793" w:rsidRPr="00814A2B" w:rsidTr="007F18FE">
        <w:tc>
          <w:tcPr>
            <w:tcW w:w="1129" w:type="dxa"/>
          </w:tcPr>
          <w:p w:rsidR="00842793" w:rsidRPr="00814A2B" w:rsidRDefault="00C75F89" w:rsidP="00D167B6">
            <w:pPr>
              <w:spacing w:after="0" w:line="240" w:lineRule="auto"/>
              <w:rPr>
                <w:rFonts w:ascii="Times New Roman" w:hAnsi="Times New Roman" w:cs="Times New Roman"/>
                <w:b/>
                <w:i/>
              </w:rPr>
            </w:pPr>
            <w:r w:rsidRPr="00814A2B">
              <w:rPr>
                <w:rFonts w:ascii="Times New Roman" w:hAnsi="Times New Roman" w:cs="Times New Roman"/>
                <w:b/>
                <w:i/>
              </w:rPr>
              <w:t>3</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Информационное обеспечение проведения запроса</w:t>
            </w:r>
            <w:r w:rsidR="00E13E4F" w:rsidRPr="00814A2B">
              <w:rPr>
                <w:rFonts w:ascii="Times New Roman" w:hAnsi="Times New Roman" w:cs="Times New Roman"/>
                <w:b/>
                <w:i/>
              </w:rPr>
              <w:t xml:space="preserve"> предложений</w:t>
            </w:r>
            <w:r w:rsidRPr="00814A2B">
              <w:rPr>
                <w:rFonts w:ascii="Times New Roman" w:hAnsi="Times New Roman" w:cs="Times New Roman"/>
                <w:b/>
                <w:i/>
              </w:rPr>
              <w:t xml:space="preserve"> </w:t>
            </w:r>
          </w:p>
        </w:tc>
      </w:tr>
      <w:tr w:rsidR="00842793" w:rsidRPr="00814A2B" w:rsidTr="006E37BC">
        <w:tc>
          <w:tcPr>
            <w:tcW w:w="10479" w:type="dxa"/>
            <w:gridSpan w:val="4"/>
          </w:tcPr>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3" w:history="1">
              <w:r w:rsidR="001D658E" w:rsidRPr="00814A2B">
                <w:rPr>
                  <w:rStyle w:val="a8"/>
                  <w:rFonts w:ascii="Times New Roman" w:hAnsi="Times New Roman" w:cs="Times New Roman"/>
                  <w:color w:val="auto"/>
                  <w:u w:val="none"/>
                </w:rPr>
                <w:t>www.zakupki.gov.ru</w:t>
              </w:r>
            </w:hyperlink>
            <w:r w:rsidR="00FA4BC5" w:rsidRPr="00814A2B">
              <w:rPr>
                <w:rStyle w:val="a8"/>
                <w:rFonts w:ascii="Times New Roman" w:hAnsi="Times New Roman" w:cs="Times New Roman"/>
                <w:color w:val="auto"/>
                <w:u w:val="none"/>
              </w:rPr>
              <w:t xml:space="preserve"> (далее по тексту ЕИС)</w:t>
            </w:r>
            <w:r w:rsidRPr="00814A2B">
              <w:rPr>
                <w:rFonts w:ascii="Times New Roman" w:hAnsi="Times New Roman" w:cs="Times New Roman"/>
              </w:rPr>
              <w:t>.</w:t>
            </w:r>
            <w:r w:rsidR="001D658E" w:rsidRPr="00814A2B">
              <w:rPr>
                <w:rFonts w:ascii="Times New Roman" w:hAnsi="Times New Roman" w:cs="Times New Roman"/>
              </w:rPr>
              <w:t xml:space="preserve"> </w:t>
            </w:r>
            <w:r w:rsidRPr="00814A2B">
              <w:rPr>
                <w:rFonts w:ascii="Times New Roman" w:hAnsi="Times New Roman" w:cs="Times New Roman"/>
              </w:rPr>
              <w:t xml:space="preserve">Заинтересованные лица могут ознакомиться с настоящей документацией в </w:t>
            </w:r>
            <w:r w:rsidR="00506F6D">
              <w:rPr>
                <w:rFonts w:ascii="Times New Roman" w:hAnsi="Times New Roman" w:cs="Times New Roman"/>
              </w:rPr>
              <w:t>ЕИС</w:t>
            </w:r>
            <w:r w:rsidRPr="00814A2B">
              <w:rPr>
                <w:rFonts w:ascii="Times New Roman" w:hAnsi="Times New Roman" w:cs="Times New Roman"/>
              </w:rPr>
              <w:t xml:space="preserve"> на сайте: www.zakupki.gov.ru без взимания платы.</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Обращаем Ваше внимание на то, что участники закупки должны самостоятельно отслеживать появление документации в </w:t>
            </w:r>
            <w:r w:rsidR="00506F6D">
              <w:rPr>
                <w:rFonts w:ascii="Times New Roman" w:hAnsi="Times New Roman" w:cs="Times New Roman"/>
              </w:rPr>
              <w:t>ЕИС</w:t>
            </w:r>
            <w:r w:rsidRPr="00814A2B">
              <w:rPr>
                <w:rFonts w:ascii="Times New Roman" w:hAnsi="Times New Roman" w:cs="Times New Roman"/>
              </w:rPr>
              <w:t xml:space="preserve"> на сайте: www.zakupki.gov.ru, разъяснений или </w:t>
            </w:r>
            <w:r w:rsidR="002400D9" w:rsidRPr="00814A2B">
              <w:rPr>
                <w:rFonts w:ascii="Times New Roman" w:hAnsi="Times New Roman" w:cs="Times New Roman"/>
              </w:rPr>
              <w:t>изменений документации</w:t>
            </w:r>
            <w:r w:rsidRPr="00814A2B">
              <w:rPr>
                <w:rFonts w:ascii="Times New Roman" w:hAnsi="Times New Roman" w:cs="Times New Roman"/>
              </w:rPr>
              <w:t>.</w:t>
            </w:r>
            <w:r w:rsidR="001D658E" w:rsidRPr="00814A2B">
              <w:rPr>
                <w:rFonts w:ascii="Times New Roman" w:hAnsi="Times New Roman" w:cs="Times New Roman"/>
              </w:rPr>
              <w:t xml:space="preserve"> </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Заказчик не несет ответственности за содержание документации, полученной участником закупки неофициально.</w:t>
            </w:r>
            <w:r w:rsidR="00506F6D">
              <w:rPr>
                <w:rFonts w:ascii="Times New Roman" w:hAnsi="Times New Roman" w:cs="Times New Roman"/>
              </w:rPr>
              <w:t xml:space="preserve"> </w:t>
            </w:r>
            <w:r w:rsidRPr="00814A2B">
              <w:rPr>
                <w:rFonts w:ascii="Times New Roman" w:hAnsi="Times New Roman" w:cs="Times New Roman"/>
              </w:rPr>
              <w:t xml:space="preserve">Заказчик не несет ответственности за несвоевременное получение участником закупки информации в </w:t>
            </w:r>
            <w:r w:rsidR="00506F6D">
              <w:rPr>
                <w:rFonts w:ascii="Times New Roman" w:hAnsi="Times New Roman" w:cs="Times New Roman"/>
              </w:rPr>
              <w:t>ЕИС</w:t>
            </w:r>
            <w:r w:rsidRPr="00814A2B">
              <w:rPr>
                <w:rFonts w:ascii="Times New Roman" w:hAnsi="Times New Roman" w:cs="Times New Roman"/>
              </w:rPr>
              <w:t>.</w:t>
            </w:r>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4</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Способы защиты добросовестной конкуренции</w:t>
            </w:r>
          </w:p>
        </w:tc>
      </w:tr>
      <w:tr w:rsidR="00842793" w:rsidRPr="00814A2B" w:rsidTr="006E37BC">
        <w:tc>
          <w:tcPr>
            <w:tcW w:w="10479" w:type="dxa"/>
            <w:gridSpan w:val="4"/>
          </w:tcPr>
          <w:p w:rsidR="00B11C5B" w:rsidRPr="00814A2B" w:rsidRDefault="006C5525" w:rsidP="00D167B6">
            <w:pPr>
              <w:spacing w:after="0" w:line="240" w:lineRule="auto"/>
              <w:jc w:val="both"/>
              <w:rPr>
                <w:rFonts w:ascii="Times New Roman" w:hAnsi="Times New Roman" w:cs="Times New Roman"/>
              </w:rPr>
            </w:pPr>
            <w:r w:rsidRPr="00814A2B">
              <w:rPr>
                <w:rFonts w:ascii="Times New Roman" w:hAnsi="Times New Roman" w:cs="Times New Roman"/>
              </w:rPr>
              <w:t>1.</w:t>
            </w:r>
            <w:r w:rsidR="00E822EF" w:rsidRPr="00814A2B">
              <w:rPr>
                <w:rFonts w:ascii="Times New Roman" w:hAnsi="Times New Roman" w:cs="Times New Roman"/>
              </w:rPr>
              <w:t xml:space="preserve"> </w:t>
            </w:r>
            <w:r w:rsidR="00B11C5B" w:rsidRPr="00814A2B">
              <w:rPr>
                <w:rFonts w:ascii="Times New Roman" w:hAnsi="Times New Roman" w:cs="Times New Roman"/>
              </w:rPr>
              <w:t>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rsidR="00B11C5B" w:rsidRPr="00814A2B" w:rsidRDefault="00B11C5B" w:rsidP="00D167B6">
            <w:pPr>
              <w:spacing w:after="0" w:line="240" w:lineRule="auto"/>
              <w:jc w:val="both"/>
              <w:rPr>
                <w:rFonts w:ascii="Times New Roman" w:hAnsi="Times New Roman" w:cs="Times New Roman"/>
              </w:rPr>
            </w:pPr>
            <w:r w:rsidRPr="00814A2B">
              <w:rPr>
                <w:rFonts w:ascii="Times New Roman" w:hAnsi="Times New Roman" w:cs="Times New Roman"/>
              </w:rPr>
              <w:t>2. При пред</w:t>
            </w:r>
            <w:r w:rsidR="001D658E" w:rsidRPr="00814A2B">
              <w:rPr>
                <w:rFonts w:ascii="Times New Roman" w:hAnsi="Times New Roman" w:cs="Times New Roman"/>
              </w:rPr>
              <w:t>о</w:t>
            </w:r>
            <w:r w:rsidRPr="00814A2B">
              <w:rPr>
                <w:rFonts w:ascii="Times New Roman" w:hAnsi="Times New Roman" w:cs="Times New Roman"/>
              </w:rPr>
              <w:t>ставлении заявки, содержащей предложение о цене договора на 25 или более процентов ниже начальной (максимальной) цепы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rsidR="00B11C5B" w:rsidRPr="00814A2B" w:rsidRDefault="00B11C5B" w:rsidP="00D167B6">
            <w:pPr>
              <w:spacing w:after="0" w:line="240" w:lineRule="auto"/>
              <w:jc w:val="both"/>
              <w:rPr>
                <w:rFonts w:ascii="Times New Roman" w:hAnsi="Times New Roman" w:cs="Times New Roman"/>
              </w:rPr>
            </w:pPr>
            <w:r w:rsidRPr="00814A2B">
              <w:rPr>
                <w:rFonts w:ascii="Times New Roman" w:hAnsi="Times New Roman" w:cs="Times New Roman"/>
              </w:rPr>
              <w:t>3.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rsidR="00B11C5B" w:rsidRPr="00814A2B" w:rsidRDefault="00B11C5B" w:rsidP="00D167B6">
            <w:pPr>
              <w:spacing w:after="0" w:line="240" w:lineRule="auto"/>
              <w:jc w:val="both"/>
              <w:rPr>
                <w:rFonts w:ascii="Times New Roman" w:hAnsi="Times New Roman" w:cs="Times New Roman"/>
              </w:rPr>
            </w:pPr>
            <w:r w:rsidRPr="00814A2B">
              <w:rPr>
                <w:rFonts w:ascii="Times New Roman" w:hAnsi="Times New Roman" w:cs="Times New Roman"/>
              </w:rPr>
              <w:t>4. В экономическое обоснование ценового</w:t>
            </w:r>
            <w:r w:rsidR="00E13E4F" w:rsidRPr="00814A2B">
              <w:rPr>
                <w:rFonts w:ascii="Times New Roman" w:hAnsi="Times New Roman" w:cs="Times New Roman"/>
              </w:rPr>
              <w:t xml:space="preserve"> предложений</w:t>
            </w:r>
            <w:r w:rsidRPr="00814A2B">
              <w:rPr>
                <w:rFonts w:ascii="Times New Roman" w:hAnsi="Times New Roman" w:cs="Times New Roman"/>
              </w:rPr>
              <w:t>,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rsidR="00B11C5B" w:rsidRPr="00814A2B" w:rsidRDefault="00B11C5B" w:rsidP="00D167B6">
            <w:pPr>
              <w:spacing w:after="0" w:line="240" w:lineRule="auto"/>
              <w:jc w:val="both"/>
              <w:rPr>
                <w:rFonts w:ascii="Times New Roman" w:hAnsi="Times New Roman" w:cs="Times New Roman"/>
              </w:rPr>
            </w:pPr>
            <w:r w:rsidRPr="00814A2B">
              <w:rPr>
                <w:rFonts w:ascii="Times New Roman" w:hAnsi="Times New Roman" w:cs="Times New Roman"/>
              </w:rPr>
              <w:t>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Комиссии по осуществлению закупок отклоняет такую заявку в случае признания этой информации недостоверной.</w:t>
            </w:r>
          </w:p>
          <w:p w:rsidR="00B11C5B" w:rsidRPr="00814A2B" w:rsidRDefault="00B11C5B" w:rsidP="00D167B6">
            <w:pPr>
              <w:spacing w:after="0" w:line="240" w:lineRule="auto"/>
              <w:jc w:val="both"/>
              <w:rPr>
                <w:rFonts w:ascii="Times New Roman" w:hAnsi="Times New Roman" w:cs="Times New Roman"/>
              </w:rPr>
            </w:pPr>
            <w:r w:rsidRPr="00814A2B">
              <w:rPr>
                <w:rFonts w:ascii="Times New Roman" w:hAnsi="Times New Roman" w:cs="Times New Roman"/>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w:t>
            </w:r>
            <w:r w:rsidR="00E822EF" w:rsidRPr="00814A2B">
              <w:rPr>
                <w:rFonts w:ascii="Times New Roman" w:hAnsi="Times New Roman" w:cs="Times New Roman"/>
              </w:rPr>
              <w:t xml:space="preserve"> </w:t>
            </w:r>
            <w:r w:rsidRPr="00814A2B">
              <w:rPr>
                <w:rFonts w:ascii="Times New Roman" w:hAnsi="Times New Roman" w:cs="Times New Roman"/>
              </w:rPr>
              <w:t>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rsidR="00842793" w:rsidRPr="00814A2B" w:rsidRDefault="00B11C5B" w:rsidP="007640B2">
            <w:pPr>
              <w:spacing w:after="0" w:line="240" w:lineRule="auto"/>
              <w:jc w:val="both"/>
              <w:rPr>
                <w:rFonts w:ascii="Times New Roman" w:hAnsi="Times New Roman" w:cs="Times New Roman"/>
              </w:rPr>
            </w:pPr>
            <w:r w:rsidRPr="00814A2B">
              <w:rPr>
                <w:rFonts w:ascii="Times New Roman" w:hAnsi="Times New Roman" w:cs="Times New Roman"/>
              </w:rPr>
              <w:t>7. Заказчик примен</w:t>
            </w:r>
            <w:r w:rsidR="007640B2">
              <w:rPr>
                <w:rFonts w:ascii="Times New Roman" w:hAnsi="Times New Roman" w:cs="Times New Roman"/>
              </w:rPr>
              <w:t>яет</w:t>
            </w:r>
            <w:r w:rsidRPr="00814A2B">
              <w:rPr>
                <w:rFonts w:ascii="Times New Roman" w:hAnsi="Times New Roman" w:cs="Times New Roman"/>
              </w:rPr>
              <w:t xml:space="preserve"> одновременно два способа подтверждающих защиту добросовестной конкуренции при проведен</w:t>
            </w:r>
            <w:r w:rsidR="006C5525" w:rsidRPr="00814A2B">
              <w:rPr>
                <w:rFonts w:ascii="Times New Roman" w:hAnsi="Times New Roman" w:cs="Times New Roman"/>
              </w:rPr>
              <w:t>ии закупок, согласно пунктам 4 и 5</w:t>
            </w:r>
            <w:r w:rsidRPr="00814A2B">
              <w:rPr>
                <w:rFonts w:ascii="Times New Roman" w:hAnsi="Times New Roman" w:cs="Times New Roman"/>
              </w:rPr>
              <w:t xml:space="preserve"> настоящего раздела.</w:t>
            </w:r>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5</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Общие требования, предъявляемые к претендентам на участие в запросе</w:t>
            </w:r>
            <w:r w:rsidR="00E13E4F" w:rsidRPr="00814A2B">
              <w:rPr>
                <w:rFonts w:ascii="Times New Roman" w:hAnsi="Times New Roman" w:cs="Times New Roman"/>
                <w:b/>
                <w:i/>
              </w:rPr>
              <w:t xml:space="preserve"> предложений</w:t>
            </w:r>
            <w:r w:rsidRPr="00814A2B">
              <w:rPr>
                <w:rFonts w:ascii="Times New Roman" w:hAnsi="Times New Roman" w:cs="Times New Roman"/>
                <w:b/>
                <w:i/>
              </w:rPr>
              <w:t xml:space="preserve"> </w:t>
            </w:r>
          </w:p>
        </w:tc>
      </w:tr>
      <w:tr w:rsidR="00842793" w:rsidRPr="00814A2B" w:rsidTr="006E37BC">
        <w:tc>
          <w:tcPr>
            <w:tcW w:w="10479" w:type="dxa"/>
            <w:gridSpan w:val="4"/>
          </w:tcPr>
          <w:p w:rsidR="00842793" w:rsidRPr="00814A2B" w:rsidRDefault="00E822EF" w:rsidP="00D167B6">
            <w:pPr>
              <w:spacing w:after="0" w:line="240" w:lineRule="auto"/>
              <w:jc w:val="both"/>
              <w:rPr>
                <w:rFonts w:ascii="Times New Roman" w:hAnsi="Times New Roman" w:cs="Times New Roman"/>
              </w:rPr>
            </w:pPr>
            <w:r w:rsidRPr="00814A2B">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anchor="/document/404991865/entry/1" w:history="1">
              <w:r w:rsidRPr="00814A2B">
                <w:rPr>
                  <w:rFonts w:ascii="Times New Roman" w:hAnsi="Times New Roman" w:cs="Times New Roman"/>
                </w:rPr>
                <w:t>Федеральным законом</w:t>
              </w:r>
            </w:hyperlink>
            <w:r w:rsidRPr="00814A2B">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6</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Обязательные требования к Участникам запроса</w:t>
            </w:r>
            <w:r w:rsidR="00E13E4F" w:rsidRPr="00814A2B">
              <w:rPr>
                <w:rFonts w:ascii="Times New Roman" w:hAnsi="Times New Roman" w:cs="Times New Roman"/>
                <w:b/>
                <w:i/>
              </w:rPr>
              <w:t xml:space="preserve"> предложений</w:t>
            </w:r>
            <w:r w:rsidRPr="00814A2B">
              <w:rPr>
                <w:rFonts w:ascii="Times New Roman" w:hAnsi="Times New Roman" w:cs="Times New Roman"/>
                <w:b/>
                <w:i/>
              </w:rPr>
              <w:t xml:space="preserve"> </w:t>
            </w:r>
          </w:p>
        </w:tc>
      </w:tr>
      <w:tr w:rsidR="00842793" w:rsidRPr="00814A2B" w:rsidTr="006E37BC">
        <w:tc>
          <w:tcPr>
            <w:tcW w:w="10479" w:type="dxa"/>
            <w:gridSpan w:val="4"/>
          </w:tcPr>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К участникам закупки предъявляются следующие обязательные требования:</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производства;</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е) </w:t>
            </w:r>
            <w:r w:rsidR="005D650E" w:rsidRPr="00814A2B">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anchor="/document/10108000/entry/289" w:history="1">
              <w:r w:rsidR="005D650E" w:rsidRPr="00814A2B">
                <w:rPr>
                  <w:rFonts w:ascii="Times New Roman" w:hAnsi="Times New Roman" w:cs="Times New Roman"/>
                </w:rPr>
                <w:t>статьями 289</w:t>
              </w:r>
            </w:hyperlink>
            <w:r w:rsidR="005D650E" w:rsidRPr="00814A2B">
              <w:rPr>
                <w:rFonts w:ascii="Times New Roman" w:hAnsi="Times New Roman" w:cs="Times New Roman"/>
              </w:rPr>
              <w:t>, </w:t>
            </w:r>
            <w:hyperlink r:id="rId16" w:anchor="/document/10108000/entry/290" w:history="1">
              <w:r w:rsidR="005D650E" w:rsidRPr="00814A2B">
                <w:rPr>
                  <w:rFonts w:ascii="Times New Roman" w:hAnsi="Times New Roman" w:cs="Times New Roman"/>
                </w:rPr>
                <w:t>290</w:t>
              </w:r>
            </w:hyperlink>
            <w:r w:rsidR="005D650E" w:rsidRPr="00814A2B">
              <w:rPr>
                <w:rFonts w:ascii="Times New Roman" w:hAnsi="Times New Roman" w:cs="Times New Roman"/>
              </w:rPr>
              <w:t>, </w:t>
            </w:r>
            <w:hyperlink r:id="rId17" w:anchor="/document/10108000/entry/291" w:history="1">
              <w:r w:rsidR="005D650E" w:rsidRPr="00814A2B">
                <w:rPr>
                  <w:rFonts w:ascii="Times New Roman" w:hAnsi="Times New Roman" w:cs="Times New Roman"/>
                </w:rPr>
                <w:t>291</w:t>
              </w:r>
            </w:hyperlink>
            <w:r w:rsidR="005D650E" w:rsidRPr="00814A2B">
              <w:rPr>
                <w:rFonts w:ascii="Times New Roman" w:hAnsi="Times New Roman" w:cs="Times New Roman"/>
              </w:rPr>
              <w:t>, </w:t>
            </w:r>
            <w:hyperlink r:id="rId18" w:anchor="/document/10108000/entry/2911" w:history="1">
              <w:r w:rsidR="005D650E" w:rsidRPr="00814A2B">
                <w:rPr>
                  <w:rFonts w:ascii="Times New Roman" w:hAnsi="Times New Roman" w:cs="Times New Roman"/>
                </w:rPr>
                <w:t>291.1</w:t>
              </w:r>
            </w:hyperlink>
            <w:r w:rsidR="005D650E" w:rsidRPr="00814A2B">
              <w:rPr>
                <w:rFonts w:ascii="Times New Roman" w:hAnsi="Times New Roman" w:cs="Times New Roman"/>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814A2B">
              <w:rPr>
                <w:rFonts w:ascii="Times New Roman" w:hAnsi="Times New Roman" w:cs="Times New Roman"/>
              </w:rPr>
              <w:t>.</w:t>
            </w:r>
          </w:p>
          <w:p w:rsidR="004123B6" w:rsidRPr="00814A2B" w:rsidRDefault="008927F8" w:rsidP="00D167B6">
            <w:pPr>
              <w:spacing w:after="0" w:line="240" w:lineRule="auto"/>
              <w:jc w:val="both"/>
              <w:rPr>
                <w:rFonts w:ascii="Times New Roman" w:hAnsi="Times New Roman" w:cs="Times New Roman"/>
              </w:rPr>
            </w:pPr>
            <w:r w:rsidRPr="00814A2B">
              <w:rPr>
                <w:rFonts w:ascii="Times New Roman" w:hAnsi="Times New Roman" w:cs="Times New Roman"/>
              </w:rPr>
              <w:t>ж)</w:t>
            </w:r>
            <w:r w:rsidR="004123B6" w:rsidRPr="00814A2B">
              <w:rPr>
                <w:rFonts w:ascii="Times New Roman" w:hAnsi="Times New Roman" w:cs="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anchor="/document/12125267/entry/1928" w:history="1">
              <w:r w:rsidR="004123B6" w:rsidRPr="00814A2B">
                <w:rPr>
                  <w:rFonts w:ascii="Times New Roman" w:hAnsi="Times New Roman" w:cs="Times New Roman"/>
                </w:rPr>
                <w:t>статьей 19.28</w:t>
              </w:r>
            </w:hyperlink>
            <w:r w:rsidR="004123B6" w:rsidRPr="00814A2B">
              <w:rPr>
                <w:rFonts w:ascii="Times New Roman" w:hAnsi="Times New Roman" w:cs="Times New Roman"/>
              </w:rPr>
              <w:t> Кодекса Российской Федерации об административных правонарушениях;</w:t>
            </w:r>
          </w:p>
          <w:p w:rsidR="00842793" w:rsidRPr="00814A2B" w:rsidRDefault="008927F8" w:rsidP="00D167B6">
            <w:pPr>
              <w:spacing w:after="0" w:line="240" w:lineRule="auto"/>
              <w:jc w:val="both"/>
              <w:rPr>
                <w:rFonts w:ascii="Times New Roman" w:hAnsi="Times New Roman" w:cs="Times New Roman"/>
              </w:rPr>
            </w:pPr>
            <w:r w:rsidRPr="00814A2B">
              <w:rPr>
                <w:rFonts w:ascii="Times New Roman" w:hAnsi="Times New Roman" w:cs="Times New Roman"/>
              </w:rPr>
              <w:t>з</w:t>
            </w:r>
            <w:r w:rsidR="00842793" w:rsidRPr="00814A2B">
              <w:rPr>
                <w:rFonts w:ascii="Times New Roman" w:hAnsi="Times New Roman" w:cs="Times New Roman"/>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7</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Дополнительные требования к Участникам запроса</w:t>
            </w:r>
            <w:r w:rsidR="00E13E4F" w:rsidRPr="00814A2B">
              <w:rPr>
                <w:rFonts w:ascii="Times New Roman" w:hAnsi="Times New Roman" w:cs="Times New Roman"/>
                <w:b/>
                <w:i/>
              </w:rPr>
              <w:t xml:space="preserve"> предложений</w:t>
            </w:r>
          </w:p>
        </w:tc>
      </w:tr>
      <w:tr w:rsidR="00842793" w:rsidRPr="00814A2B" w:rsidTr="006E37BC">
        <w:tc>
          <w:tcPr>
            <w:tcW w:w="10479" w:type="dxa"/>
            <w:gridSpan w:val="4"/>
          </w:tcPr>
          <w:p w:rsidR="00E822EF" w:rsidRPr="00814A2B" w:rsidRDefault="00E822EF" w:rsidP="00D167B6">
            <w:pPr>
              <w:spacing w:after="0" w:line="240" w:lineRule="auto"/>
              <w:jc w:val="both"/>
              <w:rPr>
                <w:rFonts w:ascii="Times New Roman" w:hAnsi="Times New Roman" w:cs="Times New Roman"/>
              </w:rPr>
            </w:pPr>
            <w:r w:rsidRPr="00814A2B">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822EF" w:rsidRPr="00814A2B" w:rsidRDefault="00E822EF" w:rsidP="00D167B6">
            <w:pPr>
              <w:spacing w:after="0" w:line="240" w:lineRule="auto"/>
              <w:jc w:val="both"/>
              <w:rPr>
                <w:rFonts w:ascii="Times New Roman" w:hAnsi="Times New Roman" w:cs="Times New Roman"/>
              </w:rPr>
            </w:pPr>
            <w:r w:rsidRPr="00814A2B">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842793" w:rsidRPr="00814A2B" w:rsidRDefault="00E822EF"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20" w:tgtFrame="_blank" w:history="1">
              <w:r w:rsidRPr="00814A2B">
                <w:rPr>
                  <w:rFonts w:ascii="Times New Roman" w:hAnsi="Times New Roman" w:cs="Times New Roman"/>
                </w:rPr>
                <w:t xml:space="preserve">Федеральным законом № 255-ФЗ от 14 июля 2022 г. </w:t>
              </w:r>
            </w:hyperlink>
            <w:r w:rsidRPr="00814A2B">
              <w:rPr>
                <w:rFonts w:ascii="Times New Roman" w:hAnsi="Times New Roman" w:cs="Times New Roman"/>
              </w:rPr>
              <w:t xml:space="preserve">«О контроле за деятельностью лиц, находящихся под иностранным влиянием» и </w:t>
            </w:r>
            <w:hyperlink r:id="rId21" w:tgtFrame="_blank" w:history="1">
              <w:r w:rsidRPr="00814A2B">
                <w:rPr>
                  <w:rFonts w:ascii="Times New Roman" w:hAnsi="Times New Roman" w:cs="Times New Roman"/>
                </w:rPr>
                <w:t>Федеральным законом № 498-ФЗ от 5 декабря 2022 г.</w:t>
              </w:r>
            </w:hyperlink>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8</w:t>
            </w:r>
          </w:p>
        </w:tc>
        <w:tc>
          <w:tcPr>
            <w:tcW w:w="9350" w:type="dxa"/>
            <w:gridSpan w:val="3"/>
          </w:tcPr>
          <w:p w:rsidR="00842793" w:rsidRPr="00814A2B" w:rsidRDefault="00842793" w:rsidP="00D167B6">
            <w:pPr>
              <w:spacing w:after="0" w:line="240" w:lineRule="auto"/>
              <w:rPr>
                <w:rFonts w:ascii="Times New Roman" w:hAnsi="Times New Roman" w:cs="Times New Roman"/>
                <w:b/>
                <w:i/>
              </w:rPr>
            </w:pPr>
            <w:r w:rsidRPr="00814A2B">
              <w:rPr>
                <w:rFonts w:ascii="Times New Roman" w:hAnsi="Times New Roman" w:cs="Times New Roman"/>
                <w:b/>
                <w:i/>
              </w:rPr>
              <w:t>Участники закупки, выступающие на стороне одного участника закупки должны:</w:t>
            </w:r>
          </w:p>
        </w:tc>
      </w:tr>
      <w:tr w:rsidR="00842793" w:rsidRPr="00814A2B" w:rsidTr="006E37BC">
        <w:tc>
          <w:tcPr>
            <w:tcW w:w="10479" w:type="dxa"/>
            <w:gridSpan w:val="4"/>
          </w:tcPr>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В случае если участником закупки является несколько юридических или </w:t>
            </w:r>
            <w:r w:rsidR="00062A0A" w:rsidRPr="00814A2B">
              <w:rPr>
                <w:rFonts w:ascii="Times New Roman" w:hAnsi="Times New Roman" w:cs="Times New Roman"/>
              </w:rPr>
              <w:t>физических лиц</w:t>
            </w:r>
            <w:r w:rsidRPr="00814A2B">
              <w:rPr>
                <w:rFonts w:ascii="Times New Roman" w:hAnsi="Times New Roman" w:cs="Times New Roman"/>
              </w:rPr>
              <w:t>, в том числе индивидуальных предпринимателей, данные участники должны:</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 </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 нести солидарную ответственность по обязательствам, связанным с участием в закупках, заключением и последующим исполнением договора.</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несколько юридических лиц, физических лиц (в том числе индивидуальных предпринимателей) выступают на стороне одног</w:t>
            </w:r>
            <w:r w:rsidR="00FC5F10" w:rsidRPr="00814A2B">
              <w:rPr>
                <w:rFonts w:ascii="Times New Roman" w:hAnsi="Times New Roman" w:cs="Times New Roman"/>
              </w:rPr>
              <w:t>о участника закупки, требования,</w:t>
            </w:r>
            <w:r w:rsidRPr="00814A2B">
              <w:rPr>
                <w:rFonts w:ascii="Times New Roman" w:hAnsi="Times New Roman" w:cs="Times New Roman"/>
              </w:rPr>
              <w:t xml:space="preserve">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 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В этом случае, в составе заявки участник должен представить документы, подтверждающие соответствие предлагаемого соисполнителя (суб</w:t>
            </w:r>
            <w:r w:rsidR="00FC5F10" w:rsidRPr="00814A2B">
              <w:rPr>
                <w:rFonts w:ascii="Times New Roman" w:hAnsi="Times New Roman" w:cs="Times New Roman"/>
              </w:rPr>
              <w:t>подрядчика</w:t>
            </w:r>
            <w:r w:rsidRPr="00814A2B">
              <w:rPr>
                <w:rFonts w:ascii="Times New Roman" w:hAnsi="Times New Roman" w:cs="Times New Roman"/>
              </w:rPr>
              <w:t xml:space="preserve">, </w:t>
            </w:r>
            <w:r w:rsidR="00FC5F10" w:rsidRPr="00814A2B">
              <w:rPr>
                <w:rFonts w:ascii="Times New Roman" w:hAnsi="Times New Roman" w:cs="Times New Roman"/>
              </w:rPr>
              <w:t>с</w:t>
            </w:r>
            <w:r w:rsidRPr="00814A2B">
              <w:rPr>
                <w:rFonts w:ascii="Times New Roman" w:hAnsi="Times New Roman" w:cs="Times New Roman"/>
              </w:rPr>
              <w:t>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385A4B" w:rsidRPr="00814A2B">
              <w:rPr>
                <w:rFonts w:ascii="Times New Roman" w:hAnsi="Times New Roman" w:cs="Times New Roman"/>
              </w:rPr>
              <w:t xml:space="preserve">. </w:t>
            </w:r>
            <w:r w:rsidRPr="00814A2B">
              <w:rPr>
                <w:rFonts w:ascii="Times New Roman" w:hAnsi="Times New Roman" w:cs="Times New Roman"/>
              </w:rPr>
              <w:t>Ответственность за соответствие всех привлекаемых субпоставщиков (субподрядчиков, соисполнителей), независимо от выполняемого ими объема поставок, работ, услуг, требованиям, в том числе наличия у них разрешающих документов, несет участник закупки</w:t>
            </w:r>
            <w:r w:rsidR="00385A4B" w:rsidRPr="00814A2B">
              <w:rPr>
                <w:rFonts w:ascii="Times New Roman" w:hAnsi="Times New Roman" w:cs="Times New Roman"/>
              </w:rPr>
              <w:t>.</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Коллективный участник должен иметь соглашение, определяющее права и обязанности лиц, его составляющих, и содержать указание на лицо, ведущее дела от имени коллективного участника.</w:t>
            </w:r>
          </w:p>
          <w:p w:rsidR="00842793" w:rsidRPr="00814A2B" w:rsidRDefault="00842793"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признания простого товарищества победителем закупочной процедуры, в протоколе Комиссия по осуществлению закупок указывает всех его участников. Договор подписывается заказчиком со всеми участниками простого товарищества, которые будут выступать соисполнителями. В договоре должна быть установлена солидарная ответственность по обязательствам, связанным с участием и последующим исполнением договора.</w:t>
            </w:r>
          </w:p>
        </w:tc>
      </w:tr>
      <w:tr w:rsidR="00842793" w:rsidRPr="00814A2B" w:rsidTr="007F18FE">
        <w:tc>
          <w:tcPr>
            <w:tcW w:w="1129" w:type="dxa"/>
          </w:tcPr>
          <w:p w:rsidR="00842793" w:rsidRPr="00814A2B" w:rsidRDefault="001D658E" w:rsidP="00D167B6">
            <w:pPr>
              <w:spacing w:after="0" w:line="240" w:lineRule="auto"/>
              <w:rPr>
                <w:rFonts w:ascii="Times New Roman" w:hAnsi="Times New Roman" w:cs="Times New Roman"/>
                <w:b/>
                <w:i/>
              </w:rPr>
            </w:pPr>
            <w:r w:rsidRPr="00814A2B">
              <w:rPr>
                <w:rFonts w:ascii="Times New Roman" w:hAnsi="Times New Roman" w:cs="Times New Roman"/>
                <w:b/>
                <w:i/>
              </w:rPr>
              <w:t>9</w:t>
            </w:r>
          </w:p>
        </w:tc>
        <w:tc>
          <w:tcPr>
            <w:tcW w:w="9350" w:type="dxa"/>
            <w:gridSpan w:val="3"/>
          </w:tcPr>
          <w:p w:rsidR="00842793" w:rsidRPr="00814A2B" w:rsidRDefault="007640B2" w:rsidP="00D167B6">
            <w:pPr>
              <w:spacing w:after="0" w:line="240" w:lineRule="auto"/>
              <w:rPr>
                <w:rFonts w:ascii="Times New Roman" w:hAnsi="Times New Roman" w:cs="Times New Roman"/>
                <w:b/>
                <w:i/>
              </w:rPr>
            </w:pPr>
            <w:r>
              <w:rPr>
                <w:rFonts w:ascii="Times New Roman" w:hAnsi="Times New Roman" w:cs="Times New Roman"/>
                <w:b/>
                <w:i/>
              </w:rPr>
              <w:t>Специальные процедуры и элементы закупочных процедур</w:t>
            </w:r>
          </w:p>
        </w:tc>
      </w:tr>
      <w:tr w:rsidR="007012A7" w:rsidRPr="00814A2B" w:rsidTr="006E37BC">
        <w:tc>
          <w:tcPr>
            <w:tcW w:w="10479" w:type="dxa"/>
            <w:gridSpan w:val="4"/>
          </w:tcPr>
          <w:p w:rsidR="007012A7" w:rsidRDefault="007640B2" w:rsidP="007640B2">
            <w:pPr>
              <w:spacing w:after="0" w:line="240" w:lineRule="auto"/>
              <w:jc w:val="both"/>
              <w:rPr>
                <w:rFonts w:ascii="Times New Roman" w:hAnsi="Times New Roman" w:cs="Times New Roman"/>
              </w:rPr>
            </w:pPr>
            <w:r>
              <w:rPr>
                <w:rFonts w:ascii="Times New Roman" w:hAnsi="Times New Roman" w:cs="Times New Roman"/>
              </w:rPr>
              <w:t>Квалификационный отбор – не предусмотрен</w:t>
            </w:r>
          </w:p>
          <w:p w:rsidR="007640B2" w:rsidRPr="007640B2" w:rsidRDefault="007640B2" w:rsidP="007640B2">
            <w:pPr>
              <w:spacing w:after="0" w:line="240" w:lineRule="auto"/>
              <w:jc w:val="both"/>
              <w:rPr>
                <w:rFonts w:ascii="Times New Roman" w:hAnsi="Times New Roman" w:cs="Times New Roman"/>
              </w:rPr>
            </w:pPr>
            <w:r>
              <w:rPr>
                <w:rFonts w:ascii="Times New Roman" w:hAnsi="Times New Roman" w:cs="Times New Roman"/>
              </w:rPr>
              <w:t>Переторжка – не предусмотрена</w:t>
            </w:r>
          </w:p>
        </w:tc>
      </w:tr>
      <w:tr w:rsidR="007012A7" w:rsidRPr="00814A2B" w:rsidTr="007F18FE">
        <w:tc>
          <w:tcPr>
            <w:tcW w:w="1129" w:type="dxa"/>
          </w:tcPr>
          <w:p w:rsidR="007012A7" w:rsidRPr="00814A2B" w:rsidRDefault="007F18FE" w:rsidP="00D167B6">
            <w:pPr>
              <w:spacing w:after="0" w:line="240" w:lineRule="auto"/>
              <w:rPr>
                <w:rFonts w:ascii="Times New Roman" w:hAnsi="Times New Roman" w:cs="Times New Roman"/>
                <w:b/>
                <w:i/>
              </w:rPr>
            </w:pPr>
            <w:r>
              <w:rPr>
                <w:rFonts w:ascii="Times New Roman" w:hAnsi="Times New Roman" w:cs="Times New Roman"/>
                <w:b/>
                <w:i/>
              </w:rPr>
              <w:t>10</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Привлечение субподрядчиков /соисполнителей </w:t>
            </w:r>
          </w:p>
        </w:tc>
      </w:tr>
      <w:tr w:rsidR="007012A7" w:rsidRPr="00814A2B" w:rsidTr="006E37BC">
        <w:tc>
          <w:tcPr>
            <w:tcW w:w="10479" w:type="dxa"/>
            <w:gridSpan w:val="4"/>
          </w:tcPr>
          <w:p w:rsidR="007012A7" w:rsidRPr="00814A2B" w:rsidRDefault="007640B2" w:rsidP="00D167B6">
            <w:pPr>
              <w:spacing w:after="0" w:line="240" w:lineRule="auto"/>
              <w:rPr>
                <w:rFonts w:ascii="Times New Roman" w:hAnsi="Times New Roman" w:cs="Times New Roman"/>
              </w:rPr>
            </w:pPr>
            <w:r>
              <w:rPr>
                <w:rFonts w:ascii="Times New Roman" w:hAnsi="Times New Roman" w:cs="Times New Roman"/>
              </w:rPr>
              <w:t>Не предусмотрено</w:t>
            </w:r>
          </w:p>
        </w:tc>
      </w:tr>
      <w:tr w:rsidR="007012A7" w:rsidRPr="00814A2B" w:rsidTr="007F18FE">
        <w:tc>
          <w:tcPr>
            <w:tcW w:w="1129" w:type="dxa"/>
          </w:tcPr>
          <w:p w:rsidR="007012A7" w:rsidRPr="00814A2B" w:rsidRDefault="007F18FE" w:rsidP="00D167B6">
            <w:pPr>
              <w:spacing w:after="0" w:line="240" w:lineRule="auto"/>
              <w:rPr>
                <w:rFonts w:ascii="Times New Roman" w:hAnsi="Times New Roman" w:cs="Times New Roman"/>
                <w:b/>
                <w:i/>
              </w:rPr>
            </w:pPr>
            <w:r>
              <w:rPr>
                <w:rFonts w:ascii="Times New Roman" w:hAnsi="Times New Roman" w:cs="Times New Roman"/>
                <w:b/>
                <w:i/>
              </w:rPr>
              <w:t>11</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Требования к оформлению заявок на участие в запросе предложений. Исправление ошибок.</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Для участия в запросе предложений участник закупки подает заявку на участие в запросе предложений. Требования к содержанию, форме, оформлению и составу заявки на участие в закупке представляются по форме и в порядке в соответствии с разделом №1 «Информационная карта».</w:t>
            </w:r>
          </w:p>
          <w:p w:rsidR="007012A7" w:rsidRPr="00814A2B" w:rsidRDefault="007012A7" w:rsidP="00D167B6">
            <w:pPr>
              <w:spacing w:after="0" w:line="240" w:lineRule="auto"/>
              <w:jc w:val="both"/>
              <w:rPr>
                <w:rStyle w:val="af3"/>
                <w:rFonts w:ascii="Times New Roman" w:eastAsia="ArialMT" w:hAnsi="Times New Roman" w:cs="Times New Roman"/>
                <w:i w:val="0"/>
              </w:rPr>
            </w:pPr>
            <w:r w:rsidRPr="00814A2B">
              <w:rPr>
                <w:rFonts w:ascii="Times New Roman" w:hAnsi="Times New Roman" w:cs="Times New Roman"/>
              </w:rPr>
              <w:t xml:space="preserve">Участник закупки обязан составлять заявку на участие по форме, установленной в документации о закупке. </w:t>
            </w:r>
            <w:r w:rsidRPr="00814A2B">
              <w:rPr>
                <w:rStyle w:val="af3"/>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7012A7" w:rsidRPr="00814A2B" w:rsidRDefault="007012A7" w:rsidP="00D167B6">
            <w:pPr>
              <w:spacing w:after="0" w:line="240" w:lineRule="auto"/>
              <w:jc w:val="both"/>
              <w:rPr>
                <w:rStyle w:val="af3"/>
                <w:rFonts w:ascii="Times New Roman" w:eastAsia="ArialMT" w:hAnsi="Times New Roman" w:cs="Times New Roman"/>
                <w:i w:val="0"/>
              </w:rPr>
            </w:pPr>
            <w:r w:rsidRPr="00814A2B">
              <w:rPr>
                <w:rStyle w:val="af3"/>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7012A7" w:rsidRPr="00814A2B" w:rsidRDefault="007012A7" w:rsidP="00D167B6">
            <w:pPr>
              <w:spacing w:after="0" w:line="240" w:lineRule="auto"/>
              <w:jc w:val="both"/>
              <w:rPr>
                <w:rStyle w:val="af3"/>
                <w:rFonts w:ascii="Times New Roman" w:hAnsi="Times New Roman" w:cs="Times New Roman"/>
                <w:i w:val="0"/>
              </w:rPr>
            </w:pPr>
            <w:r w:rsidRPr="00814A2B">
              <w:rPr>
                <w:rFonts w:ascii="Times New Roman" w:eastAsia="ArialMT" w:hAnsi="Times New Roman" w:cs="Times New Roman"/>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в каком файле находится. Все документы, входящие в состав Заявки должны быть подписаны ЭП лица, имеющего право действовать от имени участника закупок.</w:t>
            </w:r>
          </w:p>
          <w:p w:rsidR="007012A7" w:rsidRPr="00814A2B" w:rsidRDefault="007012A7" w:rsidP="00D167B6">
            <w:pPr>
              <w:spacing w:after="0" w:line="240" w:lineRule="auto"/>
              <w:jc w:val="both"/>
              <w:rPr>
                <w:rFonts w:ascii="Times New Roman" w:hAnsi="Times New Roman" w:cs="Times New Roman"/>
                <w:color w:val="000000" w:themeColor="text1"/>
              </w:rPr>
            </w:pPr>
            <w:r w:rsidRPr="00814A2B">
              <w:rPr>
                <w:rFonts w:ascii="Times New Roman" w:hAnsi="Times New Roman" w:cs="Times New Roman"/>
                <w:color w:val="000000" w:themeColor="text1"/>
              </w:rPr>
              <w:t>Заявка на участие в закупке должна содержать всю указанную заказчиком информацию в соответствии с Информационной картой. Участник закупки вправе подать только одну заявку на участие в закупке в отношении каждого предмета запроса предложений (лота).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предоставляет в составе заявки полный пакет документов, в соответствии с настоящей Информационной картой. Участник, подавший такую заявку без полного пакета документов, не допускается к дальнейшему участию в закупке. Участники закупки должны самостоятельно отслеживать изменения, вносимые в извещение и в закупочную документацию. Заказчик не несет ответственности за несвоевременное получение участником закупки информации в единой информационной системе.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Исправление ошибок.</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При исправлении арифметических ошибок в заявках применяются следующие правила: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при несоответствии итогов умножения единичной цены на количество: исправление ошибки производится в следующем порядке: итоговая цена - результат умножения количества продукции на стоимость единицы продукции.</w:t>
            </w:r>
          </w:p>
        </w:tc>
      </w:tr>
      <w:tr w:rsidR="007012A7" w:rsidRPr="00814A2B" w:rsidTr="007F18FE">
        <w:tc>
          <w:tcPr>
            <w:tcW w:w="1129" w:type="dxa"/>
          </w:tcPr>
          <w:p w:rsidR="007012A7" w:rsidRPr="00814A2B" w:rsidRDefault="007F18FE" w:rsidP="00D167B6">
            <w:pPr>
              <w:spacing w:after="0" w:line="240" w:lineRule="auto"/>
              <w:rPr>
                <w:rFonts w:ascii="Times New Roman" w:hAnsi="Times New Roman" w:cs="Times New Roman"/>
                <w:b/>
                <w:i/>
              </w:rPr>
            </w:pPr>
            <w:r>
              <w:rPr>
                <w:rFonts w:ascii="Times New Roman" w:hAnsi="Times New Roman" w:cs="Times New Roman"/>
                <w:b/>
                <w:i/>
              </w:rPr>
              <w:t>12</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Порядок и срок изменения и отзыва заявок на участие в запросе предложений. Порядок возврата заявок на участие в запросе предложений </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может подать только одну заявку на участие в запросе предложений в отношении каждого предмета запроса предложений (лота).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закупки, подавший заявку на участие в открытом запросе предложений, вправе отозвать заявку на участие в открытом запросе предложений, либо внести в нее изменения не позднее окончания срока подачи заявок. Участник закупки, отозвавший заявку, вправе подать новую заявку, при этом новой заявке присваивается новый порядковый номер.</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Изменения, внесенные в заявку, считаются неотъемлемой частью заявки на участие в запросе предложений, оформляются в соответствии с требованиями, установленными для оформления заявок на участие в запросе предложений. Порядок изменения и отзыва заявок осуществляется в рамках регламента ЭТП, указанной в извещении.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В случае установления Комиссией по осуществлению закупок факта подачи одним участником запрос предложений  2  (двух)  и  более  заявок  на  участие  в  запросе предложений   (в  запросе предложений   в  отношении   одного и того же лота) при условии, что поданные ранее этим участником заявки на участие в запросе предложений (в запросе предложений в отношении одного и того же лота) не отозваны, все заявки на участие в запросе предложений (в  запросе предложений в отношении одного  и  того  же  лота)   этого   участника  не  рассматриваются.</w:t>
            </w:r>
          </w:p>
        </w:tc>
      </w:tr>
      <w:tr w:rsidR="007012A7" w:rsidRPr="00814A2B" w:rsidTr="007F18FE">
        <w:tc>
          <w:tcPr>
            <w:tcW w:w="1129" w:type="dxa"/>
          </w:tcPr>
          <w:p w:rsidR="007012A7" w:rsidRPr="00814A2B" w:rsidRDefault="007012A7" w:rsidP="007F18FE">
            <w:pPr>
              <w:spacing w:after="0" w:line="240" w:lineRule="auto"/>
              <w:rPr>
                <w:rFonts w:ascii="Times New Roman" w:hAnsi="Times New Roman" w:cs="Times New Roman"/>
                <w:b/>
                <w:i/>
              </w:rPr>
            </w:pPr>
            <w:r w:rsidRPr="00814A2B">
              <w:rPr>
                <w:rFonts w:ascii="Times New Roman" w:hAnsi="Times New Roman" w:cs="Times New Roman"/>
                <w:b/>
                <w:i/>
              </w:rPr>
              <w:t>1</w:t>
            </w:r>
            <w:r w:rsidR="007F18FE">
              <w:rPr>
                <w:rFonts w:ascii="Times New Roman" w:hAnsi="Times New Roman" w:cs="Times New Roman"/>
                <w:b/>
                <w:i/>
              </w:rPr>
              <w:t>3</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Причины отстранения участника от участия в запросе предложений </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Комиссия по осуществлению закупок отклоняет заявку на участие в запросе предложений, если участник закупки, подавший ее, не соответствует требованиям к участнику запроса предложений, указанным в закупочной документации.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Комиссия отклоняет заявку на участие в закупочной процедуре: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несоответствия участника закупки требованиям, установленным документацией о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непредставления обязательных документов, установленных документацией о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несоответствия заявки квалификационным требованиям;</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При пред</w:t>
            </w:r>
            <w:r w:rsidR="00FA4BC5" w:rsidRPr="00814A2B">
              <w:rPr>
                <w:rFonts w:ascii="Times New Roman" w:hAnsi="Times New Roman" w:cs="Times New Roman"/>
              </w:rPr>
              <w:t>о</w:t>
            </w:r>
            <w:r w:rsidRPr="00814A2B">
              <w:rPr>
                <w:rFonts w:ascii="Times New Roman" w:hAnsi="Times New Roman" w:cs="Times New Roman"/>
              </w:rPr>
              <w:t>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предоставить структуру предлагаемой цены и экономическое обоснование такой цены. 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участник закупок не представил информацию, предусмотренную предыдущим абзацам,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7012A7" w:rsidRPr="00814A2B" w:rsidRDefault="007012A7" w:rsidP="007731EC">
            <w:pPr>
              <w:spacing w:after="0" w:line="240" w:lineRule="auto"/>
              <w:jc w:val="both"/>
              <w:rPr>
                <w:rFonts w:ascii="Times New Roman" w:hAnsi="Times New Roman" w:cs="Times New Roman"/>
              </w:rPr>
            </w:pPr>
            <w:r w:rsidRPr="00814A2B">
              <w:rPr>
                <w:rFonts w:ascii="Times New Roman" w:hAnsi="Times New Roman" w:cs="Times New Roman"/>
              </w:rPr>
              <w:t xml:space="preserve">При осуществлении закупки, в которой </w:t>
            </w:r>
            <w:r w:rsidRPr="00814A2B">
              <w:rPr>
                <w:rFonts w:ascii="Times New Roman" w:eastAsia="Times New Roman" w:hAnsi="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814A2B">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участником, в случа</w:t>
            </w:r>
            <w:r w:rsidR="007731EC">
              <w:rPr>
                <w:rFonts w:ascii="Times New Roman" w:hAnsi="Times New Roman" w:cs="Times New Roman"/>
              </w:rPr>
              <w:t xml:space="preserve">е </w:t>
            </w:r>
            <w:r w:rsidRPr="00814A2B">
              <w:rPr>
                <w:rFonts w:ascii="Times New Roman" w:hAnsi="Times New Roman" w:cs="Times New Roman"/>
              </w:rPr>
              <w:t>отсутстви</w:t>
            </w:r>
            <w:r w:rsidR="007731EC">
              <w:rPr>
                <w:rFonts w:ascii="Times New Roman" w:hAnsi="Times New Roman" w:cs="Times New Roman"/>
              </w:rPr>
              <w:t>я</w:t>
            </w:r>
            <w:r w:rsidRPr="00814A2B">
              <w:rPr>
                <w:rFonts w:ascii="Times New Roman" w:hAnsi="Times New Roman" w:cs="Times New Roman"/>
              </w:rPr>
              <w:t xml:space="preserve">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 а (соисполнителя) установлено закупочной документацией) в едином реестре субъектов малого</w:t>
            </w:r>
            <w:r w:rsidR="007731EC">
              <w:rPr>
                <w:rFonts w:ascii="Times New Roman" w:hAnsi="Times New Roman" w:cs="Times New Roman"/>
              </w:rPr>
              <w:t xml:space="preserve"> и среднего предпринимательства</w:t>
            </w:r>
            <w:r w:rsidRPr="00814A2B">
              <w:rPr>
                <w:rFonts w:ascii="Times New Roman" w:hAnsi="Times New Roman" w:cs="Times New Roman"/>
              </w:rPr>
              <w:t>.</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15</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Заявка и документы в составе заявки на участие в запросе предложений </w:t>
            </w:r>
          </w:p>
        </w:tc>
      </w:tr>
      <w:tr w:rsidR="007012A7" w:rsidRPr="00814A2B" w:rsidTr="006E37BC">
        <w:tc>
          <w:tcPr>
            <w:tcW w:w="10479" w:type="dxa"/>
            <w:gridSpan w:val="4"/>
          </w:tcPr>
          <w:p w:rsidR="00D65C46"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Заявка на участие в конкурентной закупке должна содержать информацию, документы и заполненные формы:</w:t>
            </w:r>
          </w:p>
          <w:p w:rsidR="00D65C46" w:rsidRPr="00814A2B" w:rsidRDefault="00D65C46" w:rsidP="00D167B6">
            <w:pPr>
              <w:spacing w:after="0" w:line="240" w:lineRule="auto"/>
              <w:jc w:val="both"/>
              <w:rPr>
                <w:rFonts w:ascii="Times New Roman" w:hAnsi="Times New Roman" w:cs="Times New Roman"/>
              </w:rPr>
            </w:pP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 Заявка на участие в запросе предложений (форма № 1);</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2. Заявление о согласии на обработку персональных данных (если участником закупки является индивидуальный предприниматель или физическое лицо, форма № 2);</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3. Справка о перечне и объёмах выполнения аналогичных договоров (форма № 3);</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4. Декларация соответствия участника требованиям, установленным в «Информационной карте» (форма № 4);</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5.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rsidR="007012A7" w:rsidRPr="00814A2B" w:rsidRDefault="007012A7" w:rsidP="00D167B6">
            <w:pPr>
              <w:suppressAutoHyphens/>
              <w:spacing w:after="0" w:line="240" w:lineRule="auto"/>
              <w:jc w:val="both"/>
              <w:rPr>
                <w:rFonts w:ascii="Times New Roman" w:hAnsi="Times New Roman" w:cs="Times New Roman"/>
              </w:rPr>
            </w:pPr>
            <w:r w:rsidRPr="00814A2B">
              <w:rPr>
                <w:rFonts w:ascii="Times New Roman" w:hAnsi="Times New Roman" w:cs="Times New Roman"/>
              </w:rPr>
              <w:t>6. Выписка из единого государственного реестра юридических лиц</w:t>
            </w:r>
            <w:r w:rsidR="001D0361">
              <w:rPr>
                <w:rFonts w:ascii="Times New Roman" w:hAnsi="Times New Roman" w:cs="Times New Roman"/>
              </w:rPr>
              <w:t xml:space="preserve"> и</w:t>
            </w:r>
            <w:r w:rsidRPr="00814A2B">
              <w:rPr>
                <w:rFonts w:ascii="Times New Roman" w:hAnsi="Times New Roman" w:cs="Times New Roman"/>
              </w:rPr>
              <w:t xml:space="preserve">ли выписка из единого государственного реестра индивидуальных </w:t>
            </w:r>
            <w:r w:rsidR="007731EC">
              <w:rPr>
                <w:rFonts w:ascii="Times New Roman" w:hAnsi="Times New Roman" w:cs="Times New Roman"/>
              </w:rPr>
              <w:t>предпринимателей</w:t>
            </w:r>
            <w:r w:rsidR="001D0361">
              <w:rPr>
                <w:rFonts w:ascii="Times New Roman" w:hAnsi="Times New Roman" w:cs="Times New Roman"/>
              </w:rPr>
              <w:t xml:space="preserve">. Предоставляется копия выписки, </w:t>
            </w:r>
            <w:r w:rsidRPr="00814A2B">
              <w:rPr>
                <w:rFonts w:ascii="Times New Roman" w:hAnsi="Times New Roman" w:cs="Times New Roman"/>
              </w:rPr>
              <w:t xml:space="preserve">которая получена не ранее чем за 3 (три) месяца до даты размещения в </w:t>
            </w:r>
            <w:r w:rsidR="001D0361">
              <w:rPr>
                <w:rFonts w:ascii="Times New Roman" w:hAnsi="Times New Roman" w:cs="Times New Roman"/>
              </w:rPr>
              <w:t>ЕИС</w:t>
            </w:r>
            <w:r w:rsidRPr="00814A2B">
              <w:rPr>
                <w:rFonts w:ascii="Times New Roman" w:hAnsi="Times New Roman" w:cs="Times New Roman"/>
              </w:rPr>
              <w:t xml:space="preserve"> извещения о проведении закупки, надлежащим образом заверенный перевод на русский язык документов о государственной регистрации юридического лица</w:t>
            </w:r>
            <w:r w:rsidR="007731EC">
              <w:rPr>
                <w:rFonts w:ascii="Times New Roman" w:hAnsi="Times New Roman" w:cs="Times New Roman"/>
              </w:rPr>
              <w:t>, индивидуального предпринимателя или</w:t>
            </w:r>
            <w:r w:rsidRPr="00814A2B">
              <w:rPr>
                <w:rFonts w:ascii="Times New Roman" w:hAnsi="Times New Roman" w:cs="Times New Roman"/>
              </w:rPr>
              <w:t xml:space="preserve"> физического лица в соответствии с законодательством соответствующего государства (для инос</w:t>
            </w:r>
            <w:r w:rsidR="001D0361">
              <w:rPr>
                <w:rFonts w:ascii="Times New Roman" w:hAnsi="Times New Roman" w:cs="Times New Roman"/>
              </w:rPr>
              <w:t>транного лица). Участник</w:t>
            </w:r>
            <w:r w:rsidRPr="00814A2B">
              <w:rPr>
                <w:rFonts w:ascii="Times New Roman" w:hAnsi="Times New Roman" w:cs="Times New Roman"/>
              </w:rPr>
              <w:t xml:space="preserve">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Pr="00814A2B">
              <w:rPr>
                <w:rFonts w:ascii="Times New Roman" w:hAnsi="Times New Roman" w:cs="Times New Roman"/>
                <w:lang w:val="en-US"/>
              </w:rPr>
              <w:t>PDF</w:t>
            </w:r>
            <w:r w:rsidRPr="00814A2B">
              <w:rPr>
                <w:rFonts w:ascii="Times New Roman" w:hAnsi="Times New Roman" w:cs="Times New Roman"/>
              </w:rPr>
              <w:t xml:space="preserve"> и подписанную усиленной квалифицированной электронной подписью, которую можно визуализировать, в том числе при распечатывании.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8. Копии учредительных документов участника закупки, копии свидетельств:</w:t>
            </w:r>
          </w:p>
          <w:p w:rsidR="00D65C46"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Устав (все страницы</w:t>
            </w:r>
            <w:r w:rsidR="001D0361">
              <w:rPr>
                <w:rFonts w:ascii="Times New Roman" w:hAnsi="Times New Roman" w:cs="Times New Roman"/>
              </w:rPr>
              <w:t>, для юридического лица</w:t>
            </w:r>
            <w:r w:rsidRPr="00814A2B">
              <w:rPr>
                <w:rFonts w:ascii="Times New Roman" w:hAnsi="Times New Roman" w:cs="Times New Roman"/>
              </w:rPr>
              <w:t xml:space="preserve">), </w:t>
            </w:r>
          </w:p>
          <w:p w:rsidR="00D65C46"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свидетельство о государственной регистрации юридического лица</w:t>
            </w:r>
            <w:r w:rsidR="001D0361">
              <w:rPr>
                <w:rFonts w:ascii="Times New Roman" w:hAnsi="Times New Roman" w:cs="Times New Roman"/>
              </w:rPr>
              <w:t xml:space="preserve"> (при наличии)</w:t>
            </w:r>
            <w:r w:rsidR="007012A7" w:rsidRPr="00814A2B">
              <w:rPr>
                <w:rFonts w:ascii="Times New Roman" w:hAnsi="Times New Roman" w:cs="Times New Roman"/>
              </w:rPr>
              <w:t xml:space="preserve">, </w:t>
            </w:r>
          </w:p>
          <w:p w:rsidR="00D65C46"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 xml:space="preserve">свидетельство о постановке на налоговый учет (для юридического лица), </w:t>
            </w:r>
          </w:p>
          <w:p w:rsidR="00D65C46"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копия документа, удостоверяющего личность (ксерокопию паспорта)</w:t>
            </w:r>
            <w:r w:rsidRPr="00814A2B">
              <w:rPr>
                <w:rFonts w:ascii="Times New Roman" w:hAnsi="Times New Roman" w:cs="Times New Roman"/>
              </w:rPr>
              <w:t xml:space="preserve"> и</w:t>
            </w:r>
            <w:r w:rsidR="007012A7" w:rsidRPr="00814A2B">
              <w:rPr>
                <w:rFonts w:ascii="Times New Roman" w:hAnsi="Times New Roman" w:cs="Times New Roman"/>
              </w:rPr>
              <w:t xml:space="preserve"> свидетельство о постановке на учет в налоговом органе физического лица (для физических лиц), </w:t>
            </w:r>
          </w:p>
          <w:p w:rsidR="007012A7"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копия документа, удостоверяющего</w:t>
            </w:r>
            <w:r w:rsidRPr="00814A2B">
              <w:rPr>
                <w:rFonts w:ascii="Times New Roman" w:hAnsi="Times New Roman" w:cs="Times New Roman"/>
              </w:rPr>
              <w:t xml:space="preserve"> личность (ксерокопию паспорта) и</w:t>
            </w:r>
            <w:r w:rsidR="007012A7" w:rsidRPr="00814A2B">
              <w:rPr>
                <w:rFonts w:ascii="Times New Roman" w:hAnsi="Times New Roman" w:cs="Times New Roman"/>
              </w:rPr>
              <w:t xml:space="preserve">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9.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и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10. Документы, подтверждающие внесение обеспечения заявки на участие в конкурентной закупке</w:t>
            </w:r>
            <w:r w:rsidR="001D0361">
              <w:rPr>
                <w:rFonts w:ascii="Times New Roman" w:hAnsi="Times New Roman" w:cs="Times New Roman"/>
              </w:rPr>
              <w:t>, в случае установления данного требования в настоящей документации</w:t>
            </w:r>
            <w:r w:rsidRPr="00814A2B">
              <w:rPr>
                <w:rFonts w:ascii="Times New Roman" w:hAnsi="Times New Roman" w:cs="Times New Roman"/>
              </w:rPr>
              <w:t>.</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11. Справка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12. Документы, подтверждающие квалификацию участника, в случае, если в документации о закупке указаны такие критерии оценки заявок, в том числе (включая, но не ограничиваясь):</w:t>
            </w:r>
          </w:p>
          <w:p w:rsidR="007012A7" w:rsidRPr="00814A2B" w:rsidRDefault="007012A7" w:rsidP="00D167B6">
            <w:pPr>
              <w:tabs>
                <w:tab w:val="left" w:pos="1701"/>
                <w:tab w:val="left" w:pos="1985"/>
              </w:tabs>
              <w:spacing w:after="0" w:line="240" w:lineRule="auto"/>
              <w:jc w:val="both"/>
              <w:rPr>
                <w:rFonts w:ascii="Times New Roman" w:hAnsi="Times New Roman" w:cs="Times New Roman"/>
                <w:lang w:eastAsia="zh-CN"/>
              </w:rPr>
            </w:pPr>
            <w:r w:rsidRPr="00814A2B">
              <w:rPr>
                <w:rFonts w:ascii="Times New Roman" w:hAnsi="Times New Roman" w:cs="Times New Roman"/>
                <w:lang w:eastAsia="zh-CN"/>
              </w:rPr>
              <w:t>-  наличие финансовых ресурсов;</w:t>
            </w:r>
          </w:p>
          <w:p w:rsidR="007012A7" w:rsidRPr="00814A2B" w:rsidRDefault="007012A7" w:rsidP="00D167B6">
            <w:pPr>
              <w:tabs>
                <w:tab w:val="left" w:pos="1701"/>
                <w:tab w:val="left" w:pos="1985"/>
              </w:tabs>
              <w:spacing w:after="0" w:line="240" w:lineRule="auto"/>
              <w:jc w:val="both"/>
              <w:rPr>
                <w:rFonts w:ascii="Times New Roman" w:hAnsi="Times New Roman" w:cs="Times New Roman"/>
                <w:lang w:eastAsia="zh-CN"/>
              </w:rPr>
            </w:pPr>
            <w:r w:rsidRPr="00814A2B">
              <w:rPr>
                <w:rFonts w:ascii="Times New Roman" w:hAnsi="Times New Roman" w:cs="Times New Roman"/>
                <w:lang w:eastAsia="zh-CN"/>
              </w:rPr>
              <w:t>- наличие на праве собственности или ином праве оборудования и других материальных ресурсов;</w:t>
            </w:r>
          </w:p>
          <w:p w:rsidR="007012A7" w:rsidRPr="00814A2B" w:rsidRDefault="007012A7" w:rsidP="00D167B6">
            <w:pPr>
              <w:tabs>
                <w:tab w:val="left" w:pos="1701"/>
                <w:tab w:val="left" w:pos="1985"/>
              </w:tabs>
              <w:spacing w:after="0" w:line="240" w:lineRule="auto"/>
              <w:jc w:val="both"/>
              <w:rPr>
                <w:rFonts w:ascii="Times New Roman" w:hAnsi="Times New Roman" w:cs="Times New Roman"/>
                <w:lang w:eastAsia="zh-CN"/>
              </w:rPr>
            </w:pPr>
            <w:r w:rsidRPr="00814A2B">
              <w:rPr>
                <w:rFonts w:ascii="Times New Roman" w:hAnsi="Times New Roman" w:cs="Times New Roman"/>
                <w:lang w:eastAsia="zh-CN"/>
              </w:rPr>
              <w:t>-  опыт работы, связанный с предметом договора;</w:t>
            </w:r>
          </w:p>
          <w:p w:rsidR="007012A7" w:rsidRPr="00814A2B" w:rsidRDefault="007012A7" w:rsidP="00D167B6">
            <w:pPr>
              <w:tabs>
                <w:tab w:val="left" w:pos="1701"/>
                <w:tab w:val="left" w:pos="1985"/>
              </w:tabs>
              <w:spacing w:after="0" w:line="240" w:lineRule="auto"/>
              <w:jc w:val="both"/>
              <w:rPr>
                <w:rFonts w:ascii="Times New Roman" w:hAnsi="Times New Roman" w:cs="Times New Roman"/>
                <w:lang w:eastAsia="zh-CN"/>
              </w:rPr>
            </w:pPr>
            <w:r w:rsidRPr="00814A2B">
              <w:rPr>
                <w:rFonts w:ascii="Times New Roman" w:hAnsi="Times New Roman" w:cs="Times New Roman"/>
                <w:lang w:eastAsia="zh-CN"/>
              </w:rPr>
              <w:t>- деловая репутация (отзывы, благодарственные письма, грамоты по предмету договора, ISO);</w:t>
            </w:r>
          </w:p>
          <w:p w:rsidR="007012A7" w:rsidRPr="00814A2B" w:rsidRDefault="007012A7" w:rsidP="00D167B6">
            <w:pPr>
              <w:tabs>
                <w:tab w:val="left" w:pos="1701"/>
                <w:tab w:val="left" w:pos="1985"/>
              </w:tabs>
              <w:spacing w:after="0" w:line="240" w:lineRule="auto"/>
              <w:jc w:val="both"/>
              <w:rPr>
                <w:rFonts w:ascii="Times New Roman" w:hAnsi="Times New Roman" w:cs="Times New Roman"/>
                <w:lang w:eastAsia="zh-CN"/>
              </w:rPr>
            </w:pPr>
            <w:r w:rsidRPr="00814A2B">
              <w:rPr>
                <w:rFonts w:ascii="Times New Roman" w:hAnsi="Times New Roman" w:cs="Times New Roman"/>
                <w:lang w:eastAsia="zh-CN"/>
              </w:rPr>
              <w:t>- обеспечение кадровыми ресурсами (количество и/или квалификация);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другие документы по решению Заказчика или Комиссии по закупочной деятельности. 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13. Документы, подтверждающие соответствие участника закупки и (или) предлагаемых им товаров, работ, услуг условиям, запретам и ограничениям в случае, если такие условия, запреты и ограничения установлены заказчиком в документации в соответствии с действующим законодательством, или заверенные копии таких документов.</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14. В случае если </w:t>
            </w:r>
            <w:r w:rsidR="00A1104C">
              <w:rPr>
                <w:rFonts w:ascii="Times New Roman" w:hAnsi="Times New Roman" w:cs="Times New Roman"/>
              </w:rPr>
              <w:t>участник</w:t>
            </w:r>
            <w:r w:rsidRPr="00814A2B">
              <w:rPr>
                <w:rFonts w:ascii="Times New Roman" w:hAnsi="Times New Roman" w:cs="Times New Roman"/>
              </w:rPr>
              <w:t xml:space="preserve">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D65C46" w:rsidRPr="00814A2B" w:rsidRDefault="00D65C46" w:rsidP="00D167B6">
            <w:pPr>
              <w:spacing w:after="0" w:line="240" w:lineRule="auto"/>
              <w:jc w:val="both"/>
              <w:rPr>
                <w:rFonts w:ascii="Times New Roman" w:hAnsi="Times New Roman" w:cs="Times New Roman"/>
              </w:rPr>
            </w:pPr>
            <w:r w:rsidRPr="00814A2B">
              <w:rPr>
                <w:rFonts w:ascii="Times New Roman" w:hAnsi="Times New Roman" w:cs="Times New Roman"/>
              </w:rPr>
              <w:t>15. Информацию и документы, определенные в соответствии с п. 2 части 2 статьи 3.1-4 Закона № 223-ФЗ, которые подтверждают </w:t>
            </w:r>
            <w:hyperlink r:id="rId22" w:anchor="/document/75009535/entry/1000" w:history="1">
              <w:r w:rsidRPr="00814A2B">
                <w:rPr>
                  <w:rFonts w:ascii="Times New Roman" w:hAnsi="Times New Roman" w:cs="Times New Roman"/>
                </w:rPr>
                <w:t>страну происхождения</w:t>
              </w:r>
            </w:hyperlink>
            <w:r w:rsidRPr="00814A2B">
              <w:rPr>
                <w:rFonts w:ascii="Times New Roman" w:hAnsi="Times New Roman" w:cs="Times New Roman"/>
              </w:rPr>
              <w:t> товара, в случае установления мер, предусмотренных</w:t>
            </w:r>
            <w:r w:rsidR="006A0C5C" w:rsidRPr="00814A2B">
              <w:rPr>
                <w:rFonts w:ascii="Times New Roman" w:hAnsi="Times New Roman" w:cs="Times New Roman"/>
              </w:rPr>
              <w:t xml:space="preserve"> пунктом</w:t>
            </w:r>
            <w:r w:rsidRPr="00814A2B">
              <w:rPr>
                <w:rFonts w:ascii="Times New Roman" w:hAnsi="Times New Roman" w:cs="Times New Roman"/>
              </w:rPr>
              <w:t> </w:t>
            </w:r>
            <w:r w:rsidR="00A1104C">
              <w:rPr>
                <w:rFonts w:ascii="Times New Roman" w:hAnsi="Times New Roman" w:cs="Times New Roman"/>
              </w:rPr>
              <w:t>5 Извещения</w:t>
            </w:r>
            <w:r w:rsidRPr="00814A2B">
              <w:rPr>
                <w:rFonts w:ascii="Times New Roman" w:hAnsi="Times New Roman" w:cs="Times New Roman"/>
              </w:rPr>
              <w:t>.</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w:t>
            </w:r>
            <w:r w:rsidR="00306C2E" w:rsidRPr="00814A2B">
              <w:rPr>
                <w:rFonts w:ascii="Times New Roman" w:hAnsi="Times New Roman" w:cs="Times New Roman"/>
              </w:rPr>
              <w:t>6</w:t>
            </w:r>
            <w:r w:rsidRPr="00814A2B">
              <w:rPr>
                <w:rFonts w:ascii="Times New Roman" w:hAnsi="Times New Roman" w:cs="Times New Roman"/>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 заказчиком.</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w:t>
            </w:r>
            <w:r w:rsidR="00306C2E" w:rsidRPr="00814A2B">
              <w:rPr>
                <w:rFonts w:ascii="Times New Roman" w:hAnsi="Times New Roman" w:cs="Times New Roman"/>
              </w:rPr>
              <w:t>7</w:t>
            </w:r>
            <w:r w:rsidRPr="00814A2B">
              <w:rPr>
                <w:rFonts w:ascii="Times New Roman" w:hAnsi="Times New Roman" w:cs="Times New Roman"/>
              </w:rPr>
              <w:t>.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w:t>
            </w:r>
            <w:r w:rsidR="00306C2E" w:rsidRPr="00814A2B">
              <w:rPr>
                <w:rFonts w:ascii="Times New Roman" w:hAnsi="Times New Roman" w:cs="Times New Roman"/>
              </w:rPr>
              <w:t>8</w:t>
            </w:r>
            <w:r w:rsidRPr="00814A2B">
              <w:rPr>
                <w:rFonts w:ascii="Times New Roman" w:hAnsi="Times New Roman" w:cs="Times New Roman"/>
              </w:rPr>
              <w:t>. 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ПРИМЕЧАНИЕ: в случае, если на стороне участника закупки участвуют одновременно несколько лиц, каждое из данных лиц предоставляет указанные документы.</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в запросе предложений», содержатся соответствующие формы, такие формы обязательны к использованию участником на участие в закупке. </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Участник закупки по своему усмотрению, в подтверждение данных, представленных в заявке на участие в закупке, может прикладывать 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Участник закупки в Заявке (форма № 1)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16</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Особенности проведения</w:t>
            </w:r>
          </w:p>
        </w:tc>
      </w:tr>
      <w:tr w:rsidR="007012A7" w:rsidRPr="00814A2B" w:rsidTr="006E37BC">
        <w:tc>
          <w:tcPr>
            <w:tcW w:w="10479" w:type="dxa"/>
            <w:gridSpan w:val="4"/>
          </w:tcPr>
          <w:p w:rsidR="007012A7" w:rsidRPr="00814A2B" w:rsidRDefault="007012A7" w:rsidP="00D167B6">
            <w:pPr>
              <w:tabs>
                <w:tab w:val="left" w:pos="1701"/>
                <w:tab w:val="left" w:pos="1985"/>
              </w:tabs>
              <w:spacing w:after="0" w:line="240" w:lineRule="auto"/>
              <w:jc w:val="both"/>
              <w:rPr>
                <w:rFonts w:ascii="Times New Roman" w:hAnsi="Times New Roman" w:cs="Times New Roman"/>
              </w:rPr>
            </w:pPr>
            <w:r w:rsidRPr="00814A2B">
              <w:rPr>
                <w:rFonts w:ascii="Times New Roman" w:hAnsi="Times New Roman" w:cs="Times New Roman"/>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 По окончании срока подачи заявок оператор электронной площадки передает Заказчику все поступившие заявки.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 Указанный протокол размещается Заказчиком в </w:t>
            </w:r>
            <w:r w:rsidR="00631569" w:rsidRPr="00814A2B">
              <w:rPr>
                <w:rFonts w:ascii="Times New Roman" w:hAnsi="Times New Roman" w:cs="Times New Roman"/>
              </w:rPr>
              <w:t>ЕИС</w:t>
            </w:r>
            <w:r w:rsidRPr="00814A2B">
              <w:rPr>
                <w:rFonts w:ascii="Times New Roman" w:hAnsi="Times New Roman" w:cs="Times New Roman"/>
              </w:rPr>
              <w:t xml:space="preserve"> не позднее чем через 3 (Три) дня со дня подписания такого протокола.</w:t>
            </w:r>
          </w:p>
          <w:p w:rsidR="007012A7" w:rsidRPr="00814A2B" w:rsidRDefault="007012A7" w:rsidP="00D167B6">
            <w:pPr>
              <w:tabs>
                <w:tab w:val="left" w:pos="1701"/>
                <w:tab w:val="left" w:pos="1985"/>
              </w:tabs>
              <w:spacing w:after="0" w:line="240" w:lineRule="auto"/>
              <w:jc w:val="both"/>
              <w:rPr>
                <w:rFonts w:ascii="Times New Roman" w:hAnsi="Times New Roman" w:cs="Times New Roman"/>
              </w:rPr>
            </w:pPr>
            <w:r w:rsidRPr="00814A2B">
              <w:rPr>
                <w:rFonts w:ascii="Times New Roman" w:hAnsi="Times New Roman" w:cs="Times New Roman"/>
              </w:rPr>
              <w:t xml:space="preserve">   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 в запросе предложений. Редакционные недостатки в оформлении заявок, не влияющие на смысл их содержания, не являются основанием для отклонения заявок. 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 </w:t>
            </w:r>
            <w:r w:rsidR="00DD6E4B" w:rsidRPr="00814A2B">
              <w:rPr>
                <w:rFonts w:ascii="Times New Roman" w:hAnsi="Times New Roman" w:cs="Times New Roman"/>
              </w:rPr>
              <w:t>Рассмотрение, оценка, сопоставление заявок на участие в закупке, окончательных предложений осуществляется с учетом подпункта «а»</w:t>
            </w:r>
            <w:r w:rsidR="00824E77" w:rsidRPr="00814A2B">
              <w:rPr>
                <w:rFonts w:ascii="Times New Roman" w:hAnsi="Times New Roman" w:cs="Times New Roman"/>
              </w:rPr>
              <w:t xml:space="preserve"> пункта 3 части 4, подпункта «а» пункта 3 части 5 статьи 3.1-4, пункта 5 части 8 статьи 3 Закона № 223-ФЗ, в </w:t>
            </w:r>
            <w:r w:rsidR="00023109" w:rsidRPr="00814A2B">
              <w:rPr>
                <w:rFonts w:ascii="Times New Roman" w:hAnsi="Times New Roman" w:cs="Times New Roman"/>
              </w:rPr>
              <w:t xml:space="preserve">случае установления мер, предусмотренных в пункте </w:t>
            </w:r>
            <w:r w:rsidR="007F18FE">
              <w:rPr>
                <w:rFonts w:ascii="Times New Roman" w:hAnsi="Times New Roman" w:cs="Times New Roman"/>
              </w:rPr>
              <w:t>5 Извещения</w:t>
            </w:r>
            <w:r w:rsidR="00023109" w:rsidRPr="00814A2B">
              <w:rPr>
                <w:rFonts w:ascii="Times New Roman" w:hAnsi="Times New Roman" w:cs="Times New Roman"/>
              </w:rPr>
              <w:t xml:space="preserve"> настоящей документации.</w:t>
            </w:r>
            <w:r w:rsidR="00824E77" w:rsidRPr="00814A2B">
              <w:rPr>
                <w:rFonts w:ascii="Times New Roman" w:hAnsi="Times New Roman" w:cs="Times New Roman"/>
              </w:rPr>
              <w:t xml:space="preserve"> </w:t>
            </w:r>
            <w:r w:rsidRPr="00814A2B">
              <w:rPr>
                <w:rFonts w:ascii="Times New Roman" w:hAnsi="Times New Roman" w:cs="Times New Roman"/>
              </w:rPr>
              <w:t>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rsidR="007012A7" w:rsidRPr="00814A2B" w:rsidRDefault="007012A7" w:rsidP="00D167B6">
            <w:pPr>
              <w:tabs>
                <w:tab w:val="left" w:pos="1701"/>
                <w:tab w:val="left" w:pos="1985"/>
              </w:tabs>
              <w:spacing w:after="0" w:line="240" w:lineRule="auto"/>
              <w:jc w:val="both"/>
              <w:rPr>
                <w:rFonts w:ascii="Times New Roman" w:hAnsi="Times New Roman" w:cs="Times New Roman"/>
              </w:rPr>
            </w:pPr>
            <w:r w:rsidRPr="00814A2B">
              <w:rPr>
                <w:rFonts w:ascii="Times New Roman" w:hAnsi="Times New Roman" w:cs="Times New Roman"/>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 Результаты рассмотрения заявок на участие в запросе предложений фиксируются в протоколе рассмотрения заявок на участие в запросе предложений. Указанный протокол размещается заказчиком в единой информационной системе не позднее чем через 3 (Три) дня со дня подписания такого протокола. </w:t>
            </w:r>
          </w:p>
        </w:tc>
      </w:tr>
      <w:tr w:rsidR="006A0C5C" w:rsidRPr="00814A2B" w:rsidTr="007F18FE">
        <w:tc>
          <w:tcPr>
            <w:tcW w:w="2622"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17</w:t>
            </w:r>
          </w:p>
        </w:tc>
        <w:tc>
          <w:tcPr>
            <w:tcW w:w="7857" w:type="dxa"/>
          </w:tcPr>
          <w:p w:rsidR="007012A7" w:rsidRPr="00814A2B" w:rsidRDefault="007012A7" w:rsidP="00D167B6">
            <w:pPr>
              <w:spacing w:after="0" w:line="240" w:lineRule="auto"/>
              <w:rPr>
                <w:rFonts w:ascii="Times New Roman" w:hAnsi="Times New Roman" w:cs="Times New Roman"/>
                <w:b/>
                <w:i/>
                <w:highlight w:val="yellow"/>
              </w:rPr>
            </w:pPr>
            <w:r w:rsidRPr="00814A2B">
              <w:rPr>
                <w:rFonts w:ascii="Times New Roman" w:hAnsi="Times New Roman" w:cs="Times New Roman"/>
                <w:b/>
                <w:i/>
              </w:rPr>
              <w:t>Критерии оценки заявок на участие в закупке для каждого лота</w:t>
            </w:r>
          </w:p>
        </w:tc>
      </w:tr>
      <w:tr w:rsidR="007012A7" w:rsidRPr="00814A2B" w:rsidTr="006E37BC">
        <w:tc>
          <w:tcPr>
            <w:tcW w:w="10479" w:type="dxa"/>
            <w:gridSpan w:val="4"/>
          </w:tcPr>
          <w:p w:rsidR="007012A7" w:rsidRPr="00814A2B" w:rsidRDefault="007012A7" w:rsidP="00D167B6">
            <w:pPr>
              <w:spacing w:after="0" w:line="240" w:lineRule="auto"/>
              <w:rPr>
                <w:rFonts w:ascii="Times New Roman" w:hAnsi="Times New Roman" w:cs="Times New Roman"/>
                <w:b/>
              </w:rPr>
            </w:pPr>
            <w:r w:rsidRPr="00814A2B">
              <w:rPr>
                <w:rFonts w:ascii="Times New Roman" w:hAnsi="Times New Roman" w:cs="Times New Roman"/>
                <w:b/>
              </w:rPr>
              <w:t>Балльная методика оценки и сопоставления заявок с использованием следующих критериев:</w:t>
            </w:r>
          </w:p>
          <w:p w:rsidR="007012A7" w:rsidRPr="00814A2B" w:rsidRDefault="007012A7" w:rsidP="00D167B6">
            <w:pPr>
              <w:spacing w:after="0" w:line="240" w:lineRule="auto"/>
              <w:jc w:val="both"/>
              <w:rPr>
                <w:rFonts w:ascii="Times New Roman" w:hAnsi="Times New Roman" w:cs="Times New Roman"/>
              </w:rPr>
            </w:pPr>
          </w:p>
          <w:tbl>
            <w:tblPr>
              <w:tblpPr w:leftFromText="180" w:rightFromText="180" w:vertAnchor="text" w:horzAnchor="margin" w:tblpY="-150"/>
              <w:tblOverlap w:val="never"/>
              <w:tblW w:w="0" w:type="auto"/>
              <w:tblCellMar>
                <w:left w:w="10" w:type="dxa"/>
                <w:right w:w="10" w:type="dxa"/>
              </w:tblCellMar>
              <w:tblLook w:val="0000" w:firstRow="0" w:lastRow="0" w:firstColumn="0" w:lastColumn="0" w:noHBand="0" w:noVBand="0"/>
            </w:tblPr>
            <w:tblGrid>
              <w:gridCol w:w="577"/>
              <w:gridCol w:w="4416"/>
              <w:gridCol w:w="2373"/>
              <w:gridCol w:w="2694"/>
            </w:tblGrid>
            <w:tr w:rsidR="007012A7" w:rsidRPr="00814A2B"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b/>
                    </w:rPr>
                    <w:t xml:space="preserve">№ </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b/>
                    </w:rPr>
                    <w:t>Критерий оценки заявок</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b/>
                    </w:rPr>
                    <w:t>Значимость критерия,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b/>
                    </w:rPr>
                    <w:t>Коэффициент значимости</w:t>
                  </w:r>
                </w:p>
              </w:tc>
            </w:tr>
            <w:tr w:rsidR="007012A7" w:rsidRPr="00814A2B"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1.</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814A2B" w:rsidRDefault="00C9023D" w:rsidP="00D167B6">
                  <w:pPr>
                    <w:spacing w:after="0" w:line="240" w:lineRule="auto"/>
                    <w:rPr>
                      <w:rFonts w:ascii="Times New Roman" w:hAnsi="Times New Roman" w:cs="Times New Roman"/>
                    </w:rPr>
                  </w:pPr>
                  <w:r w:rsidRPr="00814A2B">
                    <w:rPr>
                      <w:rFonts w:ascii="Times New Roman" w:hAnsi="Times New Roman" w:cs="Times New Roman"/>
                    </w:rPr>
                    <w:t>Сумма единичных расценок</w:t>
                  </w:r>
                  <w:r w:rsidR="007012A7" w:rsidRPr="00814A2B">
                    <w:rPr>
                      <w:rFonts w:ascii="Times New Roman" w:hAnsi="Times New Roman" w:cs="Times New Roman"/>
                    </w:rPr>
                    <w:t xml:space="preserve"> ЦБ</w:t>
                  </w:r>
                  <w:r w:rsidR="007012A7" w:rsidRPr="00814A2B">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ЦБ</w:t>
                  </w:r>
                  <w:r w:rsidRPr="00814A2B">
                    <w:rPr>
                      <w:rFonts w:ascii="Times New Roman" w:hAnsi="Times New Roman" w:cs="Times New Roman"/>
                      <w:b/>
                      <w:vertAlign w:val="subscript"/>
                    </w:rPr>
                    <w:t xml:space="preserve"> i</w:t>
                  </w:r>
                  <w:r w:rsidRPr="00814A2B">
                    <w:rPr>
                      <w:rFonts w:ascii="Times New Roman" w:hAnsi="Times New Roman" w:cs="Times New Roman"/>
                    </w:rPr>
                    <w:t xml:space="preserve"> = 40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Кц = 0,4</w:t>
                  </w:r>
                </w:p>
              </w:tc>
            </w:tr>
            <w:tr w:rsidR="007012A7" w:rsidRPr="00814A2B"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2.</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Квалификация участника НЦБ</w:t>
                  </w:r>
                  <w:r w:rsidRPr="00814A2B">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НЦБ</w:t>
                  </w:r>
                  <w:r w:rsidRPr="00814A2B">
                    <w:rPr>
                      <w:rFonts w:ascii="Times New Roman" w:hAnsi="Times New Roman" w:cs="Times New Roman"/>
                      <w:b/>
                      <w:vertAlign w:val="subscript"/>
                    </w:rPr>
                    <w:t xml:space="preserve"> i</w:t>
                  </w:r>
                  <w:r w:rsidRPr="00814A2B">
                    <w:rPr>
                      <w:rFonts w:ascii="Times New Roman" w:hAnsi="Times New Roman" w:cs="Times New Roman"/>
                    </w:rPr>
                    <w:t xml:space="preserve"> = 60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Кнц = 0,6</w:t>
                  </w:r>
                </w:p>
              </w:tc>
            </w:tr>
            <w:tr w:rsidR="007012A7" w:rsidRPr="00814A2B" w:rsidTr="007465A5">
              <w:trPr>
                <w:trHeight w:val="1"/>
              </w:trPr>
              <w:tc>
                <w:tcPr>
                  <w:tcW w:w="49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Суммарная значимость критериев</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100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1,0</w:t>
                  </w:r>
                </w:p>
              </w:tc>
            </w:tr>
          </w:tbl>
          <w:p w:rsidR="007012A7" w:rsidRPr="00814A2B" w:rsidRDefault="007012A7" w:rsidP="00D167B6">
            <w:pPr>
              <w:spacing w:after="0" w:line="240" w:lineRule="auto"/>
              <w:jc w:val="both"/>
              <w:rPr>
                <w:rFonts w:ascii="Times New Roman" w:hAnsi="Times New Roman" w:cs="Times New Roman"/>
                <w:b/>
              </w:rPr>
            </w:pPr>
            <w:r w:rsidRPr="00814A2B">
              <w:rPr>
                <w:rFonts w:ascii="Times New Roman" w:hAnsi="Times New Roman" w:cs="Times New Roman"/>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умноженных на их значимость.</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Оценка и сопоставление заявок на участие в закупке и определение Победителя осуществляется Комиссией.</w:t>
            </w:r>
          </w:p>
        </w:tc>
      </w:tr>
      <w:tr w:rsidR="00D65C46" w:rsidRPr="00814A2B" w:rsidTr="007F18FE">
        <w:tc>
          <w:tcPr>
            <w:tcW w:w="2012" w:type="dxa"/>
            <w:gridSpan w:val="2"/>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18</w:t>
            </w:r>
          </w:p>
        </w:tc>
        <w:tc>
          <w:tcPr>
            <w:tcW w:w="8467" w:type="dxa"/>
            <w:gridSpan w:val="2"/>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Методика оценки заявок на участие в закупке для каждого лота</w:t>
            </w:r>
          </w:p>
        </w:tc>
      </w:tr>
      <w:tr w:rsidR="00D65C46" w:rsidRPr="00814A2B" w:rsidTr="007F18FE">
        <w:tc>
          <w:tcPr>
            <w:tcW w:w="2012" w:type="dxa"/>
            <w:gridSpan w:val="2"/>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18.1</w:t>
            </w:r>
          </w:p>
        </w:tc>
        <w:tc>
          <w:tcPr>
            <w:tcW w:w="8467" w:type="dxa"/>
            <w:gridSpan w:val="2"/>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 xml:space="preserve">Порядок оценки заявок по </w:t>
            </w:r>
            <w:r w:rsidR="00C9023D" w:rsidRPr="00814A2B">
              <w:rPr>
                <w:rFonts w:ascii="Times New Roman" w:hAnsi="Times New Roman" w:cs="Times New Roman"/>
                <w:b/>
                <w:i/>
              </w:rPr>
              <w:t xml:space="preserve">ценовому </w:t>
            </w:r>
            <w:r w:rsidRPr="00814A2B">
              <w:rPr>
                <w:rFonts w:ascii="Times New Roman" w:hAnsi="Times New Roman" w:cs="Times New Roman"/>
                <w:b/>
                <w:i/>
              </w:rPr>
              <w:t>критерию</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b/>
              </w:rPr>
              <w:t>ЦБ</w:t>
            </w:r>
            <w:r w:rsidRPr="00814A2B">
              <w:rPr>
                <w:rFonts w:ascii="Times New Roman" w:hAnsi="Times New Roman" w:cs="Times New Roman"/>
              </w:rPr>
              <w:t xml:space="preserve"> - Значимость критерия – 40 %; Кц - Коэффициент значимости критерия – 0,4;</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Единица измерения цены договора – рубль.</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Рейтинг, присуждаемый заявке по критерию «</w:t>
            </w:r>
            <w:r w:rsidR="003A7A26" w:rsidRPr="00814A2B">
              <w:rPr>
                <w:rFonts w:ascii="Times New Roman" w:hAnsi="Times New Roman" w:cs="Times New Roman"/>
              </w:rPr>
              <w:t>Сумма единичных расценок</w:t>
            </w:r>
            <w:r w:rsidRPr="00814A2B">
              <w:rPr>
                <w:rFonts w:ascii="Times New Roman" w:hAnsi="Times New Roman" w:cs="Times New Roman"/>
              </w:rPr>
              <w:t>», определяется по формуле:</w:t>
            </w:r>
          </w:p>
          <w:p w:rsidR="007012A7" w:rsidRPr="00814A2B" w:rsidRDefault="007012A7" w:rsidP="00D167B6">
            <w:pPr>
              <w:autoSpaceDE w:val="0"/>
              <w:autoSpaceDN w:val="0"/>
              <w:adjustRightInd w:val="0"/>
              <w:spacing w:after="0" w:line="240" w:lineRule="auto"/>
              <w:ind w:firstLine="540"/>
              <w:jc w:val="both"/>
              <w:rPr>
                <w:rFonts w:ascii="Times New Roman" w:hAnsi="Times New Roman" w:cs="Times New Roman"/>
              </w:rPr>
            </w:pPr>
            <w:r w:rsidRPr="00814A2B">
              <w:rPr>
                <w:rFonts w:ascii="Times New Roman" w:hAnsi="Times New Roman" w:cs="Times New Roman"/>
              </w:rPr>
              <w:t xml:space="preserve">а) в случае если </w:t>
            </w:r>
            <w:r w:rsidRPr="00814A2B">
              <w:rPr>
                <w:rFonts w:ascii="Times New Roman" w:hAnsi="Times New Roman" w:cs="Times New Roman"/>
                <w:i/>
              </w:rPr>
              <w:t>Цmin &gt; 0</w:t>
            </w:r>
            <w:r w:rsidRPr="00814A2B">
              <w:rPr>
                <w:rFonts w:ascii="Times New Roman" w:hAnsi="Times New Roman" w:cs="Times New Roman"/>
              </w:rPr>
              <w:t>,</w:t>
            </w:r>
          </w:p>
          <w:p w:rsidR="007012A7" w:rsidRPr="00814A2B" w:rsidRDefault="007012A7" w:rsidP="00D167B6">
            <w:pPr>
              <w:pStyle w:val="ConsPlusNormal"/>
              <w:jc w:val="both"/>
              <w:rPr>
                <w:rFonts w:ascii="Times New Roman" w:hAnsi="Times New Roman" w:cs="Times New Roman"/>
                <w:sz w:val="22"/>
                <w:szCs w:val="22"/>
              </w:rPr>
            </w:pPr>
            <w:r w:rsidRPr="00814A2B">
              <w:rPr>
                <w:rFonts w:ascii="Times New Roman" w:hAnsi="Times New Roman" w:cs="Times New Roman"/>
                <w:noProof/>
                <w:position w:val="-26"/>
                <w:sz w:val="22"/>
                <w:szCs w:val="22"/>
              </w:rPr>
              <w:drawing>
                <wp:inline distT="0" distB="0" distL="0" distR="0" wp14:anchorId="54BD5FC4" wp14:editId="000FB394">
                  <wp:extent cx="1148080" cy="478155"/>
                  <wp:effectExtent l="0" t="0" r="0" b="0"/>
                  <wp:docPr id="4" name="Рисунок 4" descr="base_1_20724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207240_32768"/>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8080" cy="478155"/>
                          </a:xfrm>
                          <a:prstGeom prst="rect">
                            <a:avLst/>
                          </a:prstGeom>
                          <a:noFill/>
                          <a:ln>
                            <a:noFill/>
                          </a:ln>
                        </pic:spPr>
                      </pic:pic>
                    </a:graphicData>
                  </a:graphic>
                </wp:inline>
              </w:drawing>
            </w:r>
            <w:r w:rsidRPr="00814A2B">
              <w:rPr>
                <w:rFonts w:ascii="Times New Roman" w:hAnsi="Times New Roman" w:cs="Times New Roman"/>
                <w:sz w:val="22"/>
                <w:szCs w:val="22"/>
              </w:rPr>
              <w:t>,</w:t>
            </w:r>
          </w:p>
          <w:p w:rsidR="007012A7" w:rsidRPr="00814A2B" w:rsidRDefault="007012A7" w:rsidP="00D167B6">
            <w:pPr>
              <w:autoSpaceDE w:val="0"/>
              <w:autoSpaceDN w:val="0"/>
              <w:adjustRightInd w:val="0"/>
              <w:spacing w:after="0" w:line="240" w:lineRule="auto"/>
              <w:ind w:firstLine="540"/>
              <w:jc w:val="both"/>
              <w:rPr>
                <w:rFonts w:ascii="Times New Roman" w:hAnsi="Times New Roman" w:cs="Times New Roman"/>
              </w:rPr>
            </w:pPr>
            <w:r w:rsidRPr="00814A2B">
              <w:rPr>
                <w:rFonts w:ascii="Times New Roman" w:hAnsi="Times New Roman" w:cs="Times New Roman"/>
              </w:rPr>
              <w:t xml:space="preserve">б) в случае если </w:t>
            </w:r>
            <w:r w:rsidRPr="00814A2B">
              <w:rPr>
                <w:rFonts w:ascii="Times New Roman" w:hAnsi="Times New Roman" w:cs="Times New Roman"/>
                <w:i/>
              </w:rPr>
              <w:t>Цmin &lt; 0</w:t>
            </w:r>
            <w:r w:rsidRPr="00814A2B">
              <w:rPr>
                <w:rFonts w:ascii="Times New Roman" w:hAnsi="Times New Roman" w:cs="Times New Roman"/>
              </w:rPr>
              <w:t>,</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noProof/>
                <w:position w:val="-28"/>
                <w:lang w:eastAsia="ru-RU"/>
              </w:rPr>
              <w:drawing>
                <wp:inline distT="0" distB="0" distL="0" distR="0" wp14:anchorId="7568F247" wp14:editId="562392DE">
                  <wp:extent cx="1584325" cy="499745"/>
                  <wp:effectExtent l="0" t="0" r="0" b="0"/>
                  <wp:docPr id="5" name="Рисунок 5" descr="base_1_20724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207240_32770"/>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4325" cy="499745"/>
                          </a:xfrm>
                          <a:prstGeom prst="rect">
                            <a:avLst/>
                          </a:prstGeom>
                          <a:noFill/>
                          <a:ln>
                            <a:noFill/>
                          </a:ln>
                        </pic:spPr>
                      </pic:pic>
                    </a:graphicData>
                  </a:graphic>
                </wp:inline>
              </w:drawing>
            </w:r>
            <w:r w:rsidRPr="00814A2B">
              <w:rPr>
                <w:rFonts w:ascii="Times New Roman" w:hAnsi="Times New Roman" w:cs="Times New Roman"/>
              </w:rPr>
              <w:t>,где:</w:t>
            </w:r>
          </w:p>
          <w:p w:rsidR="007012A7" w:rsidRPr="00814A2B" w:rsidRDefault="007012A7" w:rsidP="00D167B6">
            <w:pPr>
              <w:pStyle w:val="ConsPlusNonformat"/>
              <w:widowControl/>
              <w:jc w:val="both"/>
              <w:rPr>
                <w:rFonts w:ascii="Times New Roman" w:hAnsi="Times New Roman" w:cs="Times New Roman"/>
                <w:sz w:val="22"/>
                <w:szCs w:val="22"/>
              </w:rPr>
            </w:pPr>
            <w:r w:rsidRPr="00814A2B">
              <w:rPr>
                <w:rFonts w:ascii="Times New Roman" w:hAnsi="Times New Roman" w:cs="Times New Roman"/>
                <w:i/>
                <w:sz w:val="22"/>
                <w:szCs w:val="22"/>
              </w:rPr>
              <w:t>ЦБi</w:t>
            </w:r>
            <w:r w:rsidRPr="00814A2B">
              <w:rPr>
                <w:rFonts w:ascii="Times New Roman" w:hAnsi="Times New Roman" w:cs="Times New Roman"/>
                <w:sz w:val="22"/>
                <w:szCs w:val="22"/>
              </w:rPr>
              <w:t xml:space="preserve"> - рейтинг, присуждаемый i-й заявке по указанному критерию;</w:t>
            </w:r>
          </w:p>
          <w:p w:rsidR="007012A7" w:rsidRPr="00814A2B" w:rsidRDefault="007012A7" w:rsidP="00D167B6">
            <w:pPr>
              <w:pStyle w:val="ConsPlusNonformat"/>
              <w:jc w:val="both"/>
              <w:rPr>
                <w:rFonts w:ascii="Times New Roman" w:hAnsi="Times New Roman" w:cs="Times New Roman"/>
                <w:i/>
                <w:sz w:val="22"/>
                <w:szCs w:val="22"/>
              </w:rPr>
            </w:pPr>
            <w:r w:rsidRPr="00814A2B">
              <w:rPr>
                <w:rFonts w:ascii="Times New Roman" w:hAnsi="Times New Roman" w:cs="Times New Roman"/>
                <w:i/>
                <w:sz w:val="22"/>
                <w:szCs w:val="22"/>
              </w:rPr>
              <w:t xml:space="preserve">Цi - </w:t>
            </w:r>
            <w:r w:rsidRPr="00814A2B">
              <w:rPr>
                <w:rFonts w:ascii="Times New Roman" w:hAnsi="Times New Roman" w:cs="Times New Roman"/>
                <w:sz w:val="22"/>
                <w:szCs w:val="22"/>
              </w:rPr>
              <w:t>предложение участника закупки, заявка (предложение) которого оценивается;</w:t>
            </w:r>
          </w:p>
          <w:p w:rsidR="007012A7" w:rsidRPr="00814A2B" w:rsidRDefault="007012A7" w:rsidP="00D167B6">
            <w:pPr>
              <w:pStyle w:val="ConsPlusNonformat"/>
              <w:widowControl/>
              <w:jc w:val="both"/>
              <w:rPr>
                <w:rFonts w:ascii="Times New Roman" w:hAnsi="Times New Roman" w:cs="Times New Roman"/>
                <w:i/>
                <w:sz w:val="22"/>
                <w:szCs w:val="22"/>
              </w:rPr>
            </w:pPr>
            <w:r w:rsidRPr="00814A2B">
              <w:rPr>
                <w:rFonts w:ascii="Times New Roman" w:hAnsi="Times New Roman" w:cs="Times New Roman"/>
                <w:i/>
                <w:sz w:val="22"/>
                <w:szCs w:val="22"/>
              </w:rPr>
              <w:t xml:space="preserve">Цmin - </w:t>
            </w:r>
            <w:r w:rsidRPr="00814A2B">
              <w:rPr>
                <w:rFonts w:ascii="Times New Roman" w:hAnsi="Times New Roman" w:cs="Times New Roman"/>
                <w:sz w:val="22"/>
                <w:szCs w:val="22"/>
              </w:rPr>
              <w:t>минимальное предложение из предложений по критерию оценки, сделанных участниками закупки</w:t>
            </w:r>
            <w:r w:rsidRPr="00814A2B">
              <w:rPr>
                <w:rFonts w:ascii="Times New Roman" w:hAnsi="Times New Roman" w:cs="Times New Roman"/>
                <w:i/>
                <w:sz w:val="22"/>
                <w:szCs w:val="22"/>
              </w:rPr>
              <w:t>;</w:t>
            </w:r>
          </w:p>
          <w:p w:rsidR="007012A7" w:rsidRPr="00814A2B" w:rsidRDefault="007012A7" w:rsidP="00D167B6">
            <w:pPr>
              <w:pStyle w:val="ConsPlusNonformat"/>
              <w:widowControl/>
              <w:jc w:val="both"/>
              <w:rPr>
                <w:rFonts w:ascii="Times New Roman" w:hAnsi="Times New Roman" w:cs="Times New Roman"/>
                <w:sz w:val="22"/>
                <w:szCs w:val="22"/>
              </w:rPr>
            </w:pPr>
            <w:r w:rsidRPr="00814A2B">
              <w:rPr>
                <w:rFonts w:ascii="Times New Roman" w:hAnsi="Times New Roman" w:cs="Times New Roman"/>
                <w:sz w:val="22"/>
                <w:szCs w:val="22"/>
              </w:rPr>
              <w:t>Цmax - максимальное предложение из предложений по критерию, сделанных участниками закупки.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Для расчета итогового рейтинга по заявке, рейтинг, присуждаемый этой заявке по критерию «Цена договора», умножается на соответствующий указанный коэффициент значимости критерия.</w:t>
            </w:r>
          </w:p>
          <w:p w:rsidR="00753297" w:rsidRPr="00814A2B" w:rsidRDefault="00753297" w:rsidP="00D167B6">
            <w:pPr>
              <w:spacing w:after="0" w:line="240" w:lineRule="auto"/>
              <w:jc w:val="both"/>
              <w:rPr>
                <w:rFonts w:ascii="Times New Roman" w:hAnsi="Times New Roman" w:cs="Times New Roman"/>
              </w:rPr>
            </w:pPr>
          </w:p>
          <w:p w:rsidR="00753297" w:rsidRPr="00814A2B" w:rsidRDefault="00753297" w:rsidP="00D167B6">
            <w:pPr>
              <w:tabs>
                <w:tab w:val="num" w:pos="0"/>
                <w:tab w:val="left" w:pos="180"/>
              </w:tabs>
              <w:spacing w:after="0" w:line="240" w:lineRule="auto"/>
              <w:jc w:val="both"/>
              <w:rPr>
                <w:rFonts w:ascii="Times New Roman" w:hAnsi="Times New Roman" w:cs="Times New Roman"/>
              </w:rPr>
            </w:pPr>
            <w:r w:rsidRPr="00814A2B">
              <w:rPr>
                <w:rFonts w:ascii="Times New Roman" w:hAnsi="Times New Roman" w:cs="Times New Roman"/>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753297" w:rsidRPr="00814A2B" w:rsidRDefault="0075329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При осуществлении закупки товара, если настоящ</w:t>
            </w:r>
            <w:r w:rsidR="00C4153C" w:rsidRPr="00814A2B">
              <w:rPr>
                <w:rFonts w:ascii="Times New Roman" w:hAnsi="Times New Roman" w:cs="Times New Roman"/>
              </w:rPr>
              <w:t>ей документацией</w:t>
            </w:r>
            <w:r w:rsidRPr="00814A2B">
              <w:rPr>
                <w:rFonts w:ascii="Times New Roman" w:hAnsi="Times New Roman" w:cs="Times New Roman"/>
              </w:rPr>
              <w:t xml:space="preserve"> установлено преимущество в отношении товара российского происхождения:</w:t>
            </w:r>
          </w:p>
          <w:p w:rsidR="00753297" w:rsidRPr="00814A2B" w:rsidRDefault="00753297" w:rsidP="00D167B6">
            <w:pPr>
              <w:spacing w:after="0" w:line="240" w:lineRule="auto"/>
              <w:jc w:val="both"/>
              <w:rPr>
                <w:rFonts w:ascii="Times New Roman" w:hAnsi="Times New Roman" w:cs="Times New Roman"/>
              </w:rPr>
            </w:pPr>
            <w:r w:rsidRPr="00814A2B">
              <w:rPr>
                <w:rFonts w:ascii="Times New Roman" w:hAnsi="Times New Roman" w:cs="Times New Roman"/>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w:t>
            </w:r>
            <w:r w:rsidR="006119C5" w:rsidRPr="00814A2B">
              <w:rPr>
                <w:rFonts w:ascii="Times New Roman" w:hAnsi="Times New Roman" w:cs="Times New Roman"/>
              </w:rPr>
              <w:t>ей документацией</w:t>
            </w:r>
            <w:r w:rsidRPr="00814A2B">
              <w:rPr>
                <w:rFonts w:ascii="Times New Roman" w:hAnsi="Times New Roman" w:cs="Times New Roman"/>
              </w:rPr>
              <w:t xml:space="preserve">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53297" w:rsidRPr="00814A2B" w:rsidRDefault="00753297" w:rsidP="00D167B6">
            <w:pPr>
              <w:spacing w:after="0" w:line="240" w:lineRule="auto"/>
              <w:jc w:val="both"/>
              <w:rPr>
                <w:rFonts w:ascii="Times New Roman" w:hAnsi="Times New Roman" w:cs="Times New Roman"/>
              </w:rPr>
            </w:pPr>
            <w:r w:rsidRPr="00814A2B">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Pr="00814A2B" w:rsidRDefault="0075329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53297" w:rsidRPr="00814A2B" w:rsidRDefault="0075329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При осуществлении закупки работы, услуги, если настоящ</w:t>
            </w:r>
            <w:r w:rsidR="00C4153C" w:rsidRPr="00814A2B">
              <w:rPr>
                <w:rFonts w:ascii="Times New Roman" w:hAnsi="Times New Roman" w:cs="Times New Roman"/>
              </w:rPr>
              <w:t>ей</w:t>
            </w:r>
            <w:r w:rsidRPr="00814A2B">
              <w:rPr>
                <w:rFonts w:ascii="Times New Roman" w:hAnsi="Times New Roman" w:cs="Times New Roman"/>
              </w:rPr>
              <w:t xml:space="preserve"> </w:t>
            </w:r>
            <w:r w:rsidR="00C4153C" w:rsidRPr="00814A2B">
              <w:rPr>
                <w:rFonts w:ascii="Times New Roman" w:hAnsi="Times New Roman" w:cs="Times New Roman"/>
              </w:rPr>
              <w:t>документацией</w:t>
            </w:r>
            <w:r w:rsidRPr="00814A2B">
              <w:rPr>
                <w:rFonts w:ascii="Times New Roman" w:hAnsi="Times New Roman" w:cs="Times New Roman"/>
              </w:rPr>
              <w:t xml:space="preserve"> установлено преимущество в отношении таких работ, услуг, соответственно выполняемой, оказываемой российским лицом:</w:t>
            </w:r>
          </w:p>
          <w:p w:rsidR="00753297" w:rsidRPr="00814A2B" w:rsidRDefault="00753297" w:rsidP="00D167B6">
            <w:pPr>
              <w:tabs>
                <w:tab w:val="num" w:pos="0"/>
                <w:tab w:val="left" w:pos="180"/>
              </w:tabs>
              <w:spacing w:after="0" w:line="240" w:lineRule="auto"/>
              <w:jc w:val="both"/>
              <w:rPr>
                <w:rFonts w:ascii="Times New Roman" w:hAnsi="Times New Roman" w:cs="Times New Roman"/>
              </w:rPr>
            </w:pPr>
            <w:r w:rsidRPr="00814A2B">
              <w:rPr>
                <w:rFonts w:ascii="Times New Roman" w:hAnsi="Times New Roman" w:cs="Times New Roman"/>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r w:rsidR="006119C5" w:rsidRPr="00814A2B">
              <w:rPr>
                <w:rFonts w:ascii="Times New Roman" w:hAnsi="Times New Roman" w:cs="Times New Roman"/>
              </w:rPr>
              <w:t>настоящей документацией</w:t>
            </w:r>
            <w:r w:rsidRPr="00814A2B">
              <w:rPr>
                <w:rFonts w:ascii="Times New Roman" w:hAnsi="Times New Roman" w:cs="Times New Roman"/>
              </w:rPr>
              <w:t xml:space="preserve">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53297" w:rsidRPr="00814A2B" w:rsidRDefault="00753297" w:rsidP="00D167B6">
            <w:pPr>
              <w:tabs>
                <w:tab w:val="num" w:pos="0"/>
                <w:tab w:val="left" w:pos="180"/>
              </w:tabs>
              <w:spacing w:after="0" w:line="240" w:lineRule="auto"/>
              <w:jc w:val="both"/>
              <w:rPr>
                <w:rFonts w:ascii="Times New Roman" w:hAnsi="Times New Roman" w:cs="Times New Roman"/>
              </w:rPr>
            </w:pPr>
            <w:r w:rsidRPr="00814A2B">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Pr="00814A2B" w:rsidRDefault="00753297" w:rsidP="00D167B6">
            <w:pPr>
              <w:tabs>
                <w:tab w:val="num" w:pos="0"/>
                <w:tab w:val="left" w:pos="180"/>
              </w:tabs>
              <w:spacing w:after="0" w:line="240" w:lineRule="auto"/>
              <w:jc w:val="both"/>
              <w:rPr>
                <w:rFonts w:ascii="Times New Roman" w:hAnsi="Times New Roman" w:cs="Times New Roman"/>
              </w:rPr>
            </w:pPr>
            <w:r w:rsidRPr="00814A2B">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814A2B" w:rsidRDefault="0022650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Участник должен предоставить заявку с учетом следующих требований:</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7012A7" w:rsidRPr="00814A2B" w:rsidRDefault="006A0C5C" w:rsidP="00D167B6">
            <w:pPr>
              <w:spacing w:after="0" w:line="240" w:lineRule="auto"/>
              <w:jc w:val="both"/>
              <w:rPr>
                <w:rFonts w:ascii="Times New Roman" w:hAnsi="Times New Roman" w:cs="Times New Roman"/>
              </w:rPr>
            </w:pPr>
            <w:r w:rsidRPr="00814A2B">
              <w:rPr>
                <w:rFonts w:ascii="Times New Roman" w:hAnsi="Times New Roman" w:cs="Times New Roman"/>
              </w:rPr>
              <w:t>в</w:t>
            </w:r>
            <w:r w:rsidR="007012A7" w:rsidRPr="00814A2B">
              <w:rPr>
                <w:rFonts w:ascii="Times New Roman" w:hAnsi="Times New Roman" w:cs="Times New Roman"/>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012A7" w:rsidRPr="00814A2B" w:rsidRDefault="006A0C5C" w:rsidP="00D167B6">
            <w:pPr>
              <w:spacing w:after="0" w:line="240" w:lineRule="auto"/>
              <w:jc w:val="both"/>
              <w:rPr>
                <w:rFonts w:ascii="Times New Roman" w:hAnsi="Times New Roman" w:cs="Times New Roman"/>
              </w:rPr>
            </w:pPr>
            <w:r w:rsidRPr="00814A2B">
              <w:rPr>
                <w:rFonts w:ascii="Times New Roman" w:hAnsi="Times New Roman" w:cs="Times New Roman"/>
              </w:rPr>
              <w:t>г</w:t>
            </w:r>
            <w:r w:rsidR="007012A7" w:rsidRPr="00814A2B">
              <w:rPr>
                <w:rFonts w:ascii="Times New Roman" w:hAnsi="Times New Roman" w:cs="Times New Roman"/>
              </w:rPr>
              <w:t>)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A0C5C" w:rsidRPr="00814A2B" w:rsidTr="007F18FE">
        <w:tc>
          <w:tcPr>
            <w:tcW w:w="2622"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18.2</w:t>
            </w:r>
          </w:p>
        </w:tc>
        <w:tc>
          <w:tcPr>
            <w:tcW w:w="7857"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Оценка заявок по критерию «Квалификация участника закупки»</w:t>
            </w:r>
          </w:p>
        </w:tc>
      </w:tr>
      <w:tr w:rsidR="007012A7" w:rsidRPr="00814A2B" w:rsidTr="006E37BC">
        <w:trPr>
          <w:trHeight w:val="2825"/>
        </w:trPr>
        <w:tc>
          <w:tcPr>
            <w:tcW w:w="10479" w:type="dxa"/>
            <w:gridSpan w:val="4"/>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b/>
              </w:rPr>
              <w:t>НЦБ</w:t>
            </w:r>
            <w:r w:rsidRPr="00814A2B">
              <w:rPr>
                <w:rFonts w:ascii="Times New Roman" w:hAnsi="Times New Roman" w:cs="Times New Roman"/>
              </w:rPr>
              <w:t xml:space="preserve"> - Значимость критерия – 60 %; Кнц- Коэффициент значимости критерия – 0,6.</w:t>
            </w:r>
          </w:p>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Для оценки заявок по критерию «Квалификация участника закупки» каждой заявке выставляется значение от 0 до 100 баллов. Рейтинг в баллах, присуждаемый i-ой заявке по критерию «Квалификация участника закупки», определяется по формуле:</w:t>
            </w:r>
          </w:p>
          <w:p w:rsidR="007012A7" w:rsidRPr="00814A2B" w:rsidRDefault="007012A7" w:rsidP="00D167B6">
            <w:pPr>
              <w:spacing w:after="0" w:line="240" w:lineRule="auto"/>
              <w:jc w:val="center"/>
              <w:rPr>
                <w:rFonts w:ascii="Times New Roman" w:hAnsi="Times New Roman" w:cs="Times New Roman"/>
                <w:lang w:val="en-US"/>
              </w:rPr>
            </w:pPr>
            <w:r w:rsidRPr="00814A2B">
              <w:rPr>
                <w:rFonts w:ascii="Times New Roman" w:hAnsi="Times New Roman" w:cs="Times New Roman"/>
                <w:b/>
              </w:rPr>
              <w:t>НЦБ</w:t>
            </w:r>
            <w:r w:rsidRPr="00814A2B">
              <w:rPr>
                <w:rFonts w:ascii="Times New Roman" w:hAnsi="Times New Roman" w:cs="Times New Roman"/>
                <w:b/>
                <w:lang w:val="en-US"/>
              </w:rPr>
              <w:t xml:space="preserve">i = </w:t>
            </w:r>
            <w:r w:rsidRPr="00814A2B">
              <w:rPr>
                <w:rFonts w:ascii="Times New Roman" w:hAnsi="Times New Roman" w:cs="Times New Roman"/>
                <w:b/>
              </w:rPr>
              <w:t>П</w:t>
            </w:r>
            <w:r w:rsidRPr="00814A2B">
              <w:rPr>
                <w:rFonts w:ascii="Times New Roman" w:hAnsi="Times New Roman" w:cs="Times New Roman"/>
                <w:b/>
                <w:lang w:val="en-US"/>
              </w:rPr>
              <w:t xml:space="preserve">1i + </w:t>
            </w:r>
            <w:r w:rsidRPr="00814A2B">
              <w:rPr>
                <w:rFonts w:ascii="Times New Roman" w:hAnsi="Times New Roman" w:cs="Times New Roman"/>
                <w:b/>
              </w:rPr>
              <w:t>П</w:t>
            </w:r>
            <w:r w:rsidRPr="00814A2B">
              <w:rPr>
                <w:rFonts w:ascii="Times New Roman" w:hAnsi="Times New Roman" w:cs="Times New Roman"/>
                <w:b/>
                <w:lang w:val="en-US"/>
              </w:rPr>
              <w:t xml:space="preserve">2i + </w:t>
            </w:r>
            <w:r w:rsidRPr="00814A2B">
              <w:rPr>
                <w:rFonts w:ascii="Times New Roman" w:hAnsi="Times New Roman" w:cs="Times New Roman"/>
                <w:b/>
              </w:rPr>
              <w:t>П</w:t>
            </w:r>
            <w:r w:rsidRPr="00814A2B">
              <w:rPr>
                <w:rFonts w:ascii="Times New Roman" w:hAnsi="Times New Roman" w:cs="Times New Roman"/>
                <w:b/>
                <w:lang w:val="en-US"/>
              </w:rPr>
              <w:t xml:space="preserve">3i + …. + </w:t>
            </w:r>
            <w:r w:rsidRPr="00814A2B">
              <w:rPr>
                <w:rFonts w:ascii="Times New Roman" w:hAnsi="Times New Roman" w:cs="Times New Roman"/>
                <w:b/>
              </w:rPr>
              <w:t>П</w:t>
            </w:r>
            <w:r w:rsidRPr="00814A2B">
              <w:rPr>
                <w:rFonts w:ascii="Times New Roman" w:hAnsi="Times New Roman" w:cs="Times New Roman"/>
                <w:b/>
                <w:lang w:val="en-US"/>
              </w:rPr>
              <w:t xml:space="preserve">ni, </w:t>
            </w:r>
            <w:r w:rsidRPr="00814A2B">
              <w:rPr>
                <w:rFonts w:ascii="Times New Roman" w:hAnsi="Times New Roman" w:cs="Times New Roman"/>
              </w:rPr>
              <w:t>где</w:t>
            </w:r>
            <w:r w:rsidRPr="00814A2B">
              <w:rPr>
                <w:rFonts w:ascii="Times New Roman" w:hAnsi="Times New Roman" w:cs="Times New Roman"/>
                <w:lang w:val="en-US"/>
              </w:rPr>
              <w:t>:</w:t>
            </w:r>
          </w:p>
          <w:p w:rsidR="007012A7" w:rsidRPr="00814A2B" w:rsidRDefault="007012A7" w:rsidP="00D167B6">
            <w:pPr>
              <w:spacing w:after="0" w:line="240" w:lineRule="auto"/>
              <w:jc w:val="center"/>
              <w:rPr>
                <w:rFonts w:ascii="Times New Roman" w:hAnsi="Times New Roman" w:cs="Times New Roman"/>
                <w:b/>
                <w:lang w:val="en-US"/>
              </w:rPr>
            </w:pPr>
          </w:p>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i/>
              </w:rPr>
              <w:t xml:space="preserve">НЦБi </w:t>
            </w:r>
            <w:r w:rsidRPr="00814A2B">
              <w:rPr>
                <w:rFonts w:ascii="Times New Roman" w:hAnsi="Times New Roman" w:cs="Times New Roman"/>
              </w:rPr>
              <w:t>– рейтинг в баллах, присуждаемый i-ой заявке по указанному критерию;</w:t>
            </w:r>
          </w:p>
          <w:p w:rsidR="007012A7" w:rsidRDefault="007012A7" w:rsidP="00D167B6">
            <w:pPr>
              <w:spacing w:after="0" w:line="240" w:lineRule="auto"/>
              <w:jc w:val="both"/>
              <w:rPr>
                <w:rFonts w:ascii="Times New Roman" w:hAnsi="Times New Roman" w:cs="Times New Roman"/>
              </w:rPr>
            </w:pPr>
            <w:r w:rsidRPr="00814A2B">
              <w:rPr>
                <w:rFonts w:ascii="Times New Roman" w:hAnsi="Times New Roman" w:cs="Times New Roman"/>
                <w:i/>
              </w:rPr>
              <w:t>Пni</w:t>
            </w:r>
            <w:r w:rsidRPr="00814A2B">
              <w:rPr>
                <w:rFonts w:ascii="Times New Roman" w:hAnsi="Times New Roman" w:cs="Times New Roman"/>
              </w:rPr>
              <w:t>– значение в баллах присуждаемое комиссией i-ой заявке по n-му показателю, где n – количество установленных показателей (подкритериев).</w:t>
            </w:r>
          </w:p>
          <w:p w:rsidR="000A3D90" w:rsidRPr="00814A2B" w:rsidRDefault="000A3D90" w:rsidP="00D167B6">
            <w:pPr>
              <w:spacing w:after="0" w:line="240" w:lineRule="auto"/>
              <w:jc w:val="both"/>
              <w:rPr>
                <w:rFonts w:ascii="Times New Roman" w:hAnsi="Times New Roman" w:cs="Times New Roman"/>
              </w:rPr>
            </w:pPr>
          </w:p>
          <w:p w:rsidR="007012A7" w:rsidRDefault="007012A7" w:rsidP="00D167B6">
            <w:pPr>
              <w:autoSpaceDE w:val="0"/>
              <w:autoSpaceDN w:val="0"/>
              <w:adjustRightInd w:val="0"/>
              <w:spacing w:after="0" w:line="240" w:lineRule="auto"/>
              <w:ind w:firstLine="567"/>
              <w:jc w:val="both"/>
              <w:rPr>
                <w:rFonts w:ascii="Times New Roman" w:hAnsi="Times New Roman" w:cs="Times New Roman"/>
              </w:rPr>
            </w:pPr>
            <w:r w:rsidRPr="00814A2B">
              <w:rPr>
                <w:rFonts w:ascii="Times New Roman" w:hAnsi="Times New Roman" w:cs="Times New Roman"/>
              </w:rPr>
              <w:t>Присвоение баллов по показателям осуществляется</w:t>
            </w:r>
            <w:r w:rsidR="00171B33" w:rsidRPr="00814A2B">
              <w:rPr>
                <w:rFonts w:ascii="Times New Roman" w:hAnsi="Times New Roman" w:cs="Times New Roman"/>
              </w:rPr>
              <w:t xml:space="preserve"> по формулам, указанным в пункте 20 статьи 4 Постановления Правительства РФ от 31.12.2021 № 2604 «Об оценке заявок на участие в закупке товаров, работ и услуг» и на основании следующей таблицы:</w:t>
            </w:r>
          </w:p>
          <w:p w:rsidR="000A3D90" w:rsidRPr="00814A2B" w:rsidRDefault="000A3D90" w:rsidP="00D167B6">
            <w:pPr>
              <w:autoSpaceDE w:val="0"/>
              <w:autoSpaceDN w:val="0"/>
              <w:adjustRightInd w:val="0"/>
              <w:spacing w:after="0" w:line="240" w:lineRule="auto"/>
              <w:ind w:firstLine="567"/>
              <w:jc w:val="both"/>
              <w:rPr>
                <w:rFonts w:ascii="Times New Roman" w:hAnsi="Times New Roman" w:cs="Times New Roman"/>
              </w:rPr>
            </w:pPr>
          </w:p>
          <w:tbl>
            <w:tblPr>
              <w:tblW w:w="10372" w:type="dxa"/>
              <w:tblCellMar>
                <w:left w:w="10" w:type="dxa"/>
                <w:right w:w="10" w:type="dxa"/>
              </w:tblCellMar>
              <w:tblLook w:val="0000" w:firstRow="0" w:lastRow="0" w:firstColumn="0" w:lastColumn="0" w:noHBand="0" w:noVBand="0"/>
            </w:tblPr>
            <w:tblGrid>
              <w:gridCol w:w="464"/>
              <w:gridCol w:w="3709"/>
              <w:gridCol w:w="5065"/>
              <w:gridCol w:w="1134"/>
            </w:tblGrid>
            <w:tr w:rsidR="000A3D90" w:rsidRPr="00DE14F2" w:rsidTr="005B3B83">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b/>
                      <w:sz w:val="20"/>
                      <w:szCs w:val="20"/>
                    </w:rPr>
                  </w:pPr>
                  <w:r w:rsidRPr="00DE14F2">
                    <w:rPr>
                      <w:rFonts w:ascii="Times New Roman" w:hAnsi="Times New Roman" w:cs="Times New Roman"/>
                      <w:b/>
                      <w:sz w:val="20"/>
                      <w:szCs w:val="20"/>
                    </w:rPr>
                    <w:t>№</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b/>
                      <w:sz w:val="20"/>
                      <w:szCs w:val="20"/>
                    </w:rPr>
                  </w:pPr>
                  <w:r w:rsidRPr="00DE14F2">
                    <w:rPr>
                      <w:rFonts w:ascii="Times New Roman" w:hAnsi="Times New Roman" w:cs="Times New Roman"/>
                      <w:b/>
                      <w:sz w:val="20"/>
                      <w:szCs w:val="20"/>
                    </w:rPr>
                    <w:t>Показатели по критерию «квалификация участника»</w:t>
                  </w:r>
                </w:p>
              </w:tc>
              <w:tc>
                <w:tcPr>
                  <w:tcW w:w="50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ind w:left="94" w:right="132"/>
                    <w:rPr>
                      <w:rFonts w:ascii="Times New Roman" w:hAnsi="Times New Roman" w:cs="Times New Roman"/>
                      <w:b/>
                      <w:sz w:val="20"/>
                      <w:szCs w:val="20"/>
                    </w:rPr>
                  </w:pPr>
                  <w:r w:rsidRPr="00DE14F2">
                    <w:rPr>
                      <w:rFonts w:ascii="Times New Roman" w:hAnsi="Times New Roman" w:cs="Times New Roman"/>
                      <w:b/>
                      <w:sz w:val="20"/>
                      <w:szCs w:val="20"/>
                    </w:rPr>
                    <w:t xml:space="preserve">Количество баллов, присваиваемых по каждому из показателей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181F35" w:rsidRDefault="000A3D90" w:rsidP="000A3D90">
                  <w:pPr>
                    <w:spacing w:after="0" w:line="240" w:lineRule="auto"/>
                    <w:jc w:val="center"/>
                    <w:rPr>
                      <w:rFonts w:ascii="Times New Roman" w:hAnsi="Times New Roman" w:cs="Times New Roman"/>
                      <w:b/>
                      <w:sz w:val="20"/>
                      <w:szCs w:val="20"/>
                    </w:rPr>
                  </w:pPr>
                  <w:r w:rsidRPr="00181F35">
                    <w:rPr>
                      <w:rFonts w:ascii="Times New Roman" w:hAnsi="Times New Roman" w:cs="Times New Roman"/>
                      <w:b/>
                      <w:sz w:val="20"/>
                      <w:szCs w:val="20"/>
                    </w:rPr>
                    <w:t>Диапазон баллов</w:t>
                  </w:r>
                </w:p>
              </w:tc>
            </w:tr>
            <w:tr w:rsidR="000A3D90" w:rsidRPr="00DE14F2" w:rsidTr="005B3B83">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П1</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uppressAutoHyphens/>
                    <w:spacing w:after="0" w:line="240" w:lineRule="auto"/>
                    <w:jc w:val="both"/>
                    <w:outlineLvl w:val="4"/>
                    <w:rPr>
                      <w:rFonts w:ascii="Times New Roman" w:hAnsi="Times New Roman" w:cs="Times New Roman"/>
                      <w:sz w:val="20"/>
                      <w:szCs w:val="20"/>
                    </w:rPr>
                  </w:pPr>
                  <w:r w:rsidRPr="00DE14F2">
                    <w:rPr>
                      <w:rFonts w:ascii="Times New Roman" w:hAnsi="Times New Roman" w:cs="Times New Roman"/>
                      <w:b/>
                      <w:sz w:val="20"/>
                      <w:szCs w:val="20"/>
                    </w:rPr>
                    <w:t xml:space="preserve">Опыт </w:t>
                  </w:r>
                  <w:r>
                    <w:rPr>
                      <w:rFonts w:ascii="Times New Roman" w:hAnsi="Times New Roman" w:cs="Times New Roman"/>
                      <w:b/>
                      <w:sz w:val="20"/>
                      <w:szCs w:val="20"/>
                    </w:rPr>
                    <w:t>аналогичных поставок</w:t>
                  </w:r>
                  <w:r w:rsidRPr="00DE14F2">
                    <w:rPr>
                      <w:rFonts w:ascii="Times New Roman" w:hAnsi="Times New Roman" w:cs="Times New Roman"/>
                      <w:b/>
                      <w:sz w:val="20"/>
                      <w:szCs w:val="20"/>
                    </w:rPr>
                    <w:t>:</w:t>
                  </w:r>
                  <w:r w:rsidRPr="00DE14F2">
                    <w:rPr>
                      <w:rFonts w:ascii="Times New Roman" w:hAnsi="Times New Roman" w:cs="Times New Roman"/>
                      <w:sz w:val="20"/>
                      <w:szCs w:val="20"/>
                    </w:rPr>
                    <w:t xml:space="preserve"> Объем</w:t>
                  </w:r>
                  <w:r>
                    <w:rPr>
                      <w:rFonts w:ascii="Times New Roman" w:hAnsi="Times New Roman" w:cs="Times New Roman"/>
                      <w:sz w:val="20"/>
                      <w:szCs w:val="20"/>
                    </w:rPr>
                    <w:t xml:space="preserve"> поставленных товаров, аналогичных предмету закупки</w:t>
                  </w:r>
                  <w:r w:rsidRPr="00DE14F2">
                    <w:rPr>
                      <w:rFonts w:ascii="Times New Roman" w:hAnsi="Times New Roman" w:cs="Times New Roman"/>
                      <w:sz w:val="20"/>
                      <w:szCs w:val="20"/>
                    </w:rPr>
                    <w:t xml:space="preserve"> по договорам, исполненным без пени и штрафов, за период с 01.0</w:t>
                  </w:r>
                  <w:r>
                    <w:rPr>
                      <w:rFonts w:ascii="Times New Roman" w:hAnsi="Times New Roman" w:cs="Times New Roman"/>
                      <w:sz w:val="20"/>
                      <w:szCs w:val="20"/>
                    </w:rPr>
                    <w:t xml:space="preserve">7.2024г. </w:t>
                  </w:r>
                  <w:r w:rsidRPr="00DE14F2">
                    <w:rPr>
                      <w:rFonts w:ascii="Times New Roman" w:hAnsi="Times New Roman" w:cs="Times New Roman"/>
                      <w:sz w:val="20"/>
                      <w:szCs w:val="20"/>
                    </w:rPr>
                    <w:t xml:space="preserve">по дату окончания подачи заявок, выраженный </w:t>
                  </w:r>
                  <w:r w:rsidRPr="00DE14F2">
                    <w:rPr>
                      <w:rFonts w:ascii="Times New Roman" w:hAnsi="Times New Roman" w:cs="Times New Roman"/>
                      <w:b/>
                      <w:sz w:val="20"/>
                      <w:szCs w:val="20"/>
                    </w:rPr>
                    <w:t xml:space="preserve">в рублях, </w:t>
                  </w:r>
                  <w:r w:rsidRPr="00DE14F2">
                    <w:rPr>
                      <w:rFonts w:ascii="Times New Roman" w:hAnsi="Times New Roman" w:cs="Times New Roman"/>
                      <w:sz w:val="20"/>
                      <w:szCs w:val="20"/>
                    </w:rPr>
                    <w:t>(</w:t>
                  </w:r>
                  <w:r w:rsidRPr="00DE14F2">
                    <w:rPr>
                      <w:rFonts w:ascii="Times New Roman" w:hAnsi="Times New Roman" w:cs="Times New Roman"/>
                      <w:i/>
                      <w:sz w:val="20"/>
                      <w:szCs w:val="20"/>
                    </w:rPr>
                    <w:t xml:space="preserve">участник заполняет форму № 3 и прикладывает </w:t>
                  </w:r>
                  <w:r>
                    <w:rPr>
                      <w:rFonts w:ascii="Times New Roman" w:hAnsi="Times New Roman" w:cs="Times New Roman"/>
                      <w:i/>
                      <w:sz w:val="20"/>
                      <w:szCs w:val="20"/>
                    </w:rPr>
                    <w:t>сканированные копии договоров, перечисленных в указанной форме, с документами, подтверж-дающими их исполнение)</w:t>
                  </w:r>
                </w:p>
              </w:tc>
              <w:tc>
                <w:tcPr>
                  <w:tcW w:w="50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A3D90" w:rsidRPr="00B65F6A" w:rsidRDefault="000A3D90" w:rsidP="000A3D90">
                  <w:pPr>
                    <w:suppressAutoHyphens/>
                    <w:jc w:val="both"/>
                    <w:outlineLvl w:val="4"/>
                    <w:rPr>
                      <w:rFonts w:ascii="Times New Roman" w:hAnsi="Times New Roman" w:cs="Times New Roman"/>
                      <w:sz w:val="20"/>
                      <w:szCs w:val="20"/>
                    </w:rPr>
                  </w:pPr>
                  <w:r>
                    <w:rPr>
                      <w:rFonts w:ascii="Times New Roman" w:hAnsi="Times New Roman" w:cs="Times New Roman"/>
                      <w:sz w:val="20"/>
                      <w:szCs w:val="20"/>
                    </w:rPr>
                    <w:t>к</w:t>
                  </w:r>
                  <w:r w:rsidRPr="00B65F6A">
                    <w:rPr>
                      <w:rFonts w:ascii="Times New Roman" w:hAnsi="Times New Roman" w:cs="Times New Roman"/>
                      <w:sz w:val="20"/>
                      <w:szCs w:val="20"/>
                    </w:rPr>
                    <w:t xml:space="preserve">оличество баллов, присуждаемых участнику, по данному показателю, определяется по </w:t>
                  </w:r>
                  <w:r w:rsidRPr="00B65F6A">
                    <w:rPr>
                      <w:rFonts w:ascii="Times New Roman" w:eastAsia="Calibri" w:hAnsi="Times New Roman" w:cs="Times New Roman"/>
                      <w:sz w:val="20"/>
                      <w:szCs w:val="20"/>
                    </w:rPr>
                    <w:t>формуле:</w:t>
                  </w:r>
                </w:p>
                <w:tbl>
                  <w:tblPr>
                    <w:tblW w:w="2260" w:type="dxa"/>
                    <w:tblLook w:val="04A0" w:firstRow="1" w:lastRow="0" w:firstColumn="1" w:lastColumn="0" w:noHBand="0" w:noVBand="1"/>
                  </w:tblPr>
                  <w:tblGrid>
                    <w:gridCol w:w="960"/>
                    <w:gridCol w:w="340"/>
                    <w:gridCol w:w="960"/>
                  </w:tblGrid>
                  <w:tr w:rsidR="000A3D90" w:rsidRPr="00DE3A1E" w:rsidTr="005B3B83">
                    <w:trPr>
                      <w:trHeight w:val="113"/>
                    </w:trPr>
                    <w:tc>
                      <w:tcPr>
                        <w:tcW w:w="960" w:type="dxa"/>
                        <w:vMerge w:val="restart"/>
                        <w:shd w:val="clear" w:color="auto" w:fill="auto"/>
                        <w:vAlign w:val="center"/>
                        <w:hideMark/>
                      </w:tcPr>
                      <w:p w:rsidR="000A3D90" w:rsidRPr="00DE3A1E" w:rsidRDefault="000A3D90" w:rsidP="000A3D90">
                        <w:pPr>
                          <w:spacing w:after="0" w:line="240" w:lineRule="auto"/>
                          <w:rPr>
                            <w:rFonts w:ascii="Times New Roman" w:hAnsi="Times New Roman" w:cs="Times New Roman"/>
                            <w:sz w:val="20"/>
                            <w:szCs w:val="20"/>
                          </w:rPr>
                        </w:pPr>
                        <w:r>
                          <w:rPr>
                            <w:rFonts w:ascii="Times New Roman" w:hAnsi="Times New Roman" w:cs="Times New Roman"/>
                            <w:sz w:val="20"/>
                            <w:szCs w:val="20"/>
                          </w:rPr>
                          <w:t>П1i =К1</w:t>
                        </w:r>
                      </w:p>
                    </w:tc>
                    <w:tc>
                      <w:tcPr>
                        <w:tcW w:w="340" w:type="dxa"/>
                        <w:vMerge w:val="restart"/>
                        <w:shd w:val="clear" w:color="auto" w:fill="auto"/>
                        <w:vAlign w:val="center"/>
                        <w:hideMark/>
                      </w:tcPr>
                      <w:p w:rsidR="000A3D90" w:rsidRPr="00DE3A1E" w:rsidRDefault="000A3D90" w:rsidP="000A3D90">
                        <w:pPr>
                          <w:spacing w:after="0" w:line="240" w:lineRule="auto"/>
                          <w:rPr>
                            <w:rFonts w:ascii="Times New Roman" w:hAnsi="Times New Roman" w:cs="Times New Roman"/>
                            <w:sz w:val="20"/>
                            <w:szCs w:val="20"/>
                          </w:rPr>
                        </w:pPr>
                        <w:r w:rsidRPr="00DE3A1E">
                          <w:rPr>
                            <w:rFonts w:ascii="Times New Roman" w:hAnsi="Times New Roman" w:cs="Times New Roman"/>
                            <w:sz w:val="20"/>
                            <w:szCs w:val="20"/>
                          </w:rPr>
                          <w:t>х</w:t>
                        </w:r>
                      </w:p>
                    </w:tc>
                    <w:tc>
                      <w:tcPr>
                        <w:tcW w:w="960" w:type="dxa"/>
                        <w:tcBorders>
                          <w:bottom w:val="single" w:sz="4" w:space="0" w:color="auto"/>
                        </w:tcBorders>
                        <w:shd w:val="clear" w:color="auto" w:fill="auto"/>
                        <w:vAlign w:val="center"/>
                        <w:hideMark/>
                      </w:tcPr>
                      <w:p w:rsidR="000A3D90" w:rsidRPr="00DE3A1E" w:rsidRDefault="000A3D90" w:rsidP="000A3D9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r w:rsidRPr="00DE3A1E">
                          <w:rPr>
                            <w:rFonts w:ascii="Times New Roman" w:hAnsi="Times New Roman" w:cs="Times New Roman"/>
                            <w:sz w:val="20"/>
                            <w:szCs w:val="20"/>
                          </w:rPr>
                          <w:t>i</w:t>
                        </w:r>
                      </w:p>
                    </w:tc>
                  </w:tr>
                  <w:tr w:rsidR="000A3D90" w:rsidRPr="00DE3A1E" w:rsidTr="005B3B83">
                    <w:trPr>
                      <w:trHeight w:val="113"/>
                    </w:trPr>
                    <w:tc>
                      <w:tcPr>
                        <w:tcW w:w="960" w:type="dxa"/>
                        <w:vMerge/>
                        <w:vAlign w:val="center"/>
                        <w:hideMark/>
                      </w:tcPr>
                      <w:p w:rsidR="000A3D90" w:rsidRPr="00DE3A1E" w:rsidRDefault="000A3D90" w:rsidP="000A3D90">
                        <w:pPr>
                          <w:spacing w:after="0" w:line="240" w:lineRule="auto"/>
                          <w:rPr>
                            <w:rFonts w:ascii="Times New Roman" w:hAnsi="Times New Roman" w:cs="Times New Roman"/>
                            <w:sz w:val="20"/>
                            <w:szCs w:val="20"/>
                          </w:rPr>
                        </w:pPr>
                      </w:p>
                    </w:tc>
                    <w:tc>
                      <w:tcPr>
                        <w:tcW w:w="340" w:type="dxa"/>
                        <w:vMerge/>
                        <w:vAlign w:val="center"/>
                        <w:hideMark/>
                      </w:tcPr>
                      <w:p w:rsidR="000A3D90" w:rsidRPr="00DE3A1E" w:rsidRDefault="000A3D90" w:rsidP="000A3D90">
                        <w:pPr>
                          <w:spacing w:after="0" w:line="240" w:lineRule="auto"/>
                          <w:rPr>
                            <w:rFonts w:ascii="Times New Roman" w:hAnsi="Times New Roman" w:cs="Times New Roman"/>
                            <w:sz w:val="20"/>
                            <w:szCs w:val="20"/>
                          </w:rPr>
                        </w:pPr>
                      </w:p>
                    </w:tc>
                    <w:tc>
                      <w:tcPr>
                        <w:tcW w:w="960" w:type="dxa"/>
                        <w:tcBorders>
                          <w:top w:val="single" w:sz="4" w:space="0" w:color="auto"/>
                        </w:tcBorders>
                        <w:shd w:val="clear" w:color="auto" w:fill="auto"/>
                        <w:vAlign w:val="center"/>
                        <w:hideMark/>
                      </w:tcPr>
                      <w:p w:rsidR="000A3D90" w:rsidRPr="00DE3A1E" w:rsidRDefault="000A3D90" w:rsidP="000A3D9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r w:rsidRPr="00DE3A1E">
                          <w:rPr>
                            <w:rFonts w:ascii="Times New Roman" w:hAnsi="Times New Roman" w:cs="Times New Roman"/>
                            <w:sz w:val="20"/>
                            <w:szCs w:val="20"/>
                          </w:rPr>
                          <w:t>max</w:t>
                        </w:r>
                      </w:p>
                    </w:tc>
                  </w:tr>
                </w:tbl>
                <w:p w:rsidR="000A3D90" w:rsidRPr="00B65F6A" w:rsidRDefault="000A3D90" w:rsidP="000A3D90">
                  <w:pPr>
                    <w:pStyle w:val="ConsPlusNormal"/>
                    <w:ind w:firstLine="540"/>
                    <w:jc w:val="both"/>
                    <w:rPr>
                      <w:rFonts w:ascii="Times New Roman" w:hAnsi="Times New Roman" w:cs="Times New Roman"/>
                    </w:rPr>
                  </w:pPr>
                  <w:r w:rsidRPr="00B65F6A">
                    <w:rPr>
                      <w:rFonts w:ascii="Times New Roman" w:hAnsi="Times New Roman" w:cs="Times New Roman"/>
                    </w:rPr>
                    <w:t>где:</w:t>
                  </w:r>
                </w:p>
                <w:p w:rsidR="000A3D90" w:rsidRPr="00DE14F2" w:rsidRDefault="000A3D90" w:rsidP="000A3D90">
                  <w:pPr>
                    <w:spacing w:after="0" w:line="240" w:lineRule="auto"/>
                    <w:rPr>
                      <w:rFonts w:ascii="Times New Roman" w:hAnsi="Times New Roman" w:cs="Times New Roman"/>
                      <w:sz w:val="20"/>
                      <w:szCs w:val="20"/>
                    </w:rPr>
                  </w:pPr>
                  <w:r>
                    <w:rPr>
                      <w:rFonts w:ascii="Times New Roman" w:hAnsi="Times New Roman" w:cs="Times New Roman"/>
                      <w:sz w:val="20"/>
                      <w:szCs w:val="20"/>
                    </w:rPr>
                    <w:t>П1</w:t>
                  </w:r>
                  <w:r w:rsidRPr="00DE3A1E">
                    <w:rPr>
                      <w:rFonts w:ascii="Times New Roman" w:hAnsi="Times New Roman" w:cs="Times New Roman"/>
                      <w:sz w:val="20"/>
                      <w:szCs w:val="20"/>
                    </w:rPr>
                    <w:t xml:space="preserve">i - рейтинг, присуждаемый i-й заявке по </w:t>
                  </w:r>
                  <w:r w:rsidRPr="00DE14F2">
                    <w:rPr>
                      <w:rFonts w:ascii="Times New Roman" w:hAnsi="Times New Roman" w:cs="Times New Roman"/>
                      <w:sz w:val="20"/>
                      <w:szCs w:val="20"/>
                    </w:rPr>
                    <w:t>указанному критерию</w:t>
                  </w:r>
                </w:p>
                <w:p w:rsidR="000A3D90" w:rsidRPr="00DE14F2" w:rsidRDefault="000A3D90" w:rsidP="000A3D90">
                  <w:pPr>
                    <w:spacing w:after="0" w:line="240" w:lineRule="auto"/>
                    <w:rPr>
                      <w:rFonts w:ascii="Times New Roman" w:hAnsi="Times New Roman" w:cs="Times New Roman"/>
                      <w:sz w:val="20"/>
                      <w:szCs w:val="20"/>
                    </w:rPr>
                  </w:pPr>
                  <w:r>
                    <w:rPr>
                      <w:rFonts w:ascii="Times New Roman" w:hAnsi="Times New Roman" w:cs="Times New Roman"/>
                      <w:sz w:val="20"/>
                      <w:szCs w:val="20"/>
                    </w:rPr>
                    <w:t>К1</w:t>
                  </w:r>
                  <w:r w:rsidRPr="00DE14F2">
                    <w:rPr>
                      <w:rFonts w:ascii="Times New Roman" w:hAnsi="Times New Roman" w:cs="Times New Roman"/>
                      <w:sz w:val="20"/>
                      <w:szCs w:val="20"/>
                    </w:rPr>
                    <w:t xml:space="preserve"> - коэффициент значимости показателя</w:t>
                  </w:r>
                  <w:r>
                    <w:rPr>
                      <w:rFonts w:ascii="Times New Roman" w:hAnsi="Times New Roman" w:cs="Times New Roman"/>
                      <w:sz w:val="20"/>
                      <w:szCs w:val="20"/>
                    </w:rPr>
                    <w:t xml:space="preserve"> П1 </w:t>
                  </w:r>
                  <w:r w:rsidRPr="00DE14F2">
                    <w:rPr>
                      <w:rFonts w:ascii="Times New Roman" w:hAnsi="Times New Roman" w:cs="Times New Roman"/>
                      <w:sz w:val="20"/>
                      <w:szCs w:val="20"/>
                    </w:rPr>
                    <w:t>=</w:t>
                  </w:r>
                  <w:r>
                    <w:rPr>
                      <w:rFonts w:ascii="Times New Roman" w:hAnsi="Times New Roman" w:cs="Times New Roman"/>
                      <w:sz w:val="20"/>
                      <w:szCs w:val="20"/>
                    </w:rPr>
                    <w:t xml:space="preserve"> 3</w:t>
                  </w:r>
                  <w:r w:rsidRPr="00DE14F2">
                    <w:rPr>
                      <w:rFonts w:ascii="Times New Roman" w:hAnsi="Times New Roman" w:cs="Times New Roman"/>
                      <w:sz w:val="20"/>
                      <w:szCs w:val="20"/>
                    </w:rPr>
                    <w:t>0</w:t>
                  </w:r>
                </w:p>
                <w:p w:rsidR="000A3D90" w:rsidRPr="00B65F6A" w:rsidRDefault="000A3D90" w:rsidP="000A3D90">
                  <w:pPr>
                    <w:pStyle w:val="ConsPlusNormal"/>
                    <w:ind w:firstLine="0"/>
                    <w:jc w:val="both"/>
                    <w:rPr>
                      <w:rFonts w:ascii="Times New Roman" w:hAnsi="Times New Roman" w:cs="Times New Roman"/>
                    </w:rPr>
                  </w:pPr>
                  <w:r w:rsidRPr="00B65F6A">
                    <w:rPr>
                      <w:rFonts w:ascii="Times New Roman" w:hAnsi="Times New Roman" w:cs="Times New Roman"/>
                    </w:rPr>
                    <w:t>Х</w:t>
                  </w:r>
                  <w:r w:rsidRPr="00B65F6A">
                    <w:rPr>
                      <w:rFonts w:ascii="Times New Roman" w:hAnsi="Times New Roman" w:cs="Times New Roman"/>
                      <w:vertAlign w:val="subscript"/>
                    </w:rPr>
                    <w:t>max</w:t>
                  </w:r>
                  <w:r w:rsidRPr="00B65F6A">
                    <w:rPr>
                      <w:rFonts w:ascii="Times New Roman" w:hAnsi="Times New Roman" w:cs="Times New Roman"/>
                    </w:rPr>
                    <w:t xml:space="preserve"> - максимальное значение показателя, содержащееся в </w:t>
                  </w:r>
                  <w:r>
                    <w:rPr>
                      <w:rFonts w:ascii="Times New Roman" w:hAnsi="Times New Roman" w:cs="Times New Roman"/>
                    </w:rPr>
                    <w:t xml:space="preserve">поданных </w:t>
                  </w:r>
                  <w:r w:rsidRPr="00B65F6A">
                    <w:rPr>
                      <w:rFonts w:ascii="Times New Roman" w:hAnsi="Times New Roman" w:cs="Times New Roman"/>
                    </w:rPr>
                    <w:t xml:space="preserve">Заявках, </w:t>
                  </w:r>
                  <w:r>
                    <w:rPr>
                      <w:rFonts w:ascii="Times New Roman" w:hAnsi="Times New Roman" w:cs="Times New Roman"/>
                    </w:rPr>
                    <w:t>подлежащих оценке по показателю;</w:t>
                  </w:r>
                </w:p>
                <w:p w:rsidR="000A3D90" w:rsidRPr="00F30FE6" w:rsidRDefault="000A3D90" w:rsidP="000A3D90">
                  <w:pPr>
                    <w:tabs>
                      <w:tab w:val="left" w:pos="-360"/>
                      <w:tab w:val="left" w:pos="360"/>
                    </w:tabs>
                    <w:spacing w:after="0"/>
                    <w:jc w:val="both"/>
                    <w:rPr>
                      <w:rFonts w:ascii="Times New Roman" w:hAnsi="Times New Roman" w:cs="Times New Roman"/>
                      <w:sz w:val="20"/>
                      <w:szCs w:val="20"/>
                    </w:rPr>
                  </w:pPr>
                  <w:r w:rsidRPr="00B65F6A">
                    <w:rPr>
                      <w:rFonts w:ascii="Times New Roman" w:hAnsi="Times New Roman" w:cs="Times New Roman"/>
                      <w:sz w:val="20"/>
                      <w:szCs w:val="20"/>
                    </w:rPr>
                    <w:t>Х</w:t>
                  </w:r>
                  <w:r w:rsidRPr="00B65F6A">
                    <w:rPr>
                      <w:rFonts w:ascii="Times New Roman" w:hAnsi="Times New Roman" w:cs="Times New Roman"/>
                      <w:sz w:val="20"/>
                      <w:szCs w:val="20"/>
                      <w:vertAlign w:val="subscript"/>
                    </w:rPr>
                    <w:t>i</w:t>
                  </w:r>
                  <w:r w:rsidRPr="00B65F6A">
                    <w:rPr>
                      <w:rFonts w:ascii="Times New Roman" w:hAnsi="Times New Roman" w:cs="Times New Roman"/>
                      <w:sz w:val="20"/>
                      <w:szCs w:val="20"/>
                    </w:rPr>
                    <w:t xml:space="preserve"> - значение показателя, содержащееся в предложении Участника закупки, Заявка которого </w:t>
                  </w:r>
                  <w:r>
                    <w:rPr>
                      <w:rFonts w:ascii="Times New Roman" w:hAnsi="Times New Roman" w:cs="Times New Roman"/>
                      <w:sz w:val="20"/>
                      <w:szCs w:val="20"/>
                    </w:rPr>
                    <w:t>оценивается.</w:t>
                  </w:r>
                </w:p>
              </w:tc>
              <w:tc>
                <w:tcPr>
                  <w:tcW w:w="1134"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0A3D90" w:rsidRPr="0023097F" w:rsidRDefault="000A3D90" w:rsidP="000A3D9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От 0 до 3</w:t>
                  </w:r>
                  <w:r w:rsidRPr="0023097F">
                    <w:rPr>
                      <w:rFonts w:ascii="Times New Roman" w:hAnsi="Times New Roman" w:cs="Times New Roman"/>
                      <w:b/>
                      <w:sz w:val="20"/>
                      <w:szCs w:val="20"/>
                    </w:rPr>
                    <w:t>0</w:t>
                  </w:r>
                </w:p>
                <w:p w:rsidR="000A3D90" w:rsidRPr="0023097F" w:rsidRDefault="000A3D90" w:rsidP="000A3D90">
                  <w:pPr>
                    <w:spacing w:after="0" w:line="240" w:lineRule="auto"/>
                    <w:jc w:val="center"/>
                    <w:rPr>
                      <w:rFonts w:ascii="Times New Roman" w:hAnsi="Times New Roman" w:cs="Times New Roman"/>
                      <w:b/>
                      <w:sz w:val="20"/>
                      <w:szCs w:val="20"/>
                    </w:rPr>
                  </w:pPr>
                  <w:r w:rsidRPr="0023097F">
                    <w:rPr>
                      <w:rFonts w:ascii="Times New Roman" w:hAnsi="Times New Roman" w:cs="Times New Roman"/>
                      <w:b/>
                      <w:sz w:val="20"/>
                      <w:szCs w:val="20"/>
                    </w:rPr>
                    <w:t>баллов</w:t>
                  </w:r>
                </w:p>
              </w:tc>
            </w:tr>
            <w:tr w:rsidR="000A3D90" w:rsidRPr="00DE14F2" w:rsidTr="005B3B83">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П2</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3A1E" w:rsidRDefault="000A3D90" w:rsidP="000A3D90">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Наличие складского помещения* </w:t>
                  </w:r>
                  <w:r w:rsidRPr="001C10BE">
                    <w:rPr>
                      <w:rFonts w:ascii="Times New Roman" w:hAnsi="Times New Roman" w:cs="Times New Roman"/>
                      <w:sz w:val="20"/>
                      <w:szCs w:val="20"/>
                    </w:rPr>
                    <w:t xml:space="preserve">для хранения большого ассортимента товарного запаса </w:t>
                  </w:r>
                  <w:r w:rsidRPr="001C10BE">
                    <w:rPr>
                      <w:rFonts w:ascii="Times New Roman" w:hAnsi="Times New Roman" w:cs="Times New Roman"/>
                      <w:i/>
                      <w:color w:val="000000"/>
                      <w:sz w:val="20"/>
                      <w:szCs w:val="20"/>
                    </w:rPr>
                    <w:t>(участник прикл</w:t>
                  </w:r>
                  <w:r>
                    <w:rPr>
                      <w:rFonts w:ascii="Times New Roman" w:hAnsi="Times New Roman" w:cs="Times New Roman"/>
                      <w:i/>
                      <w:color w:val="000000"/>
                      <w:sz w:val="20"/>
                      <w:szCs w:val="20"/>
                    </w:rPr>
                    <w:t xml:space="preserve">адывает </w:t>
                  </w:r>
                  <w:r w:rsidRPr="001C10BE">
                    <w:rPr>
                      <w:rFonts w:ascii="Times New Roman" w:hAnsi="Times New Roman" w:cs="Times New Roman"/>
                      <w:i/>
                      <w:color w:val="000000"/>
                      <w:sz w:val="20"/>
                      <w:szCs w:val="20"/>
                    </w:rPr>
                    <w:t>копию</w:t>
                  </w:r>
                  <w:r>
                    <w:rPr>
                      <w:rFonts w:ascii="Times New Roman" w:hAnsi="Times New Roman" w:cs="Times New Roman"/>
                      <w:i/>
                      <w:color w:val="000000"/>
                      <w:sz w:val="20"/>
                      <w:szCs w:val="20"/>
                    </w:rPr>
                    <w:t xml:space="preserve"> </w:t>
                  </w:r>
                  <w:r w:rsidRPr="00CA7EF1">
                    <w:rPr>
                      <w:rFonts w:ascii="Times New Roman" w:hAnsi="Times New Roman" w:cs="Times New Roman"/>
                      <w:i/>
                      <w:color w:val="000000"/>
                      <w:sz w:val="20"/>
                      <w:szCs w:val="20"/>
                    </w:rPr>
                    <w:t>договора аренды или свидетельство на прав</w:t>
                  </w:r>
                  <w:r>
                    <w:rPr>
                      <w:rFonts w:ascii="Times New Roman" w:hAnsi="Times New Roman" w:cs="Times New Roman"/>
                      <w:i/>
                      <w:color w:val="000000"/>
                      <w:sz w:val="20"/>
                      <w:szCs w:val="20"/>
                    </w:rPr>
                    <w:t>о</w:t>
                  </w:r>
                  <w:r w:rsidRPr="00CA7EF1">
                    <w:rPr>
                      <w:rFonts w:ascii="Times New Roman" w:hAnsi="Times New Roman" w:cs="Times New Roman"/>
                      <w:i/>
                      <w:color w:val="000000"/>
                      <w:sz w:val="20"/>
                      <w:szCs w:val="20"/>
                    </w:rPr>
                    <w:t xml:space="preserve"> собственности</w:t>
                  </w:r>
                  <w:r>
                    <w:rPr>
                      <w:rFonts w:ascii="Times New Roman" w:hAnsi="Times New Roman" w:cs="Times New Roman"/>
                      <w:i/>
                      <w:color w:val="000000"/>
                      <w:sz w:val="20"/>
                      <w:szCs w:val="20"/>
                    </w:rPr>
                    <w:t xml:space="preserve"> помещения с указанием адреса ближайшего к Заказчику склада)</w:t>
                  </w:r>
                </w:p>
              </w:tc>
              <w:tc>
                <w:tcPr>
                  <w:tcW w:w="50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A3D90" w:rsidRDefault="000A3D90" w:rsidP="000A3D90">
                  <w:pPr>
                    <w:pStyle w:val="ConsPlusNormal"/>
                    <w:ind w:firstLine="0"/>
                    <w:jc w:val="both"/>
                    <w:rPr>
                      <w:rFonts w:ascii="Times New Roman" w:hAnsi="Times New Roman" w:cs="Times New Roman"/>
                    </w:rPr>
                  </w:pPr>
                  <w:r>
                    <w:rPr>
                      <w:rFonts w:ascii="Times New Roman" w:hAnsi="Times New Roman" w:cs="Times New Roman"/>
                    </w:rPr>
                    <w:t>к</w:t>
                  </w:r>
                  <w:r w:rsidRPr="00B65F6A">
                    <w:rPr>
                      <w:rFonts w:ascii="Times New Roman" w:hAnsi="Times New Roman" w:cs="Times New Roman"/>
                    </w:rPr>
                    <w:t>оличество баллов, присуждаемых участнику, по данному показателю</w:t>
                  </w:r>
                  <w:r>
                    <w:rPr>
                      <w:rFonts w:ascii="Times New Roman" w:hAnsi="Times New Roman" w:cs="Times New Roman"/>
                    </w:rPr>
                    <w:t xml:space="preserve"> П2:</w:t>
                  </w:r>
                </w:p>
                <w:p w:rsidR="000A3D90" w:rsidRPr="006A3EBE" w:rsidRDefault="000A3D90" w:rsidP="000A3D90">
                  <w:pPr>
                    <w:pStyle w:val="ConsPlusNormal"/>
                    <w:ind w:firstLine="0"/>
                    <w:jc w:val="both"/>
                    <w:rPr>
                      <w:rFonts w:ascii="Times New Roman" w:hAnsi="Times New Roman" w:cs="Times New Roman"/>
                    </w:rPr>
                  </w:pPr>
                  <w:r w:rsidRPr="006A3EBE">
                    <w:rPr>
                      <w:rFonts w:ascii="Times New Roman" w:hAnsi="Times New Roman" w:cs="Times New Roman"/>
                    </w:rPr>
                    <w:t>- отсутствует – 0 баллов;</w:t>
                  </w:r>
                </w:p>
                <w:p w:rsidR="000A3D90" w:rsidRPr="006A3EBE" w:rsidRDefault="000A3D90" w:rsidP="000A3D90">
                  <w:pPr>
                    <w:pStyle w:val="ConsPlusNormal"/>
                    <w:ind w:firstLine="0"/>
                    <w:jc w:val="both"/>
                    <w:rPr>
                      <w:rFonts w:ascii="Times New Roman" w:hAnsi="Times New Roman" w:cs="Times New Roman"/>
                    </w:rPr>
                  </w:pPr>
                  <w:r w:rsidRPr="006A3EBE">
                    <w:rPr>
                      <w:rFonts w:ascii="Times New Roman" w:hAnsi="Times New Roman" w:cs="Times New Roman"/>
                    </w:rPr>
                    <w:t xml:space="preserve">- склад в Ленинградской области (более 5 км от КАД) – </w:t>
                  </w:r>
                  <w:r>
                    <w:rPr>
                      <w:rFonts w:ascii="Times New Roman" w:hAnsi="Times New Roman" w:cs="Times New Roman"/>
                    </w:rPr>
                    <w:t>10</w:t>
                  </w:r>
                  <w:r w:rsidRPr="006A3EBE">
                    <w:rPr>
                      <w:rFonts w:ascii="Times New Roman" w:hAnsi="Times New Roman" w:cs="Times New Roman"/>
                    </w:rPr>
                    <w:t xml:space="preserve"> баллов;</w:t>
                  </w:r>
                </w:p>
                <w:p w:rsidR="000A3D90" w:rsidRPr="00DE14F2" w:rsidRDefault="000A3D90" w:rsidP="000A3D90">
                  <w:pPr>
                    <w:pStyle w:val="ConsPlusNormal"/>
                    <w:ind w:firstLine="0"/>
                    <w:jc w:val="both"/>
                    <w:rPr>
                      <w:rFonts w:ascii="Times New Roman" w:hAnsi="Times New Roman" w:cs="Times New Roman"/>
                    </w:rPr>
                  </w:pPr>
                  <w:r w:rsidRPr="006A3EBE">
                    <w:rPr>
                      <w:rFonts w:ascii="Times New Roman" w:hAnsi="Times New Roman" w:cs="Times New Roman"/>
                    </w:rPr>
                    <w:t xml:space="preserve">- склад в Санкт-Петербурге и (или) Ленинградской области (в пределах 5 км от КАД) – </w:t>
                  </w:r>
                  <w:r>
                    <w:rPr>
                      <w:rFonts w:ascii="Times New Roman" w:hAnsi="Times New Roman" w:cs="Times New Roman"/>
                    </w:rPr>
                    <w:t>2</w:t>
                  </w:r>
                  <w:r w:rsidRPr="006A3EBE">
                    <w:rPr>
                      <w:rFonts w:ascii="Times New Roman" w:hAnsi="Times New Roman" w:cs="Times New Roman"/>
                    </w:rPr>
                    <w:t>0 баллов</w:t>
                  </w:r>
                  <w:r w:rsidRPr="00DE14F2">
                    <w:rPr>
                      <w:rFonts w:ascii="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23097F" w:rsidRDefault="000A3D90" w:rsidP="000A3D9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От 0 до 2</w:t>
                  </w:r>
                  <w:r w:rsidRPr="0023097F">
                    <w:rPr>
                      <w:rFonts w:ascii="Times New Roman" w:hAnsi="Times New Roman" w:cs="Times New Roman"/>
                      <w:b/>
                      <w:sz w:val="20"/>
                      <w:szCs w:val="20"/>
                    </w:rPr>
                    <w:t>0</w:t>
                  </w:r>
                </w:p>
                <w:p w:rsidR="000A3D90" w:rsidRPr="0023097F" w:rsidRDefault="000A3D90" w:rsidP="000A3D90">
                  <w:pPr>
                    <w:spacing w:after="0" w:line="240" w:lineRule="auto"/>
                    <w:jc w:val="center"/>
                    <w:rPr>
                      <w:rFonts w:ascii="Times New Roman" w:hAnsi="Times New Roman" w:cs="Times New Roman"/>
                      <w:sz w:val="20"/>
                      <w:szCs w:val="20"/>
                    </w:rPr>
                  </w:pPr>
                  <w:r w:rsidRPr="0023097F">
                    <w:rPr>
                      <w:rFonts w:ascii="Times New Roman" w:hAnsi="Times New Roman" w:cs="Times New Roman"/>
                      <w:b/>
                      <w:sz w:val="20"/>
                      <w:szCs w:val="20"/>
                    </w:rPr>
                    <w:t>баллов</w:t>
                  </w:r>
                </w:p>
              </w:tc>
            </w:tr>
            <w:tr w:rsidR="000A3D90" w:rsidRPr="00DE14F2" w:rsidTr="005B3B83">
              <w:trPr>
                <w:trHeight w:val="20"/>
              </w:trPr>
              <w:tc>
                <w:tcPr>
                  <w:tcW w:w="46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П3</w:t>
                  </w:r>
                </w:p>
              </w:tc>
              <w:tc>
                <w:tcPr>
                  <w:tcW w:w="370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b/>
                      <w:sz w:val="20"/>
                      <w:szCs w:val="20"/>
                    </w:rPr>
                  </w:pPr>
                  <w:r w:rsidRPr="00E207E0">
                    <w:rPr>
                      <w:rFonts w:ascii="Times New Roman" w:hAnsi="Times New Roman" w:cs="Times New Roman"/>
                      <w:b/>
                      <w:sz w:val="20"/>
                      <w:szCs w:val="20"/>
                    </w:rPr>
                    <w:t>Наличие транспорта</w:t>
                  </w:r>
                  <w:r>
                    <w:rPr>
                      <w:rFonts w:ascii="Times New Roman" w:hAnsi="Times New Roman" w:cs="Times New Roman"/>
                      <w:b/>
                      <w:sz w:val="20"/>
                      <w:szCs w:val="20"/>
                    </w:rPr>
                    <w:t>*</w:t>
                  </w:r>
                  <w:r w:rsidRPr="00E207E0">
                    <w:rPr>
                      <w:rFonts w:ascii="Times New Roman" w:hAnsi="Times New Roman" w:cs="Times New Roman"/>
                      <w:b/>
                      <w:sz w:val="20"/>
                      <w:szCs w:val="20"/>
                    </w:rPr>
                    <w:t xml:space="preserve"> </w:t>
                  </w:r>
                  <w:r w:rsidRPr="000C16C4">
                    <w:rPr>
                      <w:rFonts w:ascii="Times New Roman" w:hAnsi="Times New Roman" w:cs="Times New Roman"/>
                      <w:sz w:val="20"/>
                      <w:szCs w:val="20"/>
                    </w:rPr>
                    <w:t>для доставки товаров, на праве собственности</w:t>
                  </w:r>
                  <w:r w:rsidRPr="00E23CB5">
                    <w:rPr>
                      <w:rFonts w:ascii="Times New Roman" w:hAnsi="Times New Roman" w:cs="Times New Roman"/>
                      <w:sz w:val="20"/>
                      <w:szCs w:val="20"/>
                    </w:rPr>
                    <w:t xml:space="preserve"> или ином праве (договор лизинга или договор аренды</w:t>
                  </w:r>
                  <w:r w:rsidRPr="0044108E">
                    <w:rPr>
                      <w:rFonts w:ascii="Times New Roman" w:hAnsi="Times New Roman" w:cs="Times New Roman"/>
                      <w:i/>
                      <w:sz w:val="20"/>
                      <w:szCs w:val="20"/>
                    </w:rPr>
                    <w:t>)</w:t>
                  </w:r>
                  <w:r>
                    <w:rPr>
                      <w:rFonts w:ascii="Times New Roman" w:hAnsi="Times New Roman" w:cs="Times New Roman"/>
                      <w:i/>
                      <w:sz w:val="20"/>
                      <w:szCs w:val="20"/>
                    </w:rPr>
                    <w:t xml:space="preserve"> </w:t>
                  </w:r>
                  <w:r w:rsidRPr="0044108E">
                    <w:rPr>
                      <w:rFonts w:ascii="Times New Roman" w:hAnsi="Times New Roman" w:cs="Times New Roman"/>
                      <w:i/>
                      <w:sz w:val="20"/>
                      <w:szCs w:val="20"/>
                    </w:rPr>
                    <w:t>(</w:t>
                  </w:r>
                  <w:r w:rsidRPr="00C47D22">
                    <w:rPr>
                      <w:rFonts w:ascii="Times New Roman" w:hAnsi="Times New Roman" w:cs="Times New Roman"/>
                      <w:b/>
                      <w:i/>
                      <w:sz w:val="20"/>
                      <w:szCs w:val="20"/>
                    </w:rPr>
                    <w:t>указывается в штуках</w:t>
                  </w:r>
                  <w:r w:rsidRPr="0044108E">
                    <w:rPr>
                      <w:rFonts w:ascii="Times New Roman" w:hAnsi="Times New Roman" w:cs="Times New Roman"/>
                      <w:i/>
                      <w:sz w:val="20"/>
                      <w:szCs w:val="20"/>
                    </w:rPr>
                    <w:t xml:space="preserve"> и подтверждается копией договоров или ПТС)</w:t>
                  </w:r>
                </w:p>
              </w:tc>
              <w:tc>
                <w:tcPr>
                  <w:tcW w:w="5065"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0A3D90" w:rsidRDefault="000A3D90" w:rsidP="000A3D90">
                  <w:pPr>
                    <w:pStyle w:val="ConsPlusNormal"/>
                    <w:ind w:firstLine="0"/>
                    <w:jc w:val="both"/>
                    <w:rPr>
                      <w:rFonts w:ascii="Times New Roman" w:hAnsi="Times New Roman" w:cs="Times New Roman"/>
                    </w:rPr>
                  </w:pPr>
                  <w:r>
                    <w:rPr>
                      <w:rFonts w:ascii="Times New Roman" w:hAnsi="Times New Roman" w:cs="Times New Roman"/>
                    </w:rPr>
                    <w:t>к</w:t>
                  </w:r>
                  <w:r w:rsidRPr="00B65F6A">
                    <w:rPr>
                      <w:rFonts w:ascii="Times New Roman" w:hAnsi="Times New Roman" w:cs="Times New Roman"/>
                    </w:rPr>
                    <w:t>оличество баллов, присуждаемых участнику, по данному показателю</w:t>
                  </w:r>
                  <w:r>
                    <w:rPr>
                      <w:rFonts w:ascii="Times New Roman" w:hAnsi="Times New Roman" w:cs="Times New Roman"/>
                    </w:rPr>
                    <w:t xml:space="preserve"> П3:</w:t>
                  </w:r>
                </w:p>
                <w:p w:rsidR="000A3D90" w:rsidRDefault="000A3D90" w:rsidP="000A3D90">
                  <w:pPr>
                    <w:pStyle w:val="ae"/>
                    <w:ind w:right="132"/>
                    <w:rPr>
                      <w:sz w:val="20"/>
                      <w:szCs w:val="20"/>
                    </w:rPr>
                  </w:pPr>
                  <w:r>
                    <w:rPr>
                      <w:sz w:val="20"/>
                      <w:szCs w:val="20"/>
                    </w:rPr>
                    <w:t>- автомобили отсутствуют – 0 баллов;</w:t>
                  </w:r>
                </w:p>
                <w:p w:rsidR="000A3D90" w:rsidRDefault="000A3D90" w:rsidP="000A3D90">
                  <w:pPr>
                    <w:pStyle w:val="ae"/>
                    <w:ind w:right="132"/>
                    <w:rPr>
                      <w:sz w:val="20"/>
                      <w:szCs w:val="20"/>
                    </w:rPr>
                  </w:pPr>
                  <w:r>
                    <w:rPr>
                      <w:sz w:val="20"/>
                      <w:szCs w:val="20"/>
                    </w:rPr>
                    <w:t>- от 1 до 2 машин – 10 баллов;</w:t>
                  </w:r>
                </w:p>
                <w:p w:rsidR="000A3D90" w:rsidRPr="00DE14F2" w:rsidRDefault="000A3D90" w:rsidP="000A3D90">
                  <w:pPr>
                    <w:pStyle w:val="ae"/>
                    <w:ind w:right="132"/>
                    <w:rPr>
                      <w:sz w:val="20"/>
                      <w:szCs w:val="20"/>
                    </w:rPr>
                  </w:pPr>
                  <w:r>
                    <w:rPr>
                      <w:sz w:val="20"/>
                      <w:szCs w:val="20"/>
                    </w:rPr>
                    <w:t>- 3 и более автомобилей – 20 баллов.</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0A3D90" w:rsidRPr="0023097F" w:rsidRDefault="000A3D90" w:rsidP="000A3D9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От 0 до 2</w:t>
                  </w:r>
                  <w:r w:rsidRPr="0023097F">
                    <w:rPr>
                      <w:rFonts w:ascii="Times New Roman" w:hAnsi="Times New Roman" w:cs="Times New Roman"/>
                      <w:b/>
                      <w:sz w:val="20"/>
                      <w:szCs w:val="20"/>
                    </w:rPr>
                    <w:t>0</w:t>
                  </w:r>
                </w:p>
                <w:p w:rsidR="000A3D90" w:rsidRPr="0023097F" w:rsidRDefault="000A3D90" w:rsidP="000A3D90">
                  <w:pPr>
                    <w:spacing w:after="0" w:line="240" w:lineRule="auto"/>
                    <w:jc w:val="center"/>
                    <w:rPr>
                      <w:rFonts w:ascii="Times New Roman" w:hAnsi="Times New Roman" w:cs="Times New Roman"/>
                      <w:b/>
                      <w:sz w:val="20"/>
                      <w:szCs w:val="20"/>
                    </w:rPr>
                  </w:pPr>
                  <w:r w:rsidRPr="0023097F">
                    <w:rPr>
                      <w:rFonts w:ascii="Times New Roman" w:hAnsi="Times New Roman" w:cs="Times New Roman"/>
                      <w:b/>
                      <w:sz w:val="20"/>
                      <w:szCs w:val="20"/>
                    </w:rPr>
                    <w:t>баллов</w:t>
                  </w:r>
                </w:p>
              </w:tc>
            </w:tr>
            <w:tr w:rsidR="000A3D90" w:rsidRPr="00DE14F2" w:rsidTr="005B3B83">
              <w:trPr>
                <w:trHeight w:val="20"/>
              </w:trPr>
              <w:tc>
                <w:tcPr>
                  <w:tcW w:w="4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DE14F2" w:rsidRDefault="000A3D90" w:rsidP="000A3D90">
                  <w:pPr>
                    <w:spacing w:after="0" w:line="240" w:lineRule="auto"/>
                    <w:rPr>
                      <w:rFonts w:ascii="Times New Roman" w:hAnsi="Times New Roman" w:cs="Times New Roman"/>
                      <w:sz w:val="20"/>
                      <w:szCs w:val="20"/>
                    </w:rPr>
                  </w:pPr>
                  <w:r w:rsidRPr="00DE14F2">
                    <w:rPr>
                      <w:rFonts w:ascii="Times New Roman" w:hAnsi="Times New Roman" w:cs="Times New Roman"/>
                      <w:sz w:val="20"/>
                      <w:szCs w:val="20"/>
                    </w:rPr>
                    <w:t>П</w:t>
                  </w:r>
                  <w:r>
                    <w:rPr>
                      <w:rFonts w:ascii="Times New Roman" w:hAnsi="Times New Roman" w:cs="Times New Roman"/>
                      <w:sz w:val="20"/>
                      <w:szCs w:val="20"/>
                    </w:rPr>
                    <w:t>4</w:t>
                  </w:r>
                </w:p>
              </w:tc>
              <w:tc>
                <w:tcPr>
                  <w:tcW w:w="3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341C46" w:rsidRDefault="000A3D90" w:rsidP="000A3D90">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iCs/>
                      <w:color w:val="000000"/>
                      <w:sz w:val="20"/>
                      <w:szCs w:val="20"/>
                    </w:rPr>
                    <w:t xml:space="preserve">Возможность срочной поставки </w:t>
                  </w:r>
                  <w:r>
                    <w:rPr>
                      <w:rFonts w:ascii="Times New Roman" w:hAnsi="Times New Roman" w:cs="Times New Roman"/>
                      <w:iCs/>
                      <w:color w:val="000000"/>
                      <w:sz w:val="20"/>
                      <w:szCs w:val="20"/>
                    </w:rPr>
                    <w:t xml:space="preserve">товаров, </w:t>
                  </w:r>
                  <w:r w:rsidRPr="00943CB2">
                    <w:rPr>
                      <w:rFonts w:ascii="Times New Roman" w:hAnsi="Times New Roman" w:cs="Times New Roman"/>
                      <w:b/>
                      <w:iCs/>
                      <w:color w:val="000000"/>
                      <w:sz w:val="20"/>
                      <w:szCs w:val="20"/>
                    </w:rPr>
                    <w:t>в рабочих днях</w:t>
                  </w:r>
                  <w:r>
                    <w:rPr>
                      <w:rFonts w:ascii="Times New Roman" w:hAnsi="Times New Roman" w:cs="Times New Roman"/>
                      <w:iCs/>
                      <w:color w:val="000000"/>
                      <w:sz w:val="20"/>
                      <w:szCs w:val="20"/>
                    </w:rPr>
                    <w:t xml:space="preserve"> от момента поступления заявки Заказчика *</w:t>
                  </w:r>
                </w:p>
              </w:tc>
              <w:tc>
                <w:tcPr>
                  <w:tcW w:w="50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количество баллов</w:t>
                  </w:r>
                  <w:r>
                    <w:rPr>
                      <w:rFonts w:ascii="Times New Roman" w:eastAsia="Times New Roman" w:hAnsi="Times New Roman" w:cs="Times New Roman"/>
                      <w:bCs/>
                      <w:color w:val="000000"/>
                      <w:sz w:val="20"/>
                      <w:szCs w:val="20"/>
                      <w:lang w:eastAsia="ru-RU"/>
                    </w:rPr>
                    <w:t>, присуждаемых участнику, по данному показателю,</w:t>
                  </w:r>
                  <w:r w:rsidRPr="00E3288D">
                    <w:rPr>
                      <w:rFonts w:ascii="Times New Roman" w:eastAsia="Times New Roman" w:hAnsi="Times New Roman" w:cs="Times New Roman"/>
                      <w:bCs/>
                      <w:color w:val="000000"/>
                      <w:sz w:val="20"/>
                      <w:szCs w:val="20"/>
                      <w:lang w:eastAsia="ru-RU"/>
                    </w:rPr>
                    <w:t xml:space="preserve"> вычисляется по формуле:</w:t>
                  </w:r>
                </w:p>
                <w:tbl>
                  <w:tblPr>
                    <w:tblW w:w="3359" w:type="dxa"/>
                    <w:tblCellMar>
                      <w:left w:w="0" w:type="dxa"/>
                      <w:right w:w="0" w:type="dxa"/>
                    </w:tblCellMar>
                    <w:tblLook w:val="04A0" w:firstRow="1" w:lastRow="0" w:firstColumn="1" w:lastColumn="0" w:noHBand="0" w:noVBand="1"/>
                  </w:tblPr>
                  <w:tblGrid>
                    <w:gridCol w:w="771"/>
                    <w:gridCol w:w="2268"/>
                    <w:gridCol w:w="320"/>
                  </w:tblGrid>
                  <w:tr w:rsidR="000A3D90" w:rsidRPr="00E3288D" w:rsidTr="005B3B83">
                    <w:trPr>
                      <w:trHeight w:val="211"/>
                    </w:trPr>
                    <w:tc>
                      <w:tcPr>
                        <w:tcW w:w="771" w:type="dxa"/>
                        <w:vMerge w:val="restart"/>
                        <w:shd w:val="clear" w:color="auto" w:fill="auto"/>
                        <w:noWrap/>
                        <w:tcMar>
                          <w:top w:w="15" w:type="dxa"/>
                          <w:left w:w="15" w:type="dxa"/>
                          <w:bottom w:w="0" w:type="dxa"/>
                          <w:right w:w="15" w:type="dxa"/>
                        </w:tcMar>
                        <w:vAlign w:val="center"/>
                        <w:hideMark/>
                      </w:tcPr>
                      <w:p w:rsidR="000A3D90" w:rsidRPr="00A54843" w:rsidRDefault="000A3D90" w:rsidP="000A3D90">
                        <w:pPr>
                          <w:spacing w:after="0" w:line="240" w:lineRule="auto"/>
                          <w:rPr>
                            <w:rFonts w:ascii="Times New Roman" w:eastAsia="Times New Roman" w:hAnsi="Times New Roman" w:cs="Times New Roman"/>
                            <w:bCs/>
                            <w:color w:val="000000"/>
                            <w:sz w:val="20"/>
                            <w:szCs w:val="20"/>
                            <w:lang w:eastAsia="ru-RU"/>
                          </w:rPr>
                        </w:pPr>
                        <w:r w:rsidRPr="00A54843">
                          <w:rPr>
                            <w:rFonts w:ascii="Times New Roman" w:eastAsia="Times New Roman" w:hAnsi="Times New Roman" w:cs="Times New Roman"/>
                            <w:bCs/>
                            <w:color w:val="000000"/>
                            <w:sz w:val="20"/>
                            <w:szCs w:val="20"/>
                            <w:lang w:eastAsia="ru-RU"/>
                          </w:rPr>
                          <w:t>П</w:t>
                        </w:r>
                        <w:r>
                          <w:rPr>
                            <w:rFonts w:ascii="Times New Roman" w:eastAsia="Times New Roman" w:hAnsi="Times New Roman" w:cs="Times New Roman"/>
                            <w:bCs/>
                            <w:color w:val="000000"/>
                            <w:sz w:val="20"/>
                            <w:szCs w:val="20"/>
                            <w:lang w:eastAsia="ru-RU"/>
                          </w:rPr>
                          <w:t>4</w:t>
                        </w:r>
                        <w:r w:rsidRPr="00A54843">
                          <w:rPr>
                            <w:rFonts w:ascii="Times New Roman" w:eastAsia="Times New Roman" w:hAnsi="Times New Roman" w:cs="Times New Roman"/>
                            <w:bCs/>
                            <w:color w:val="000000"/>
                            <w:sz w:val="20"/>
                            <w:szCs w:val="20"/>
                            <w:lang w:eastAsia="ru-RU"/>
                          </w:rPr>
                          <w:t xml:space="preserve">i = </w:t>
                        </w:r>
                      </w:p>
                    </w:tc>
                    <w:tc>
                      <w:tcPr>
                        <w:tcW w:w="2268" w:type="dxa"/>
                        <w:tcBorders>
                          <w:bottom w:val="single" w:sz="4" w:space="0" w:color="auto"/>
                        </w:tcBorders>
                        <w:shd w:val="clear" w:color="auto" w:fill="auto"/>
                        <w:noWrap/>
                        <w:tcMar>
                          <w:top w:w="15" w:type="dxa"/>
                          <w:left w:w="15" w:type="dxa"/>
                          <w:bottom w:w="0" w:type="dxa"/>
                          <w:right w:w="15" w:type="dxa"/>
                        </w:tcMar>
                        <w:vAlign w:val="bottom"/>
                        <w:hideMark/>
                      </w:tcPr>
                      <w:p w:rsidR="000A3D90" w:rsidRPr="00A54843" w:rsidRDefault="000A3D90" w:rsidP="000A3D90">
                        <w:pPr>
                          <w:spacing w:after="0" w:line="240" w:lineRule="auto"/>
                          <w:rPr>
                            <w:rFonts w:ascii="Times New Roman" w:eastAsia="Times New Roman" w:hAnsi="Times New Roman" w:cs="Times New Roman"/>
                            <w:bCs/>
                            <w:color w:val="000000"/>
                            <w:sz w:val="20"/>
                            <w:szCs w:val="20"/>
                            <w:lang w:eastAsia="ru-RU"/>
                          </w:rPr>
                        </w:pPr>
                        <w:r w:rsidRPr="00A54843">
                          <w:rPr>
                            <w:rFonts w:ascii="Times New Roman" w:eastAsia="Times New Roman" w:hAnsi="Times New Roman" w:cs="Times New Roman"/>
                            <w:bCs/>
                            <w:color w:val="000000"/>
                            <w:sz w:val="20"/>
                            <w:szCs w:val="20"/>
                            <w:lang w:eastAsia="ru-RU"/>
                          </w:rPr>
                          <w:t xml:space="preserve">(Хмакс - Хi) х </w:t>
                        </w:r>
                        <w:r>
                          <w:rPr>
                            <w:rFonts w:ascii="Times New Roman" w:eastAsia="Times New Roman" w:hAnsi="Times New Roman" w:cs="Times New Roman"/>
                            <w:bCs/>
                            <w:color w:val="000000"/>
                            <w:sz w:val="20"/>
                            <w:szCs w:val="20"/>
                            <w:lang w:eastAsia="ru-RU"/>
                          </w:rPr>
                          <w:t>К4</w:t>
                        </w:r>
                      </w:p>
                    </w:tc>
                    <w:tc>
                      <w:tcPr>
                        <w:tcW w:w="320" w:type="dxa"/>
                        <w:vMerge w:val="restart"/>
                        <w:shd w:val="clear" w:color="auto" w:fill="auto"/>
                        <w:noWrap/>
                        <w:tcMar>
                          <w:top w:w="15" w:type="dxa"/>
                          <w:left w:w="15" w:type="dxa"/>
                          <w:bottom w:w="0" w:type="dxa"/>
                          <w:right w:w="15" w:type="dxa"/>
                        </w:tcMar>
                        <w:vAlign w:val="center"/>
                        <w:hideMark/>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p>
                    </w:tc>
                  </w:tr>
                  <w:tr w:rsidR="000A3D90" w:rsidRPr="00E3288D" w:rsidTr="005B3B83">
                    <w:trPr>
                      <w:trHeight w:val="20"/>
                    </w:trPr>
                    <w:tc>
                      <w:tcPr>
                        <w:tcW w:w="771" w:type="dxa"/>
                        <w:vMerge/>
                        <w:vAlign w:val="center"/>
                        <w:hideMark/>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p>
                    </w:tc>
                    <w:tc>
                      <w:tcPr>
                        <w:tcW w:w="2268" w:type="dxa"/>
                        <w:tcBorders>
                          <w:top w:val="single" w:sz="4" w:space="0" w:color="auto"/>
                        </w:tcBorders>
                        <w:shd w:val="clear" w:color="auto" w:fill="auto"/>
                        <w:noWrap/>
                        <w:tcMar>
                          <w:top w:w="15" w:type="dxa"/>
                          <w:left w:w="15" w:type="dxa"/>
                          <w:bottom w:w="0" w:type="dxa"/>
                          <w:right w:w="15" w:type="dxa"/>
                        </w:tcMar>
                        <w:vAlign w:val="bottom"/>
                        <w:hideMark/>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Хмакс-Хмин</w:t>
                        </w:r>
                      </w:p>
                    </w:tc>
                    <w:tc>
                      <w:tcPr>
                        <w:tcW w:w="320" w:type="dxa"/>
                        <w:vMerge/>
                        <w:vAlign w:val="center"/>
                        <w:hideMark/>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p>
                    </w:tc>
                  </w:tr>
                </w:tbl>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 xml:space="preserve"> где:</w:t>
                  </w:r>
                </w:p>
                <w:p w:rsidR="000A3D90" w:rsidRPr="00DE14F2" w:rsidRDefault="000A3D90" w:rsidP="000A3D90">
                  <w:pPr>
                    <w:spacing w:after="0" w:line="240" w:lineRule="auto"/>
                    <w:rPr>
                      <w:rFonts w:ascii="Times New Roman" w:hAnsi="Times New Roman" w:cs="Times New Roman"/>
                      <w:sz w:val="20"/>
                      <w:szCs w:val="20"/>
                    </w:rPr>
                  </w:pPr>
                  <w:r>
                    <w:rPr>
                      <w:rFonts w:ascii="Times New Roman" w:hAnsi="Times New Roman" w:cs="Times New Roman"/>
                      <w:sz w:val="20"/>
                      <w:szCs w:val="20"/>
                    </w:rPr>
                    <w:t>П4</w:t>
                  </w:r>
                  <w:r w:rsidRPr="00DE3A1E">
                    <w:rPr>
                      <w:rFonts w:ascii="Times New Roman" w:hAnsi="Times New Roman" w:cs="Times New Roman"/>
                      <w:sz w:val="20"/>
                      <w:szCs w:val="20"/>
                    </w:rPr>
                    <w:t xml:space="preserve">i - рейтинг, присуждаемый i-й заявке по </w:t>
                  </w:r>
                  <w:r w:rsidRPr="00DE14F2">
                    <w:rPr>
                      <w:rFonts w:ascii="Times New Roman" w:hAnsi="Times New Roman" w:cs="Times New Roman"/>
                      <w:sz w:val="20"/>
                      <w:szCs w:val="20"/>
                    </w:rPr>
                    <w:t>указанному критерию</w:t>
                  </w:r>
                </w:p>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Хмакс - максимальное значение критерия, содержащееся в допущенных заявках;</w:t>
                  </w:r>
                </w:p>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Хi - значение критерия, содержащееся в предложении участника закупки, заявка которого оценивается;</w:t>
                  </w:r>
                </w:p>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sidRPr="00E3288D">
                    <w:rPr>
                      <w:rFonts w:ascii="Times New Roman" w:eastAsia="Times New Roman" w:hAnsi="Times New Roman" w:cs="Times New Roman"/>
                      <w:bCs/>
                      <w:color w:val="000000"/>
                      <w:sz w:val="20"/>
                      <w:szCs w:val="20"/>
                      <w:lang w:eastAsia="ru-RU"/>
                    </w:rPr>
                    <w:t>Хмин- минимальное значение критерия, содержащееся в допущенных заявках</w:t>
                  </w:r>
                </w:p>
                <w:p w:rsidR="000A3D90" w:rsidRPr="00DE14F2" w:rsidRDefault="000A3D90" w:rsidP="000A3D90">
                  <w:pPr>
                    <w:pStyle w:val="ae"/>
                    <w:ind w:right="132"/>
                    <w:rPr>
                      <w:sz w:val="20"/>
                      <w:szCs w:val="20"/>
                    </w:rPr>
                  </w:pPr>
                  <w:r>
                    <w:rPr>
                      <w:rFonts w:eastAsia="Times New Roman"/>
                      <w:bCs/>
                      <w:color w:val="000000"/>
                      <w:sz w:val="20"/>
                      <w:szCs w:val="20"/>
                    </w:rPr>
                    <w:t>К4</w:t>
                  </w:r>
                  <w:r w:rsidRPr="00E3288D">
                    <w:rPr>
                      <w:rFonts w:eastAsia="Times New Roman"/>
                      <w:bCs/>
                      <w:color w:val="000000"/>
                      <w:sz w:val="20"/>
                      <w:szCs w:val="20"/>
                    </w:rPr>
                    <w:t xml:space="preserve"> - коэффициент</w:t>
                  </w:r>
                  <w:r>
                    <w:rPr>
                      <w:rFonts w:eastAsia="Times New Roman"/>
                      <w:bCs/>
                      <w:color w:val="000000"/>
                      <w:sz w:val="20"/>
                      <w:szCs w:val="20"/>
                    </w:rPr>
                    <w:t xml:space="preserve"> значимости показателя = 30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A3D90" w:rsidRPr="0023097F" w:rsidRDefault="000A3D90" w:rsidP="000A3D9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От 0 до </w:t>
                  </w:r>
                  <w:r w:rsidRPr="0023097F">
                    <w:rPr>
                      <w:rFonts w:ascii="Times New Roman" w:hAnsi="Times New Roman" w:cs="Times New Roman"/>
                      <w:b/>
                      <w:sz w:val="20"/>
                      <w:szCs w:val="20"/>
                    </w:rPr>
                    <w:t>30</w:t>
                  </w:r>
                </w:p>
                <w:p w:rsidR="000A3D90" w:rsidRPr="000F0C61" w:rsidRDefault="000A3D90" w:rsidP="000A3D90">
                  <w:pPr>
                    <w:spacing w:after="0" w:line="240" w:lineRule="auto"/>
                    <w:jc w:val="center"/>
                    <w:rPr>
                      <w:rFonts w:ascii="Times New Roman" w:hAnsi="Times New Roman" w:cs="Times New Roman"/>
                      <w:b/>
                      <w:sz w:val="16"/>
                      <w:szCs w:val="16"/>
                    </w:rPr>
                  </w:pPr>
                  <w:r w:rsidRPr="0023097F">
                    <w:rPr>
                      <w:rFonts w:ascii="Times New Roman" w:hAnsi="Times New Roman" w:cs="Times New Roman"/>
                      <w:b/>
                      <w:sz w:val="20"/>
                      <w:szCs w:val="20"/>
                    </w:rPr>
                    <w:t>баллов</w:t>
                  </w:r>
                </w:p>
              </w:tc>
            </w:tr>
            <w:tr w:rsidR="000A3D90" w:rsidRPr="00DE14F2" w:rsidTr="005B3B83">
              <w:trPr>
                <w:trHeight w:val="20"/>
              </w:trPr>
              <w:tc>
                <w:tcPr>
                  <w:tcW w:w="9238" w:type="dxa"/>
                  <w:gridSpan w:val="3"/>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0A3D90" w:rsidRPr="00E3288D" w:rsidRDefault="000A3D90" w:rsidP="000A3D90">
                  <w:pPr>
                    <w:spacing w:after="0" w:line="240" w:lineRule="auto"/>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Итого максимальный балл по критерию:</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0A3D90" w:rsidRDefault="000A3D90" w:rsidP="000A3D9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100</w:t>
                  </w:r>
                </w:p>
              </w:tc>
            </w:tr>
          </w:tbl>
          <w:p w:rsidR="000A3D90" w:rsidRDefault="000A3D90" w:rsidP="00D167B6">
            <w:pPr>
              <w:spacing w:after="0" w:line="240" w:lineRule="auto"/>
              <w:jc w:val="both"/>
              <w:rPr>
                <w:rFonts w:ascii="Times New Roman" w:hAnsi="Times New Roman" w:cs="Times New Roman"/>
                <w:b/>
              </w:rPr>
            </w:pPr>
          </w:p>
          <w:p w:rsidR="007012A7" w:rsidRDefault="001F0DEE" w:rsidP="007F18FE">
            <w:pPr>
              <w:spacing w:after="0" w:line="240" w:lineRule="auto"/>
              <w:jc w:val="both"/>
              <w:rPr>
                <w:rFonts w:ascii="Times New Roman" w:hAnsi="Times New Roman" w:cs="Times New Roman"/>
              </w:rPr>
            </w:pPr>
            <w:r w:rsidRPr="00814A2B">
              <w:rPr>
                <w:rFonts w:ascii="Times New Roman" w:hAnsi="Times New Roman" w:cs="Times New Roman"/>
                <w:b/>
              </w:rPr>
              <w:t>* Обоснование</w:t>
            </w:r>
            <w:r w:rsidRPr="00814A2B">
              <w:rPr>
                <w:rFonts w:ascii="Times New Roman" w:hAnsi="Times New Roman" w:cs="Times New Roman"/>
              </w:rPr>
              <w:t xml:space="preserve"> к наличию транспорта, складов и сроку поставки товара - Заказчик является управляющей компанией, которая осуществляет деятельность по обслуживанию более 4</w:t>
            </w:r>
            <w:r w:rsidR="000A3D90">
              <w:rPr>
                <w:rFonts w:ascii="Times New Roman" w:hAnsi="Times New Roman" w:cs="Times New Roman"/>
              </w:rPr>
              <w:t>86</w:t>
            </w:r>
            <w:r w:rsidRPr="00814A2B">
              <w:rPr>
                <w:rFonts w:ascii="Times New Roman" w:hAnsi="Times New Roman" w:cs="Times New Roman"/>
              </w:rPr>
              <w:t xml:space="preserve"> </w:t>
            </w:r>
            <w:r w:rsidR="002078C3" w:rsidRPr="00814A2B">
              <w:rPr>
                <w:rFonts w:ascii="Times New Roman" w:hAnsi="Times New Roman" w:cs="Times New Roman"/>
              </w:rPr>
              <w:t xml:space="preserve">жилых </w:t>
            </w:r>
            <w:r w:rsidRPr="00814A2B">
              <w:rPr>
                <w:rFonts w:ascii="Times New Roman" w:hAnsi="Times New Roman" w:cs="Times New Roman"/>
              </w:rPr>
              <w:t>многоквартирных домов. Требование к наличию</w:t>
            </w:r>
            <w:r w:rsidR="002078C3" w:rsidRPr="00814A2B">
              <w:rPr>
                <w:rFonts w:ascii="Times New Roman" w:hAnsi="Times New Roman" w:cs="Times New Roman"/>
              </w:rPr>
              <w:t xml:space="preserve"> у Поставщика</w:t>
            </w:r>
            <w:r w:rsidRPr="00814A2B">
              <w:rPr>
                <w:rFonts w:ascii="Times New Roman" w:hAnsi="Times New Roman" w:cs="Times New Roman"/>
              </w:rPr>
              <w:t xml:space="preserve"> склада и своего транспорта и, соответственно, возможности максимально срочной поставки товара с момента поступления Заявки, установлено Заказчиком в связи с </w:t>
            </w:r>
            <w:r w:rsidR="00E908D8" w:rsidRPr="00814A2B">
              <w:rPr>
                <w:rFonts w:ascii="Times New Roman" w:hAnsi="Times New Roman" w:cs="Times New Roman"/>
              </w:rPr>
              <w:t>частой необходимостью в кратчайшие сроки устраня</w:t>
            </w:r>
            <w:r w:rsidRPr="00814A2B">
              <w:rPr>
                <w:rFonts w:ascii="Times New Roman" w:hAnsi="Times New Roman" w:cs="Times New Roman"/>
              </w:rPr>
              <w:t>ть аварийные ситуации</w:t>
            </w:r>
            <w:r w:rsidR="00E908D8" w:rsidRPr="00814A2B">
              <w:rPr>
                <w:rFonts w:ascii="Times New Roman" w:hAnsi="Times New Roman" w:cs="Times New Roman"/>
              </w:rPr>
              <w:t xml:space="preserve"> по водоснабжению</w:t>
            </w:r>
            <w:r w:rsidRPr="00814A2B">
              <w:rPr>
                <w:rFonts w:ascii="Times New Roman" w:hAnsi="Times New Roman" w:cs="Times New Roman"/>
              </w:rPr>
              <w:t>,</w:t>
            </w:r>
            <w:r w:rsidR="000A3D90">
              <w:rPr>
                <w:rFonts w:ascii="Times New Roman" w:hAnsi="Times New Roman" w:cs="Times New Roman"/>
              </w:rPr>
              <w:t xml:space="preserve"> нарушению кровли, просадки асфальта подъездов,</w:t>
            </w:r>
            <w:r w:rsidRPr="00814A2B">
              <w:rPr>
                <w:rFonts w:ascii="Times New Roman" w:hAnsi="Times New Roman" w:cs="Times New Roman"/>
              </w:rPr>
              <w:t xml:space="preserve"> выявленные нарушения, поступающие в заявках жильцов обслуживаемых многоквартирных домов и в предписаниях надзорно-контролирующих органов.</w:t>
            </w:r>
          </w:p>
          <w:p w:rsidR="00A1104C" w:rsidRDefault="00A1104C" w:rsidP="007F18FE">
            <w:pPr>
              <w:spacing w:after="0" w:line="240" w:lineRule="auto"/>
              <w:jc w:val="both"/>
              <w:rPr>
                <w:rFonts w:ascii="Times New Roman" w:hAnsi="Times New Roman" w:cs="Times New Roman"/>
              </w:rPr>
            </w:pPr>
          </w:p>
          <w:p w:rsidR="00A1104C" w:rsidRPr="00252841" w:rsidRDefault="00A1104C" w:rsidP="007F18FE">
            <w:pPr>
              <w:tabs>
                <w:tab w:val="left" w:pos="720"/>
              </w:tabs>
              <w:spacing w:after="0" w:line="240" w:lineRule="auto"/>
              <w:jc w:val="both"/>
              <w:rPr>
                <w:rFonts w:ascii="Times New Roman" w:hAnsi="Times New Roman" w:cs="Times New Roman"/>
              </w:rPr>
            </w:pPr>
            <w:r w:rsidRPr="00E55C6A">
              <w:rPr>
                <w:rFonts w:ascii="Times New Roman" w:hAnsi="Times New Roman" w:cs="Times New Roman"/>
              </w:rPr>
              <w:t>При отсутствии документального подтверждения, информация, указанная в формах, учитываться не будет.</w:t>
            </w:r>
            <w:r>
              <w:rPr>
                <w:rFonts w:ascii="Times New Roman" w:hAnsi="Times New Roman" w:cs="Times New Roman"/>
              </w:rPr>
              <w:t xml:space="preserve"> </w:t>
            </w:r>
            <w:r w:rsidRPr="00252841">
              <w:rPr>
                <w:rFonts w:ascii="Times New Roman" w:hAnsi="Times New Roman" w:cs="Times New Roman"/>
              </w:rPr>
              <w:t>В случае выявления в предоставленных документах недостоверной информации, начисление баллов по</w:t>
            </w:r>
            <w:r>
              <w:rPr>
                <w:rFonts w:ascii="Times New Roman" w:hAnsi="Times New Roman" w:cs="Times New Roman"/>
              </w:rPr>
              <w:t xml:space="preserve"> этим</w:t>
            </w:r>
            <w:r w:rsidRPr="00252841">
              <w:rPr>
                <w:rFonts w:ascii="Times New Roman" w:hAnsi="Times New Roman" w:cs="Times New Roman"/>
              </w:rPr>
              <w:t xml:space="preserve"> показателям не производится.</w:t>
            </w:r>
          </w:p>
          <w:p w:rsidR="00A1104C" w:rsidRPr="00E55C6A" w:rsidRDefault="00A1104C" w:rsidP="007F18FE">
            <w:pPr>
              <w:shd w:val="clear" w:color="auto" w:fill="FFFFFF"/>
              <w:tabs>
                <w:tab w:val="left" w:pos="720"/>
              </w:tabs>
              <w:spacing w:after="0" w:line="240" w:lineRule="auto"/>
              <w:jc w:val="both"/>
              <w:rPr>
                <w:rFonts w:ascii="Times New Roman" w:hAnsi="Times New Roman" w:cs="Times New Roman"/>
              </w:rPr>
            </w:pPr>
            <w:r w:rsidRPr="00E55C6A">
              <w:rPr>
                <w:rFonts w:ascii="Times New Roman" w:hAnsi="Times New Roman" w:cs="Times New Roman"/>
              </w:rPr>
              <w:t>Отсутствие документов, подтверждающих квалификацию участника, не является основанием для отклонения заявки участника.</w:t>
            </w:r>
          </w:p>
          <w:p w:rsidR="00A1104C" w:rsidRPr="00814A2B" w:rsidRDefault="00A1104C" w:rsidP="007F18FE">
            <w:pPr>
              <w:spacing w:after="0" w:line="240" w:lineRule="auto"/>
              <w:jc w:val="both"/>
              <w:rPr>
                <w:rFonts w:ascii="Times New Roman" w:hAnsi="Times New Roman" w:cs="Times New Roman"/>
              </w:rPr>
            </w:pPr>
            <w:r w:rsidRPr="00E55C6A">
              <w:rPr>
                <w:rFonts w:ascii="Times New Roman" w:hAnsi="Times New Roman" w:cs="Times New Roman"/>
              </w:rPr>
              <w:t>Дробное значение рейтинга показателя округляется до двух десятичных знаков после запятой по математическим правилам округления.</w:t>
            </w:r>
          </w:p>
        </w:tc>
      </w:tr>
      <w:tr w:rsidR="006A0C5C" w:rsidRPr="00814A2B" w:rsidTr="007F18FE">
        <w:tc>
          <w:tcPr>
            <w:tcW w:w="2622"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18.3</w:t>
            </w:r>
          </w:p>
        </w:tc>
        <w:tc>
          <w:tcPr>
            <w:tcW w:w="7857"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Определение победителя для каждого лота</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1. Для оценки заявки осуществляется расчет итогового рейтинга i-ой заявки.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2. Итоговый рейтинг i-ой заявки определяется как сумма произведений рейтинга j-ого критерия на коэффициент значимости j-ого критерия.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b/>
              </w:rPr>
              <w:t>ИР</w:t>
            </w:r>
            <w:r w:rsidRPr="00814A2B">
              <w:rPr>
                <w:rFonts w:ascii="Times New Roman" w:hAnsi="Times New Roman" w:cs="Times New Roman"/>
                <w:b/>
                <w:lang w:val="en-US"/>
              </w:rPr>
              <w:t>i</w:t>
            </w:r>
            <w:r w:rsidRPr="00814A2B">
              <w:rPr>
                <w:rFonts w:ascii="Times New Roman" w:hAnsi="Times New Roman" w:cs="Times New Roman"/>
                <w:b/>
              </w:rPr>
              <w:t xml:space="preserve"> = ЦБ</w:t>
            </w:r>
            <w:r w:rsidRPr="00814A2B">
              <w:rPr>
                <w:rFonts w:ascii="Times New Roman" w:hAnsi="Times New Roman" w:cs="Times New Roman"/>
                <w:b/>
                <w:lang w:val="en-US"/>
              </w:rPr>
              <w:t>i</w:t>
            </w:r>
            <w:r w:rsidRPr="00814A2B">
              <w:rPr>
                <w:rFonts w:ascii="Times New Roman" w:hAnsi="Times New Roman" w:cs="Times New Roman"/>
                <w:b/>
              </w:rPr>
              <w:t xml:space="preserve"> * Кц + НЦБ</w:t>
            </w:r>
            <w:r w:rsidRPr="00814A2B">
              <w:rPr>
                <w:rFonts w:ascii="Times New Roman" w:hAnsi="Times New Roman" w:cs="Times New Roman"/>
                <w:b/>
                <w:lang w:val="en-US"/>
              </w:rPr>
              <w:t>i</w:t>
            </w:r>
            <w:r w:rsidRPr="00814A2B">
              <w:rPr>
                <w:rFonts w:ascii="Times New Roman" w:hAnsi="Times New Roman" w:cs="Times New Roman"/>
                <w:b/>
              </w:rPr>
              <w:t xml:space="preserve"> * Кнц</w:t>
            </w:r>
            <w:r w:rsidRPr="00814A2B">
              <w:rPr>
                <w:rFonts w:ascii="Times New Roman" w:hAnsi="Times New Roman" w:cs="Times New Roman"/>
              </w:rPr>
              <w:t>, где: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ИРi – итоговый рейтинг i-ой заявке.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ЦБi - Значимость ценового критерия оценки заявок</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НЦБi  -Значимость неценового критерия оценки заявок</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Кj - Коэффициенты значимости критериев</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3. Коэффициент значимости j-ого критерия представляет собой частное от деления значимости j-ого критерия на 100.</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4. На основании результатов оценки и сопоставления заявок на участие в закупке Комиссия по осуществлению закупок присваивает каждой заявке на участие в закупке порядковый номер в порядке уменьшения степени выгодности содержащихся в них условий исполнения договора. 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rsidR="007012A7" w:rsidRPr="00814A2B" w:rsidRDefault="00A1104C" w:rsidP="00D167B6">
            <w:pPr>
              <w:spacing w:after="0" w:line="240" w:lineRule="auto"/>
              <w:jc w:val="both"/>
              <w:rPr>
                <w:rFonts w:ascii="Times New Roman" w:hAnsi="Times New Roman" w:cs="Times New Roman"/>
              </w:rPr>
            </w:pPr>
            <w:r>
              <w:rPr>
                <w:rFonts w:ascii="Times New Roman" w:hAnsi="Times New Roman" w:cs="Times New Roman"/>
              </w:rPr>
              <w:t>5</w:t>
            </w:r>
            <w:r w:rsidR="007012A7" w:rsidRPr="00814A2B">
              <w:rPr>
                <w:rFonts w:ascii="Times New Roman" w:hAnsi="Times New Roman" w:cs="Times New Roman"/>
              </w:rPr>
              <w:t>.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7012A7" w:rsidRPr="00814A2B" w:rsidRDefault="00A1104C" w:rsidP="00D167B6">
            <w:pPr>
              <w:spacing w:after="0" w:line="240" w:lineRule="auto"/>
              <w:jc w:val="both"/>
              <w:rPr>
                <w:rFonts w:ascii="Times New Roman" w:hAnsi="Times New Roman" w:cs="Times New Roman"/>
              </w:rPr>
            </w:pPr>
            <w:r>
              <w:rPr>
                <w:rFonts w:ascii="Times New Roman" w:hAnsi="Times New Roman" w:cs="Times New Roman"/>
              </w:rPr>
              <w:t>6</w:t>
            </w:r>
            <w:r w:rsidR="007012A7" w:rsidRPr="00814A2B">
              <w:rPr>
                <w:rFonts w:ascii="Times New Roman" w:hAnsi="Times New Roman" w:cs="Times New Roman"/>
              </w:rPr>
              <w:t>. При равенстве итоговых рейтингов</w:t>
            </w:r>
            <w:r w:rsidR="007012A7" w:rsidRPr="00814A2B">
              <w:rPr>
                <w:rFonts w:ascii="Times New Roman" w:eastAsia="Calibri" w:hAnsi="Times New Roman" w:cs="Times New Roman"/>
                <w:color w:val="000000" w:themeColor="text1"/>
              </w:rPr>
              <w:t xml:space="preserve"> нескольких заявок участников, </w:t>
            </w:r>
            <w:r w:rsidR="007012A7" w:rsidRPr="00814A2B">
              <w:rPr>
                <w:rFonts w:ascii="Times New Roman" w:hAnsi="Times New Roman" w:cs="Times New Roman"/>
              </w:rPr>
              <w:t>заказчик вправе признать победителем участника, предложение которого поступило ранее предложений других участников закупки. В этом случае сравнение предложений, набравших одинаковый итоговый рейтинг, относится к исключительной компетенции Комиссии и производится с учетом дополнительно представленных участниками документов. В частности, могут быть учтены гарантийный срок, наименование производителя, возможность установки и обслуживания дополнительного оборудования, наличие договорных отношений с производителем, импортером, официальным представителем производителя, срок действия цены</w:t>
            </w:r>
            <w:r>
              <w:rPr>
                <w:rFonts w:ascii="Times New Roman" w:hAnsi="Times New Roman" w:cs="Times New Roman"/>
              </w:rPr>
              <w:t>, срок поставки</w:t>
            </w:r>
            <w:r w:rsidR="007012A7" w:rsidRPr="00814A2B">
              <w:rPr>
                <w:rFonts w:ascii="Times New Roman" w:hAnsi="Times New Roman" w:cs="Times New Roman"/>
              </w:rPr>
              <w:t xml:space="preserve"> и т.п. </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19</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Победитель открытого запроса предложений для каждого лота</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Победителем открытого запроса предложений признается участник закупки, заявка на участие в закупке которого в соответствии с критериями, определенными в данной документации, наиболее полно соответствует требованиям документации о конкурентной закупке и содержит лучшие условия поставки товаров / исполнения работ / услуг.</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20</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Заключение договора по результатам проведения запроса предложений для каждого лота</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По результатам запроса предложений договор заключается с победителем запроса предложений на условиях, указанных в его заявке на участие в запросе предложений и в закупочной документации.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течение 5 (пяти) дней Заказчик направляет победителю конкурентной закупки проект договора на подпись.</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При этом Заказчик имеет право удержать с такого победителя денежные средства, перечисленные им в качестве обеспечения заявки.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Цена договора не может превышать начальную (максимальную) цену договора, указанную в извещении и (или) документации о закупке.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несоответствия участника закупки, обязанного заключить договор, требованиям, установленным в документации о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7012A7" w:rsidRPr="00814A2B" w:rsidRDefault="00BF22D2"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r w:rsidR="007012A7" w:rsidRPr="00814A2B">
              <w:rPr>
                <w:rFonts w:ascii="Times New Roman" w:hAnsi="Times New Roman" w:cs="Times New Roman"/>
              </w:rPr>
              <w:t>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023109" w:rsidRPr="00814A2B" w:rsidRDefault="00B113A5"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023109" w:rsidRPr="00814A2B">
              <w:rPr>
                <w:rFonts w:ascii="Times New Roman" w:hAnsi="Times New Roman" w:cs="Times New Roman"/>
              </w:rPr>
              <w:t>При заключении договора на поставку товара:</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1) если настоящ</w:t>
            </w:r>
            <w:r w:rsidR="00B113A5" w:rsidRPr="00814A2B">
              <w:rPr>
                <w:rFonts w:ascii="Times New Roman" w:hAnsi="Times New Roman" w:cs="Times New Roman"/>
              </w:rPr>
              <w:t>ей документацией</w:t>
            </w:r>
            <w:r w:rsidRPr="00814A2B">
              <w:rPr>
                <w:rFonts w:ascii="Times New Roman" w:hAnsi="Times New Roman" w:cs="Times New Roman"/>
              </w:rPr>
              <w:t xml:space="preserve"> установлен запрет закупок товара, не допускаются: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а) заключение договора на поставку такого товара;</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б) при исполнении договора замена такого</w:t>
            </w:r>
            <w:r w:rsidR="00B113A5" w:rsidRPr="00814A2B">
              <w:rPr>
                <w:rFonts w:ascii="Times New Roman" w:hAnsi="Times New Roman" w:cs="Times New Roman"/>
              </w:rPr>
              <w:t xml:space="preserve"> </w:t>
            </w:r>
            <w:r w:rsidRPr="00814A2B">
              <w:rPr>
                <w:rFonts w:ascii="Times New Roman" w:hAnsi="Times New Roman" w:cs="Times New Roman"/>
              </w:rPr>
              <w:t>товара на происходящий из иностранного государства товар, в отношении которого установлен данный запрет;</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2)</w:t>
            </w:r>
            <w:r w:rsidR="00B113A5" w:rsidRPr="00814A2B">
              <w:rPr>
                <w:rFonts w:ascii="Times New Roman" w:hAnsi="Times New Roman" w:cs="Times New Roman"/>
              </w:rPr>
              <w:t xml:space="preserve"> </w:t>
            </w:r>
            <w:r w:rsidRPr="00814A2B">
              <w:rPr>
                <w:rFonts w:ascii="Times New Roman" w:hAnsi="Times New Roman" w:cs="Times New Roman"/>
              </w:rPr>
              <w:t>если настоящ</w:t>
            </w:r>
            <w:r w:rsidR="00B113A5" w:rsidRPr="00814A2B">
              <w:rPr>
                <w:rFonts w:ascii="Times New Roman" w:hAnsi="Times New Roman" w:cs="Times New Roman"/>
              </w:rPr>
              <w:t xml:space="preserve">ей документацией </w:t>
            </w:r>
            <w:r w:rsidRPr="00814A2B">
              <w:rPr>
                <w:rFonts w:ascii="Times New Roman" w:hAnsi="Times New Roman" w:cs="Times New Roman"/>
              </w:rPr>
              <w:t>установлено ограничение закупок товара, не допускаются: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w:t>
            </w:r>
            <w:r w:rsidR="001E4653" w:rsidRPr="00814A2B">
              <w:rPr>
                <w:rFonts w:ascii="Times New Roman" w:hAnsi="Times New Roman" w:cs="Times New Roman"/>
              </w:rPr>
              <w:t>документации</w:t>
            </w:r>
            <w:r w:rsidRPr="00814A2B">
              <w:rPr>
                <w:rFonts w:ascii="Times New Roman" w:hAnsi="Times New Roman" w:cs="Times New Roman"/>
              </w:rPr>
              <w:t>,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3)</w:t>
            </w:r>
            <w:r w:rsidR="00B113A5" w:rsidRPr="00814A2B">
              <w:rPr>
                <w:rFonts w:ascii="Times New Roman" w:hAnsi="Times New Roman" w:cs="Times New Roman"/>
              </w:rPr>
              <w:t xml:space="preserve"> </w:t>
            </w:r>
            <w:r w:rsidRPr="00814A2B">
              <w:rPr>
                <w:rFonts w:ascii="Times New Roman" w:hAnsi="Times New Roman" w:cs="Times New Roman"/>
              </w:rPr>
              <w:t>если настоящ</w:t>
            </w:r>
            <w:r w:rsidR="00B113A5" w:rsidRPr="00814A2B">
              <w:rPr>
                <w:rFonts w:ascii="Times New Roman" w:hAnsi="Times New Roman" w:cs="Times New Roman"/>
              </w:rPr>
              <w:t>ей документацией</w:t>
            </w:r>
            <w:r w:rsidRPr="00814A2B">
              <w:rPr>
                <w:rFonts w:ascii="Times New Roman" w:hAnsi="Times New Roman" w:cs="Times New Roman"/>
              </w:rPr>
              <w:t xml:space="preserve"> установлено преимущество в отношении товар</w:t>
            </w:r>
            <w:r w:rsidR="00B113A5" w:rsidRPr="00814A2B">
              <w:rPr>
                <w:rFonts w:ascii="Times New Roman" w:hAnsi="Times New Roman" w:cs="Times New Roman"/>
              </w:rPr>
              <w:t xml:space="preserve">а российского происхождения, </w:t>
            </w:r>
            <w:r w:rsidRPr="00814A2B">
              <w:rPr>
                <w:rFonts w:ascii="Times New Roman" w:hAnsi="Times New Roman" w:cs="Times New Roman"/>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23109" w:rsidRPr="00814A2B" w:rsidRDefault="00B113A5"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023109" w:rsidRPr="00814A2B">
              <w:rPr>
                <w:rFonts w:ascii="Times New Roman" w:hAnsi="Times New Roman" w:cs="Times New Roman"/>
              </w:rPr>
              <w:t>При осуществлении закупки работы, услуги:</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1)</w:t>
            </w:r>
            <w:r w:rsidR="00B113A5" w:rsidRPr="00814A2B">
              <w:rPr>
                <w:rFonts w:ascii="Times New Roman" w:hAnsi="Times New Roman" w:cs="Times New Roman"/>
              </w:rPr>
              <w:t xml:space="preserve"> </w:t>
            </w:r>
            <w:r w:rsidRPr="00814A2B">
              <w:rPr>
                <w:rFonts w:ascii="Times New Roman" w:hAnsi="Times New Roman" w:cs="Times New Roman"/>
              </w:rPr>
              <w:t>если настоящ</w:t>
            </w:r>
            <w:r w:rsidR="00B113A5" w:rsidRPr="00814A2B">
              <w:rPr>
                <w:rFonts w:ascii="Times New Roman" w:hAnsi="Times New Roman" w:cs="Times New Roman"/>
              </w:rPr>
              <w:t>ей документацией</w:t>
            </w:r>
            <w:r w:rsidRPr="00814A2B">
              <w:rPr>
                <w:rFonts w:ascii="Times New Roman" w:hAnsi="Times New Roman" w:cs="Times New Roman"/>
              </w:rPr>
              <w:t xml:space="preserve"> установлен запрет закупки таких работ, услуг, соответственно выполняемой, оказываемой иностранным лицом, не допускаются: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2)</w:t>
            </w:r>
            <w:r w:rsidR="00B113A5" w:rsidRPr="00814A2B">
              <w:rPr>
                <w:rFonts w:ascii="Times New Roman" w:hAnsi="Times New Roman" w:cs="Times New Roman"/>
              </w:rPr>
              <w:t xml:space="preserve"> </w:t>
            </w:r>
            <w:r w:rsidRPr="00814A2B">
              <w:rPr>
                <w:rFonts w:ascii="Times New Roman" w:hAnsi="Times New Roman" w:cs="Times New Roman"/>
              </w:rPr>
              <w:t>если настоящ</w:t>
            </w:r>
            <w:r w:rsidR="00B113A5" w:rsidRPr="00814A2B">
              <w:rPr>
                <w:rFonts w:ascii="Times New Roman" w:hAnsi="Times New Roman" w:cs="Times New Roman"/>
              </w:rPr>
              <w:t>ей документацией</w:t>
            </w:r>
            <w:r w:rsidRPr="00814A2B">
              <w:rPr>
                <w:rFonts w:ascii="Times New Roman" w:hAnsi="Times New Roman" w:cs="Times New Roman"/>
              </w:rPr>
              <w:t xml:space="preserve"> установлено ограничение закупки таких работ, услуг, соответственно выполняемой, оказываемой иностранным лицом, не допускаются:</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б)</w:t>
            </w:r>
            <w:r w:rsidR="00B113A5" w:rsidRPr="00814A2B">
              <w:rPr>
                <w:rFonts w:ascii="Times New Roman" w:hAnsi="Times New Roman" w:cs="Times New Roman"/>
              </w:rPr>
              <w:t xml:space="preserve"> </w:t>
            </w:r>
            <w:r w:rsidRPr="00814A2B">
              <w:rPr>
                <w:rFonts w:ascii="Times New Roman" w:hAnsi="Times New Roman" w:cs="Times New Roman"/>
              </w:rPr>
              <w:t>перемена</w:t>
            </w:r>
            <w:r w:rsidR="00B113A5" w:rsidRPr="00814A2B">
              <w:rPr>
                <w:rFonts w:ascii="Times New Roman" w:hAnsi="Times New Roman" w:cs="Times New Roman"/>
              </w:rPr>
              <w:t xml:space="preserve"> </w:t>
            </w:r>
            <w:r w:rsidRPr="00814A2B">
              <w:rPr>
                <w:rFonts w:ascii="Times New Roman" w:hAnsi="Times New Roman" w:cs="Times New Roman"/>
              </w:rPr>
              <w:t>подрядчика</w:t>
            </w:r>
            <w:r w:rsidR="00A1104C">
              <w:rPr>
                <w:rFonts w:ascii="Times New Roman" w:hAnsi="Times New Roman" w:cs="Times New Roman"/>
              </w:rPr>
              <w:t xml:space="preserve"> </w:t>
            </w:r>
            <w:r w:rsidRPr="00814A2B">
              <w:rPr>
                <w:rFonts w:ascii="Times New Roman" w:hAnsi="Times New Roman" w:cs="Times New Roman"/>
              </w:rPr>
              <w:t>(исполнителя)</w:t>
            </w:r>
            <w:r w:rsidR="00B113A5" w:rsidRPr="00814A2B">
              <w:rPr>
                <w:rFonts w:ascii="Times New Roman" w:hAnsi="Times New Roman" w:cs="Times New Roman"/>
              </w:rPr>
              <w:t xml:space="preserve"> </w:t>
            </w:r>
            <w:r w:rsidRPr="00814A2B">
              <w:rPr>
                <w:rFonts w:ascii="Times New Roman" w:hAnsi="Times New Roman" w:cs="Times New Roman"/>
              </w:rPr>
              <w:t>(в</w:t>
            </w:r>
            <w:r w:rsidR="00B113A5" w:rsidRPr="00814A2B">
              <w:rPr>
                <w:rFonts w:ascii="Times New Roman" w:hAnsi="Times New Roman" w:cs="Times New Roman"/>
              </w:rPr>
              <w:t xml:space="preserve"> </w:t>
            </w:r>
            <w:r w:rsidRPr="00814A2B">
              <w:rPr>
                <w:rFonts w:ascii="Times New Roman" w:hAnsi="Times New Roman" w:cs="Times New Roman"/>
              </w:rPr>
              <w:t>случае,</w:t>
            </w:r>
            <w:r w:rsidR="00A1104C">
              <w:rPr>
                <w:rFonts w:ascii="Times New Roman" w:hAnsi="Times New Roman" w:cs="Times New Roman"/>
              </w:rPr>
              <w:t xml:space="preserve"> </w:t>
            </w:r>
            <w:r w:rsidRPr="00814A2B">
              <w:rPr>
                <w:rFonts w:ascii="Times New Roman" w:hAnsi="Times New Roman" w:cs="Times New Roman"/>
              </w:rPr>
              <w:t xml:space="preserve">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00A1104C">
              <w:rPr>
                <w:rFonts w:ascii="Times New Roman" w:hAnsi="Times New Roman" w:cs="Times New Roman"/>
              </w:rPr>
              <w:t>е</w:t>
            </w:r>
            <w:r w:rsidRPr="00814A2B">
              <w:rPr>
                <w:rFonts w:ascii="Times New Roman" w:hAnsi="Times New Roman" w:cs="Times New Roman"/>
              </w:rPr>
              <w:t>сли договор заключен с российским лицом;</w:t>
            </w:r>
          </w:p>
          <w:p w:rsidR="00023109" w:rsidRPr="00814A2B" w:rsidRDefault="00023109" w:rsidP="00D167B6">
            <w:pPr>
              <w:spacing w:after="0" w:line="240" w:lineRule="auto"/>
              <w:jc w:val="both"/>
              <w:rPr>
                <w:rFonts w:ascii="Times New Roman" w:hAnsi="Times New Roman" w:cs="Times New Roman"/>
              </w:rPr>
            </w:pPr>
            <w:r w:rsidRPr="00814A2B">
              <w:rPr>
                <w:rFonts w:ascii="Times New Roman" w:hAnsi="Times New Roman" w:cs="Times New Roman"/>
              </w:rPr>
              <w:t>3)</w:t>
            </w:r>
            <w:r w:rsidR="00B113A5" w:rsidRPr="00814A2B">
              <w:rPr>
                <w:rFonts w:ascii="Times New Roman" w:hAnsi="Times New Roman" w:cs="Times New Roman"/>
              </w:rPr>
              <w:t xml:space="preserve"> </w:t>
            </w:r>
            <w:r w:rsidRPr="00814A2B">
              <w:rPr>
                <w:rFonts w:ascii="Times New Roman" w:hAnsi="Times New Roman" w:cs="Times New Roman"/>
              </w:rPr>
              <w:t>если настоящ</w:t>
            </w:r>
            <w:r w:rsidR="001E4653" w:rsidRPr="00814A2B">
              <w:rPr>
                <w:rFonts w:ascii="Times New Roman" w:hAnsi="Times New Roman" w:cs="Times New Roman"/>
              </w:rPr>
              <w:t>ей</w:t>
            </w:r>
            <w:r w:rsidRPr="00814A2B">
              <w:rPr>
                <w:rFonts w:ascii="Times New Roman" w:hAnsi="Times New Roman" w:cs="Times New Roman"/>
              </w:rPr>
              <w:t xml:space="preserve"> </w:t>
            </w:r>
            <w:r w:rsidR="001E4653" w:rsidRPr="00814A2B">
              <w:rPr>
                <w:rFonts w:ascii="Times New Roman" w:hAnsi="Times New Roman" w:cs="Times New Roman"/>
              </w:rPr>
              <w:t>документацией</w:t>
            </w:r>
            <w:r w:rsidRPr="00814A2B">
              <w:rPr>
                <w:rFonts w:ascii="Times New Roman" w:hAnsi="Times New Roman" w:cs="Times New Roman"/>
              </w:rPr>
              <w:t xml:space="preserve"> установлено преимущество в отношении таких работ, услуг, соответственно выполняемой</w:t>
            </w:r>
            <w:r w:rsidR="00B113A5" w:rsidRPr="00814A2B">
              <w:rPr>
                <w:rFonts w:ascii="Times New Roman" w:hAnsi="Times New Roman" w:cs="Times New Roman"/>
              </w:rPr>
              <w:t xml:space="preserve">, оказываемой российским лицом, </w:t>
            </w:r>
            <w:r w:rsidRPr="00814A2B">
              <w:rPr>
                <w:rFonts w:ascii="Times New Roman" w:hAnsi="Times New Roman" w:cs="Times New Roman"/>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814A2B" w:rsidRDefault="00B113A5"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   </w:t>
            </w:r>
            <w:r w:rsidR="007012A7" w:rsidRPr="00814A2B">
              <w:rPr>
                <w:rFonts w:ascii="Times New Roman" w:hAnsi="Times New Roman" w:cs="Times New Roman"/>
              </w:rPr>
              <w:t>Дальнейший порядок заключения договора определен в Положении о закупках товаров, работ, услуг общества с ограниченной ответственностью «Жилкомсервис № 3 Калининского района» в новой редакции.</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21</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Расторжение договора для каждого лота</w:t>
            </w:r>
          </w:p>
        </w:tc>
      </w:tr>
      <w:tr w:rsidR="007012A7" w:rsidRPr="00814A2B" w:rsidTr="006E37BC">
        <w:tc>
          <w:tcPr>
            <w:tcW w:w="10479" w:type="dxa"/>
            <w:gridSpan w:val="4"/>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Расторжение договора допускается по основаниям и в порядке, предусмотренных гражданским законодательством и договором.</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22</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Порядок заключения договора, в случае если закупка не состоялась для каждого лота</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закупочной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конкуре, или по результатам рассмотрения таких заявок только одна такая заявка признана соответствующей всем требованиям, указанным в извещении.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случае, если по результатам проведения закупки запрос предложений признан несостоявшимся, заказчик вправе:</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заключить договор с участником, заявка которого была признана соответствующей и не была отклонена;</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провести повторно запрос предложений на тех же или иных условиях;</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осуществить закупку у единственного поставщика (подрядчика, исполнителя);</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либо провести закупку иным способом закупки.</w:t>
            </w:r>
          </w:p>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 xml:space="preserve">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w:t>
            </w:r>
            <w:r w:rsidR="00A1104C">
              <w:rPr>
                <w:rFonts w:ascii="Times New Roman" w:hAnsi="Times New Roman" w:cs="Times New Roman"/>
              </w:rPr>
              <w:t>итогов заявок таких участников.</w:t>
            </w:r>
          </w:p>
        </w:tc>
      </w:tr>
      <w:tr w:rsidR="007012A7" w:rsidRPr="00814A2B" w:rsidTr="007F18FE">
        <w:tc>
          <w:tcPr>
            <w:tcW w:w="1129" w:type="dxa"/>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2</w:t>
            </w:r>
            <w:r w:rsidR="00FB1487" w:rsidRPr="00814A2B">
              <w:rPr>
                <w:rFonts w:ascii="Times New Roman" w:hAnsi="Times New Roman" w:cs="Times New Roman"/>
                <w:b/>
                <w:i/>
              </w:rPr>
              <w:t>3</w:t>
            </w:r>
          </w:p>
        </w:tc>
        <w:tc>
          <w:tcPr>
            <w:tcW w:w="9350" w:type="dxa"/>
            <w:gridSpan w:val="3"/>
          </w:tcPr>
          <w:p w:rsidR="007012A7" w:rsidRPr="00814A2B" w:rsidRDefault="007012A7" w:rsidP="00D167B6">
            <w:pPr>
              <w:spacing w:after="0" w:line="240" w:lineRule="auto"/>
              <w:rPr>
                <w:rFonts w:ascii="Times New Roman" w:hAnsi="Times New Roman" w:cs="Times New Roman"/>
                <w:b/>
                <w:i/>
              </w:rPr>
            </w:pPr>
            <w:r w:rsidRPr="00814A2B">
              <w:rPr>
                <w:rFonts w:ascii="Times New Roman" w:hAnsi="Times New Roman" w:cs="Times New Roman"/>
                <w:b/>
                <w:i/>
              </w:rPr>
              <w:t>Обоснование и порядок формирования начальной (максимальной) цены договора</w:t>
            </w:r>
          </w:p>
        </w:tc>
      </w:tr>
      <w:tr w:rsidR="007012A7" w:rsidRPr="00814A2B" w:rsidTr="006E37BC">
        <w:tc>
          <w:tcPr>
            <w:tcW w:w="10479" w:type="dxa"/>
            <w:gridSpan w:val="4"/>
          </w:tcPr>
          <w:p w:rsidR="007012A7" w:rsidRPr="00814A2B" w:rsidRDefault="007012A7" w:rsidP="00D167B6">
            <w:pPr>
              <w:spacing w:after="0" w:line="240" w:lineRule="auto"/>
              <w:jc w:val="both"/>
              <w:rPr>
                <w:rFonts w:ascii="Times New Roman" w:hAnsi="Times New Roman" w:cs="Times New Roman"/>
              </w:rPr>
            </w:pPr>
            <w:r w:rsidRPr="00814A2B">
              <w:rPr>
                <w:rFonts w:ascii="Times New Roman" w:hAnsi="Times New Roman" w:cs="Times New Roman"/>
              </w:rPr>
              <w:t>В соответствии с пунктом 1.8.</w:t>
            </w:r>
            <w:r w:rsidR="00A60D87" w:rsidRPr="00814A2B">
              <w:rPr>
                <w:rFonts w:ascii="Times New Roman" w:hAnsi="Times New Roman" w:cs="Times New Roman"/>
              </w:rPr>
              <w:t>1</w:t>
            </w:r>
            <w:r w:rsidRPr="00814A2B">
              <w:rPr>
                <w:rFonts w:ascii="Times New Roman" w:hAnsi="Times New Roman" w:cs="Times New Roman"/>
              </w:rPr>
              <w:t xml:space="preserve">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w:t>
            </w:r>
            <w:r w:rsidR="00A60D87" w:rsidRPr="00814A2B">
              <w:rPr>
                <w:rFonts w:ascii="Times New Roman" w:hAnsi="Times New Roman" w:cs="Times New Roman"/>
              </w:rPr>
              <w:t>методом сопоставимых рыночных цен (анализ рынка)</w:t>
            </w:r>
            <w:r w:rsidRPr="00814A2B">
              <w:rPr>
                <w:rFonts w:ascii="Times New Roman" w:hAnsi="Times New Roman" w:cs="Times New Roman"/>
              </w:rPr>
              <w:t xml:space="preserve">. </w:t>
            </w:r>
          </w:p>
          <w:p w:rsidR="007012A7" w:rsidRPr="00814A2B" w:rsidRDefault="007012A7" w:rsidP="00A1104C">
            <w:pPr>
              <w:pStyle w:val="western"/>
              <w:spacing w:before="0" w:beforeAutospacing="0" w:after="0"/>
              <w:contextualSpacing/>
              <w:jc w:val="both"/>
              <w:rPr>
                <w:sz w:val="22"/>
                <w:szCs w:val="22"/>
              </w:rPr>
            </w:pPr>
            <w:r w:rsidRPr="00814A2B">
              <w:rPr>
                <w:sz w:val="22"/>
                <w:szCs w:val="22"/>
              </w:rPr>
              <w:t xml:space="preserve">Начальная (максимальная) цена договора включает в  себя все расходы Подрядчика на выполнение договора, в том числе расходы на перевозку, страхование, уплату таможенных пошлин, налогов, затраты на доставку и хранение материалов, оплату труда персонала, стоимость материалов и инвентаря, ГСМ, специальной одежды и средств индивидуальной защиты, средств малой механизации, накладные расходы, сборов и иных платежей, выплаченных или подлежащих выплате при исполнении Договора или в связи с ними, в том числе НДС. Все издержки и затраты, связанные с исполнением своих обязательств по договору, Подрядчик несет за свой счет. Затраты, не включенные участником в стоимость договора, не подлежат оплате со стороны Заказчика. </w:t>
            </w:r>
          </w:p>
        </w:tc>
      </w:tr>
      <w:tr w:rsidR="00BF22D2" w:rsidRPr="00814A2B" w:rsidTr="007F18FE">
        <w:tc>
          <w:tcPr>
            <w:tcW w:w="1129" w:type="dxa"/>
          </w:tcPr>
          <w:p w:rsidR="00BF22D2" w:rsidRPr="00814A2B" w:rsidRDefault="00BF22D2" w:rsidP="00D167B6">
            <w:pPr>
              <w:spacing w:after="0" w:line="240" w:lineRule="auto"/>
              <w:rPr>
                <w:rFonts w:ascii="Times New Roman" w:hAnsi="Times New Roman" w:cs="Times New Roman"/>
                <w:b/>
                <w:i/>
              </w:rPr>
            </w:pPr>
            <w:r w:rsidRPr="00814A2B">
              <w:rPr>
                <w:rFonts w:ascii="Times New Roman" w:hAnsi="Times New Roman" w:cs="Times New Roman"/>
                <w:b/>
                <w:i/>
              </w:rPr>
              <w:t>23</w:t>
            </w:r>
          </w:p>
        </w:tc>
        <w:tc>
          <w:tcPr>
            <w:tcW w:w="9350" w:type="dxa"/>
            <w:gridSpan w:val="3"/>
          </w:tcPr>
          <w:p w:rsidR="00BF22D2" w:rsidRPr="00814A2B" w:rsidRDefault="00BF22D2" w:rsidP="00D167B6">
            <w:pPr>
              <w:spacing w:after="0" w:line="240" w:lineRule="auto"/>
              <w:rPr>
                <w:rFonts w:ascii="Times New Roman" w:hAnsi="Times New Roman" w:cs="Times New Roman"/>
                <w:b/>
                <w:i/>
              </w:rPr>
            </w:pPr>
            <w:r w:rsidRPr="00814A2B">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7012A7" w:rsidRPr="00814A2B" w:rsidTr="006E37BC">
        <w:tc>
          <w:tcPr>
            <w:tcW w:w="10479" w:type="dxa"/>
            <w:gridSpan w:val="4"/>
          </w:tcPr>
          <w:p w:rsidR="007012A7" w:rsidRPr="00814A2B" w:rsidRDefault="007012A7" w:rsidP="00D167B6">
            <w:pPr>
              <w:spacing w:after="0" w:line="240" w:lineRule="auto"/>
              <w:rPr>
                <w:rFonts w:ascii="Times New Roman" w:hAnsi="Times New Roman" w:cs="Times New Roman"/>
              </w:rPr>
            </w:pPr>
            <w:r w:rsidRPr="00814A2B">
              <w:rPr>
                <w:rFonts w:ascii="Times New Roman" w:hAnsi="Times New Roman" w:cs="Times New Roman"/>
              </w:rPr>
              <w:t>В соответствии с Разделом № 3 «Техническое задание» и Разделом № 4 «Проект договора» к документации</w:t>
            </w:r>
          </w:p>
        </w:tc>
      </w:tr>
    </w:tbl>
    <w:p w:rsidR="00196FE2" w:rsidRPr="00814A2B" w:rsidRDefault="00196FE2" w:rsidP="00D167B6">
      <w:pPr>
        <w:spacing w:after="0" w:line="240" w:lineRule="auto"/>
        <w:rPr>
          <w:rFonts w:ascii="Times New Roman" w:hAnsi="Times New Roman" w:cs="Times New Roman"/>
        </w:rPr>
      </w:pPr>
    </w:p>
    <w:p w:rsidR="00772672" w:rsidRPr="00814A2B" w:rsidRDefault="00772672" w:rsidP="00D167B6">
      <w:pPr>
        <w:spacing w:after="0" w:line="240" w:lineRule="auto"/>
        <w:rPr>
          <w:rFonts w:ascii="Times New Roman" w:hAnsi="Times New Roman" w:cs="Times New Roman"/>
        </w:rPr>
      </w:pPr>
    </w:p>
    <w:p w:rsidR="003D3F65" w:rsidRPr="00814A2B" w:rsidRDefault="003D3F65" w:rsidP="00D167B6">
      <w:pPr>
        <w:spacing w:line="240" w:lineRule="auto"/>
        <w:rPr>
          <w:rFonts w:ascii="Times New Roman" w:hAnsi="Times New Roman" w:cs="Times New Roman"/>
        </w:rPr>
      </w:pPr>
      <w:r w:rsidRPr="00814A2B">
        <w:rPr>
          <w:rFonts w:ascii="Times New Roman" w:hAnsi="Times New Roman" w:cs="Times New Roman"/>
        </w:rPr>
        <w:br w:type="page"/>
      </w:r>
    </w:p>
    <w:p w:rsidR="00772672" w:rsidRPr="00814A2B" w:rsidRDefault="00772672" w:rsidP="00D167B6">
      <w:pPr>
        <w:spacing w:after="0" w:line="240" w:lineRule="auto"/>
        <w:rPr>
          <w:rFonts w:ascii="Times New Roman" w:hAnsi="Times New Roman" w:cs="Times New Roman"/>
        </w:rPr>
      </w:pPr>
    </w:p>
    <w:p w:rsidR="00D95F6F" w:rsidRPr="00814A2B" w:rsidRDefault="00D95F6F" w:rsidP="00D167B6">
      <w:pPr>
        <w:pStyle w:val="1"/>
        <w:spacing w:before="0" w:line="240" w:lineRule="auto"/>
        <w:jc w:val="center"/>
        <w:rPr>
          <w:rFonts w:ascii="Times New Roman" w:hAnsi="Times New Roman" w:cs="Times New Roman"/>
          <w:color w:val="auto"/>
          <w:sz w:val="22"/>
          <w:szCs w:val="22"/>
        </w:rPr>
      </w:pPr>
      <w:bookmarkStart w:id="3" w:name="_Toc504657195"/>
      <w:r w:rsidRPr="00814A2B">
        <w:rPr>
          <w:rFonts w:ascii="Times New Roman" w:hAnsi="Times New Roman" w:cs="Times New Roman"/>
          <w:color w:val="auto"/>
          <w:sz w:val="22"/>
          <w:szCs w:val="22"/>
        </w:rPr>
        <w:t>РАЗДЕЛ № 2 ДОКУМЕНТАЦИИ</w:t>
      </w:r>
      <w:bookmarkEnd w:id="3"/>
    </w:p>
    <w:p w:rsidR="00D95F6F" w:rsidRPr="00814A2B" w:rsidRDefault="002714DE" w:rsidP="00D167B6">
      <w:pPr>
        <w:pStyle w:val="1"/>
        <w:spacing w:before="0" w:line="240" w:lineRule="auto"/>
        <w:jc w:val="center"/>
        <w:rPr>
          <w:sz w:val="22"/>
          <w:szCs w:val="22"/>
        </w:rPr>
      </w:pPr>
      <w:bookmarkStart w:id="4" w:name="_Toc504657196"/>
      <w:r w:rsidRPr="00814A2B">
        <w:rPr>
          <w:rFonts w:ascii="Times New Roman" w:hAnsi="Times New Roman" w:cs="Times New Roman"/>
          <w:color w:val="auto"/>
          <w:sz w:val="22"/>
          <w:szCs w:val="22"/>
        </w:rPr>
        <w:t>Образцы форм основных документов, включаемых в заявку на участие в закупке (далее – «Формы»)</w:t>
      </w:r>
      <w:bookmarkEnd w:id="4"/>
    </w:p>
    <w:p w:rsidR="00D95F6F" w:rsidRPr="00814A2B" w:rsidRDefault="00D95F6F" w:rsidP="00D167B6">
      <w:pPr>
        <w:spacing w:after="0" w:line="240" w:lineRule="auto"/>
        <w:rPr>
          <w:rFonts w:ascii="Times New Roman" w:hAnsi="Times New Roman" w:cs="Times New Roman"/>
        </w:rPr>
      </w:pPr>
    </w:p>
    <w:p w:rsidR="00DE4EEE" w:rsidRPr="00814A2B" w:rsidRDefault="00DE4EEE" w:rsidP="00D167B6">
      <w:pPr>
        <w:tabs>
          <w:tab w:val="left" w:pos="900"/>
        </w:tabs>
        <w:suppressAutoHyphens/>
        <w:spacing w:after="0" w:line="240" w:lineRule="auto"/>
        <w:jc w:val="right"/>
        <w:rPr>
          <w:rFonts w:ascii="Times New Roman" w:hAnsi="Times New Roman" w:cs="Times New Roman"/>
          <w:b/>
        </w:rPr>
      </w:pPr>
      <w:r w:rsidRPr="00814A2B">
        <w:rPr>
          <w:rFonts w:ascii="Times New Roman" w:hAnsi="Times New Roman" w:cs="Times New Roman"/>
          <w:b/>
        </w:rPr>
        <w:t>Форма №</w:t>
      </w:r>
      <w:r w:rsidR="005B213D" w:rsidRPr="00814A2B">
        <w:rPr>
          <w:rFonts w:ascii="Times New Roman" w:hAnsi="Times New Roman" w:cs="Times New Roman"/>
          <w:b/>
        </w:rPr>
        <w:t xml:space="preserve"> 1</w:t>
      </w:r>
      <w:r w:rsidRPr="00814A2B">
        <w:rPr>
          <w:rFonts w:ascii="Times New Roman" w:hAnsi="Times New Roman" w:cs="Times New Roman"/>
          <w:b/>
        </w:rPr>
        <w:t xml:space="preserve"> </w:t>
      </w:r>
    </w:p>
    <w:p w:rsidR="00DE4EEE" w:rsidRPr="00814A2B" w:rsidRDefault="00DE4EEE" w:rsidP="00D167B6">
      <w:pPr>
        <w:tabs>
          <w:tab w:val="center" w:pos="5103"/>
          <w:tab w:val="left" w:pos="7320"/>
        </w:tabs>
        <w:spacing w:line="240" w:lineRule="auto"/>
        <w:jc w:val="center"/>
        <w:rPr>
          <w:rFonts w:ascii="Times New Roman" w:hAnsi="Times New Roman" w:cs="Times New Roman"/>
          <w:color w:val="000000"/>
        </w:rPr>
      </w:pPr>
      <w:r w:rsidRPr="00814A2B">
        <w:rPr>
          <w:rFonts w:ascii="Times New Roman" w:hAnsi="Times New Roman" w:cs="Times New Roman"/>
          <w:b/>
          <w:bCs/>
          <w:color w:val="000000"/>
        </w:rPr>
        <w:t>На фирменном бланке участника</w:t>
      </w:r>
    </w:p>
    <w:p w:rsidR="00DE4EEE" w:rsidRPr="00814A2B" w:rsidRDefault="00DE4EEE"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 xml:space="preserve">Исх. № ________ от </w:t>
      </w:r>
      <w:r w:rsidR="00A01B89" w:rsidRPr="00814A2B">
        <w:rPr>
          <w:rFonts w:ascii="Times New Roman" w:hAnsi="Times New Roman" w:cs="Times New Roman"/>
        </w:rPr>
        <w:t>«____»</w:t>
      </w:r>
      <w:r w:rsidR="00227AB2" w:rsidRPr="00814A2B">
        <w:rPr>
          <w:rFonts w:ascii="Times New Roman" w:hAnsi="Times New Roman" w:cs="Times New Roman"/>
        </w:rPr>
        <w:t xml:space="preserve"> </w:t>
      </w:r>
      <w:r w:rsidR="00A01B89" w:rsidRPr="00814A2B">
        <w:rPr>
          <w:rFonts w:ascii="Times New Roman" w:hAnsi="Times New Roman" w:cs="Times New Roman"/>
        </w:rPr>
        <w:t>______________20</w:t>
      </w:r>
      <w:r w:rsidRPr="00814A2B">
        <w:rPr>
          <w:rFonts w:ascii="Times New Roman" w:hAnsi="Times New Roman" w:cs="Times New Roman"/>
        </w:rPr>
        <w:t>__ год</w:t>
      </w:r>
    </w:p>
    <w:p w:rsidR="00440534" w:rsidRPr="00814A2B" w:rsidRDefault="00440534" w:rsidP="00D167B6">
      <w:pPr>
        <w:autoSpaceDE w:val="0"/>
        <w:autoSpaceDN w:val="0"/>
        <w:adjustRightInd w:val="0"/>
        <w:spacing w:after="0" w:line="240" w:lineRule="auto"/>
        <w:rPr>
          <w:rFonts w:ascii="Times New Roman" w:hAnsi="Times New Roman" w:cs="Times New Roman"/>
        </w:rPr>
      </w:pPr>
    </w:p>
    <w:p w:rsidR="00DE4EEE" w:rsidRPr="00814A2B" w:rsidRDefault="00DE4EEE" w:rsidP="00D167B6">
      <w:pPr>
        <w:spacing w:after="0" w:line="240" w:lineRule="auto"/>
        <w:jc w:val="center"/>
        <w:rPr>
          <w:rFonts w:ascii="Times New Roman" w:hAnsi="Times New Roman" w:cs="Times New Roman"/>
          <w:b/>
          <w:bCs/>
          <w:color w:val="000000"/>
        </w:rPr>
      </w:pPr>
      <w:r w:rsidRPr="00814A2B">
        <w:rPr>
          <w:rFonts w:ascii="Times New Roman" w:hAnsi="Times New Roman" w:cs="Times New Roman"/>
          <w:b/>
          <w:bCs/>
          <w:color w:val="000000"/>
        </w:rPr>
        <w:t>ЗАЯВКА НА УЧАСТИЕ В ЗАКУПКЕ</w:t>
      </w:r>
      <w:r w:rsidR="00440534" w:rsidRPr="00814A2B">
        <w:rPr>
          <w:rFonts w:ascii="Times New Roman" w:hAnsi="Times New Roman" w:cs="Times New Roman"/>
          <w:b/>
          <w:bCs/>
          <w:color w:val="000000"/>
        </w:rPr>
        <w:t xml:space="preserve"> № ______________ от «___» _________ 20__ г.</w:t>
      </w:r>
    </w:p>
    <w:p w:rsidR="00DE4EEE" w:rsidRPr="00814A2B" w:rsidRDefault="00440534" w:rsidP="00D167B6">
      <w:pPr>
        <w:spacing w:after="0" w:line="240" w:lineRule="auto"/>
        <w:jc w:val="center"/>
        <w:rPr>
          <w:rFonts w:ascii="Times New Roman" w:hAnsi="Times New Roman" w:cs="Times New Roman"/>
          <w:i/>
          <w:color w:val="000000"/>
        </w:rPr>
      </w:pPr>
      <w:r w:rsidRPr="00814A2B">
        <w:rPr>
          <w:rFonts w:ascii="Times New Roman" w:hAnsi="Times New Roman" w:cs="Times New Roman"/>
          <w:i/>
          <w:color w:val="000000"/>
        </w:rPr>
        <w:t xml:space="preserve">                        </w:t>
      </w:r>
      <w:r w:rsidR="00DE4EEE" w:rsidRPr="00814A2B">
        <w:rPr>
          <w:rFonts w:ascii="Times New Roman" w:hAnsi="Times New Roman" w:cs="Times New Roman"/>
          <w:i/>
          <w:color w:val="000000"/>
        </w:rPr>
        <w:t>(</w:t>
      </w:r>
      <w:r w:rsidRPr="00814A2B">
        <w:rPr>
          <w:rFonts w:ascii="Times New Roman" w:hAnsi="Times New Roman" w:cs="Times New Roman"/>
          <w:i/>
          <w:color w:val="000000"/>
        </w:rPr>
        <w:t xml:space="preserve">№ </w:t>
      </w:r>
      <w:r w:rsidR="00DE4EEE" w:rsidRPr="00814A2B">
        <w:rPr>
          <w:rFonts w:ascii="Times New Roman" w:hAnsi="Times New Roman" w:cs="Times New Roman"/>
          <w:i/>
          <w:color w:val="000000"/>
        </w:rPr>
        <w:t>извещени</w:t>
      </w:r>
      <w:r w:rsidRPr="00814A2B">
        <w:rPr>
          <w:rFonts w:ascii="Times New Roman" w:hAnsi="Times New Roman" w:cs="Times New Roman"/>
          <w:i/>
          <w:color w:val="000000"/>
        </w:rPr>
        <w:t>я</w:t>
      </w:r>
      <w:r w:rsidR="00DE4EEE" w:rsidRPr="00814A2B">
        <w:rPr>
          <w:rFonts w:ascii="Times New Roman" w:hAnsi="Times New Roman" w:cs="Times New Roman"/>
          <w:i/>
          <w:color w:val="000000"/>
        </w:rPr>
        <w:t xml:space="preserve"> о закупке</w:t>
      </w:r>
      <w:r w:rsidRPr="00814A2B">
        <w:rPr>
          <w:rFonts w:ascii="Times New Roman" w:hAnsi="Times New Roman" w:cs="Times New Roman"/>
          <w:i/>
          <w:color w:val="000000"/>
        </w:rPr>
        <w:t>)</w:t>
      </w:r>
    </w:p>
    <w:p w:rsidR="00DE4EEE" w:rsidRPr="00814A2B" w:rsidRDefault="00DE4EEE" w:rsidP="00D167B6">
      <w:pPr>
        <w:spacing w:after="0" w:line="240" w:lineRule="auto"/>
        <w:ind w:firstLine="360"/>
        <w:jc w:val="both"/>
        <w:rPr>
          <w:rFonts w:ascii="Times New Roman" w:hAnsi="Times New Roman" w:cs="Times New Roman"/>
          <w:color w:val="000000"/>
        </w:rPr>
      </w:pPr>
      <w:r w:rsidRPr="00814A2B">
        <w:rPr>
          <w:rFonts w:ascii="Times New Roman" w:hAnsi="Times New Roman" w:cs="Times New Roman"/>
          <w:color w:val="000000"/>
        </w:rPr>
        <w:t>Участник_________________________________________________________________________________,</w:t>
      </w:r>
    </w:p>
    <w:p w:rsidR="00DE4EEE" w:rsidRPr="00814A2B" w:rsidRDefault="00DE4EEE" w:rsidP="00D167B6">
      <w:pPr>
        <w:spacing w:after="0" w:line="240" w:lineRule="auto"/>
        <w:ind w:firstLine="360"/>
        <w:jc w:val="center"/>
        <w:rPr>
          <w:rFonts w:ascii="Times New Roman" w:hAnsi="Times New Roman" w:cs="Times New Roman"/>
          <w:color w:val="000000"/>
        </w:rPr>
      </w:pPr>
      <w:r w:rsidRPr="00814A2B">
        <w:rPr>
          <w:rFonts w:ascii="Times New Roman" w:hAnsi="Times New Roman" w:cs="Times New Roman"/>
          <w:color w:val="000000"/>
        </w:rPr>
        <w:t>(полное наименование участника)</w:t>
      </w:r>
    </w:p>
    <w:p w:rsidR="00DE4EEE" w:rsidRPr="00814A2B" w:rsidRDefault="00DE4EEE"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просит принять заявку на участие в закупке на ________________________</w:t>
      </w:r>
      <w:r w:rsidR="00440534" w:rsidRPr="00814A2B">
        <w:rPr>
          <w:rFonts w:ascii="Times New Roman" w:hAnsi="Times New Roman" w:cs="Times New Roman"/>
          <w:color w:val="000000"/>
        </w:rPr>
        <w:t>______</w:t>
      </w:r>
      <w:r w:rsidRPr="00814A2B">
        <w:rPr>
          <w:rFonts w:ascii="Times New Roman" w:hAnsi="Times New Roman" w:cs="Times New Roman"/>
          <w:color w:val="000000"/>
        </w:rPr>
        <w:t>______________________</w:t>
      </w:r>
      <w:r w:rsidR="00440534" w:rsidRPr="00814A2B">
        <w:rPr>
          <w:rFonts w:ascii="Times New Roman" w:hAnsi="Times New Roman" w:cs="Times New Roman"/>
          <w:color w:val="000000"/>
        </w:rPr>
        <w:t>.</w:t>
      </w:r>
    </w:p>
    <w:p w:rsidR="00DE4EEE" w:rsidRPr="00814A2B" w:rsidRDefault="00DE4EEE" w:rsidP="00D167B6">
      <w:pPr>
        <w:spacing w:after="0" w:line="240" w:lineRule="auto"/>
        <w:ind w:firstLine="360"/>
        <w:jc w:val="center"/>
        <w:rPr>
          <w:rFonts w:ascii="Times New Roman" w:hAnsi="Times New Roman" w:cs="Times New Roman"/>
          <w:i/>
          <w:color w:val="000000"/>
        </w:rPr>
      </w:pPr>
      <w:r w:rsidRPr="00814A2B">
        <w:rPr>
          <w:rFonts w:ascii="Times New Roman" w:hAnsi="Times New Roman" w:cs="Times New Roman"/>
          <w:i/>
          <w:color w:val="000000"/>
        </w:rPr>
        <w:t>(наименование, вид закупки, в случае проведения закупки по отдельным лотам – также соответствующий лот)</w:t>
      </w:r>
    </w:p>
    <w:p w:rsidR="00B72444" w:rsidRPr="00814A2B" w:rsidRDefault="00B72444" w:rsidP="00D167B6">
      <w:pPr>
        <w:spacing w:after="0" w:line="240" w:lineRule="auto"/>
        <w:ind w:firstLine="360"/>
        <w:jc w:val="center"/>
        <w:rPr>
          <w:rFonts w:ascii="Times New Roman" w:hAnsi="Times New Roman" w:cs="Times New Roman"/>
          <w:i/>
          <w:color w:val="000000"/>
        </w:rPr>
      </w:pPr>
    </w:p>
    <w:p w:rsidR="00B72444" w:rsidRPr="00814A2B" w:rsidRDefault="00B72444" w:rsidP="00D167B6">
      <w:pPr>
        <w:shd w:val="clear" w:color="auto" w:fill="FFFFFF"/>
        <w:tabs>
          <w:tab w:val="left" w:pos="2131"/>
        </w:tabs>
        <w:spacing w:after="0" w:line="240" w:lineRule="auto"/>
        <w:jc w:val="right"/>
        <w:rPr>
          <w:rFonts w:ascii="Times New Roman" w:hAnsi="Times New Roman" w:cs="Times New Roman"/>
          <w:i/>
          <w:color w:val="000000"/>
        </w:rPr>
      </w:pPr>
      <w:r w:rsidRPr="00814A2B">
        <w:rPr>
          <w:rFonts w:ascii="Times New Roman" w:hAnsi="Times New Roman" w:cs="Times New Roman"/>
          <w:i/>
          <w:color w:val="000000"/>
        </w:rPr>
        <w:t>Таблица №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121"/>
        <w:gridCol w:w="2722"/>
      </w:tblGrid>
      <w:tr w:rsidR="00DE4EEE" w:rsidRPr="00814A2B" w:rsidTr="00B72444">
        <w:trPr>
          <w:trHeight w:val="145"/>
          <w:tblHeader/>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DE4EEE" w:rsidP="00D167B6">
            <w:pPr>
              <w:spacing w:after="0" w:line="240" w:lineRule="auto"/>
              <w:rPr>
                <w:rFonts w:ascii="Times New Roman" w:hAnsi="Times New Roman" w:cs="Times New Roman"/>
              </w:rPr>
            </w:pPr>
            <w:r w:rsidRPr="00814A2B">
              <w:rPr>
                <w:rFonts w:ascii="Times New Roman" w:hAnsi="Times New Roman" w:cs="Times New Roman"/>
                <w:b/>
                <w:bCs/>
              </w:rPr>
              <w:t>№</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DE4EEE" w:rsidP="00D167B6">
            <w:pPr>
              <w:spacing w:after="0" w:line="240" w:lineRule="auto"/>
              <w:rPr>
                <w:rFonts w:ascii="Times New Roman" w:hAnsi="Times New Roman" w:cs="Times New Roman"/>
              </w:rPr>
            </w:pPr>
            <w:r w:rsidRPr="00814A2B">
              <w:rPr>
                <w:rFonts w:ascii="Times New Roman" w:hAnsi="Times New Roman" w:cs="Times New Roman"/>
                <w:b/>
                <w:bCs/>
              </w:rPr>
              <w:t>Наименование</w:t>
            </w:r>
          </w:p>
        </w:tc>
        <w:tc>
          <w:tcPr>
            <w:tcW w:w="2722" w:type="dxa"/>
            <w:tcBorders>
              <w:top w:val="single" w:sz="4" w:space="0" w:color="auto"/>
              <w:left w:val="single" w:sz="4" w:space="0" w:color="auto"/>
              <w:bottom w:val="single" w:sz="4" w:space="0" w:color="auto"/>
              <w:right w:val="single" w:sz="4" w:space="0" w:color="auto"/>
            </w:tcBorders>
          </w:tcPr>
          <w:p w:rsidR="00DE4EEE" w:rsidRPr="00814A2B" w:rsidRDefault="00DE4EEE" w:rsidP="00D167B6">
            <w:pPr>
              <w:spacing w:after="0" w:line="240" w:lineRule="auto"/>
              <w:rPr>
                <w:rFonts w:ascii="Times New Roman" w:hAnsi="Times New Roman" w:cs="Times New Roman"/>
              </w:rPr>
            </w:pPr>
            <w:r w:rsidRPr="00814A2B">
              <w:rPr>
                <w:rFonts w:ascii="Times New Roman" w:hAnsi="Times New Roman" w:cs="Times New Roman"/>
                <w:b/>
                <w:bCs/>
              </w:rPr>
              <w:t>Сведения об участнике закупки</w:t>
            </w:r>
          </w:p>
        </w:tc>
      </w:tr>
      <w:tr w:rsidR="00DE4EEE" w:rsidRPr="00814A2B" w:rsidTr="00B72444">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7B3DA7" w:rsidP="00D167B6">
            <w:pPr>
              <w:tabs>
                <w:tab w:val="num" w:pos="0"/>
              </w:tabs>
              <w:spacing w:after="0" w:line="240" w:lineRule="auto"/>
              <w:rPr>
                <w:rFonts w:ascii="Times New Roman" w:hAnsi="Times New Roman" w:cs="Times New Roman"/>
              </w:rPr>
            </w:pPr>
            <w:r>
              <w:rPr>
                <w:rFonts w:ascii="Times New Roman" w:hAnsi="Times New Roman" w:cs="Times New Roman"/>
              </w:rPr>
              <w:t>1</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DE4EEE"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Фирменное наименование (Полное и сокращенное наименования Организации)</w:t>
            </w:r>
          </w:p>
        </w:tc>
        <w:tc>
          <w:tcPr>
            <w:tcW w:w="2722" w:type="dxa"/>
            <w:tcBorders>
              <w:top w:val="single" w:sz="4" w:space="0" w:color="auto"/>
              <w:left w:val="single" w:sz="4" w:space="0" w:color="auto"/>
              <w:bottom w:val="single" w:sz="4" w:space="0" w:color="auto"/>
              <w:right w:val="single" w:sz="4" w:space="0" w:color="auto"/>
            </w:tcBorders>
          </w:tcPr>
          <w:p w:rsidR="00DE4EEE" w:rsidRPr="00814A2B" w:rsidRDefault="00DE4EEE" w:rsidP="00D167B6">
            <w:pPr>
              <w:pStyle w:val="ConsPlusNormal"/>
              <w:ind w:firstLine="0"/>
              <w:rPr>
                <w:rFonts w:ascii="Times New Roman" w:hAnsi="Times New Roman" w:cs="Times New Roman"/>
                <w:sz w:val="22"/>
                <w:szCs w:val="22"/>
              </w:rPr>
            </w:pPr>
          </w:p>
        </w:tc>
      </w:tr>
      <w:tr w:rsidR="00DE4EEE" w:rsidRPr="00814A2B" w:rsidTr="00B72444">
        <w:trPr>
          <w:trHeight w:val="346"/>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7B3DA7" w:rsidP="00D167B6">
            <w:pPr>
              <w:spacing w:after="0" w:line="240" w:lineRule="auto"/>
              <w:rPr>
                <w:rFonts w:ascii="Times New Roman" w:hAnsi="Times New Roman" w:cs="Times New Roman"/>
              </w:rPr>
            </w:pPr>
            <w:r>
              <w:rPr>
                <w:rFonts w:ascii="Times New Roman" w:hAnsi="Times New Roman" w:cs="Times New Roman"/>
              </w:rPr>
              <w:t>2</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Система налогообложения (в случае применения УСН, необходимо указать № и дату соответствующего уведомления, выданного ФНС)</w:t>
            </w:r>
          </w:p>
        </w:tc>
        <w:tc>
          <w:tcPr>
            <w:tcW w:w="2722" w:type="dxa"/>
            <w:tcBorders>
              <w:top w:val="single" w:sz="4" w:space="0" w:color="auto"/>
              <w:left w:val="single" w:sz="4" w:space="0" w:color="auto"/>
              <w:bottom w:val="single" w:sz="4" w:space="0" w:color="auto"/>
              <w:right w:val="single" w:sz="4" w:space="0" w:color="auto"/>
            </w:tcBorders>
          </w:tcPr>
          <w:p w:rsidR="00DE4EEE" w:rsidRPr="00814A2B" w:rsidRDefault="007B3DA7" w:rsidP="00D167B6">
            <w:pPr>
              <w:spacing w:after="0" w:line="240" w:lineRule="auto"/>
              <w:rPr>
                <w:rFonts w:ascii="Times New Roman" w:hAnsi="Times New Roman" w:cs="Times New Roman"/>
              </w:rPr>
            </w:pPr>
            <w:r>
              <w:rPr>
                <w:rFonts w:ascii="Times New Roman" w:hAnsi="Times New Roman" w:cs="Times New Roman"/>
              </w:rPr>
              <w:t>НДС - _____ %</w:t>
            </w:r>
          </w:p>
        </w:tc>
      </w:tr>
      <w:tr w:rsidR="00DE4EEE" w:rsidRPr="00814A2B" w:rsidTr="00B72444">
        <w:trPr>
          <w:trHeight w:val="355"/>
        </w:trPr>
        <w:tc>
          <w:tcPr>
            <w:tcW w:w="534"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7B3DA7" w:rsidP="00D167B6">
            <w:pPr>
              <w:spacing w:after="0" w:line="240" w:lineRule="auto"/>
              <w:rPr>
                <w:rFonts w:ascii="Times New Roman" w:hAnsi="Times New Roman" w:cs="Times New Roman"/>
              </w:rPr>
            </w:pPr>
            <w:r>
              <w:rPr>
                <w:rFonts w:ascii="Times New Roman" w:hAnsi="Times New Roman" w:cs="Times New Roman"/>
              </w:rPr>
              <w:t>3</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DE4EEE" w:rsidRPr="00814A2B" w:rsidRDefault="00DE4EEE"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Свидетельство о государственной регистрации</w:t>
            </w:r>
            <w:r w:rsidR="008A6FFB" w:rsidRPr="00814A2B">
              <w:rPr>
                <w:rFonts w:ascii="Times New Roman" w:hAnsi="Times New Roman" w:cs="Times New Roman"/>
              </w:rPr>
              <w:t xml:space="preserve"> </w:t>
            </w:r>
            <w:r w:rsidRPr="00814A2B">
              <w:rPr>
                <w:rFonts w:ascii="Times New Roman" w:hAnsi="Times New Roman" w:cs="Times New Roman"/>
              </w:rPr>
              <w:t>юридических лиц (дата и номер, кем выдано) либо паспортные данные для участника</w:t>
            </w:r>
          </w:p>
        </w:tc>
        <w:tc>
          <w:tcPr>
            <w:tcW w:w="2722" w:type="dxa"/>
            <w:tcBorders>
              <w:top w:val="single" w:sz="4" w:space="0" w:color="auto"/>
              <w:left w:val="single" w:sz="4" w:space="0" w:color="auto"/>
              <w:bottom w:val="single" w:sz="4" w:space="0" w:color="auto"/>
              <w:right w:val="single" w:sz="4" w:space="0" w:color="auto"/>
            </w:tcBorders>
          </w:tcPr>
          <w:p w:rsidR="00DE4EEE" w:rsidRPr="00814A2B" w:rsidRDefault="00DE4EEE" w:rsidP="00D167B6">
            <w:pPr>
              <w:spacing w:after="0" w:line="240" w:lineRule="auto"/>
              <w:rPr>
                <w:rFonts w:ascii="Times New Roman" w:hAnsi="Times New Roman" w:cs="Times New Roman"/>
              </w:rPr>
            </w:pPr>
          </w:p>
        </w:tc>
      </w:tr>
      <w:tr w:rsidR="00815492" w:rsidRPr="00814A2B" w:rsidTr="00B72444">
        <w:trPr>
          <w:trHeight w:val="100"/>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napToGrid w:val="0"/>
              <w:spacing w:after="0" w:line="240" w:lineRule="auto"/>
              <w:rPr>
                <w:rStyle w:val="ab"/>
                <w:rFonts w:ascii="Times New Roman" w:hAnsi="Times New Roman" w:cs="Times New Roman"/>
              </w:rPr>
            </w:pPr>
            <w:r>
              <w:rPr>
                <w:rStyle w:val="ab"/>
                <w:rFonts w:ascii="Times New Roman" w:hAnsi="Times New Roman" w:cs="Times New Roman"/>
              </w:rPr>
              <w:t>4</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Реквизиты организации</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ИНН</w:t>
            </w:r>
          </w:p>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КПП</w:t>
            </w:r>
          </w:p>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ОГРН</w:t>
            </w:r>
          </w:p>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ОКПО</w:t>
            </w:r>
          </w:p>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ОКТМО</w:t>
            </w:r>
          </w:p>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rPr>
              <w:t>ОКОПФ</w:t>
            </w:r>
          </w:p>
        </w:tc>
      </w:tr>
      <w:tr w:rsidR="00815492" w:rsidRPr="00814A2B" w:rsidTr="00B72444">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pacing w:after="0" w:line="240" w:lineRule="auto"/>
              <w:rPr>
                <w:rFonts w:ascii="Times New Roman" w:hAnsi="Times New Roman" w:cs="Times New Roman"/>
              </w:rPr>
            </w:pPr>
            <w:r>
              <w:rPr>
                <w:rFonts w:ascii="Times New Roman" w:hAnsi="Times New Roman" w:cs="Times New Roman"/>
              </w:rPr>
              <w:t>5</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F967C8"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Адрес</w:t>
            </w:r>
            <w:r w:rsidR="007B3DA7">
              <w:rPr>
                <w:rFonts w:ascii="Times New Roman" w:hAnsi="Times New Roman" w:cs="Times New Roman"/>
              </w:rPr>
              <w:t>а</w:t>
            </w:r>
            <w:r w:rsidRPr="00814A2B">
              <w:rPr>
                <w:rFonts w:ascii="Times New Roman" w:hAnsi="Times New Roman" w:cs="Times New Roman"/>
              </w:rPr>
              <w:t>:</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F967C8" w:rsidP="00D167B6">
            <w:pPr>
              <w:spacing w:after="0" w:line="240" w:lineRule="auto"/>
              <w:rPr>
                <w:rFonts w:ascii="Times New Roman" w:hAnsi="Times New Roman" w:cs="Times New Roman"/>
              </w:rPr>
            </w:pPr>
            <w:r w:rsidRPr="00814A2B">
              <w:rPr>
                <w:rFonts w:ascii="Times New Roman" w:hAnsi="Times New Roman" w:cs="Times New Roman"/>
              </w:rPr>
              <w:t>Юридический:</w:t>
            </w:r>
          </w:p>
          <w:p w:rsidR="00F967C8" w:rsidRPr="00814A2B" w:rsidRDefault="00F967C8" w:rsidP="00D167B6">
            <w:pPr>
              <w:spacing w:after="0" w:line="240" w:lineRule="auto"/>
              <w:rPr>
                <w:rFonts w:ascii="Times New Roman" w:hAnsi="Times New Roman" w:cs="Times New Roman"/>
              </w:rPr>
            </w:pPr>
            <w:r w:rsidRPr="00814A2B">
              <w:rPr>
                <w:rFonts w:ascii="Times New Roman" w:hAnsi="Times New Roman" w:cs="Times New Roman"/>
              </w:rPr>
              <w:t>Фактический:</w:t>
            </w:r>
          </w:p>
          <w:p w:rsidR="00F967C8" w:rsidRPr="00814A2B" w:rsidRDefault="00F967C8" w:rsidP="00D167B6">
            <w:pPr>
              <w:spacing w:after="0" w:line="240" w:lineRule="auto"/>
              <w:rPr>
                <w:rFonts w:ascii="Times New Roman" w:hAnsi="Times New Roman" w:cs="Times New Roman"/>
              </w:rPr>
            </w:pPr>
            <w:r w:rsidRPr="00814A2B">
              <w:rPr>
                <w:rFonts w:ascii="Times New Roman" w:hAnsi="Times New Roman" w:cs="Times New Roman"/>
              </w:rPr>
              <w:t>Почтовый:</w:t>
            </w:r>
          </w:p>
        </w:tc>
      </w:tr>
      <w:tr w:rsidR="00815492" w:rsidRPr="00814A2B" w:rsidTr="00B72444">
        <w:trPr>
          <w:trHeight w:val="1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tabs>
                <w:tab w:val="left" w:pos="720"/>
              </w:tabs>
              <w:spacing w:after="0" w:line="240" w:lineRule="auto"/>
              <w:rPr>
                <w:rFonts w:ascii="Times New Roman" w:hAnsi="Times New Roman" w:cs="Times New Roman"/>
              </w:rPr>
            </w:pPr>
            <w:r>
              <w:rPr>
                <w:rFonts w:ascii="Times New Roman" w:hAnsi="Times New Roman" w:cs="Times New Roman"/>
              </w:rPr>
              <w:t>6</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Телефоны (с указанием кода города)</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p>
        </w:tc>
      </w:tr>
      <w:tr w:rsidR="00815492" w:rsidRPr="00814A2B" w:rsidTr="00B72444">
        <w:trPr>
          <w:trHeight w:val="78"/>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numPr>
                <w:ilvl w:val="12"/>
                <w:numId w:val="0"/>
              </w:numPr>
              <w:spacing w:after="0" w:line="240" w:lineRule="auto"/>
              <w:rPr>
                <w:rFonts w:ascii="Times New Roman" w:hAnsi="Times New Roman" w:cs="Times New Roman"/>
              </w:rPr>
            </w:pPr>
            <w:r>
              <w:rPr>
                <w:rFonts w:ascii="Times New Roman" w:hAnsi="Times New Roman" w:cs="Times New Roman"/>
              </w:rPr>
              <w:t>7</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Адрес электронной почты</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p>
        </w:tc>
      </w:tr>
      <w:tr w:rsidR="00815492" w:rsidRPr="00814A2B" w:rsidTr="00B72444">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pacing w:after="0" w:line="240" w:lineRule="auto"/>
              <w:rPr>
                <w:rFonts w:ascii="Times New Roman" w:hAnsi="Times New Roman" w:cs="Times New Roman"/>
              </w:rPr>
            </w:pPr>
            <w:r>
              <w:rPr>
                <w:rFonts w:ascii="Times New Roman" w:hAnsi="Times New Roman" w:cs="Times New Roman"/>
              </w:rPr>
              <w:t>8</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r w:rsidRPr="00814A2B">
              <w:rPr>
                <w:rFonts w:ascii="Times New Roman" w:hAnsi="Times New Roman" w:cs="Times New Roman"/>
                <w:snapToGrid w:val="0"/>
              </w:rPr>
              <w:t>указываются реквизиты, которые будут использованы при заключении Договора.</w:t>
            </w:r>
          </w:p>
        </w:tc>
      </w:tr>
      <w:tr w:rsidR="00815492" w:rsidRPr="00814A2B" w:rsidTr="00B72444">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pacing w:after="0" w:line="240" w:lineRule="auto"/>
              <w:rPr>
                <w:rFonts w:ascii="Times New Roman" w:hAnsi="Times New Roman" w:cs="Times New Roman"/>
              </w:rPr>
            </w:pPr>
            <w:r>
              <w:rPr>
                <w:rFonts w:ascii="Times New Roman" w:hAnsi="Times New Roman" w:cs="Times New Roman"/>
              </w:rPr>
              <w:t>9</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7B3DA7">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 xml:space="preserve">Фамилия, Имя и Отчество руководителя участника закупки, имеющего </w:t>
            </w:r>
            <w:r w:rsidRPr="007B3DA7">
              <w:rPr>
                <w:rFonts w:ascii="Times New Roman" w:hAnsi="Times New Roman" w:cs="Times New Roman"/>
                <w:b/>
              </w:rPr>
              <w:t>право подписи Договоров</w:t>
            </w:r>
            <w:r w:rsidRPr="00814A2B">
              <w:rPr>
                <w:rFonts w:ascii="Times New Roman" w:hAnsi="Times New Roman" w:cs="Times New Roman"/>
              </w:rPr>
              <w:t xml:space="preserve"> – на основании чего (Устав, Приказ №, Доверенность №), с указанием должности </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p>
        </w:tc>
      </w:tr>
      <w:tr w:rsidR="00815492" w:rsidRPr="00814A2B" w:rsidTr="00B72444">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pacing w:after="0" w:line="240" w:lineRule="auto"/>
              <w:rPr>
                <w:rFonts w:ascii="Times New Roman" w:hAnsi="Times New Roman" w:cs="Times New Roman"/>
              </w:rPr>
            </w:pPr>
            <w:r>
              <w:rPr>
                <w:rFonts w:ascii="Times New Roman" w:hAnsi="Times New Roman" w:cs="Times New Roman"/>
              </w:rPr>
              <w:t>10</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 xml:space="preserve">Является ли участник субъектом </w:t>
            </w:r>
            <w:r w:rsidRPr="00814A2B">
              <w:rPr>
                <w:rFonts w:ascii="Times New Roman" w:eastAsia="Calibri" w:hAnsi="Times New Roman" w:cs="Times New Roman"/>
                <w:bCs/>
              </w:rPr>
              <w:t>малого и среднего предпринимательства</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p>
        </w:tc>
      </w:tr>
      <w:tr w:rsidR="00815492" w:rsidRPr="00814A2B" w:rsidTr="00B72444">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7B3DA7" w:rsidP="00D167B6">
            <w:pPr>
              <w:spacing w:after="0" w:line="240" w:lineRule="auto"/>
              <w:rPr>
                <w:rFonts w:ascii="Times New Roman" w:hAnsi="Times New Roman" w:cs="Times New Roman"/>
              </w:rPr>
            </w:pPr>
            <w:r>
              <w:rPr>
                <w:rFonts w:ascii="Times New Roman" w:hAnsi="Times New Roman" w:cs="Times New Roman"/>
              </w:rPr>
              <w:t>1</w:t>
            </w:r>
          </w:p>
        </w:tc>
        <w:tc>
          <w:tcPr>
            <w:tcW w:w="7121" w:type="dxa"/>
            <w:tcBorders>
              <w:top w:val="single" w:sz="4" w:space="0" w:color="auto"/>
              <w:left w:val="single" w:sz="4" w:space="0" w:color="auto"/>
              <w:bottom w:val="single" w:sz="4" w:space="0" w:color="auto"/>
              <w:right w:val="single" w:sz="4" w:space="0" w:color="auto"/>
            </w:tcBorders>
            <w:shd w:val="clear" w:color="auto" w:fill="auto"/>
          </w:tcPr>
          <w:p w:rsidR="00815492" w:rsidRPr="00814A2B" w:rsidRDefault="00815492"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Фамилия, Имя и Отчество уполномоченного лица участника закупки с указанием должности, контактного телефона, эл. почты</w:t>
            </w:r>
          </w:p>
        </w:tc>
        <w:tc>
          <w:tcPr>
            <w:tcW w:w="2722" w:type="dxa"/>
            <w:tcBorders>
              <w:top w:val="single" w:sz="4" w:space="0" w:color="auto"/>
              <w:left w:val="single" w:sz="4" w:space="0" w:color="auto"/>
              <w:bottom w:val="single" w:sz="4" w:space="0" w:color="auto"/>
              <w:right w:val="single" w:sz="4" w:space="0" w:color="auto"/>
            </w:tcBorders>
          </w:tcPr>
          <w:p w:rsidR="00815492" w:rsidRPr="00814A2B" w:rsidRDefault="00815492" w:rsidP="00D167B6">
            <w:pPr>
              <w:spacing w:after="0" w:line="240" w:lineRule="auto"/>
              <w:rPr>
                <w:rFonts w:ascii="Times New Roman" w:hAnsi="Times New Roman" w:cs="Times New Roman"/>
              </w:rPr>
            </w:pPr>
          </w:p>
        </w:tc>
      </w:tr>
    </w:tbl>
    <w:p w:rsidR="00DE4EEE" w:rsidRPr="00814A2B" w:rsidRDefault="00DE4EEE" w:rsidP="00D167B6">
      <w:pPr>
        <w:spacing w:after="0" w:line="240" w:lineRule="auto"/>
        <w:ind w:firstLine="708"/>
        <w:jc w:val="both"/>
        <w:rPr>
          <w:rFonts w:ascii="Times New Roman" w:hAnsi="Times New Roman" w:cs="Times New Roman"/>
          <w:color w:val="000000"/>
        </w:rPr>
      </w:pPr>
    </w:p>
    <w:p w:rsidR="00DE4EEE" w:rsidRPr="00814A2B" w:rsidRDefault="00DE4EEE" w:rsidP="00D167B6">
      <w:pPr>
        <w:pStyle w:val="m3"/>
        <w:numPr>
          <w:ilvl w:val="0"/>
          <w:numId w:val="5"/>
        </w:numPr>
        <w:ind w:left="0" w:firstLine="284"/>
        <w:rPr>
          <w:b w:val="0"/>
          <w:bCs w:val="0"/>
          <w:color w:val="000000"/>
          <w:sz w:val="22"/>
          <w:szCs w:val="22"/>
          <w:lang w:val="ru-RU"/>
        </w:rPr>
      </w:pPr>
      <w:r w:rsidRPr="00814A2B">
        <w:rPr>
          <w:b w:val="0"/>
          <w:bCs w:val="0"/>
          <w:color w:val="000000"/>
          <w:sz w:val="22"/>
          <w:szCs w:val="22"/>
          <w:lang w:val="ru-RU"/>
        </w:rPr>
        <w:t xml:space="preserve">С условиями и порядком проведения закупки, требованиями документации о закупке, в том числе проекта договора и технического задания, приложенного к документации о закупке, ознакомлен и согласен предоставлять предусмотренные в извещении о проведении закупки и в документации о закупке товары, работы, услуги в соответствии с требованиями документации о закупке, на условиях, которые мы представили в настоящей заявке. </w:t>
      </w:r>
    </w:p>
    <w:p w:rsidR="00DE4EEE" w:rsidRPr="00814A2B" w:rsidRDefault="00DE4EEE" w:rsidP="00D167B6">
      <w:pPr>
        <w:spacing w:after="0" w:line="240" w:lineRule="auto"/>
        <w:ind w:firstLine="567"/>
        <w:jc w:val="both"/>
        <w:rPr>
          <w:rFonts w:ascii="Times New Roman" w:hAnsi="Times New Roman" w:cs="Times New Roman"/>
          <w:bCs/>
          <w:color w:val="000000"/>
        </w:rPr>
      </w:pPr>
      <w:r w:rsidRPr="00814A2B">
        <w:rPr>
          <w:rFonts w:ascii="Times New Roman" w:hAnsi="Times New Roman" w:cs="Times New Roman"/>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814A2B">
        <w:rPr>
          <w:rFonts w:ascii="Times New Roman" w:hAnsi="Times New Roman" w:cs="Times New Roman"/>
        </w:rPr>
        <w:t>ООО "</w:t>
      </w:r>
      <w:r w:rsidR="00086898" w:rsidRPr="00814A2B">
        <w:rPr>
          <w:rFonts w:ascii="Times New Roman" w:hAnsi="Times New Roman" w:cs="Times New Roman"/>
        </w:rPr>
        <w:t>ЖКС №</w:t>
      </w:r>
      <w:r w:rsidR="0053429C" w:rsidRPr="00814A2B">
        <w:rPr>
          <w:rFonts w:ascii="Times New Roman" w:hAnsi="Times New Roman" w:cs="Times New Roman"/>
        </w:rPr>
        <w:t xml:space="preserve"> </w:t>
      </w:r>
      <w:r w:rsidR="00086898" w:rsidRPr="00814A2B">
        <w:rPr>
          <w:rFonts w:ascii="Times New Roman" w:hAnsi="Times New Roman" w:cs="Times New Roman"/>
        </w:rPr>
        <w:t>3 Калининского района</w:t>
      </w:r>
      <w:r w:rsidRPr="00814A2B">
        <w:rPr>
          <w:rFonts w:ascii="Times New Roman" w:hAnsi="Times New Roman" w:cs="Times New Roman"/>
        </w:rPr>
        <w:t>"</w:t>
      </w:r>
      <w:r w:rsidR="008C5E91" w:rsidRPr="00814A2B">
        <w:rPr>
          <w:rFonts w:ascii="Times New Roman" w:hAnsi="Times New Roman" w:cs="Times New Roman"/>
        </w:rPr>
        <w:t xml:space="preserve"> </w:t>
      </w:r>
      <w:r w:rsidRPr="00814A2B">
        <w:rPr>
          <w:rFonts w:ascii="Times New Roman" w:hAnsi="Times New Roman" w:cs="Times New Roman"/>
          <w:bCs/>
          <w:color w:val="000000"/>
        </w:rPr>
        <w:t>или в единой информационной системе</w:t>
      </w:r>
      <w:r w:rsidR="008A6FFB" w:rsidRPr="00814A2B">
        <w:rPr>
          <w:rFonts w:ascii="Times New Roman" w:hAnsi="Times New Roman" w:cs="Times New Roman"/>
          <w:bCs/>
          <w:color w:val="000000"/>
        </w:rPr>
        <w:t xml:space="preserve"> </w:t>
      </w:r>
      <w:hyperlink r:id="rId25" w:history="1">
        <w:r w:rsidR="00A1104C" w:rsidRPr="005E4D7C">
          <w:rPr>
            <w:rStyle w:val="a8"/>
            <w:rFonts w:ascii="Times New Roman" w:hAnsi="Times New Roman" w:cs="Times New Roman"/>
            <w:bCs/>
          </w:rPr>
          <w:t>www.zakupki.gov.ru</w:t>
        </w:r>
      </w:hyperlink>
      <w:r w:rsidR="00B8483B" w:rsidRPr="00814A2B">
        <w:rPr>
          <w:rStyle w:val="a8"/>
          <w:rFonts w:ascii="Times New Roman" w:hAnsi="Times New Roman" w:cs="Times New Roman"/>
          <w:bCs/>
          <w:color w:val="000000"/>
        </w:rPr>
        <w:t>,</w:t>
      </w:r>
      <w:r w:rsidR="00B8483B" w:rsidRPr="00814A2B">
        <w:rPr>
          <w:rStyle w:val="a8"/>
          <w:rFonts w:ascii="Times New Roman" w:hAnsi="Times New Roman" w:cs="Times New Roman"/>
          <w:bCs/>
          <w:color w:val="000000"/>
          <w:u w:val="none"/>
        </w:rPr>
        <w:t xml:space="preserve"> </w:t>
      </w:r>
      <w:r w:rsidRPr="00814A2B">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440534" w:rsidRPr="00814A2B" w:rsidRDefault="00B72444" w:rsidP="00D167B6">
      <w:pPr>
        <w:shd w:val="clear" w:color="auto" w:fill="FFFFFF"/>
        <w:tabs>
          <w:tab w:val="left" w:pos="2131"/>
        </w:tabs>
        <w:spacing w:after="0" w:line="240" w:lineRule="auto"/>
        <w:jc w:val="both"/>
        <w:rPr>
          <w:rFonts w:ascii="Times New Roman" w:hAnsi="Times New Roman" w:cs="Times New Roman"/>
        </w:rPr>
      </w:pPr>
      <w:r w:rsidRPr="00814A2B">
        <w:rPr>
          <w:rFonts w:ascii="Times New Roman" w:hAnsi="Times New Roman" w:cs="Times New Roman"/>
        </w:rPr>
        <w:t xml:space="preserve">     </w:t>
      </w:r>
      <w:r w:rsidR="00440534" w:rsidRPr="00814A2B">
        <w:rPr>
          <w:rFonts w:ascii="Times New Roman" w:hAnsi="Times New Roman" w:cs="Times New Roman"/>
        </w:rPr>
        <w:t xml:space="preserve">2.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00440534" w:rsidRPr="00814A2B">
        <w:rPr>
          <w:rFonts w:ascii="Times New Roman" w:hAnsi="Times New Roman" w:cs="Times New Roman"/>
          <w:spacing w:val="4"/>
        </w:rPr>
        <w:t>запроса предложений</w:t>
      </w:r>
      <w:r w:rsidR="00440534" w:rsidRPr="00814A2B">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rsidR="00440534" w:rsidRPr="00814A2B" w:rsidRDefault="00440534" w:rsidP="00D167B6">
      <w:pPr>
        <w:spacing w:after="0" w:line="240" w:lineRule="auto"/>
        <w:ind w:firstLine="567"/>
        <w:jc w:val="both"/>
        <w:rPr>
          <w:rFonts w:ascii="Times New Roman" w:eastAsia="Times New Roman" w:hAnsi="Times New Roman" w:cs="Times New Roman"/>
          <w:color w:val="000000" w:themeColor="text1"/>
          <w:u w:val="single"/>
        </w:rPr>
      </w:pPr>
    </w:p>
    <w:p w:rsidR="00EE06AC" w:rsidRPr="00814A2B" w:rsidRDefault="00EE06AC" w:rsidP="00D167B6">
      <w:pPr>
        <w:spacing w:after="0" w:line="240" w:lineRule="auto"/>
        <w:ind w:firstLine="567"/>
        <w:jc w:val="both"/>
        <w:rPr>
          <w:rFonts w:ascii="Times New Roman" w:eastAsia="Times New Roman" w:hAnsi="Times New Roman" w:cs="Times New Roman"/>
          <w:color w:val="000000" w:themeColor="text1"/>
          <w:u w:val="single"/>
        </w:rPr>
      </w:pPr>
    </w:p>
    <w:p w:rsidR="00DE4EEE" w:rsidRPr="00814A2B" w:rsidRDefault="00DE4EEE" w:rsidP="00D167B6">
      <w:pPr>
        <w:spacing w:after="0" w:line="240" w:lineRule="auto"/>
        <w:jc w:val="center"/>
        <w:rPr>
          <w:rFonts w:ascii="Times New Roman" w:hAnsi="Times New Roman" w:cs="Times New Roman"/>
          <w:b/>
          <w:color w:val="000000"/>
        </w:rPr>
      </w:pPr>
      <w:r w:rsidRPr="00814A2B">
        <w:rPr>
          <w:rFonts w:ascii="Times New Roman" w:hAnsi="Times New Roman" w:cs="Times New Roman"/>
          <w:b/>
          <w:color w:val="000000"/>
        </w:rPr>
        <w:t>Предложение участника</w:t>
      </w:r>
    </w:p>
    <w:p w:rsidR="00B72444" w:rsidRPr="00814A2B" w:rsidRDefault="00B72444" w:rsidP="00D167B6">
      <w:pPr>
        <w:shd w:val="clear" w:color="auto" w:fill="FFFFFF"/>
        <w:tabs>
          <w:tab w:val="left" w:pos="2131"/>
        </w:tabs>
        <w:spacing w:after="0" w:line="240" w:lineRule="auto"/>
        <w:jc w:val="right"/>
        <w:rPr>
          <w:rFonts w:ascii="Times New Roman" w:hAnsi="Times New Roman" w:cs="Times New Roman"/>
          <w:i/>
          <w:color w:val="000000"/>
        </w:rPr>
      </w:pPr>
      <w:r w:rsidRPr="00814A2B">
        <w:rPr>
          <w:rFonts w:ascii="Times New Roman" w:hAnsi="Times New Roman" w:cs="Times New Roman"/>
          <w:i/>
          <w:color w:val="000000"/>
        </w:rPr>
        <w:t>Таблица № 2</w:t>
      </w:r>
    </w:p>
    <w:p w:rsidR="00FE1DC3" w:rsidRPr="00814A2B" w:rsidRDefault="00FE1DC3" w:rsidP="00D167B6">
      <w:pPr>
        <w:pStyle w:val="21"/>
        <w:spacing w:after="0" w:line="240" w:lineRule="auto"/>
        <w:ind w:firstLine="708"/>
        <w:rPr>
          <w:sz w:val="22"/>
          <w:szCs w:val="22"/>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3544"/>
      </w:tblGrid>
      <w:tr w:rsidR="002C6449" w:rsidRPr="00814A2B" w:rsidTr="002C624B">
        <w:tc>
          <w:tcPr>
            <w:tcW w:w="6833" w:type="dxa"/>
            <w:vAlign w:val="center"/>
          </w:tcPr>
          <w:p w:rsidR="002C6449" w:rsidRPr="00814A2B" w:rsidRDefault="002C6449" w:rsidP="00D167B6">
            <w:pPr>
              <w:spacing w:after="0" w:line="240" w:lineRule="auto"/>
              <w:contextualSpacing/>
              <w:jc w:val="center"/>
              <w:rPr>
                <w:rFonts w:ascii="Times New Roman" w:hAnsi="Times New Roman" w:cs="Times New Roman"/>
                <w:b/>
                <w:color w:val="000000"/>
              </w:rPr>
            </w:pPr>
            <w:r w:rsidRPr="00814A2B">
              <w:rPr>
                <w:rFonts w:ascii="Times New Roman" w:hAnsi="Times New Roman" w:cs="Times New Roman"/>
                <w:b/>
                <w:color w:val="000000"/>
              </w:rPr>
              <w:t>Критерии</w:t>
            </w:r>
          </w:p>
        </w:tc>
        <w:tc>
          <w:tcPr>
            <w:tcW w:w="3544" w:type="dxa"/>
            <w:vAlign w:val="center"/>
          </w:tcPr>
          <w:p w:rsidR="002C6449" w:rsidRPr="00814A2B" w:rsidRDefault="002C6449" w:rsidP="00D167B6">
            <w:pPr>
              <w:spacing w:after="0" w:line="240" w:lineRule="auto"/>
              <w:contextualSpacing/>
              <w:jc w:val="center"/>
              <w:rPr>
                <w:rFonts w:ascii="Times New Roman" w:hAnsi="Times New Roman" w:cs="Times New Roman"/>
                <w:b/>
                <w:color w:val="000000"/>
              </w:rPr>
            </w:pPr>
            <w:r w:rsidRPr="00814A2B">
              <w:rPr>
                <w:rFonts w:ascii="Times New Roman" w:hAnsi="Times New Roman" w:cs="Times New Roman"/>
                <w:b/>
                <w:color w:val="000000"/>
              </w:rPr>
              <w:t>Условия закупки, предлагаемые участником закупки с подтверждением документ</w:t>
            </w:r>
            <w:r w:rsidR="00815492" w:rsidRPr="00814A2B">
              <w:rPr>
                <w:rFonts w:ascii="Times New Roman" w:hAnsi="Times New Roman" w:cs="Times New Roman"/>
                <w:b/>
                <w:color w:val="000000"/>
              </w:rPr>
              <w:t>ами</w:t>
            </w:r>
          </w:p>
        </w:tc>
      </w:tr>
      <w:tr w:rsidR="002C6449" w:rsidRPr="00814A2B" w:rsidTr="002C624B">
        <w:trPr>
          <w:trHeight w:val="331"/>
        </w:trPr>
        <w:tc>
          <w:tcPr>
            <w:tcW w:w="6833" w:type="dxa"/>
            <w:vAlign w:val="center"/>
          </w:tcPr>
          <w:p w:rsidR="002C6449" w:rsidRPr="00814A2B" w:rsidRDefault="00C9023D" w:rsidP="00D167B6">
            <w:pPr>
              <w:pStyle w:val="a9"/>
              <w:numPr>
                <w:ilvl w:val="0"/>
                <w:numId w:val="6"/>
              </w:numPr>
              <w:spacing w:after="0" w:line="240" w:lineRule="auto"/>
              <w:rPr>
                <w:rFonts w:ascii="Times New Roman" w:hAnsi="Times New Roman" w:cs="Times New Roman"/>
                <w:color w:val="000000"/>
              </w:rPr>
            </w:pPr>
            <w:r w:rsidRPr="00814A2B">
              <w:rPr>
                <w:rFonts w:ascii="Times New Roman" w:hAnsi="Times New Roman" w:cs="Times New Roman"/>
                <w:b/>
                <w:color w:val="000000"/>
              </w:rPr>
              <w:t>Сумма единичных расценок</w:t>
            </w:r>
            <w:r w:rsidR="002C6449" w:rsidRPr="00814A2B">
              <w:rPr>
                <w:rFonts w:ascii="Times New Roman" w:hAnsi="Times New Roman" w:cs="Times New Roman"/>
                <w:color w:val="000000"/>
              </w:rPr>
              <w:t xml:space="preserve"> с учётом НДС/без учёта НДС</w:t>
            </w:r>
          </w:p>
        </w:tc>
        <w:tc>
          <w:tcPr>
            <w:tcW w:w="3544" w:type="dxa"/>
            <w:vAlign w:val="center"/>
          </w:tcPr>
          <w:p w:rsidR="003E676A" w:rsidRPr="00814A2B" w:rsidRDefault="002C6449" w:rsidP="00D167B6">
            <w:pPr>
              <w:spacing w:after="0" w:line="240" w:lineRule="auto"/>
              <w:contextualSpacing/>
              <w:jc w:val="center"/>
              <w:rPr>
                <w:rFonts w:ascii="Times New Roman" w:hAnsi="Times New Roman" w:cs="Times New Roman"/>
              </w:rPr>
            </w:pPr>
            <w:r w:rsidRPr="00814A2B">
              <w:rPr>
                <w:rFonts w:ascii="Times New Roman" w:hAnsi="Times New Roman" w:cs="Times New Roman"/>
                <w:b/>
                <w:spacing w:val="-16"/>
              </w:rPr>
              <w:t>____</w:t>
            </w:r>
            <w:r w:rsidR="003E676A" w:rsidRPr="00814A2B">
              <w:rPr>
                <w:rFonts w:ascii="Times New Roman" w:hAnsi="Times New Roman" w:cs="Times New Roman"/>
                <w:b/>
                <w:spacing w:val="-16"/>
              </w:rPr>
              <w:t>____</w:t>
            </w:r>
            <w:r w:rsidRPr="00814A2B">
              <w:rPr>
                <w:rFonts w:ascii="Times New Roman" w:hAnsi="Times New Roman" w:cs="Times New Roman"/>
                <w:b/>
                <w:spacing w:val="-16"/>
              </w:rPr>
              <w:t xml:space="preserve">__ </w:t>
            </w:r>
            <w:r w:rsidRPr="00814A2B">
              <w:rPr>
                <w:rFonts w:ascii="Times New Roman" w:hAnsi="Times New Roman" w:cs="Times New Roman"/>
              </w:rPr>
              <w:t>(_______ рубля 00 коп</w:t>
            </w:r>
            <w:r w:rsidR="003E676A" w:rsidRPr="00814A2B">
              <w:rPr>
                <w:rFonts w:ascii="Times New Roman" w:hAnsi="Times New Roman" w:cs="Times New Roman"/>
              </w:rPr>
              <w:t>.)</w:t>
            </w:r>
            <w:r w:rsidRPr="00814A2B">
              <w:rPr>
                <w:rFonts w:ascii="Times New Roman" w:hAnsi="Times New Roman" w:cs="Times New Roman"/>
              </w:rPr>
              <w:t xml:space="preserve"> (Цифрами и прописью)</w:t>
            </w:r>
            <w:r w:rsidR="003E676A" w:rsidRPr="00814A2B">
              <w:rPr>
                <w:rFonts w:ascii="Times New Roman" w:hAnsi="Times New Roman" w:cs="Times New Roman"/>
              </w:rPr>
              <w:t>,</w:t>
            </w:r>
          </w:p>
          <w:p w:rsidR="002C6449" w:rsidRPr="00814A2B" w:rsidRDefault="002C6449" w:rsidP="00D167B6">
            <w:pPr>
              <w:spacing w:after="0" w:line="240" w:lineRule="auto"/>
              <w:contextualSpacing/>
              <w:jc w:val="center"/>
              <w:rPr>
                <w:rFonts w:ascii="Times New Roman" w:hAnsi="Times New Roman" w:cs="Times New Roman"/>
              </w:rPr>
            </w:pPr>
            <w:r w:rsidRPr="00814A2B">
              <w:rPr>
                <w:rFonts w:ascii="Times New Roman" w:hAnsi="Times New Roman" w:cs="Times New Roman"/>
              </w:rPr>
              <w:t xml:space="preserve">в том числе НДС </w:t>
            </w:r>
            <w:r w:rsidRPr="00814A2B">
              <w:rPr>
                <w:rFonts w:ascii="Times New Roman" w:hAnsi="Times New Roman" w:cs="Times New Roman"/>
                <w:b/>
                <w:spacing w:val="-16"/>
              </w:rPr>
              <w:t xml:space="preserve">______ </w:t>
            </w:r>
          </w:p>
        </w:tc>
      </w:tr>
      <w:tr w:rsidR="002C6449" w:rsidRPr="00814A2B" w:rsidTr="002C624B">
        <w:tc>
          <w:tcPr>
            <w:tcW w:w="10377" w:type="dxa"/>
            <w:gridSpan w:val="2"/>
            <w:vAlign w:val="center"/>
          </w:tcPr>
          <w:p w:rsidR="002C6449" w:rsidRPr="00814A2B" w:rsidRDefault="002C6449" w:rsidP="00D167B6">
            <w:pPr>
              <w:pStyle w:val="a9"/>
              <w:numPr>
                <w:ilvl w:val="0"/>
                <w:numId w:val="6"/>
              </w:numPr>
              <w:spacing w:after="0" w:line="240" w:lineRule="auto"/>
              <w:jc w:val="both"/>
              <w:rPr>
                <w:rFonts w:ascii="Times New Roman" w:hAnsi="Times New Roman" w:cs="Times New Roman"/>
                <w:b/>
                <w:color w:val="000000"/>
              </w:rPr>
            </w:pPr>
            <w:r w:rsidRPr="00814A2B">
              <w:rPr>
                <w:rFonts w:ascii="Times New Roman" w:hAnsi="Times New Roman" w:cs="Times New Roman"/>
                <w:b/>
                <w:color w:val="000000"/>
              </w:rPr>
              <w:t xml:space="preserve">Квалификация участника </w:t>
            </w:r>
            <w:r w:rsidR="00DF6F18" w:rsidRPr="00814A2B">
              <w:rPr>
                <w:rFonts w:ascii="Times New Roman" w:hAnsi="Times New Roman" w:cs="Times New Roman"/>
                <w:b/>
                <w:color w:val="000000"/>
              </w:rPr>
              <w:t>закупки</w:t>
            </w:r>
          </w:p>
        </w:tc>
      </w:tr>
      <w:tr w:rsidR="002C6449" w:rsidRPr="00814A2B" w:rsidTr="000A3D90">
        <w:trPr>
          <w:trHeight w:val="1096"/>
        </w:trPr>
        <w:tc>
          <w:tcPr>
            <w:tcW w:w="6833" w:type="dxa"/>
            <w:vAlign w:val="center"/>
          </w:tcPr>
          <w:p w:rsidR="002C6449" w:rsidRPr="00814A2B" w:rsidRDefault="002C6449" w:rsidP="000A3D90">
            <w:pPr>
              <w:spacing w:after="0" w:line="240" w:lineRule="auto"/>
              <w:jc w:val="both"/>
              <w:rPr>
                <w:rFonts w:ascii="Times New Roman" w:hAnsi="Times New Roman" w:cs="Times New Roman"/>
              </w:rPr>
            </w:pPr>
            <w:r w:rsidRPr="00814A2B">
              <w:rPr>
                <w:rFonts w:ascii="Times New Roman" w:hAnsi="Times New Roman" w:cs="Times New Roman"/>
              </w:rPr>
              <w:t xml:space="preserve">Объем выполненных работ, аналогичных предмету закупки: сумма </w:t>
            </w:r>
            <w:r w:rsidR="003A7A26" w:rsidRPr="00814A2B">
              <w:rPr>
                <w:rFonts w:ascii="Times New Roman" w:hAnsi="Times New Roman" w:cs="Times New Roman"/>
              </w:rPr>
              <w:t>поставленных</w:t>
            </w:r>
            <w:r w:rsidR="000A3D90">
              <w:rPr>
                <w:rFonts w:ascii="Times New Roman" w:hAnsi="Times New Roman" w:cs="Times New Roman"/>
              </w:rPr>
              <w:t xml:space="preserve"> строительных</w:t>
            </w:r>
            <w:r w:rsidR="003A7A26" w:rsidRPr="00814A2B">
              <w:rPr>
                <w:rFonts w:ascii="Times New Roman" w:hAnsi="Times New Roman" w:cs="Times New Roman"/>
              </w:rPr>
              <w:t xml:space="preserve"> товаров</w:t>
            </w:r>
            <w:r w:rsidRPr="00814A2B">
              <w:rPr>
                <w:rFonts w:ascii="Times New Roman" w:hAnsi="Times New Roman" w:cs="Times New Roman"/>
              </w:rPr>
              <w:t xml:space="preserve"> по предоставленным копиям </w:t>
            </w:r>
            <w:r w:rsidR="000A3D90">
              <w:rPr>
                <w:rFonts w:ascii="Times New Roman" w:hAnsi="Times New Roman" w:cs="Times New Roman"/>
              </w:rPr>
              <w:t>подтверждающих документов</w:t>
            </w:r>
            <w:r w:rsidRPr="00814A2B">
              <w:rPr>
                <w:rFonts w:ascii="Times New Roman" w:hAnsi="Times New Roman" w:cs="Times New Roman"/>
              </w:rPr>
              <w:t>, подписанных без пени и штрафов за период</w:t>
            </w:r>
            <w:r w:rsidR="003A7A26" w:rsidRPr="00814A2B">
              <w:rPr>
                <w:rFonts w:ascii="Times New Roman" w:hAnsi="Times New Roman" w:cs="Times New Roman"/>
              </w:rPr>
              <w:t xml:space="preserve"> </w:t>
            </w:r>
            <w:r w:rsidR="000A3D90">
              <w:rPr>
                <w:rFonts w:ascii="Times New Roman" w:hAnsi="Times New Roman" w:cs="Times New Roman"/>
              </w:rPr>
              <w:t>________</w:t>
            </w:r>
            <w:r w:rsidR="003A7A26" w:rsidRPr="00814A2B">
              <w:rPr>
                <w:rFonts w:ascii="Times New Roman" w:hAnsi="Times New Roman" w:cs="Times New Roman"/>
              </w:rPr>
              <w:t>г.</w:t>
            </w:r>
          </w:p>
        </w:tc>
        <w:tc>
          <w:tcPr>
            <w:tcW w:w="3544" w:type="dxa"/>
            <w:vAlign w:val="center"/>
          </w:tcPr>
          <w:p w:rsidR="002C6449" w:rsidRPr="00814A2B" w:rsidRDefault="002C6449" w:rsidP="00D167B6">
            <w:pPr>
              <w:spacing w:after="0" w:line="240" w:lineRule="auto"/>
              <w:jc w:val="center"/>
              <w:rPr>
                <w:rFonts w:ascii="Times New Roman" w:hAnsi="Times New Roman" w:cs="Times New Roman"/>
                <w:b/>
                <w:color w:val="000000"/>
              </w:rPr>
            </w:pPr>
            <w:r w:rsidRPr="00814A2B">
              <w:rPr>
                <w:rFonts w:ascii="Times New Roman" w:hAnsi="Times New Roman" w:cs="Times New Roman"/>
                <w:b/>
                <w:color w:val="000000"/>
              </w:rPr>
              <w:t>______________ руб.</w:t>
            </w:r>
          </w:p>
        </w:tc>
      </w:tr>
      <w:tr w:rsidR="004B4012" w:rsidRPr="00814A2B" w:rsidTr="00E478F2">
        <w:trPr>
          <w:trHeight w:val="718"/>
        </w:trPr>
        <w:tc>
          <w:tcPr>
            <w:tcW w:w="6833" w:type="dxa"/>
            <w:vAlign w:val="center"/>
          </w:tcPr>
          <w:p w:rsidR="004B4012" w:rsidRPr="00814A2B" w:rsidRDefault="003A7A26" w:rsidP="000A3D90">
            <w:pPr>
              <w:spacing w:after="0" w:line="240" w:lineRule="auto"/>
              <w:jc w:val="both"/>
              <w:rPr>
                <w:rFonts w:ascii="Times New Roman" w:hAnsi="Times New Roman" w:cs="Times New Roman"/>
              </w:rPr>
            </w:pPr>
            <w:r w:rsidRPr="00814A2B">
              <w:rPr>
                <w:rFonts w:ascii="Times New Roman" w:hAnsi="Times New Roman" w:cs="Times New Roman"/>
              </w:rPr>
              <w:t>Наличие складских помещений</w:t>
            </w:r>
            <w:r w:rsidR="000A3D90">
              <w:rPr>
                <w:rFonts w:ascii="Times New Roman" w:hAnsi="Times New Roman" w:cs="Times New Roman"/>
              </w:rPr>
              <w:t xml:space="preserve"> </w:t>
            </w:r>
          </w:p>
        </w:tc>
        <w:tc>
          <w:tcPr>
            <w:tcW w:w="3544" w:type="dxa"/>
            <w:vAlign w:val="center"/>
          </w:tcPr>
          <w:p w:rsidR="004B4012" w:rsidRPr="00814A2B" w:rsidRDefault="000A3D90" w:rsidP="000A3D90">
            <w:pPr>
              <w:spacing w:after="0" w:line="240" w:lineRule="auto"/>
              <w:jc w:val="center"/>
              <w:rPr>
                <w:rFonts w:ascii="Times New Roman" w:hAnsi="Times New Roman" w:cs="Times New Roman"/>
                <w:b/>
                <w:color w:val="000000"/>
              </w:rPr>
            </w:pPr>
            <w:r>
              <w:rPr>
                <w:rFonts w:ascii="Times New Roman" w:hAnsi="Times New Roman" w:cs="Times New Roman"/>
                <w:b/>
                <w:color w:val="000000"/>
              </w:rPr>
              <w:t xml:space="preserve">По адресу: </w:t>
            </w:r>
            <w:r w:rsidR="00E478F2" w:rsidRPr="00814A2B">
              <w:rPr>
                <w:rFonts w:ascii="Times New Roman" w:hAnsi="Times New Roman" w:cs="Times New Roman"/>
                <w:b/>
                <w:color w:val="000000"/>
              </w:rPr>
              <w:t xml:space="preserve">_____________ </w:t>
            </w:r>
          </w:p>
        </w:tc>
      </w:tr>
      <w:tr w:rsidR="008205D9" w:rsidRPr="00814A2B" w:rsidTr="008205D9">
        <w:trPr>
          <w:trHeight w:val="576"/>
        </w:trPr>
        <w:tc>
          <w:tcPr>
            <w:tcW w:w="6833" w:type="dxa"/>
            <w:vAlign w:val="center"/>
          </w:tcPr>
          <w:p w:rsidR="008205D9" w:rsidRPr="00814A2B" w:rsidRDefault="003A7A26" w:rsidP="00D167B6">
            <w:pPr>
              <w:spacing w:after="0" w:line="240" w:lineRule="auto"/>
              <w:jc w:val="both"/>
              <w:rPr>
                <w:rFonts w:ascii="Times New Roman" w:hAnsi="Times New Roman" w:cs="Times New Roman"/>
              </w:rPr>
            </w:pPr>
            <w:r w:rsidRPr="00814A2B">
              <w:rPr>
                <w:rFonts w:ascii="Times New Roman" w:hAnsi="Times New Roman" w:cs="Times New Roman"/>
              </w:rPr>
              <w:t>Наличие транспорта</w:t>
            </w:r>
          </w:p>
        </w:tc>
        <w:tc>
          <w:tcPr>
            <w:tcW w:w="3544" w:type="dxa"/>
            <w:vAlign w:val="center"/>
          </w:tcPr>
          <w:p w:rsidR="008205D9" w:rsidRPr="00814A2B" w:rsidRDefault="008205D9" w:rsidP="00D167B6">
            <w:pPr>
              <w:spacing w:after="0" w:line="240" w:lineRule="auto"/>
              <w:jc w:val="center"/>
              <w:rPr>
                <w:rFonts w:ascii="Times New Roman" w:hAnsi="Times New Roman" w:cs="Times New Roman"/>
                <w:b/>
                <w:color w:val="000000"/>
              </w:rPr>
            </w:pPr>
            <w:r w:rsidRPr="00814A2B">
              <w:rPr>
                <w:rFonts w:ascii="Times New Roman" w:hAnsi="Times New Roman" w:cs="Times New Roman"/>
                <w:b/>
                <w:color w:val="000000"/>
              </w:rPr>
              <w:t xml:space="preserve">______________ </w:t>
            </w:r>
            <w:r w:rsidR="003A7A26" w:rsidRPr="00814A2B">
              <w:rPr>
                <w:rFonts w:ascii="Times New Roman" w:hAnsi="Times New Roman" w:cs="Times New Roman"/>
                <w:b/>
                <w:color w:val="000000"/>
              </w:rPr>
              <w:t>машин</w:t>
            </w:r>
          </w:p>
        </w:tc>
      </w:tr>
      <w:tr w:rsidR="00603BB6" w:rsidRPr="00814A2B" w:rsidTr="008205D9">
        <w:trPr>
          <w:trHeight w:val="576"/>
        </w:trPr>
        <w:tc>
          <w:tcPr>
            <w:tcW w:w="6833" w:type="dxa"/>
            <w:vAlign w:val="center"/>
          </w:tcPr>
          <w:p w:rsidR="00603BB6" w:rsidRPr="00814A2B" w:rsidRDefault="003A7A26" w:rsidP="00D167B6">
            <w:pPr>
              <w:spacing w:after="0" w:line="240" w:lineRule="auto"/>
              <w:jc w:val="both"/>
              <w:rPr>
                <w:rFonts w:ascii="Times New Roman" w:hAnsi="Times New Roman" w:cs="Times New Roman"/>
              </w:rPr>
            </w:pPr>
            <w:r w:rsidRPr="00814A2B">
              <w:rPr>
                <w:rFonts w:ascii="Times New Roman" w:hAnsi="Times New Roman" w:cs="Times New Roman"/>
              </w:rPr>
              <w:t>Срок поставки товара</w:t>
            </w:r>
          </w:p>
        </w:tc>
        <w:tc>
          <w:tcPr>
            <w:tcW w:w="3544" w:type="dxa"/>
            <w:vAlign w:val="center"/>
          </w:tcPr>
          <w:p w:rsidR="00603BB6" w:rsidRPr="00814A2B" w:rsidRDefault="00603BB6" w:rsidP="00D167B6">
            <w:pPr>
              <w:spacing w:after="0" w:line="240" w:lineRule="auto"/>
              <w:jc w:val="center"/>
              <w:rPr>
                <w:rFonts w:ascii="Times New Roman" w:hAnsi="Times New Roman" w:cs="Times New Roman"/>
                <w:b/>
                <w:color w:val="000000"/>
              </w:rPr>
            </w:pPr>
            <w:r w:rsidRPr="00814A2B">
              <w:rPr>
                <w:rFonts w:ascii="Times New Roman" w:hAnsi="Times New Roman" w:cs="Times New Roman"/>
                <w:b/>
                <w:color w:val="000000"/>
              </w:rPr>
              <w:t xml:space="preserve">___________ </w:t>
            </w:r>
            <w:r w:rsidR="003A7A26" w:rsidRPr="00814A2B">
              <w:rPr>
                <w:rFonts w:ascii="Times New Roman" w:hAnsi="Times New Roman" w:cs="Times New Roman"/>
                <w:b/>
                <w:color w:val="000000"/>
              </w:rPr>
              <w:t>рабочих дней</w:t>
            </w:r>
          </w:p>
        </w:tc>
      </w:tr>
    </w:tbl>
    <w:p w:rsidR="00B167ED" w:rsidRPr="00814A2B" w:rsidRDefault="00B167ED" w:rsidP="00D167B6">
      <w:pPr>
        <w:pStyle w:val="21"/>
        <w:spacing w:after="0" w:line="240" w:lineRule="auto"/>
        <w:ind w:firstLine="708"/>
        <w:rPr>
          <w:sz w:val="22"/>
          <w:szCs w:val="22"/>
        </w:rPr>
      </w:pPr>
    </w:p>
    <w:p w:rsidR="00DE4EEE" w:rsidRPr="00814A2B" w:rsidRDefault="00DE4EEE" w:rsidP="00D167B6">
      <w:pPr>
        <w:pStyle w:val="21"/>
        <w:spacing w:after="0" w:line="240" w:lineRule="auto"/>
        <w:ind w:firstLine="708"/>
        <w:rPr>
          <w:sz w:val="22"/>
          <w:szCs w:val="22"/>
        </w:rPr>
      </w:pPr>
      <w:r w:rsidRPr="00814A2B">
        <w:rPr>
          <w:sz w:val="22"/>
          <w:szCs w:val="22"/>
        </w:rPr>
        <w:t xml:space="preserve">3. Подтверждаем, что мы извещены о том, что в случае признания нас победителями </w:t>
      </w:r>
      <w:r w:rsidR="005D489A" w:rsidRPr="00814A2B">
        <w:rPr>
          <w:sz w:val="22"/>
          <w:szCs w:val="22"/>
        </w:rPr>
        <w:t>запрос</w:t>
      </w:r>
      <w:r w:rsidR="007D5CAD" w:rsidRPr="00814A2B">
        <w:rPr>
          <w:sz w:val="22"/>
          <w:szCs w:val="22"/>
        </w:rPr>
        <w:t>а</w:t>
      </w:r>
      <w:r w:rsidR="00E13E4F" w:rsidRPr="00814A2B">
        <w:rPr>
          <w:sz w:val="22"/>
          <w:szCs w:val="22"/>
        </w:rPr>
        <w:t xml:space="preserve"> предложений</w:t>
      </w:r>
      <w:r w:rsidRPr="00814A2B">
        <w:rPr>
          <w:sz w:val="22"/>
          <w:szCs w:val="22"/>
        </w:rPr>
        <w:t xml:space="preserve">, и нашего уклонения от заключения договора на </w:t>
      </w:r>
      <w:r w:rsidR="00212B06" w:rsidRPr="00814A2B">
        <w:rPr>
          <w:sz w:val="22"/>
          <w:szCs w:val="22"/>
        </w:rPr>
        <w:t>выполнение работ</w:t>
      </w:r>
      <w:r w:rsidRPr="00814A2B">
        <w:rPr>
          <w:sz w:val="22"/>
          <w:szCs w:val="22"/>
        </w:rPr>
        <w:t xml:space="preserve">, являющихся предметом </w:t>
      </w:r>
      <w:r w:rsidR="005D489A" w:rsidRPr="00814A2B">
        <w:rPr>
          <w:sz w:val="22"/>
          <w:szCs w:val="22"/>
        </w:rPr>
        <w:t>запрос</w:t>
      </w:r>
      <w:r w:rsidR="007D5CAD" w:rsidRPr="00814A2B">
        <w:rPr>
          <w:sz w:val="22"/>
          <w:szCs w:val="22"/>
        </w:rPr>
        <w:t>а</w:t>
      </w:r>
      <w:r w:rsidR="00E13E4F" w:rsidRPr="00814A2B">
        <w:rPr>
          <w:sz w:val="22"/>
          <w:szCs w:val="22"/>
        </w:rPr>
        <w:t xml:space="preserve"> предложений</w:t>
      </w:r>
      <w:r w:rsidRPr="00814A2B">
        <w:rPr>
          <w:sz w:val="22"/>
          <w:szCs w:val="22"/>
        </w:rPr>
        <w:t xml:space="preserve">, </w:t>
      </w:r>
      <w:r w:rsidR="007D5CAD" w:rsidRPr="00814A2B">
        <w:rPr>
          <w:sz w:val="22"/>
          <w:szCs w:val="22"/>
        </w:rPr>
        <w:t>внесенная нами</w:t>
      </w:r>
      <w:r w:rsidRPr="00814A2B">
        <w:rPr>
          <w:sz w:val="22"/>
          <w:szCs w:val="22"/>
        </w:rPr>
        <w:t xml:space="preserve"> сумма обеспечения заявки на участие в </w:t>
      </w:r>
      <w:r w:rsidR="005D489A" w:rsidRPr="00814A2B">
        <w:rPr>
          <w:sz w:val="22"/>
          <w:szCs w:val="22"/>
        </w:rPr>
        <w:t>запросе</w:t>
      </w:r>
      <w:r w:rsidR="00E13E4F" w:rsidRPr="00814A2B">
        <w:rPr>
          <w:sz w:val="22"/>
          <w:szCs w:val="22"/>
        </w:rPr>
        <w:t xml:space="preserve"> предложений</w:t>
      </w:r>
      <w:r w:rsidR="007D5CAD" w:rsidRPr="00814A2B">
        <w:rPr>
          <w:sz w:val="22"/>
          <w:szCs w:val="22"/>
        </w:rPr>
        <w:t xml:space="preserve"> нам</w:t>
      </w:r>
      <w:r w:rsidRPr="00814A2B">
        <w:rPr>
          <w:sz w:val="22"/>
          <w:szCs w:val="22"/>
        </w:rPr>
        <w:t xml:space="preserve"> не возвращаются.</w:t>
      </w:r>
    </w:p>
    <w:p w:rsidR="00DE4EEE" w:rsidRPr="00814A2B" w:rsidRDefault="00DE4EEE" w:rsidP="00D167B6">
      <w:pPr>
        <w:pStyle w:val="3"/>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rPr>
          <w:sz w:val="22"/>
          <w:szCs w:val="22"/>
        </w:rPr>
      </w:pPr>
      <w:r w:rsidRPr="00814A2B">
        <w:rPr>
          <w:rFonts w:eastAsiaTheme="minorEastAsia"/>
          <w:sz w:val="22"/>
          <w:szCs w:val="22"/>
        </w:rPr>
        <w:tab/>
      </w:r>
      <w:r w:rsidRPr="00814A2B">
        <w:rPr>
          <w:sz w:val="22"/>
          <w:szCs w:val="22"/>
        </w:rPr>
        <w:t>4. В случае если наш</w:t>
      </w:r>
      <w:r w:rsidR="00212B06" w:rsidRPr="00814A2B">
        <w:rPr>
          <w:sz w:val="22"/>
          <w:szCs w:val="22"/>
        </w:rPr>
        <w:t>е</w:t>
      </w:r>
      <w:r w:rsidR="00E13E4F" w:rsidRPr="00814A2B">
        <w:rPr>
          <w:sz w:val="22"/>
          <w:szCs w:val="22"/>
        </w:rPr>
        <w:t xml:space="preserve"> предложени</w:t>
      </w:r>
      <w:r w:rsidR="00212B06" w:rsidRPr="00814A2B">
        <w:rPr>
          <w:sz w:val="22"/>
          <w:szCs w:val="22"/>
        </w:rPr>
        <w:t>е</w:t>
      </w:r>
      <w:r w:rsidRPr="00814A2B">
        <w:rPr>
          <w:sz w:val="22"/>
          <w:szCs w:val="22"/>
        </w:rPr>
        <w:t xml:space="preserve"> буд</w:t>
      </w:r>
      <w:r w:rsidR="00212B06" w:rsidRPr="00814A2B">
        <w:rPr>
          <w:sz w:val="22"/>
          <w:szCs w:val="22"/>
        </w:rPr>
        <w:t>е</w:t>
      </w:r>
      <w:r w:rsidRPr="00814A2B">
        <w:rPr>
          <w:sz w:val="22"/>
          <w:szCs w:val="22"/>
        </w:rPr>
        <w:t>т признан</w:t>
      </w:r>
      <w:r w:rsidR="00212B06" w:rsidRPr="00814A2B">
        <w:rPr>
          <w:sz w:val="22"/>
          <w:szCs w:val="22"/>
        </w:rPr>
        <w:t>о</w:t>
      </w:r>
      <w:r w:rsidRPr="00814A2B">
        <w:rPr>
          <w:sz w:val="22"/>
          <w:szCs w:val="22"/>
        </w:rPr>
        <w:t xml:space="preserve"> лучшим, мы берем на себя обязательства подписать договор с ООО "</w:t>
      </w:r>
      <w:r w:rsidR="00086898" w:rsidRPr="00814A2B">
        <w:rPr>
          <w:sz w:val="22"/>
          <w:szCs w:val="22"/>
        </w:rPr>
        <w:t>ЖКС №3 Калининского района</w:t>
      </w:r>
      <w:r w:rsidRPr="00814A2B">
        <w:rPr>
          <w:sz w:val="22"/>
          <w:szCs w:val="22"/>
        </w:rPr>
        <w:t>"</w:t>
      </w:r>
      <w:r w:rsidR="00BE5491" w:rsidRPr="00814A2B">
        <w:rPr>
          <w:sz w:val="22"/>
          <w:szCs w:val="22"/>
        </w:rPr>
        <w:t xml:space="preserve"> </w:t>
      </w:r>
      <w:r w:rsidRPr="00814A2B">
        <w:rPr>
          <w:sz w:val="22"/>
          <w:szCs w:val="22"/>
        </w:rPr>
        <w:t>на</w:t>
      </w:r>
      <w:r w:rsidRPr="00814A2B">
        <w:rPr>
          <w:i/>
          <w:sz w:val="22"/>
          <w:szCs w:val="22"/>
        </w:rPr>
        <w:t xml:space="preserve"> __________________</w:t>
      </w:r>
      <w:r w:rsidRPr="00814A2B">
        <w:rPr>
          <w:sz w:val="22"/>
          <w:szCs w:val="22"/>
        </w:rPr>
        <w:t xml:space="preserve">, в соответствии с требованиями </w:t>
      </w:r>
      <w:r w:rsidR="003D3F65" w:rsidRPr="00814A2B">
        <w:rPr>
          <w:sz w:val="22"/>
          <w:szCs w:val="22"/>
        </w:rPr>
        <w:t>закупочной</w:t>
      </w:r>
      <w:r w:rsidRPr="00814A2B">
        <w:rPr>
          <w:sz w:val="22"/>
          <w:szCs w:val="22"/>
        </w:rPr>
        <w:t xml:space="preserve"> документации</w:t>
      </w:r>
      <w:r w:rsidR="00DD0A69" w:rsidRPr="00814A2B">
        <w:rPr>
          <w:sz w:val="22"/>
          <w:szCs w:val="22"/>
        </w:rPr>
        <w:t xml:space="preserve"> и</w:t>
      </w:r>
      <w:r w:rsidRPr="00814A2B">
        <w:rPr>
          <w:sz w:val="22"/>
          <w:szCs w:val="22"/>
        </w:rPr>
        <w:t xml:space="preserve"> условиями наших предложений.</w:t>
      </w:r>
    </w:p>
    <w:p w:rsidR="00DE4EEE" w:rsidRPr="00814A2B" w:rsidRDefault="00DE4EEE" w:rsidP="00D167B6">
      <w:pPr>
        <w:shd w:val="clear" w:color="auto" w:fill="FFFFFF"/>
        <w:spacing w:after="0" w:line="240" w:lineRule="auto"/>
        <w:ind w:firstLine="567"/>
        <w:jc w:val="both"/>
        <w:rPr>
          <w:rFonts w:ascii="Times New Roman" w:hAnsi="Times New Roman" w:cs="Times New Roman"/>
        </w:rPr>
      </w:pPr>
      <w:r w:rsidRPr="00814A2B">
        <w:rPr>
          <w:rFonts w:ascii="Times New Roman" w:hAnsi="Times New Roman" w:cs="Times New Roman"/>
        </w:rPr>
        <w:t>5. В случае, если наши</w:t>
      </w:r>
      <w:r w:rsidR="00E13E4F" w:rsidRPr="00814A2B">
        <w:rPr>
          <w:rFonts w:ascii="Times New Roman" w:hAnsi="Times New Roman" w:cs="Times New Roman"/>
        </w:rPr>
        <w:t xml:space="preserve"> предложений</w:t>
      </w:r>
      <w:r w:rsidRPr="00814A2B">
        <w:rPr>
          <w:rFonts w:ascii="Times New Roman" w:hAnsi="Times New Roman" w:cs="Times New Roman"/>
        </w:rPr>
        <w:t xml:space="preserve"> будут лучшими после предложений победителя </w:t>
      </w:r>
      <w:r w:rsidR="005D489A" w:rsidRPr="00814A2B">
        <w:rPr>
          <w:rFonts w:ascii="Times New Roman" w:hAnsi="Times New Roman" w:cs="Times New Roman"/>
          <w:spacing w:val="4"/>
        </w:rPr>
        <w:t>запрос</w:t>
      </w:r>
      <w:r w:rsidR="007D5CAD" w:rsidRPr="00814A2B">
        <w:rPr>
          <w:rFonts w:ascii="Times New Roman" w:hAnsi="Times New Roman" w:cs="Times New Roman"/>
          <w:spacing w:val="4"/>
        </w:rPr>
        <w:t>а</w:t>
      </w:r>
      <w:r w:rsidR="00E13E4F" w:rsidRPr="00814A2B">
        <w:rPr>
          <w:rFonts w:ascii="Times New Roman" w:hAnsi="Times New Roman" w:cs="Times New Roman"/>
          <w:spacing w:val="4"/>
        </w:rPr>
        <w:t xml:space="preserve"> предложений</w:t>
      </w:r>
      <w:r w:rsidRPr="00814A2B">
        <w:rPr>
          <w:rFonts w:ascii="Times New Roman" w:hAnsi="Times New Roman" w:cs="Times New Roman"/>
        </w:rPr>
        <w:t xml:space="preserve">, а победитель </w:t>
      </w:r>
      <w:r w:rsidR="005D489A" w:rsidRPr="00814A2B">
        <w:rPr>
          <w:rFonts w:ascii="Times New Roman" w:hAnsi="Times New Roman" w:cs="Times New Roman"/>
          <w:spacing w:val="4"/>
        </w:rPr>
        <w:t>запрос</w:t>
      </w:r>
      <w:r w:rsidR="007D5CAD" w:rsidRPr="00814A2B">
        <w:rPr>
          <w:rFonts w:ascii="Times New Roman" w:hAnsi="Times New Roman" w:cs="Times New Roman"/>
          <w:spacing w:val="4"/>
        </w:rPr>
        <w:t>а</w:t>
      </w:r>
      <w:r w:rsidR="00E13E4F" w:rsidRPr="00814A2B">
        <w:rPr>
          <w:rFonts w:ascii="Times New Roman" w:hAnsi="Times New Roman" w:cs="Times New Roman"/>
          <w:spacing w:val="4"/>
        </w:rPr>
        <w:t xml:space="preserve"> предложений</w:t>
      </w:r>
      <w:r w:rsidRPr="00814A2B">
        <w:rPr>
          <w:rFonts w:ascii="Times New Roman" w:hAnsi="Times New Roman" w:cs="Times New Roman"/>
        </w:rPr>
        <w:t xml:space="preserve"> будет признан уклонившимся от заключения договора, мы обязуемся подписать данный договор в соответствии с требованиями </w:t>
      </w:r>
      <w:r w:rsidR="003D3F65" w:rsidRPr="00814A2B">
        <w:rPr>
          <w:rFonts w:ascii="Times New Roman" w:hAnsi="Times New Roman" w:cs="Times New Roman"/>
        </w:rPr>
        <w:t>закупочной</w:t>
      </w:r>
      <w:r w:rsidRPr="00814A2B">
        <w:rPr>
          <w:rFonts w:ascii="Times New Roman" w:hAnsi="Times New Roman" w:cs="Times New Roman"/>
        </w:rPr>
        <w:t xml:space="preserve"> документации</w:t>
      </w:r>
      <w:r w:rsidR="00DD0A69" w:rsidRPr="00814A2B">
        <w:rPr>
          <w:rFonts w:ascii="Times New Roman" w:hAnsi="Times New Roman" w:cs="Times New Roman"/>
        </w:rPr>
        <w:t xml:space="preserve"> и</w:t>
      </w:r>
      <w:r w:rsidRPr="00814A2B">
        <w:rPr>
          <w:rFonts w:ascii="Times New Roman" w:hAnsi="Times New Roman" w:cs="Times New Roman"/>
        </w:rPr>
        <w:t xml:space="preserve"> условиями нашего</w:t>
      </w:r>
      <w:r w:rsidR="00E13E4F" w:rsidRPr="00814A2B">
        <w:rPr>
          <w:rFonts w:ascii="Times New Roman" w:hAnsi="Times New Roman" w:cs="Times New Roman"/>
        </w:rPr>
        <w:t xml:space="preserve"> предложени</w:t>
      </w:r>
      <w:r w:rsidR="00212B06" w:rsidRPr="00814A2B">
        <w:rPr>
          <w:rFonts w:ascii="Times New Roman" w:hAnsi="Times New Roman" w:cs="Times New Roman"/>
        </w:rPr>
        <w:t>я</w:t>
      </w:r>
      <w:r w:rsidRPr="00814A2B">
        <w:rPr>
          <w:rFonts w:ascii="Times New Roman" w:hAnsi="Times New Roman" w:cs="Times New Roman"/>
        </w:rPr>
        <w:t>.</w:t>
      </w:r>
    </w:p>
    <w:p w:rsidR="00DE4EEE" w:rsidRPr="00814A2B" w:rsidRDefault="00DE4EEE" w:rsidP="00D167B6">
      <w:pPr>
        <w:shd w:val="clear" w:color="auto" w:fill="FFFFFF"/>
        <w:tabs>
          <w:tab w:val="left" w:pos="1447"/>
        </w:tabs>
        <w:spacing w:after="0" w:line="240" w:lineRule="auto"/>
        <w:ind w:firstLine="567"/>
        <w:jc w:val="both"/>
        <w:rPr>
          <w:rFonts w:ascii="Times New Roman" w:hAnsi="Times New Roman" w:cs="Times New Roman"/>
          <w:spacing w:val="-5"/>
        </w:rPr>
      </w:pPr>
      <w:r w:rsidRPr="00814A2B">
        <w:rPr>
          <w:rFonts w:ascii="Times New Roman" w:hAnsi="Times New Roman" w:cs="Times New Roman"/>
        </w:rPr>
        <w:t xml:space="preserve">6. </w:t>
      </w:r>
      <w:r w:rsidRPr="00814A2B">
        <w:rPr>
          <w:rFonts w:ascii="Times New Roman" w:hAnsi="Times New Roman" w:cs="Times New Roman"/>
          <w:spacing w:val="-5"/>
        </w:rPr>
        <w:t xml:space="preserve">Мы извещены о включении сведений о ___________________________ </w:t>
      </w:r>
      <w:r w:rsidRPr="00814A2B">
        <w:rPr>
          <w:rFonts w:ascii="Times New Roman" w:hAnsi="Times New Roman" w:cs="Times New Roman"/>
          <w:i/>
          <w:spacing w:val="-5"/>
        </w:rPr>
        <w:t>(наименование Участника закупки)</w:t>
      </w:r>
      <w:r w:rsidRPr="00814A2B">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DE4EEE" w:rsidRPr="00814A2B" w:rsidRDefault="00DE4EEE" w:rsidP="00D167B6">
      <w:pPr>
        <w:pStyle w:val="11"/>
        <w:spacing w:before="0"/>
        <w:ind w:firstLine="567"/>
        <w:contextualSpacing/>
        <w:rPr>
          <w:sz w:val="22"/>
          <w:szCs w:val="22"/>
        </w:rPr>
      </w:pPr>
      <w:r w:rsidRPr="00814A2B">
        <w:rPr>
          <w:sz w:val="22"/>
          <w:szCs w:val="22"/>
        </w:rPr>
        <w:t xml:space="preserve">7. В случае присуждения нам права заключить договор в период с даты получения протокола </w:t>
      </w:r>
      <w:r w:rsidR="00DD0A69" w:rsidRPr="00814A2B">
        <w:rPr>
          <w:sz w:val="22"/>
          <w:szCs w:val="22"/>
        </w:rPr>
        <w:t xml:space="preserve">подведения итогов </w:t>
      </w:r>
      <w:r w:rsidR="005D489A" w:rsidRPr="00814A2B">
        <w:rPr>
          <w:sz w:val="22"/>
          <w:szCs w:val="22"/>
        </w:rPr>
        <w:t>запрос</w:t>
      </w:r>
      <w:r w:rsidR="007D5CAD" w:rsidRPr="00814A2B">
        <w:rPr>
          <w:sz w:val="22"/>
          <w:szCs w:val="22"/>
        </w:rPr>
        <w:t>а</w:t>
      </w:r>
      <w:r w:rsidR="00E13E4F" w:rsidRPr="00814A2B">
        <w:rPr>
          <w:sz w:val="22"/>
          <w:szCs w:val="22"/>
        </w:rPr>
        <w:t xml:space="preserve"> предложений</w:t>
      </w:r>
      <w:r w:rsidR="005D489A" w:rsidRPr="00814A2B">
        <w:rPr>
          <w:sz w:val="22"/>
          <w:szCs w:val="22"/>
        </w:rPr>
        <w:t xml:space="preserve"> </w:t>
      </w:r>
      <w:r w:rsidRPr="00814A2B">
        <w:rPr>
          <w:sz w:val="22"/>
          <w:szCs w:val="22"/>
        </w:rPr>
        <w:t xml:space="preserve">(протокола рассмотрения единственной заявки на участие в </w:t>
      </w:r>
      <w:r w:rsidR="005D489A" w:rsidRPr="00814A2B">
        <w:rPr>
          <w:sz w:val="22"/>
          <w:szCs w:val="22"/>
        </w:rPr>
        <w:t>запросе</w:t>
      </w:r>
      <w:r w:rsidR="00E13E4F" w:rsidRPr="00814A2B">
        <w:rPr>
          <w:sz w:val="22"/>
          <w:szCs w:val="22"/>
        </w:rPr>
        <w:t xml:space="preserve"> предложений</w:t>
      </w:r>
      <w:r w:rsidRPr="00814A2B">
        <w:rPr>
          <w:sz w:val="22"/>
          <w:szCs w:val="22"/>
        </w:rPr>
        <w:t xml:space="preserve">) и проекта договора и до подписания официального договора настоящая заявка на участие в </w:t>
      </w:r>
      <w:r w:rsidR="005D489A" w:rsidRPr="00814A2B">
        <w:rPr>
          <w:sz w:val="22"/>
          <w:szCs w:val="22"/>
        </w:rPr>
        <w:t>запросе</w:t>
      </w:r>
      <w:r w:rsidR="00E13E4F" w:rsidRPr="00814A2B">
        <w:rPr>
          <w:sz w:val="22"/>
          <w:szCs w:val="22"/>
        </w:rPr>
        <w:t xml:space="preserve"> предложений</w:t>
      </w:r>
      <w:r w:rsidR="005D489A" w:rsidRPr="00814A2B">
        <w:rPr>
          <w:sz w:val="22"/>
          <w:szCs w:val="22"/>
        </w:rPr>
        <w:t xml:space="preserve"> </w:t>
      </w:r>
      <w:r w:rsidRPr="00814A2B">
        <w:rPr>
          <w:sz w:val="22"/>
          <w:szCs w:val="22"/>
        </w:rPr>
        <w:t xml:space="preserve"> будет носить характер предварительно заключенного нами и Заказчиком договора на условиях, содержащихся в </w:t>
      </w:r>
      <w:r w:rsidR="003D3F65" w:rsidRPr="00814A2B">
        <w:rPr>
          <w:sz w:val="22"/>
          <w:szCs w:val="22"/>
        </w:rPr>
        <w:t>закупочной</w:t>
      </w:r>
      <w:r w:rsidRPr="00814A2B">
        <w:rPr>
          <w:sz w:val="22"/>
          <w:szCs w:val="22"/>
        </w:rPr>
        <w:t xml:space="preserve"> документации и условиях наш</w:t>
      </w:r>
      <w:r w:rsidR="00212B06" w:rsidRPr="00814A2B">
        <w:rPr>
          <w:sz w:val="22"/>
          <w:szCs w:val="22"/>
        </w:rPr>
        <w:t>его</w:t>
      </w:r>
      <w:r w:rsidRPr="00814A2B">
        <w:rPr>
          <w:sz w:val="22"/>
          <w:szCs w:val="22"/>
        </w:rPr>
        <w:t xml:space="preserve"> предложени</w:t>
      </w:r>
      <w:r w:rsidR="00212B06" w:rsidRPr="00814A2B">
        <w:rPr>
          <w:sz w:val="22"/>
          <w:szCs w:val="22"/>
        </w:rPr>
        <w:t>я</w:t>
      </w:r>
      <w:r w:rsidRPr="00814A2B">
        <w:rPr>
          <w:sz w:val="22"/>
          <w:szCs w:val="22"/>
        </w:rPr>
        <w:t xml:space="preserve">, содержащихся в нашей заявке на участие в </w:t>
      </w:r>
      <w:r w:rsidR="005D489A" w:rsidRPr="00814A2B">
        <w:rPr>
          <w:sz w:val="22"/>
          <w:szCs w:val="22"/>
        </w:rPr>
        <w:t>запросе</w:t>
      </w:r>
      <w:r w:rsidR="00E13E4F" w:rsidRPr="00814A2B">
        <w:rPr>
          <w:sz w:val="22"/>
          <w:szCs w:val="22"/>
        </w:rPr>
        <w:t xml:space="preserve"> предложений</w:t>
      </w:r>
      <w:r w:rsidR="005D489A" w:rsidRPr="00814A2B">
        <w:rPr>
          <w:sz w:val="22"/>
          <w:szCs w:val="22"/>
        </w:rPr>
        <w:t xml:space="preserve"> </w:t>
      </w:r>
      <w:r w:rsidRPr="00814A2B">
        <w:rPr>
          <w:sz w:val="22"/>
          <w:szCs w:val="22"/>
        </w:rPr>
        <w:t>.</w:t>
      </w:r>
    </w:p>
    <w:p w:rsidR="00DE4EEE" w:rsidRPr="00814A2B" w:rsidRDefault="00DE4EEE" w:rsidP="00D167B6">
      <w:pPr>
        <w:spacing w:after="0" w:line="240" w:lineRule="auto"/>
        <w:ind w:firstLine="567"/>
        <w:jc w:val="both"/>
        <w:rPr>
          <w:rFonts w:ascii="Times New Roman" w:hAnsi="Times New Roman" w:cs="Times New Roman"/>
          <w:color w:val="000000"/>
        </w:rPr>
      </w:pPr>
      <w:r w:rsidRPr="00814A2B">
        <w:rPr>
          <w:rFonts w:ascii="Times New Roman" w:hAnsi="Times New Roman" w:cs="Times New Roman"/>
          <w:color w:val="000000"/>
        </w:rPr>
        <w:t>8.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B167ED" w:rsidRPr="00814A2B" w:rsidRDefault="00B167ED" w:rsidP="00D167B6">
      <w:pPr>
        <w:spacing w:after="0" w:line="240" w:lineRule="auto"/>
        <w:ind w:firstLine="567"/>
        <w:jc w:val="both"/>
        <w:rPr>
          <w:rFonts w:ascii="Times New Roman" w:hAnsi="Times New Roman" w:cs="Times New Roman"/>
          <w:color w:val="000000"/>
        </w:rPr>
      </w:pPr>
    </w:p>
    <w:p w:rsidR="00B167ED" w:rsidRPr="00814A2B" w:rsidRDefault="00B167ED" w:rsidP="00D167B6">
      <w:pPr>
        <w:spacing w:after="0" w:line="240" w:lineRule="auto"/>
        <w:ind w:firstLine="567"/>
        <w:jc w:val="both"/>
        <w:rPr>
          <w:rFonts w:ascii="Times New Roman" w:hAnsi="Times New Roman" w:cs="Times New Roman"/>
          <w:color w:val="000000"/>
        </w:rPr>
      </w:pPr>
      <w:r w:rsidRPr="00814A2B">
        <w:rPr>
          <w:rFonts w:ascii="Times New Roman" w:hAnsi="Times New Roman" w:cs="Times New Roman"/>
          <w:color w:val="000000"/>
        </w:rPr>
        <w:t>К настоящей</w:t>
      </w:r>
      <w:r w:rsidR="00DE4EEE" w:rsidRPr="00814A2B">
        <w:rPr>
          <w:rFonts w:ascii="Times New Roman" w:hAnsi="Times New Roman" w:cs="Times New Roman"/>
          <w:color w:val="000000"/>
        </w:rPr>
        <w:t xml:space="preserve"> заявке прилага</w:t>
      </w:r>
      <w:r w:rsidRPr="00814A2B">
        <w:rPr>
          <w:rFonts w:ascii="Times New Roman" w:hAnsi="Times New Roman" w:cs="Times New Roman"/>
          <w:color w:val="000000"/>
        </w:rPr>
        <w:t>ется спецификация</w:t>
      </w:r>
      <w:r w:rsidR="006E37BC" w:rsidRPr="00814A2B">
        <w:rPr>
          <w:rFonts w:ascii="Times New Roman" w:hAnsi="Times New Roman" w:cs="Times New Roman"/>
          <w:color w:val="000000"/>
        </w:rPr>
        <w:t xml:space="preserve"> </w:t>
      </w:r>
      <w:r w:rsidR="006E37BC" w:rsidRPr="007B3DA7">
        <w:rPr>
          <w:rFonts w:ascii="Times New Roman" w:hAnsi="Times New Roman" w:cs="Times New Roman"/>
          <w:b/>
          <w:color w:val="7030A0"/>
        </w:rPr>
        <w:t>( В РЕДАКТИРУЕМОМ ФОРМАТЕ! )</w:t>
      </w:r>
      <w:r w:rsidRPr="007B3DA7">
        <w:rPr>
          <w:rFonts w:ascii="Times New Roman" w:hAnsi="Times New Roman" w:cs="Times New Roman"/>
          <w:b/>
          <w:color w:val="7030A0"/>
        </w:rPr>
        <w:t>:</w:t>
      </w:r>
    </w:p>
    <w:p w:rsidR="00B167ED" w:rsidRPr="00814A2B" w:rsidRDefault="00B167ED" w:rsidP="00D167B6">
      <w:pPr>
        <w:spacing w:after="0" w:line="240" w:lineRule="auto"/>
        <w:ind w:firstLine="567"/>
        <w:jc w:val="both"/>
        <w:rPr>
          <w:rFonts w:ascii="Times New Roman" w:hAnsi="Times New Roman" w:cs="Times New Roman"/>
          <w:color w:val="000000"/>
        </w:rPr>
      </w:pPr>
    </w:p>
    <w:p w:rsidR="00B167ED" w:rsidRPr="00814A2B" w:rsidRDefault="00B167ED" w:rsidP="00D167B6">
      <w:pPr>
        <w:shd w:val="clear" w:color="auto" w:fill="FFFFFF"/>
        <w:tabs>
          <w:tab w:val="left" w:pos="2131"/>
        </w:tabs>
        <w:spacing w:after="0" w:line="240" w:lineRule="auto"/>
        <w:ind w:firstLine="567"/>
        <w:jc w:val="both"/>
        <w:rPr>
          <w:rFonts w:ascii="Times New Roman" w:hAnsi="Times New Roman" w:cs="Times New Roman"/>
          <w:b/>
        </w:rPr>
      </w:pPr>
      <w:r w:rsidRPr="00814A2B">
        <w:rPr>
          <w:rFonts w:ascii="Times New Roman" w:hAnsi="Times New Roman" w:cs="Times New Roman"/>
          <w:b/>
        </w:rPr>
        <w:t>Товар, предлагаемый к поставке</w:t>
      </w:r>
    </w:p>
    <w:p w:rsidR="00086BCA" w:rsidRPr="00814A2B" w:rsidRDefault="00086BCA" w:rsidP="00D167B6">
      <w:pPr>
        <w:shd w:val="clear" w:color="auto" w:fill="FFFFFF"/>
        <w:tabs>
          <w:tab w:val="left" w:pos="2131"/>
        </w:tabs>
        <w:spacing w:after="0" w:line="240" w:lineRule="auto"/>
        <w:ind w:firstLine="567"/>
        <w:jc w:val="right"/>
        <w:rPr>
          <w:rFonts w:ascii="Times New Roman" w:hAnsi="Times New Roman" w:cs="Times New Roman"/>
        </w:rPr>
      </w:pPr>
      <w:r w:rsidRPr="00814A2B">
        <w:rPr>
          <w:rFonts w:ascii="Times New Roman" w:hAnsi="Times New Roman" w:cs="Times New Roman"/>
        </w:rPr>
        <w:t>Таблица № 3.</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2128"/>
        <w:gridCol w:w="3053"/>
        <w:gridCol w:w="1761"/>
        <w:gridCol w:w="1272"/>
        <w:gridCol w:w="1739"/>
      </w:tblGrid>
      <w:tr w:rsidR="00DB5609" w:rsidRPr="00814A2B" w:rsidTr="00086BCA">
        <w:trPr>
          <w:trHeight w:val="20"/>
        </w:trPr>
        <w:tc>
          <w:tcPr>
            <w:tcW w:w="474" w:type="dxa"/>
            <w:vAlign w:val="center"/>
          </w:tcPr>
          <w:p w:rsidR="00DB5609" w:rsidRPr="00814A2B" w:rsidRDefault="00DB5609" w:rsidP="00D167B6">
            <w:pPr>
              <w:spacing w:after="0" w:line="240" w:lineRule="auto"/>
              <w:jc w:val="center"/>
              <w:rPr>
                <w:rFonts w:ascii="Times New Roman" w:hAnsi="Times New Roman" w:cs="Times New Roman"/>
                <w:b/>
                <w:bCs/>
              </w:rPr>
            </w:pPr>
            <w:r w:rsidRPr="00814A2B">
              <w:rPr>
                <w:rFonts w:ascii="Times New Roman" w:hAnsi="Times New Roman" w:cs="Times New Roman"/>
                <w:b/>
                <w:bCs/>
              </w:rPr>
              <w:t>№ п/п</w:t>
            </w:r>
          </w:p>
        </w:tc>
        <w:tc>
          <w:tcPr>
            <w:tcW w:w="2215" w:type="dxa"/>
            <w:vAlign w:val="center"/>
          </w:tcPr>
          <w:p w:rsidR="00DB5609" w:rsidRPr="00814A2B" w:rsidRDefault="00DB5609" w:rsidP="00D167B6">
            <w:pPr>
              <w:spacing w:after="0" w:line="240" w:lineRule="auto"/>
              <w:jc w:val="center"/>
              <w:rPr>
                <w:rFonts w:ascii="Times New Roman" w:hAnsi="Times New Roman" w:cs="Times New Roman"/>
                <w:b/>
                <w:bCs/>
              </w:rPr>
            </w:pPr>
            <w:r w:rsidRPr="00814A2B">
              <w:rPr>
                <w:rFonts w:ascii="Times New Roman" w:hAnsi="Times New Roman" w:cs="Times New Roman"/>
                <w:b/>
                <w:bCs/>
              </w:rPr>
              <w:t xml:space="preserve">Наименование товара </w:t>
            </w:r>
          </w:p>
          <w:p w:rsidR="00DB5609" w:rsidRPr="00814A2B" w:rsidRDefault="00DB5609" w:rsidP="00D167B6">
            <w:pPr>
              <w:spacing w:after="0" w:line="240" w:lineRule="auto"/>
              <w:jc w:val="center"/>
              <w:rPr>
                <w:rFonts w:ascii="Times New Roman" w:hAnsi="Times New Roman" w:cs="Times New Roman"/>
                <w:b/>
                <w:bCs/>
                <w:i/>
                <w:iCs/>
              </w:rPr>
            </w:pPr>
            <w:r w:rsidRPr="00814A2B">
              <w:rPr>
                <w:rFonts w:ascii="Times New Roman" w:hAnsi="Times New Roman" w:cs="Times New Roman"/>
                <w:i/>
                <w:iCs/>
              </w:rPr>
              <w:t>(Участником указывается полный перечень поставляемых материалов)</w:t>
            </w:r>
          </w:p>
          <w:p w:rsidR="00DB5609" w:rsidRPr="00814A2B" w:rsidRDefault="00DB5609" w:rsidP="00D167B6">
            <w:pPr>
              <w:spacing w:after="0" w:line="240" w:lineRule="auto"/>
              <w:jc w:val="center"/>
              <w:rPr>
                <w:rFonts w:ascii="Times New Roman" w:hAnsi="Times New Roman" w:cs="Times New Roman"/>
                <w:b/>
                <w:bCs/>
              </w:rPr>
            </w:pPr>
          </w:p>
        </w:tc>
        <w:tc>
          <w:tcPr>
            <w:tcW w:w="3260" w:type="dxa"/>
            <w:vAlign w:val="center"/>
          </w:tcPr>
          <w:p w:rsidR="00DB5609" w:rsidRPr="00814A2B" w:rsidRDefault="00DB5609" w:rsidP="00D167B6">
            <w:pPr>
              <w:spacing w:after="0" w:line="240" w:lineRule="auto"/>
              <w:jc w:val="center"/>
              <w:rPr>
                <w:rFonts w:ascii="Times New Roman" w:hAnsi="Times New Roman" w:cs="Times New Roman"/>
                <w:b/>
                <w:i/>
              </w:rPr>
            </w:pPr>
            <w:r w:rsidRPr="00814A2B">
              <w:rPr>
                <w:rFonts w:ascii="Times New Roman" w:hAnsi="Times New Roman" w:cs="Times New Roman"/>
                <w:b/>
                <w:bCs/>
              </w:rPr>
              <w:t xml:space="preserve">Функциональные характеристики </w:t>
            </w:r>
            <w:r w:rsidRPr="00814A2B">
              <w:rPr>
                <w:rFonts w:ascii="Times New Roman" w:hAnsi="Times New Roman" w:cs="Times New Roman"/>
                <w:i/>
                <w:iCs/>
              </w:rPr>
              <w:t>(</w:t>
            </w:r>
            <w:r w:rsidR="005F51E1" w:rsidRPr="00814A2B">
              <w:rPr>
                <w:rFonts w:ascii="Times New Roman" w:hAnsi="Times New Roman" w:cs="Times New Roman"/>
                <w:i/>
                <w:iCs/>
              </w:rPr>
              <w:t>в случае предложения эквивалента товара, участником указываются полные функциональные и технические характеристики предлагаемого аналога</w:t>
            </w:r>
            <w:r w:rsidRPr="00814A2B">
              <w:rPr>
                <w:rFonts w:ascii="Times New Roman" w:hAnsi="Times New Roman" w:cs="Times New Roman"/>
                <w:i/>
                <w:iCs/>
              </w:rPr>
              <w:t>)</w:t>
            </w:r>
          </w:p>
        </w:tc>
        <w:tc>
          <w:tcPr>
            <w:tcW w:w="1559" w:type="dxa"/>
            <w:vAlign w:val="center"/>
          </w:tcPr>
          <w:p w:rsidR="00DB5609" w:rsidRPr="00814A2B" w:rsidRDefault="00DB5609" w:rsidP="00D167B6">
            <w:pPr>
              <w:spacing w:after="0" w:line="240" w:lineRule="auto"/>
              <w:jc w:val="center"/>
              <w:rPr>
                <w:rFonts w:ascii="Times New Roman" w:hAnsi="Times New Roman" w:cs="Times New Roman"/>
                <w:b/>
                <w:i/>
              </w:rPr>
            </w:pPr>
            <w:r w:rsidRPr="00814A2B">
              <w:rPr>
                <w:rFonts w:ascii="Times New Roman" w:hAnsi="Times New Roman" w:cs="Times New Roman"/>
                <w:b/>
              </w:rPr>
              <w:t>Производитель и страна происхождения</w:t>
            </w:r>
          </w:p>
        </w:tc>
        <w:tc>
          <w:tcPr>
            <w:tcW w:w="1134" w:type="dxa"/>
            <w:vAlign w:val="center"/>
          </w:tcPr>
          <w:p w:rsidR="00DB5609" w:rsidRPr="00814A2B" w:rsidRDefault="00DB5609" w:rsidP="00D167B6">
            <w:pPr>
              <w:spacing w:after="0" w:line="240" w:lineRule="auto"/>
              <w:jc w:val="center"/>
              <w:rPr>
                <w:rFonts w:ascii="Times New Roman" w:hAnsi="Times New Roman" w:cs="Times New Roman"/>
                <w:b/>
              </w:rPr>
            </w:pPr>
            <w:r w:rsidRPr="00814A2B">
              <w:rPr>
                <w:rFonts w:ascii="Times New Roman" w:hAnsi="Times New Roman" w:cs="Times New Roman"/>
                <w:b/>
              </w:rPr>
              <w:t>Единица измерения</w:t>
            </w:r>
          </w:p>
        </w:tc>
        <w:tc>
          <w:tcPr>
            <w:tcW w:w="1843" w:type="dxa"/>
            <w:vAlign w:val="center"/>
          </w:tcPr>
          <w:p w:rsidR="00DB5609" w:rsidRPr="00814A2B" w:rsidRDefault="00DB5609" w:rsidP="00D167B6">
            <w:pPr>
              <w:spacing w:after="0" w:line="240" w:lineRule="auto"/>
              <w:ind w:left="-89" w:right="-114"/>
              <w:jc w:val="center"/>
              <w:rPr>
                <w:rFonts w:ascii="Times New Roman" w:hAnsi="Times New Roman" w:cs="Times New Roman"/>
                <w:b/>
              </w:rPr>
            </w:pPr>
            <w:r w:rsidRPr="00814A2B">
              <w:rPr>
                <w:rFonts w:ascii="Times New Roman" w:hAnsi="Times New Roman" w:cs="Times New Roman"/>
                <w:b/>
              </w:rPr>
              <w:t xml:space="preserve">Стоимость товара </w:t>
            </w:r>
          </w:p>
          <w:p w:rsidR="00DB5609" w:rsidRPr="00814A2B" w:rsidRDefault="00DB5609" w:rsidP="00D167B6">
            <w:pPr>
              <w:spacing w:after="0" w:line="240" w:lineRule="auto"/>
              <w:ind w:left="-89" w:right="-114"/>
              <w:jc w:val="center"/>
              <w:rPr>
                <w:rFonts w:ascii="Times New Roman" w:hAnsi="Times New Roman" w:cs="Times New Roman"/>
                <w:b/>
              </w:rPr>
            </w:pPr>
            <w:r w:rsidRPr="00814A2B">
              <w:rPr>
                <w:rFonts w:ascii="Times New Roman" w:hAnsi="Times New Roman" w:cs="Times New Roman"/>
                <w:b/>
              </w:rPr>
              <w:t>(с учетом НДС), руб. за 1 единицу</w:t>
            </w:r>
          </w:p>
        </w:tc>
      </w:tr>
      <w:tr w:rsidR="00DB5609" w:rsidRPr="00814A2B" w:rsidTr="00086BCA">
        <w:trPr>
          <w:trHeight w:val="20"/>
        </w:trPr>
        <w:tc>
          <w:tcPr>
            <w:tcW w:w="474" w:type="dxa"/>
            <w:vAlign w:val="center"/>
          </w:tcPr>
          <w:p w:rsidR="00DB5609" w:rsidRPr="00814A2B" w:rsidRDefault="00DB5609" w:rsidP="00D167B6">
            <w:pPr>
              <w:spacing w:after="0" w:line="240" w:lineRule="auto"/>
              <w:jc w:val="both"/>
              <w:rPr>
                <w:rFonts w:ascii="Times New Roman" w:hAnsi="Times New Roman" w:cs="Times New Roman"/>
              </w:rPr>
            </w:pPr>
            <w:r w:rsidRPr="00814A2B">
              <w:rPr>
                <w:rFonts w:ascii="Times New Roman" w:hAnsi="Times New Roman" w:cs="Times New Roman"/>
              </w:rPr>
              <w:t>1.</w:t>
            </w:r>
          </w:p>
        </w:tc>
        <w:tc>
          <w:tcPr>
            <w:tcW w:w="2215" w:type="dxa"/>
            <w:vAlign w:val="center"/>
          </w:tcPr>
          <w:p w:rsidR="00DB5609" w:rsidRPr="00814A2B" w:rsidRDefault="00DB5609" w:rsidP="00D167B6">
            <w:pPr>
              <w:spacing w:after="0" w:line="240" w:lineRule="auto"/>
              <w:contextualSpacing/>
              <w:rPr>
                <w:rFonts w:ascii="Times New Roman" w:hAnsi="Times New Roman" w:cs="Times New Roman"/>
              </w:rPr>
            </w:pPr>
          </w:p>
        </w:tc>
        <w:tc>
          <w:tcPr>
            <w:tcW w:w="3260" w:type="dxa"/>
            <w:vAlign w:val="center"/>
          </w:tcPr>
          <w:p w:rsidR="00DB5609" w:rsidRPr="00814A2B" w:rsidRDefault="00DB5609" w:rsidP="00D167B6">
            <w:pPr>
              <w:pStyle w:val="ac"/>
              <w:spacing w:after="0" w:afterAutospacing="0"/>
              <w:jc w:val="both"/>
              <w:rPr>
                <w:sz w:val="22"/>
                <w:szCs w:val="22"/>
              </w:rPr>
            </w:pPr>
          </w:p>
        </w:tc>
        <w:tc>
          <w:tcPr>
            <w:tcW w:w="1559" w:type="dxa"/>
            <w:vAlign w:val="center"/>
          </w:tcPr>
          <w:p w:rsidR="00DB5609" w:rsidRPr="00814A2B" w:rsidRDefault="00DB5609" w:rsidP="00D167B6">
            <w:pPr>
              <w:spacing w:after="0" w:line="240" w:lineRule="auto"/>
              <w:jc w:val="both"/>
              <w:rPr>
                <w:rFonts w:ascii="Times New Roman" w:hAnsi="Times New Roman" w:cs="Times New Roman"/>
              </w:rPr>
            </w:pPr>
          </w:p>
        </w:tc>
        <w:tc>
          <w:tcPr>
            <w:tcW w:w="1134" w:type="dxa"/>
            <w:vAlign w:val="center"/>
          </w:tcPr>
          <w:p w:rsidR="00DB5609" w:rsidRPr="00814A2B" w:rsidRDefault="00DB5609" w:rsidP="00D167B6">
            <w:pPr>
              <w:spacing w:after="0" w:line="240" w:lineRule="auto"/>
              <w:jc w:val="both"/>
              <w:rPr>
                <w:rFonts w:ascii="Times New Roman" w:hAnsi="Times New Roman" w:cs="Times New Roman"/>
              </w:rPr>
            </w:pPr>
          </w:p>
        </w:tc>
        <w:tc>
          <w:tcPr>
            <w:tcW w:w="1843" w:type="dxa"/>
            <w:vAlign w:val="center"/>
          </w:tcPr>
          <w:p w:rsidR="00DB5609" w:rsidRPr="00814A2B" w:rsidRDefault="00DB5609" w:rsidP="00D167B6">
            <w:pPr>
              <w:spacing w:after="0" w:line="240" w:lineRule="auto"/>
              <w:jc w:val="both"/>
              <w:rPr>
                <w:rFonts w:ascii="Times New Roman" w:hAnsi="Times New Roman" w:cs="Times New Roman"/>
              </w:rPr>
            </w:pPr>
          </w:p>
        </w:tc>
      </w:tr>
      <w:tr w:rsidR="00DB5609" w:rsidRPr="00814A2B" w:rsidTr="00086BCA">
        <w:trPr>
          <w:trHeight w:val="20"/>
        </w:trPr>
        <w:tc>
          <w:tcPr>
            <w:tcW w:w="474" w:type="dxa"/>
            <w:vAlign w:val="center"/>
          </w:tcPr>
          <w:p w:rsidR="00DB5609" w:rsidRPr="00814A2B" w:rsidRDefault="00DB5609" w:rsidP="00D167B6">
            <w:pPr>
              <w:spacing w:after="0" w:line="240" w:lineRule="auto"/>
              <w:jc w:val="both"/>
              <w:rPr>
                <w:rFonts w:ascii="Times New Roman" w:hAnsi="Times New Roman" w:cs="Times New Roman"/>
              </w:rPr>
            </w:pPr>
            <w:r w:rsidRPr="00814A2B">
              <w:rPr>
                <w:rFonts w:ascii="Times New Roman" w:hAnsi="Times New Roman" w:cs="Times New Roman"/>
              </w:rPr>
              <w:t>2.</w:t>
            </w:r>
          </w:p>
        </w:tc>
        <w:tc>
          <w:tcPr>
            <w:tcW w:w="2215" w:type="dxa"/>
            <w:vAlign w:val="center"/>
          </w:tcPr>
          <w:p w:rsidR="00DB5609" w:rsidRPr="00814A2B" w:rsidRDefault="00DB5609" w:rsidP="00D167B6">
            <w:pPr>
              <w:spacing w:after="0" w:line="240" w:lineRule="auto"/>
              <w:contextualSpacing/>
              <w:rPr>
                <w:rFonts w:ascii="Times New Roman" w:hAnsi="Times New Roman" w:cs="Times New Roman"/>
                <w:highlight w:val="yellow"/>
              </w:rPr>
            </w:pPr>
          </w:p>
        </w:tc>
        <w:tc>
          <w:tcPr>
            <w:tcW w:w="3260" w:type="dxa"/>
            <w:vAlign w:val="center"/>
          </w:tcPr>
          <w:p w:rsidR="00DB5609" w:rsidRPr="00814A2B" w:rsidRDefault="00DB5609" w:rsidP="00D167B6">
            <w:pPr>
              <w:pStyle w:val="ac"/>
              <w:spacing w:after="0" w:afterAutospacing="0"/>
              <w:jc w:val="both"/>
              <w:rPr>
                <w:sz w:val="22"/>
                <w:szCs w:val="22"/>
                <w:highlight w:val="yellow"/>
              </w:rPr>
            </w:pPr>
          </w:p>
        </w:tc>
        <w:tc>
          <w:tcPr>
            <w:tcW w:w="1559" w:type="dxa"/>
            <w:vAlign w:val="center"/>
          </w:tcPr>
          <w:p w:rsidR="00DB5609" w:rsidRPr="00814A2B" w:rsidRDefault="00DB5609" w:rsidP="00D167B6">
            <w:pPr>
              <w:spacing w:after="0" w:line="240" w:lineRule="auto"/>
              <w:jc w:val="both"/>
              <w:rPr>
                <w:rFonts w:ascii="Times New Roman" w:hAnsi="Times New Roman" w:cs="Times New Roman"/>
              </w:rPr>
            </w:pPr>
          </w:p>
        </w:tc>
        <w:tc>
          <w:tcPr>
            <w:tcW w:w="1134" w:type="dxa"/>
            <w:vAlign w:val="center"/>
          </w:tcPr>
          <w:p w:rsidR="00DB5609" w:rsidRPr="00814A2B" w:rsidRDefault="00DB5609" w:rsidP="00D167B6">
            <w:pPr>
              <w:spacing w:after="0" w:line="240" w:lineRule="auto"/>
              <w:jc w:val="both"/>
              <w:rPr>
                <w:rFonts w:ascii="Times New Roman" w:hAnsi="Times New Roman" w:cs="Times New Roman"/>
              </w:rPr>
            </w:pPr>
          </w:p>
        </w:tc>
        <w:tc>
          <w:tcPr>
            <w:tcW w:w="1843" w:type="dxa"/>
            <w:vAlign w:val="center"/>
          </w:tcPr>
          <w:p w:rsidR="00DB5609" w:rsidRPr="00814A2B" w:rsidRDefault="00DB5609" w:rsidP="00D167B6">
            <w:pPr>
              <w:spacing w:after="0" w:line="240" w:lineRule="auto"/>
              <w:jc w:val="both"/>
              <w:rPr>
                <w:rFonts w:ascii="Times New Roman" w:hAnsi="Times New Roman" w:cs="Times New Roman"/>
              </w:rPr>
            </w:pPr>
          </w:p>
        </w:tc>
      </w:tr>
      <w:tr w:rsidR="00DB5609" w:rsidRPr="00814A2B" w:rsidTr="00086BCA">
        <w:trPr>
          <w:trHeight w:val="20"/>
        </w:trPr>
        <w:tc>
          <w:tcPr>
            <w:tcW w:w="474" w:type="dxa"/>
            <w:vAlign w:val="center"/>
          </w:tcPr>
          <w:p w:rsidR="00DB5609" w:rsidRPr="00814A2B" w:rsidRDefault="00DB5609" w:rsidP="00D167B6">
            <w:pPr>
              <w:spacing w:after="0" w:line="240" w:lineRule="auto"/>
              <w:jc w:val="both"/>
              <w:rPr>
                <w:rFonts w:ascii="Times New Roman" w:hAnsi="Times New Roman" w:cs="Times New Roman"/>
              </w:rPr>
            </w:pPr>
            <w:r w:rsidRPr="00814A2B">
              <w:rPr>
                <w:rFonts w:ascii="Times New Roman" w:hAnsi="Times New Roman" w:cs="Times New Roman"/>
              </w:rPr>
              <w:t>…</w:t>
            </w:r>
          </w:p>
        </w:tc>
        <w:tc>
          <w:tcPr>
            <w:tcW w:w="2215" w:type="dxa"/>
            <w:vAlign w:val="center"/>
          </w:tcPr>
          <w:p w:rsidR="00DB5609" w:rsidRPr="00814A2B" w:rsidRDefault="00DB5609" w:rsidP="00D167B6">
            <w:pPr>
              <w:spacing w:after="0" w:line="240" w:lineRule="auto"/>
              <w:contextualSpacing/>
              <w:rPr>
                <w:rFonts w:ascii="Times New Roman" w:hAnsi="Times New Roman" w:cs="Times New Roman"/>
                <w:highlight w:val="yellow"/>
              </w:rPr>
            </w:pPr>
          </w:p>
        </w:tc>
        <w:tc>
          <w:tcPr>
            <w:tcW w:w="3260" w:type="dxa"/>
            <w:vAlign w:val="center"/>
          </w:tcPr>
          <w:p w:rsidR="00DB5609" w:rsidRPr="00814A2B" w:rsidRDefault="00DB5609" w:rsidP="00D167B6">
            <w:pPr>
              <w:pStyle w:val="ac"/>
              <w:spacing w:after="0" w:afterAutospacing="0"/>
              <w:jc w:val="both"/>
              <w:rPr>
                <w:sz w:val="22"/>
                <w:szCs w:val="22"/>
                <w:highlight w:val="yellow"/>
              </w:rPr>
            </w:pPr>
          </w:p>
        </w:tc>
        <w:tc>
          <w:tcPr>
            <w:tcW w:w="1559" w:type="dxa"/>
            <w:vAlign w:val="center"/>
          </w:tcPr>
          <w:p w:rsidR="00DB5609" w:rsidRPr="00814A2B" w:rsidRDefault="00DB5609" w:rsidP="00D167B6">
            <w:pPr>
              <w:spacing w:after="0" w:line="240" w:lineRule="auto"/>
              <w:jc w:val="both"/>
              <w:rPr>
                <w:rFonts w:ascii="Times New Roman" w:hAnsi="Times New Roman" w:cs="Times New Roman"/>
              </w:rPr>
            </w:pPr>
          </w:p>
        </w:tc>
        <w:tc>
          <w:tcPr>
            <w:tcW w:w="1134" w:type="dxa"/>
            <w:vAlign w:val="center"/>
          </w:tcPr>
          <w:p w:rsidR="00DB5609" w:rsidRPr="00814A2B" w:rsidRDefault="00DB5609" w:rsidP="00D167B6">
            <w:pPr>
              <w:spacing w:after="0" w:line="240" w:lineRule="auto"/>
              <w:jc w:val="both"/>
              <w:rPr>
                <w:rFonts w:ascii="Times New Roman" w:hAnsi="Times New Roman" w:cs="Times New Roman"/>
              </w:rPr>
            </w:pPr>
          </w:p>
        </w:tc>
        <w:tc>
          <w:tcPr>
            <w:tcW w:w="1843" w:type="dxa"/>
            <w:vAlign w:val="center"/>
          </w:tcPr>
          <w:p w:rsidR="00DB5609" w:rsidRPr="00814A2B" w:rsidRDefault="00DB5609" w:rsidP="00D167B6">
            <w:pPr>
              <w:spacing w:after="0" w:line="240" w:lineRule="auto"/>
              <w:jc w:val="both"/>
              <w:rPr>
                <w:rFonts w:ascii="Times New Roman" w:hAnsi="Times New Roman" w:cs="Times New Roman"/>
              </w:rPr>
            </w:pPr>
          </w:p>
        </w:tc>
      </w:tr>
      <w:tr w:rsidR="00DB5609" w:rsidRPr="00814A2B" w:rsidTr="00086BCA">
        <w:trPr>
          <w:trHeight w:val="20"/>
        </w:trPr>
        <w:tc>
          <w:tcPr>
            <w:tcW w:w="5949" w:type="dxa"/>
            <w:gridSpan w:val="3"/>
            <w:vAlign w:val="center"/>
          </w:tcPr>
          <w:p w:rsidR="00DB5609" w:rsidRPr="00814A2B" w:rsidRDefault="00DB5609" w:rsidP="00D167B6">
            <w:pPr>
              <w:spacing w:after="0" w:line="240" w:lineRule="auto"/>
              <w:jc w:val="both"/>
              <w:rPr>
                <w:rFonts w:ascii="Times New Roman" w:hAnsi="Times New Roman" w:cs="Times New Roman"/>
              </w:rPr>
            </w:pPr>
            <w:r w:rsidRPr="00814A2B">
              <w:rPr>
                <w:rFonts w:ascii="Times New Roman" w:hAnsi="Times New Roman" w:cs="Times New Roman"/>
              </w:rPr>
              <w:t>Итого сумма единичных расценок:</w:t>
            </w:r>
          </w:p>
        </w:tc>
        <w:tc>
          <w:tcPr>
            <w:tcW w:w="1559" w:type="dxa"/>
            <w:vAlign w:val="center"/>
          </w:tcPr>
          <w:p w:rsidR="00DB5609" w:rsidRPr="00814A2B" w:rsidRDefault="00DB5609" w:rsidP="00D167B6">
            <w:pPr>
              <w:spacing w:after="0" w:line="240" w:lineRule="auto"/>
              <w:jc w:val="both"/>
              <w:rPr>
                <w:rFonts w:ascii="Times New Roman" w:hAnsi="Times New Roman" w:cs="Times New Roman"/>
              </w:rPr>
            </w:pPr>
          </w:p>
        </w:tc>
        <w:tc>
          <w:tcPr>
            <w:tcW w:w="1134" w:type="dxa"/>
            <w:vAlign w:val="center"/>
          </w:tcPr>
          <w:p w:rsidR="00DB5609" w:rsidRPr="00814A2B" w:rsidRDefault="00DB5609" w:rsidP="00D167B6">
            <w:pPr>
              <w:spacing w:after="0" w:line="240" w:lineRule="auto"/>
              <w:jc w:val="both"/>
              <w:rPr>
                <w:rFonts w:ascii="Times New Roman" w:hAnsi="Times New Roman" w:cs="Times New Roman"/>
              </w:rPr>
            </w:pPr>
          </w:p>
        </w:tc>
        <w:tc>
          <w:tcPr>
            <w:tcW w:w="1843" w:type="dxa"/>
            <w:vAlign w:val="center"/>
          </w:tcPr>
          <w:p w:rsidR="00DB5609" w:rsidRPr="00814A2B" w:rsidRDefault="00DB5609" w:rsidP="00D167B6">
            <w:pPr>
              <w:spacing w:after="0" w:line="240" w:lineRule="auto"/>
              <w:jc w:val="both"/>
              <w:rPr>
                <w:rFonts w:ascii="Times New Roman" w:hAnsi="Times New Roman" w:cs="Times New Roman"/>
              </w:rPr>
            </w:pPr>
          </w:p>
        </w:tc>
      </w:tr>
    </w:tbl>
    <w:p w:rsidR="00DB5609" w:rsidRPr="00814A2B" w:rsidRDefault="00DB5609" w:rsidP="00D167B6">
      <w:pPr>
        <w:shd w:val="clear" w:color="auto" w:fill="FFFFFF"/>
        <w:tabs>
          <w:tab w:val="left" w:pos="2131"/>
        </w:tabs>
        <w:spacing w:after="0" w:line="240" w:lineRule="auto"/>
        <w:ind w:firstLine="567"/>
        <w:jc w:val="both"/>
        <w:rPr>
          <w:rFonts w:ascii="Times New Roman" w:hAnsi="Times New Roman" w:cs="Times New Roman"/>
        </w:rPr>
      </w:pPr>
    </w:p>
    <w:p w:rsidR="00DE4EEE" w:rsidRPr="00814A2B" w:rsidRDefault="00DE4EEE" w:rsidP="00D167B6">
      <w:pPr>
        <w:spacing w:line="240" w:lineRule="auto"/>
        <w:jc w:val="both"/>
        <w:rPr>
          <w:rFonts w:ascii="Times New Roman" w:hAnsi="Times New Roman" w:cs="Times New Roman"/>
          <w:b/>
          <w:snapToGrid w:val="0"/>
        </w:rPr>
      </w:pPr>
      <w:r w:rsidRPr="00814A2B">
        <w:rPr>
          <w:rFonts w:ascii="Times New Roman" w:hAnsi="Times New Roman" w:cs="Times New Roman"/>
          <w:b/>
          <w:snapToGrid w:val="0"/>
        </w:rPr>
        <w:t>Инструкции по заполнению:</w:t>
      </w:r>
    </w:p>
    <w:p w:rsidR="00B72444" w:rsidRPr="00814A2B" w:rsidRDefault="00B72444" w:rsidP="00D167B6">
      <w:pPr>
        <w:pStyle w:val="a9"/>
        <w:numPr>
          <w:ilvl w:val="0"/>
          <w:numId w:val="2"/>
        </w:numPr>
        <w:spacing w:after="0" w:line="240" w:lineRule="auto"/>
        <w:ind w:left="709" w:hanging="283"/>
        <w:jc w:val="both"/>
        <w:rPr>
          <w:rFonts w:ascii="Times New Roman" w:hAnsi="Times New Roman" w:cs="Times New Roman"/>
          <w:snapToGrid w:val="0"/>
        </w:rPr>
      </w:pPr>
      <w:r w:rsidRPr="00814A2B">
        <w:rPr>
          <w:rFonts w:ascii="Times New Roman" w:hAnsi="Times New Roman" w:cs="Times New Roman"/>
          <w:snapToGrid w:val="0"/>
        </w:rPr>
        <w:t>Участники должны заполнить приведенные выше таблицы по всем позициям. В случае отсутствия каких-либо данных указать слово «нет».</w:t>
      </w:r>
    </w:p>
    <w:p w:rsidR="00B72444" w:rsidRPr="00814A2B" w:rsidRDefault="00B72444" w:rsidP="00D167B6">
      <w:pPr>
        <w:pStyle w:val="a9"/>
        <w:numPr>
          <w:ilvl w:val="0"/>
          <w:numId w:val="2"/>
        </w:numPr>
        <w:spacing w:after="0" w:line="240" w:lineRule="auto"/>
        <w:ind w:left="709" w:hanging="283"/>
        <w:jc w:val="both"/>
        <w:rPr>
          <w:rFonts w:ascii="Times New Roman" w:hAnsi="Times New Roman" w:cs="Times New Roman"/>
          <w:color w:val="000000"/>
        </w:rPr>
      </w:pPr>
      <w:r w:rsidRPr="00814A2B">
        <w:rPr>
          <w:rFonts w:ascii="Times New Roman" w:hAnsi="Times New Roman" w:cs="Times New Roman"/>
          <w:i/>
          <w:color w:val="000000"/>
        </w:rPr>
        <w:t>У</w:t>
      </w:r>
      <w:r w:rsidRPr="00814A2B">
        <w:rPr>
          <w:rFonts w:ascii="Times New Roman" w:hAnsi="Times New Roman" w:cs="Times New Roman"/>
          <w:color w:val="000000"/>
        </w:rPr>
        <w:t>частник заполняет формы и прикладывает документы для подтверждения своих квалификационных навыков, которые обозначены в документации.</w:t>
      </w:r>
    </w:p>
    <w:p w:rsidR="00C159D4" w:rsidRPr="00814A2B" w:rsidRDefault="00E478F2" w:rsidP="00D167B6">
      <w:pPr>
        <w:pStyle w:val="a9"/>
        <w:numPr>
          <w:ilvl w:val="0"/>
          <w:numId w:val="2"/>
        </w:numPr>
        <w:spacing w:after="0" w:line="240" w:lineRule="auto"/>
        <w:ind w:left="709" w:hanging="283"/>
        <w:jc w:val="both"/>
        <w:rPr>
          <w:rFonts w:ascii="Times New Roman" w:hAnsi="Times New Roman" w:cs="Times New Roman"/>
          <w:snapToGrid w:val="0"/>
        </w:rPr>
      </w:pPr>
      <w:bookmarkStart w:id="5" w:name="_Hlk75193749"/>
      <w:r w:rsidRPr="00814A2B">
        <w:rPr>
          <w:rFonts w:ascii="Times New Roman" w:hAnsi="Times New Roman" w:cs="Times New Roman"/>
          <w:b/>
          <w:snapToGrid w:val="0"/>
          <w:color w:val="7030A0"/>
        </w:rPr>
        <w:t>З</w:t>
      </w:r>
      <w:r w:rsidR="00C159D4" w:rsidRPr="00814A2B">
        <w:rPr>
          <w:rFonts w:ascii="Times New Roman" w:hAnsi="Times New Roman" w:cs="Times New Roman"/>
          <w:b/>
          <w:snapToGrid w:val="0"/>
          <w:color w:val="7030A0"/>
        </w:rPr>
        <w:t>аявк</w:t>
      </w:r>
      <w:r w:rsidRPr="00814A2B">
        <w:rPr>
          <w:rFonts w:ascii="Times New Roman" w:hAnsi="Times New Roman" w:cs="Times New Roman"/>
          <w:b/>
          <w:snapToGrid w:val="0"/>
          <w:color w:val="7030A0"/>
        </w:rPr>
        <w:t xml:space="preserve">а должна </w:t>
      </w:r>
      <w:r w:rsidR="00C159D4" w:rsidRPr="00814A2B">
        <w:rPr>
          <w:rFonts w:ascii="Times New Roman" w:hAnsi="Times New Roman" w:cs="Times New Roman"/>
          <w:b/>
          <w:snapToGrid w:val="0"/>
          <w:color w:val="7030A0"/>
        </w:rPr>
        <w:t xml:space="preserve">быть </w:t>
      </w:r>
      <w:r w:rsidR="00086BCA" w:rsidRPr="00814A2B">
        <w:rPr>
          <w:rFonts w:ascii="Times New Roman" w:hAnsi="Times New Roman" w:cs="Times New Roman"/>
          <w:b/>
          <w:snapToGrid w:val="0"/>
          <w:color w:val="7030A0"/>
        </w:rPr>
        <w:t>вложена</w:t>
      </w:r>
      <w:r w:rsidR="00C159D4" w:rsidRPr="00814A2B">
        <w:rPr>
          <w:rFonts w:ascii="Times New Roman" w:hAnsi="Times New Roman" w:cs="Times New Roman"/>
          <w:b/>
          <w:snapToGrid w:val="0"/>
          <w:color w:val="7030A0"/>
        </w:rPr>
        <w:t xml:space="preserve"> в редактируемом формате (doc или xls)</w:t>
      </w:r>
    </w:p>
    <w:bookmarkEnd w:id="5"/>
    <w:p w:rsidR="00D85976" w:rsidRPr="00814A2B" w:rsidRDefault="00B72444" w:rsidP="00D167B6">
      <w:pPr>
        <w:pStyle w:val="a9"/>
        <w:numPr>
          <w:ilvl w:val="0"/>
          <w:numId w:val="2"/>
        </w:numPr>
        <w:spacing w:after="0" w:line="240" w:lineRule="auto"/>
        <w:ind w:left="709" w:hanging="283"/>
        <w:jc w:val="both"/>
        <w:rPr>
          <w:rFonts w:ascii="Times New Roman" w:hAnsi="Times New Roman" w:cs="Times New Roman"/>
          <w:snapToGrid w:val="0"/>
        </w:rPr>
      </w:pPr>
      <w:r w:rsidRPr="00814A2B">
        <w:rPr>
          <w:rFonts w:ascii="Times New Roman" w:hAnsi="Times New Roman" w:cs="Times New Roman"/>
        </w:rPr>
        <w:t xml:space="preserve">Участник </w:t>
      </w:r>
      <w:r w:rsidR="005B213D" w:rsidRPr="00814A2B">
        <w:rPr>
          <w:rFonts w:ascii="Times New Roman" w:hAnsi="Times New Roman" w:cs="Times New Roman"/>
        </w:rPr>
        <w:t>закупки</w:t>
      </w:r>
      <w:r w:rsidRPr="00814A2B">
        <w:rPr>
          <w:rFonts w:ascii="Times New Roman" w:hAnsi="Times New Roman" w:cs="Times New Roman"/>
        </w:rPr>
        <w:t xml:space="preserve"> указывает </w:t>
      </w:r>
      <w:r w:rsidR="00D85976" w:rsidRPr="00814A2B">
        <w:rPr>
          <w:rFonts w:ascii="Times New Roman" w:hAnsi="Times New Roman" w:cs="Times New Roman"/>
        </w:rPr>
        <w:t xml:space="preserve">конкретный материал / </w:t>
      </w:r>
      <w:r w:rsidRPr="00814A2B">
        <w:rPr>
          <w:rFonts w:ascii="Times New Roman" w:hAnsi="Times New Roman" w:cs="Times New Roman"/>
        </w:rPr>
        <w:t>товар</w:t>
      </w:r>
      <w:r w:rsidR="00D85976" w:rsidRPr="00814A2B">
        <w:rPr>
          <w:rFonts w:ascii="Times New Roman" w:hAnsi="Times New Roman" w:cs="Times New Roman"/>
        </w:rPr>
        <w:t>, предлагаемый им к</w:t>
      </w:r>
      <w:r w:rsidR="00086BCA" w:rsidRPr="00814A2B">
        <w:rPr>
          <w:rFonts w:ascii="Times New Roman" w:hAnsi="Times New Roman" w:cs="Times New Roman"/>
        </w:rPr>
        <w:t xml:space="preserve"> поставке</w:t>
      </w:r>
      <w:r w:rsidR="005B213D" w:rsidRPr="00814A2B">
        <w:rPr>
          <w:rFonts w:ascii="Times New Roman" w:hAnsi="Times New Roman" w:cs="Times New Roman"/>
        </w:rPr>
        <w:t xml:space="preserve">, </w:t>
      </w:r>
      <w:r w:rsidRPr="00814A2B">
        <w:rPr>
          <w:rFonts w:ascii="Times New Roman" w:hAnsi="Times New Roman" w:cs="Times New Roman"/>
        </w:rPr>
        <w:t>указ</w:t>
      </w:r>
      <w:r w:rsidR="005B213D" w:rsidRPr="00814A2B">
        <w:rPr>
          <w:rFonts w:ascii="Times New Roman" w:hAnsi="Times New Roman" w:cs="Times New Roman"/>
        </w:rPr>
        <w:t>ывает</w:t>
      </w:r>
      <w:r w:rsidRPr="00814A2B">
        <w:rPr>
          <w:rFonts w:ascii="Times New Roman" w:hAnsi="Times New Roman" w:cs="Times New Roman"/>
        </w:rPr>
        <w:t xml:space="preserve"> товарный знак (при наличии)</w:t>
      </w:r>
      <w:r w:rsidR="005B213D" w:rsidRPr="00814A2B">
        <w:rPr>
          <w:rFonts w:ascii="Times New Roman" w:hAnsi="Times New Roman" w:cs="Times New Roman"/>
        </w:rPr>
        <w:t xml:space="preserve"> и</w:t>
      </w:r>
      <w:r w:rsidRPr="00814A2B">
        <w:rPr>
          <w:rFonts w:ascii="Times New Roman" w:hAnsi="Times New Roman" w:cs="Times New Roman"/>
        </w:rPr>
        <w:t xml:space="preserve"> наименование страны происхождения товара. </w:t>
      </w:r>
      <w:r w:rsidR="00D85976" w:rsidRPr="00814A2B">
        <w:rPr>
          <w:rFonts w:ascii="Times New Roman" w:hAnsi="Times New Roman" w:cs="Times New Roman"/>
          <w:snapToGrid w:val="0"/>
        </w:rPr>
        <w:t>Инструкция по заполнению таблицы № 3 в заявке:</w:t>
      </w:r>
    </w:p>
    <w:p w:rsidR="00B72444" w:rsidRPr="00814A2B" w:rsidRDefault="00B72444" w:rsidP="00D167B6">
      <w:pPr>
        <w:spacing w:after="0" w:line="240" w:lineRule="auto"/>
        <w:jc w:val="both"/>
        <w:rPr>
          <w:rFonts w:ascii="Times New Roman" w:hAnsi="Times New Roman" w:cs="Times New Roman"/>
          <w:lang w:eastAsia="ru-RU"/>
        </w:rPr>
      </w:pPr>
    </w:p>
    <w:p w:rsidR="00D85976" w:rsidRPr="00814A2B" w:rsidRDefault="00086BCA"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1. Товары и материалы</w:t>
      </w:r>
      <w:r w:rsidR="00B72444" w:rsidRPr="00814A2B">
        <w:rPr>
          <w:rFonts w:ascii="Times New Roman" w:hAnsi="Times New Roman" w:cs="Times New Roman"/>
          <w:lang w:eastAsia="ru-RU"/>
        </w:rPr>
        <w:t xml:space="preserve"> должны быть указаны по каждой позиции, в </w:t>
      </w:r>
      <w:r w:rsidR="00B72444" w:rsidRPr="009F14F9">
        <w:rPr>
          <w:rFonts w:ascii="Times New Roman" w:hAnsi="Times New Roman" w:cs="Times New Roman"/>
          <w:lang w:eastAsia="ru-RU"/>
        </w:rPr>
        <w:t xml:space="preserve">соответствии с п. </w:t>
      </w:r>
      <w:r w:rsidR="009F14F9" w:rsidRPr="009F14F9">
        <w:rPr>
          <w:rFonts w:ascii="Times New Roman" w:hAnsi="Times New Roman" w:cs="Times New Roman"/>
          <w:lang w:eastAsia="ru-RU"/>
        </w:rPr>
        <w:t>6</w:t>
      </w:r>
      <w:r w:rsidR="00B72444" w:rsidRPr="009F14F9">
        <w:rPr>
          <w:rFonts w:ascii="Times New Roman" w:hAnsi="Times New Roman" w:cs="Times New Roman"/>
          <w:lang w:eastAsia="ru-RU"/>
        </w:rPr>
        <w:t xml:space="preserve"> Технического задания</w:t>
      </w:r>
      <w:r w:rsidR="00B72444" w:rsidRPr="00814A2B">
        <w:rPr>
          <w:rFonts w:ascii="Times New Roman" w:hAnsi="Times New Roman" w:cs="Times New Roman"/>
          <w:lang w:eastAsia="ru-RU"/>
        </w:rPr>
        <w:t xml:space="preserve">. </w:t>
      </w:r>
    </w:p>
    <w:p w:rsidR="00B72444" w:rsidRPr="00814A2B" w:rsidRDefault="00B72444"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2</w:t>
      </w:r>
      <w:r w:rsidR="00D85976" w:rsidRPr="00814A2B">
        <w:rPr>
          <w:rFonts w:ascii="Times New Roman" w:hAnsi="Times New Roman" w:cs="Times New Roman"/>
          <w:lang w:eastAsia="ru-RU"/>
        </w:rPr>
        <w:t xml:space="preserve">. </w:t>
      </w:r>
      <w:r w:rsidRPr="00814A2B">
        <w:rPr>
          <w:rFonts w:ascii="Times New Roman" w:hAnsi="Times New Roman" w:cs="Times New Roman"/>
          <w:lang w:eastAsia="ru-RU"/>
        </w:rPr>
        <w:t>Предоставление показателей товара в заявке на участие в процедуре, не позволяющее установить соответствие характеристик товара требованиям настоящей документации, не является указанием показателей товара.</w:t>
      </w:r>
    </w:p>
    <w:p w:rsidR="005B213D" w:rsidRPr="00814A2B" w:rsidRDefault="00D85976"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3</w:t>
      </w:r>
      <w:r w:rsidR="00B72444" w:rsidRPr="00814A2B">
        <w:rPr>
          <w:rFonts w:ascii="Times New Roman" w:hAnsi="Times New Roman" w:cs="Times New Roman"/>
          <w:lang w:eastAsia="ru-RU"/>
        </w:rPr>
        <w:t xml:space="preserve">. При установлении требований к конкретным показателям заказчиком использованы стандартные показатели. При установлении технических характеристик товара используются термины, соответствующие действующим в РФ нормам, стандартам и правилам. В случае использования импортного товара участник имеет право указывать показатели в соответствующем иностранном стандарте на данный вид продукции, если их значения не противоречат установленным заказчиком, а сам товар официально поставляется и разрешен для </w:t>
      </w:r>
      <w:r w:rsidR="005B213D" w:rsidRPr="00814A2B">
        <w:rPr>
          <w:rFonts w:ascii="Times New Roman" w:hAnsi="Times New Roman" w:cs="Times New Roman"/>
          <w:lang w:eastAsia="ru-RU"/>
        </w:rPr>
        <w:t>использования на территории РФ.</w:t>
      </w:r>
    </w:p>
    <w:p w:rsidR="00A548E8"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4. Показатели должны указываться в настоящем времени в соответствии с правилами русского языка. Участник закупки указывает показатели без слов (и их производных), словосочетаний и символов, не позволяющих однозначно определить значение характеристик товаров: «или», «и/или», «либо», «на выбор заказчика», «требуется», «/», «по усмотрению заказчика», «должен быть», «обязан», «требования», слов, словосочетаний, предлогов, знаков и символов, указывающих на диапазонное значение применительно к конкретным показателям, независимо от места их использования в заявке. Исключением являются наименования нормативных документов.</w:t>
      </w:r>
    </w:p>
    <w:p w:rsidR="00A548E8"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 xml:space="preserve">5. В случае если Заказчиком установлены требования к значению показателя со словами (в любом склонении), словосочетаниями, предлогами и символами: «не менее», «≥», «не ниже», «не уже», «не &lt;», «не ранее», «от», то Участнику необходимо указать значение данного показателя, которое должно быть больше или равно значению, установленного Заказчиком. В случае если Заказчиком установлен показатель со словами (в любом склонении), словосочетаниями, предлогами и символами: «не более», «≤», «не выше», «до», «не шире», «не позднее», «не &gt;», то Участнику необходимо указать значение данного показателя, которое должно быть меньше или равно значению, установленного Заказчиком. В случае если Заказчиком установлен показатель со словами, предлогами и символами: «менее», «&lt;», «по», «ниже», «не ≥», «уже», то Участнику необходимо указать значение данного показателя, которое должно быть меньше значения, установленного Заказчиком, исключая его. В случае если Заказчиком установлен показатель со словами, предлогами и символами: «более», «&gt;», «выше», «не ≤», «свыше» (и его сокращения по ГОСТ), «с», «шире» то Участнику необходимо указать значение данного показателя, которое должно быть больше значения, установленного Заказчиком, исключая его. Под конкретными показателями в документации понимаются показатели, имеющие одно единственное значение, выраженное не в диапазоне. </w:t>
      </w:r>
    </w:p>
    <w:p w:rsidR="005B213D"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6</w:t>
      </w:r>
      <w:r w:rsidR="005B213D" w:rsidRPr="00814A2B">
        <w:rPr>
          <w:rFonts w:ascii="Times New Roman" w:hAnsi="Times New Roman" w:cs="Times New Roman"/>
          <w:lang w:eastAsia="ru-RU"/>
        </w:rPr>
        <w:t xml:space="preserve">. </w:t>
      </w:r>
      <w:r w:rsidR="00B72444" w:rsidRPr="00814A2B">
        <w:rPr>
          <w:rFonts w:ascii="Times New Roman" w:hAnsi="Times New Roman" w:cs="Times New Roman"/>
          <w:lang w:eastAsia="ru-RU"/>
        </w:rPr>
        <w:t>Указанные товары, в случае их использования в составе одной системы (работы, при которых совместно применяются товары, указан</w:t>
      </w:r>
      <w:r w:rsidR="005B213D" w:rsidRPr="00814A2B">
        <w:rPr>
          <w:rFonts w:ascii="Times New Roman" w:hAnsi="Times New Roman" w:cs="Times New Roman"/>
          <w:lang w:eastAsia="ru-RU"/>
        </w:rPr>
        <w:t>н</w:t>
      </w:r>
      <w:r w:rsidR="00B72444" w:rsidRPr="00814A2B">
        <w:rPr>
          <w:rFonts w:ascii="Times New Roman" w:hAnsi="Times New Roman" w:cs="Times New Roman"/>
          <w:lang w:eastAsia="ru-RU"/>
        </w:rPr>
        <w:t>ы</w:t>
      </w:r>
      <w:r w:rsidR="005B213D" w:rsidRPr="00814A2B">
        <w:rPr>
          <w:rFonts w:ascii="Times New Roman" w:hAnsi="Times New Roman" w:cs="Times New Roman"/>
          <w:lang w:eastAsia="ru-RU"/>
        </w:rPr>
        <w:t>е</w:t>
      </w:r>
      <w:r w:rsidR="00B72444" w:rsidRPr="00814A2B">
        <w:rPr>
          <w:rFonts w:ascii="Times New Roman" w:hAnsi="Times New Roman" w:cs="Times New Roman"/>
          <w:lang w:eastAsia="ru-RU"/>
        </w:rPr>
        <w:t xml:space="preserve"> в одном пункте </w:t>
      </w:r>
      <w:r w:rsidR="005B213D" w:rsidRPr="00814A2B">
        <w:rPr>
          <w:rFonts w:ascii="Times New Roman" w:hAnsi="Times New Roman" w:cs="Times New Roman"/>
          <w:lang w:eastAsia="ru-RU"/>
        </w:rPr>
        <w:t>Технического задания</w:t>
      </w:r>
      <w:r w:rsidR="00B72444" w:rsidRPr="00814A2B">
        <w:rPr>
          <w:rFonts w:ascii="Times New Roman" w:hAnsi="Times New Roman" w:cs="Times New Roman"/>
          <w:lang w:eastAsia="ru-RU"/>
        </w:rPr>
        <w:t>) должны обеспечивать совместимость испо</w:t>
      </w:r>
      <w:r w:rsidR="005B213D" w:rsidRPr="00814A2B">
        <w:rPr>
          <w:rFonts w:ascii="Times New Roman" w:hAnsi="Times New Roman" w:cs="Times New Roman"/>
          <w:lang w:eastAsia="ru-RU"/>
        </w:rPr>
        <w:t>льзования предлагаемых товаров.</w:t>
      </w:r>
    </w:p>
    <w:p w:rsidR="005B213D"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7</w:t>
      </w:r>
      <w:r w:rsidR="005B213D" w:rsidRPr="00814A2B">
        <w:rPr>
          <w:rFonts w:ascii="Times New Roman" w:hAnsi="Times New Roman" w:cs="Times New Roman"/>
          <w:lang w:eastAsia="ru-RU"/>
        </w:rPr>
        <w:t xml:space="preserve">. </w:t>
      </w:r>
      <w:r w:rsidR="00B72444" w:rsidRPr="00814A2B">
        <w:rPr>
          <w:rFonts w:ascii="Times New Roman" w:hAnsi="Times New Roman" w:cs="Times New Roman"/>
          <w:lang w:eastAsia="ru-RU"/>
        </w:rPr>
        <w:t>Скопированное в заявку техническое задание или часть технического задания без выполнения правил настоящей инструкции не является указанием конкретных показателей товара.</w:t>
      </w:r>
    </w:p>
    <w:p w:rsidR="00B72444"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8</w:t>
      </w:r>
      <w:r w:rsidR="005B213D" w:rsidRPr="00814A2B">
        <w:rPr>
          <w:rFonts w:ascii="Times New Roman" w:hAnsi="Times New Roman" w:cs="Times New Roman"/>
          <w:lang w:eastAsia="ru-RU"/>
        </w:rPr>
        <w:t xml:space="preserve">. </w:t>
      </w:r>
      <w:r w:rsidR="00B72444" w:rsidRPr="00814A2B">
        <w:rPr>
          <w:rFonts w:ascii="Times New Roman" w:hAnsi="Times New Roman" w:cs="Times New Roman"/>
          <w:lang w:eastAsia="ru-RU"/>
        </w:rPr>
        <w:t xml:space="preserve">При указании в </w:t>
      </w:r>
      <w:r w:rsidR="005B213D" w:rsidRPr="00814A2B">
        <w:rPr>
          <w:rFonts w:ascii="Times New Roman" w:hAnsi="Times New Roman" w:cs="Times New Roman"/>
          <w:lang w:eastAsia="ru-RU"/>
        </w:rPr>
        <w:t>техническом задании</w:t>
      </w:r>
      <w:r w:rsidR="00B72444" w:rsidRPr="00814A2B">
        <w:rPr>
          <w:rFonts w:ascii="Times New Roman" w:hAnsi="Times New Roman" w:cs="Times New Roman"/>
          <w:lang w:eastAsia="ru-RU"/>
        </w:rPr>
        <w:t xml:space="preserve"> товарных знаков</w:t>
      </w:r>
      <w:r w:rsidR="005B213D" w:rsidRPr="00814A2B">
        <w:rPr>
          <w:rFonts w:ascii="Times New Roman" w:hAnsi="Times New Roman" w:cs="Times New Roman"/>
          <w:lang w:eastAsia="ru-RU"/>
        </w:rPr>
        <w:t>,</w:t>
      </w:r>
      <w:r w:rsidR="00B72444" w:rsidRPr="00814A2B">
        <w:rPr>
          <w:rFonts w:ascii="Times New Roman" w:hAnsi="Times New Roman" w:cs="Times New Roman"/>
          <w:lang w:eastAsia="ru-RU"/>
        </w:rPr>
        <w:t xml:space="preserve"> участник имеет право указать любой эквивалентный товар, товарный знак следует читать со словом «или эквивалент».</w:t>
      </w:r>
      <w:r w:rsidR="005B213D" w:rsidRPr="00814A2B">
        <w:rPr>
          <w:rFonts w:ascii="Times New Roman" w:hAnsi="Times New Roman" w:cs="Times New Roman"/>
          <w:lang w:eastAsia="ru-RU"/>
        </w:rPr>
        <w:t xml:space="preserve"> В этом случае участник должен указать не только товарный знак и производителя эквивалентного товара, а описать конкретные показатели и характеристики такого товара, для оценки его эквивалентности требованиям технического задания.</w:t>
      </w:r>
    </w:p>
    <w:p w:rsidR="00086BCA" w:rsidRPr="00814A2B" w:rsidRDefault="00A548E8" w:rsidP="00D167B6">
      <w:pPr>
        <w:spacing w:after="0" w:line="240" w:lineRule="auto"/>
        <w:jc w:val="both"/>
        <w:rPr>
          <w:rFonts w:ascii="Times New Roman" w:hAnsi="Times New Roman" w:cs="Times New Roman"/>
          <w:iCs/>
        </w:rPr>
      </w:pPr>
      <w:r w:rsidRPr="00814A2B">
        <w:rPr>
          <w:rFonts w:ascii="Times New Roman" w:hAnsi="Times New Roman" w:cs="Times New Roman"/>
          <w:lang w:eastAsia="ru-RU"/>
        </w:rPr>
        <w:t>9</w:t>
      </w:r>
      <w:r w:rsidR="001355DD" w:rsidRPr="00814A2B">
        <w:rPr>
          <w:rFonts w:ascii="Times New Roman" w:hAnsi="Times New Roman" w:cs="Times New Roman"/>
          <w:lang w:eastAsia="ru-RU"/>
        </w:rPr>
        <w:t xml:space="preserve">. </w:t>
      </w:r>
      <w:r w:rsidR="00086BCA" w:rsidRPr="00814A2B">
        <w:rPr>
          <w:rFonts w:ascii="Times New Roman" w:hAnsi="Times New Roman" w:cs="Times New Roman"/>
        </w:rPr>
        <w:t xml:space="preserve">Участник несет ответственность за представление недостоверных сведений о стране происхождения товара,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w:t>
      </w:r>
      <w:r w:rsidR="00086BCA" w:rsidRPr="00814A2B">
        <w:rPr>
          <w:rFonts w:ascii="Times New Roman" w:hAnsi="Times New Roman" w:cs="Times New Roman"/>
          <w:iCs/>
        </w:rPr>
        <w:t>и такая заявка рассматривается как содержащая предложение о поставке иностранных товаров.</w:t>
      </w:r>
    </w:p>
    <w:p w:rsidR="001355DD" w:rsidRPr="00814A2B" w:rsidRDefault="00A548E8" w:rsidP="00D167B6">
      <w:pPr>
        <w:spacing w:after="0" w:line="240" w:lineRule="auto"/>
        <w:jc w:val="both"/>
        <w:rPr>
          <w:rFonts w:ascii="Times New Roman" w:hAnsi="Times New Roman" w:cs="Times New Roman"/>
          <w:lang w:eastAsia="ru-RU"/>
        </w:rPr>
      </w:pPr>
      <w:r w:rsidRPr="00814A2B">
        <w:rPr>
          <w:rFonts w:ascii="Times New Roman" w:hAnsi="Times New Roman" w:cs="Times New Roman"/>
          <w:lang w:eastAsia="ru-RU"/>
        </w:rPr>
        <w:t>10</w:t>
      </w:r>
      <w:r w:rsidR="001355DD" w:rsidRPr="00814A2B">
        <w:rPr>
          <w:rFonts w:ascii="Times New Roman" w:hAnsi="Times New Roman" w:cs="Times New Roman"/>
          <w:lang w:eastAsia="ru-RU"/>
        </w:rPr>
        <w:t>. Не допускается предлагать использование материалов качества худшего, чем указано в Техническом задании</w:t>
      </w:r>
    </w:p>
    <w:p w:rsidR="00A548E8" w:rsidRPr="00814A2B" w:rsidRDefault="00A548E8" w:rsidP="00D167B6">
      <w:pPr>
        <w:spacing w:after="0" w:line="240" w:lineRule="auto"/>
        <w:jc w:val="both"/>
        <w:rPr>
          <w:rFonts w:ascii="Times New Roman" w:hAnsi="Times New Roman" w:cs="Times New Roman"/>
          <w:lang w:eastAsia="ru-RU"/>
        </w:rPr>
      </w:pPr>
    </w:p>
    <w:p w:rsidR="00A548E8" w:rsidRPr="00814A2B" w:rsidRDefault="00A548E8" w:rsidP="00D167B6">
      <w:pPr>
        <w:spacing w:after="0" w:line="240" w:lineRule="auto"/>
        <w:jc w:val="both"/>
        <w:rPr>
          <w:rFonts w:ascii="Times New Roman" w:hAnsi="Times New Roman" w:cs="Times New Roman"/>
          <w:lang w:eastAsia="ru-RU"/>
        </w:rPr>
      </w:pPr>
    </w:p>
    <w:p w:rsidR="001355DD" w:rsidRPr="00814A2B" w:rsidRDefault="001355DD" w:rsidP="00D167B6">
      <w:pPr>
        <w:spacing w:after="0" w:line="240" w:lineRule="auto"/>
        <w:jc w:val="both"/>
        <w:rPr>
          <w:rFonts w:ascii="Times New Roman" w:hAnsi="Times New Roman" w:cs="Times New Roman"/>
        </w:rPr>
      </w:pPr>
    </w:p>
    <w:p w:rsidR="00B72444" w:rsidRPr="00814A2B" w:rsidRDefault="00B72444" w:rsidP="00D167B6">
      <w:pPr>
        <w:spacing w:after="0" w:line="240" w:lineRule="auto"/>
        <w:jc w:val="both"/>
        <w:rPr>
          <w:rFonts w:ascii="Times New Roman" w:hAnsi="Times New Roman" w:cs="Times New Roman"/>
          <w:snapToGrid w:val="0"/>
          <w:highlight w:val="yellow"/>
        </w:rPr>
      </w:pPr>
    </w:p>
    <w:p w:rsidR="00DE4EEE" w:rsidRPr="00814A2B" w:rsidRDefault="00DE4EEE" w:rsidP="00D167B6">
      <w:pPr>
        <w:spacing w:line="240" w:lineRule="auto"/>
        <w:rPr>
          <w:rFonts w:ascii="Times New Roman" w:hAnsi="Times New Roman" w:cs="Times New Roman"/>
          <w:b/>
        </w:rPr>
      </w:pPr>
      <w:r w:rsidRPr="00814A2B">
        <w:rPr>
          <w:rFonts w:ascii="Times New Roman" w:hAnsi="Times New Roman" w:cs="Times New Roman"/>
          <w:b/>
        </w:rPr>
        <w:br w:type="page"/>
      </w:r>
    </w:p>
    <w:p w:rsidR="00543BA2" w:rsidRPr="00A3262E" w:rsidRDefault="00543BA2" w:rsidP="00D167B6">
      <w:pPr>
        <w:pStyle w:val="Standard"/>
        <w:pageBreakBefore/>
        <w:jc w:val="center"/>
        <w:rPr>
          <w:b/>
          <w:color w:val="7030A0"/>
          <w:sz w:val="22"/>
          <w:szCs w:val="22"/>
        </w:rPr>
      </w:pPr>
      <w:r w:rsidRPr="00814A2B">
        <w:rPr>
          <w:b/>
          <w:sz w:val="22"/>
          <w:szCs w:val="22"/>
        </w:rPr>
        <w:t>*Данная форма заполняется</w:t>
      </w:r>
      <w:r w:rsidRPr="00A3262E">
        <w:rPr>
          <w:b/>
          <w:color w:val="7030A0"/>
          <w:sz w:val="22"/>
          <w:szCs w:val="22"/>
        </w:rPr>
        <w:t>, если участник закупки является индивидуальным предпринимателем или физическим лицом</w:t>
      </w:r>
    </w:p>
    <w:p w:rsidR="00543BA2" w:rsidRPr="00814A2B" w:rsidRDefault="00543BA2" w:rsidP="00D167B6">
      <w:pPr>
        <w:tabs>
          <w:tab w:val="left" w:pos="900"/>
        </w:tabs>
        <w:suppressAutoHyphens/>
        <w:spacing w:after="0" w:line="240" w:lineRule="auto"/>
        <w:jc w:val="right"/>
        <w:rPr>
          <w:rFonts w:ascii="Times New Roman" w:hAnsi="Times New Roman" w:cs="Times New Roman"/>
          <w:b/>
        </w:rPr>
      </w:pPr>
    </w:p>
    <w:p w:rsidR="00543BA2" w:rsidRPr="00814A2B" w:rsidRDefault="00543BA2" w:rsidP="00D167B6">
      <w:pPr>
        <w:tabs>
          <w:tab w:val="left" w:pos="900"/>
        </w:tabs>
        <w:suppressAutoHyphens/>
        <w:spacing w:after="0" w:line="240" w:lineRule="auto"/>
        <w:jc w:val="right"/>
        <w:rPr>
          <w:rFonts w:ascii="Times New Roman" w:hAnsi="Times New Roman" w:cs="Times New Roman"/>
          <w:b/>
        </w:rPr>
      </w:pPr>
      <w:r w:rsidRPr="00814A2B">
        <w:rPr>
          <w:rFonts w:ascii="Times New Roman" w:hAnsi="Times New Roman" w:cs="Times New Roman"/>
          <w:b/>
        </w:rPr>
        <w:t>Форма №</w:t>
      </w:r>
      <w:r w:rsidR="005B213D" w:rsidRPr="00814A2B">
        <w:rPr>
          <w:rFonts w:ascii="Times New Roman" w:hAnsi="Times New Roman" w:cs="Times New Roman"/>
          <w:b/>
        </w:rPr>
        <w:t xml:space="preserve"> 2</w:t>
      </w:r>
      <w:r w:rsidRPr="00814A2B">
        <w:rPr>
          <w:rFonts w:ascii="Times New Roman" w:hAnsi="Times New Roman" w:cs="Times New Roman"/>
          <w:b/>
        </w:rPr>
        <w:t xml:space="preserve"> </w:t>
      </w:r>
    </w:p>
    <w:p w:rsidR="00543BA2" w:rsidRPr="00814A2B" w:rsidRDefault="00543BA2" w:rsidP="00D167B6">
      <w:pPr>
        <w:tabs>
          <w:tab w:val="left" w:pos="900"/>
        </w:tabs>
        <w:suppressAutoHyphens/>
        <w:spacing w:after="0" w:line="240" w:lineRule="auto"/>
        <w:jc w:val="both"/>
        <w:rPr>
          <w:rFonts w:ascii="Times New Roman" w:hAnsi="Times New Roman" w:cs="Times New Roman"/>
        </w:rPr>
      </w:pPr>
    </w:p>
    <w:p w:rsidR="00543BA2" w:rsidRPr="00814A2B" w:rsidRDefault="00543BA2" w:rsidP="00D167B6">
      <w:pPr>
        <w:tabs>
          <w:tab w:val="center" w:pos="5103"/>
          <w:tab w:val="left" w:pos="7320"/>
        </w:tabs>
        <w:spacing w:line="240" w:lineRule="auto"/>
        <w:jc w:val="center"/>
        <w:rPr>
          <w:rFonts w:ascii="Times New Roman" w:hAnsi="Times New Roman" w:cs="Times New Roman"/>
          <w:color w:val="000000"/>
        </w:rPr>
      </w:pPr>
      <w:r w:rsidRPr="00814A2B">
        <w:rPr>
          <w:rFonts w:ascii="Times New Roman" w:hAnsi="Times New Roman" w:cs="Times New Roman"/>
          <w:b/>
          <w:bCs/>
          <w:color w:val="000000"/>
        </w:rPr>
        <w:t>На фирменном бланке участника</w:t>
      </w:r>
    </w:p>
    <w:p w:rsidR="00543BA2" w:rsidRPr="00814A2B" w:rsidRDefault="00543BA2" w:rsidP="00D167B6">
      <w:pPr>
        <w:tabs>
          <w:tab w:val="center" w:pos="5103"/>
          <w:tab w:val="left" w:pos="7320"/>
        </w:tabs>
        <w:spacing w:after="0" w:line="240" w:lineRule="auto"/>
        <w:jc w:val="center"/>
        <w:rPr>
          <w:rFonts w:ascii="Times New Roman" w:hAnsi="Times New Roman" w:cs="Times New Roman"/>
          <w:color w:val="000000"/>
        </w:rPr>
      </w:pPr>
      <w:r w:rsidRPr="00814A2B">
        <w:rPr>
          <w:rFonts w:ascii="Times New Roman" w:hAnsi="Times New Roman" w:cs="Times New Roman"/>
          <w:color w:val="000000"/>
        </w:rPr>
        <w:t>__________________________________________________________________________________</w:t>
      </w:r>
    </w:p>
    <w:p w:rsidR="00543BA2" w:rsidRPr="00814A2B" w:rsidRDefault="00543BA2" w:rsidP="00D167B6">
      <w:pPr>
        <w:autoSpaceDE w:val="0"/>
        <w:autoSpaceDN w:val="0"/>
        <w:adjustRightInd w:val="0"/>
        <w:spacing w:after="0" w:line="240" w:lineRule="auto"/>
        <w:rPr>
          <w:rFonts w:ascii="Times New Roman" w:hAnsi="Times New Roman" w:cs="Times New Roman"/>
          <w:color w:val="000000"/>
        </w:rPr>
      </w:pPr>
      <w:r w:rsidRPr="00814A2B">
        <w:rPr>
          <w:rFonts w:ascii="Times New Roman" w:hAnsi="Times New Roman" w:cs="Times New Roman"/>
          <w:color w:val="000000"/>
        </w:rPr>
        <w:t xml:space="preserve">Исх. № ________ </w:t>
      </w:r>
      <w:r w:rsidR="00A01B89" w:rsidRPr="00814A2B">
        <w:rPr>
          <w:rFonts w:ascii="Times New Roman" w:hAnsi="Times New Roman" w:cs="Times New Roman"/>
          <w:color w:val="000000"/>
        </w:rPr>
        <w:t>от «____»</w:t>
      </w:r>
      <w:r w:rsidR="00227AB2" w:rsidRPr="00814A2B">
        <w:rPr>
          <w:rFonts w:ascii="Times New Roman" w:hAnsi="Times New Roman" w:cs="Times New Roman"/>
          <w:color w:val="000000"/>
        </w:rPr>
        <w:t xml:space="preserve"> </w:t>
      </w:r>
      <w:r w:rsidR="00A01B89" w:rsidRPr="00814A2B">
        <w:rPr>
          <w:rFonts w:ascii="Times New Roman" w:hAnsi="Times New Roman" w:cs="Times New Roman"/>
          <w:color w:val="000000"/>
        </w:rPr>
        <w:t>______________20</w:t>
      </w:r>
      <w:r w:rsidRPr="00814A2B">
        <w:rPr>
          <w:rFonts w:ascii="Times New Roman" w:hAnsi="Times New Roman" w:cs="Times New Roman"/>
          <w:color w:val="000000"/>
        </w:rPr>
        <w:t>__ год</w:t>
      </w:r>
    </w:p>
    <w:p w:rsidR="00543BA2" w:rsidRPr="00814A2B" w:rsidRDefault="00543BA2" w:rsidP="00D167B6">
      <w:pPr>
        <w:spacing w:after="0" w:line="240" w:lineRule="auto"/>
        <w:rPr>
          <w:rFonts w:ascii="Times New Roman" w:hAnsi="Times New Roman" w:cs="Times New Roman"/>
          <w:color w:val="000000"/>
        </w:rPr>
      </w:pPr>
      <w:r w:rsidRPr="00814A2B">
        <w:rPr>
          <w:rFonts w:ascii="Times New Roman" w:hAnsi="Times New Roman" w:cs="Times New Roman"/>
          <w:iCs/>
          <w:color w:val="000000"/>
        </w:rPr>
        <w:t xml:space="preserve">                    (дата заявки)                                                                                             </w:t>
      </w:r>
    </w:p>
    <w:p w:rsidR="00543BA2" w:rsidRPr="00814A2B" w:rsidRDefault="00543BA2" w:rsidP="00D167B6">
      <w:pPr>
        <w:tabs>
          <w:tab w:val="left" w:pos="900"/>
        </w:tabs>
        <w:suppressAutoHyphens/>
        <w:spacing w:after="0" w:line="240" w:lineRule="auto"/>
        <w:jc w:val="both"/>
        <w:rPr>
          <w:rFonts w:ascii="Times New Roman" w:hAnsi="Times New Roman" w:cs="Times New Roman"/>
        </w:rPr>
      </w:pPr>
    </w:p>
    <w:p w:rsidR="00543BA2" w:rsidRPr="00814A2B" w:rsidRDefault="00543BA2" w:rsidP="00D167B6">
      <w:pPr>
        <w:pStyle w:val="ae"/>
        <w:jc w:val="center"/>
        <w:rPr>
          <w:b/>
        </w:rPr>
      </w:pPr>
      <w:r w:rsidRPr="00814A2B">
        <w:rPr>
          <w:b/>
        </w:rPr>
        <w:t xml:space="preserve">Заявление </w:t>
      </w:r>
    </w:p>
    <w:p w:rsidR="00543BA2" w:rsidRPr="00814A2B" w:rsidRDefault="00543BA2" w:rsidP="00D167B6">
      <w:pPr>
        <w:pStyle w:val="ae"/>
        <w:jc w:val="center"/>
        <w:rPr>
          <w:b/>
        </w:rPr>
      </w:pPr>
      <w:r w:rsidRPr="00814A2B">
        <w:rPr>
          <w:b/>
        </w:rPr>
        <w:t>о согласии на обработку персональных данных</w:t>
      </w:r>
    </w:p>
    <w:p w:rsidR="00543BA2" w:rsidRPr="00814A2B" w:rsidRDefault="00543BA2" w:rsidP="00D167B6">
      <w:pPr>
        <w:pStyle w:val="ae"/>
        <w:jc w:val="both"/>
      </w:pPr>
    </w:p>
    <w:p w:rsidR="00184701" w:rsidRPr="00814A2B" w:rsidRDefault="00543BA2" w:rsidP="00D167B6">
      <w:pPr>
        <w:pStyle w:val="ae"/>
        <w:jc w:val="both"/>
      </w:pPr>
      <w:r w:rsidRPr="00814A2B">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w:t>
      </w:r>
    </w:p>
    <w:p w:rsidR="00543BA2" w:rsidRPr="00814A2B" w:rsidRDefault="00543BA2" w:rsidP="00D167B6">
      <w:pPr>
        <w:pStyle w:val="ae"/>
        <w:jc w:val="both"/>
      </w:pPr>
      <w:r w:rsidRPr="00814A2B">
        <w:t>даю согласие ООО «</w:t>
      </w:r>
      <w:r w:rsidR="00086898" w:rsidRPr="00814A2B">
        <w:t>ЖКС №3 Калининского района</w:t>
      </w:r>
      <w:r w:rsidRPr="00814A2B">
        <w:t xml:space="preserve">», ОГРН </w:t>
      </w:r>
      <w:r w:rsidR="00E75CB4" w:rsidRPr="00814A2B">
        <w:rPr>
          <w:bCs/>
        </w:rPr>
        <w:t>1089847191752</w:t>
      </w:r>
      <w:r w:rsidRPr="00814A2B">
        <w:rPr>
          <w:bCs/>
        </w:rPr>
        <w:t xml:space="preserve">, </w:t>
      </w:r>
      <w:r w:rsidRPr="00814A2B">
        <w:t xml:space="preserve">зарегистрированному по адресу: </w:t>
      </w:r>
      <w:r w:rsidR="00184701" w:rsidRPr="00814A2B">
        <w:rPr>
          <w:color w:val="000000"/>
        </w:rPr>
        <w:t>Российская Федерация,</w:t>
      </w:r>
      <w:r w:rsidRPr="00814A2B">
        <w:rPr>
          <w:color w:val="000000"/>
        </w:rPr>
        <w:t xml:space="preserve"> </w:t>
      </w:r>
      <w:r w:rsidR="00E75CB4" w:rsidRPr="00814A2B">
        <w:rPr>
          <w:rFonts w:eastAsia="Times New Roman CYR"/>
          <w:color w:val="000000"/>
        </w:rPr>
        <w:t>195197</w:t>
      </w:r>
      <w:r w:rsidRPr="00814A2B">
        <w:rPr>
          <w:rFonts w:eastAsia="Times New Roman CYR"/>
          <w:color w:val="000000"/>
        </w:rPr>
        <w:t>, г. Санкт-Петер</w:t>
      </w:r>
      <w:r w:rsidR="00E75CB4" w:rsidRPr="00814A2B">
        <w:rPr>
          <w:rFonts w:eastAsia="Times New Roman CYR"/>
          <w:color w:val="000000"/>
        </w:rPr>
        <w:t xml:space="preserve">бург, </w:t>
      </w:r>
      <w:r w:rsidR="007D5CAD" w:rsidRPr="00814A2B">
        <w:rPr>
          <w:rFonts w:eastAsia="Times New Roman CYR"/>
          <w:color w:val="000000"/>
        </w:rPr>
        <w:t>ул. Федосеенко</w:t>
      </w:r>
      <w:r w:rsidR="00E75CB4" w:rsidRPr="00814A2B">
        <w:rPr>
          <w:rFonts w:eastAsia="Times New Roman CYR"/>
          <w:color w:val="000000"/>
        </w:rPr>
        <w:t>, д. 31</w:t>
      </w:r>
      <w:r w:rsidRPr="00814A2B">
        <w:t xml:space="preserve">,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543BA2" w:rsidRPr="00814A2B" w:rsidRDefault="00543BA2" w:rsidP="00D167B6">
      <w:pPr>
        <w:pStyle w:val="ae"/>
        <w:ind w:firstLine="708"/>
        <w:jc w:val="both"/>
      </w:pPr>
      <w:r w:rsidRPr="00814A2B">
        <w:t>Целью обработки персональных данных Обществом является:</w:t>
      </w:r>
    </w:p>
    <w:p w:rsidR="00543BA2" w:rsidRPr="00814A2B" w:rsidRDefault="00543BA2" w:rsidP="00D167B6">
      <w:pPr>
        <w:pStyle w:val="ae"/>
        <w:ind w:firstLine="708"/>
        <w:jc w:val="both"/>
      </w:pPr>
      <w:r w:rsidRPr="00814A2B">
        <w:rPr>
          <w:bCs/>
        </w:rPr>
        <w:t xml:space="preserve">проведение процедуры закупки в соответствии с </w:t>
      </w:r>
      <w:r w:rsidRPr="00814A2B">
        <w:t>Федеральным законом от 18.07.2011 № 223-ФЗ «О закупках товаров, работ, услуг отдельными видами юридических лиц»</w:t>
      </w:r>
      <w:r w:rsidRPr="00814A2B">
        <w:rPr>
          <w:bCs/>
        </w:rPr>
        <w:t xml:space="preserve">, а также занесение необходимой информации об участнике на сайт в информационно-телекоммуникационную сеть «Интернет» </w:t>
      </w:r>
      <w:r w:rsidR="007D5CAD" w:rsidRPr="00814A2B">
        <w:rPr>
          <w:bCs/>
        </w:rPr>
        <w:t>для предоставления</w:t>
      </w:r>
      <w:r w:rsidRPr="00814A2B">
        <w:rPr>
          <w:bCs/>
        </w:rPr>
        <w:t xml:space="preserve"> информации о размещении зак</w:t>
      </w:r>
      <w:r w:rsidR="00184701" w:rsidRPr="00814A2B">
        <w:rPr>
          <w:bCs/>
        </w:rPr>
        <w:t>упок</w:t>
      </w:r>
      <w:r w:rsidRPr="00814A2B">
        <w:rPr>
          <w:bCs/>
        </w:rPr>
        <w:t xml:space="preserve"> на поставку товаров, выполнение работ, оказание услуг</w:t>
      </w:r>
      <w:r w:rsidR="00184701" w:rsidRPr="00814A2B">
        <w:rPr>
          <w:bCs/>
        </w:rPr>
        <w:t>, размещении заключенных договоров в реестре договоров</w:t>
      </w:r>
      <w:r w:rsidRPr="00814A2B">
        <w:rPr>
          <w:bCs/>
        </w:rPr>
        <w:t xml:space="preserve"> и/или на ином сайте раскрытия информации в установленных действующем законодательством Российской Федерации случаях.</w:t>
      </w:r>
    </w:p>
    <w:p w:rsidR="00543BA2" w:rsidRPr="00814A2B" w:rsidRDefault="00543BA2" w:rsidP="00D167B6">
      <w:pPr>
        <w:pStyle w:val="ae"/>
        <w:ind w:firstLine="708"/>
        <w:jc w:val="both"/>
      </w:pPr>
      <w:r w:rsidRPr="00814A2B">
        <w:t>Перечень персональных данных, на обработку которых дается согласие:</w:t>
      </w:r>
      <w:r w:rsidR="005B213D" w:rsidRPr="00814A2B">
        <w:t xml:space="preserve"> </w:t>
      </w:r>
      <w:r w:rsidRPr="00814A2B">
        <w:t>фамилия, имя, отчество; дата рождения; адрес проживания; контактный телефон; паспортные данные; адрес электронный почты; должность</w:t>
      </w:r>
      <w:r w:rsidR="005B213D" w:rsidRPr="00814A2B">
        <w:t>.</w:t>
      </w:r>
    </w:p>
    <w:p w:rsidR="005B213D" w:rsidRPr="00814A2B" w:rsidRDefault="005B213D" w:rsidP="00D167B6">
      <w:pPr>
        <w:pStyle w:val="ae"/>
        <w:ind w:firstLine="708"/>
        <w:jc w:val="both"/>
      </w:pPr>
    </w:p>
    <w:p w:rsidR="00543BA2" w:rsidRPr="00814A2B" w:rsidRDefault="00543BA2" w:rsidP="00D167B6">
      <w:pPr>
        <w:spacing w:after="0" w:line="240" w:lineRule="auto"/>
        <w:jc w:val="both"/>
        <w:rPr>
          <w:rFonts w:ascii="Times New Roman" w:eastAsia="Times New Roman" w:hAnsi="Times New Roman" w:cs="Times New Roman"/>
          <w:b/>
          <w:color w:val="000000" w:themeColor="text1"/>
          <w:u w:val="single"/>
        </w:rPr>
      </w:pPr>
      <w:r w:rsidRPr="00814A2B">
        <w:rPr>
          <w:rFonts w:ascii="Times New Roman" w:hAnsi="Times New Roman" w:cs="Times New Roman"/>
        </w:rPr>
        <w:t>Настоящее согласие дается на срок, установленный «Положением об обработке и защите персональных данных, обрабатываемых ООО «</w:t>
      </w:r>
      <w:r w:rsidR="00086898" w:rsidRPr="00814A2B">
        <w:rPr>
          <w:rFonts w:ascii="Times New Roman" w:hAnsi="Times New Roman" w:cs="Times New Roman"/>
        </w:rPr>
        <w:t>ЖКС №3 Калининского района</w:t>
      </w:r>
      <w:r w:rsidRPr="00814A2B">
        <w:rPr>
          <w:rFonts w:ascii="Times New Roman" w:hAnsi="Times New Roman" w:cs="Times New Roman"/>
        </w:rPr>
        <w:t xml:space="preserve">», опубликованных на сайте </w:t>
      </w:r>
      <w:hyperlink r:id="rId26" w:history="1">
        <w:r w:rsidRPr="00814A2B">
          <w:rPr>
            <w:rStyle w:val="a8"/>
            <w:rFonts w:ascii="Times New Roman" w:hAnsi="Times New Roman" w:cs="Times New Roman"/>
            <w:bCs/>
            <w:color w:val="000000"/>
            <w:u w:val="none"/>
          </w:rPr>
          <w:t>www.zakupki.gov.ru</w:t>
        </w:r>
      </w:hyperlink>
      <w:r w:rsidR="006E1FD1" w:rsidRPr="00814A2B">
        <w:rPr>
          <w:rStyle w:val="a8"/>
          <w:rFonts w:ascii="Times New Roman" w:hAnsi="Times New Roman" w:cs="Times New Roman"/>
          <w:bCs/>
          <w:color w:val="000000"/>
          <w:u w:val="none"/>
        </w:rPr>
        <w:t>.</w:t>
      </w:r>
    </w:p>
    <w:p w:rsidR="00543BA2" w:rsidRPr="00814A2B" w:rsidRDefault="00543BA2" w:rsidP="00D167B6">
      <w:pPr>
        <w:pStyle w:val="ae"/>
        <w:ind w:firstLine="708"/>
        <w:jc w:val="both"/>
      </w:pPr>
      <w:r w:rsidRPr="00814A2B">
        <w:t xml:space="preserve">Согласие может быть отозвано путем предоставления в Общество в письменной форме заявления об отзыве согласия. </w:t>
      </w:r>
    </w:p>
    <w:p w:rsidR="00543BA2" w:rsidRPr="00814A2B" w:rsidRDefault="00543BA2" w:rsidP="00D167B6">
      <w:pPr>
        <w:pStyle w:val="ae"/>
        <w:ind w:firstLine="708"/>
        <w:jc w:val="both"/>
      </w:pPr>
      <w:r w:rsidRPr="00814A2B">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543BA2" w:rsidRPr="00814A2B" w:rsidRDefault="00543BA2" w:rsidP="00D167B6">
      <w:pPr>
        <w:pStyle w:val="ae"/>
        <w:ind w:firstLine="708"/>
        <w:jc w:val="both"/>
      </w:pPr>
      <w:r w:rsidRPr="00814A2B">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543BA2" w:rsidRPr="00814A2B" w:rsidRDefault="00543BA2" w:rsidP="00D167B6">
      <w:pPr>
        <w:pStyle w:val="ae"/>
        <w:ind w:firstLine="708"/>
        <w:jc w:val="both"/>
      </w:pPr>
    </w:p>
    <w:p w:rsidR="00543BA2" w:rsidRPr="00814A2B" w:rsidRDefault="00543BA2" w:rsidP="00D167B6">
      <w:pPr>
        <w:autoSpaceDE w:val="0"/>
        <w:autoSpaceDN w:val="0"/>
        <w:adjustRightInd w:val="0"/>
        <w:spacing w:after="0" w:line="240" w:lineRule="auto"/>
        <w:jc w:val="both"/>
        <w:rPr>
          <w:rFonts w:ascii="Times New Roman" w:hAnsi="Times New Roman" w:cs="Times New Roman"/>
        </w:rPr>
      </w:pPr>
      <w:r w:rsidRPr="00814A2B">
        <w:rPr>
          <w:rFonts w:ascii="Times New Roman" w:hAnsi="Times New Roman" w:cs="Times New Roman"/>
        </w:rPr>
        <w:t xml:space="preserve">Указанные персональные данные третьим лицам предоставлялись / не предоставлялись. </w:t>
      </w:r>
    </w:p>
    <w:p w:rsidR="00543BA2" w:rsidRPr="00814A2B" w:rsidRDefault="00543BA2" w:rsidP="00D167B6">
      <w:pPr>
        <w:autoSpaceDE w:val="0"/>
        <w:autoSpaceDN w:val="0"/>
        <w:adjustRightInd w:val="0"/>
        <w:spacing w:after="0" w:line="240" w:lineRule="auto"/>
        <w:jc w:val="both"/>
        <w:rPr>
          <w:rFonts w:ascii="Times New Roman" w:hAnsi="Times New Roman" w:cs="Times New Roman"/>
        </w:rPr>
      </w:pPr>
      <w:r w:rsidRPr="00814A2B">
        <w:rPr>
          <w:rFonts w:ascii="Times New Roman" w:hAnsi="Times New Roman" w:cs="Times New Roman"/>
        </w:rPr>
        <w:t xml:space="preserve">                                                                                     ------------------------------------------------</w:t>
      </w:r>
    </w:p>
    <w:p w:rsidR="00543BA2" w:rsidRPr="00814A2B" w:rsidRDefault="00543BA2" w:rsidP="00D167B6">
      <w:pPr>
        <w:autoSpaceDE w:val="0"/>
        <w:autoSpaceDN w:val="0"/>
        <w:adjustRightInd w:val="0"/>
        <w:spacing w:line="240" w:lineRule="auto"/>
        <w:ind w:left="4248" w:firstLine="708"/>
        <w:jc w:val="both"/>
        <w:rPr>
          <w:rFonts w:ascii="Times New Roman" w:hAnsi="Times New Roman" w:cs="Times New Roman"/>
        </w:rPr>
      </w:pPr>
      <w:r w:rsidRPr="00814A2B">
        <w:rPr>
          <w:rFonts w:ascii="Times New Roman" w:hAnsi="Times New Roman" w:cs="Times New Roman"/>
        </w:rPr>
        <w:t xml:space="preserve">   (нужное подчеркнуть)</w:t>
      </w:r>
    </w:p>
    <w:p w:rsidR="00543BA2" w:rsidRPr="00814A2B" w:rsidRDefault="00543BA2" w:rsidP="00D167B6">
      <w:pPr>
        <w:autoSpaceDE w:val="0"/>
        <w:autoSpaceDN w:val="0"/>
        <w:adjustRightInd w:val="0"/>
        <w:spacing w:line="240" w:lineRule="auto"/>
        <w:ind w:left="4248" w:firstLine="708"/>
        <w:jc w:val="both"/>
        <w:rPr>
          <w:rFonts w:ascii="Times New Roman" w:hAnsi="Times New Roman" w:cs="Times New Roman"/>
        </w:rPr>
      </w:pP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__________________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__________________</w:t>
      </w:r>
    </w:p>
    <w:p w:rsidR="00543BA2" w:rsidRPr="00814A2B" w:rsidRDefault="00027F5C"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 xml:space="preserve">(Физическое лицо)               </w:t>
      </w:r>
      <w:r w:rsidR="00543BA2" w:rsidRPr="00814A2B">
        <w:rPr>
          <w:rFonts w:ascii="Times New Roman" w:hAnsi="Times New Roman" w:cs="Times New Roman"/>
          <w:color w:val="000000"/>
        </w:rPr>
        <w:t xml:space="preserve">                      (подпись)</w:t>
      </w:r>
      <w:r w:rsidR="00543BA2" w:rsidRPr="00814A2B">
        <w:rPr>
          <w:rFonts w:ascii="Times New Roman" w:hAnsi="Times New Roman" w:cs="Times New Roman"/>
          <w:color w:val="000000"/>
        </w:rPr>
        <w:tab/>
        <w:t xml:space="preserve">                             (инициалы, фамилия)</w:t>
      </w:r>
    </w:p>
    <w:p w:rsidR="00543BA2" w:rsidRPr="00814A2B" w:rsidRDefault="00027F5C"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 xml:space="preserve">   </w:t>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r w:rsidR="00543BA2" w:rsidRPr="00814A2B">
        <w:rPr>
          <w:rFonts w:ascii="Times New Roman" w:hAnsi="Times New Roman" w:cs="Times New Roman"/>
          <w:color w:val="000000"/>
        </w:rPr>
        <w:tab/>
      </w: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 xml:space="preserve">                   М.П</w:t>
      </w:r>
    </w:p>
    <w:p w:rsidR="00543BA2" w:rsidRPr="00814A2B" w:rsidRDefault="00543BA2" w:rsidP="00D167B6">
      <w:pPr>
        <w:spacing w:after="0" w:line="240" w:lineRule="auto"/>
        <w:rPr>
          <w:rFonts w:ascii="Times New Roman" w:hAnsi="Times New Roman" w:cs="Times New Roman"/>
          <w:b/>
        </w:rPr>
      </w:pPr>
    </w:p>
    <w:p w:rsidR="00543BA2" w:rsidRPr="00814A2B" w:rsidRDefault="00543BA2" w:rsidP="00D167B6">
      <w:pPr>
        <w:spacing w:after="0" w:line="240" w:lineRule="auto"/>
        <w:rPr>
          <w:rFonts w:ascii="Times New Roman" w:hAnsi="Times New Roman" w:cs="Times New Roman"/>
          <w:b/>
        </w:rPr>
      </w:pPr>
    </w:p>
    <w:p w:rsidR="00543BA2" w:rsidRPr="00814A2B" w:rsidRDefault="00543BA2" w:rsidP="00D167B6">
      <w:pPr>
        <w:spacing w:line="240" w:lineRule="auto"/>
        <w:rPr>
          <w:rFonts w:ascii="Times New Roman" w:hAnsi="Times New Roman" w:cs="Times New Roman"/>
          <w:b/>
        </w:rPr>
      </w:pPr>
      <w:r w:rsidRPr="00814A2B">
        <w:rPr>
          <w:rFonts w:ascii="Times New Roman" w:hAnsi="Times New Roman" w:cs="Times New Roman"/>
          <w:b/>
        </w:rPr>
        <w:br w:type="page"/>
      </w:r>
    </w:p>
    <w:p w:rsidR="00543BA2" w:rsidRPr="00814A2B" w:rsidRDefault="00543BA2" w:rsidP="00D167B6">
      <w:pPr>
        <w:tabs>
          <w:tab w:val="left" w:pos="900"/>
        </w:tabs>
        <w:suppressAutoHyphens/>
        <w:spacing w:after="0" w:line="240" w:lineRule="auto"/>
        <w:jc w:val="right"/>
        <w:rPr>
          <w:rFonts w:ascii="Times New Roman" w:hAnsi="Times New Roman" w:cs="Times New Roman"/>
          <w:b/>
        </w:rPr>
        <w:sectPr w:rsidR="00543BA2" w:rsidRPr="00814A2B" w:rsidSect="006E37BC">
          <w:footerReference w:type="default" r:id="rId27"/>
          <w:pgSz w:w="11906" w:h="16838"/>
          <w:pgMar w:top="567" w:right="566" w:bottom="709" w:left="851" w:header="709" w:footer="48" w:gutter="0"/>
          <w:cols w:space="708"/>
          <w:docGrid w:linePitch="360"/>
        </w:sectPr>
      </w:pPr>
    </w:p>
    <w:p w:rsidR="00543BA2" w:rsidRPr="00814A2B" w:rsidRDefault="00543BA2" w:rsidP="00D167B6">
      <w:pPr>
        <w:tabs>
          <w:tab w:val="left" w:pos="900"/>
        </w:tabs>
        <w:suppressAutoHyphens/>
        <w:spacing w:after="0" w:line="240" w:lineRule="auto"/>
        <w:jc w:val="right"/>
        <w:rPr>
          <w:rFonts w:ascii="Times New Roman" w:hAnsi="Times New Roman" w:cs="Times New Roman"/>
          <w:b/>
        </w:rPr>
      </w:pPr>
      <w:r w:rsidRPr="00814A2B">
        <w:rPr>
          <w:rFonts w:ascii="Times New Roman" w:hAnsi="Times New Roman" w:cs="Times New Roman"/>
          <w:b/>
        </w:rPr>
        <w:t>Форма №</w:t>
      </w:r>
      <w:r w:rsidR="00027F5C" w:rsidRPr="00814A2B">
        <w:rPr>
          <w:rFonts w:ascii="Times New Roman" w:hAnsi="Times New Roman" w:cs="Times New Roman"/>
          <w:b/>
        </w:rPr>
        <w:t xml:space="preserve"> </w:t>
      </w:r>
      <w:r w:rsidRPr="00814A2B">
        <w:rPr>
          <w:rFonts w:ascii="Times New Roman" w:hAnsi="Times New Roman" w:cs="Times New Roman"/>
          <w:b/>
        </w:rPr>
        <w:t>3</w:t>
      </w:r>
    </w:p>
    <w:p w:rsidR="00543BA2" w:rsidRPr="00814A2B" w:rsidRDefault="00543BA2" w:rsidP="00D167B6">
      <w:pPr>
        <w:tabs>
          <w:tab w:val="center" w:pos="5103"/>
          <w:tab w:val="left" w:pos="7320"/>
        </w:tabs>
        <w:spacing w:after="0" w:line="240" w:lineRule="auto"/>
        <w:jc w:val="center"/>
        <w:rPr>
          <w:rFonts w:ascii="Times New Roman" w:hAnsi="Times New Roman" w:cs="Times New Roman"/>
          <w:color w:val="000000"/>
        </w:rPr>
      </w:pPr>
      <w:r w:rsidRPr="00814A2B">
        <w:rPr>
          <w:rFonts w:ascii="Times New Roman" w:hAnsi="Times New Roman" w:cs="Times New Roman"/>
          <w:b/>
          <w:bCs/>
          <w:color w:val="000000"/>
        </w:rPr>
        <w:t>На фирменном бланке участника</w:t>
      </w:r>
    </w:p>
    <w:p w:rsidR="00543BA2" w:rsidRPr="00814A2B" w:rsidRDefault="00543BA2" w:rsidP="00D167B6">
      <w:pPr>
        <w:autoSpaceDE w:val="0"/>
        <w:autoSpaceDN w:val="0"/>
        <w:adjustRightInd w:val="0"/>
        <w:spacing w:after="0" w:line="240" w:lineRule="auto"/>
        <w:rPr>
          <w:rFonts w:ascii="Times New Roman" w:hAnsi="Times New Roman" w:cs="Times New Roman"/>
          <w:color w:val="000000"/>
        </w:rPr>
      </w:pPr>
      <w:r w:rsidRPr="00814A2B">
        <w:rPr>
          <w:rFonts w:ascii="Times New Roman" w:hAnsi="Times New Roman" w:cs="Times New Roman"/>
          <w:color w:val="000000"/>
        </w:rPr>
        <w:t xml:space="preserve">Исх. № ________ </w:t>
      </w:r>
      <w:r w:rsidR="00A01B89" w:rsidRPr="00814A2B">
        <w:rPr>
          <w:rFonts w:ascii="Times New Roman" w:hAnsi="Times New Roman" w:cs="Times New Roman"/>
          <w:color w:val="000000"/>
        </w:rPr>
        <w:t>от «____»</w:t>
      </w:r>
      <w:r w:rsidR="00227AB2" w:rsidRPr="00814A2B">
        <w:rPr>
          <w:rFonts w:ascii="Times New Roman" w:hAnsi="Times New Roman" w:cs="Times New Roman"/>
          <w:color w:val="000000"/>
        </w:rPr>
        <w:t xml:space="preserve"> </w:t>
      </w:r>
      <w:r w:rsidR="00A01B89" w:rsidRPr="00814A2B">
        <w:rPr>
          <w:rFonts w:ascii="Times New Roman" w:hAnsi="Times New Roman" w:cs="Times New Roman"/>
          <w:color w:val="000000"/>
        </w:rPr>
        <w:t>______________20</w:t>
      </w:r>
      <w:r w:rsidRPr="00814A2B">
        <w:rPr>
          <w:rFonts w:ascii="Times New Roman" w:hAnsi="Times New Roman" w:cs="Times New Roman"/>
          <w:color w:val="000000"/>
        </w:rPr>
        <w:t>__ год</w:t>
      </w:r>
    </w:p>
    <w:p w:rsidR="00543BA2" w:rsidRPr="00814A2B" w:rsidRDefault="00543BA2" w:rsidP="00D167B6">
      <w:pPr>
        <w:spacing w:after="0" w:line="240" w:lineRule="auto"/>
        <w:rPr>
          <w:rFonts w:ascii="Times New Roman" w:hAnsi="Times New Roman" w:cs="Times New Roman"/>
          <w:color w:val="000000"/>
        </w:rPr>
      </w:pPr>
      <w:r w:rsidRPr="00814A2B">
        <w:rPr>
          <w:rFonts w:ascii="Times New Roman" w:hAnsi="Times New Roman" w:cs="Times New Roman"/>
          <w:iCs/>
          <w:color w:val="000000"/>
        </w:rPr>
        <w:t xml:space="preserve">                    (дата заявки)                                                                                            </w:t>
      </w:r>
    </w:p>
    <w:p w:rsidR="00543BA2" w:rsidRPr="00814A2B" w:rsidRDefault="00543BA2" w:rsidP="00D167B6">
      <w:pPr>
        <w:autoSpaceDE w:val="0"/>
        <w:autoSpaceDN w:val="0"/>
        <w:adjustRightInd w:val="0"/>
        <w:spacing w:after="0" w:line="240" w:lineRule="auto"/>
        <w:jc w:val="center"/>
        <w:rPr>
          <w:rFonts w:ascii="Times New Roman" w:hAnsi="Times New Roman" w:cs="Times New Roman"/>
          <w:b/>
          <w:bCs/>
        </w:rPr>
      </w:pPr>
    </w:p>
    <w:p w:rsidR="00543BA2" w:rsidRPr="00814A2B" w:rsidRDefault="00543BA2" w:rsidP="00D167B6">
      <w:pPr>
        <w:autoSpaceDE w:val="0"/>
        <w:autoSpaceDN w:val="0"/>
        <w:adjustRightInd w:val="0"/>
        <w:spacing w:after="0" w:line="240" w:lineRule="auto"/>
        <w:jc w:val="center"/>
        <w:rPr>
          <w:rFonts w:ascii="Times New Roman" w:hAnsi="Times New Roman" w:cs="Times New Roman"/>
          <w:b/>
          <w:bCs/>
        </w:rPr>
      </w:pPr>
      <w:r w:rsidRPr="00814A2B">
        <w:rPr>
          <w:rFonts w:ascii="Times New Roman" w:hAnsi="Times New Roman" w:cs="Times New Roman"/>
          <w:b/>
          <w:bCs/>
        </w:rPr>
        <w:t>СПРАВКА</w:t>
      </w:r>
    </w:p>
    <w:p w:rsidR="00543BA2" w:rsidRPr="00814A2B" w:rsidRDefault="00543BA2" w:rsidP="00D167B6">
      <w:pPr>
        <w:autoSpaceDE w:val="0"/>
        <w:autoSpaceDN w:val="0"/>
        <w:adjustRightInd w:val="0"/>
        <w:spacing w:after="0" w:line="240" w:lineRule="auto"/>
        <w:jc w:val="center"/>
        <w:rPr>
          <w:rFonts w:ascii="Times New Roman" w:hAnsi="Times New Roman" w:cs="Times New Roman"/>
          <w:b/>
          <w:bCs/>
        </w:rPr>
      </w:pPr>
      <w:r w:rsidRPr="00814A2B">
        <w:rPr>
          <w:rFonts w:ascii="Times New Roman" w:hAnsi="Times New Roman" w:cs="Times New Roman"/>
          <w:b/>
          <w:bCs/>
        </w:rPr>
        <w:t xml:space="preserve">Объем поставленных товаров (выполненных работ, оказанных услуг) </w:t>
      </w:r>
      <w:r w:rsidR="00D5088A" w:rsidRPr="00814A2B">
        <w:rPr>
          <w:rFonts w:ascii="Times New Roman" w:hAnsi="Times New Roman" w:cs="Times New Roman"/>
          <w:b/>
          <w:bCs/>
        </w:rPr>
        <w:t xml:space="preserve">за период </w:t>
      </w:r>
      <w:r w:rsidR="003205FB" w:rsidRPr="00814A2B">
        <w:rPr>
          <w:rFonts w:ascii="Times New Roman" w:hAnsi="Times New Roman" w:cs="Times New Roman"/>
          <w:b/>
          <w:bCs/>
        </w:rPr>
        <w:t xml:space="preserve">с </w:t>
      </w:r>
      <w:r w:rsidR="00027F5C" w:rsidRPr="00814A2B">
        <w:rPr>
          <w:rFonts w:ascii="Times New Roman" w:hAnsi="Times New Roman" w:cs="Times New Roman"/>
          <w:b/>
          <w:bCs/>
        </w:rPr>
        <w:t>___________________</w:t>
      </w:r>
      <w:r w:rsidRPr="00814A2B">
        <w:rPr>
          <w:rFonts w:ascii="Times New Roman" w:hAnsi="Times New Roman" w:cs="Times New Roman"/>
          <w:b/>
          <w:bCs/>
        </w:rPr>
        <w:t xml:space="preserve"> г.</w:t>
      </w:r>
    </w:p>
    <w:p w:rsidR="00543BA2" w:rsidRPr="00814A2B" w:rsidRDefault="00543BA2" w:rsidP="007B3DA7">
      <w:pPr>
        <w:tabs>
          <w:tab w:val="left" w:pos="7128"/>
        </w:tabs>
        <w:spacing w:after="0" w:line="240" w:lineRule="auto"/>
        <w:rPr>
          <w:rFonts w:ascii="Times New Roman" w:hAnsi="Times New Roman" w:cs="Times New Roman"/>
        </w:rPr>
      </w:pPr>
      <w:r w:rsidRPr="00814A2B">
        <w:rPr>
          <w:rFonts w:ascii="Times New Roman" w:hAnsi="Times New Roman" w:cs="Times New Roman"/>
        </w:rPr>
        <w:tab/>
      </w: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2247"/>
        <w:gridCol w:w="3034"/>
        <w:gridCol w:w="2463"/>
        <w:gridCol w:w="2848"/>
        <w:gridCol w:w="1950"/>
        <w:gridCol w:w="2463"/>
      </w:tblGrid>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snapToGrid w:val="0"/>
                <w:sz w:val="22"/>
                <w:szCs w:val="22"/>
              </w:rPr>
            </w:pPr>
            <w:r w:rsidRPr="00814A2B">
              <w:rPr>
                <w:rFonts w:ascii="Times New Roman" w:hAnsi="Times New Roman" w:cs="Times New Roman"/>
                <w:snapToGrid w:val="0"/>
                <w:sz w:val="22"/>
                <w:szCs w:val="22"/>
              </w:rPr>
              <w:t>№</w:t>
            </w:r>
          </w:p>
          <w:p w:rsidR="00DF6F18" w:rsidRPr="00814A2B" w:rsidRDefault="00DF6F18" w:rsidP="00D167B6">
            <w:pPr>
              <w:pStyle w:val="ConsNonformat"/>
              <w:widowControl/>
              <w:ind w:right="0"/>
              <w:jc w:val="center"/>
              <w:rPr>
                <w:rFonts w:ascii="Times New Roman" w:hAnsi="Times New Roman" w:cs="Times New Roman"/>
                <w:snapToGrid w:val="0"/>
                <w:sz w:val="22"/>
                <w:szCs w:val="22"/>
              </w:rPr>
            </w:pPr>
          </w:p>
        </w:tc>
        <w:tc>
          <w:tcPr>
            <w:tcW w:w="2456" w:type="dxa"/>
          </w:tcPr>
          <w:p w:rsidR="00DF6F18" w:rsidRPr="00814A2B" w:rsidRDefault="00DF6F18" w:rsidP="00D167B6">
            <w:pPr>
              <w:pStyle w:val="ConsNonformat"/>
              <w:widowControl/>
              <w:ind w:right="0"/>
              <w:jc w:val="center"/>
              <w:rPr>
                <w:rFonts w:ascii="Times New Roman" w:hAnsi="Times New Roman" w:cs="Times New Roman"/>
                <w:b/>
                <w:sz w:val="22"/>
                <w:szCs w:val="22"/>
              </w:rPr>
            </w:pPr>
            <w:r w:rsidRPr="00814A2B">
              <w:rPr>
                <w:rFonts w:ascii="Times New Roman" w:hAnsi="Times New Roman" w:cs="Times New Roman"/>
                <w:snapToGrid w:val="0"/>
                <w:sz w:val="22"/>
                <w:szCs w:val="22"/>
              </w:rPr>
              <w:t>Номер и дата заключения договора</w:t>
            </w:r>
          </w:p>
          <w:p w:rsidR="00DF6F18" w:rsidRPr="00814A2B" w:rsidRDefault="00DF6F18" w:rsidP="00D167B6">
            <w:pPr>
              <w:pStyle w:val="ConsNonformat"/>
              <w:widowControl/>
              <w:ind w:right="0"/>
              <w:jc w:val="center"/>
              <w:rPr>
                <w:rFonts w:ascii="Times New Roman" w:hAnsi="Times New Roman" w:cs="Times New Roman"/>
                <w:b/>
                <w:sz w:val="22"/>
                <w:szCs w:val="22"/>
              </w:rPr>
            </w:pPr>
          </w:p>
        </w:tc>
        <w:tc>
          <w:tcPr>
            <w:tcW w:w="3323" w:type="dxa"/>
          </w:tcPr>
          <w:p w:rsidR="00DF6F18" w:rsidRPr="00814A2B" w:rsidRDefault="00DF6F18" w:rsidP="00D167B6">
            <w:pPr>
              <w:pStyle w:val="ConsNonformat"/>
              <w:widowControl/>
              <w:ind w:right="0"/>
              <w:jc w:val="center"/>
              <w:rPr>
                <w:rFonts w:ascii="Times New Roman" w:hAnsi="Times New Roman" w:cs="Times New Roman"/>
                <w:snapToGrid w:val="0"/>
                <w:sz w:val="22"/>
                <w:szCs w:val="22"/>
              </w:rPr>
            </w:pPr>
            <w:r w:rsidRPr="00814A2B">
              <w:rPr>
                <w:rFonts w:ascii="Times New Roman" w:hAnsi="Times New Roman" w:cs="Times New Roman"/>
                <w:snapToGrid w:val="0"/>
                <w:sz w:val="22"/>
                <w:szCs w:val="22"/>
              </w:rPr>
              <w:t>Предмет договора</w:t>
            </w:r>
          </w:p>
          <w:p w:rsidR="00DF6F18" w:rsidRPr="00814A2B" w:rsidRDefault="00DF6F18" w:rsidP="00D167B6">
            <w:pPr>
              <w:pStyle w:val="ConsNonformat"/>
              <w:widowControl/>
              <w:ind w:right="0"/>
              <w:jc w:val="center"/>
              <w:rPr>
                <w:rFonts w:ascii="Times New Roman" w:hAnsi="Times New Roman" w:cs="Times New Roman"/>
                <w:snapToGrid w:val="0"/>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snapToGrid w:val="0"/>
                <w:sz w:val="22"/>
                <w:szCs w:val="22"/>
              </w:rPr>
            </w:pPr>
            <w:r w:rsidRPr="00814A2B">
              <w:rPr>
                <w:rFonts w:ascii="Times New Roman" w:hAnsi="Times New Roman" w:cs="Times New Roman"/>
                <w:snapToGrid w:val="0"/>
                <w:sz w:val="22"/>
                <w:szCs w:val="22"/>
              </w:rPr>
              <w:t>Сумма в рублях по закрывающим документам</w:t>
            </w:r>
          </w:p>
        </w:tc>
        <w:tc>
          <w:tcPr>
            <w:tcW w:w="3118" w:type="dxa"/>
          </w:tcPr>
          <w:p w:rsidR="00DF6F18" w:rsidRPr="00814A2B" w:rsidRDefault="00DF6F18" w:rsidP="00D167B6">
            <w:pPr>
              <w:pStyle w:val="ConsNonformat"/>
              <w:widowControl/>
              <w:ind w:left="-107" w:right="-108"/>
              <w:jc w:val="center"/>
              <w:rPr>
                <w:rFonts w:ascii="Times New Roman" w:hAnsi="Times New Roman" w:cs="Times New Roman"/>
                <w:snapToGrid w:val="0"/>
                <w:sz w:val="22"/>
                <w:szCs w:val="22"/>
              </w:rPr>
            </w:pPr>
            <w:r w:rsidRPr="00814A2B">
              <w:rPr>
                <w:rFonts w:ascii="Times New Roman" w:hAnsi="Times New Roman" w:cs="Times New Roman"/>
                <w:snapToGrid w:val="0"/>
                <w:sz w:val="22"/>
                <w:szCs w:val="22"/>
              </w:rPr>
              <w:t>Срок начала и окончания поставки товаров (выполнения работ, оказания услуг)</w:t>
            </w:r>
          </w:p>
        </w:tc>
        <w:tc>
          <w:tcPr>
            <w:tcW w:w="2127" w:type="dxa"/>
          </w:tcPr>
          <w:p w:rsidR="00DF6F18" w:rsidRPr="00814A2B" w:rsidRDefault="00DF6F18" w:rsidP="00D167B6">
            <w:pPr>
              <w:pStyle w:val="ConsNonformat"/>
              <w:widowControl/>
              <w:ind w:right="0"/>
              <w:jc w:val="center"/>
              <w:rPr>
                <w:rFonts w:ascii="Times New Roman" w:hAnsi="Times New Roman" w:cs="Times New Roman"/>
                <w:snapToGrid w:val="0"/>
                <w:sz w:val="22"/>
                <w:szCs w:val="22"/>
              </w:rPr>
            </w:pPr>
            <w:r w:rsidRPr="00814A2B">
              <w:rPr>
                <w:rFonts w:ascii="Times New Roman" w:hAnsi="Times New Roman" w:cs="Times New Roman"/>
                <w:snapToGrid w:val="0"/>
                <w:sz w:val="22"/>
                <w:szCs w:val="22"/>
              </w:rPr>
              <w:t>Наименование заказчика</w:t>
            </w:r>
          </w:p>
          <w:p w:rsidR="00DF6F18" w:rsidRPr="00814A2B" w:rsidRDefault="00DF6F18" w:rsidP="00D167B6">
            <w:pPr>
              <w:pStyle w:val="ConsNonformat"/>
              <w:widowControl/>
              <w:ind w:right="0"/>
              <w:jc w:val="center"/>
              <w:rPr>
                <w:rFonts w:ascii="Times New Roman" w:hAnsi="Times New Roman" w:cs="Times New Roman"/>
                <w:b/>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sz w:val="22"/>
                <w:szCs w:val="22"/>
              </w:rPr>
            </w:pPr>
            <w:r w:rsidRPr="00814A2B">
              <w:rPr>
                <w:rFonts w:ascii="Times New Roman" w:hAnsi="Times New Roman" w:cs="Times New Roman"/>
                <w:sz w:val="22"/>
                <w:szCs w:val="22"/>
              </w:rPr>
              <w:t>Список поставленных товаров (выполненных работ, оказанных услуг)</w:t>
            </w:r>
          </w:p>
        </w:tc>
      </w:tr>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sz w:val="22"/>
                <w:szCs w:val="22"/>
              </w:rPr>
            </w:pPr>
            <w:r w:rsidRPr="00814A2B">
              <w:rPr>
                <w:rFonts w:ascii="Times New Roman" w:hAnsi="Times New Roman" w:cs="Times New Roman"/>
                <w:sz w:val="22"/>
                <w:szCs w:val="22"/>
              </w:rPr>
              <w:t>1</w:t>
            </w:r>
          </w:p>
        </w:tc>
        <w:tc>
          <w:tcPr>
            <w:tcW w:w="2456" w:type="dxa"/>
          </w:tcPr>
          <w:p w:rsidR="00DF6F18" w:rsidRPr="00814A2B" w:rsidRDefault="00DF6F18" w:rsidP="00D167B6">
            <w:pPr>
              <w:pStyle w:val="ConsNonformat"/>
              <w:widowControl/>
              <w:ind w:right="0"/>
              <w:jc w:val="center"/>
              <w:rPr>
                <w:rFonts w:ascii="Times New Roman" w:hAnsi="Times New Roman" w:cs="Times New Roman"/>
                <w:sz w:val="22"/>
                <w:szCs w:val="22"/>
              </w:rPr>
            </w:pPr>
          </w:p>
        </w:tc>
        <w:tc>
          <w:tcPr>
            <w:tcW w:w="332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3118"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127" w:type="dxa"/>
          </w:tcPr>
          <w:p w:rsidR="00DF6F18" w:rsidRPr="00814A2B" w:rsidRDefault="00DF6F18" w:rsidP="00D167B6">
            <w:pPr>
              <w:pStyle w:val="ConsNonformat"/>
              <w:widowControl/>
              <w:ind w:right="0"/>
              <w:jc w:val="center"/>
              <w:rPr>
                <w:rFonts w:ascii="Times New Roman" w:hAnsi="Times New Roman" w:cs="Times New Roman"/>
                <w:b/>
                <w:i/>
                <w:sz w:val="22"/>
                <w:szCs w:val="22"/>
                <w:highlight w:val="yellow"/>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r>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sz w:val="22"/>
                <w:szCs w:val="22"/>
              </w:rPr>
            </w:pPr>
            <w:r w:rsidRPr="00814A2B">
              <w:rPr>
                <w:rFonts w:ascii="Times New Roman" w:hAnsi="Times New Roman" w:cs="Times New Roman"/>
                <w:sz w:val="22"/>
                <w:szCs w:val="22"/>
              </w:rPr>
              <w:t>2</w:t>
            </w:r>
          </w:p>
        </w:tc>
        <w:tc>
          <w:tcPr>
            <w:tcW w:w="2456" w:type="dxa"/>
          </w:tcPr>
          <w:p w:rsidR="00DF6F18" w:rsidRPr="00814A2B" w:rsidRDefault="00DF6F18" w:rsidP="00D167B6">
            <w:pPr>
              <w:pStyle w:val="ConsNonformat"/>
              <w:widowControl/>
              <w:ind w:right="0"/>
              <w:jc w:val="center"/>
              <w:rPr>
                <w:rFonts w:ascii="Times New Roman" w:hAnsi="Times New Roman" w:cs="Times New Roman"/>
                <w:sz w:val="22"/>
                <w:szCs w:val="22"/>
              </w:rPr>
            </w:pPr>
          </w:p>
        </w:tc>
        <w:tc>
          <w:tcPr>
            <w:tcW w:w="332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3118"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127" w:type="dxa"/>
          </w:tcPr>
          <w:p w:rsidR="00DF6F18" w:rsidRPr="00814A2B" w:rsidRDefault="00DF6F18" w:rsidP="00D167B6">
            <w:pPr>
              <w:pStyle w:val="ConsNonformat"/>
              <w:widowControl/>
              <w:ind w:right="0"/>
              <w:jc w:val="center"/>
              <w:rPr>
                <w:rFonts w:ascii="Times New Roman" w:hAnsi="Times New Roman" w:cs="Times New Roman"/>
                <w:b/>
                <w:i/>
                <w:sz w:val="22"/>
                <w:szCs w:val="22"/>
                <w:highlight w:val="yellow"/>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r>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sz w:val="22"/>
                <w:szCs w:val="22"/>
              </w:rPr>
            </w:pPr>
            <w:r w:rsidRPr="00814A2B">
              <w:rPr>
                <w:rFonts w:ascii="Times New Roman" w:hAnsi="Times New Roman" w:cs="Times New Roman"/>
                <w:sz w:val="22"/>
                <w:szCs w:val="22"/>
              </w:rPr>
              <w:t>3</w:t>
            </w:r>
          </w:p>
        </w:tc>
        <w:tc>
          <w:tcPr>
            <w:tcW w:w="2456" w:type="dxa"/>
          </w:tcPr>
          <w:p w:rsidR="00DF6F18" w:rsidRPr="00814A2B" w:rsidRDefault="00DF6F18" w:rsidP="00D167B6">
            <w:pPr>
              <w:pStyle w:val="ConsNonformat"/>
              <w:widowControl/>
              <w:ind w:right="0"/>
              <w:jc w:val="center"/>
              <w:rPr>
                <w:rFonts w:ascii="Times New Roman" w:hAnsi="Times New Roman" w:cs="Times New Roman"/>
                <w:sz w:val="22"/>
                <w:szCs w:val="22"/>
              </w:rPr>
            </w:pPr>
          </w:p>
        </w:tc>
        <w:tc>
          <w:tcPr>
            <w:tcW w:w="332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3118"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127" w:type="dxa"/>
          </w:tcPr>
          <w:p w:rsidR="00DF6F18" w:rsidRPr="00814A2B" w:rsidRDefault="00DF6F18" w:rsidP="00D167B6">
            <w:pPr>
              <w:pStyle w:val="ConsNonformat"/>
              <w:widowControl/>
              <w:ind w:right="0"/>
              <w:jc w:val="center"/>
              <w:rPr>
                <w:rFonts w:ascii="Times New Roman" w:hAnsi="Times New Roman" w:cs="Times New Roman"/>
                <w:b/>
                <w:i/>
                <w:sz w:val="22"/>
                <w:szCs w:val="22"/>
                <w:highlight w:val="yellow"/>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r>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sz w:val="22"/>
                <w:szCs w:val="22"/>
              </w:rPr>
            </w:pPr>
            <w:r w:rsidRPr="00814A2B">
              <w:rPr>
                <w:rFonts w:ascii="Times New Roman" w:hAnsi="Times New Roman" w:cs="Times New Roman"/>
                <w:sz w:val="22"/>
                <w:szCs w:val="22"/>
              </w:rPr>
              <w:t>…</w:t>
            </w:r>
          </w:p>
        </w:tc>
        <w:tc>
          <w:tcPr>
            <w:tcW w:w="2456" w:type="dxa"/>
          </w:tcPr>
          <w:p w:rsidR="00DF6F18" w:rsidRPr="00814A2B" w:rsidRDefault="00DF6F18" w:rsidP="00D167B6">
            <w:pPr>
              <w:pStyle w:val="ConsNonformat"/>
              <w:widowControl/>
              <w:ind w:right="0"/>
              <w:jc w:val="center"/>
              <w:rPr>
                <w:rFonts w:ascii="Times New Roman" w:hAnsi="Times New Roman" w:cs="Times New Roman"/>
                <w:sz w:val="22"/>
                <w:szCs w:val="22"/>
              </w:rPr>
            </w:pPr>
          </w:p>
        </w:tc>
        <w:tc>
          <w:tcPr>
            <w:tcW w:w="332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3118"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127" w:type="dxa"/>
          </w:tcPr>
          <w:p w:rsidR="00DF6F18" w:rsidRPr="00814A2B" w:rsidRDefault="00DF6F18" w:rsidP="00D167B6">
            <w:pPr>
              <w:pStyle w:val="ConsNonformat"/>
              <w:widowControl/>
              <w:ind w:right="0"/>
              <w:jc w:val="center"/>
              <w:rPr>
                <w:rFonts w:ascii="Times New Roman" w:hAnsi="Times New Roman" w:cs="Times New Roman"/>
                <w:b/>
                <w:i/>
                <w:sz w:val="22"/>
                <w:szCs w:val="22"/>
                <w:highlight w:val="yellow"/>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r>
      <w:tr w:rsidR="00DF6F18" w:rsidRPr="00814A2B" w:rsidTr="002C624B">
        <w:tc>
          <w:tcPr>
            <w:tcW w:w="312"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456" w:type="dxa"/>
          </w:tcPr>
          <w:p w:rsidR="00DF6F18" w:rsidRPr="00814A2B" w:rsidRDefault="00DF6F18" w:rsidP="00D167B6">
            <w:pPr>
              <w:pStyle w:val="ConsNonformat"/>
              <w:widowControl/>
              <w:ind w:right="0"/>
              <w:jc w:val="center"/>
              <w:rPr>
                <w:rFonts w:ascii="Times New Roman" w:hAnsi="Times New Roman" w:cs="Times New Roman"/>
                <w:b/>
                <w:i/>
                <w:sz w:val="22"/>
                <w:szCs w:val="22"/>
              </w:rPr>
            </w:pPr>
            <w:r w:rsidRPr="00814A2B">
              <w:rPr>
                <w:rFonts w:ascii="Times New Roman" w:hAnsi="Times New Roman" w:cs="Times New Roman"/>
                <w:b/>
                <w:i/>
                <w:sz w:val="22"/>
                <w:szCs w:val="22"/>
              </w:rPr>
              <w:t>Итого:</w:t>
            </w:r>
          </w:p>
        </w:tc>
        <w:tc>
          <w:tcPr>
            <w:tcW w:w="3323" w:type="dxa"/>
          </w:tcPr>
          <w:p w:rsidR="00DF6F18" w:rsidRPr="00814A2B" w:rsidRDefault="00DF6F18" w:rsidP="00D167B6">
            <w:pPr>
              <w:pStyle w:val="ConsNonformat"/>
              <w:widowControl/>
              <w:ind w:right="0"/>
              <w:jc w:val="center"/>
              <w:rPr>
                <w:rFonts w:ascii="Times New Roman" w:hAnsi="Times New Roman" w:cs="Times New Roman"/>
                <w:b/>
                <w:i/>
                <w:sz w:val="22"/>
                <w:szCs w:val="22"/>
              </w:rPr>
            </w:pPr>
            <w:r w:rsidRPr="00814A2B">
              <w:rPr>
                <w:rFonts w:ascii="Times New Roman" w:hAnsi="Times New Roman" w:cs="Times New Roman"/>
                <w:b/>
                <w:i/>
                <w:sz w:val="22"/>
                <w:szCs w:val="22"/>
              </w:rPr>
              <w:t>Количество договоров:___ шт.</w:t>
            </w: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r w:rsidRPr="00814A2B">
              <w:rPr>
                <w:rFonts w:ascii="Times New Roman" w:hAnsi="Times New Roman" w:cs="Times New Roman"/>
                <w:b/>
                <w:i/>
                <w:sz w:val="22"/>
                <w:szCs w:val="22"/>
              </w:rPr>
              <w:t>На сумму: ___ руб.</w:t>
            </w:r>
          </w:p>
        </w:tc>
        <w:tc>
          <w:tcPr>
            <w:tcW w:w="3118"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c>
          <w:tcPr>
            <w:tcW w:w="2127" w:type="dxa"/>
          </w:tcPr>
          <w:p w:rsidR="00DF6F18" w:rsidRPr="00814A2B" w:rsidRDefault="00DF6F18" w:rsidP="00D167B6">
            <w:pPr>
              <w:pStyle w:val="ConsNonformat"/>
              <w:widowControl/>
              <w:ind w:right="0"/>
              <w:jc w:val="center"/>
              <w:rPr>
                <w:rFonts w:ascii="Times New Roman" w:hAnsi="Times New Roman" w:cs="Times New Roman"/>
                <w:b/>
                <w:i/>
                <w:sz w:val="22"/>
                <w:szCs w:val="22"/>
                <w:highlight w:val="yellow"/>
              </w:rPr>
            </w:pPr>
          </w:p>
        </w:tc>
        <w:tc>
          <w:tcPr>
            <w:tcW w:w="2693" w:type="dxa"/>
          </w:tcPr>
          <w:p w:rsidR="00DF6F18" w:rsidRPr="00814A2B" w:rsidRDefault="00DF6F18" w:rsidP="00D167B6">
            <w:pPr>
              <w:pStyle w:val="ConsNonformat"/>
              <w:widowControl/>
              <w:ind w:right="0"/>
              <w:jc w:val="center"/>
              <w:rPr>
                <w:rFonts w:ascii="Times New Roman" w:hAnsi="Times New Roman" w:cs="Times New Roman"/>
                <w:b/>
                <w:i/>
                <w:sz w:val="22"/>
                <w:szCs w:val="22"/>
              </w:rPr>
            </w:pPr>
          </w:p>
        </w:tc>
      </w:tr>
    </w:tbl>
    <w:p w:rsidR="00543BA2" w:rsidRPr="00814A2B" w:rsidRDefault="00543BA2" w:rsidP="00D167B6">
      <w:pPr>
        <w:spacing w:after="0" w:line="240" w:lineRule="auto"/>
        <w:jc w:val="both"/>
        <w:rPr>
          <w:rFonts w:ascii="Times New Roman" w:hAnsi="Times New Roman" w:cs="Times New Roman"/>
          <w:color w:val="000000"/>
        </w:rPr>
      </w:pP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__________________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__________________</w:t>
      </w: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(руководитель, представитель                       (подпись)</w:t>
      </w:r>
      <w:r w:rsidRPr="00814A2B">
        <w:rPr>
          <w:rFonts w:ascii="Times New Roman" w:hAnsi="Times New Roman" w:cs="Times New Roman"/>
          <w:color w:val="000000"/>
        </w:rPr>
        <w:tab/>
        <w:t xml:space="preserve">                             (инициалы, фамилия)</w:t>
      </w: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 xml:space="preserve">     участника)</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p>
    <w:p w:rsidR="00543BA2" w:rsidRPr="00814A2B" w:rsidRDefault="00543BA2"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 xml:space="preserve">                     М.П.</w:t>
      </w:r>
    </w:p>
    <w:p w:rsidR="00543BA2" w:rsidRPr="00814A2B" w:rsidRDefault="00543BA2" w:rsidP="00D167B6">
      <w:pPr>
        <w:pBdr>
          <w:bottom w:val="single" w:sz="4" w:space="1" w:color="auto"/>
        </w:pBdr>
        <w:shd w:val="clear" w:color="auto" w:fill="E0E0E0"/>
        <w:spacing w:after="0" w:line="240" w:lineRule="auto"/>
        <w:jc w:val="center"/>
        <w:rPr>
          <w:rFonts w:ascii="Times New Roman" w:hAnsi="Times New Roman" w:cs="Times New Roman"/>
          <w:b/>
          <w:snapToGrid w:val="0"/>
          <w:color w:val="000000"/>
          <w:spacing w:val="36"/>
        </w:rPr>
      </w:pPr>
      <w:r w:rsidRPr="00814A2B">
        <w:rPr>
          <w:rFonts w:ascii="Times New Roman" w:hAnsi="Times New Roman" w:cs="Times New Roman"/>
          <w:b/>
          <w:snapToGrid w:val="0"/>
          <w:color w:val="000000"/>
          <w:spacing w:val="36"/>
        </w:rPr>
        <w:t>конец формы</w:t>
      </w:r>
    </w:p>
    <w:p w:rsidR="00543BA2" w:rsidRPr="00814A2B" w:rsidRDefault="00543BA2" w:rsidP="00A3262E">
      <w:pPr>
        <w:spacing w:after="0" w:line="240" w:lineRule="auto"/>
        <w:ind w:left="720"/>
        <w:jc w:val="both"/>
        <w:rPr>
          <w:rFonts w:ascii="Times New Roman" w:hAnsi="Times New Roman" w:cs="Times New Roman"/>
          <w:b/>
          <w:snapToGrid w:val="0"/>
        </w:rPr>
      </w:pPr>
      <w:bookmarkStart w:id="6" w:name="_Toc98254035"/>
      <w:r w:rsidRPr="00814A2B">
        <w:rPr>
          <w:rFonts w:ascii="Times New Roman" w:hAnsi="Times New Roman" w:cs="Times New Roman"/>
          <w:b/>
          <w:snapToGrid w:val="0"/>
        </w:rPr>
        <w:t>Инструкции по заполнению</w:t>
      </w:r>
      <w:bookmarkEnd w:id="6"/>
    </w:p>
    <w:p w:rsidR="00162D71" w:rsidRPr="00814A2B" w:rsidRDefault="00543BA2" w:rsidP="00A3262E">
      <w:pPr>
        <w:pStyle w:val="a9"/>
        <w:numPr>
          <w:ilvl w:val="0"/>
          <w:numId w:val="3"/>
        </w:numPr>
        <w:spacing w:after="0" w:line="240" w:lineRule="auto"/>
        <w:ind w:left="426" w:hanging="426"/>
        <w:jc w:val="both"/>
        <w:rPr>
          <w:rFonts w:ascii="Times New Roman" w:hAnsi="Times New Roman" w:cs="Times New Roman"/>
          <w:snapToGrid w:val="0"/>
        </w:rPr>
      </w:pPr>
      <w:r w:rsidRPr="00814A2B">
        <w:rPr>
          <w:rFonts w:ascii="Times New Roman" w:hAnsi="Times New Roman" w:cs="Times New Roman"/>
          <w:snapToGrid w:val="0"/>
        </w:rPr>
        <w:t>Участники должны заполнить приведенную выше таблицу по всем позициям. В случае отсутствия каких-</w:t>
      </w:r>
      <w:r w:rsidR="00162D71" w:rsidRPr="00814A2B">
        <w:rPr>
          <w:rFonts w:ascii="Times New Roman" w:hAnsi="Times New Roman" w:cs="Times New Roman"/>
          <w:snapToGrid w:val="0"/>
        </w:rPr>
        <w:t>либо данных указать слово «нет».</w:t>
      </w:r>
    </w:p>
    <w:p w:rsidR="001355DD" w:rsidRPr="00814A2B" w:rsidRDefault="001355DD" w:rsidP="00D167B6">
      <w:pPr>
        <w:pStyle w:val="a9"/>
        <w:numPr>
          <w:ilvl w:val="0"/>
          <w:numId w:val="3"/>
        </w:numPr>
        <w:spacing w:after="0" w:line="240" w:lineRule="auto"/>
        <w:ind w:left="426" w:hanging="426"/>
        <w:jc w:val="both"/>
        <w:rPr>
          <w:rFonts w:ascii="Times New Roman" w:hAnsi="Times New Roman" w:cs="Times New Roman"/>
          <w:snapToGrid w:val="0"/>
        </w:rPr>
      </w:pPr>
      <w:r w:rsidRPr="00814A2B">
        <w:rPr>
          <w:rFonts w:ascii="Times New Roman" w:hAnsi="Times New Roman" w:cs="Times New Roman"/>
          <w:snapToGrid w:val="0"/>
        </w:rPr>
        <w:t>При оценке и сопоставлении заявок рассматриваются копии договоров</w:t>
      </w:r>
      <w:r w:rsidR="00A3262E">
        <w:rPr>
          <w:rFonts w:ascii="Times New Roman" w:hAnsi="Times New Roman" w:cs="Times New Roman"/>
          <w:snapToGrid w:val="0"/>
        </w:rPr>
        <w:t xml:space="preserve"> / контрактов</w:t>
      </w:r>
      <w:r w:rsidRPr="00814A2B">
        <w:rPr>
          <w:rFonts w:ascii="Times New Roman" w:hAnsi="Times New Roman" w:cs="Times New Roman"/>
          <w:snapToGrid w:val="0"/>
        </w:rPr>
        <w:t xml:space="preserve"> (</w:t>
      </w:r>
      <w:r w:rsidR="00A3262E">
        <w:rPr>
          <w:rFonts w:ascii="Times New Roman" w:hAnsi="Times New Roman" w:cs="Times New Roman"/>
          <w:snapToGrid w:val="0"/>
        </w:rPr>
        <w:t>ис</w:t>
      </w:r>
      <w:r w:rsidRPr="00814A2B">
        <w:rPr>
          <w:rFonts w:ascii="Times New Roman" w:hAnsi="Times New Roman" w:cs="Times New Roman"/>
          <w:snapToGrid w:val="0"/>
        </w:rPr>
        <w:t xml:space="preserve">полненных за указанный период) </w:t>
      </w:r>
      <w:r w:rsidR="00A3262E">
        <w:rPr>
          <w:rFonts w:ascii="Times New Roman" w:hAnsi="Times New Roman" w:cs="Times New Roman"/>
          <w:snapToGrid w:val="0"/>
        </w:rPr>
        <w:t xml:space="preserve">с приложениями и изменениями к ним, </w:t>
      </w:r>
      <w:r w:rsidRPr="00814A2B">
        <w:rPr>
          <w:rFonts w:ascii="Times New Roman" w:hAnsi="Times New Roman" w:cs="Times New Roman"/>
          <w:snapToGrid w:val="0"/>
        </w:rPr>
        <w:t>акты выполненных работ</w:t>
      </w:r>
      <w:r w:rsidR="007B3DA7">
        <w:rPr>
          <w:rFonts w:ascii="Times New Roman" w:hAnsi="Times New Roman" w:cs="Times New Roman"/>
          <w:snapToGrid w:val="0"/>
        </w:rPr>
        <w:t xml:space="preserve"> / товарные накладные / УПД / акты сверок</w:t>
      </w:r>
      <w:r w:rsidRPr="00814A2B">
        <w:rPr>
          <w:rFonts w:ascii="Times New Roman" w:hAnsi="Times New Roman" w:cs="Times New Roman"/>
          <w:snapToGrid w:val="0"/>
        </w:rPr>
        <w:t>. Работы</w:t>
      </w:r>
      <w:r w:rsidR="007B3DA7">
        <w:rPr>
          <w:rFonts w:ascii="Times New Roman" w:hAnsi="Times New Roman" w:cs="Times New Roman"/>
          <w:snapToGrid w:val="0"/>
        </w:rPr>
        <w:t xml:space="preserve"> / поставки</w:t>
      </w:r>
      <w:r w:rsidRPr="00814A2B">
        <w:rPr>
          <w:rFonts w:ascii="Times New Roman" w:hAnsi="Times New Roman" w:cs="Times New Roman"/>
          <w:snapToGrid w:val="0"/>
        </w:rPr>
        <w:t xml:space="preserve">, не подтвержденные указанными документами или имеющие по результатам </w:t>
      </w:r>
      <w:r w:rsidR="007B3DA7">
        <w:rPr>
          <w:rFonts w:ascii="Times New Roman" w:hAnsi="Times New Roman" w:cs="Times New Roman"/>
          <w:snapToGrid w:val="0"/>
        </w:rPr>
        <w:t>исполнения</w:t>
      </w:r>
      <w:r w:rsidRPr="00814A2B">
        <w:rPr>
          <w:rFonts w:ascii="Times New Roman" w:hAnsi="Times New Roman" w:cs="Times New Roman"/>
          <w:snapToGrid w:val="0"/>
        </w:rPr>
        <w:t xml:space="preserve"> замечания от заказчика (претензии), в расчете не учитываются.</w:t>
      </w:r>
    </w:p>
    <w:p w:rsidR="00DE3A1E" w:rsidRPr="00814A2B" w:rsidRDefault="00DE3A1E" w:rsidP="00D167B6">
      <w:pPr>
        <w:pStyle w:val="a9"/>
        <w:numPr>
          <w:ilvl w:val="0"/>
          <w:numId w:val="3"/>
        </w:numPr>
        <w:spacing w:after="0" w:line="240" w:lineRule="auto"/>
        <w:ind w:left="426" w:hanging="426"/>
        <w:jc w:val="both"/>
        <w:rPr>
          <w:rFonts w:ascii="Times New Roman" w:hAnsi="Times New Roman" w:cs="Times New Roman"/>
          <w:snapToGrid w:val="0"/>
        </w:rPr>
      </w:pPr>
      <w:r w:rsidRPr="00814A2B">
        <w:rPr>
          <w:rFonts w:ascii="Times New Roman" w:hAnsi="Times New Roman" w:cs="Times New Roman"/>
          <w:snapToGrid w:val="0"/>
        </w:rPr>
        <w:t xml:space="preserve">Договоры представляются в заявке в полном объеме и со всеми приложениями, </w:t>
      </w:r>
      <w:r w:rsidR="007B3DA7">
        <w:rPr>
          <w:rFonts w:ascii="Times New Roman" w:hAnsi="Times New Roman" w:cs="Times New Roman"/>
          <w:snapToGrid w:val="0"/>
        </w:rPr>
        <w:t>подтверждающие документы</w:t>
      </w:r>
      <w:r w:rsidRPr="00814A2B">
        <w:rPr>
          <w:rFonts w:ascii="Times New Roman" w:hAnsi="Times New Roman" w:cs="Times New Roman"/>
          <w:snapToGrid w:val="0"/>
        </w:rPr>
        <w:t xml:space="preserve"> должны быть подписаны с</w:t>
      </w:r>
      <w:r w:rsidR="007B3DA7">
        <w:rPr>
          <w:rFonts w:ascii="Times New Roman" w:hAnsi="Times New Roman" w:cs="Times New Roman"/>
          <w:snapToGrid w:val="0"/>
        </w:rPr>
        <w:t xml:space="preserve"> обеих</w:t>
      </w:r>
      <w:r w:rsidRPr="00814A2B">
        <w:rPr>
          <w:rFonts w:ascii="Times New Roman" w:hAnsi="Times New Roman" w:cs="Times New Roman"/>
          <w:snapToGrid w:val="0"/>
        </w:rPr>
        <w:t xml:space="preserve"> сторон. Такие документы направляются в форме электронных документов или в форме электронных образов бумажных документов.</w:t>
      </w:r>
    </w:p>
    <w:p w:rsidR="00DE3A1E" w:rsidRPr="00814A2B" w:rsidRDefault="00DE3A1E" w:rsidP="00D167B6">
      <w:pPr>
        <w:pStyle w:val="a9"/>
        <w:numPr>
          <w:ilvl w:val="0"/>
          <w:numId w:val="3"/>
        </w:numPr>
        <w:spacing w:after="0" w:line="240" w:lineRule="auto"/>
        <w:ind w:left="426" w:hanging="426"/>
        <w:jc w:val="both"/>
        <w:rPr>
          <w:rFonts w:ascii="Times New Roman" w:hAnsi="Times New Roman" w:cs="Times New Roman"/>
          <w:snapToGrid w:val="0"/>
        </w:rPr>
      </w:pPr>
      <w:r w:rsidRPr="00814A2B">
        <w:rPr>
          <w:rFonts w:ascii="Times New Roman" w:hAnsi="Times New Roman" w:cs="Times New Roman"/>
          <w:snapToGrid w:val="0"/>
        </w:rPr>
        <w:t>В случае если представлено извлечение из договора или отдельные страницы договора, либо договор на оказание услуг</w:t>
      </w:r>
      <w:r w:rsidR="007B3DA7">
        <w:rPr>
          <w:rFonts w:ascii="Times New Roman" w:hAnsi="Times New Roman" w:cs="Times New Roman"/>
          <w:snapToGrid w:val="0"/>
        </w:rPr>
        <w:t>/поставку товаров</w:t>
      </w:r>
      <w:r w:rsidRPr="00814A2B">
        <w:rPr>
          <w:rFonts w:ascii="Times New Roman" w:hAnsi="Times New Roman" w:cs="Times New Roman"/>
          <w:snapToGrid w:val="0"/>
        </w:rPr>
        <w:t xml:space="preserve"> не связанных с предметом договора или из текста которых невозможно определить характер оказываемых услуг (выполняемых работ</w:t>
      </w:r>
      <w:r w:rsidR="007B3DA7">
        <w:rPr>
          <w:rFonts w:ascii="Times New Roman" w:hAnsi="Times New Roman" w:cs="Times New Roman"/>
          <w:snapToGrid w:val="0"/>
        </w:rPr>
        <w:t>, поставляемых товаров</w:t>
      </w:r>
      <w:r w:rsidRPr="00814A2B">
        <w:rPr>
          <w:rFonts w:ascii="Times New Roman" w:hAnsi="Times New Roman" w:cs="Times New Roman"/>
          <w:snapToGrid w:val="0"/>
        </w:rPr>
        <w:t>), либо не представлены документы об исполнении договора, либо представлены документы о неполном исполнении договора (акты или иные двухсторонние документы об исполнении договора, несоответствующие по объему и (или) сумме условиям договора, в том числе с учетом всех представленных участником закупки изменений и дополнений к нему), то такой договор не засчитывается.</w:t>
      </w:r>
    </w:p>
    <w:p w:rsidR="00456D5B" w:rsidRPr="00814A2B" w:rsidRDefault="00227AB2" w:rsidP="00D167B6">
      <w:pPr>
        <w:pStyle w:val="a9"/>
        <w:numPr>
          <w:ilvl w:val="0"/>
          <w:numId w:val="3"/>
        </w:numPr>
        <w:spacing w:after="0" w:line="240" w:lineRule="auto"/>
        <w:ind w:left="426" w:hanging="426"/>
        <w:rPr>
          <w:rFonts w:ascii="Times New Roman" w:hAnsi="Times New Roman" w:cs="Times New Roman"/>
          <w:snapToGrid w:val="0"/>
        </w:rPr>
      </w:pPr>
      <w:r w:rsidRPr="00814A2B">
        <w:rPr>
          <w:rFonts w:ascii="Times New Roman" w:hAnsi="Times New Roman" w:cs="Times New Roman"/>
        </w:rPr>
        <w:t>А</w:t>
      </w:r>
      <w:r w:rsidR="00456D5B" w:rsidRPr="00814A2B">
        <w:rPr>
          <w:rFonts w:ascii="Times New Roman" w:hAnsi="Times New Roman" w:cs="Times New Roman"/>
        </w:rPr>
        <w:t>налогичные работы</w:t>
      </w:r>
      <w:r w:rsidR="0062508C" w:rsidRPr="00814A2B">
        <w:rPr>
          <w:rFonts w:ascii="Times New Roman" w:hAnsi="Times New Roman" w:cs="Times New Roman"/>
        </w:rPr>
        <w:t xml:space="preserve"> – </w:t>
      </w:r>
      <w:r w:rsidR="00B167ED" w:rsidRPr="00814A2B">
        <w:rPr>
          <w:rFonts w:ascii="Times New Roman" w:hAnsi="Times New Roman" w:cs="Times New Roman"/>
        </w:rPr>
        <w:t>поставка с</w:t>
      </w:r>
      <w:r w:rsidR="007B3DA7">
        <w:rPr>
          <w:rFonts w:ascii="Times New Roman" w:hAnsi="Times New Roman" w:cs="Times New Roman"/>
        </w:rPr>
        <w:t>троительных</w:t>
      </w:r>
      <w:r w:rsidR="00B167ED" w:rsidRPr="00814A2B">
        <w:rPr>
          <w:rFonts w:ascii="Times New Roman" w:hAnsi="Times New Roman" w:cs="Times New Roman"/>
        </w:rPr>
        <w:t xml:space="preserve"> товаров</w:t>
      </w:r>
      <w:r w:rsidRPr="00814A2B">
        <w:rPr>
          <w:rFonts w:ascii="Times New Roman" w:hAnsi="Times New Roman" w:cs="Times New Roman"/>
        </w:rPr>
        <w:t>.</w:t>
      </w:r>
      <w:r w:rsidR="00DB70DA" w:rsidRPr="00814A2B">
        <w:rPr>
          <w:rFonts w:ascii="Times New Roman" w:hAnsi="Times New Roman" w:cs="Times New Roman"/>
        </w:rPr>
        <w:t xml:space="preserve"> </w:t>
      </w:r>
    </w:p>
    <w:p w:rsidR="00DE3A1E" w:rsidRPr="00814A2B" w:rsidRDefault="00DE3A1E" w:rsidP="00D167B6">
      <w:pPr>
        <w:pStyle w:val="a9"/>
        <w:numPr>
          <w:ilvl w:val="0"/>
          <w:numId w:val="3"/>
        </w:numPr>
        <w:spacing w:after="0" w:line="240" w:lineRule="auto"/>
        <w:ind w:left="426" w:hanging="426"/>
        <w:rPr>
          <w:rFonts w:ascii="Times New Roman" w:hAnsi="Times New Roman" w:cs="Times New Roman"/>
          <w:snapToGrid w:val="0"/>
        </w:rPr>
        <w:sectPr w:rsidR="00DE3A1E" w:rsidRPr="00814A2B" w:rsidSect="00543BA2">
          <w:footerReference w:type="default" r:id="rId28"/>
          <w:pgSz w:w="16838" w:h="11906" w:orient="landscape"/>
          <w:pgMar w:top="851" w:right="1134" w:bottom="851" w:left="567" w:header="709" w:footer="0" w:gutter="0"/>
          <w:cols w:space="708"/>
          <w:docGrid w:linePitch="360"/>
        </w:sectPr>
      </w:pPr>
    </w:p>
    <w:p w:rsidR="004E1743" w:rsidRPr="00814A2B" w:rsidRDefault="004E1743" w:rsidP="00D167B6">
      <w:pPr>
        <w:tabs>
          <w:tab w:val="left" w:pos="900"/>
        </w:tabs>
        <w:suppressAutoHyphens/>
        <w:spacing w:after="0" w:line="240" w:lineRule="auto"/>
        <w:jc w:val="right"/>
        <w:rPr>
          <w:rFonts w:ascii="Times New Roman" w:hAnsi="Times New Roman" w:cs="Times New Roman"/>
          <w:b/>
        </w:rPr>
      </w:pPr>
      <w:r w:rsidRPr="00814A2B">
        <w:rPr>
          <w:rFonts w:ascii="Times New Roman" w:hAnsi="Times New Roman" w:cs="Times New Roman"/>
          <w:b/>
        </w:rPr>
        <w:t>Форма №</w:t>
      </w:r>
      <w:r w:rsidR="00027F5C" w:rsidRPr="00814A2B">
        <w:rPr>
          <w:rFonts w:ascii="Times New Roman" w:hAnsi="Times New Roman" w:cs="Times New Roman"/>
          <w:b/>
        </w:rPr>
        <w:t xml:space="preserve"> </w:t>
      </w:r>
      <w:r w:rsidR="00543BA2" w:rsidRPr="00814A2B">
        <w:rPr>
          <w:rFonts w:ascii="Times New Roman" w:hAnsi="Times New Roman" w:cs="Times New Roman"/>
          <w:b/>
        </w:rPr>
        <w:t>4</w:t>
      </w:r>
    </w:p>
    <w:p w:rsidR="004E1743" w:rsidRPr="00814A2B" w:rsidRDefault="004E1743" w:rsidP="00D167B6">
      <w:pPr>
        <w:tabs>
          <w:tab w:val="left" w:pos="900"/>
        </w:tabs>
        <w:suppressAutoHyphens/>
        <w:spacing w:after="0" w:line="240" w:lineRule="auto"/>
        <w:jc w:val="both"/>
        <w:rPr>
          <w:rFonts w:ascii="Times New Roman" w:hAnsi="Times New Roman" w:cs="Times New Roman"/>
        </w:rPr>
      </w:pPr>
    </w:p>
    <w:p w:rsidR="004E1743" w:rsidRPr="00814A2B" w:rsidRDefault="004E1743" w:rsidP="00D167B6">
      <w:pPr>
        <w:tabs>
          <w:tab w:val="center" w:pos="5103"/>
          <w:tab w:val="left" w:pos="7320"/>
        </w:tabs>
        <w:spacing w:after="0" w:line="240" w:lineRule="auto"/>
        <w:jc w:val="center"/>
        <w:rPr>
          <w:rFonts w:ascii="Times New Roman" w:hAnsi="Times New Roman" w:cs="Times New Roman"/>
          <w:color w:val="000000"/>
        </w:rPr>
      </w:pPr>
      <w:r w:rsidRPr="00814A2B">
        <w:rPr>
          <w:rFonts w:ascii="Times New Roman" w:hAnsi="Times New Roman" w:cs="Times New Roman"/>
          <w:b/>
          <w:bCs/>
          <w:color w:val="000000"/>
        </w:rPr>
        <w:t>На фирменном бланке участника</w:t>
      </w:r>
      <w:r w:rsidR="00E649C6" w:rsidRPr="00814A2B">
        <w:rPr>
          <w:rFonts w:ascii="Times New Roman" w:hAnsi="Times New Roman" w:cs="Times New Roman"/>
          <w:b/>
          <w:bCs/>
          <w:color w:val="000000"/>
        </w:rPr>
        <w:t xml:space="preserve"> </w:t>
      </w:r>
      <w:r w:rsidR="00E649C6" w:rsidRPr="00814A2B">
        <w:rPr>
          <w:rFonts w:ascii="Times New Roman" w:hAnsi="Times New Roman" w:cs="Times New Roman"/>
          <w:b/>
          <w:bCs/>
          <w:color w:val="7030A0"/>
        </w:rPr>
        <w:t>или с</w:t>
      </w:r>
      <w:r w:rsidR="00E649C6" w:rsidRPr="00814A2B">
        <w:rPr>
          <w:rFonts w:ascii="Times New Roman" w:hAnsi="Times New Roman" w:cs="Times New Roman"/>
          <w:b/>
          <w:bCs/>
          <w:color w:val="000000"/>
        </w:rPr>
        <w:t xml:space="preserve"> </w:t>
      </w:r>
      <w:r w:rsidR="00E649C6" w:rsidRPr="00814A2B">
        <w:rPr>
          <w:rFonts w:ascii="Times New Roman" w:hAnsi="Times New Roman" w:cs="Times New Roman"/>
          <w:b/>
          <w:bCs/>
          <w:color w:val="7030A0"/>
        </w:rPr>
        <w:t>помощью функционала ЭТП</w:t>
      </w:r>
    </w:p>
    <w:p w:rsidR="004E1743" w:rsidRPr="00814A2B" w:rsidRDefault="004E1743" w:rsidP="00D167B6">
      <w:pPr>
        <w:tabs>
          <w:tab w:val="center" w:pos="5103"/>
          <w:tab w:val="left" w:pos="7320"/>
        </w:tabs>
        <w:spacing w:after="0" w:line="240" w:lineRule="auto"/>
        <w:jc w:val="center"/>
        <w:rPr>
          <w:rFonts w:ascii="Times New Roman" w:hAnsi="Times New Roman" w:cs="Times New Roman"/>
          <w:color w:val="000000"/>
        </w:rPr>
      </w:pPr>
      <w:r w:rsidRPr="00814A2B">
        <w:rPr>
          <w:rFonts w:ascii="Times New Roman" w:hAnsi="Times New Roman" w:cs="Times New Roman"/>
          <w:color w:val="000000"/>
        </w:rPr>
        <w:t>__________________________________________________________________________________</w:t>
      </w:r>
    </w:p>
    <w:p w:rsidR="004E1743" w:rsidRPr="00814A2B" w:rsidRDefault="004E1743" w:rsidP="00D167B6">
      <w:pPr>
        <w:autoSpaceDE w:val="0"/>
        <w:autoSpaceDN w:val="0"/>
        <w:adjustRightInd w:val="0"/>
        <w:spacing w:after="0" w:line="240" w:lineRule="auto"/>
        <w:rPr>
          <w:rFonts w:ascii="Times New Roman" w:hAnsi="Times New Roman" w:cs="Times New Roman"/>
        </w:rPr>
      </w:pPr>
      <w:r w:rsidRPr="00814A2B">
        <w:rPr>
          <w:rFonts w:ascii="Times New Roman" w:hAnsi="Times New Roman" w:cs="Times New Roman"/>
        </w:rPr>
        <w:t>Исх. № __</w:t>
      </w:r>
      <w:r w:rsidR="00A01B89" w:rsidRPr="00814A2B">
        <w:rPr>
          <w:rFonts w:ascii="Times New Roman" w:hAnsi="Times New Roman" w:cs="Times New Roman"/>
        </w:rPr>
        <w:t>______от «____»</w:t>
      </w:r>
      <w:r w:rsidR="005B421F" w:rsidRPr="00814A2B">
        <w:rPr>
          <w:rFonts w:ascii="Times New Roman" w:hAnsi="Times New Roman" w:cs="Times New Roman"/>
        </w:rPr>
        <w:t xml:space="preserve"> </w:t>
      </w:r>
      <w:r w:rsidR="00A01B89" w:rsidRPr="00814A2B">
        <w:rPr>
          <w:rFonts w:ascii="Times New Roman" w:hAnsi="Times New Roman" w:cs="Times New Roman"/>
        </w:rPr>
        <w:t>______________20</w:t>
      </w:r>
      <w:r w:rsidRPr="00814A2B">
        <w:rPr>
          <w:rFonts w:ascii="Times New Roman" w:hAnsi="Times New Roman" w:cs="Times New Roman"/>
        </w:rPr>
        <w:t>__ год</w:t>
      </w:r>
    </w:p>
    <w:p w:rsidR="004E1743" w:rsidRPr="00814A2B" w:rsidRDefault="004E1743" w:rsidP="00D167B6">
      <w:pPr>
        <w:spacing w:after="0" w:line="240" w:lineRule="auto"/>
        <w:rPr>
          <w:rFonts w:ascii="Times New Roman" w:hAnsi="Times New Roman" w:cs="Times New Roman"/>
        </w:rPr>
      </w:pPr>
      <w:r w:rsidRPr="00814A2B">
        <w:rPr>
          <w:rFonts w:ascii="Times New Roman" w:hAnsi="Times New Roman" w:cs="Times New Roman"/>
          <w:iCs/>
        </w:rPr>
        <w:t xml:space="preserve">                    (дата заявки)                                                                                             </w:t>
      </w:r>
    </w:p>
    <w:p w:rsidR="004E1743" w:rsidRPr="00814A2B" w:rsidRDefault="004E1743" w:rsidP="00D167B6">
      <w:pPr>
        <w:tabs>
          <w:tab w:val="left" w:pos="900"/>
        </w:tabs>
        <w:suppressAutoHyphens/>
        <w:spacing w:after="0" w:line="240" w:lineRule="auto"/>
        <w:jc w:val="both"/>
        <w:rPr>
          <w:rFonts w:ascii="Times New Roman" w:hAnsi="Times New Roman" w:cs="Times New Roman"/>
        </w:rPr>
      </w:pPr>
    </w:p>
    <w:p w:rsidR="004E1743" w:rsidRPr="00814A2B" w:rsidRDefault="004E1743" w:rsidP="00D167B6">
      <w:pPr>
        <w:pStyle w:val="32"/>
        <w:shd w:val="clear" w:color="auto" w:fill="auto"/>
        <w:spacing w:before="0" w:after="0" w:line="240" w:lineRule="auto"/>
        <w:rPr>
          <w:sz w:val="22"/>
          <w:szCs w:val="22"/>
        </w:rPr>
      </w:pPr>
      <w:r w:rsidRPr="00814A2B">
        <w:rPr>
          <w:sz w:val="22"/>
          <w:szCs w:val="22"/>
        </w:rPr>
        <w:t xml:space="preserve">ДЕКЛАРАЦИЯ СООТВЕТСТВИЯ УЧАСТНИКА </w:t>
      </w:r>
      <w:r w:rsidR="005B421F" w:rsidRPr="00814A2B">
        <w:rPr>
          <w:sz w:val="22"/>
          <w:szCs w:val="22"/>
        </w:rPr>
        <w:t>ЗА</w:t>
      </w:r>
      <w:r w:rsidR="006C2015" w:rsidRPr="00814A2B">
        <w:rPr>
          <w:sz w:val="22"/>
          <w:szCs w:val="22"/>
        </w:rPr>
        <w:t>КУПКИ</w:t>
      </w:r>
    </w:p>
    <w:p w:rsidR="005B421F" w:rsidRPr="00814A2B" w:rsidRDefault="005B421F" w:rsidP="00D167B6">
      <w:pPr>
        <w:pStyle w:val="32"/>
        <w:shd w:val="clear" w:color="auto" w:fill="auto"/>
        <w:spacing w:before="0" w:after="0" w:line="240" w:lineRule="auto"/>
        <w:rPr>
          <w:sz w:val="22"/>
          <w:szCs w:val="22"/>
        </w:rPr>
      </w:pPr>
    </w:p>
    <w:p w:rsidR="004E1743" w:rsidRPr="00814A2B" w:rsidRDefault="004E1743" w:rsidP="00D167B6">
      <w:pPr>
        <w:tabs>
          <w:tab w:val="left" w:pos="993"/>
        </w:tabs>
        <w:autoSpaceDE w:val="0"/>
        <w:autoSpaceDN w:val="0"/>
        <w:adjustRightInd w:val="0"/>
        <w:spacing w:line="240" w:lineRule="auto"/>
        <w:ind w:firstLine="540"/>
        <w:jc w:val="both"/>
        <w:rPr>
          <w:rFonts w:ascii="Times New Roman" w:hAnsi="Times New Roman" w:cs="Times New Roman"/>
        </w:rPr>
      </w:pPr>
      <w:r w:rsidRPr="00814A2B">
        <w:rPr>
          <w:rFonts w:ascii="Times New Roman" w:hAnsi="Times New Roman" w:cs="Times New Roman"/>
          <w:bCs/>
        </w:rPr>
        <w:t>Настоящим _____</w:t>
      </w:r>
      <w:r w:rsidR="00B263D5" w:rsidRPr="00814A2B">
        <w:rPr>
          <w:rFonts w:ascii="Times New Roman" w:hAnsi="Times New Roman" w:cs="Times New Roman"/>
          <w:bCs/>
        </w:rPr>
        <w:t>____________________</w:t>
      </w:r>
      <w:r w:rsidRPr="00814A2B">
        <w:rPr>
          <w:rFonts w:ascii="Times New Roman" w:hAnsi="Times New Roman" w:cs="Times New Roman"/>
          <w:bCs/>
        </w:rPr>
        <w:t xml:space="preserve">___________ </w:t>
      </w:r>
      <w:r w:rsidRPr="00814A2B">
        <w:rPr>
          <w:rFonts w:ascii="Times New Roman" w:hAnsi="Times New Roman" w:cs="Times New Roman"/>
          <w:color w:val="000000"/>
        </w:rPr>
        <w:t>(</w:t>
      </w:r>
      <w:r w:rsidRPr="00814A2B">
        <w:rPr>
          <w:rFonts w:ascii="Times New Roman" w:hAnsi="Times New Roman" w:cs="Times New Roman"/>
          <w:i/>
          <w:color w:val="000000"/>
        </w:rPr>
        <w:t xml:space="preserve">указывается </w:t>
      </w:r>
      <w:r w:rsidRPr="00814A2B">
        <w:rPr>
          <w:rFonts w:ascii="Times New Roman" w:hAnsi="Times New Roman" w:cs="Times New Roman"/>
          <w:i/>
        </w:rPr>
        <w:t xml:space="preserve">наименование, фирменное наименование (при наличии) участника </w:t>
      </w:r>
      <w:r w:rsidR="005D489A" w:rsidRPr="00814A2B">
        <w:rPr>
          <w:rFonts w:ascii="Times New Roman" w:hAnsi="Times New Roman" w:cs="Times New Roman"/>
          <w:i/>
        </w:rPr>
        <w:t>запрос</w:t>
      </w:r>
      <w:r w:rsidR="007D5CAD" w:rsidRPr="00814A2B">
        <w:rPr>
          <w:rFonts w:ascii="Times New Roman" w:hAnsi="Times New Roman" w:cs="Times New Roman"/>
          <w:i/>
        </w:rPr>
        <w:t>а</w:t>
      </w:r>
      <w:r w:rsidR="00E13E4F" w:rsidRPr="00814A2B">
        <w:rPr>
          <w:rFonts w:ascii="Times New Roman" w:hAnsi="Times New Roman" w:cs="Times New Roman"/>
          <w:i/>
        </w:rPr>
        <w:t xml:space="preserve"> предложений</w:t>
      </w:r>
      <w:r w:rsidR="00B263D5" w:rsidRPr="00814A2B">
        <w:rPr>
          <w:rFonts w:ascii="Times New Roman" w:hAnsi="Times New Roman" w:cs="Times New Roman"/>
          <w:i/>
        </w:rPr>
        <w:t>)</w:t>
      </w:r>
      <w:r w:rsidRPr="00814A2B">
        <w:rPr>
          <w:rFonts w:ascii="Times New Roman" w:hAnsi="Times New Roman" w:cs="Times New Roman"/>
          <w:bCs/>
        </w:rPr>
        <w:t xml:space="preserve"> подтверждает, что _______________ (</w:t>
      </w:r>
      <w:r w:rsidRPr="00814A2B">
        <w:rPr>
          <w:rFonts w:ascii="Times New Roman" w:hAnsi="Times New Roman" w:cs="Times New Roman"/>
          <w:b/>
          <w:bCs/>
          <w:i/>
        </w:rPr>
        <w:t>необходимо указать «соответствует» или «не соответствует»</w:t>
      </w:r>
      <w:r w:rsidRPr="00814A2B">
        <w:rPr>
          <w:rFonts w:ascii="Times New Roman" w:hAnsi="Times New Roman" w:cs="Times New Roman"/>
          <w:bCs/>
        </w:rPr>
        <w:t>) требованиям, установленным в соответствии с</w:t>
      </w:r>
      <w:r w:rsidR="00161540" w:rsidRPr="00814A2B">
        <w:rPr>
          <w:rFonts w:ascii="Times New Roman" w:hAnsi="Times New Roman" w:cs="Times New Roman"/>
          <w:bCs/>
        </w:rPr>
        <w:t xml:space="preserve"> Ин</w:t>
      </w:r>
      <w:r w:rsidR="00B263D5" w:rsidRPr="00814A2B">
        <w:rPr>
          <w:rFonts w:ascii="Times New Roman" w:hAnsi="Times New Roman" w:cs="Times New Roman"/>
        </w:rPr>
        <w:t>формационной карт</w:t>
      </w:r>
      <w:r w:rsidR="00161540" w:rsidRPr="00814A2B">
        <w:rPr>
          <w:rFonts w:ascii="Times New Roman" w:hAnsi="Times New Roman" w:cs="Times New Roman"/>
        </w:rPr>
        <w:t>ой</w:t>
      </w:r>
      <w:r w:rsidR="00B263D5" w:rsidRPr="00814A2B">
        <w:rPr>
          <w:rFonts w:ascii="Times New Roman" w:hAnsi="Times New Roman" w:cs="Times New Roman"/>
        </w:rPr>
        <w:t>:</w:t>
      </w:r>
    </w:p>
    <w:p w:rsidR="00456D5B" w:rsidRPr="002B3063" w:rsidRDefault="00456D5B"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2B3063" w:rsidRDefault="00456D5B"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w:t>
      </w:r>
      <w:r w:rsidR="005D489A" w:rsidRPr="002B3063">
        <w:rPr>
          <w:rFonts w:ascii="Times New Roman" w:hAnsi="Times New Roman" w:cs="Times New Roman"/>
          <w:sz w:val="20"/>
          <w:szCs w:val="20"/>
        </w:rPr>
        <w:t>запрос</w:t>
      </w:r>
      <w:r w:rsidR="00E13E4F" w:rsidRPr="002B3063">
        <w:rPr>
          <w:rFonts w:ascii="Times New Roman" w:hAnsi="Times New Roman" w:cs="Times New Roman"/>
          <w:sz w:val="20"/>
          <w:szCs w:val="20"/>
        </w:rPr>
        <w:t xml:space="preserve"> предложений</w:t>
      </w:r>
      <w:r w:rsidR="005D489A" w:rsidRPr="002B3063">
        <w:rPr>
          <w:rFonts w:ascii="Times New Roman" w:hAnsi="Times New Roman" w:cs="Times New Roman"/>
          <w:sz w:val="20"/>
          <w:szCs w:val="20"/>
        </w:rPr>
        <w:t xml:space="preserve"> </w:t>
      </w:r>
      <w:r w:rsidRPr="002B3063">
        <w:rPr>
          <w:rFonts w:ascii="Times New Roman" w:hAnsi="Times New Roman" w:cs="Times New Roman"/>
          <w:sz w:val="20"/>
          <w:szCs w:val="20"/>
        </w:rPr>
        <w:t>производства;</w:t>
      </w:r>
    </w:p>
    <w:p w:rsidR="00456D5B" w:rsidRPr="002B3063" w:rsidRDefault="00456D5B"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2B3063" w:rsidRDefault="00456D5B"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w:t>
      </w:r>
      <w:r w:rsidR="00292264" w:rsidRPr="002B3063">
        <w:rPr>
          <w:rFonts w:ascii="Times New Roman" w:hAnsi="Times New Roman" w:cs="Times New Roman"/>
          <w:sz w:val="20"/>
          <w:szCs w:val="20"/>
        </w:rPr>
        <w:t xml:space="preserve"> год, размер которой превышает </w:t>
      </w:r>
      <w:r w:rsidRPr="002B3063">
        <w:rPr>
          <w:rFonts w:ascii="Times New Roman" w:hAnsi="Times New Roman" w:cs="Times New Roman"/>
          <w:sz w:val="20"/>
          <w:szCs w:val="20"/>
        </w:rPr>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2B3063" w:rsidRDefault="00456D5B"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B263D5" w:rsidRPr="002B3063" w:rsidRDefault="00B263D5"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9" w:anchor="/document/10108000/entry/289" w:history="1">
        <w:r w:rsidRPr="002B3063">
          <w:rPr>
            <w:rFonts w:ascii="Times New Roman" w:hAnsi="Times New Roman" w:cs="Times New Roman"/>
            <w:sz w:val="20"/>
            <w:szCs w:val="20"/>
          </w:rPr>
          <w:t>статьями 289</w:t>
        </w:r>
      </w:hyperlink>
      <w:r w:rsidRPr="002B3063">
        <w:rPr>
          <w:rFonts w:ascii="Times New Roman" w:hAnsi="Times New Roman" w:cs="Times New Roman"/>
          <w:sz w:val="20"/>
          <w:szCs w:val="20"/>
        </w:rPr>
        <w:t>, </w:t>
      </w:r>
      <w:hyperlink r:id="rId30" w:anchor="/document/10108000/entry/290" w:history="1">
        <w:r w:rsidRPr="002B3063">
          <w:rPr>
            <w:rFonts w:ascii="Times New Roman" w:hAnsi="Times New Roman" w:cs="Times New Roman"/>
            <w:sz w:val="20"/>
            <w:szCs w:val="20"/>
          </w:rPr>
          <w:t>290</w:t>
        </w:r>
      </w:hyperlink>
      <w:r w:rsidRPr="002B3063">
        <w:rPr>
          <w:rFonts w:ascii="Times New Roman" w:hAnsi="Times New Roman" w:cs="Times New Roman"/>
          <w:sz w:val="20"/>
          <w:szCs w:val="20"/>
        </w:rPr>
        <w:t>, </w:t>
      </w:r>
      <w:hyperlink r:id="rId31" w:anchor="/document/10108000/entry/291" w:history="1">
        <w:r w:rsidRPr="002B3063">
          <w:rPr>
            <w:rFonts w:ascii="Times New Roman" w:hAnsi="Times New Roman" w:cs="Times New Roman"/>
            <w:sz w:val="20"/>
            <w:szCs w:val="20"/>
          </w:rPr>
          <w:t>291</w:t>
        </w:r>
      </w:hyperlink>
      <w:r w:rsidRPr="002B3063">
        <w:rPr>
          <w:rFonts w:ascii="Times New Roman" w:hAnsi="Times New Roman" w:cs="Times New Roman"/>
          <w:sz w:val="20"/>
          <w:szCs w:val="20"/>
        </w:rPr>
        <w:t>, </w:t>
      </w:r>
      <w:hyperlink r:id="rId32" w:anchor="/document/10108000/entry/2911" w:history="1">
        <w:r w:rsidRPr="002B3063">
          <w:rPr>
            <w:rFonts w:ascii="Times New Roman" w:hAnsi="Times New Roman" w:cs="Times New Roman"/>
            <w:sz w:val="20"/>
            <w:szCs w:val="20"/>
          </w:rPr>
          <w:t>291.1</w:t>
        </w:r>
      </w:hyperlink>
      <w:r w:rsidRPr="002B3063">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263D5" w:rsidRPr="002B3063" w:rsidRDefault="00B263D5"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ж)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3" w:anchor="/document/12125267/entry/1928" w:history="1">
        <w:r w:rsidRPr="002B3063">
          <w:rPr>
            <w:rFonts w:ascii="Times New Roman" w:hAnsi="Times New Roman" w:cs="Times New Roman"/>
            <w:sz w:val="20"/>
            <w:szCs w:val="20"/>
          </w:rPr>
          <w:t>статьей 19.28</w:t>
        </w:r>
      </w:hyperlink>
      <w:r w:rsidRPr="002B3063">
        <w:rPr>
          <w:rFonts w:ascii="Times New Roman" w:hAnsi="Times New Roman" w:cs="Times New Roman"/>
          <w:sz w:val="20"/>
          <w:szCs w:val="20"/>
        </w:rPr>
        <w:t> Кодекса Российской Федерации об административных правонарушениях;</w:t>
      </w:r>
    </w:p>
    <w:p w:rsidR="00B263D5" w:rsidRPr="002B3063" w:rsidRDefault="00B263D5"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з)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521A2F" w:rsidRPr="002B3063" w:rsidRDefault="00B263D5"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и</w:t>
      </w:r>
      <w:r w:rsidR="00521A2F" w:rsidRPr="002B3063">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56D5B" w:rsidRPr="002B3063" w:rsidRDefault="00B263D5"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к</w:t>
      </w:r>
      <w:r w:rsidR="00521A2F" w:rsidRPr="002B3063">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статьей 5 Закона 223-ФЗ</w:t>
      </w:r>
    </w:p>
    <w:p w:rsidR="00161540" w:rsidRPr="002B3063" w:rsidRDefault="00161540" w:rsidP="00D167B6">
      <w:pPr>
        <w:spacing w:after="0" w:line="240" w:lineRule="auto"/>
        <w:jc w:val="both"/>
        <w:rPr>
          <w:rFonts w:ascii="Times New Roman" w:hAnsi="Times New Roman" w:cs="Times New Roman"/>
          <w:sz w:val="20"/>
          <w:szCs w:val="20"/>
        </w:rPr>
      </w:pPr>
      <w:r w:rsidRPr="002B3063">
        <w:rPr>
          <w:rFonts w:ascii="Times New Roman" w:hAnsi="Times New Roman" w:cs="Times New Roman"/>
          <w:sz w:val="20"/>
          <w:szCs w:val="20"/>
        </w:rPr>
        <w:t xml:space="preserve">л)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34" w:tgtFrame="_blank" w:history="1">
        <w:r w:rsidRPr="002B3063">
          <w:rPr>
            <w:rFonts w:ascii="Times New Roman" w:hAnsi="Times New Roman" w:cs="Times New Roman"/>
            <w:sz w:val="20"/>
            <w:szCs w:val="20"/>
          </w:rPr>
          <w:t xml:space="preserve">Федеральным законом № 255-ФЗ от 14 июля 2022 г. </w:t>
        </w:r>
      </w:hyperlink>
      <w:r w:rsidRPr="002B3063">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35" w:tgtFrame="_blank" w:history="1">
        <w:r w:rsidRPr="002B3063">
          <w:rPr>
            <w:rFonts w:ascii="Times New Roman" w:hAnsi="Times New Roman" w:cs="Times New Roman"/>
            <w:sz w:val="20"/>
            <w:szCs w:val="20"/>
          </w:rPr>
          <w:t>Федеральным законом № 498-ФЗ от 5 декабря 2022 г.</w:t>
        </w:r>
      </w:hyperlink>
    </w:p>
    <w:p w:rsidR="004E1743" w:rsidRPr="00814A2B" w:rsidRDefault="004E1743"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_________________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 xml:space="preserve">   ____________</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__________________</w:t>
      </w:r>
    </w:p>
    <w:p w:rsidR="004E1743" w:rsidRPr="00814A2B" w:rsidRDefault="004E1743"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(руководитель, представитель                         (подпись)</w:t>
      </w:r>
      <w:r w:rsidRPr="00814A2B">
        <w:rPr>
          <w:rFonts w:ascii="Times New Roman" w:hAnsi="Times New Roman" w:cs="Times New Roman"/>
          <w:color w:val="000000"/>
        </w:rPr>
        <w:tab/>
        <w:t xml:space="preserve">                             (инициалы, фамилия)</w:t>
      </w:r>
    </w:p>
    <w:p w:rsidR="004E1743" w:rsidRPr="00814A2B" w:rsidRDefault="004E1743"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 xml:space="preserve">     участника)</w:t>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p>
    <w:p w:rsidR="004E1743" w:rsidRPr="00814A2B" w:rsidRDefault="004E1743" w:rsidP="00D167B6">
      <w:pPr>
        <w:spacing w:after="0" w:line="240" w:lineRule="auto"/>
        <w:jc w:val="both"/>
        <w:rPr>
          <w:rFonts w:ascii="Times New Roman" w:hAnsi="Times New Roman" w:cs="Times New Roman"/>
          <w:color w:val="000000"/>
        </w:rPr>
      </w:pP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r>
      <w:r w:rsidRPr="00814A2B">
        <w:rPr>
          <w:rFonts w:ascii="Times New Roman" w:hAnsi="Times New Roman" w:cs="Times New Roman"/>
          <w:color w:val="000000"/>
        </w:rPr>
        <w:tab/>
        <w:t xml:space="preserve">                     М.П.</w:t>
      </w:r>
    </w:p>
    <w:p w:rsidR="004E1743" w:rsidRPr="00814A2B" w:rsidRDefault="004E1743" w:rsidP="00D167B6">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814A2B">
        <w:rPr>
          <w:rFonts w:ascii="Times New Roman" w:hAnsi="Times New Roman" w:cs="Times New Roman"/>
          <w:b/>
          <w:color w:val="000000"/>
          <w:spacing w:val="36"/>
        </w:rPr>
        <w:t>конец формы</w:t>
      </w:r>
    </w:p>
    <w:p w:rsidR="004E1743" w:rsidRPr="002B3063" w:rsidRDefault="004E1743" w:rsidP="00D167B6">
      <w:pPr>
        <w:spacing w:after="0" w:line="240" w:lineRule="auto"/>
        <w:rPr>
          <w:rFonts w:ascii="Times New Roman" w:hAnsi="Times New Roman" w:cs="Times New Roman"/>
          <w:b/>
          <w:bCs/>
          <w:sz w:val="20"/>
          <w:szCs w:val="20"/>
        </w:rPr>
      </w:pPr>
      <w:r w:rsidRPr="002B3063">
        <w:rPr>
          <w:rFonts w:ascii="Times New Roman" w:hAnsi="Times New Roman" w:cs="Times New Roman"/>
          <w:b/>
          <w:bCs/>
          <w:sz w:val="20"/>
          <w:szCs w:val="20"/>
        </w:rPr>
        <w:t>Инструкции по заполнению</w:t>
      </w:r>
    </w:p>
    <w:p w:rsidR="004E1743" w:rsidRPr="002B3063" w:rsidRDefault="004E1743" w:rsidP="00D167B6">
      <w:pPr>
        <w:numPr>
          <w:ilvl w:val="0"/>
          <w:numId w:val="4"/>
        </w:numPr>
        <w:spacing w:after="0" w:line="240" w:lineRule="auto"/>
        <w:ind w:left="0" w:firstLine="284"/>
        <w:jc w:val="both"/>
        <w:rPr>
          <w:rFonts w:ascii="Times New Roman" w:hAnsi="Times New Roman" w:cs="Times New Roman"/>
          <w:snapToGrid w:val="0"/>
          <w:sz w:val="20"/>
          <w:szCs w:val="20"/>
        </w:rPr>
      </w:pPr>
      <w:r w:rsidRPr="002B3063">
        <w:rPr>
          <w:rFonts w:ascii="Times New Roman" w:hAnsi="Times New Roman" w:cs="Times New Roman"/>
          <w:snapToGrid w:val="0"/>
          <w:sz w:val="20"/>
          <w:szCs w:val="20"/>
        </w:rPr>
        <w:t xml:space="preserve">Участник </w:t>
      </w:r>
      <w:r w:rsidR="005D489A" w:rsidRPr="002B3063">
        <w:rPr>
          <w:rFonts w:ascii="Times New Roman" w:hAnsi="Times New Roman" w:cs="Times New Roman"/>
          <w:snapToGrid w:val="0"/>
          <w:sz w:val="20"/>
          <w:szCs w:val="20"/>
        </w:rPr>
        <w:t>запрос</w:t>
      </w:r>
      <w:r w:rsidR="007D5CAD" w:rsidRPr="002B3063">
        <w:rPr>
          <w:rFonts w:ascii="Times New Roman" w:hAnsi="Times New Roman" w:cs="Times New Roman"/>
          <w:snapToGrid w:val="0"/>
          <w:sz w:val="20"/>
          <w:szCs w:val="20"/>
        </w:rPr>
        <w:t>а</w:t>
      </w:r>
      <w:r w:rsidR="00E13E4F" w:rsidRPr="002B3063">
        <w:rPr>
          <w:rFonts w:ascii="Times New Roman" w:hAnsi="Times New Roman" w:cs="Times New Roman"/>
          <w:snapToGrid w:val="0"/>
          <w:sz w:val="20"/>
          <w:szCs w:val="20"/>
        </w:rPr>
        <w:t xml:space="preserve"> предложений</w:t>
      </w:r>
      <w:r w:rsidRPr="002B3063">
        <w:rPr>
          <w:rFonts w:ascii="Times New Roman" w:hAnsi="Times New Roman" w:cs="Times New Roman"/>
          <w:snapToGrid w:val="0"/>
          <w:sz w:val="20"/>
          <w:szCs w:val="20"/>
        </w:rPr>
        <w:t xml:space="preserve"> указывает свое фирменное наименование (в т.ч. организационно-правовую форму) и свой адрес.</w:t>
      </w:r>
    </w:p>
    <w:p w:rsidR="004E1743" w:rsidRPr="002B3063" w:rsidRDefault="004E1743" w:rsidP="00D167B6">
      <w:pPr>
        <w:numPr>
          <w:ilvl w:val="0"/>
          <w:numId w:val="4"/>
        </w:numPr>
        <w:spacing w:after="0" w:line="240" w:lineRule="auto"/>
        <w:jc w:val="both"/>
        <w:rPr>
          <w:rFonts w:ascii="Times New Roman" w:hAnsi="Times New Roman" w:cs="Times New Roman"/>
          <w:snapToGrid w:val="0"/>
          <w:sz w:val="20"/>
          <w:szCs w:val="20"/>
        </w:rPr>
      </w:pPr>
      <w:r w:rsidRPr="002B3063">
        <w:rPr>
          <w:rFonts w:ascii="Times New Roman" w:hAnsi="Times New Roman" w:cs="Times New Roman"/>
          <w:snapToGrid w:val="0"/>
          <w:sz w:val="20"/>
          <w:szCs w:val="20"/>
        </w:rPr>
        <w:t>Декларация должна быть подписана и скреплена печатью</w:t>
      </w:r>
      <w:r w:rsidR="00D859D0" w:rsidRPr="002B3063">
        <w:rPr>
          <w:rFonts w:ascii="Times New Roman" w:hAnsi="Times New Roman" w:cs="Times New Roman"/>
          <w:snapToGrid w:val="0"/>
          <w:sz w:val="20"/>
          <w:szCs w:val="20"/>
        </w:rPr>
        <w:t xml:space="preserve"> (при наличии)</w:t>
      </w:r>
      <w:r w:rsidRPr="002B3063">
        <w:rPr>
          <w:rFonts w:ascii="Times New Roman" w:hAnsi="Times New Roman" w:cs="Times New Roman"/>
          <w:snapToGrid w:val="0"/>
          <w:sz w:val="20"/>
          <w:szCs w:val="20"/>
        </w:rPr>
        <w:t xml:space="preserve"> в соответствии с требованиями Документации</w:t>
      </w:r>
    </w:p>
    <w:p w:rsidR="002B0EF8" w:rsidRPr="00814A2B" w:rsidRDefault="004E1743" w:rsidP="00D167B6">
      <w:pPr>
        <w:tabs>
          <w:tab w:val="left" w:pos="900"/>
        </w:tabs>
        <w:suppressAutoHyphens/>
        <w:spacing w:after="0" w:line="240" w:lineRule="auto"/>
        <w:jc w:val="right"/>
        <w:rPr>
          <w:rFonts w:ascii="Times New Roman" w:hAnsi="Times New Roman" w:cs="Times New Roman"/>
        </w:rPr>
      </w:pPr>
      <w:r w:rsidRPr="00814A2B">
        <w:rPr>
          <w:rFonts w:ascii="Times New Roman" w:hAnsi="Times New Roman" w:cs="Times New Roman"/>
        </w:rPr>
        <w:br w:type="page"/>
      </w:r>
    </w:p>
    <w:p w:rsidR="002B0EF8" w:rsidRPr="00814A2B" w:rsidRDefault="002B0EF8" w:rsidP="00D167B6">
      <w:pPr>
        <w:tabs>
          <w:tab w:val="left" w:pos="900"/>
        </w:tabs>
        <w:suppressAutoHyphens/>
        <w:spacing w:after="0" w:line="240" w:lineRule="auto"/>
        <w:jc w:val="right"/>
        <w:rPr>
          <w:rFonts w:ascii="Times New Roman" w:hAnsi="Times New Roman" w:cs="Times New Roman"/>
        </w:rPr>
      </w:pPr>
    </w:p>
    <w:p w:rsidR="00C63AC7" w:rsidRPr="00814A2B" w:rsidRDefault="00C63AC7" w:rsidP="00D167B6">
      <w:pPr>
        <w:pStyle w:val="1"/>
        <w:spacing w:before="0" w:line="240" w:lineRule="auto"/>
        <w:jc w:val="center"/>
        <w:rPr>
          <w:rFonts w:ascii="Times New Roman" w:hAnsi="Times New Roman" w:cs="Times New Roman"/>
          <w:color w:val="auto"/>
          <w:sz w:val="22"/>
          <w:szCs w:val="22"/>
        </w:rPr>
      </w:pPr>
      <w:bookmarkStart w:id="7" w:name="_Toc504657197"/>
      <w:r w:rsidRPr="00814A2B">
        <w:rPr>
          <w:rFonts w:ascii="Times New Roman" w:hAnsi="Times New Roman" w:cs="Times New Roman"/>
          <w:color w:val="auto"/>
          <w:sz w:val="22"/>
          <w:szCs w:val="22"/>
        </w:rPr>
        <w:t>РАЗДЕЛ № 3 ДОКУМЕНТАЦИИ</w:t>
      </w:r>
      <w:bookmarkEnd w:id="7"/>
    </w:p>
    <w:p w:rsidR="00923473" w:rsidRPr="00814A2B" w:rsidRDefault="00923473" w:rsidP="00D167B6">
      <w:pPr>
        <w:pStyle w:val="1"/>
        <w:spacing w:before="0" w:line="240" w:lineRule="auto"/>
        <w:jc w:val="center"/>
        <w:rPr>
          <w:rFonts w:ascii="Times New Roman" w:hAnsi="Times New Roman"/>
          <w:color w:val="auto"/>
          <w:sz w:val="22"/>
          <w:szCs w:val="22"/>
        </w:rPr>
      </w:pPr>
      <w:bookmarkStart w:id="8" w:name="_Toc504657198"/>
      <w:bookmarkStart w:id="9" w:name="_Toc504657200"/>
      <w:r w:rsidRPr="00814A2B">
        <w:rPr>
          <w:rFonts w:ascii="Times New Roman" w:hAnsi="Times New Roman" w:cs="Times New Roman"/>
          <w:color w:val="auto"/>
          <w:sz w:val="22"/>
          <w:szCs w:val="22"/>
        </w:rPr>
        <w:t>Техническое задание</w:t>
      </w:r>
      <w:bookmarkEnd w:id="8"/>
      <w:r w:rsidRPr="00814A2B">
        <w:rPr>
          <w:rFonts w:ascii="Times New Roman" w:hAnsi="Times New Roman"/>
          <w:color w:val="auto"/>
          <w:sz w:val="22"/>
          <w:szCs w:val="22"/>
        </w:rPr>
        <w:t xml:space="preserve"> </w:t>
      </w:r>
    </w:p>
    <w:tbl>
      <w:tblPr>
        <w:tblW w:w="105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9923"/>
      </w:tblGrid>
      <w:tr w:rsidR="00281939" w:rsidRPr="00814A2B" w:rsidTr="00281939">
        <w:tc>
          <w:tcPr>
            <w:tcW w:w="601" w:type="dxa"/>
          </w:tcPr>
          <w:p w:rsidR="00281939" w:rsidRPr="00814A2B" w:rsidRDefault="00281939" w:rsidP="002B3063">
            <w:pPr>
              <w:snapToGrid w:val="0"/>
              <w:spacing w:after="0" w:line="240" w:lineRule="auto"/>
              <w:jc w:val="center"/>
              <w:rPr>
                <w:rFonts w:ascii="Times New Roman" w:hAnsi="Times New Roman" w:cs="Times New Roman"/>
                <w:b/>
                <w:bCs/>
              </w:rPr>
            </w:pPr>
            <w:r w:rsidRPr="00814A2B">
              <w:rPr>
                <w:rFonts w:ascii="Times New Roman" w:hAnsi="Times New Roman" w:cs="Times New Roman"/>
                <w:b/>
                <w:bCs/>
              </w:rPr>
              <w:t>№</w:t>
            </w:r>
          </w:p>
        </w:tc>
        <w:tc>
          <w:tcPr>
            <w:tcW w:w="9923" w:type="dxa"/>
          </w:tcPr>
          <w:p w:rsidR="00281939" w:rsidRPr="00814A2B" w:rsidRDefault="00281939" w:rsidP="00D167B6">
            <w:pPr>
              <w:snapToGrid w:val="0"/>
              <w:spacing w:after="0" w:line="240" w:lineRule="auto"/>
              <w:jc w:val="center"/>
              <w:rPr>
                <w:rFonts w:ascii="Times New Roman" w:hAnsi="Times New Roman" w:cs="Times New Roman"/>
                <w:b/>
                <w:bCs/>
              </w:rPr>
            </w:pPr>
            <w:r w:rsidRPr="00814A2B">
              <w:rPr>
                <w:rFonts w:ascii="Times New Roman" w:hAnsi="Times New Roman" w:cs="Times New Roman"/>
                <w:b/>
                <w:bCs/>
              </w:rPr>
              <w:t>Наименование пункта. Текст пояснений.</w:t>
            </w:r>
          </w:p>
        </w:tc>
      </w:tr>
      <w:tr w:rsidR="00281939" w:rsidRPr="00814A2B" w:rsidTr="00281939">
        <w:tc>
          <w:tcPr>
            <w:tcW w:w="601" w:type="dxa"/>
          </w:tcPr>
          <w:p w:rsidR="00281939" w:rsidRPr="00814A2B" w:rsidRDefault="00281939" w:rsidP="00D167B6">
            <w:pPr>
              <w:pStyle w:val="ac"/>
              <w:spacing w:before="0" w:beforeAutospacing="0" w:after="0" w:afterAutospacing="0"/>
              <w:jc w:val="center"/>
              <w:rPr>
                <w:b/>
                <w:sz w:val="22"/>
                <w:szCs w:val="22"/>
              </w:rPr>
            </w:pPr>
            <w:r w:rsidRPr="00814A2B">
              <w:rPr>
                <w:b/>
                <w:sz w:val="22"/>
                <w:szCs w:val="22"/>
              </w:rPr>
              <w:t>1.</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iCs/>
                <w:sz w:val="22"/>
                <w:szCs w:val="22"/>
              </w:rPr>
              <w:t>Предмет закупки</w:t>
            </w:r>
          </w:p>
        </w:tc>
      </w:tr>
      <w:tr w:rsidR="00281939" w:rsidRPr="00814A2B" w:rsidTr="00281939">
        <w:tc>
          <w:tcPr>
            <w:tcW w:w="10524" w:type="dxa"/>
            <w:gridSpan w:val="2"/>
          </w:tcPr>
          <w:p w:rsidR="00281939" w:rsidRPr="002B3063" w:rsidRDefault="00281939" w:rsidP="002B3063">
            <w:pPr>
              <w:spacing w:after="0" w:line="240" w:lineRule="auto"/>
              <w:ind w:right="-154"/>
              <w:rPr>
                <w:rFonts w:ascii="Times New Roman" w:hAnsi="Times New Roman" w:cs="Times New Roman"/>
              </w:rPr>
            </w:pPr>
            <w:r w:rsidRPr="00814A2B">
              <w:rPr>
                <w:rFonts w:ascii="Times New Roman" w:hAnsi="Times New Roman" w:cs="Times New Roman"/>
              </w:rPr>
              <w:t xml:space="preserve">Право заключения договора на поставку </w:t>
            </w:r>
            <w:r w:rsidR="002B3063">
              <w:rPr>
                <w:rFonts w:ascii="Times New Roman" w:hAnsi="Times New Roman" w:cs="Times New Roman"/>
              </w:rPr>
              <w:t xml:space="preserve">строительных </w:t>
            </w:r>
            <w:r w:rsidRPr="00814A2B">
              <w:rPr>
                <w:rFonts w:ascii="Times New Roman" w:hAnsi="Times New Roman" w:cs="Times New Roman"/>
              </w:rPr>
              <w:t>материалов для нужд ООО «ЖКС №3 Калининского района»</w:t>
            </w:r>
          </w:p>
        </w:tc>
      </w:tr>
      <w:tr w:rsidR="00281939" w:rsidRPr="00814A2B" w:rsidTr="00281939">
        <w:tc>
          <w:tcPr>
            <w:tcW w:w="601" w:type="dxa"/>
          </w:tcPr>
          <w:p w:rsidR="00281939" w:rsidRPr="00814A2B" w:rsidRDefault="00281939" w:rsidP="00D167B6">
            <w:pPr>
              <w:pStyle w:val="ac"/>
              <w:spacing w:before="0" w:beforeAutospacing="0" w:after="0" w:afterAutospacing="0"/>
              <w:jc w:val="center"/>
              <w:rPr>
                <w:b/>
                <w:sz w:val="22"/>
                <w:szCs w:val="22"/>
              </w:rPr>
            </w:pPr>
            <w:r w:rsidRPr="00814A2B">
              <w:rPr>
                <w:b/>
                <w:sz w:val="22"/>
                <w:szCs w:val="22"/>
              </w:rPr>
              <w:t>2.</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iCs/>
                <w:sz w:val="22"/>
                <w:szCs w:val="22"/>
              </w:rPr>
              <w:t>Цели использования результатов работ</w:t>
            </w:r>
          </w:p>
        </w:tc>
      </w:tr>
      <w:tr w:rsidR="00281939" w:rsidRPr="00814A2B" w:rsidTr="00281939">
        <w:tc>
          <w:tcPr>
            <w:tcW w:w="10524" w:type="dxa"/>
            <w:gridSpan w:val="2"/>
          </w:tcPr>
          <w:p w:rsidR="00281939" w:rsidRPr="00814A2B" w:rsidRDefault="00281939" w:rsidP="00D167B6">
            <w:pPr>
              <w:pStyle w:val="ac"/>
              <w:spacing w:before="0" w:beforeAutospacing="0" w:after="0" w:afterAutospacing="0"/>
              <w:jc w:val="both"/>
              <w:rPr>
                <w:b/>
                <w:i/>
                <w:sz w:val="22"/>
                <w:szCs w:val="22"/>
              </w:rPr>
            </w:pPr>
            <w:r w:rsidRPr="00814A2B">
              <w:rPr>
                <w:sz w:val="22"/>
                <w:szCs w:val="22"/>
              </w:rPr>
              <w:t>Обеспечение комфортного проживания жителей, эффективной эксплуатации, надежности и безопасности жилого фонда.</w:t>
            </w:r>
          </w:p>
        </w:tc>
      </w:tr>
      <w:tr w:rsidR="00281939" w:rsidRPr="00814A2B" w:rsidTr="00281939">
        <w:tc>
          <w:tcPr>
            <w:tcW w:w="601" w:type="dxa"/>
          </w:tcPr>
          <w:p w:rsidR="00281939" w:rsidRPr="00814A2B" w:rsidRDefault="000F1D2D" w:rsidP="00D167B6">
            <w:pPr>
              <w:pStyle w:val="ac"/>
              <w:spacing w:before="0" w:beforeAutospacing="0" w:after="0" w:afterAutospacing="0"/>
              <w:jc w:val="center"/>
              <w:rPr>
                <w:b/>
                <w:sz w:val="22"/>
                <w:szCs w:val="22"/>
              </w:rPr>
            </w:pPr>
            <w:r>
              <w:rPr>
                <w:b/>
                <w:sz w:val="22"/>
                <w:szCs w:val="22"/>
              </w:rPr>
              <w:t>3</w:t>
            </w:r>
            <w:r w:rsidR="00281939" w:rsidRPr="00814A2B">
              <w:rPr>
                <w:b/>
                <w:sz w:val="22"/>
                <w:szCs w:val="22"/>
              </w:rPr>
              <w:t>.</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rStyle w:val="af3"/>
                <w:b/>
                <w:sz w:val="22"/>
                <w:szCs w:val="22"/>
              </w:rPr>
              <w:t>Место поставки товара, выполнения работ, оказания услуг</w:t>
            </w:r>
          </w:p>
        </w:tc>
      </w:tr>
      <w:tr w:rsidR="00281939" w:rsidRPr="00814A2B" w:rsidTr="00281939">
        <w:tc>
          <w:tcPr>
            <w:tcW w:w="10524" w:type="dxa"/>
            <w:gridSpan w:val="2"/>
          </w:tcPr>
          <w:p w:rsidR="000F1D2D" w:rsidRDefault="00281939" w:rsidP="000F1D2D">
            <w:pPr>
              <w:spacing w:after="0" w:line="240" w:lineRule="auto"/>
              <w:jc w:val="both"/>
              <w:rPr>
                <w:rFonts w:ascii="Times New Roman" w:hAnsi="Times New Roman" w:cs="Times New Roman"/>
              </w:rPr>
            </w:pPr>
            <w:r w:rsidRPr="00814A2B">
              <w:rPr>
                <w:rFonts w:ascii="Times New Roman" w:hAnsi="Times New Roman" w:cs="Times New Roman"/>
              </w:rPr>
              <w:t>Поставка и разгрузка Товара осуществляется Поставщиком путем доставки Товара автомобильным транспортом на место назначения - склад</w:t>
            </w:r>
            <w:r w:rsidR="000F1D2D">
              <w:rPr>
                <w:rFonts w:ascii="Times New Roman" w:hAnsi="Times New Roman" w:cs="Times New Roman"/>
              </w:rPr>
              <w:t>ы</w:t>
            </w:r>
            <w:r w:rsidRPr="00814A2B">
              <w:rPr>
                <w:rFonts w:ascii="Times New Roman" w:hAnsi="Times New Roman" w:cs="Times New Roman"/>
              </w:rPr>
              <w:t xml:space="preserve"> Заказчика, расположенны</w:t>
            </w:r>
            <w:r w:rsidR="000F1D2D">
              <w:rPr>
                <w:rFonts w:ascii="Times New Roman" w:hAnsi="Times New Roman" w:cs="Times New Roman"/>
              </w:rPr>
              <w:t>е</w:t>
            </w:r>
            <w:r w:rsidRPr="00814A2B">
              <w:rPr>
                <w:rFonts w:ascii="Times New Roman" w:hAnsi="Times New Roman" w:cs="Times New Roman"/>
              </w:rPr>
              <w:t xml:space="preserve"> по адрес</w:t>
            </w:r>
            <w:r w:rsidR="000F1D2D">
              <w:rPr>
                <w:rFonts w:ascii="Times New Roman" w:hAnsi="Times New Roman" w:cs="Times New Roman"/>
              </w:rPr>
              <w:t>ам, в г. Санкт-Петербург:</w:t>
            </w:r>
          </w:p>
          <w:p w:rsidR="00281939" w:rsidRDefault="000F1D2D" w:rsidP="000F1D2D">
            <w:pPr>
              <w:spacing w:after="0" w:line="240" w:lineRule="auto"/>
              <w:jc w:val="both"/>
              <w:rPr>
                <w:rFonts w:ascii="Times New Roman" w:hAnsi="Times New Roman" w:cs="Times New Roman"/>
              </w:rPr>
            </w:pPr>
            <w:r>
              <w:rPr>
                <w:rFonts w:ascii="Times New Roman" w:hAnsi="Times New Roman" w:cs="Times New Roman"/>
              </w:rPr>
              <w:t xml:space="preserve">- </w:t>
            </w:r>
            <w:r w:rsidR="00281939" w:rsidRPr="00814A2B">
              <w:rPr>
                <w:rFonts w:ascii="Times New Roman" w:hAnsi="Times New Roman" w:cs="Times New Roman"/>
              </w:rPr>
              <w:t xml:space="preserve"> пр. Мечникова д.19</w:t>
            </w:r>
          </w:p>
          <w:p w:rsidR="000F1D2D" w:rsidRDefault="000F1D2D" w:rsidP="000F1D2D">
            <w:pPr>
              <w:spacing w:after="0" w:line="240" w:lineRule="auto"/>
              <w:jc w:val="both"/>
              <w:rPr>
                <w:rFonts w:ascii="Times New Roman" w:hAnsi="Times New Roman" w:cs="Times New Roman"/>
              </w:rPr>
            </w:pPr>
            <w:r>
              <w:rPr>
                <w:rFonts w:ascii="Times New Roman" w:hAnsi="Times New Roman" w:cs="Times New Roman"/>
              </w:rPr>
              <w:t>- пр. Полюстровский д. 19 к. 4</w:t>
            </w:r>
          </w:p>
          <w:p w:rsidR="000F1D2D" w:rsidRPr="00814A2B" w:rsidRDefault="000F1D2D" w:rsidP="000F1D2D">
            <w:pPr>
              <w:spacing w:after="0" w:line="240" w:lineRule="auto"/>
              <w:jc w:val="both"/>
              <w:rPr>
                <w:rFonts w:ascii="Times New Roman" w:hAnsi="Times New Roman" w:cs="Times New Roman"/>
              </w:rPr>
            </w:pPr>
            <w:r>
              <w:rPr>
                <w:rFonts w:ascii="Times New Roman" w:hAnsi="Times New Roman" w:cs="Times New Roman"/>
              </w:rPr>
              <w:t>- или на адрес производимых ремонтных работ в Калининском районе, указанный в конкретной заявке Заказчика.</w:t>
            </w:r>
          </w:p>
        </w:tc>
      </w:tr>
      <w:tr w:rsidR="00281939" w:rsidRPr="00814A2B" w:rsidTr="00281939">
        <w:tc>
          <w:tcPr>
            <w:tcW w:w="601" w:type="dxa"/>
          </w:tcPr>
          <w:p w:rsidR="00281939" w:rsidRPr="00814A2B" w:rsidRDefault="000F1D2D" w:rsidP="00D167B6">
            <w:pPr>
              <w:pStyle w:val="ac"/>
              <w:spacing w:before="0" w:beforeAutospacing="0" w:after="0" w:afterAutospacing="0"/>
              <w:jc w:val="center"/>
              <w:rPr>
                <w:b/>
                <w:sz w:val="22"/>
                <w:szCs w:val="22"/>
              </w:rPr>
            </w:pPr>
            <w:r>
              <w:rPr>
                <w:b/>
                <w:sz w:val="22"/>
                <w:szCs w:val="22"/>
              </w:rPr>
              <w:t>4</w:t>
            </w:r>
            <w:r w:rsidR="00281939" w:rsidRPr="00814A2B">
              <w:rPr>
                <w:b/>
                <w:sz w:val="22"/>
                <w:szCs w:val="22"/>
              </w:rPr>
              <w:t>.</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sz w:val="22"/>
                <w:szCs w:val="22"/>
              </w:rPr>
              <w:t>Сроки (периоды) поставки товара, выполнения работ, оказания услуг</w:t>
            </w:r>
          </w:p>
        </w:tc>
      </w:tr>
      <w:tr w:rsidR="00281939" w:rsidRPr="00814A2B" w:rsidTr="00281939">
        <w:tc>
          <w:tcPr>
            <w:tcW w:w="10524" w:type="dxa"/>
            <w:gridSpan w:val="2"/>
          </w:tcPr>
          <w:p w:rsidR="00281939" w:rsidRPr="00814A2B" w:rsidRDefault="000F1D2D" w:rsidP="000F1D2D">
            <w:pPr>
              <w:spacing w:after="0" w:line="240" w:lineRule="auto"/>
              <w:jc w:val="both"/>
              <w:rPr>
                <w:rFonts w:ascii="Times New Roman" w:eastAsia="Calibri" w:hAnsi="Times New Roman" w:cs="Times New Roman"/>
                <w:i/>
              </w:rPr>
            </w:pPr>
            <w:r>
              <w:rPr>
                <w:rFonts w:ascii="Times New Roman" w:hAnsi="Times New Roman" w:cs="Times New Roman"/>
              </w:rPr>
              <w:t xml:space="preserve">С момента подписания Договора </w:t>
            </w:r>
            <w:r w:rsidR="00281939" w:rsidRPr="00814A2B">
              <w:rPr>
                <w:rFonts w:ascii="Times New Roman" w:hAnsi="Times New Roman" w:cs="Times New Roman"/>
                <w:b/>
              </w:rPr>
              <w:t xml:space="preserve">до 30 </w:t>
            </w:r>
            <w:r>
              <w:rPr>
                <w:rFonts w:ascii="Times New Roman" w:hAnsi="Times New Roman" w:cs="Times New Roman"/>
                <w:b/>
              </w:rPr>
              <w:t>декабря</w:t>
            </w:r>
            <w:r w:rsidR="00281939" w:rsidRPr="00814A2B">
              <w:rPr>
                <w:rFonts w:ascii="Times New Roman" w:hAnsi="Times New Roman" w:cs="Times New Roman"/>
                <w:b/>
              </w:rPr>
              <w:t xml:space="preserve"> 202</w:t>
            </w:r>
            <w:r>
              <w:rPr>
                <w:rFonts w:ascii="Times New Roman" w:hAnsi="Times New Roman" w:cs="Times New Roman"/>
                <w:b/>
              </w:rPr>
              <w:t>7</w:t>
            </w:r>
            <w:r w:rsidR="00281939" w:rsidRPr="00814A2B">
              <w:rPr>
                <w:rFonts w:ascii="Times New Roman" w:hAnsi="Times New Roman" w:cs="Times New Roman"/>
                <w:b/>
              </w:rPr>
              <w:t xml:space="preserve"> года</w:t>
            </w:r>
          </w:p>
        </w:tc>
      </w:tr>
      <w:tr w:rsidR="00281939" w:rsidRPr="00814A2B" w:rsidTr="00281939">
        <w:tc>
          <w:tcPr>
            <w:tcW w:w="601" w:type="dxa"/>
          </w:tcPr>
          <w:p w:rsidR="00281939" w:rsidRPr="00814A2B" w:rsidRDefault="000F1D2D" w:rsidP="00D167B6">
            <w:pPr>
              <w:pStyle w:val="ac"/>
              <w:spacing w:before="0" w:beforeAutospacing="0" w:after="0" w:afterAutospacing="0"/>
              <w:jc w:val="center"/>
              <w:rPr>
                <w:b/>
                <w:sz w:val="22"/>
                <w:szCs w:val="22"/>
              </w:rPr>
            </w:pPr>
            <w:r>
              <w:rPr>
                <w:b/>
                <w:sz w:val="22"/>
                <w:szCs w:val="22"/>
              </w:rPr>
              <w:t>5</w:t>
            </w:r>
            <w:r w:rsidR="00281939" w:rsidRPr="00814A2B">
              <w:rPr>
                <w:b/>
                <w:sz w:val="22"/>
                <w:szCs w:val="22"/>
              </w:rPr>
              <w:t>.</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spacing w:val="-1"/>
                <w:sz w:val="22"/>
                <w:szCs w:val="22"/>
              </w:rPr>
              <w:t>Условия поставки товара, выполнения работ, оказания услуг</w:t>
            </w:r>
          </w:p>
        </w:tc>
      </w:tr>
      <w:tr w:rsidR="00281939" w:rsidRPr="00814A2B" w:rsidTr="00281939">
        <w:tc>
          <w:tcPr>
            <w:tcW w:w="10524" w:type="dxa"/>
            <w:gridSpan w:val="2"/>
          </w:tcPr>
          <w:p w:rsidR="00281939" w:rsidRPr="00814A2B" w:rsidRDefault="00281939" w:rsidP="00D167B6">
            <w:pPr>
              <w:spacing w:after="0" w:line="240" w:lineRule="auto"/>
              <w:ind w:firstLine="284"/>
              <w:jc w:val="both"/>
              <w:rPr>
                <w:rFonts w:ascii="Times New Roman" w:eastAsia="Times New Roman" w:hAnsi="Times New Roman" w:cs="Times New Roman"/>
                <w:color w:val="000000"/>
                <w:lang w:eastAsia="ru-RU"/>
              </w:rPr>
            </w:pPr>
            <w:r w:rsidRPr="00814A2B">
              <w:rPr>
                <w:rFonts w:ascii="Times New Roman" w:eastAsia="Times New Roman" w:hAnsi="Times New Roman" w:cs="Times New Roman"/>
                <w:color w:val="000000"/>
                <w:lang w:eastAsia="ru-RU"/>
              </w:rPr>
              <w:t xml:space="preserve">Поставка Товаров осуществляется отдельными партиями по Заявкам Заказчика в течение периода, указанного в п. </w:t>
            </w:r>
            <w:r w:rsidR="004A39F4">
              <w:rPr>
                <w:rFonts w:ascii="Times New Roman" w:eastAsia="Times New Roman" w:hAnsi="Times New Roman" w:cs="Times New Roman"/>
                <w:color w:val="000000"/>
                <w:lang w:eastAsia="ru-RU"/>
              </w:rPr>
              <w:t>4</w:t>
            </w:r>
            <w:r w:rsidRPr="00814A2B">
              <w:rPr>
                <w:rFonts w:ascii="Times New Roman" w:eastAsia="Times New Roman" w:hAnsi="Times New Roman" w:cs="Times New Roman"/>
                <w:color w:val="000000"/>
                <w:lang w:eastAsia="ru-RU"/>
              </w:rPr>
              <w:t xml:space="preserve"> настоящего Технического задания. Количество и ассортимент товара, а также место отгрузки каждой партии конкретизируются в Заявках. </w:t>
            </w:r>
          </w:p>
          <w:p w:rsidR="00281939" w:rsidRPr="00814A2B" w:rsidRDefault="00281939" w:rsidP="00D167B6">
            <w:pPr>
              <w:spacing w:after="0" w:line="240" w:lineRule="auto"/>
              <w:ind w:firstLine="284"/>
              <w:jc w:val="both"/>
              <w:rPr>
                <w:rFonts w:ascii="Times New Roman" w:eastAsia="Times New Roman" w:hAnsi="Times New Roman" w:cs="Times New Roman"/>
                <w:color w:val="000000"/>
                <w:lang w:eastAsia="ru-RU"/>
              </w:rPr>
            </w:pPr>
            <w:r w:rsidRPr="00814A2B">
              <w:rPr>
                <w:rFonts w:ascii="Times New Roman" w:eastAsia="Times New Roman" w:hAnsi="Times New Roman" w:cs="Times New Roman"/>
                <w:color w:val="000000"/>
                <w:lang w:eastAsia="ru-RU"/>
              </w:rPr>
              <w:t xml:space="preserve">Периодичность и количество Заявок определяется Заказчиком самостоятельно, по мере производственной необходимости, и таким образом, чтобы до окончания срока действия Договора, объемы поставленных Товаров по сумме не превысили общую максимальную цену Договора. </w:t>
            </w:r>
          </w:p>
          <w:p w:rsidR="00281939" w:rsidRPr="00814A2B" w:rsidRDefault="00281939" w:rsidP="00D167B6">
            <w:pPr>
              <w:spacing w:after="0" w:line="240" w:lineRule="auto"/>
              <w:ind w:firstLine="284"/>
              <w:jc w:val="both"/>
              <w:rPr>
                <w:rFonts w:ascii="Times New Roman" w:eastAsia="Times New Roman" w:hAnsi="Times New Roman" w:cs="Times New Roman"/>
                <w:color w:val="000000"/>
                <w:lang w:eastAsia="ru-RU"/>
              </w:rPr>
            </w:pPr>
            <w:r w:rsidRPr="00814A2B">
              <w:rPr>
                <w:rFonts w:ascii="Times New Roman" w:eastAsia="Times New Roman" w:hAnsi="Times New Roman" w:cs="Times New Roman"/>
                <w:color w:val="000000"/>
                <w:lang w:eastAsia="ru-RU"/>
              </w:rPr>
              <w:t>Заявки Заказчика не ограничиваются по</w:t>
            </w:r>
            <w:r w:rsidR="009F14F9">
              <w:rPr>
                <w:rFonts w:ascii="Times New Roman" w:eastAsia="Times New Roman" w:hAnsi="Times New Roman" w:cs="Times New Roman"/>
                <w:color w:val="000000"/>
                <w:lang w:eastAsia="ru-RU"/>
              </w:rPr>
              <w:t xml:space="preserve"> весу и </w:t>
            </w:r>
            <w:r w:rsidRPr="00814A2B">
              <w:rPr>
                <w:rFonts w:ascii="Times New Roman" w:eastAsia="Times New Roman" w:hAnsi="Times New Roman" w:cs="Times New Roman"/>
                <w:color w:val="000000"/>
                <w:lang w:eastAsia="ru-RU"/>
              </w:rPr>
              <w:t>минимальной или максимальной сумме доставки.</w:t>
            </w:r>
          </w:p>
          <w:p w:rsidR="00281939" w:rsidRPr="00814A2B" w:rsidRDefault="00281939" w:rsidP="004A39F4">
            <w:pPr>
              <w:spacing w:after="0" w:line="240" w:lineRule="auto"/>
              <w:ind w:firstLine="284"/>
              <w:jc w:val="both"/>
            </w:pPr>
            <w:r w:rsidRPr="00814A2B">
              <w:rPr>
                <w:rFonts w:ascii="Times New Roman" w:eastAsia="Times New Roman" w:hAnsi="Times New Roman" w:cs="Times New Roman"/>
                <w:color w:val="000000"/>
                <w:lang w:eastAsia="ru-RU"/>
              </w:rPr>
              <w:t xml:space="preserve">Срок поставки Товара в </w:t>
            </w:r>
            <w:r w:rsidRPr="00814A2B">
              <w:rPr>
                <w:rFonts w:ascii="Times New Roman" w:hAnsi="Times New Roman" w:cs="Times New Roman"/>
                <w:b/>
              </w:rPr>
              <w:t>течение</w:t>
            </w:r>
            <w:r w:rsidRPr="00814A2B">
              <w:rPr>
                <w:rFonts w:ascii="Times New Roman" w:hAnsi="Times New Roman" w:cs="Times New Roman"/>
              </w:rPr>
              <w:t xml:space="preserve">  _________ (</w:t>
            </w:r>
            <w:r w:rsidRPr="00814A2B">
              <w:rPr>
                <w:rFonts w:ascii="Times New Roman" w:hAnsi="Times New Roman" w:cs="Times New Roman"/>
                <w:i/>
              </w:rPr>
              <w:t xml:space="preserve">согласно предложения участника, но не более </w:t>
            </w:r>
            <w:r w:rsidR="004A39F4">
              <w:rPr>
                <w:rFonts w:ascii="Times New Roman" w:hAnsi="Times New Roman" w:cs="Times New Roman"/>
                <w:i/>
              </w:rPr>
              <w:t>4</w:t>
            </w:r>
            <w:r w:rsidRPr="00814A2B">
              <w:rPr>
                <w:rFonts w:ascii="Times New Roman" w:hAnsi="Times New Roman" w:cs="Times New Roman"/>
              </w:rPr>
              <w:t xml:space="preserve">)  </w:t>
            </w:r>
            <w:r w:rsidRPr="00814A2B">
              <w:rPr>
                <w:rFonts w:ascii="Times New Roman" w:hAnsi="Times New Roman" w:cs="Times New Roman"/>
                <w:b/>
              </w:rPr>
              <w:t>рабочих дней</w:t>
            </w:r>
            <w:r w:rsidRPr="00814A2B">
              <w:rPr>
                <w:rFonts w:ascii="Times New Roman" w:hAnsi="Times New Roman" w:cs="Times New Roman"/>
              </w:rPr>
              <w:t xml:space="preserve"> </w:t>
            </w:r>
            <w:r w:rsidRPr="00814A2B">
              <w:rPr>
                <w:rFonts w:ascii="Times New Roman" w:eastAsia="Times New Roman" w:hAnsi="Times New Roman" w:cs="Times New Roman"/>
                <w:color w:val="000000"/>
                <w:lang w:eastAsia="ru-RU"/>
              </w:rPr>
              <w:t>с момента получения Заявки от Заказчика. Поставка должна быть выполнена в сроки, качественно, в полном объеме и строго в соответствии с требованиями предоставленного проекта договора и положений настоящей документации. Права собственности на Товар переходят в момент поставки товара на склад Заказчика, если иное не предусмотрено в Договоре.</w:t>
            </w:r>
          </w:p>
        </w:tc>
      </w:tr>
      <w:tr w:rsidR="00281939" w:rsidRPr="00814A2B" w:rsidTr="00281939">
        <w:tc>
          <w:tcPr>
            <w:tcW w:w="601" w:type="dxa"/>
          </w:tcPr>
          <w:p w:rsidR="00281939" w:rsidRPr="00814A2B" w:rsidRDefault="000F1D2D" w:rsidP="00D167B6">
            <w:pPr>
              <w:pStyle w:val="ac"/>
              <w:spacing w:before="0" w:beforeAutospacing="0" w:after="0" w:afterAutospacing="0"/>
              <w:jc w:val="center"/>
              <w:rPr>
                <w:b/>
                <w:sz w:val="22"/>
                <w:szCs w:val="22"/>
              </w:rPr>
            </w:pPr>
            <w:r>
              <w:rPr>
                <w:b/>
                <w:sz w:val="22"/>
                <w:szCs w:val="22"/>
              </w:rPr>
              <w:t>6</w:t>
            </w:r>
            <w:r w:rsidR="00281939" w:rsidRPr="00814A2B">
              <w:rPr>
                <w:b/>
                <w:sz w:val="22"/>
                <w:szCs w:val="22"/>
              </w:rPr>
              <w:t>.</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iCs/>
                <w:sz w:val="22"/>
                <w:szCs w:val="22"/>
              </w:rPr>
              <w:t>Вид, основные технические требования и количество поставляемого товара (объема выполняемых работ, оказываемых услуг) по договору</w:t>
            </w:r>
          </w:p>
        </w:tc>
      </w:tr>
      <w:tr w:rsidR="00281939" w:rsidRPr="00814A2B" w:rsidTr="00281939">
        <w:trPr>
          <w:trHeight w:val="201"/>
        </w:trPr>
        <w:tc>
          <w:tcPr>
            <w:tcW w:w="10524" w:type="dxa"/>
            <w:gridSpan w:val="2"/>
          </w:tcPr>
          <w:p w:rsidR="00281939" w:rsidRPr="00814A2B" w:rsidRDefault="00281939" w:rsidP="00D167B6">
            <w:pPr>
              <w:spacing w:after="0" w:line="240" w:lineRule="auto"/>
              <w:jc w:val="both"/>
              <w:rPr>
                <w:rFonts w:ascii="Times New Roman" w:eastAsia="Times New Roman" w:hAnsi="Times New Roman" w:cs="Times New Roman"/>
                <w:bCs/>
                <w:i/>
              </w:rPr>
            </w:pPr>
            <w:r w:rsidRPr="00814A2B">
              <w:rPr>
                <w:rFonts w:ascii="Times New Roman" w:eastAsia="Times New Roman" w:hAnsi="Times New Roman" w:cs="Times New Roman"/>
                <w:lang w:eastAsia="ru-RU"/>
              </w:rPr>
              <w:t xml:space="preserve">Вид и требуемые характеристики товара: </w:t>
            </w:r>
            <w:r w:rsidRPr="00814A2B">
              <w:rPr>
                <w:rFonts w:ascii="Times New Roman" w:eastAsia="Times New Roman" w:hAnsi="Times New Roman" w:cs="Times New Roman"/>
                <w:bCs/>
                <w:i/>
              </w:rPr>
              <w:t>(при указании в требованиях товарных знаков участник имеет право указать любой эквивалентный товар, любой товарный знак следует читать со словом «или эквивалент».)</w:t>
            </w:r>
          </w:p>
          <w:tbl>
            <w:tblPr>
              <w:tblW w:w="10298" w:type="dxa"/>
              <w:tblLayout w:type="fixed"/>
              <w:tblLook w:val="04A0" w:firstRow="1" w:lastRow="0" w:firstColumn="1" w:lastColumn="0" w:noHBand="0" w:noVBand="1"/>
            </w:tblPr>
            <w:tblGrid>
              <w:gridCol w:w="517"/>
              <w:gridCol w:w="1843"/>
              <w:gridCol w:w="7371"/>
              <w:gridCol w:w="567"/>
            </w:tblGrid>
            <w:tr w:rsidR="007A214A" w:rsidRPr="00FB467A" w:rsidTr="007A214A">
              <w:trPr>
                <w:trHeight w:val="20"/>
              </w:trPr>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jc w:val="center"/>
                    <w:rPr>
                      <w:rFonts w:ascii="Times New Roman" w:eastAsia="Times New Roman" w:hAnsi="Times New Roman" w:cs="Times New Roman"/>
                      <w:b/>
                      <w:bCs/>
                      <w:sz w:val="14"/>
                      <w:szCs w:val="14"/>
                      <w:lang w:eastAsia="ru-RU"/>
                    </w:rPr>
                  </w:pPr>
                  <w:r w:rsidRPr="00FB467A">
                    <w:rPr>
                      <w:rFonts w:ascii="Times New Roman" w:eastAsia="Times New Roman" w:hAnsi="Times New Roman" w:cs="Times New Roman"/>
                      <w:b/>
                      <w:bCs/>
                      <w:sz w:val="14"/>
                      <w:szCs w:val="14"/>
                      <w:lang w:eastAsia="ru-RU"/>
                    </w:rPr>
                    <w: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jc w:val="center"/>
                    <w:rPr>
                      <w:rFonts w:ascii="Times New Roman" w:eastAsia="Times New Roman" w:hAnsi="Times New Roman" w:cs="Times New Roman"/>
                      <w:b/>
                      <w:bCs/>
                      <w:sz w:val="18"/>
                      <w:szCs w:val="18"/>
                      <w:lang w:eastAsia="ru-RU"/>
                    </w:rPr>
                  </w:pPr>
                  <w:r w:rsidRPr="00FB467A">
                    <w:rPr>
                      <w:rFonts w:ascii="Times New Roman" w:eastAsia="Times New Roman" w:hAnsi="Times New Roman" w:cs="Times New Roman"/>
                      <w:b/>
                      <w:bCs/>
                      <w:sz w:val="18"/>
                      <w:szCs w:val="18"/>
                      <w:lang w:eastAsia="ru-RU"/>
                    </w:rPr>
                    <w:t>Н</w:t>
                  </w:r>
                  <w:r w:rsidR="00B670A0">
                    <w:rPr>
                      <w:rFonts w:ascii="Times New Roman" w:eastAsia="Times New Roman" w:hAnsi="Times New Roman" w:cs="Times New Roman"/>
                      <w:b/>
                      <w:bCs/>
                      <w:sz w:val="18"/>
                      <w:szCs w:val="18"/>
                      <w:lang w:eastAsia="ru-RU"/>
                    </w:rPr>
                    <w:t>аименование товара</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FB467A" w:rsidRPr="00FB467A" w:rsidRDefault="00B670A0" w:rsidP="00FB467A">
                  <w:pPr>
                    <w:spacing w:after="0" w:line="240" w:lineRule="auto"/>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Необходимые ф</w:t>
                  </w:r>
                  <w:r w:rsidR="00FB467A" w:rsidRPr="00FB467A">
                    <w:rPr>
                      <w:rFonts w:ascii="Times New Roman" w:eastAsia="Times New Roman" w:hAnsi="Times New Roman" w:cs="Times New Roman"/>
                      <w:b/>
                      <w:bCs/>
                      <w:sz w:val="18"/>
                      <w:szCs w:val="18"/>
                      <w:lang w:eastAsia="ru-RU"/>
                    </w:rPr>
                    <w:t>ункциональные и технические характеристики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jc w:val="center"/>
                    <w:rPr>
                      <w:rFonts w:ascii="Times New Roman" w:eastAsia="Times New Roman" w:hAnsi="Times New Roman" w:cs="Times New Roman"/>
                      <w:b/>
                      <w:bCs/>
                      <w:sz w:val="18"/>
                      <w:szCs w:val="18"/>
                      <w:lang w:eastAsia="ru-RU"/>
                    </w:rPr>
                  </w:pPr>
                  <w:r w:rsidRPr="00FB467A">
                    <w:rPr>
                      <w:rFonts w:ascii="Times New Roman" w:eastAsia="Times New Roman" w:hAnsi="Times New Roman" w:cs="Times New Roman"/>
                      <w:b/>
                      <w:bCs/>
                      <w:sz w:val="18"/>
                      <w:szCs w:val="18"/>
                      <w:lang w:eastAsia="ru-RU"/>
                    </w:rPr>
                    <w:t>Ед. изм.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DIN-рейка оцинкованная 125см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DIN-рейки должны быть перфорированные, использоваться для крепления автоматических выключателей, модульного оборудования и другой аппаратуры. Должны быть изготовлены из оцинкованной стали. Исполнение-DIN-рейка 35/7.5 мм, Высота-7.5 мм, Длина-1250 мм, Материал-Сталь. Тип поверхности-Оцинкованная.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Анкерный болт 8х60 (2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Анкер болт должен состоять из шестригранного болта, распорной цанги и внешней оболочки (гильзы). Диаметр 8 мм, Длина 60 мм, диаметр внутренней резьбы 6мм, выполнен из стали, покрытие желтый цинк. Вес одной штуки не менее 22гр.</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Анкер забивной латунный М12 (1шт.)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Должен быть изготовлен из высокопрочной стали, длина анкера 50 мм, диаметр М12</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Средство для удаления плесени концентрат 1:1 5кг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Предназначено для эффективного и быстрого удаления плесени.Применяется для обработки в жилых комнатах, кухнях, ваннах, туалетах, банях, гаражах, подвалах, фасадов и фундаментов. Объекты применения: минеральные поверхности (камень, шифер, черепица, бетон, кирпич, швы между кафельной плиткой и т.д.).</w:t>
                  </w:r>
                  <w:r w:rsidRPr="00FB467A">
                    <w:rPr>
                      <w:rFonts w:ascii="Times New Roman" w:eastAsia="Times New Roman" w:hAnsi="Times New Roman" w:cs="Times New Roman"/>
                      <w:sz w:val="18"/>
                      <w:szCs w:val="18"/>
                      <w:lang w:eastAsia="ru-RU"/>
                    </w:rPr>
                    <w:br/>
                    <w:t>Растворитель - Вода</w:t>
                  </w:r>
                  <w:r w:rsidRPr="00FB467A">
                    <w:rPr>
                      <w:rFonts w:ascii="Times New Roman" w:eastAsia="Times New Roman" w:hAnsi="Times New Roman" w:cs="Times New Roman"/>
                      <w:sz w:val="18"/>
                      <w:szCs w:val="18"/>
                      <w:lang w:eastAsia="ru-RU"/>
                    </w:rPr>
                    <w:br/>
                    <w:t>Время высыхания, ч - 0,5</w:t>
                  </w:r>
                  <w:r w:rsidRPr="00FB467A">
                    <w:rPr>
                      <w:rFonts w:ascii="Times New Roman" w:eastAsia="Times New Roman" w:hAnsi="Times New Roman" w:cs="Times New Roman"/>
                      <w:sz w:val="18"/>
                      <w:szCs w:val="18"/>
                      <w:lang w:eastAsia="ru-RU"/>
                    </w:rPr>
                    <w:br/>
                    <w:t>Фасовка, кг - 5</w:t>
                  </w:r>
                  <w:r w:rsidRPr="00FB467A">
                    <w:rPr>
                      <w:rFonts w:ascii="Times New Roman" w:eastAsia="Times New Roman" w:hAnsi="Times New Roman" w:cs="Times New Roman"/>
                      <w:sz w:val="18"/>
                      <w:szCs w:val="18"/>
                      <w:lang w:eastAsia="ru-RU"/>
                    </w:rPr>
                    <w:br/>
                    <w:t>Расход, л/м2 - 0,1-0,2</w:t>
                  </w:r>
                  <w:r w:rsidRPr="00FB467A">
                    <w:rPr>
                      <w:rFonts w:ascii="Times New Roman" w:eastAsia="Times New Roman" w:hAnsi="Times New Roman" w:cs="Times New Roman"/>
                      <w:sz w:val="18"/>
                      <w:szCs w:val="18"/>
                      <w:lang w:eastAsia="ru-RU"/>
                    </w:rPr>
                    <w:br/>
                    <w:t>Область применения - Камень, Бетон, Кирпич, Плитка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Асфальт холодный фракция 5-10 мм 25 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Асфальт холодной укладки. Битумоминеральная холодная смесь, которая широко используется для ямочного и траншейного ремонта дорожного покрытия в любых погодных условиях. Процесс асфальтирования более безопасный, так как отсутствует контакт с горячими материалами. Не подходит для обустройства сплошного покрытия. Расход на восстановление дорожного покрытия зависит от степени уплотнения и толщины слоя. В составе присутствуют растворители. Благодаря этому битум разжижается не от температуры, а от испарения углеводородов. Использовать можно даже холодной зимой, что делает его оптимальным вариантом для разных климатических условий. Укладку можно производить без крупной дорожной техники. Перед применением нужно подготовить поверхность: очистить ее от мелкого и крупного мусора, посторонних элементов, частичек грязи, влаги. В процессе эксплуатации асфальт будет набирать прочность.</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вес материала — 25 кг;</w:t>
                  </w:r>
                  <w:r w:rsidRPr="00FB467A">
                    <w:rPr>
                      <w:rFonts w:ascii="Times New Roman" w:eastAsia="Times New Roman" w:hAnsi="Times New Roman" w:cs="Times New Roman"/>
                      <w:sz w:val="18"/>
                      <w:szCs w:val="18"/>
                      <w:lang w:eastAsia="ru-RU"/>
                    </w:rPr>
                    <w:br/>
                    <w:t>поставляется в мешке;</w:t>
                  </w:r>
                  <w:r w:rsidRPr="00FB467A">
                    <w:rPr>
                      <w:rFonts w:ascii="Times New Roman" w:eastAsia="Times New Roman" w:hAnsi="Times New Roman" w:cs="Times New Roman"/>
                      <w:sz w:val="18"/>
                      <w:szCs w:val="18"/>
                      <w:lang w:eastAsia="ru-RU"/>
                    </w:rPr>
                    <w:br/>
                    <w:t>возможность использования при низких температурах;</w:t>
                  </w:r>
                  <w:r w:rsidRPr="00FB467A">
                    <w:rPr>
                      <w:rFonts w:ascii="Times New Roman" w:eastAsia="Times New Roman" w:hAnsi="Times New Roman" w:cs="Times New Roman"/>
                      <w:sz w:val="18"/>
                      <w:szCs w:val="18"/>
                      <w:lang w:eastAsia="ru-RU"/>
                    </w:rPr>
                    <w:br/>
                    <w:t>отсутствует необходимость в предварительном разогреве смеси;</w:t>
                  </w:r>
                  <w:r w:rsidRPr="00FB467A">
                    <w:rPr>
                      <w:rFonts w:ascii="Times New Roman" w:eastAsia="Times New Roman" w:hAnsi="Times New Roman" w:cs="Times New Roman"/>
                      <w:sz w:val="18"/>
                      <w:szCs w:val="18"/>
                      <w:lang w:eastAsia="ru-RU"/>
                    </w:rPr>
                    <w:br/>
                    <w:t>Минимальный размер гранул (мм) - 5</w:t>
                  </w:r>
                  <w:r w:rsidRPr="00FB467A">
                    <w:rPr>
                      <w:rFonts w:ascii="Times New Roman" w:eastAsia="Times New Roman" w:hAnsi="Times New Roman" w:cs="Times New Roman"/>
                      <w:sz w:val="18"/>
                      <w:szCs w:val="18"/>
                      <w:lang w:eastAsia="ru-RU"/>
                    </w:rPr>
                    <w:br/>
                    <w:t>Максимальный размер гранул (мм) - 10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Болт оцинк. DIN 933 М6х30 (5шт)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Для закрепления деталей строительных конструкций, трубопроводов, оборудования к бетонным, железобетонным и кирпичным конструкциям зданий и сооружений, материал для изготовления болтов по ГОСТ 7798-70, класс прочности 8.8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Болт оцинк. DIN 933 М 8х80 (20шт)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Болты с полной резьбой, цинк, 6х30мм класс прочности 5.8. ГОСТ 7798-70. Изделия производятся из углеродистой стали и покрываются сверху слоем цинка для защиты от коррозии. Болт должен иметь шестригранную головку и соответствовать классу прочности.</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Вилка прямая c/з каучук 16А 250В IP44</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Вилка электрическая прямая однофазная 16А 250В IP44 должна быть с заземлением каучук (еврослот). Номинальный ток-16 А. Количество полюсов-3. Степень защиты IP-IP44. Номинальное напряжение-250 В. Должен соответствовать ГОСТ - IEC 60884-1-2013. Гарантийный срок не менее 3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Воронка закрытая с проволокой, оцинкованная 216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Должно быть изготовлено из оцинкованной стали высокого качества толщиной не менее 0,55 мм. Диаметр сечения колена должен быть 216 мм. Должны быть упакованы в пакеты. Упаковка пакетов должна обеспечивать сохранность изделий от механических повреждений и изготовлена из пленки. Пленка должна быть изготовлена методом экструзии из полиэтилена высокого давления (высокой или низкой плотности) или композиций на его основе, содержащих пигменты (красители), стабилизаторы, скользящие, антистатические и модифицирующие добавки. Толщина пленки не менее 0,10мм. Пленка высшего сорта или первого сорта. Минимальная прочность при растяжении, МПа (кгс/см2), в продольном направлении не менее 14,2 (не менее 139). Минимальная прочность при растяжении, МПа (кгс/см2), в поперечном направлении не менее 12,2 (не менее 119). Минимальное относительное удлинение при разрыве, %, в продольном направлении не менее 300, в поперечном направлении не менее 300. Максимальный статический коэффициент трения не более 0,5. Максимальный коэффициент дымообразования, м2/кг, не более 1700.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Выключатель одноклавишный открытой установки Белый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Номинальное напряжение-250 В. Способ монтажа-Открытой установки</w:t>
                  </w:r>
                  <w:r w:rsidRPr="00FB467A">
                    <w:rPr>
                      <w:rFonts w:ascii="Times New Roman" w:eastAsia="Times New Roman" w:hAnsi="Times New Roman" w:cs="Times New Roman"/>
                      <w:sz w:val="18"/>
                      <w:szCs w:val="18"/>
                      <w:lang w:eastAsia="ru-RU"/>
                    </w:rPr>
                    <w:br/>
                    <w:t>Цвет-Белый. Номинальный ток-10 А. Количество полюсов-1. Количество исполнительных клавиш-1. Возвратно-нажимной-Нет. Должен подходить для степени защиты IP-IP20</w:t>
                  </w:r>
                  <w:r w:rsidRPr="00FB467A">
                    <w:rPr>
                      <w:rFonts w:ascii="Times New Roman" w:eastAsia="Times New Roman" w:hAnsi="Times New Roman" w:cs="Times New Roman"/>
                      <w:sz w:val="18"/>
                      <w:szCs w:val="18"/>
                      <w:lang w:eastAsia="ru-RU"/>
                    </w:rPr>
                    <w:br/>
                    <w:t>Количество модулей (модульная система)-0. Защитное покрытие поверхности-Блестящий. ид/марка материала-Термопласт. Материал-Пластик</w:t>
                  </w:r>
                  <w:r w:rsidRPr="00FB467A">
                    <w:rPr>
                      <w:rFonts w:ascii="Times New Roman" w:eastAsia="Times New Roman" w:hAnsi="Times New Roman" w:cs="Times New Roman"/>
                      <w:sz w:val="18"/>
                      <w:szCs w:val="18"/>
                      <w:lang w:eastAsia="ru-RU"/>
                    </w:rPr>
                    <w:br/>
                    <w:t>Ширина устройства-64 мм. Высота устройства-64 мм. Глубина устройства-36 мм</w:t>
                  </w:r>
                  <w:r w:rsidRPr="00FB467A">
                    <w:rPr>
                      <w:rFonts w:ascii="Times New Roman" w:eastAsia="Times New Roman" w:hAnsi="Times New Roman" w:cs="Times New Roman"/>
                      <w:sz w:val="18"/>
                      <w:szCs w:val="18"/>
                      <w:lang w:eastAsia="ru-RU"/>
                    </w:rPr>
                    <w:br/>
                    <w:t>С полем для надписи-Нет. Соответствует ГОСТ Р 51324.1-2012 (МЭК 60669-1:2007).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ВА 47-29 4,5 кА характеристика С 16А 1П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требуется серии ВА47-29, должен соответствовать ГОСТ IEC 60898-1-2020. Номинальный ток должен быть 16 А. Номинальное (расчетное) напряжение должно быть 230 В. Количество защищенных полюсов - 1. Должен быть предназначен для защиты распределительных и групповых цепей, имеющих различную нагрузку: электроприборы, освещение. Максимальное сечение присоединяемых проводов, мм2 должно быть в соответствие ГОСТ IEC 60898-1-2020. Род тока-Переменный ток (AC)/Постоянный ток (DC). Номинальная отключающая способность в соответствии с EN 60898-4.5 кА. Глубина монтажа, установки должны быть 73,6 мм. Частота с -по -50 Гц по 50 Гц. Степень защиты должна быть не менее IP-IP20. Номин. отключающая способность при коротком замыкании Icu IEC 60898 при 400 В-4.5 кА. Номин. отключающая способность при коротком замыкании Icu IEC 60898 при 230 В-4.5 кА.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ВА 47-29 4,5 кА характеристика С 20А 1П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защиты распределительных и групповых цепей, имеющих различную нагрузку. Род тока-Переменный ток (AC)/Постоянный ток (DC). Номинальный ток-20 А. Номинальное напряжение-230 В. Характеристика срабатывания-C. Ширина в числах модульных расстояний-1. Количество защищенных полюсов-1. Номинальная отключающая способность в соответствии с EN 60898-4.5 кА. Глубина монтажа, установки-73.6 мм. Номин. отключающая способность при коротком замыкании Icu IEC 60898 при 400 В-4.5 кА. Номин. отключающая способность при коротком замыкании Icu IEC 60898 при 230 В-4.5 кА. Должен иметь два типа защиты от перегрузки и короткого замыкания. Должна быть дугогасительная система. Должна быть возможность одновременного присоединения шиной FORK и гибким проводником для распределения питания цепи через верхние зажимы. Должна быть возможность соединения шиной PIN. Должно быть наличие индикатора положения контактов. Соответствует ГОСТ IEC 60898-1-2020.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ВА 47-29 4,5 кА характеристика С 25А 1П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требуется серии ВА47-29, должен соответствовать ГОСТ IEC 60898-1-2020. Номинальный ток должен быть 25 А. Номинальное (расчетное) напряжение должно быть 230 В. Количество защищенных полюсов - 1. Должен быть предназначен для защиты распределительных и групповых цепей, имеющих различную нагрузку: электроприборы, освещение. Максимальное сечение присоединяемых проводов, мм2 должно быть в соответствие ГОСТ IEC 60898-1-2020. Род тока-Переменный ток (AC)/Постоянный ток (DC). Номинальная отключающая способность в соответствии с EN 60898-4.5 кА. Глубина монтажа, установки должны быть 73,6 мм. Частота с -по -50 Гц по 50 Гц. Степень защиты должна быть не менее IP-IP20. Номин. отключающая способность при коротком замыкании Icu IEC 60898 при 400 В-4.5 кА. Номин. отключающая способность при коротком замыкании Icu IEC 60898 при 230 В-4.5 кА.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ВА 47-29 4,5 кА характеристика С 40А 1П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требуется серии ВА47-29, должен соответствовать ГОСТ IEC 60898-1-2020. Номинальный ток должен быть 40 А. Номинальное (расчетное) напряжение должно быть 230 В.Должен быть предназначен для защиты распределительных и групповых цепей, имеющих различную нагрузку: электроприборы, освещение. Максимальное сечение присоединяемых проводов, мм2 должно быть в соответствие ГОСТ IEC 60898-1-2020. Род тока-Переменный ток (AC)/Постоянный ток (DC). Номинальная отключающая способность в соответствии с EN 60898-4.5 кА. Глубина монтажа, установки должны быть 73,6 мм. Частота с -по -50 Гц по 50 Гц. Степень защиты должна быть не менее IP-IP20. Номин. отключающая способность при коротком замыкании Icu IEC 60898 при 400 В-4.5 кА. Номин. отключающая способность при коротком замыкании Icu IEC 60898 при 230 В-4.5 кА.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ВА 47-29 4,5 кА характеристика С 63А 1П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Автоматический выключатель требуется серии ВА47-29, должен соответствовать ГОСТ IEC 60898-1-2020. Номинальный ток должен быть 63 А. Номинальное (расчетное) напряжение должно быть 230 В. Количество защищенных полюсов - 1. Должен быть предназначен для защиты распределительных и групповых цепей, имеющих различную нагрузку: электроприборы, освещение. Максимальное сечение присоединяемых проводов, мм2 должно быть в соответствие ГОСТ IEC 60898-1-2020. Род тока-Переменный ток (AC)/Постоянный ток (DC). Номинальная отключающая способность в соответствии с EN 60898-4.5 кА. Глубина монтажа, установки должны быть 73,6 мм. Частота с -по -50 Гц по 50 Гц. Степень защиты должна быть не менее IP-IP20. Номин. отключающая способность при коротком замыкании Icu IEC 60898 при 400 В-4.5 кА. Номин. отключающая способность при коротком замыкании Icu IEC 60898 при 230 В-4.5 кА.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Гайка оцинк. самоконтр.DIN 985 М6 (16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Самоконтрящаяся гайка НЕРЖАВЕЙКА по стандарту DIN 985, Диаметр М6, материал нержавеющая стали А2</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Гайка оцинк. самоконтр.DIN 985 М8 (10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Самоконтрящаяся гайка НЕРЖАВЕЙКА по стандарту DIN 985, Диаметр М8, материал нержавеющая стали А2.</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Гипсокартон влагостойкий 2500х1200х12.5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Гипсокартон влагостойкий — это влагостойкий гипсокартонный лист (ГКЛВ), предназначенный для облицовки стен, устройства перегородок, подвесных потолков, а также для изготовления декоративных и звукопоглощающих изделий в помещениях с повышенной влажностью (ванные, кухни, санузлы).</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Влагостойкость — специальные добавки в гипсовом сердечнике снижают водопоглощение, предотвращая разрушение материала во влажной среде;</w:t>
                  </w:r>
                  <w:r w:rsidRPr="00FB467A">
                    <w:rPr>
                      <w:rFonts w:ascii="Times New Roman" w:eastAsia="Times New Roman" w:hAnsi="Times New Roman" w:cs="Times New Roman"/>
                      <w:sz w:val="18"/>
                      <w:szCs w:val="18"/>
                      <w:lang w:eastAsia="ru-RU"/>
                    </w:rPr>
                    <w:br/>
                    <w:t>Полукруглая утонённая кромка ПЛУК обеспечивает надёжный и технологичный стык, снижая риск образования трещин на швах и упрощая заделку;</w:t>
                  </w:r>
                  <w:r w:rsidRPr="00FB467A">
                    <w:rPr>
                      <w:rFonts w:ascii="Times New Roman" w:eastAsia="Times New Roman" w:hAnsi="Times New Roman" w:cs="Times New Roman"/>
                      <w:sz w:val="18"/>
                      <w:szCs w:val="18"/>
                      <w:lang w:eastAsia="ru-RU"/>
                    </w:rPr>
                    <w:br/>
                    <w:t xml:space="preserve"> Армирующие добавки в сердечнике повышают прочность и устойчивость листа к механическим нагрузкам, предотвращая растрескивание;</w:t>
                  </w:r>
                  <w:r w:rsidRPr="00FB467A">
                    <w:rPr>
                      <w:rFonts w:ascii="Times New Roman" w:eastAsia="Times New Roman" w:hAnsi="Times New Roman" w:cs="Times New Roman"/>
                      <w:sz w:val="18"/>
                      <w:szCs w:val="18"/>
                      <w:lang w:eastAsia="ru-RU"/>
                    </w:rPr>
                    <w:br/>
                    <w:t>Характеристики: Длина — 2500 мм; Ширина — 1200 мм; Толщина — 12,5 мм;</w:t>
                  </w:r>
                  <w:r w:rsidRPr="00FB467A">
                    <w:rPr>
                      <w:rFonts w:ascii="Times New Roman" w:eastAsia="Times New Roman" w:hAnsi="Times New Roman" w:cs="Times New Roman"/>
                      <w:sz w:val="18"/>
                      <w:szCs w:val="18"/>
                      <w:lang w:eastAsia="ru-RU"/>
                    </w:rPr>
                    <w:br/>
                    <w:t>Тип кромки — ПЛУК (полукруглая утонённая);</w:t>
                  </w:r>
                  <w:r w:rsidRPr="00FB467A">
                    <w:rPr>
                      <w:rFonts w:ascii="Times New Roman" w:eastAsia="Times New Roman" w:hAnsi="Times New Roman" w:cs="Times New Roman"/>
                      <w:sz w:val="18"/>
                      <w:szCs w:val="18"/>
                      <w:lang w:eastAsia="ru-RU"/>
                    </w:rPr>
                    <w:br/>
                    <w:t>Материал сердечника — гипсовое вяжущее марки Г4 по ГОСТ 125-79 с армирующими добавками;</w:t>
                  </w:r>
                  <w:r w:rsidRPr="00FB467A">
                    <w:rPr>
                      <w:rFonts w:ascii="Times New Roman" w:eastAsia="Times New Roman" w:hAnsi="Times New Roman" w:cs="Times New Roman"/>
                      <w:sz w:val="18"/>
                      <w:szCs w:val="18"/>
                      <w:lang w:eastAsia="ru-RU"/>
                    </w:rPr>
                    <w:br/>
                    <w:t>Облицовка — специальный картон с двух сторон.</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Грунтовка Бетон-контакт (5 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выравнивания впитывающей способности основания и создания адгезионного слоя на гладких, плотных, невпитывающих основаниях. Создает на гладких поверхностях тонкий шероховатый слой кварцевого песка. Подходит для обработки таких поверхностей как: гладкий литой бетон, пенополистирольные плиты, фанера, плиты OSB и ДСП. Используется в качестве грунтовки перед штукатуркой, облицовкой плиткой.</w:t>
                  </w:r>
                  <w:r w:rsidRPr="00FB467A">
                    <w:rPr>
                      <w:rFonts w:ascii="Times New Roman" w:eastAsia="Times New Roman" w:hAnsi="Times New Roman" w:cs="Times New Roman"/>
                      <w:sz w:val="18"/>
                      <w:szCs w:val="18"/>
                      <w:lang w:eastAsia="ru-RU"/>
                    </w:rPr>
                    <w:br/>
                    <w:t>Концентрация - Готовый раствор</w:t>
                  </w:r>
                  <w:r w:rsidRPr="00FB467A">
                    <w:rPr>
                      <w:rFonts w:ascii="Times New Roman" w:eastAsia="Times New Roman" w:hAnsi="Times New Roman" w:cs="Times New Roman"/>
                      <w:sz w:val="18"/>
                      <w:szCs w:val="18"/>
                      <w:lang w:eastAsia="ru-RU"/>
                    </w:rPr>
                    <w:br/>
                    <w:t>Тип работ - Внутренние</w:t>
                  </w:r>
                  <w:r w:rsidRPr="00FB467A">
                    <w:rPr>
                      <w:rFonts w:ascii="Times New Roman" w:eastAsia="Times New Roman" w:hAnsi="Times New Roman" w:cs="Times New Roman"/>
                      <w:sz w:val="18"/>
                      <w:szCs w:val="18"/>
                      <w:lang w:eastAsia="ru-RU"/>
                    </w:rPr>
                    <w:br/>
                    <w:t>Фасовка, кг - 5</w:t>
                  </w:r>
                  <w:r w:rsidRPr="00FB467A">
                    <w:rPr>
                      <w:rFonts w:ascii="Times New Roman" w:eastAsia="Times New Roman" w:hAnsi="Times New Roman" w:cs="Times New Roman"/>
                      <w:sz w:val="18"/>
                      <w:szCs w:val="18"/>
                      <w:lang w:eastAsia="ru-RU"/>
                    </w:rPr>
                    <w:br/>
                    <w:t>Морозостойкость - Да</w:t>
                  </w:r>
                  <w:r w:rsidRPr="00FB467A">
                    <w:rPr>
                      <w:rFonts w:ascii="Times New Roman" w:eastAsia="Times New Roman" w:hAnsi="Times New Roman" w:cs="Times New Roman"/>
                      <w:sz w:val="18"/>
                      <w:szCs w:val="18"/>
                      <w:lang w:eastAsia="ru-RU"/>
                    </w:rPr>
                    <w:br/>
                    <w:t>Время высыхания, ч - 1</w:t>
                  </w:r>
                  <w:r w:rsidRPr="00FB467A">
                    <w:rPr>
                      <w:rFonts w:ascii="Times New Roman" w:eastAsia="Times New Roman" w:hAnsi="Times New Roman" w:cs="Times New Roman"/>
                      <w:sz w:val="18"/>
                      <w:szCs w:val="18"/>
                      <w:lang w:eastAsia="ru-RU"/>
                    </w:rPr>
                    <w:br/>
                    <w:t>Тип основания - Бетон</w:t>
                  </w:r>
                  <w:r w:rsidRPr="00FB467A">
                    <w:rPr>
                      <w:rFonts w:ascii="Times New Roman" w:eastAsia="Times New Roman" w:hAnsi="Times New Roman" w:cs="Times New Roman"/>
                      <w:sz w:val="18"/>
                      <w:szCs w:val="18"/>
                      <w:lang w:eastAsia="ru-RU"/>
                    </w:rPr>
                    <w:br/>
                    <w:t>Хранить при t от +5°C до +35°C</w:t>
                  </w:r>
                  <w:r w:rsidRPr="00FB467A">
                    <w:rPr>
                      <w:rFonts w:ascii="Times New Roman" w:eastAsia="Times New Roman" w:hAnsi="Times New Roman" w:cs="Times New Roman"/>
                      <w:sz w:val="18"/>
                      <w:szCs w:val="18"/>
                      <w:lang w:eastAsia="ru-RU"/>
                    </w:rPr>
                    <w:br/>
                    <w:t>Транспортировать при t от -25°C до +35°C</w:t>
                  </w:r>
                  <w:r w:rsidRPr="00FB467A">
                    <w:rPr>
                      <w:rFonts w:ascii="Times New Roman" w:eastAsia="Times New Roman" w:hAnsi="Times New Roman" w:cs="Times New Roman"/>
                      <w:sz w:val="18"/>
                      <w:szCs w:val="18"/>
                      <w:lang w:eastAsia="ru-RU"/>
                    </w:rPr>
                    <w:br/>
                    <w:t>Расход, г/м2 - 200</w:t>
                  </w:r>
                  <w:r w:rsidRPr="00FB467A">
                    <w:rPr>
                      <w:rFonts w:ascii="Times New Roman" w:eastAsia="Times New Roman" w:hAnsi="Times New Roman" w:cs="Times New Roman"/>
                      <w:sz w:val="18"/>
                      <w:szCs w:val="18"/>
                      <w:lang w:eastAsia="ru-RU"/>
                    </w:rPr>
                    <w:br/>
                    <w:t>Вес нетто, кг - 5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ДВП (древесно-волокнистая плита) 3,2х1220х2745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ДВП (древесно</w:t>
                  </w:r>
                  <w:r w:rsidRPr="00FB467A">
                    <w:rPr>
                      <w:rFonts w:ascii="Times New Roman" w:eastAsia="Times New Roman" w:hAnsi="Times New Roman" w:cs="Times New Roman"/>
                      <w:sz w:val="18"/>
                      <w:szCs w:val="18"/>
                      <w:lang w:eastAsia="ru-RU"/>
                    </w:rPr>
                    <w:noBreakHyphen/>
                    <w:t>волокнистая плита) — листовой материал, изготовленный методом горячего прессования ковра из древесных волокон. Сырьё — отходы лесопиления и деревообработки; в состав добавлены упрочняющие вещества (синтетические смолы), парафин, церезин, антисептики и др.</w:t>
                  </w:r>
                  <w:r w:rsidRPr="00FB467A">
                    <w:rPr>
                      <w:rFonts w:ascii="Times New Roman" w:eastAsia="Times New Roman" w:hAnsi="Times New Roman" w:cs="Times New Roman"/>
                      <w:sz w:val="18"/>
                      <w:szCs w:val="18"/>
                      <w:lang w:eastAsia="ru-RU"/>
                    </w:rPr>
                    <w:br/>
                    <w:t xml:space="preserve">Особенности:    </w:t>
                  </w:r>
                  <w:r w:rsidRPr="00FB467A">
                    <w:rPr>
                      <w:rFonts w:ascii="Times New Roman" w:eastAsia="Times New Roman" w:hAnsi="Times New Roman" w:cs="Times New Roman"/>
                      <w:sz w:val="18"/>
                      <w:szCs w:val="18"/>
                      <w:lang w:eastAsia="ru-RU"/>
                    </w:rPr>
                    <w:br/>
                    <w:t>Лёгкость обработки — материал легко режется, пилится и крепится, подходит для плотницких и отделочных работ;</w:t>
                  </w:r>
                  <w:r w:rsidRPr="00FB467A">
                    <w:rPr>
                      <w:rFonts w:ascii="Times New Roman" w:eastAsia="Times New Roman" w:hAnsi="Times New Roman" w:cs="Times New Roman"/>
                      <w:sz w:val="18"/>
                      <w:szCs w:val="18"/>
                      <w:lang w:eastAsia="ru-RU"/>
                    </w:rPr>
                    <w:br/>
                    <w:t>Однородная структура — обеспечивает ровную поверхность, удобную для дальнейшей отделки (окрашивания, оклейки и т. п.);</w:t>
                  </w:r>
                  <w:r w:rsidRPr="00FB467A">
                    <w:rPr>
                      <w:rFonts w:ascii="Times New Roman" w:eastAsia="Times New Roman" w:hAnsi="Times New Roman" w:cs="Times New Roman"/>
                      <w:sz w:val="18"/>
                      <w:szCs w:val="18"/>
                      <w:lang w:eastAsia="ru-RU"/>
                    </w:rPr>
                    <w:br/>
                    <w:t>Экономичность — относительно низкая стоимость и рациональный расход при раскрое;</w:t>
                  </w:r>
                  <w:r w:rsidRPr="00FB467A">
                    <w:rPr>
                      <w:rFonts w:ascii="Times New Roman" w:eastAsia="Times New Roman" w:hAnsi="Times New Roman" w:cs="Times New Roman"/>
                      <w:sz w:val="18"/>
                      <w:szCs w:val="18"/>
                      <w:lang w:eastAsia="ru-RU"/>
                    </w:rPr>
                    <w:br/>
                    <w:t>Хорошие изоляционные свойства — волокнистая структура способствует снижению уровня шума и улучшает теплоизоляцию перегородок и облицовок;</w:t>
                  </w:r>
                  <w:r w:rsidRPr="00FB467A">
                    <w:rPr>
                      <w:rFonts w:ascii="Times New Roman" w:eastAsia="Times New Roman" w:hAnsi="Times New Roman" w:cs="Times New Roman"/>
                      <w:sz w:val="18"/>
                      <w:szCs w:val="18"/>
                      <w:lang w:eastAsia="ru-RU"/>
                    </w:rPr>
                    <w:br/>
                    <w:t>Прочность на изгиб — достаточная для применения в конструкциях без высоких механических нагрузок;</w:t>
                  </w:r>
                  <w:r w:rsidRPr="00FB467A">
                    <w:rPr>
                      <w:rFonts w:ascii="Times New Roman" w:eastAsia="Times New Roman" w:hAnsi="Times New Roman" w:cs="Times New Roman"/>
                      <w:sz w:val="18"/>
                      <w:szCs w:val="18"/>
                      <w:lang w:eastAsia="ru-RU"/>
                    </w:rPr>
                    <w:br/>
                    <w:t>Универсальность в мебельном производстве — оптимальна для изготовления задних стенок, днищ ящиков, вспомогательных элементов мебели.</w:t>
                  </w:r>
                  <w:r w:rsidRPr="00FB467A">
                    <w:rPr>
                      <w:rFonts w:ascii="Times New Roman" w:eastAsia="Times New Roman" w:hAnsi="Times New Roman" w:cs="Times New Roman"/>
                      <w:sz w:val="18"/>
                      <w:szCs w:val="18"/>
                      <w:lang w:eastAsia="ru-RU"/>
                    </w:rPr>
                    <w:br/>
                    <w:t>Размеры — 2745×1220×3,2 мм;</w:t>
                  </w:r>
                  <w:r w:rsidRPr="00FB467A">
                    <w:rPr>
                      <w:rFonts w:ascii="Times New Roman" w:eastAsia="Times New Roman" w:hAnsi="Times New Roman" w:cs="Times New Roman"/>
                      <w:sz w:val="18"/>
                      <w:szCs w:val="18"/>
                      <w:lang w:eastAsia="ru-RU"/>
                    </w:rPr>
                    <w:br/>
                    <w:t>Материал — древесные волокна из отходов лесопиления и деревообработки;</w:t>
                  </w:r>
                  <w:r w:rsidRPr="00FB467A">
                    <w:rPr>
                      <w:rFonts w:ascii="Times New Roman" w:eastAsia="Times New Roman" w:hAnsi="Times New Roman" w:cs="Times New Roman"/>
                      <w:sz w:val="18"/>
                      <w:szCs w:val="18"/>
                      <w:lang w:eastAsia="ru-RU"/>
                    </w:rPr>
                    <w:br/>
                    <w:t>Добавки — синтетические смолы (упрочнение), парафин и церезин (гидрофобизация), антисептики (защита от биопоражений);</w:t>
                  </w:r>
                  <w:r w:rsidRPr="00FB467A">
                    <w:rPr>
                      <w:rFonts w:ascii="Times New Roman" w:eastAsia="Times New Roman" w:hAnsi="Times New Roman" w:cs="Times New Roman"/>
                      <w:sz w:val="18"/>
                      <w:szCs w:val="18"/>
                      <w:lang w:eastAsia="ru-RU"/>
                    </w:rPr>
                    <w:br/>
                    <w:t>Ограничения — предназначена только для сухих помещений, чувствительна к воздействию влаги (без дополнительной защиты возможна деформация).</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Держатель пластиковый для труб d=16мм, серый, 100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Позволяет быстро и удобно соединить трубы и гофры различных конфигураций, увеличивают возможности при приладке кабельных магистралей, а также защищает кабельные линий от механических повреждений. Материал-Пластик. Должен подходить для труб диаметром-Мин.знач -16 мм, Макс. знач.-16 мм. Гарантийный срок не менее 7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Доска профилированная 1-2 сорт 50x100x6000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использования во многих видах</w:t>
                  </w:r>
                  <w:r w:rsidR="00B670A0">
                    <w:rPr>
                      <w:rFonts w:ascii="Times New Roman" w:eastAsia="Times New Roman" w:hAnsi="Times New Roman" w:cs="Times New Roman"/>
                      <w:sz w:val="18"/>
                      <w:szCs w:val="18"/>
                      <w:lang w:eastAsia="ru-RU"/>
                    </w:rPr>
                    <w:t xml:space="preserve"> строительных и ремонтных работ</w:t>
                  </w:r>
                  <w:r w:rsidRPr="00FB467A">
                    <w:rPr>
                      <w:rFonts w:ascii="Times New Roman" w:eastAsia="Times New Roman" w:hAnsi="Times New Roman" w:cs="Times New Roman"/>
                      <w:sz w:val="18"/>
                      <w:szCs w:val="18"/>
                      <w:lang w:eastAsia="ru-RU"/>
                    </w:rPr>
                    <w:t xml:space="preserve">: возведение каркасов, устройство перекрытий, стропильной системы, создания опалубки и др. Порода древесины: хвойные породы. Влажность: естественная (окружающей среды, т.е. от 22%) </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br/>
                    <w:t>Размеры: толщина 50мм / ширина 100мм / длина 6000мм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Доска профилированная 1-2 сорт 50x150x6000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использования во многих видах</w:t>
                  </w:r>
                  <w:r w:rsidR="00B670A0">
                    <w:rPr>
                      <w:rFonts w:ascii="Times New Roman" w:eastAsia="Times New Roman" w:hAnsi="Times New Roman" w:cs="Times New Roman"/>
                      <w:sz w:val="18"/>
                      <w:szCs w:val="18"/>
                      <w:lang w:eastAsia="ru-RU"/>
                    </w:rPr>
                    <w:t xml:space="preserve"> строительных и ремонтных работ</w:t>
                  </w:r>
                  <w:r w:rsidRPr="00FB467A">
                    <w:rPr>
                      <w:rFonts w:ascii="Times New Roman" w:eastAsia="Times New Roman" w:hAnsi="Times New Roman" w:cs="Times New Roman"/>
                      <w:sz w:val="18"/>
                      <w:szCs w:val="18"/>
                      <w:lang w:eastAsia="ru-RU"/>
                    </w:rPr>
                    <w:t xml:space="preserve">: возведение каркасов, устройство перекрытий, стропильной системы, создания опалубки и др. Порода древесины: хвойные породы. Влажность: естественная (окружающей среды, т.е. от 22%) </w:t>
                  </w:r>
                  <w:r w:rsidRPr="00FB467A">
                    <w:rPr>
                      <w:rFonts w:ascii="Times New Roman" w:eastAsia="Times New Roman" w:hAnsi="Times New Roman" w:cs="Times New Roman"/>
                      <w:sz w:val="18"/>
                      <w:szCs w:val="18"/>
                      <w:lang w:eastAsia="ru-RU"/>
                    </w:rPr>
                    <w:br/>
                    <w:t>Размеры: толщина 50мм / ширина 150мм / длина 6000мм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ДСП (древесно-стружечная плита) 16х1830х2750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Древесно-стружечная плита, изготовленная методом горячего прессования древесных частиц со связующим неминерального происхождения. Применяется для обшивки стен и полов внутри сухих помещений, в мебельном производстве и других строительных работах.</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Прочность и стабильность формы — технология горячего прессования обеспечивает высокую плотность и устойчивость к деформациям;</w:t>
                  </w:r>
                  <w:r w:rsidRPr="00FB467A">
                    <w:rPr>
                      <w:rFonts w:ascii="Times New Roman" w:eastAsia="Times New Roman" w:hAnsi="Times New Roman" w:cs="Times New Roman"/>
                      <w:sz w:val="18"/>
                      <w:szCs w:val="18"/>
                      <w:lang w:eastAsia="ru-RU"/>
                    </w:rPr>
                    <w:br/>
                    <w:t>Ровная поверхность — создаёт гладкое основание для нанесения отделочных материалов, ламинирования или оклейки;</w:t>
                  </w:r>
                  <w:r w:rsidRPr="00FB467A">
                    <w:rPr>
                      <w:rFonts w:ascii="Times New Roman" w:eastAsia="Times New Roman" w:hAnsi="Times New Roman" w:cs="Times New Roman"/>
                      <w:sz w:val="18"/>
                      <w:szCs w:val="18"/>
                      <w:lang w:eastAsia="ru-RU"/>
                    </w:rPr>
                    <w:br/>
                    <w:t>Универсальность — подходит для обшивки стен и полов, изготовления мебели, перегородок и других внутренних конструкций;</w:t>
                  </w:r>
                  <w:r w:rsidRPr="00FB467A">
                    <w:rPr>
                      <w:rFonts w:ascii="Times New Roman" w:eastAsia="Times New Roman" w:hAnsi="Times New Roman" w:cs="Times New Roman"/>
                      <w:sz w:val="18"/>
                      <w:szCs w:val="18"/>
                      <w:lang w:eastAsia="ru-RU"/>
                    </w:rPr>
                    <w:br/>
                    <w:t>Лёгкость обработки — пилится, сверлится и фрезеруется стандартным столярным инструментом без специального оборудования;</w:t>
                  </w:r>
                  <w:r w:rsidRPr="00FB467A">
                    <w:rPr>
                      <w:rFonts w:ascii="Times New Roman" w:eastAsia="Times New Roman" w:hAnsi="Times New Roman" w:cs="Times New Roman"/>
                      <w:sz w:val="18"/>
                      <w:szCs w:val="18"/>
                      <w:lang w:eastAsia="ru-RU"/>
                    </w:rPr>
                    <w:br/>
                    <w:t>Экономичность — доступный материал для черновой и чистовой отделки в сухих помещениях.</w:t>
                  </w:r>
                  <w:r w:rsidRPr="00FB467A">
                    <w:rPr>
                      <w:rFonts w:ascii="Times New Roman" w:eastAsia="Times New Roman" w:hAnsi="Times New Roman" w:cs="Times New Roman"/>
                      <w:sz w:val="18"/>
                      <w:szCs w:val="18"/>
                      <w:lang w:eastAsia="ru-RU"/>
                    </w:rPr>
                    <w:br/>
                    <w:t>Характеристики: Длина — 2750 мм; Ширина — 1830 мм; Толщина — 16 мм;</w:t>
                  </w:r>
                  <w:r w:rsidRPr="00FB467A">
                    <w:rPr>
                      <w:rFonts w:ascii="Times New Roman" w:eastAsia="Times New Roman" w:hAnsi="Times New Roman" w:cs="Times New Roman"/>
                      <w:sz w:val="18"/>
                      <w:szCs w:val="18"/>
                      <w:lang w:eastAsia="ru-RU"/>
                    </w:rPr>
                    <w:br/>
                    <w:t>Материал — древесно-стружечная плита (ДСП);</w:t>
                  </w:r>
                  <w:r w:rsidRPr="00FB467A">
                    <w:rPr>
                      <w:rFonts w:ascii="Times New Roman" w:eastAsia="Times New Roman" w:hAnsi="Times New Roman" w:cs="Times New Roman"/>
                      <w:sz w:val="18"/>
                      <w:szCs w:val="18"/>
                      <w:lang w:eastAsia="ru-RU"/>
                    </w:rPr>
                    <w:br/>
                    <w:t>Применение — внутренние работы в сухих помещениях.</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Дюбель нейлоновый распорный 6х30 мм (100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 винтом, болтом-Нет. Вид/марка материала-Полиамид. Длина-30 мм. Материал-Нейлон. Диаметр засверленого отверстия-6 мм. Подходит для винтов диаметром- Мин знач.3.5 мм Макс. знач. 5 мм. Подходит для газобетона-Да. Цвет-Бежевый. Глубина засверленого отверстия-35 мм. Подходит для шурупов с шестиграной головкой-Нет. С кромкой-Да. Подходит для установки с помощью кабельных стяжек-Нет.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Дюбель-гвоздь 6х40 пот (200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Должен подходить для креплений в твердых основаниях, таких как бетон, кирпич, или натуральный камень. Диаметр 6мм, длина не менее 40 мм не более 42мм.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Заглушка 60х40мм (4шт)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эстетичного оформления торцов кабель-каналов. Совместим с кабель-каналами серии ELECOR и ECOLINE. Материал: полистирол. Цвет: белый. Ширина-60 мм. Высота-40 мм. Материал-Пластик.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28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Замок навесной (с одной секретностью)</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Замок навесной предназначен для запирания распределительных щитов, почтовых ящиков, гаражей, складов, подвалов и прочих помещений. Все замки имеют одинаковую секретность ключа.</w:t>
                  </w:r>
                  <w:r w:rsidRPr="00FB467A">
                    <w:rPr>
                      <w:rFonts w:ascii="Times New Roman" w:eastAsia="Times New Roman" w:hAnsi="Times New Roman" w:cs="Times New Roman"/>
                      <w:sz w:val="18"/>
                      <w:szCs w:val="18"/>
                      <w:lang w:eastAsia="ru-RU"/>
                    </w:rPr>
                    <w:br/>
                    <w:t>Тип механизма секретности - дисковый</w:t>
                  </w:r>
                  <w:r w:rsidRPr="00FB467A">
                    <w:rPr>
                      <w:rFonts w:ascii="Times New Roman" w:eastAsia="Times New Roman" w:hAnsi="Times New Roman" w:cs="Times New Roman"/>
                      <w:sz w:val="18"/>
                      <w:szCs w:val="18"/>
                      <w:lang w:eastAsia="ru-RU"/>
                    </w:rPr>
                    <w:br/>
                    <w:t>Тип ключа - финский (дисковый)</w:t>
                  </w:r>
                  <w:r w:rsidRPr="00FB467A">
                    <w:rPr>
                      <w:rFonts w:ascii="Times New Roman" w:eastAsia="Times New Roman" w:hAnsi="Times New Roman" w:cs="Times New Roman"/>
                      <w:sz w:val="18"/>
                      <w:szCs w:val="18"/>
                      <w:lang w:eastAsia="ru-RU"/>
                    </w:rPr>
                    <w:br/>
                    <w:t>Количество ключей в комплекте - 3 шт</w:t>
                  </w:r>
                  <w:r w:rsidRPr="00FB467A">
                    <w:rPr>
                      <w:rFonts w:ascii="Times New Roman" w:eastAsia="Times New Roman" w:hAnsi="Times New Roman" w:cs="Times New Roman"/>
                      <w:sz w:val="18"/>
                      <w:szCs w:val="18"/>
                      <w:lang w:eastAsia="ru-RU"/>
                    </w:rPr>
                    <w:br/>
                    <w:t>Длина замка - 82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Ширина замка - 55 мм</w:t>
                  </w:r>
                  <w:r w:rsidRPr="00FB467A">
                    <w:rPr>
                      <w:rFonts w:ascii="Times New Roman" w:eastAsia="Times New Roman" w:hAnsi="Times New Roman" w:cs="Times New Roman"/>
                      <w:sz w:val="18"/>
                      <w:szCs w:val="18"/>
                      <w:lang w:eastAsia="ru-RU"/>
                    </w:rPr>
                    <w:br/>
                    <w:t xml:space="preserve">Форма дужки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полукруглая</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Материал дужки - сталь</w:t>
                  </w:r>
                  <w:r w:rsidRPr="00FB467A">
                    <w:rPr>
                      <w:rFonts w:ascii="Times New Roman" w:eastAsia="Times New Roman" w:hAnsi="Times New Roman" w:cs="Times New Roman"/>
                      <w:sz w:val="18"/>
                      <w:szCs w:val="18"/>
                      <w:lang w:eastAsia="ru-RU"/>
                    </w:rPr>
                    <w:br/>
                    <w:t>Диаметр дужки - 10 мм</w:t>
                  </w:r>
                  <w:r w:rsidRPr="00FB467A">
                    <w:rPr>
                      <w:rFonts w:ascii="Times New Roman" w:eastAsia="Times New Roman" w:hAnsi="Times New Roman" w:cs="Times New Roman"/>
                      <w:sz w:val="18"/>
                      <w:szCs w:val="18"/>
                      <w:lang w:eastAsia="ru-RU"/>
                    </w:rPr>
                    <w:br/>
                    <w:t>Внутренняя высота дужки (в закрытом состоянии) - 29 мм</w:t>
                  </w:r>
                  <w:r w:rsidRPr="00FB467A">
                    <w:rPr>
                      <w:rFonts w:ascii="Times New Roman" w:eastAsia="Times New Roman" w:hAnsi="Times New Roman" w:cs="Times New Roman"/>
                      <w:sz w:val="18"/>
                      <w:szCs w:val="18"/>
                      <w:lang w:eastAsia="ru-RU"/>
                    </w:rPr>
                    <w:br/>
                    <w:t>Уличный - 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A3262E">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A3262E" w:rsidRDefault="00FB467A" w:rsidP="00FB467A">
                  <w:pPr>
                    <w:spacing w:after="0" w:line="240" w:lineRule="auto"/>
                    <w:jc w:val="center"/>
                    <w:rPr>
                      <w:rFonts w:ascii="Times New Roman" w:eastAsia="Times New Roman" w:hAnsi="Times New Roman" w:cs="Times New Roman"/>
                      <w:sz w:val="14"/>
                      <w:szCs w:val="14"/>
                      <w:lang w:eastAsia="ru-RU"/>
                    </w:rPr>
                  </w:pPr>
                  <w:r w:rsidRPr="00A3262E">
                    <w:rPr>
                      <w:rFonts w:ascii="Times New Roman" w:eastAsia="Times New Roman" w:hAnsi="Times New Roman" w:cs="Times New Roman"/>
                      <w:sz w:val="14"/>
                      <w:szCs w:val="14"/>
                      <w:lang w:eastAsia="ru-RU"/>
                    </w:rPr>
                    <w:t>29</w:t>
                  </w:r>
                </w:p>
              </w:tc>
              <w:tc>
                <w:tcPr>
                  <w:tcW w:w="1843" w:type="dxa"/>
                  <w:tcBorders>
                    <w:top w:val="nil"/>
                    <w:left w:val="nil"/>
                    <w:bottom w:val="single" w:sz="4" w:space="0" w:color="auto"/>
                    <w:right w:val="single" w:sz="4" w:space="0" w:color="auto"/>
                  </w:tcBorders>
                  <w:shd w:val="clear" w:color="auto" w:fill="auto"/>
                  <w:vAlign w:val="center"/>
                  <w:hideMark/>
                </w:tcPr>
                <w:p w:rsidR="00FB467A" w:rsidRPr="00A3262E" w:rsidRDefault="00FB467A"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 xml:space="preserve">Затирка </w:t>
                  </w:r>
                  <w:r w:rsidR="00A3262E" w:rsidRPr="00A3262E">
                    <w:rPr>
                      <w:rFonts w:ascii="Times New Roman" w:eastAsia="Times New Roman" w:hAnsi="Times New Roman" w:cs="Times New Roman"/>
                      <w:sz w:val="18"/>
                      <w:szCs w:val="18"/>
                      <w:lang w:eastAsia="ru-RU"/>
                    </w:rPr>
                    <w:t>влагостойкая серая, 20 кг</w:t>
                  </w:r>
                </w:p>
              </w:tc>
              <w:tc>
                <w:tcPr>
                  <w:tcW w:w="7371" w:type="dxa"/>
                  <w:tcBorders>
                    <w:top w:val="nil"/>
                    <w:left w:val="nil"/>
                    <w:bottom w:val="single" w:sz="4" w:space="0" w:color="auto"/>
                    <w:right w:val="single" w:sz="4" w:space="0" w:color="auto"/>
                  </w:tcBorders>
                  <w:shd w:val="clear" w:color="auto" w:fill="auto"/>
                  <w:vAlign w:val="center"/>
                </w:tcPr>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Сухая шовная смесь на основе портландцемента и карбонатного наполнителя, модифицированная комплексом полимерных добавок. Предназначена для заполнения швов шириной 2–6 мм при облицовке стен и полов керамической, керамогранитной, клинкерной, мозаичной и стеклянной плиткой, а также плиткой из натурального и искусственного камня. Подходит для внутренних и наружных работ, включая помещения с повышенной влажностью, душевые кабины, бассейны и системы «теплый пол».</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Особенности:</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Водоотталкивающие свойства повышают устойчивость швов к воздействию влаги и облегчают уход за облицованной поверхностью.</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Противогрибковый эффект помогает защитить швы от появления плесени и грибка.</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Морозостойкость позволяет использовать затирку при наружных работах и эксплуатации в условиях перепадов температур.</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Ширина шва, мм - 2-6. Фасовка, кг - 20</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Цвет - Серый. Тип работ - Внутренние/Наружные</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 xml:space="preserve">Прочность на сжатие, МПа, не менее </w:t>
                  </w:r>
                  <w:r>
                    <w:rPr>
                      <w:rFonts w:ascii="Times New Roman" w:eastAsia="Times New Roman" w:hAnsi="Times New Roman" w:cs="Times New Roman"/>
                      <w:sz w:val="18"/>
                      <w:szCs w:val="18"/>
                      <w:lang w:eastAsia="ru-RU"/>
                    </w:rPr>
                    <w:t>–</w:t>
                  </w:r>
                  <w:r w:rsidRPr="00A3262E">
                    <w:rPr>
                      <w:rFonts w:ascii="Times New Roman" w:eastAsia="Times New Roman" w:hAnsi="Times New Roman" w:cs="Times New Roman"/>
                      <w:sz w:val="18"/>
                      <w:szCs w:val="18"/>
                      <w:lang w:eastAsia="ru-RU"/>
                    </w:rPr>
                    <w:t xml:space="preserve"> 15</w:t>
                  </w:r>
                  <w:r>
                    <w:rPr>
                      <w:rFonts w:ascii="Times New Roman" w:eastAsia="Times New Roman" w:hAnsi="Times New Roman" w:cs="Times New Roman"/>
                      <w:sz w:val="18"/>
                      <w:szCs w:val="18"/>
                      <w:lang w:eastAsia="ru-RU"/>
                    </w:rPr>
                    <w:t xml:space="preserve">, </w:t>
                  </w:r>
                  <w:r w:rsidRPr="00A3262E">
                    <w:rPr>
                      <w:rFonts w:ascii="Times New Roman" w:eastAsia="Times New Roman" w:hAnsi="Times New Roman" w:cs="Times New Roman"/>
                      <w:sz w:val="18"/>
                      <w:szCs w:val="18"/>
                      <w:lang w:eastAsia="ru-RU"/>
                    </w:rPr>
                    <w:t>Прочность на изгиб, МПа, не менее - 2,5</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Тип помещения - Сухое/Влажное</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Фракция, мм - 0,315</w:t>
                  </w:r>
                  <w:r>
                    <w:rPr>
                      <w:rFonts w:ascii="Times New Roman" w:eastAsia="Times New Roman" w:hAnsi="Times New Roman" w:cs="Times New Roman"/>
                      <w:sz w:val="18"/>
                      <w:szCs w:val="18"/>
                      <w:lang w:eastAsia="ru-RU"/>
                    </w:rPr>
                    <w:t xml:space="preserve">. </w:t>
                  </w:r>
                  <w:r w:rsidRPr="00A3262E">
                    <w:rPr>
                      <w:rFonts w:ascii="Times New Roman" w:eastAsia="Times New Roman" w:hAnsi="Times New Roman" w:cs="Times New Roman"/>
                      <w:sz w:val="18"/>
                      <w:szCs w:val="18"/>
                      <w:lang w:eastAsia="ru-RU"/>
                    </w:rPr>
                    <w:t>Расход воды на 1 кг сухой смеси, л - 0,33-0,36</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Плотность затирки, кг/дм3 - 1,8</w:t>
                  </w:r>
                  <w:r>
                    <w:rPr>
                      <w:rFonts w:ascii="Times New Roman" w:eastAsia="Times New Roman" w:hAnsi="Times New Roman" w:cs="Times New Roman"/>
                      <w:sz w:val="18"/>
                      <w:szCs w:val="18"/>
                      <w:lang w:eastAsia="ru-RU"/>
                    </w:rPr>
                    <w:t xml:space="preserve">. </w:t>
                  </w:r>
                  <w:r w:rsidRPr="00A3262E">
                    <w:rPr>
                      <w:rFonts w:ascii="Times New Roman" w:eastAsia="Times New Roman" w:hAnsi="Times New Roman" w:cs="Times New Roman"/>
                      <w:sz w:val="18"/>
                      <w:szCs w:val="18"/>
                      <w:lang w:eastAsia="ru-RU"/>
                    </w:rPr>
                    <w:t>Жизнеспособность раствора - 40 мин</w:t>
                  </w:r>
                </w:p>
                <w:p w:rsidR="00A3262E"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Температура применения, °С - от +5 до +30</w:t>
                  </w:r>
                  <w:r>
                    <w:rPr>
                      <w:rFonts w:ascii="Times New Roman" w:eastAsia="Times New Roman" w:hAnsi="Times New Roman" w:cs="Times New Roman"/>
                      <w:sz w:val="18"/>
                      <w:szCs w:val="18"/>
                      <w:lang w:eastAsia="ru-RU"/>
                    </w:rPr>
                    <w:t xml:space="preserve">. </w:t>
                  </w:r>
                  <w:r w:rsidRPr="00A3262E">
                    <w:rPr>
                      <w:rFonts w:ascii="Times New Roman" w:eastAsia="Times New Roman" w:hAnsi="Times New Roman" w:cs="Times New Roman"/>
                      <w:sz w:val="18"/>
                      <w:szCs w:val="18"/>
                      <w:lang w:eastAsia="ru-RU"/>
                    </w:rPr>
                    <w:t>Температура эксплуатации, °С - от -50 до +70</w:t>
                  </w:r>
                </w:p>
                <w:p w:rsidR="00FB467A" w:rsidRPr="00A3262E" w:rsidRDefault="00A3262E" w:rsidP="00A3262E">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Расход смеси, кг/м2 - 0,3-0,6</w:t>
                  </w:r>
                  <w:r>
                    <w:rPr>
                      <w:rFonts w:ascii="Times New Roman" w:eastAsia="Times New Roman" w:hAnsi="Times New Roman" w:cs="Times New Roman"/>
                      <w:sz w:val="18"/>
                      <w:szCs w:val="18"/>
                      <w:lang w:eastAsia="ru-RU"/>
                    </w:rPr>
                    <w:t xml:space="preserve">. </w:t>
                  </w:r>
                  <w:r w:rsidRPr="00A3262E">
                    <w:rPr>
                      <w:rFonts w:ascii="Times New Roman" w:eastAsia="Times New Roman" w:hAnsi="Times New Roman" w:cs="Times New Roman"/>
                      <w:sz w:val="18"/>
                      <w:szCs w:val="18"/>
                      <w:lang w:eastAsia="ru-RU"/>
                    </w:rPr>
                    <w:t>Прочность - М75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Изолента ПВХ 0,18х19мм Черная 20м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Изоляционная лента MIXTAPE 3 применяется при промышленных, строительных и бытовых работах для электроизоляции, обеспечивает герметичность, защиту от агрессивных воздействий окружающей среды. Ширина-15 мм. Длина-20 м. Материал-Поливинилхлорид (PVC).Толщина-0.13 мм. Гарантийный срок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 ВВГ-Пнг(А) LS 3х1,5 мм2, черный ГОСТ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Номинальное сечение проводника-1.5 кв.мм. Изоляция жилы-Поливинилхлорид (PVC)</w:t>
                  </w:r>
                  <w:r w:rsidRPr="00FB467A">
                    <w:rPr>
                      <w:rFonts w:ascii="Times New Roman" w:eastAsia="Times New Roman" w:hAnsi="Times New Roman" w:cs="Times New Roman"/>
                      <w:sz w:val="18"/>
                      <w:szCs w:val="18"/>
                      <w:lang w:eastAsia="ru-RU"/>
                    </w:rPr>
                    <w:br/>
                    <w:t>Номинальное напряжение u-0.66 кВ. Количество жил-3. Монтаж должно быть можно осуществлять при  температуре не выше -15 °C. Климатическое исполнение должно быть  УХЛ. Кабели должны быть стойкими к воздействиюм  повышенной относительной влажности воздуха максимальное значение до 98% при температуре окружающей среды  до 35 °C. Радиус изгиба кабелей  должно быть не менее 7,5 наружных диаметров. Максимально допустимая температура проводника-80 град.C</w:t>
                  </w:r>
                  <w:r w:rsidRPr="00FB467A">
                    <w:rPr>
                      <w:rFonts w:ascii="Times New Roman" w:eastAsia="Times New Roman" w:hAnsi="Times New Roman" w:cs="Times New Roman"/>
                      <w:sz w:val="18"/>
                      <w:szCs w:val="18"/>
                      <w:lang w:eastAsia="ru-RU"/>
                    </w:rPr>
                    <w:br/>
                    <w:t>Соответствует ГОСТ 31996-2012 и ГОСТ 15150-69. Гарантийный срок не менее 5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 ВВГ-Пнг(А) LS 3х2,5 мм2, черный ГОСТ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Должно быть соответствие ГОСТ 31996-2012 и ГОСТ 15150-69. Кабель силовой для стационарной прокладки с медными жилами, не распространяющие горение, с пониженным дымо- и газовыделением, с изоляцией и оболочкой из поливинилхлоридного пластиката пониженной пожарной опасности на номинальное переменное напряжение 0,66 и 1 кВ. Кабели изготовляются для общепромышленного применения при поставках на внутренний рынок. Температура эксплуатации Мин. знач. (-50С) Макс. знач. (+ 50С). Срок службы кабелей - Мин. знач.- 30 лет при соблюдении требований потребителем условий транспортирования, хранения, прокладки (монтажа) и эксплуатации. Изоляция жилы-Поливинилхлорид (PVC). Номинальное напряжение u-0.66 кВ. Материал проводника-Медь. Количество жил-3. Максимально допустимая температура проводника-50 град.C. Наружный диаметр-11.21 мм. Гарантийный срок не менее 5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Кабель-канал 25х16 белый (2м)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Кабель-канал должен быть предназначен для прокладки информационных, силовых и слаботочных электрических коммуникаций открытого типа и должен быть применим в офисных и жилых помещениях производственных и административных зданий. Кабель-канал должен быть предназначен для обеспечения электробезопасности, как дополнительная изоляция электропроводки, и для обеспечение быстрого доступа к проводке в аварийной ситуации.  Кабель канал должен быть изготовлен из cамозатухающего ПВХ. Материал должен быть устойчив к воздействию ультрафиолета и агрессивной внешней среды. Материал должен обладать высокой пластичностью. В соединении крышки с основанием требуется двойной замок. Температура монтажа кабель канала должна быть в диапазоне: с нижней границей не выше минус 15 °С и верхней границей не ниже плюс 60 °С. Цвет требуется белый. Габаритные размеры не должны быть более: ширина 25 мм, длина 2000 мм, высота 16 мм. Степень защиты не должна быть менее IP40. Тип крышки должен быть свободная. Защитное покрытие поверхности - должна быть необработанная. Полезное поперечное сечение должно быть от 280 до 290 кв.мм. Должен соответствовать ТУ 5772-002-57453845-2009. Схема Сертификации: 2с (ГОСТ Р 53603-2020). Гарантийный срок не должен быть менее 3 лет.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Кабель-канал 25х25 белый (2м)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Кабель-канал должен быть предназначен для прокладки информационных, силовых и слаботочных электрических коммуникаций открытого типа и должен быть применим в офисных и жилых помещениях производственных и административных зданий. Кабель-канал должен быть предназначен для обеспечения электробезопасности, как дополнительная изоляция электропроводки, и для обеспечение быстрого доступа к проводке в аварийной ситуации. Кабель канал должен быть изготовлен из cамозатухающего ПВХ. Материал должен быть устойчив к воздействию ультрафиолета и агрессивной внешней среды. Материал должен обладать высокой пластичностью. В соединении крышки с основанием требуется двойной замок. Температура монтажа кабель канала   должна быть в диапазоне: с нижней границей не выше минус 15 °С и верхней границей не ниже плюс 60 °С. Цвет требуется белый. Габаритные размеры не должны быть более: ширина 25 мм, длина 2000 мм, высота 25 мм. Степень защиты не должна быть менее IP40. Тип крышки должен быть свободная. Защитное покрытие поверхности - должна быть необработанная. Полезное поперечное сечение должно быть от 480 до 500 кв.мм. Должен соответствовать ТУ 5772-002-57453845-2009. Схема Сертификации: 2с (ГОСТ Р 53603-2020). Гарантийный срок не должен быть менее 3 лет.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Кабель-канал 60х40 белый (2м)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Кабель-канал должен быть предназначен для прокладки информационных, силовых и слаботочных электрических коммуникаций открытого типа и должен быть применим в офисных и жилых помещениях производственных и административных зданий. Кабель-канал должен быть предназначен для обеспечения электробезопасности, как дополнительная изоляция электропроводки, и для обеспечение быстрого доступа к проводке в аварийной ситуации. Кабель канал должен быть изготовлен из cамозатухающего ПВХ. Материал должен быть устойчив к воздействию ультрафиолета и агрессивной внешней среды. Материал должен обладать   высокой пластичностью. В соединении крышки с основанием требуется двойной замок. Температура монтажа кабель канала   должна быть в диапазоне: с нижней границей не выше минус 15 °С и верхней границей не ниже плюс 60 °С. Цвет требуется белый. Габаритные размеры не должны быть более: ширина 60 мм, длина 2000 мм, высота 40 мм. Степень защиты не должна быть менее IP40. Тип крышки должен быть съемная. Полезное поперечное сечение должно быть от 2000 до 2050 кв.мм. Должен соответствовать ТУ 5772-002-57453845-2009. Схема Сертификации: 2с (ГОСТ Р 53603-2020). Гарантийный срок не должен быть менее 3 лет.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Керамзит фракция 10-20 мм (0,05м3)</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Керамзит – это сыпучий пористый строительный материал, применяемый для теплоизоляции. Его изготавливают их специальных сортов глины, отличающихся легкоплавкостью. Фракция керамзита (размер зерен) - от 10мм до 20мм. Объём одного мешка 0,045 - 0,055 м3. </w:t>
                  </w:r>
                  <w:r w:rsidRPr="00FB467A">
                    <w:rPr>
                      <w:rFonts w:ascii="Times New Roman" w:eastAsia="Times New Roman" w:hAnsi="Times New Roman" w:cs="Times New Roman"/>
                      <w:sz w:val="18"/>
                      <w:szCs w:val="18"/>
                      <w:lang w:eastAsia="ru-RU"/>
                    </w:rPr>
                    <w:br/>
                    <w:t>Фракция, мм: 10-20</w:t>
                  </w:r>
                  <w:r w:rsidRPr="00FB467A">
                    <w:rPr>
                      <w:rFonts w:ascii="Times New Roman" w:eastAsia="Times New Roman" w:hAnsi="Times New Roman" w:cs="Times New Roman"/>
                      <w:sz w:val="18"/>
                      <w:szCs w:val="18"/>
                      <w:lang w:eastAsia="ru-RU"/>
                    </w:rPr>
                    <w:br/>
                    <w:t>Теплопроводность, Вт/мС: 0,078</w:t>
                  </w:r>
                  <w:r w:rsidRPr="00FB467A">
                    <w:rPr>
                      <w:rFonts w:ascii="Times New Roman" w:eastAsia="Times New Roman" w:hAnsi="Times New Roman" w:cs="Times New Roman"/>
                      <w:sz w:val="18"/>
                      <w:szCs w:val="18"/>
                      <w:lang w:eastAsia="ru-RU"/>
                    </w:rPr>
                    <w:br/>
                    <w:t>Насыпная плотность кг/м.куб: 250</w:t>
                  </w:r>
                  <w:r w:rsidRPr="00FB467A">
                    <w:rPr>
                      <w:rFonts w:ascii="Times New Roman" w:eastAsia="Times New Roman" w:hAnsi="Times New Roman" w:cs="Times New Roman"/>
                      <w:sz w:val="18"/>
                      <w:szCs w:val="18"/>
                      <w:lang w:eastAsia="ru-RU"/>
                    </w:rPr>
                    <w:br/>
                    <w:t>Вид тары: Мешок</w:t>
                  </w:r>
                  <w:r w:rsidRPr="00FB467A">
                    <w:rPr>
                      <w:rFonts w:ascii="Times New Roman" w:eastAsia="Times New Roman" w:hAnsi="Times New Roman" w:cs="Times New Roman"/>
                      <w:sz w:val="18"/>
                      <w:szCs w:val="18"/>
                      <w:lang w:eastAsia="ru-RU"/>
                    </w:rPr>
                    <w:br/>
                    <w:t>Морозостойкость: F25</w:t>
                  </w:r>
                  <w:r w:rsidRPr="00FB467A">
                    <w:rPr>
                      <w:rFonts w:ascii="Times New Roman" w:eastAsia="Times New Roman" w:hAnsi="Times New Roman" w:cs="Times New Roman"/>
                      <w:sz w:val="18"/>
                      <w:szCs w:val="18"/>
                      <w:lang w:eastAsia="ru-RU"/>
                    </w:rPr>
                    <w:br/>
                    <w:t>Производитель: Куровской завод</w:t>
                  </w:r>
                  <w:r w:rsidRPr="00FB467A">
                    <w:rPr>
                      <w:rFonts w:ascii="Times New Roman" w:eastAsia="Times New Roman" w:hAnsi="Times New Roman" w:cs="Times New Roman"/>
                      <w:sz w:val="18"/>
                      <w:szCs w:val="18"/>
                      <w:lang w:eastAsia="ru-RU"/>
                    </w:rPr>
                    <w:br/>
                    <w:t>Объем: 0,05 м.куб.</w:t>
                  </w:r>
                  <w:r w:rsidRPr="00FB467A">
                    <w:rPr>
                      <w:rFonts w:ascii="Times New Roman" w:eastAsia="Times New Roman" w:hAnsi="Times New Roman" w:cs="Times New Roman"/>
                      <w:sz w:val="18"/>
                      <w:szCs w:val="18"/>
                      <w:lang w:eastAsia="ru-RU"/>
                    </w:rPr>
                    <w:br/>
                    <w:t>Марка прочности: П25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Керамогранит Estima Грес Standard ST01 бежевый 300х300х8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7F18F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облицовки пола и стен квартир (ванные комнаты, туалеты, прихожие, гостиные, закрытые балконы), коммерческих помещений (магазины, кафе, отели, и т.п.), жилых зданий (</w:t>
                  </w:r>
                  <w:r w:rsidRPr="007F18FE">
                    <w:rPr>
                      <w:rFonts w:ascii="Times New Roman" w:eastAsia="Times New Roman" w:hAnsi="Times New Roman" w:cs="Times New Roman"/>
                      <w:b/>
                      <w:sz w:val="18"/>
                      <w:szCs w:val="18"/>
                      <w:lang w:eastAsia="ru-RU"/>
                    </w:rPr>
                    <w:t>лестничные пролеты, холлы</w:t>
                  </w:r>
                  <w:r w:rsidRPr="00FB467A">
                    <w:rPr>
                      <w:rFonts w:ascii="Times New Roman" w:eastAsia="Times New Roman" w:hAnsi="Times New Roman" w:cs="Times New Roman"/>
                      <w:sz w:val="18"/>
                      <w:szCs w:val="18"/>
                      <w:lang w:eastAsia="ru-RU"/>
                    </w:rPr>
                    <w:t>), фасадов общественных зданий.</w:t>
                  </w:r>
                  <w:r w:rsidRPr="00FB467A">
                    <w:rPr>
                      <w:rFonts w:ascii="Times New Roman" w:eastAsia="Times New Roman" w:hAnsi="Times New Roman" w:cs="Times New Roman"/>
                      <w:sz w:val="18"/>
                      <w:szCs w:val="18"/>
                      <w:lang w:eastAsia="ru-RU"/>
                    </w:rPr>
                    <w:br/>
                    <w:t>Тип работ - Внутренние работы, Наружные работы</w:t>
                  </w:r>
                  <w:r w:rsidRPr="00FB467A">
                    <w:rPr>
                      <w:rFonts w:ascii="Times New Roman" w:eastAsia="Times New Roman" w:hAnsi="Times New Roman" w:cs="Times New Roman"/>
                      <w:sz w:val="18"/>
                      <w:szCs w:val="18"/>
                      <w:lang w:eastAsia="ru-RU"/>
                    </w:rPr>
                    <w:br/>
                    <w:t>Назначение - Для пола / Для стен</w:t>
                  </w:r>
                  <w:r w:rsidRPr="00FB467A">
                    <w:rPr>
                      <w:rFonts w:ascii="Times New Roman" w:eastAsia="Times New Roman" w:hAnsi="Times New Roman" w:cs="Times New Roman"/>
                      <w:sz w:val="18"/>
                      <w:szCs w:val="18"/>
                      <w:lang w:eastAsia="ru-RU"/>
                    </w:rPr>
                    <w:br/>
                    <w:t>Цвет - Бежевый</w:t>
                  </w:r>
                  <w:r w:rsidRPr="00FB467A">
                    <w:rPr>
                      <w:rFonts w:ascii="Times New Roman" w:eastAsia="Times New Roman" w:hAnsi="Times New Roman" w:cs="Times New Roman"/>
                      <w:sz w:val="18"/>
                      <w:szCs w:val="18"/>
                      <w:lang w:eastAsia="ru-RU"/>
                    </w:rPr>
                    <w:br/>
                    <w:t>Поверхность - Матовая</w:t>
                  </w:r>
                  <w:r w:rsidRPr="00FB467A">
                    <w:rPr>
                      <w:rFonts w:ascii="Times New Roman" w:eastAsia="Times New Roman" w:hAnsi="Times New Roman" w:cs="Times New Roman"/>
                      <w:sz w:val="18"/>
                      <w:szCs w:val="18"/>
                      <w:lang w:eastAsia="ru-RU"/>
                    </w:rPr>
                    <w:br/>
                    <w:t>Форма - Квадратная</w:t>
                  </w:r>
                  <w:r w:rsidRPr="00FB467A">
                    <w:rPr>
                      <w:rFonts w:ascii="Times New Roman" w:eastAsia="Times New Roman" w:hAnsi="Times New Roman" w:cs="Times New Roman"/>
                      <w:sz w:val="18"/>
                      <w:szCs w:val="18"/>
                      <w:lang w:eastAsia="ru-RU"/>
                    </w:rPr>
                    <w:br/>
                    <w:t>Длина, мм - 300. Ширина, мм - 300. Толщина, мм - 8</w:t>
                  </w:r>
                  <w:r w:rsidRPr="00FB467A">
                    <w:rPr>
                      <w:rFonts w:ascii="Times New Roman" w:eastAsia="Times New Roman" w:hAnsi="Times New Roman" w:cs="Times New Roman"/>
                      <w:sz w:val="18"/>
                      <w:szCs w:val="18"/>
                      <w:lang w:eastAsia="ru-RU"/>
                    </w:rPr>
                    <w:br/>
                    <w:t>Фактура - Гладкая</w:t>
                  </w:r>
                  <w:r w:rsidRPr="00FB467A">
                    <w:rPr>
                      <w:rFonts w:ascii="Times New Roman" w:eastAsia="Times New Roman" w:hAnsi="Times New Roman" w:cs="Times New Roman"/>
                      <w:sz w:val="18"/>
                      <w:szCs w:val="18"/>
                      <w:lang w:eastAsia="ru-RU"/>
                    </w:rPr>
                    <w:br/>
                    <w:t>Класс износостойкости - Класс 5</w:t>
                  </w:r>
                  <w:r w:rsidRPr="00FB467A">
                    <w:rPr>
                      <w:rFonts w:ascii="Times New Roman" w:eastAsia="Times New Roman" w:hAnsi="Times New Roman" w:cs="Times New Roman"/>
                      <w:sz w:val="18"/>
                      <w:szCs w:val="18"/>
                      <w:lang w:eastAsia="ru-RU"/>
                    </w:rPr>
                    <w:br/>
                    <w:t>Марка по морозостойкости - 200</w:t>
                  </w:r>
                  <w:r w:rsidRPr="00FB467A">
                    <w:rPr>
                      <w:rFonts w:ascii="Times New Roman" w:eastAsia="Times New Roman" w:hAnsi="Times New Roman" w:cs="Times New Roman"/>
                      <w:sz w:val="18"/>
                      <w:szCs w:val="18"/>
                      <w:lang w:eastAsia="ru-RU"/>
                    </w:rPr>
                    <w:br/>
                    <w:t>Количество штук в упаковке, шт - 17</w:t>
                  </w:r>
                  <w:r w:rsidRPr="00FB467A">
                    <w:rPr>
                      <w:rFonts w:ascii="Times New Roman" w:eastAsia="Times New Roman" w:hAnsi="Times New Roman" w:cs="Times New Roman"/>
                      <w:sz w:val="18"/>
                      <w:szCs w:val="18"/>
                      <w:lang w:eastAsia="ru-RU"/>
                    </w:rPr>
                    <w:br/>
                    <w:t>Количество м2 в упаковке, м2 - 1,53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Керамогранит Unitile Техногрес, бежевый, 300х300х8 мм</w:t>
                  </w:r>
                </w:p>
              </w:tc>
              <w:tc>
                <w:tcPr>
                  <w:tcW w:w="7371" w:type="dxa"/>
                  <w:tcBorders>
                    <w:top w:val="nil"/>
                    <w:left w:val="nil"/>
                    <w:bottom w:val="single" w:sz="4" w:space="0" w:color="auto"/>
                    <w:right w:val="single" w:sz="4" w:space="0" w:color="auto"/>
                  </w:tcBorders>
                  <w:shd w:val="clear" w:color="auto" w:fill="auto"/>
                  <w:vAlign w:val="center"/>
                  <w:hideMark/>
                </w:tcPr>
                <w:p w:rsidR="007F18FE" w:rsidRDefault="00FB467A" w:rsidP="007F18F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Предназначен для наружной или внутренней облицовки фасадов, коридоров, ступеней, технических помещений. Обладает высокой стойкостью к истиранию, отлично подходит для использования в помещениях с высокой проходимостью и транспортными нагрузками (холлы, торговые центры, бизнес-центры, аэропорты, склады и т.п.) </w:t>
                  </w:r>
                </w:p>
                <w:p w:rsidR="00FB467A" w:rsidRPr="00FB467A" w:rsidRDefault="00FB467A" w:rsidP="007F18F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Цвет - Бежевый</w:t>
                  </w:r>
                  <w:r w:rsidRPr="00FB467A">
                    <w:rPr>
                      <w:rFonts w:ascii="Times New Roman" w:eastAsia="Times New Roman" w:hAnsi="Times New Roman" w:cs="Times New Roman"/>
                      <w:sz w:val="18"/>
                      <w:szCs w:val="18"/>
                      <w:lang w:eastAsia="ru-RU"/>
                    </w:rPr>
                    <w:br/>
                    <w:t>Форма - Квадратная</w:t>
                  </w:r>
                  <w:r w:rsidRPr="00FB467A">
                    <w:rPr>
                      <w:rFonts w:ascii="Times New Roman" w:eastAsia="Times New Roman" w:hAnsi="Times New Roman" w:cs="Times New Roman"/>
                      <w:sz w:val="18"/>
                      <w:szCs w:val="18"/>
                      <w:lang w:eastAsia="ru-RU"/>
                    </w:rPr>
                    <w:br/>
                    <w:t>Ширина, мм - 300. Высота, мм - 300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39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Керамогранит 300х300х7мм матовый серый соль-перец</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наружной или внутренней облицовки фасадов, коридоров, ступеней, технических помещений. Обладает высокой стойкостью к истиранию, отлично подходит для использования в помещениях с высокой проходимостью и транспортными нагрузками (холлы, торговые центры, бизнес-центры, аэропорты, склады и т.п.). Модель отличается экологичностью и безопасностью использованных материалов, а также не требует сложного ухода в процессе эксплуатации.</w:t>
                  </w:r>
                  <w:r w:rsidRPr="00FB467A">
                    <w:rPr>
                      <w:rFonts w:ascii="Times New Roman" w:eastAsia="Times New Roman" w:hAnsi="Times New Roman" w:cs="Times New Roman"/>
                      <w:sz w:val="18"/>
                      <w:szCs w:val="18"/>
                      <w:lang w:eastAsia="ru-RU"/>
                    </w:rPr>
                    <w:br/>
                    <w:t>Размер, мм - 300x300. Толщина, мм - 7</w:t>
                  </w:r>
                  <w:r w:rsidRPr="00FB467A">
                    <w:rPr>
                      <w:rFonts w:ascii="Times New Roman" w:eastAsia="Times New Roman" w:hAnsi="Times New Roman" w:cs="Times New Roman"/>
                      <w:sz w:val="18"/>
                      <w:szCs w:val="18"/>
                      <w:lang w:eastAsia="ru-RU"/>
                    </w:rPr>
                    <w:br/>
                    <w:t>Цвет - Серый</w:t>
                  </w:r>
                  <w:r w:rsidRPr="00FB467A">
                    <w:rPr>
                      <w:rFonts w:ascii="Times New Roman" w:eastAsia="Times New Roman" w:hAnsi="Times New Roman" w:cs="Times New Roman"/>
                      <w:sz w:val="18"/>
                      <w:szCs w:val="18"/>
                      <w:lang w:eastAsia="ru-RU"/>
                    </w:rPr>
                    <w:br/>
                    <w:t>Поверхность - Матовая</w:t>
                  </w:r>
                  <w:r w:rsidRPr="00FB467A">
                    <w:rPr>
                      <w:rFonts w:ascii="Times New Roman" w:eastAsia="Times New Roman" w:hAnsi="Times New Roman" w:cs="Times New Roman"/>
                      <w:sz w:val="18"/>
                      <w:szCs w:val="18"/>
                      <w:lang w:eastAsia="ru-RU"/>
                    </w:rPr>
                    <w:br/>
                    <w:t>Штук в упаковке - 17</w:t>
                  </w:r>
                  <w:r w:rsidRPr="00FB467A">
                    <w:rPr>
                      <w:rFonts w:ascii="Times New Roman" w:eastAsia="Times New Roman" w:hAnsi="Times New Roman" w:cs="Times New Roman"/>
                      <w:sz w:val="18"/>
                      <w:szCs w:val="18"/>
                      <w:lang w:eastAsia="ru-RU"/>
                    </w:rPr>
                    <w:br/>
                    <w:t>Форма - Квадрат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Кирпич керамический полнотелый одинарный М-150</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Кирпич керамический полнотелый рядовой одинарный М</w:t>
                  </w:r>
                  <w:r w:rsidRPr="00FB467A">
                    <w:rPr>
                      <w:rFonts w:ascii="Times New Roman" w:eastAsia="Times New Roman" w:hAnsi="Times New Roman" w:cs="Times New Roman"/>
                      <w:sz w:val="18"/>
                      <w:szCs w:val="18"/>
                      <w:lang w:eastAsia="ru-RU"/>
                    </w:rPr>
                    <w:noBreakHyphen/>
                    <w:t>150 — прочный строительный материал из глины для возведения несущих и ненесущих конструкций. Подходит для стен, перегородок, цоколей, фундаментов, а также для кладки печей и каминов — с последующим оштукатуриванием или утеплением.</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Высокая прочность — марка М</w:t>
                  </w:r>
                  <w:r w:rsidRPr="00FB467A">
                    <w:rPr>
                      <w:rFonts w:ascii="Times New Roman" w:eastAsia="Times New Roman" w:hAnsi="Times New Roman" w:cs="Times New Roman"/>
                      <w:sz w:val="18"/>
                      <w:szCs w:val="18"/>
                      <w:lang w:eastAsia="ru-RU"/>
                    </w:rPr>
                    <w:noBreakHyphen/>
                    <w:t>150 выдерживает значительные нагрузки, подходит для ответственных конструкций, включая фундаменты и цоколи;</w:t>
                  </w:r>
                  <w:r w:rsidRPr="00FB467A">
                    <w:rPr>
                      <w:rFonts w:ascii="Times New Roman" w:eastAsia="Times New Roman" w:hAnsi="Times New Roman" w:cs="Times New Roman"/>
                      <w:sz w:val="18"/>
                      <w:szCs w:val="18"/>
                      <w:lang w:eastAsia="ru-RU"/>
                    </w:rPr>
                    <w:br/>
                    <w:t>Надёжность в сложных зонах — полнотелая структура делает кирпич устойчивым к локальным напряжениям и перепадам нагрузок, снижает риск растрескивания;</w:t>
                  </w:r>
                  <w:r w:rsidRPr="00FB467A">
                    <w:rPr>
                      <w:rFonts w:ascii="Times New Roman" w:eastAsia="Times New Roman" w:hAnsi="Times New Roman" w:cs="Times New Roman"/>
                      <w:sz w:val="18"/>
                      <w:szCs w:val="18"/>
                      <w:lang w:eastAsia="ru-RU"/>
                    </w:rPr>
                    <w:br/>
                    <w:t>Подходит для печей и каминов — керамика на основе глины устойчива к нагреву, сохраняет прочность при высоких температурах;</w:t>
                  </w:r>
                  <w:r w:rsidRPr="00FB467A">
                    <w:rPr>
                      <w:rFonts w:ascii="Times New Roman" w:eastAsia="Times New Roman" w:hAnsi="Times New Roman" w:cs="Times New Roman"/>
                      <w:sz w:val="18"/>
                      <w:szCs w:val="18"/>
                      <w:lang w:eastAsia="ru-RU"/>
                    </w:rPr>
                    <w:br/>
                    <w:t>Долговечность во влажных условиях — полнотелый кирпич меньше впитывает влагу по сравнению с пустотелым, лучше переносит контакт с грунтом и осадками, подходит для цоколя и фундамента;</w:t>
                  </w:r>
                  <w:r w:rsidRPr="00FB467A">
                    <w:rPr>
                      <w:rFonts w:ascii="Times New Roman" w:eastAsia="Times New Roman" w:hAnsi="Times New Roman" w:cs="Times New Roman"/>
                      <w:sz w:val="18"/>
                      <w:szCs w:val="18"/>
                      <w:lang w:eastAsia="ru-RU"/>
                    </w:rPr>
                    <w:br/>
                    <w:t>Универсальность отделки — после кладки поверхность удобно штукатурить или утеплять: ровная фактура и плотность материала обеспечивают хорошее сцепление с отделочными составами;</w:t>
                  </w:r>
                  <w:r w:rsidRPr="00FB467A">
                    <w:rPr>
                      <w:rFonts w:ascii="Times New Roman" w:eastAsia="Times New Roman" w:hAnsi="Times New Roman" w:cs="Times New Roman"/>
                      <w:sz w:val="18"/>
                      <w:szCs w:val="18"/>
                      <w:lang w:eastAsia="ru-RU"/>
                    </w:rPr>
                    <w:br/>
                    <w:t>Стандартный формат — одинарный размер упрощает расчёт количества, совместим с типовыми проектными решениями и привычными схемами перевязки кладки.</w:t>
                  </w:r>
                  <w:r w:rsidRPr="00FB467A">
                    <w:rPr>
                      <w:rFonts w:ascii="Times New Roman" w:eastAsia="Times New Roman" w:hAnsi="Times New Roman" w:cs="Times New Roman"/>
                      <w:sz w:val="18"/>
                      <w:szCs w:val="18"/>
                      <w:lang w:eastAsia="ru-RU"/>
                    </w:rPr>
                    <w:br/>
                    <w:t>Кирпич изготавливается в соответствии с установленными нормативами: "Рядовые изделия изготавливают с гладкими или рельефными вертикальными гранями" (п.5.1.1 ГОСТ 530-2012 от 27.12.2012 г.)</w:t>
                  </w:r>
                  <w:r w:rsidRPr="00FB467A">
                    <w:rPr>
                      <w:rFonts w:ascii="Times New Roman" w:eastAsia="Times New Roman" w:hAnsi="Times New Roman" w:cs="Times New Roman"/>
                      <w:sz w:val="18"/>
                      <w:szCs w:val="18"/>
                      <w:lang w:eastAsia="ru-RU"/>
                    </w:rPr>
                    <w:br/>
                    <w:t>Характеристики:</w:t>
                  </w:r>
                  <w:r w:rsidRPr="00FB467A">
                    <w:rPr>
                      <w:rFonts w:ascii="Times New Roman" w:eastAsia="Times New Roman" w:hAnsi="Times New Roman" w:cs="Times New Roman"/>
                      <w:sz w:val="18"/>
                      <w:szCs w:val="18"/>
                      <w:lang w:eastAsia="ru-RU"/>
                    </w:rPr>
                    <w:br/>
                    <w:t>Материал — керамика (глина);</w:t>
                  </w:r>
                  <w:r w:rsidRPr="00FB467A">
                    <w:rPr>
                      <w:rFonts w:ascii="Times New Roman" w:eastAsia="Times New Roman" w:hAnsi="Times New Roman" w:cs="Times New Roman"/>
                      <w:sz w:val="18"/>
                      <w:szCs w:val="18"/>
                      <w:lang w:eastAsia="ru-RU"/>
                    </w:rPr>
                    <w:br/>
                    <w:t>Структура — полнотелая (без пустот);</w:t>
                  </w:r>
                  <w:r w:rsidRPr="00FB467A">
                    <w:rPr>
                      <w:rFonts w:ascii="Times New Roman" w:eastAsia="Times New Roman" w:hAnsi="Times New Roman" w:cs="Times New Roman"/>
                      <w:sz w:val="18"/>
                      <w:szCs w:val="18"/>
                      <w:lang w:eastAsia="ru-RU"/>
                    </w:rPr>
                    <w:br/>
                    <w:t>Формат — одинарный (стандартный размер);</w:t>
                  </w:r>
                  <w:r w:rsidRPr="00FB467A">
                    <w:rPr>
                      <w:rFonts w:ascii="Times New Roman" w:eastAsia="Times New Roman" w:hAnsi="Times New Roman" w:cs="Times New Roman"/>
                      <w:sz w:val="18"/>
                      <w:szCs w:val="18"/>
                      <w:lang w:eastAsia="ru-RU"/>
                    </w:rPr>
                    <w:br/>
                    <w:t>Марка прочности — М</w:t>
                  </w:r>
                  <w:r w:rsidRPr="00FB467A">
                    <w:rPr>
                      <w:rFonts w:ascii="Times New Roman" w:eastAsia="Times New Roman" w:hAnsi="Times New Roman" w:cs="Times New Roman"/>
                      <w:sz w:val="18"/>
                      <w:szCs w:val="18"/>
                      <w:lang w:eastAsia="ru-RU"/>
                    </w:rPr>
                    <w:noBreakHyphen/>
                    <w:t>150;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Клей для газобетона, 25кг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кладки стеновых блоков и плит из газобетона и пенобетона, а также для выполнения кирпичной кладки при возведении наружных и внутренних стен, межкомнатных перегородок, чердачных и мансардных помещений.</w:t>
                  </w:r>
                  <w:r w:rsidRPr="00FB467A">
                    <w:rPr>
                      <w:rFonts w:ascii="Times New Roman" w:eastAsia="Times New Roman" w:hAnsi="Times New Roman" w:cs="Times New Roman"/>
                      <w:sz w:val="18"/>
                      <w:szCs w:val="18"/>
                      <w:lang w:eastAsia="ru-RU"/>
                    </w:rPr>
                    <w:br/>
                    <w:t>Цвет Серый</w:t>
                  </w:r>
                  <w:r w:rsidRPr="00FB467A">
                    <w:rPr>
                      <w:rFonts w:ascii="Times New Roman" w:eastAsia="Times New Roman" w:hAnsi="Times New Roman" w:cs="Times New Roman"/>
                      <w:sz w:val="18"/>
                      <w:szCs w:val="18"/>
                      <w:lang w:eastAsia="ru-RU"/>
                    </w:rPr>
                    <w:br/>
                    <w:t>Прочность на сжатие, Мпа - 10</w:t>
                  </w:r>
                  <w:r w:rsidRPr="00FB467A">
                    <w:rPr>
                      <w:rFonts w:ascii="Times New Roman" w:eastAsia="Times New Roman" w:hAnsi="Times New Roman" w:cs="Times New Roman"/>
                      <w:sz w:val="18"/>
                      <w:szCs w:val="18"/>
                      <w:lang w:eastAsia="ru-RU"/>
                    </w:rPr>
                    <w:br/>
                    <w:t>Прочность сцепления с основанием - 0,5 МПа</w:t>
                  </w:r>
                  <w:r w:rsidRPr="00FB467A">
                    <w:rPr>
                      <w:rFonts w:ascii="Times New Roman" w:eastAsia="Times New Roman" w:hAnsi="Times New Roman" w:cs="Times New Roman"/>
                      <w:sz w:val="18"/>
                      <w:szCs w:val="18"/>
                      <w:lang w:eastAsia="ru-RU"/>
                    </w:rPr>
                    <w:br/>
                    <w:t>Время жизни готовой смеси - не менее 6 часов</w:t>
                  </w:r>
                  <w:r w:rsidRPr="00FB467A">
                    <w:rPr>
                      <w:rFonts w:ascii="Times New Roman" w:eastAsia="Times New Roman" w:hAnsi="Times New Roman" w:cs="Times New Roman"/>
                      <w:sz w:val="18"/>
                      <w:szCs w:val="18"/>
                      <w:lang w:eastAsia="ru-RU"/>
                    </w:rPr>
                    <w:br/>
                    <w:t>Состав - Цемент, полимерные добавки</w:t>
                  </w:r>
                  <w:r w:rsidRPr="00FB467A">
                    <w:rPr>
                      <w:rFonts w:ascii="Times New Roman" w:eastAsia="Times New Roman" w:hAnsi="Times New Roman" w:cs="Times New Roman"/>
                      <w:sz w:val="18"/>
                      <w:szCs w:val="18"/>
                      <w:lang w:eastAsia="ru-RU"/>
                    </w:rPr>
                    <w:br/>
                    <w:t>Фасовка - 25 кг</w:t>
                  </w:r>
                  <w:r w:rsidRPr="00FB467A">
                    <w:rPr>
                      <w:rFonts w:ascii="Times New Roman" w:eastAsia="Times New Roman" w:hAnsi="Times New Roman" w:cs="Times New Roman"/>
                      <w:sz w:val="18"/>
                      <w:szCs w:val="18"/>
                      <w:lang w:eastAsia="ru-RU"/>
                    </w:rPr>
                    <w:br/>
                    <w:t>Размер фракции, мм - 0,63</w:t>
                  </w:r>
                  <w:r w:rsidRPr="00FB467A">
                    <w:rPr>
                      <w:rFonts w:ascii="Times New Roman" w:eastAsia="Times New Roman" w:hAnsi="Times New Roman" w:cs="Times New Roman"/>
                      <w:sz w:val="18"/>
                      <w:szCs w:val="18"/>
                      <w:lang w:eastAsia="ru-RU"/>
                    </w:rPr>
                    <w:br/>
                    <w:t>Температура применения, °C - 5</w:t>
                  </w:r>
                  <w:r w:rsidRPr="00FB467A">
                    <w:rPr>
                      <w:rFonts w:ascii="Times New Roman" w:eastAsia="Times New Roman" w:hAnsi="Times New Roman" w:cs="Times New Roman"/>
                      <w:sz w:val="18"/>
                      <w:szCs w:val="18"/>
                      <w:lang w:eastAsia="ru-RU"/>
                    </w:rPr>
                    <w:br/>
                    <w:t>Марка по морозостойкости - F 50</w:t>
                  </w:r>
                  <w:r w:rsidRPr="00FB467A">
                    <w:rPr>
                      <w:rFonts w:ascii="Times New Roman" w:eastAsia="Times New Roman" w:hAnsi="Times New Roman" w:cs="Times New Roman"/>
                      <w:sz w:val="18"/>
                      <w:szCs w:val="18"/>
                      <w:lang w:eastAsia="ru-RU"/>
                    </w:rPr>
                    <w:br/>
                    <w:t>Время высыхания - 24 часа</w:t>
                  </w:r>
                  <w:r w:rsidRPr="00FB467A">
                    <w:rPr>
                      <w:rFonts w:ascii="Times New Roman" w:eastAsia="Times New Roman" w:hAnsi="Times New Roman" w:cs="Times New Roman"/>
                      <w:sz w:val="18"/>
                      <w:szCs w:val="18"/>
                      <w:lang w:eastAsia="ru-RU"/>
                    </w:rPr>
                    <w:br/>
                    <w:t>Расход, (кг/м²) - 25 кг/куб. м блоков</w:t>
                  </w:r>
                  <w:r w:rsidRPr="00FB467A">
                    <w:rPr>
                      <w:rFonts w:ascii="Times New Roman" w:eastAsia="Times New Roman" w:hAnsi="Times New Roman" w:cs="Times New Roman"/>
                      <w:sz w:val="18"/>
                      <w:szCs w:val="18"/>
                      <w:lang w:eastAsia="ru-RU"/>
                    </w:rPr>
                    <w:br/>
                    <w:t>Срок годности, (месяцев) - 12</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Клей обойный Флизелин 300г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Клей специально разработан для наклеивания всех типов обоев на нетканой флизелиновой основе, тяжелых виниловых обоев на флизелиновой основе и под покраску. Представляет собой сухой обойный состав, в основе которого лежит натуральный картофельный крахмал. Обеспечивают надежную и длительную фиксацию отделочного материала с поверхностью стены.</w:t>
                  </w:r>
                  <w:r w:rsidRPr="00FB467A">
                    <w:rPr>
                      <w:rFonts w:ascii="Times New Roman" w:eastAsia="Times New Roman" w:hAnsi="Times New Roman" w:cs="Times New Roman"/>
                      <w:sz w:val="18"/>
                      <w:szCs w:val="18"/>
                      <w:lang w:eastAsia="ru-RU"/>
                    </w:rPr>
                    <w:br/>
                    <w:t>Тип продукта - Сухой</w:t>
                  </w:r>
                  <w:r w:rsidRPr="00FB467A">
                    <w:rPr>
                      <w:rFonts w:ascii="Times New Roman" w:eastAsia="Times New Roman" w:hAnsi="Times New Roman" w:cs="Times New Roman"/>
                      <w:sz w:val="18"/>
                      <w:szCs w:val="18"/>
                      <w:lang w:eastAsia="ru-RU"/>
                    </w:rPr>
                    <w:br/>
                    <w:t>Применение - Виниловые обои / Малярный флизелин / Флизелиновые обои</w:t>
                  </w:r>
                  <w:r w:rsidRPr="00FB467A">
                    <w:rPr>
                      <w:rFonts w:ascii="Times New Roman" w:eastAsia="Times New Roman" w:hAnsi="Times New Roman" w:cs="Times New Roman"/>
                      <w:sz w:val="18"/>
                      <w:szCs w:val="18"/>
                      <w:lang w:eastAsia="ru-RU"/>
                    </w:rPr>
                    <w:br/>
                    <w:t>Тип работ - Внутренние работы</w:t>
                  </w:r>
                  <w:r w:rsidRPr="00FB467A">
                    <w:rPr>
                      <w:rFonts w:ascii="Times New Roman" w:eastAsia="Times New Roman" w:hAnsi="Times New Roman" w:cs="Times New Roman"/>
                      <w:sz w:val="18"/>
                      <w:szCs w:val="18"/>
                      <w:lang w:eastAsia="ru-RU"/>
                    </w:rPr>
                    <w:br/>
                    <w:t>Тип помещения - Сухое помещение</w:t>
                  </w:r>
                  <w:r w:rsidRPr="00FB467A">
                    <w:rPr>
                      <w:rFonts w:ascii="Times New Roman" w:eastAsia="Times New Roman" w:hAnsi="Times New Roman" w:cs="Times New Roman"/>
                      <w:sz w:val="18"/>
                      <w:szCs w:val="18"/>
                      <w:lang w:eastAsia="ru-RU"/>
                    </w:rPr>
                    <w:br/>
                    <w:t>Основание - Бетон, Гипсокартон, ДВП, ДСП, Штукатурка</w:t>
                  </w:r>
                  <w:r w:rsidRPr="00FB467A">
                    <w:rPr>
                      <w:rFonts w:ascii="Times New Roman" w:eastAsia="Times New Roman" w:hAnsi="Times New Roman" w:cs="Times New Roman"/>
                      <w:sz w:val="18"/>
                      <w:szCs w:val="18"/>
                      <w:lang w:eastAsia="ru-RU"/>
                    </w:rPr>
                    <w:br/>
                    <w:t>Температура проведения работ, °C - От +5 до +25</w:t>
                  </w:r>
                  <w:r w:rsidRPr="00FB467A">
                    <w:rPr>
                      <w:rFonts w:ascii="Times New Roman" w:eastAsia="Times New Roman" w:hAnsi="Times New Roman" w:cs="Times New Roman"/>
                      <w:sz w:val="18"/>
                      <w:szCs w:val="18"/>
                      <w:lang w:eastAsia="ru-RU"/>
                    </w:rPr>
                    <w:br/>
                    <w:t>Количество воды - 7,5-8 литров</w:t>
                  </w:r>
                  <w:r w:rsidRPr="00FB467A">
                    <w:rPr>
                      <w:rFonts w:ascii="Times New Roman" w:eastAsia="Times New Roman" w:hAnsi="Times New Roman" w:cs="Times New Roman"/>
                      <w:sz w:val="18"/>
                      <w:szCs w:val="18"/>
                      <w:lang w:eastAsia="ru-RU"/>
                    </w:rPr>
                    <w:br/>
                    <w:t>Метод нанесения - Ручной</w:t>
                  </w:r>
                  <w:r w:rsidRPr="00FB467A">
                    <w:rPr>
                      <w:rFonts w:ascii="Times New Roman" w:eastAsia="Times New Roman" w:hAnsi="Times New Roman" w:cs="Times New Roman"/>
                      <w:sz w:val="18"/>
                      <w:szCs w:val="18"/>
                      <w:lang w:eastAsia="ru-RU"/>
                    </w:rPr>
                    <w:br/>
                    <w:t>Время корректировки, мин - 10-30</w:t>
                  </w:r>
                  <w:r w:rsidRPr="00FB467A">
                    <w:rPr>
                      <w:rFonts w:ascii="Times New Roman" w:eastAsia="Times New Roman" w:hAnsi="Times New Roman" w:cs="Times New Roman"/>
                      <w:sz w:val="18"/>
                      <w:szCs w:val="18"/>
                      <w:lang w:eastAsia="ru-RU"/>
                    </w:rPr>
                    <w:br/>
                    <w:t>Время высыхания - До 48 часов</w:t>
                  </w:r>
                  <w:r w:rsidRPr="00FB467A">
                    <w:rPr>
                      <w:rFonts w:ascii="Times New Roman" w:eastAsia="Times New Roman" w:hAnsi="Times New Roman" w:cs="Times New Roman"/>
                      <w:sz w:val="18"/>
                      <w:szCs w:val="18"/>
                      <w:lang w:eastAsia="ru-RU"/>
                    </w:rPr>
                    <w:br/>
                    <w:t>Хранение готовой смеси - 10 дней</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Клей монтажный акриловый морозостойкий белый 200 мл</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Монтажный клей на акриловой основе используют внутри помещений для сборки различных конструкций, приклеивания декоративных элементов, подоконников, утеплителей.</w:t>
                  </w:r>
                  <w:r w:rsidRPr="00FB467A">
                    <w:rPr>
                      <w:rFonts w:ascii="Times New Roman" w:eastAsia="Times New Roman" w:hAnsi="Times New Roman" w:cs="Times New Roman"/>
                      <w:sz w:val="18"/>
                      <w:szCs w:val="18"/>
                      <w:lang w:eastAsia="ru-RU"/>
                    </w:rPr>
                    <w:br/>
                    <w:t>Состав подходит для большинства материалов: древесина, ДСП, ДВП, EPS, XPS, UPVC, бетон, кирпич, камень, металл, штукатурка, гипсокартон, OSB</w:t>
                  </w:r>
                  <w:r w:rsidRPr="00FB467A">
                    <w:rPr>
                      <w:rFonts w:ascii="Times New Roman" w:eastAsia="Times New Roman" w:hAnsi="Times New Roman" w:cs="Times New Roman"/>
                      <w:sz w:val="18"/>
                      <w:szCs w:val="18"/>
                      <w:lang w:eastAsia="ru-RU"/>
                    </w:rPr>
                    <w:noBreakHyphen/>
                    <w:t>плиты. Продукт отличается высокой эластичностью и деформационной подвижностью.</w:t>
                  </w:r>
                  <w:r w:rsidRPr="00FB467A">
                    <w:rPr>
                      <w:rFonts w:ascii="Times New Roman" w:eastAsia="Times New Roman" w:hAnsi="Times New Roman" w:cs="Times New Roman"/>
                      <w:sz w:val="18"/>
                      <w:szCs w:val="18"/>
                      <w:lang w:eastAsia="ru-RU"/>
                    </w:rPr>
                    <w:br/>
                    <w:t>Не рекомендуется использовать в ванных комнатах и душевых кабинах. Не подходит для непрерывного погружения в воду.</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Клей ремонтно-монтажный акриловый прозрачный 200 мл</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Универсальный ремонтно-монтажный клей используется при проведении отделочных и ремонтных работ внутри помещения. После застывания получается эластичная прозрачная пленка с хорошей деформационной подвижностью.</w:t>
                  </w:r>
                  <w:r w:rsidRPr="00FB467A">
                    <w:rPr>
                      <w:rFonts w:ascii="Times New Roman" w:eastAsia="Times New Roman" w:hAnsi="Times New Roman" w:cs="Times New Roman"/>
                      <w:sz w:val="18"/>
                      <w:szCs w:val="18"/>
                      <w:lang w:eastAsia="ru-RU"/>
                    </w:rPr>
                    <w:br/>
                    <w:t>Состав не содержит растворителей и не является токсичным веществом. Безвреден для металлов и отличается отсутствием запаха. Созданный шов не боится воздействия ультрафиолета, чистящих средств и механических повреждений.</w:t>
                  </w:r>
                  <w:r w:rsidRPr="00FB467A">
                    <w:rPr>
                      <w:rFonts w:ascii="Times New Roman" w:eastAsia="Times New Roman" w:hAnsi="Times New Roman" w:cs="Times New Roman"/>
                      <w:sz w:val="18"/>
                      <w:szCs w:val="18"/>
                      <w:lang w:eastAsia="ru-RU"/>
                    </w:rPr>
                    <w:br/>
                    <w:t>Клей не подходит для применения в ванных комнатах и душевых кабинах, а также для мест, в которых происходит постоянный контакт с водой.</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Герметик кровельный полиуретановый серый 600 мл</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Постоянно эластичный однокомпонентный полиуретановый клей-герметик, предназначенный для заполнения швов, стойких к вибрации, и горизонтальных швов в промышленных полах.</w:t>
                  </w:r>
                  <w:r w:rsidRPr="00FB467A">
                    <w:rPr>
                      <w:rFonts w:ascii="Times New Roman" w:eastAsia="Times New Roman" w:hAnsi="Times New Roman" w:cs="Times New Roman"/>
                      <w:sz w:val="18"/>
                      <w:szCs w:val="18"/>
                      <w:lang w:eastAsia="ru-RU"/>
                    </w:rPr>
                    <w:br/>
                    <w:t>Цвет – серый (RAL 7004);</w:t>
                  </w:r>
                  <w:r w:rsidRPr="00FB467A">
                    <w:rPr>
                      <w:rFonts w:ascii="Times New Roman" w:eastAsia="Times New Roman" w:hAnsi="Times New Roman" w:cs="Times New Roman"/>
                      <w:sz w:val="18"/>
                      <w:szCs w:val="18"/>
                      <w:lang w:eastAsia="ru-RU"/>
                    </w:rPr>
                    <w:br/>
                    <w:t>Объем - 600 мл.</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Соед.клемма с рычажком 3-х проводная (2,5мм2)</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Должна соответствовать ГОСТ IEC 60998-1-2017, ГОСТ 12.2.007.0-75. Номинальный ток-24 А. Номинальное напряжение-600 В. Количество зажимов, клемм-3. Номинальное поперечное сечение-Мин. знач. - 0.2 кв.мм, Макс. знач - 2.5 кв.мм. Цвет-Прозрачный.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7F18F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Колодка тройная однофазная с</w:t>
                  </w:r>
                  <w:r w:rsidR="007F18FE">
                    <w:rPr>
                      <w:rFonts w:ascii="Times New Roman" w:eastAsia="Times New Roman" w:hAnsi="Times New Roman" w:cs="Times New Roman"/>
                      <w:sz w:val="18"/>
                      <w:szCs w:val="18"/>
                      <w:lang w:eastAsia="ru-RU"/>
                    </w:rPr>
                    <w:t xml:space="preserve"> заглушками с/з каучук 16А 250В</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Номинальный ток-16 А. Форма корпуса-Прямоугольник. Степень защиты IP-IP44. Количество CEE штепсельных розеток-3. Количество штепсельных розеток с заземлением-3. Вид/марка материала-Каучук. Соответствует ГОСТ - IEC 60884-1-2013. Гарантийный срок не менее 3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Контактор КМИ малогабаритный 25А катушка управления 230В АС 1НО</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ГОСТ Р IEC 61195-2019 (MЭК 60947-4-1:2009)</w:t>
                  </w:r>
                  <w:r w:rsidRPr="00FB467A">
                    <w:rPr>
                      <w:rFonts w:ascii="Times New Roman" w:eastAsia="Times New Roman" w:hAnsi="Times New Roman" w:cs="Times New Roman"/>
                      <w:sz w:val="18"/>
                      <w:szCs w:val="18"/>
                      <w:lang w:eastAsia="ru-RU"/>
                    </w:rPr>
                    <w:br/>
                    <w:t>Область применения малогабаритного контактора серии КМИ - управление вентиляторами, насосами, тепловыми завесами, печами, кран-балками, станками, освещением, в системах автоматического ввода резерва (АВР). Количество замыкающих главных контактов-3</w:t>
                  </w:r>
                  <w:r w:rsidRPr="00FB467A">
                    <w:rPr>
                      <w:rFonts w:ascii="Times New Roman" w:eastAsia="Times New Roman" w:hAnsi="Times New Roman" w:cs="Times New Roman"/>
                      <w:sz w:val="18"/>
                      <w:szCs w:val="18"/>
                      <w:lang w:eastAsia="ru-RU"/>
                    </w:rPr>
                    <w:br/>
                    <w:t>Количество размыкающих главных контактов-0. Номинальный рабочий ток Ie при AC-3, 400 В-25 А. Номинальное напряжение питания цепи управления Us перемен. тока АС при 50 Гц с-230 В. Модульное исполнение-Нет</w:t>
                  </w:r>
                  <w:r w:rsidRPr="00FB467A">
                    <w:rPr>
                      <w:rFonts w:ascii="Times New Roman" w:eastAsia="Times New Roman" w:hAnsi="Times New Roman" w:cs="Times New Roman"/>
                      <w:sz w:val="18"/>
                      <w:szCs w:val="18"/>
                      <w:lang w:eastAsia="ru-RU"/>
                    </w:rPr>
                    <w:br/>
                    <w:t>Количество вспомогательных замыкающих контактов-1</w:t>
                  </w:r>
                  <w:r w:rsidRPr="00FB467A">
                    <w:rPr>
                      <w:rFonts w:ascii="Times New Roman" w:eastAsia="Times New Roman" w:hAnsi="Times New Roman" w:cs="Times New Roman"/>
                      <w:sz w:val="18"/>
                      <w:szCs w:val="18"/>
                      <w:lang w:eastAsia="ru-RU"/>
                    </w:rPr>
                    <w:br/>
                    <w:t>Количество вспомогательных размыкающих контактов-0</w:t>
                  </w:r>
                  <w:r w:rsidRPr="00FB467A">
                    <w:rPr>
                      <w:rFonts w:ascii="Times New Roman" w:eastAsia="Times New Roman" w:hAnsi="Times New Roman" w:cs="Times New Roman"/>
                      <w:sz w:val="18"/>
                      <w:szCs w:val="18"/>
                      <w:lang w:eastAsia="ru-RU"/>
                    </w:rPr>
                    <w:br/>
                    <w:t>Род тока включения-Переменный ток (AC). Гарантийный срок не менее 5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49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Костыль кровельный (черный, огрунтованный ГФ-021)</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Представляет собой Г-образный элемент, состоящий из двух плеч: горизонтального и вертикального. Такая длина позволяет надежно закрепить изделие в стене (или стропиле) и обеспечить достаточную плоскость опоры для кровельного пирога или софитов. Этот металлический кронштейн принимает на себя основную нагрузку от ветра и осадков, удерживая подшивку и водосточные желоба в идеальном состоянии.</w:t>
                  </w:r>
                  <w:r w:rsidRPr="00FB467A">
                    <w:rPr>
                      <w:rFonts w:ascii="Times New Roman" w:eastAsia="Times New Roman" w:hAnsi="Times New Roman" w:cs="Times New Roman"/>
                      <w:sz w:val="18"/>
                      <w:szCs w:val="18"/>
                      <w:lang w:eastAsia="ru-RU"/>
                    </w:rPr>
                    <w:br/>
                    <w:t>Тип костыля — Т образный</w:t>
                  </w:r>
                  <w:r w:rsidRPr="00FB467A">
                    <w:rPr>
                      <w:rFonts w:ascii="Times New Roman" w:eastAsia="Times New Roman" w:hAnsi="Times New Roman" w:cs="Times New Roman"/>
                      <w:sz w:val="18"/>
                      <w:szCs w:val="18"/>
                      <w:lang w:eastAsia="ru-RU"/>
                    </w:rPr>
                    <w:br/>
                    <w:t>Покрытие — черный, огрунтованный ГФ-021</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Крестики для кафеля 2мм (200шт)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Предназначены для регулирования и контроля определенного межплиточного расстояния, во всех видах облицовочных работ. Используются для получения ровных межплиточных швов одинаковой толщины. Ширина - 2мм. Фасовка - 200 шт.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Крышка лотка основание 100мм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Крышки для металлических лотков применяются для защиты кабельной трассы от механических повреждений, внешних климатических воздействий и несанкционированного доступа. </w:t>
                  </w:r>
                  <w:r w:rsidRPr="00FB467A">
                    <w:rPr>
                      <w:rFonts w:ascii="Times New Roman" w:eastAsia="Times New Roman" w:hAnsi="Times New Roman" w:cs="Times New Roman"/>
                      <w:sz w:val="18"/>
                      <w:szCs w:val="18"/>
                      <w:lang w:eastAsia="ru-RU"/>
                    </w:rPr>
                    <w:br/>
                    <w:t>Ширина крышки - 100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Длина - 3000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материала - 0.6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Крышка лотка основание 50мм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Крышки для металлических лотков применяются для защиты кабельной трассы от механических повреждений, внешних климатических воздействий и несанкционированного доступа. </w:t>
                  </w:r>
                  <w:r w:rsidRPr="00FB467A">
                    <w:rPr>
                      <w:rFonts w:ascii="Times New Roman" w:eastAsia="Times New Roman" w:hAnsi="Times New Roman" w:cs="Times New Roman"/>
                      <w:sz w:val="18"/>
                      <w:szCs w:val="18"/>
                      <w:lang w:eastAsia="ru-RU"/>
                    </w:rPr>
                    <w:br/>
                    <w:t>Ширина крышки - 50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Длина - 3000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материала - 0.6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Крюк кровельный (черный, огрунтованный ГФ-021)</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крепления водосточных желобов на кровлях из листового металла. Имеет угол 90 градусов. Вид скатной кровли  – Фальцевая кровля.</w:t>
                  </w:r>
                  <w:r w:rsidRPr="00FB467A">
                    <w:rPr>
                      <w:rFonts w:ascii="Times New Roman" w:eastAsia="Times New Roman" w:hAnsi="Times New Roman" w:cs="Times New Roman"/>
                      <w:sz w:val="18"/>
                      <w:szCs w:val="18"/>
                      <w:lang w:eastAsia="ru-RU"/>
                    </w:rPr>
                    <w:br/>
                    <w:t>Состав:</w:t>
                  </w:r>
                  <w:r w:rsidRPr="00FB467A">
                    <w:rPr>
                      <w:rFonts w:ascii="Times New Roman" w:eastAsia="Times New Roman" w:hAnsi="Times New Roman" w:cs="Times New Roman"/>
                      <w:sz w:val="18"/>
                      <w:szCs w:val="18"/>
                      <w:lang w:eastAsia="ru-RU"/>
                    </w:rPr>
                    <w:br/>
                    <w:t>сталь марки Ст.3 (сталь углеродистая обыкновенного качества).</w:t>
                  </w:r>
                  <w:r w:rsidRPr="00FB467A">
                    <w:rPr>
                      <w:rFonts w:ascii="Times New Roman" w:eastAsia="Times New Roman" w:hAnsi="Times New Roman" w:cs="Times New Roman"/>
                      <w:sz w:val="18"/>
                      <w:szCs w:val="18"/>
                      <w:lang w:eastAsia="ru-RU"/>
                    </w:rPr>
                    <w:br/>
                    <w:t>Способ монтажа:</w:t>
                  </w:r>
                  <w:r w:rsidRPr="00FB467A">
                    <w:rPr>
                      <w:rFonts w:ascii="Times New Roman" w:eastAsia="Times New Roman" w:hAnsi="Times New Roman" w:cs="Times New Roman"/>
                      <w:sz w:val="18"/>
                      <w:szCs w:val="18"/>
                      <w:lang w:eastAsia="ru-RU"/>
                    </w:rPr>
                    <w:br/>
                    <w:t>Крюки монтируются на расстоянии 650 мм один от другого перпендикулярно к линии желобов и прибиваются двумя или тремя гвоздями к обрешетке.</w:t>
                  </w:r>
                  <w:r w:rsidRPr="00FB467A">
                    <w:rPr>
                      <w:rFonts w:ascii="Times New Roman" w:eastAsia="Times New Roman" w:hAnsi="Times New Roman" w:cs="Times New Roman"/>
                      <w:sz w:val="18"/>
                      <w:szCs w:val="18"/>
                      <w:lang w:eastAsia="ru-RU"/>
                    </w:rPr>
                    <w:br/>
                    <w:t>Габаритный размер при обжиме:</w:t>
                  </w:r>
                  <w:r w:rsidRPr="00FB467A">
                    <w:rPr>
                      <w:rFonts w:ascii="Times New Roman" w:eastAsia="Times New Roman" w:hAnsi="Times New Roman" w:cs="Times New Roman"/>
                      <w:sz w:val="18"/>
                      <w:szCs w:val="18"/>
                      <w:lang w:eastAsia="ru-RU"/>
                    </w:rPr>
                    <w:br/>
                    <w:t>ножка 300мм, загиб 150мм (100мм по высоте желоба и 50мм хвостик).</w:t>
                  </w:r>
                  <w:r w:rsidRPr="00FB467A">
                    <w:rPr>
                      <w:rFonts w:ascii="Times New Roman" w:eastAsia="Times New Roman" w:hAnsi="Times New Roman" w:cs="Times New Roman"/>
                      <w:sz w:val="18"/>
                      <w:szCs w:val="18"/>
                      <w:lang w:eastAsia="ru-RU"/>
                    </w:rPr>
                    <w:br/>
                    <w:t>Тип кровли - Скатная</w:t>
                  </w:r>
                  <w:r w:rsidRPr="00FB467A">
                    <w:rPr>
                      <w:rFonts w:ascii="Times New Roman" w:eastAsia="Times New Roman" w:hAnsi="Times New Roman" w:cs="Times New Roman"/>
                      <w:sz w:val="18"/>
                      <w:szCs w:val="18"/>
                      <w:lang w:eastAsia="ru-RU"/>
                    </w:rPr>
                    <w:br/>
                    <w:t>Вид скатной кровли - Фальцевая кровля</w:t>
                  </w:r>
                  <w:r w:rsidRPr="00FB467A">
                    <w:rPr>
                      <w:rFonts w:ascii="Times New Roman" w:eastAsia="Times New Roman" w:hAnsi="Times New Roman" w:cs="Times New Roman"/>
                      <w:sz w:val="18"/>
                      <w:szCs w:val="18"/>
                      <w:lang w:eastAsia="ru-RU"/>
                    </w:rPr>
                    <w:br/>
                    <w:t>Цвет - черный, огрунтованный ГФ-021</w:t>
                  </w:r>
                  <w:r w:rsidRPr="00FB467A">
                    <w:rPr>
                      <w:rFonts w:ascii="Times New Roman" w:eastAsia="Times New Roman" w:hAnsi="Times New Roman" w:cs="Times New Roman"/>
                      <w:sz w:val="18"/>
                      <w:szCs w:val="18"/>
                      <w:lang w:eastAsia="ru-RU"/>
                    </w:rPr>
                    <w:br/>
                    <w:t>Толщина металла, мм - 4</w:t>
                  </w:r>
                  <w:r w:rsidRPr="00FB467A">
                    <w:rPr>
                      <w:rFonts w:ascii="Times New Roman" w:eastAsia="Times New Roman" w:hAnsi="Times New Roman" w:cs="Times New Roman"/>
                      <w:sz w:val="18"/>
                      <w:szCs w:val="18"/>
                      <w:lang w:eastAsia="ru-RU"/>
                    </w:rPr>
                    <w:br/>
                    <w:t>Материал - Оцинкованная сталь</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светодиодная Е27, груша, А60, 10Вт, 230В, теплый свет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Цоколь-E27. Род тока-Переменный ток (AC)</w:t>
                  </w:r>
                  <w:r w:rsidRPr="00FB467A">
                    <w:rPr>
                      <w:rFonts w:ascii="Times New Roman" w:eastAsia="Times New Roman" w:hAnsi="Times New Roman" w:cs="Times New Roman"/>
                      <w:sz w:val="18"/>
                      <w:szCs w:val="18"/>
                      <w:lang w:eastAsia="ru-RU"/>
                    </w:rPr>
                    <w:br/>
                    <w:t>Форма колбы лампы-Грушевидная. Цвет-Белый</w:t>
                  </w:r>
                  <w:r w:rsidRPr="00FB467A">
                    <w:rPr>
                      <w:rFonts w:ascii="Times New Roman" w:eastAsia="Times New Roman" w:hAnsi="Times New Roman" w:cs="Times New Roman"/>
                      <w:sz w:val="18"/>
                      <w:szCs w:val="18"/>
                      <w:lang w:eastAsia="ru-RU"/>
                    </w:rPr>
                    <w:br/>
                    <w:t xml:space="preserve">Цветовая температура-3000 К. Мощность лампы-10 Вт </w:t>
                  </w:r>
                  <w:r w:rsidRPr="00FB467A">
                    <w:rPr>
                      <w:rFonts w:ascii="Times New Roman" w:eastAsia="Times New Roman" w:hAnsi="Times New Roman" w:cs="Times New Roman"/>
                      <w:sz w:val="18"/>
                      <w:szCs w:val="18"/>
                      <w:lang w:eastAsia="ru-RU"/>
                    </w:rPr>
                    <w:br/>
                    <w:t>Диаметр-60 мм. Длина-110 мм</w:t>
                  </w:r>
                  <w:r w:rsidRPr="00FB467A">
                    <w:rPr>
                      <w:rFonts w:ascii="Times New Roman" w:eastAsia="Times New Roman" w:hAnsi="Times New Roman" w:cs="Times New Roman"/>
                      <w:sz w:val="18"/>
                      <w:szCs w:val="18"/>
                      <w:lang w:eastAsia="ru-RU"/>
                    </w:rPr>
                    <w:br/>
                    <w:t>Средний номинальный срок службы-30000 ч</w:t>
                  </w:r>
                  <w:r w:rsidRPr="00FB467A">
                    <w:rPr>
                      <w:rFonts w:ascii="Times New Roman" w:eastAsia="Times New Roman" w:hAnsi="Times New Roman" w:cs="Times New Roman"/>
                      <w:sz w:val="18"/>
                      <w:szCs w:val="18"/>
                      <w:lang w:eastAsia="ru-RU"/>
                    </w:rPr>
                    <w:br/>
                    <w:t>Световой поток-750 лм.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светодиодная Е27, груша, А60, 15Вт, 230В, нейтральный свет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Цоколь-E27. Род тока-Переменный ток (AC). Форма колбы лампы-Грушевидная</w:t>
                  </w:r>
                  <w:r w:rsidRPr="00FB467A">
                    <w:rPr>
                      <w:rFonts w:ascii="Times New Roman" w:eastAsia="Times New Roman" w:hAnsi="Times New Roman" w:cs="Times New Roman"/>
                      <w:sz w:val="18"/>
                      <w:szCs w:val="18"/>
                      <w:lang w:eastAsia="ru-RU"/>
                    </w:rPr>
                    <w:br/>
                    <w:t>Цвет-Белый. Диаметр-60 мм. Длина-118 мм</w:t>
                  </w:r>
                  <w:r w:rsidRPr="00FB467A">
                    <w:rPr>
                      <w:rFonts w:ascii="Times New Roman" w:eastAsia="Times New Roman" w:hAnsi="Times New Roman" w:cs="Times New Roman"/>
                      <w:sz w:val="18"/>
                      <w:szCs w:val="18"/>
                      <w:lang w:eastAsia="ru-RU"/>
                    </w:rPr>
                    <w:br/>
                    <w:t>Средний номинальный срок службы-30000 ч</w:t>
                  </w:r>
                  <w:r w:rsidRPr="00FB467A">
                    <w:rPr>
                      <w:rFonts w:ascii="Times New Roman" w:eastAsia="Times New Roman" w:hAnsi="Times New Roman" w:cs="Times New Roman"/>
                      <w:sz w:val="18"/>
                      <w:szCs w:val="18"/>
                      <w:lang w:eastAsia="ru-RU"/>
                    </w:rPr>
                    <w:br/>
                    <w:t>Мощность лампы-15 Вт. Световой поток-1350 лм.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светодиодная LED 20Вт T8 белый матовая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Линейная светодиодная лампа Т8 1200мм 20 Вт. Подключается напрямую, без дросселя и ЭПРА. Заменяет люминесцентные лампы аналогичной длины 36 Вт и экономит 50% электроэнергии. Работает в диапазоне Мин. знач. 174В Макс. знач. 265В - не перегорит и не потеряет яркость при скачках напряжения в сети. Качественный свет, как у бытовых ламп, срок службы 30 000 часов. Цвет свечения лампы - 4000 К нейтральный белый. Форма колбы лампы-Линейная. Номинальное напряжение-Мин. знач. 220 В Макс. знач.  240 В. Номинальное напряжение - Мин. знач.220 В Макс. знач.  240 В. Цветовая температура - Мин. знач. 4000 К Макс. знач.  4000 К. Мощность лампы - Мин. знач. 20 Вт Макс. знач.  20 Вт. Диаметр-26 мм. Длина-1200 мм. Цвет корпуса-Белый.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Лист оцинкованный 0,55х1000х2000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Прокат должен быть обрезан под прямым углом. Размеры изготовляемого проката: в листах. Группа по назначению: общего назначения. Класс в зависимости от толщины покрытия: 1 или 2 По характеру кромки: обрезная. По плоскостности: улучшенная или нормальная. Категория по равномерности толщины цинкового покрытия: с нормальной разнотолщинностью. Серповидность не должна превышать 2 мм на длине 1 м. По точности изготовления по ширине: повышенная или нормальная. По точности изготовления по толщине: повышенная или нормальная. Предельное отклонение по ширине не должно превышать 10 мм. По точности изготовления по длине: повышенная или нормальная. Поверхность оцинкованной стали должна быть чистой со сплошным покрытием. Марка холоднокатаной стали: сталь с химическим составом по ГОСТ 380-2005 или по ГОСТ 9045-93 или по ГОСТ 1050-2013. Качество поверхности: высшей категории качества или первой категории качества. Номинальная толщина листа 0,55 мм. Номинальная ширина, мм, не должна быть менее 1000. Номинальная длина, мм, не должна быть менее 2000. Масса 1 м2 слоя покрытия, нанесенного с двух сторон, не менее 142,5 г. Предельное отклонение от плоскостности листа на 1 м длины не должно превышать 18 мм. Количество перегибов без излома 8. Толщина покрытия от 18 до 40 мкм. Предельное отклонение по толщине не должно быть более 0,07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Лоток неперфорированный 50х100х3000</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Неперфорированные прокатные лотки входят в состав металлических кабеленесущих систем. Предназначены для прокладки и защиты силовых и слаботочных кабелей. При использовании совместно с крышкой обеспечивает максимальную защиту кабеля от внешних воздействий, пыли и влаги. В зависимости от исполнения лотки могут применяться как внутри общественных, производственных зданий, сооружений и объектах розничной торговли, так и вне помещений под навесом, на открытом воздухе, а также в помещениях с повышенной влажностью.</w:t>
                  </w:r>
                  <w:r w:rsidRPr="00FB467A">
                    <w:rPr>
                      <w:rFonts w:ascii="Times New Roman" w:eastAsia="Times New Roman" w:hAnsi="Times New Roman" w:cs="Times New Roman"/>
                      <w:sz w:val="18"/>
                      <w:szCs w:val="18"/>
                      <w:lang w:eastAsia="ru-RU"/>
                    </w:rPr>
                    <w:br/>
                    <w:t>Изготавливаются из рулонной холоднокатаной стали, оцинкованной конвейерным способом по ГОСТ 14918-80 или методом погружения готовых изделий в расплав цинка ГОСТ 9.307.</w:t>
                  </w:r>
                  <w:r w:rsidRPr="00FB467A">
                    <w:rPr>
                      <w:rFonts w:ascii="Times New Roman" w:eastAsia="Times New Roman" w:hAnsi="Times New Roman" w:cs="Times New Roman"/>
                      <w:sz w:val="18"/>
                      <w:szCs w:val="18"/>
                      <w:lang w:eastAsia="ru-RU"/>
                    </w:rPr>
                    <w:br/>
                    <w:t>Лоток неперфорированный выпускается по ТУ 27.33.13-002-83135016-2017. По требованиям безопасности изделие соответствует ГОСТ Р 52868-2021.</w:t>
                  </w:r>
                  <w:r w:rsidRPr="00FB467A">
                    <w:rPr>
                      <w:rFonts w:ascii="Times New Roman" w:eastAsia="Times New Roman" w:hAnsi="Times New Roman" w:cs="Times New Roman"/>
                      <w:sz w:val="18"/>
                      <w:szCs w:val="18"/>
                      <w:lang w:eastAsia="ru-RU"/>
                    </w:rPr>
                    <w:br/>
                    <w:t>Исполнение - С встроенным интегрированным соединителем</w:t>
                  </w:r>
                  <w:r w:rsidRPr="00FB467A">
                    <w:rPr>
                      <w:rFonts w:ascii="Times New Roman" w:eastAsia="Times New Roman" w:hAnsi="Times New Roman" w:cs="Times New Roman"/>
                      <w:sz w:val="18"/>
                      <w:szCs w:val="18"/>
                      <w:lang w:eastAsia="ru-RU"/>
                    </w:rPr>
                    <w:br/>
                    <w:t>Высота - 50 мм. Ширина - 100 мм. Длина - 3000 мм</w:t>
                  </w:r>
                  <w:r w:rsidRPr="00FB467A">
                    <w:rPr>
                      <w:rFonts w:ascii="Times New Roman" w:eastAsia="Times New Roman" w:hAnsi="Times New Roman" w:cs="Times New Roman"/>
                      <w:sz w:val="18"/>
                      <w:szCs w:val="18"/>
                      <w:lang w:eastAsia="ru-RU"/>
                    </w:rPr>
                    <w:br/>
                    <w:t>Толщина материала - 0.7 мм. Материал - Сталь</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59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Лоток неперфорированный 50х50х3000</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Неперфорированные прокатные лотки входят в состав металлических кабеленесущих систем. Предназначены для прокладки и защиты силовых и слаботочных кабелей. При использовании совместно с крышкой обеспечивает максимальную защиту кабеля от внешних воздействий, пыли и влаги. В зависимости от исполнения лотки могут применяться как внутри общественных, производственных зданий, сооружений и объектах розничной торговли, так и вне помещений под навесом, на открытом воздухе, а также в помещениях с повышенной влажностью.</w:t>
                  </w:r>
                  <w:r w:rsidRPr="00FB467A">
                    <w:rPr>
                      <w:rFonts w:ascii="Times New Roman" w:eastAsia="Times New Roman" w:hAnsi="Times New Roman" w:cs="Times New Roman"/>
                      <w:sz w:val="18"/>
                      <w:szCs w:val="18"/>
                      <w:lang w:eastAsia="ru-RU"/>
                    </w:rPr>
                    <w:br/>
                    <w:t>Изготавливаются из рулонной холоднокатаной стали, оцинкованной конвейерным способом по ГОСТ 14918-80 или методом погружения готовых изделий в расплав цинка ГОСТ 9.307.</w:t>
                  </w:r>
                  <w:r w:rsidRPr="00FB467A">
                    <w:rPr>
                      <w:rFonts w:ascii="Times New Roman" w:eastAsia="Times New Roman" w:hAnsi="Times New Roman" w:cs="Times New Roman"/>
                      <w:sz w:val="18"/>
                      <w:szCs w:val="18"/>
                      <w:lang w:eastAsia="ru-RU"/>
                    </w:rPr>
                    <w:br/>
                    <w:t>Лоток неперфорированный выпускается по ТУ 27.33.13-002-83135016-2017. По требованиям безопасности изделие соответствует ГОСТ Р 52868-2021.</w:t>
                  </w:r>
                  <w:r w:rsidRPr="00FB467A">
                    <w:rPr>
                      <w:rFonts w:ascii="Times New Roman" w:eastAsia="Times New Roman" w:hAnsi="Times New Roman" w:cs="Times New Roman"/>
                      <w:sz w:val="18"/>
                      <w:szCs w:val="18"/>
                      <w:lang w:eastAsia="ru-RU"/>
                    </w:rPr>
                    <w:br/>
                    <w:t>Исполнение - С встроенным интегрированным соединителем</w:t>
                  </w:r>
                  <w:r w:rsidRPr="00FB467A">
                    <w:rPr>
                      <w:rFonts w:ascii="Times New Roman" w:eastAsia="Times New Roman" w:hAnsi="Times New Roman" w:cs="Times New Roman"/>
                      <w:sz w:val="18"/>
                      <w:szCs w:val="18"/>
                      <w:lang w:eastAsia="ru-RU"/>
                    </w:rPr>
                    <w:br/>
                    <w:t>Высота - 50 мм. Ширина - 50 мм. Длина - 3000 мм</w:t>
                  </w:r>
                  <w:r w:rsidRPr="00FB467A">
                    <w:rPr>
                      <w:rFonts w:ascii="Times New Roman" w:eastAsia="Times New Roman" w:hAnsi="Times New Roman" w:cs="Times New Roman"/>
                      <w:sz w:val="18"/>
                      <w:szCs w:val="18"/>
                      <w:lang w:eastAsia="ru-RU"/>
                    </w:rPr>
                    <w:br/>
                    <w:t>Толщина материала - 0.7 мм. Материал - Сталь</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Люк полимерно-песчаный лёгкий зелёный 750х550х105</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установки на смотровые колодцы сетей водопровода, канализации, тепловых сетей, телефонных коммуникаций в зонах зелёных насаждений, пешеходных зонах. Допустимые температурные условия эксплуатации от –50°С до +50°С.</w:t>
                  </w:r>
                  <w:r w:rsidRPr="00FB467A">
                    <w:rPr>
                      <w:rFonts w:ascii="Times New Roman" w:eastAsia="Times New Roman" w:hAnsi="Times New Roman" w:cs="Times New Roman"/>
                      <w:sz w:val="18"/>
                      <w:szCs w:val="18"/>
                      <w:lang w:eastAsia="ru-RU"/>
                    </w:rPr>
                    <w:br/>
                    <w:t>Материал - Полимерно-песчаный</w:t>
                  </w:r>
                  <w:r w:rsidRPr="00FB467A">
                    <w:rPr>
                      <w:rFonts w:ascii="Times New Roman" w:eastAsia="Times New Roman" w:hAnsi="Times New Roman" w:cs="Times New Roman"/>
                      <w:sz w:val="18"/>
                      <w:szCs w:val="18"/>
                      <w:lang w:eastAsia="ru-RU"/>
                    </w:rPr>
                    <w:br/>
                    <w:t>Вес - Легкий</w:t>
                  </w:r>
                  <w:r w:rsidRPr="00FB467A">
                    <w:rPr>
                      <w:rFonts w:ascii="Times New Roman" w:eastAsia="Times New Roman" w:hAnsi="Times New Roman" w:cs="Times New Roman"/>
                      <w:sz w:val="18"/>
                      <w:szCs w:val="18"/>
                      <w:lang w:eastAsia="ru-RU"/>
                    </w:rPr>
                    <w:br/>
                    <w:t>Цвет - Зеленый</w:t>
                  </w:r>
                  <w:r w:rsidRPr="00FB467A">
                    <w:rPr>
                      <w:rFonts w:ascii="Times New Roman" w:eastAsia="Times New Roman" w:hAnsi="Times New Roman" w:cs="Times New Roman"/>
                      <w:sz w:val="18"/>
                      <w:szCs w:val="18"/>
                      <w:lang w:eastAsia="ru-RU"/>
                    </w:rPr>
                    <w:br/>
                    <w:t>Форма - Круг</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Люк чугунный легкий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смотровых колодцев легкого типа (Л), для установки в зоне зеленых насаждений и на проезжей части улиц.</w:t>
                  </w:r>
                  <w:r w:rsidRPr="00FB467A">
                    <w:rPr>
                      <w:rFonts w:ascii="Times New Roman" w:eastAsia="Times New Roman" w:hAnsi="Times New Roman" w:cs="Times New Roman"/>
                      <w:sz w:val="18"/>
                      <w:szCs w:val="18"/>
                      <w:lang w:eastAsia="ru-RU"/>
                    </w:rPr>
                    <w:br/>
                    <w:t>Материал - Чугун</w:t>
                  </w:r>
                  <w:r w:rsidRPr="00FB467A">
                    <w:rPr>
                      <w:rFonts w:ascii="Times New Roman" w:eastAsia="Times New Roman" w:hAnsi="Times New Roman" w:cs="Times New Roman"/>
                      <w:sz w:val="18"/>
                      <w:szCs w:val="18"/>
                      <w:lang w:eastAsia="ru-RU"/>
                    </w:rPr>
                    <w:br/>
                    <w:t>Вес - Легкий</w:t>
                  </w:r>
                  <w:r w:rsidRPr="00FB467A">
                    <w:rPr>
                      <w:rFonts w:ascii="Times New Roman" w:eastAsia="Times New Roman" w:hAnsi="Times New Roman" w:cs="Times New Roman"/>
                      <w:sz w:val="18"/>
                      <w:szCs w:val="18"/>
                      <w:lang w:eastAsia="ru-RU"/>
                    </w:rPr>
                    <w:br/>
                    <w:t>Форма - Круг</w:t>
                  </w:r>
                  <w:r w:rsidRPr="00FB467A">
                    <w:rPr>
                      <w:rFonts w:ascii="Times New Roman" w:eastAsia="Times New Roman" w:hAnsi="Times New Roman" w:cs="Times New Roman"/>
                      <w:sz w:val="18"/>
                      <w:szCs w:val="18"/>
                      <w:lang w:eastAsia="ru-RU"/>
                    </w:rPr>
                    <w:br/>
                    <w:t>Диаметр основания, мм - 735</w:t>
                  </w:r>
                  <w:r w:rsidRPr="00FB467A">
                    <w:rPr>
                      <w:rFonts w:ascii="Times New Roman" w:eastAsia="Times New Roman" w:hAnsi="Times New Roman" w:cs="Times New Roman"/>
                      <w:sz w:val="18"/>
                      <w:szCs w:val="18"/>
                      <w:lang w:eastAsia="ru-RU"/>
                    </w:rPr>
                    <w:br/>
                    <w:t>Диаметр крышки, мм - 615</w:t>
                  </w:r>
                  <w:r w:rsidRPr="00FB467A">
                    <w:rPr>
                      <w:rFonts w:ascii="Times New Roman" w:eastAsia="Times New Roman" w:hAnsi="Times New Roman" w:cs="Times New Roman"/>
                      <w:sz w:val="18"/>
                      <w:szCs w:val="18"/>
                      <w:lang w:eastAsia="ru-RU"/>
                    </w:rPr>
                    <w:br/>
                    <w:t>Толщина крышки, мм -  20</w:t>
                  </w:r>
                  <w:r w:rsidRPr="00FB467A">
                    <w:rPr>
                      <w:rFonts w:ascii="Times New Roman" w:eastAsia="Times New Roman" w:hAnsi="Times New Roman" w:cs="Times New Roman"/>
                      <w:sz w:val="18"/>
                      <w:szCs w:val="18"/>
                      <w:lang w:eastAsia="ru-RU"/>
                    </w:rPr>
                    <w:br/>
                    <w:t>Высота, мм - 50</w:t>
                  </w:r>
                  <w:r w:rsidRPr="00FB467A">
                    <w:rPr>
                      <w:rFonts w:ascii="Times New Roman" w:eastAsia="Times New Roman" w:hAnsi="Times New Roman" w:cs="Times New Roman"/>
                      <w:sz w:val="18"/>
                      <w:szCs w:val="18"/>
                      <w:lang w:eastAsia="ru-RU"/>
                    </w:rPr>
                    <w:br/>
                    <w:t>Вес, кг - 65,00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Мастика резинобитумная (21,5л) металлическое ведро</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Мастика кровельная предназначена для ремонта и устройства кровельных покрытий.</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универсальность: применяется как для локального ремонта (заделка швов, трещин, герметизация примыканий), так и для монтажа новых кровель путём укладки рулонных материалов;</w:t>
                  </w:r>
                  <w:r w:rsidRPr="00FB467A">
                    <w:rPr>
                      <w:rFonts w:ascii="Times New Roman" w:eastAsia="Times New Roman" w:hAnsi="Times New Roman" w:cs="Times New Roman"/>
                      <w:sz w:val="18"/>
                      <w:szCs w:val="18"/>
                      <w:lang w:eastAsia="ru-RU"/>
                    </w:rPr>
                    <w:br/>
                    <w:t>создание бесшовного покрытия: в отличие от рулонной кровли, мастика позволяет сформировать полностью монолитный и герметичный гидроизоляционный слой без стыков и нахлёстов;</w:t>
                  </w:r>
                  <w:r w:rsidRPr="00FB467A">
                    <w:rPr>
                      <w:rFonts w:ascii="Times New Roman" w:eastAsia="Times New Roman" w:hAnsi="Times New Roman" w:cs="Times New Roman"/>
                      <w:sz w:val="18"/>
                      <w:szCs w:val="18"/>
                      <w:lang w:eastAsia="ru-RU"/>
                    </w:rPr>
                    <w:br/>
                    <w:t>обеспечение пароизоляции: создаёт эффективный барьер для водяного пара, предотвращая его попадание в утеплитель.</w:t>
                  </w:r>
                  <w:r w:rsidRPr="00FB467A">
                    <w:rPr>
                      <w:rFonts w:ascii="Times New Roman" w:eastAsia="Times New Roman" w:hAnsi="Times New Roman" w:cs="Times New Roman"/>
                      <w:sz w:val="18"/>
                      <w:szCs w:val="18"/>
                      <w:lang w:eastAsia="ru-RU"/>
                    </w:rPr>
                    <w:br/>
                    <w:t>Фасовка, л - 21,5</w:t>
                  </w:r>
                  <w:r w:rsidRPr="00FB467A">
                    <w:rPr>
                      <w:rFonts w:ascii="Times New Roman" w:eastAsia="Times New Roman" w:hAnsi="Times New Roman" w:cs="Times New Roman"/>
                      <w:sz w:val="18"/>
                      <w:szCs w:val="18"/>
                      <w:lang w:eastAsia="ru-RU"/>
                    </w:rPr>
                    <w:br/>
                    <w:t>Рекомендованная толщина слоя, мм - 0,5</w:t>
                  </w:r>
                  <w:r w:rsidRPr="00FB467A">
                    <w:rPr>
                      <w:rFonts w:ascii="Times New Roman" w:eastAsia="Times New Roman" w:hAnsi="Times New Roman" w:cs="Times New Roman"/>
                      <w:sz w:val="18"/>
                      <w:szCs w:val="18"/>
                      <w:lang w:eastAsia="ru-RU"/>
                    </w:rPr>
                    <w:br/>
                    <w:t>Расход кг/м², при толщине слоя в 1 мм - 0,5</w:t>
                  </w:r>
                  <w:r w:rsidRPr="00FB467A">
                    <w:rPr>
                      <w:rFonts w:ascii="Times New Roman" w:eastAsia="Times New Roman" w:hAnsi="Times New Roman" w:cs="Times New Roman"/>
                      <w:sz w:val="18"/>
                      <w:szCs w:val="18"/>
                      <w:lang w:eastAsia="ru-RU"/>
                    </w:rPr>
                    <w:br/>
                    <w:t>Прочность, не менее, МПа - 0,5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Мастика Тэктор 202 (12,5кг)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Жизнеспособность при 230С, час 3,5. Условная прочность в момент разрыва при 200С, Мпа 0,8</w:t>
                  </w:r>
                  <w:r w:rsidRPr="00FB467A">
                    <w:rPr>
                      <w:rFonts w:ascii="Times New Roman" w:eastAsia="Times New Roman" w:hAnsi="Times New Roman" w:cs="Times New Roman"/>
                      <w:sz w:val="18"/>
                      <w:szCs w:val="18"/>
                      <w:lang w:eastAsia="ru-RU"/>
                    </w:rPr>
                    <w:br/>
                    <w:t>Относительное удлинение в момент разрыва при 200С, % 800. Относительное удлинение в момент разрыва при -500С, % 220. Характер разрушения когезионный. Сопротивление текучести, мм 0</w:t>
                  </w:r>
                  <w:r w:rsidRPr="00FB467A">
                    <w:rPr>
                      <w:rFonts w:ascii="Times New Roman" w:eastAsia="Times New Roman" w:hAnsi="Times New Roman" w:cs="Times New Roman"/>
                      <w:sz w:val="18"/>
                      <w:szCs w:val="18"/>
                      <w:lang w:eastAsia="ru-RU"/>
                    </w:rPr>
                    <w:br/>
                    <w:t>Рабочий диапазон температур нанесения, 0С -15 - +30. Модуль упругости при +230С, Мпа 0,2. Модуль упругости при -200С, Мпа 0,3. Плотность, кг/м3 1600. Срок службы не  менее 10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Мешок для мусора полипропиленовый тканный (зеленый)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утилизации не тяжелого мелкогабаритного строительного и другого мусора.</w:t>
                  </w:r>
                  <w:r w:rsidRPr="00FB467A">
                    <w:rPr>
                      <w:rFonts w:ascii="Times New Roman" w:eastAsia="Times New Roman" w:hAnsi="Times New Roman" w:cs="Times New Roman"/>
                      <w:sz w:val="18"/>
                      <w:szCs w:val="18"/>
                      <w:lang w:eastAsia="ru-RU"/>
                    </w:rPr>
                    <w:br/>
                    <w:t>Цвет - Зеленый</w:t>
                  </w:r>
                  <w:r w:rsidRPr="00FB467A">
                    <w:rPr>
                      <w:rFonts w:ascii="Times New Roman" w:eastAsia="Times New Roman" w:hAnsi="Times New Roman" w:cs="Times New Roman"/>
                      <w:sz w:val="18"/>
                      <w:szCs w:val="18"/>
                      <w:lang w:eastAsia="ru-RU"/>
                    </w:rPr>
                    <w:br/>
                    <w:t>Максимальная грузоподъёмность, кг - 50</w:t>
                  </w:r>
                  <w:r w:rsidRPr="00FB467A">
                    <w:rPr>
                      <w:rFonts w:ascii="Times New Roman" w:eastAsia="Times New Roman" w:hAnsi="Times New Roman" w:cs="Times New Roman"/>
                      <w:sz w:val="18"/>
                      <w:szCs w:val="18"/>
                      <w:lang w:eastAsia="ru-RU"/>
                    </w:rPr>
                    <w:br/>
                    <w:t>Материал - Полипропилен</w:t>
                  </w:r>
                  <w:r w:rsidRPr="00FB467A">
                    <w:rPr>
                      <w:rFonts w:ascii="Times New Roman" w:eastAsia="Times New Roman" w:hAnsi="Times New Roman" w:cs="Times New Roman"/>
                      <w:sz w:val="18"/>
                      <w:szCs w:val="18"/>
                      <w:lang w:eastAsia="ru-RU"/>
                    </w:rPr>
                    <w:br/>
                    <w:t>Размеры, мм - 500х900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Охват на штыре 216 мм (прут 12х300мм) (черная полоса)</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Должно быть изготовлено из оцинкованной стали высокого качества толщиной не менее 0,55 мм. Диаметр сечения колена должен быть 216 мм. Должны быть упакованы в пакеты. Упаковка пакетов должна обеспечивать сохранность изделий от механических повреждений и изготовлена из пленки. Пленка должна быть изготовлена методом экструзии из полиэтилена высокого давления (высокой или низкой плотности) или композиций на его основе, содержащих пигменты (красители), стабилизаторы, скользящие, антистатические и модифицирующие добавки. Толщина пленки не менее 0,10мм. Пленка высшего сорта или первого сорта. Минимальная прочность при растяжении, МПа (кгс/см2), в продольном направлении не менее 14,2 (не менее 139). Минимальная прочность при растяжении, МПа (кгс/см2), в поперечном направлении не менее 12,2 (не менее 119). Минимальное относительное удлинение при разрыве, %, в продольном направлении не менее 300, в поперечном направлении не менее 300. Максимальный статический коэффициент трения не более 0,5. Максимальный коэффициент дымообразования, м2/кг, не более 1700. На пакеты должны быть навешены ярлыки из металла, фанеры или полимерных материалов и прочно прикреплены к обвязке пакета. На поверхности ярлыка должны быть нанесены наименование компании изготовителя, условное обозначение изделия, масса пакета, номер пакета.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Пена монтажная профессиональная 65+ (всесезонная), 1000мл</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Пена монтажная применяется для монтажа и герметизации оконных и дверных блоков, подоконников, других строительных конструкций, для монтажа и изоляции проводки и технических коммуникаций (без контакта пены с питьевой водой); для тепло и звукоизоляции помещений; для заполнения швов, щелей и пустот. Всесезонная пена для применения в любое время года. Обладает высокой адгезией к большинству строительных материалов (дерево, штукатурка, бетон, кирпич и т.д.), кроме тефлона, полиэтилена, полипропилена и силикона. Увеличенный срок годности. Отличный материал для тепло- и звукоизоляции. После затвердевания не огнеопасна и не токсична. Используется с пистолетом.</w:t>
                  </w:r>
                  <w:r w:rsidRPr="00FB467A">
                    <w:rPr>
                      <w:rFonts w:ascii="Times New Roman" w:eastAsia="Times New Roman" w:hAnsi="Times New Roman" w:cs="Times New Roman"/>
                      <w:sz w:val="18"/>
                      <w:szCs w:val="18"/>
                      <w:lang w:eastAsia="ru-RU"/>
                    </w:rPr>
                    <w:br/>
                    <w:t>Выход пены 65 л +</w:t>
                  </w:r>
                  <w:r w:rsidRPr="00FB467A">
                    <w:rPr>
                      <w:rFonts w:ascii="Times New Roman" w:eastAsia="Times New Roman" w:hAnsi="Times New Roman" w:cs="Times New Roman"/>
                      <w:sz w:val="18"/>
                      <w:szCs w:val="18"/>
                      <w:lang w:eastAsia="ru-RU"/>
                    </w:rPr>
                    <w:br/>
                    <w:t>Первичное расширение 70%</w:t>
                  </w:r>
                  <w:r w:rsidRPr="00FB467A">
                    <w:rPr>
                      <w:rFonts w:ascii="Times New Roman" w:eastAsia="Times New Roman" w:hAnsi="Times New Roman" w:cs="Times New Roman"/>
                      <w:sz w:val="18"/>
                      <w:szCs w:val="18"/>
                      <w:lang w:eastAsia="ru-RU"/>
                    </w:rPr>
                    <w:br/>
                    <w:t>Вторичное расширение до 30%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Пена монтажная профессиональная 70+ (всесезонная), 1000мл</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Пена монтажная применяется для монтажа и герметизации оконных и дверных блоков, подоконников, других строительных конструкций, для монтажа и изоляции проводки и технических коммуникаций (без контакта пены с питьевой водой); для тепло и звукоизоляции помещений; для заполнения швов, щелей и пустот. Всесезонная пена для применения в любое время года. Обладает высокой адгезией к большинству строительных материалов (дерево, штукатурка, бетон, кирпич и т.д.), кроме тефлона, полиэтилена, полипропилена и силикона. Увеличенный срок годности. Отличный материал для тепло- и звукоизоляции. После затвердевания не огнеопасна и не токсична. Используется с пистолетом.</w:t>
                  </w:r>
                  <w:r w:rsidRPr="00FB467A">
                    <w:rPr>
                      <w:rFonts w:ascii="Times New Roman" w:eastAsia="Times New Roman" w:hAnsi="Times New Roman" w:cs="Times New Roman"/>
                      <w:sz w:val="18"/>
                      <w:szCs w:val="18"/>
                      <w:lang w:eastAsia="ru-RU"/>
                    </w:rPr>
                    <w:br/>
                    <w:t>Выход пены 70 л +</w:t>
                  </w:r>
                  <w:r w:rsidRPr="00FB467A">
                    <w:rPr>
                      <w:rFonts w:ascii="Times New Roman" w:eastAsia="Times New Roman" w:hAnsi="Times New Roman" w:cs="Times New Roman"/>
                      <w:sz w:val="18"/>
                      <w:szCs w:val="18"/>
                      <w:lang w:eastAsia="ru-RU"/>
                    </w:rPr>
                    <w:br/>
                    <w:t>Первичное расширение 70%</w:t>
                  </w:r>
                  <w:r w:rsidRPr="00FB467A">
                    <w:rPr>
                      <w:rFonts w:ascii="Times New Roman" w:eastAsia="Times New Roman" w:hAnsi="Times New Roman" w:cs="Times New Roman"/>
                      <w:sz w:val="18"/>
                      <w:szCs w:val="18"/>
                      <w:lang w:eastAsia="ru-RU"/>
                    </w:rPr>
                    <w:br/>
                    <w:t>Вторичное расширение до 15%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Песок строительный 50кг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Песок строительный — универсальный заполнитель для строительных смесей, подходящий для приготовления бетона, растворов, устройства оснований и дорожных покрытий.</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Легко смешивать — мелкая фракция быстро и равномерно распределяется в растворе.</w:t>
                  </w:r>
                  <w:r w:rsidRPr="00FB467A">
                    <w:rPr>
                      <w:rFonts w:ascii="Times New Roman" w:eastAsia="Times New Roman" w:hAnsi="Times New Roman" w:cs="Times New Roman"/>
                      <w:sz w:val="18"/>
                      <w:szCs w:val="18"/>
                      <w:lang w:eastAsia="ru-RU"/>
                    </w:rPr>
                    <w:br/>
                    <w:t>Помогает получить прочную смесь — надёжно заполняет пустоты и улучшает сцепление компонентов.</w:t>
                  </w:r>
                  <w:r w:rsidRPr="00FB467A">
                    <w:rPr>
                      <w:rFonts w:ascii="Times New Roman" w:eastAsia="Times New Roman" w:hAnsi="Times New Roman" w:cs="Times New Roman"/>
                      <w:sz w:val="18"/>
                      <w:szCs w:val="18"/>
                      <w:lang w:eastAsia="ru-RU"/>
                    </w:rPr>
                    <w:br/>
                    <w:t>Подходит для разных строительных задач — можно применять для бетона, растворов, оснований и дорожных покрытий.</w:t>
                  </w:r>
                  <w:r w:rsidRPr="00FB467A">
                    <w:rPr>
                      <w:rFonts w:ascii="Times New Roman" w:eastAsia="Times New Roman" w:hAnsi="Times New Roman" w:cs="Times New Roman"/>
                      <w:sz w:val="18"/>
                      <w:szCs w:val="18"/>
                      <w:lang w:eastAsia="ru-RU"/>
                    </w:rPr>
                    <w:br/>
                    <w:t>Однородный состав без крупных включений.</w:t>
                  </w:r>
                  <w:r w:rsidRPr="00FB467A">
                    <w:rPr>
                      <w:rFonts w:ascii="Times New Roman" w:eastAsia="Times New Roman" w:hAnsi="Times New Roman" w:cs="Times New Roman"/>
                      <w:sz w:val="18"/>
                      <w:szCs w:val="18"/>
                      <w:lang w:eastAsia="ru-RU"/>
                    </w:rPr>
                    <w:br/>
                    <w:t>Низкое содержание глинистых и пылевидных частиц.</w:t>
                  </w:r>
                  <w:r w:rsidRPr="00FB467A">
                    <w:rPr>
                      <w:rFonts w:ascii="Times New Roman" w:eastAsia="Times New Roman" w:hAnsi="Times New Roman" w:cs="Times New Roman"/>
                      <w:sz w:val="18"/>
                      <w:szCs w:val="18"/>
                      <w:lang w:eastAsia="ru-RU"/>
                    </w:rPr>
                    <w:br/>
                    <w:t>Стабильная насыпная плотность.</w:t>
                  </w:r>
                  <w:r w:rsidRPr="00FB467A">
                    <w:rPr>
                      <w:rFonts w:ascii="Times New Roman" w:eastAsia="Times New Roman" w:hAnsi="Times New Roman" w:cs="Times New Roman"/>
                      <w:sz w:val="18"/>
                      <w:szCs w:val="18"/>
                      <w:lang w:eastAsia="ru-RU"/>
                    </w:rPr>
                    <w:br/>
                    <w:t>Фасовка, кг - 50</w:t>
                  </w:r>
                  <w:r w:rsidRPr="00FB467A">
                    <w:rPr>
                      <w:rFonts w:ascii="Times New Roman" w:eastAsia="Times New Roman" w:hAnsi="Times New Roman" w:cs="Times New Roman"/>
                      <w:sz w:val="18"/>
                      <w:szCs w:val="18"/>
                      <w:lang w:eastAsia="ru-RU"/>
                    </w:rPr>
                    <w:br/>
                    <w:t>Влажность - Естественная</w:t>
                  </w:r>
                  <w:r w:rsidRPr="00FB467A">
                    <w:rPr>
                      <w:rFonts w:ascii="Times New Roman" w:eastAsia="Times New Roman" w:hAnsi="Times New Roman" w:cs="Times New Roman"/>
                      <w:sz w:val="18"/>
                      <w:szCs w:val="18"/>
                      <w:lang w:eastAsia="ru-RU"/>
                    </w:rPr>
                    <w:br/>
                    <w:t>Происхождение - Карьер</w:t>
                  </w:r>
                  <w:r w:rsidRPr="00FB467A">
                    <w:rPr>
                      <w:rFonts w:ascii="Times New Roman" w:eastAsia="Times New Roman" w:hAnsi="Times New Roman" w:cs="Times New Roman"/>
                      <w:sz w:val="18"/>
                      <w:szCs w:val="18"/>
                      <w:lang w:eastAsia="ru-RU"/>
                    </w:rPr>
                    <w:br/>
                    <w:t xml:space="preserve"> Упаковка - Мешок</w:t>
                  </w:r>
                  <w:r w:rsidRPr="00FB467A">
                    <w:rPr>
                      <w:rFonts w:ascii="Times New Roman" w:eastAsia="Times New Roman" w:hAnsi="Times New Roman" w:cs="Times New Roman"/>
                      <w:sz w:val="18"/>
                      <w:szCs w:val="18"/>
                      <w:lang w:eastAsia="ru-RU"/>
                    </w:rPr>
                    <w:br/>
                    <w:t>Применение - Строительный</w:t>
                  </w:r>
                  <w:r w:rsidRPr="00FB467A">
                    <w:rPr>
                      <w:rFonts w:ascii="Times New Roman" w:eastAsia="Times New Roman" w:hAnsi="Times New Roman" w:cs="Times New Roman"/>
                      <w:sz w:val="18"/>
                      <w:szCs w:val="18"/>
                      <w:lang w:eastAsia="ru-RU"/>
                    </w:rPr>
                    <w:br/>
                    <w:t>Вес, кг - 50,00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69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Пистолет для герметиков скелетный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выдавливания герметика из стандартных туб 310 мл. Шестигранный шток.</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OSB-3 15х1250х2500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w:t>
                  </w:r>
                  <w:r w:rsidRPr="00FB467A">
                    <w:rPr>
                      <w:rFonts w:ascii="Times New Roman" w:eastAsia="Times New Roman" w:hAnsi="Times New Roman" w:cs="Times New Roman"/>
                      <w:sz w:val="18"/>
                      <w:szCs w:val="18"/>
                      <w:lang w:eastAsia="ru-RU"/>
                    </w:rPr>
                    <w:noBreakHyphen/>
                    <w:t>3 влагостойкая — ориентированно</w:t>
                  </w:r>
                  <w:r w:rsidRPr="00FB467A">
                    <w:rPr>
                      <w:rFonts w:ascii="Times New Roman" w:eastAsia="Times New Roman" w:hAnsi="Times New Roman" w:cs="Times New Roman"/>
                      <w:sz w:val="18"/>
                      <w:szCs w:val="18"/>
                      <w:lang w:eastAsia="ru-RU"/>
                    </w:rPr>
                    <w:noBreakHyphen/>
                    <w:t>стружечная плита из плоской стружки хвойной древесины, изготовленная методом горячего прессования.</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Влагостойкость — марка OSB</w:t>
                  </w:r>
                  <w:r w:rsidRPr="00FB467A">
                    <w:rPr>
                      <w:rFonts w:ascii="Times New Roman" w:eastAsia="Times New Roman" w:hAnsi="Times New Roman" w:cs="Times New Roman"/>
                      <w:sz w:val="18"/>
                      <w:szCs w:val="18"/>
                      <w:lang w:eastAsia="ru-RU"/>
                    </w:rPr>
                    <w:noBreakHyphen/>
                    <w:t>3 допускает применение в условиях повышенной влажности, в том числе при наружных работах;</w:t>
                  </w:r>
                  <w:r w:rsidRPr="00FB467A">
                    <w:rPr>
                      <w:rFonts w:ascii="Times New Roman" w:eastAsia="Times New Roman" w:hAnsi="Times New Roman" w:cs="Times New Roman"/>
                      <w:sz w:val="18"/>
                      <w:szCs w:val="18"/>
                      <w:lang w:eastAsia="ru-RU"/>
                    </w:rPr>
                    <w:br/>
                    <w:t>Высокая прочность — ориентированная укладка стружки обеспечивает устойчивость к изгибающим и сдвиговым нагрузкам;</w:t>
                  </w:r>
                  <w:r w:rsidRPr="00FB467A">
                    <w:rPr>
                      <w:rFonts w:ascii="Times New Roman" w:eastAsia="Times New Roman" w:hAnsi="Times New Roman" w:cs="Times New Roman"/>
                      <w:sz w:val="18"/>
                      <w:szCs w:val="18"/>
                      <w:lang w:eastAsia="ru-RU"/>
                    </w:rPr>
                    <w:br/>
                    <w:t>Универсальность — подходит для несущих и ограждающих конструкций, черновой отделки, опалубки и упаковки;</w:t>
                  </w:r>
                  <w:r w:rsidRPr="00FB467A">
                    <w:rPr>
                      <w:rFonts w:ascii="Times New Roman" w:eastAsia="Times New Roman" w:hAnsi="Times New Roman" w:cs="Times New Roman"/>
                      <w:sz w:val="18"/>
                      <w:szCs w:val="18"/>
                      <w:lang w:eastAsia="ru-RU"/>
                    </w:rPr>
                    <w:br/>
                    <w:t>Удобство монтажа — плита легко распиливается, сверлится, надёжно удерживает крепёж (гвозди, саморезы);</w:t>
                  </w:r>
                  <w:r w:rsidRPr="00FB467A">
                    <w:rPr>
                      <w:rFonts w:ascii="Times New Roman" w:eastAsia="Times New Roman" w:hAnsi="Times New Roman" w:cs="Times New Roman"/>
                      <w:sz w:val="18"/>
                      <w:szCs w:val="18"/>
                      <w:lang w:eastAsia="ru-RU"/>
                    </w:rPr>
                    <w:br/>
                    <w:t>Стабильность геометрии — сохраняет форму и размеры при эксплуатации в широком диапазоне условий;</w:t>
                  </w:r>
                  <w:r w:rsidRPr="00FB467A">
                    <w:rPr>
                      <w:rFonts w:ascii="Times New Roman" w:eastAsia="Times New Roman" w:hAnsi="Times New Roman" w:cs="Times New Roman"/>
                      <w:sz w:val="18"/>
                      <w:szCs w:val="18"/>
                      <w:lang w:eastAsia="ru-RU"/>
                    </w:rPr>
                    <w:br/>
                    <w:t>Трудновоспламеняемость — материал демонстрирует повышенную стойкость к возгоранию по сравнению с обычной древесиной;</w:t>
                  </w:r>
                  <w:r w:rsidRPr="00FB467A">
                    <w:rPr>
                      <w:rFonts w:ascii="Times New Roman" w:eastAsia="Times New Roman" w:hAnsi="Times New Roman" w:cs="Times New Roman"/>
                      <w:sz w:val="18"/>
                      <w:szCs w:val="18"/>
                      <w:lang w:eastAsia="ru-RU"/>
                    </w:rPr>
                    <w:br/>
                    <w:t>Размеры — 2500×1250×15 мм;</w:t>
                  </w:r>
                  <w:r w:rsidRPr="00FB467A">
                    <w:rPr>
                      <w:rFonts w:ascii="Times New Roman" w:eastAsia="Times New Roman" w:hAnsi="Times New Roman" w:cs="Times New Roman"/>
                      <w:sz w:val="18"/>
                      <w:szCs w:val="18"/>
                      <w:lang w:eastAsia="ru-RU"/>
                    </w:rPr>
                    <w:br/>
                    <w:t>Материал — стружка хвойной древесины с ориентированной укладкой;</w:t>
                  </w:r>
                  <w:r w:rsidRPr="00FB467A">
                    <w:rPr>
                      <w:rFonts w:ascii="Times New Roman" w:eastAsia="Times New Roman" w:hAnsi="Times New Roman" w:cs="Times New Roman"/>
                      <w:sz w:val="18"/>
                      <w:szCs w:val="18"/>
                      <w:lang w:eastAsia="ru-RU"/>
                    </w:rPr>
                    <w:br/>
                    <w:t>Связующее — феноло</w:t>
                  </w:r>
                  <w:r w:rsidRPr="00FB467A">
                    <w:rPr>
                      <w:rFonts w:ascii="Times New Roman" w:eastAsia="Times New Roman" w:hAnsi="Times New Roman" w:cs="Times New Roman"/>
                      <w:sz w:val="18"/>
                      <w:szCs w:val="18"/>
                      <w:lang w:eastAsia="ru-RU"/>
                    </w:rPr>
                    <w:noBreakHyphen/>
                    <w:t>мочевинно</w:t>
                  </w:r>
                  <w:r w:rsidRPr="00FB467A">
                    <w:rPr>
                      <w:rFonts w:ascii="Times New Roman" w:eastAsia="Times New Roman" w:hAnsi="Times New Roman" w:cs="Times New Roman"/>
                      <w:sz w:val="18"/>
                      <w:szCs w:val="18"/>
                      <w:lang w:eastAsia="ru-RU"/>
                    </w:rPr>
                    <w:noBreakHyphen/>
                    <w:t>формальдегидная смола;</w:t>
                  </w:r>
                  <w:r w:rsidRPr="00FB467A">
                    <w:rPr>
                      <w:rFonts w:ascii="Times New Roman" w:eastAsia="Times New Roman" w:hAnsi="Times New Roman" w:cs="Times New Roman"/>
                      <w:sz w:val="18"/>
                      <w:szCs w:val="18"/>
                      <w:lang w:eastAsia="ru-RU"/>
                    </w:rPr>
                    <w:br/>
                    <w:t>Марка - ОСП-3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OSB-3 18х1250х2500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w:t>
                  </w:r>
                  <w:r w:rsidRPr="00FB467A">
                    <w:rPr>
                      <w:rFonts w:ascii="Times New Roman" w:eastAsia="Times New Roman" w:hAnsi="Times New Roman" w:cs="Times New Roman"/>
                      <w:sz w:val="18"/>
                      <w:szCs w:val="18"/>
                      <w:lang w:eastAsia="ru-RU"/>
                    </w:rPr>
                    <w:noBreakHyphen/>
                    <w:t>3 влагостойкая — ориентированно</w:t>
                  </w:r>
                  <w:r w:rsidRPr="00FB467A">
                    <w:rPr>
                      <w:rFonts w:ascii="Times New Roman" w:eastAsia="Times New Roman" w:hAnsi="Times New Roman" w:cs="Times New Roman"/>
                      <w:sz w:val="18"/>
                      <w:szCs w:val="18"/>
                      <w:lang w:eastAsia="ru-RU"/>
                    </w:rPr>
                    <w:noBreakHyphen/>
                    <w:t xml:space="preserve">стружечная плита из плоской стружки хвойной древесины, изготовленная методом горячего прессования. </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Влагостойкость — марка OSB</w:t>
                  </w:r>
                  <w:r w:rsidRPr="00FB467A">
                    <w:rPr>
                      <w:rFonts w:ascii="Times New Roman" w:eastAsia="Times New Roman" w:hAnsi="Times New Roman" w:cs="Times New Roman"/>
                      <w:sz w:val="18"/>
                      <w:szCs w:val="18"/>
                      <w:lang w:eastAsia="ru-RU"/>
                    </w:rPr>
                    <w:noBreakHyphen/>
                    <w:t>3 допускает применение в условиях повышенной влажности, в том числе при наружных работах;</w:t>
                  </w:r>
                  <w:r w:rsidRPr="00FB467A">
                    <w:rPr>
                      <w:rFonts w:ascii="Times New Roman" w:eastAsia="Times New Roman" w:hAnsi="Times New Roman" w:cs="Times New Roman"/>
                      <w:sz w:val="18"/>
                      <w:szCs w:val="18"/>
                      <w:lang w:eastAsia="ru-RU"/>
                    </w:rPr>
                    <w:br/>
                    <w:t>Высокая прочность — ориентированная укладка стружки обеспечивает устойчивость к изгибающим и сдвиговым нагрузкам;</w:t>
                  </w:r>
                  <w:r w:rsidRPr="00FB467A">
                    <w:rPr>
                      <w:rFonts w:ascii="Times New Roman" w:eastAsia="Times New Roman" w:hAnsi="Times New Roman" w:cs="Times New Roman"/>
                      <w:sz w:val="18"/>
                      <w:szCs w:val="18"/>
                      <w:lang w:eastAsia="ru-RU"/>
                    </w:rPr>
                    <w:br/>
                    <w:t>Универсальность — подходит для несущих и ограждающих конструкций, черновой отделки, опалубки и упаковки;</w:t>
                  </w:r>
                  <w:r w:rsidRPr="00FB467A">
                    <w:rPr>
                      <w:rFonts w:ascii="Times New Roman" w:eastAsia="Times New Roman" w:hAnsi="Times New Roman" w:cs="Times New Roman"/>
                      <w:sz w:val="18"/>
                      <w:szCs w:val="18"/>
                      <w:lang w:eastAsia="ru-RU"/>
                    </w:rPr>
                    <w:br/>
                    <w:t>Удобство монтажа — плита легко распиливается, сверлится, надёжно удерживает крепёж (гвозди, саморезы);</w:t>
                  </w:r>
                  <w:r w:rsidRPr="00FB467A">
                    <w:rPr>
                      <w:rFonts w:ascii="Times New Roman" w:eastAsia="Times New Roman" w:hAnsi="Times New Roman" w:cs="Times New Roman"/>
                      <w:sz w:val="18"/>
                      <w:szCs w:val="18"/>
                      <w:lang w:eastAsia="ru-RU"/>
                    </w:rPr>
                    <w:br/>
                    <w:t>Стабильность геометрии — сохраняет форму и размеры при эксплуатации в широком диапазоне условий;</w:t>
                  </w:r>
                  <w:r w:rsidRPr="00FB467A">
                    <w:rPr>
                      <w:rFonts w:ascii="Times New Roman" w:eastAsia="Times New Roman" w:hAnsi="Times New Roman" w:cs="Times New Roman"/>
                      <w:sz w:val="18"/>
                      <w:szCs w:val="18"/>
                      <w:lang w:eastAsia="ru-RU"/>
                    </w:rPr>
                    <w:br/>
                    <w:t>Трудновоспламеняемость — материал демонстрирует повышенную стойкость к возгоранию по сравнению с обычной древесиной;</w:t>
                  </w:r>
                  <w:r w:rsidRPr="00FB467A">
                    <w:rPr>
                      <w:rFonts w:ascii="Times New Roman" w:eastAsia="Times New Roman" w:hAnsi="Times New Roman" w:cs="Times New Roman"/>
                      <w:sz w:val="18"/>
                      <w:szCs w:val="18"/>
                      <w:lang w:eastAsia="ru-RU"/>
                    </w:rPr>
                    <w:br/>
                    <w:t>Размеры — 2500×1250×18 мм;</w:t>
                  </w:r>
                  <w:r w:rsidRPr="00FB467A">
                    <w:rPr>
                      <w:rFonts w:ascii="Times New Roman" w:eastAsia="Times New Roman" w:hAnsi="Times New Roman" w:cs="Times New Roman"/>
                      <w:sz w:val="18"/>
                      <w:szCs w:val="18"/>
                      <w:lang w:eastAsia="ru-RU"/>
                    </w:rPr>
                    <w:br/>
                    <w:t>Материал — стружка хвойной древесины с ориентированной укладкой;</w:t>
                  </w:r>
                  <w:r w:rsidRPr="00FB467A">
                    <w:rPr>
                      <w:rFonts w:ascii="Times New Roman" w:eastAsia="Times New Roman" w:hAnsi="Times New Roman" w:cs="Times New Roman"/>
                      <w:sz w:val="18"/>
                      <w:szCs w:val="18"/>
                      <w:lang w:eastAsia="ru-RU"/>
                    </w:rPr>
                    <w:br/>
                    <w:t>Связующее — феноло</w:t>
                  </w:r>
                  <w:r w:rsidRPr="00FB467A">
                    <w:rPr>
                      <w:rFonts w:ascii="Times New Roman" w:eastAsia="Times New Roman" w:hAnsi="Times New Roman" w:cs="Times New Roman"/>
                      <w:sz w:val="18"/>
                      <w:szCs w:val="18"/>
                      <w:lang w:eastAsia="ru-RU"/>
                    </w:rPr>
                    <w:noBreakHyphen/>
                    <w:t>мочевинно</w:t>
                  </w:r>
                  <w:r w:rsidRPr="00FB467A">
                    <w:rPr>
                      <w:rFonts w:ascii="Times New Roman" w:eastAsia="Times New Roman" w:hAnsi="Times New Roman" w:cs="Times New Roman"/>
                      <w:sz w:val="18"/>
                      <w:szCs w:val="18"/>
                      <w:lang w:eastAsia="ru-RU"/>
                    </w:rPr>
                    <w:noBreakHyphen/>
                    <w:t>формальдегидная смола;</w:t>
                  </w:r>
                  <w:r w:rsidRPr="00FB467A">
                    <w:rPr>
                      <w:rFonts w:ascii="Times New Roman" w:eastAsia="Times New Roman" w:hAnsi="Times New Roman" w:cs="Times New Roman"/>
                      <w:sz w:val="18"/>
                      <w:szCs w:val="18"/>
                      <w:lang w:eastAsia="ru-RU"/>
                    </w:rPr>
                    <w:br/>
                    <w:t>Марка - ОСП-3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OSB-3 22х1250х2500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w:t>
                  </w:r>
                  <w:r w:rsidRPr="00FB467A">
                    <w:rPr>
                      <w:rFonts w:ascii="Times New Roman" w:eastAsia="Times New Roman" w:hAnsi="Times New Roman" w:cs="Times New Roman"/>
                      <w:sz w:val="18"/>
                      <w:szCs w:val="18"/>
                      <w:lang w:eastAsia="ru-RU"/>
                    </w:rPr>
                    <w:noBreakHyphen/>
                    <w:t>3 влагостойкая — ориентированно</w:t>
                  </w:r>
                  <w:r w:rsidRPr="00FB467A">
                    <w:rPr>
                      <w:rFonts w:ascii="Times New Roman" w:eastAsia="Times New Roman" w:hAnsi="Times New Roman" w:cs="Times New Roman"/>
                      <w:sz w:val="18"/>
                      <w:szCs w:val="18"/>
                      <w:lang w:eastAsia="ru-RU"/>
                    </w:rPr>
                    <w:noBreakHyphen/>
                    <w:t>стружечная плита из плоской стружки хвойной древесины, изготовленная методом горячего прессования.</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Влагостойкость — марка OSB</w:t>
                  </w:r>
                  <w:r w:rsidRPr="00FB467A">
                    <w:rPr>
                      <w:rFonts w:ascii="Times New Roman" w:eastAsia="Times New Roman" w:hAnsi="Times New Roman" w:cs="Times New Roman"/>
                      <w:sz w:val="18"/>
                      <w:szCs w:val="18"/>
                      <w:lang w:eastAsia="ru-RU"/>
                    </w:rPr>
                    <w:noBreakHyphen/>
                    <w:t>3 допускает применение в условиях повышенной влажности, в том числе при наружных работах;</w:t>
                  </w:r>
                  <w:r w:rsidRPr="00FB467A">
                    <w:rPr>
                      <w:rFonts w:ascii="Times New Roman" w:eastAsia="Times New Roman" w:hAnsi="Times New Roman" w:cs="Times New Roman"/>
                      <w:sz w:val="18"/>
                      <w:szCs w:val="18"/>
                      <w:lang w:eastAsia="ru-RU"/>
                    </w:rPr>
                    <w:br/>
                    <w:t>Высокая прочность — ориентированная укладка стружки обеспечивает устойчивость к изгибающим и сдвиговым нагрузкам;</w:t>
                  </w:r>
                  <w:r w:rsidRPr="00FB467A">
                    <w:rPr>
                      <w:rFonts w:ascii="Times New Roman" w:eastAsia="Times New Roman" w:hAnsi="Times New Roman" w:cs="Times New Roman"/>
                      <w:sz w:val="18"/>
                      <w:szCs w:val="18"/>
                      <w:lang w:eastAsia="ru-RU"/>
                    </w:rPr>
                    <w:br/>
                    <w:t>Универсальность — подходит для несущих и ограждающих конструкций, черновой отделки, опалубки и упаковки;</w:t>
                  </w:r>
                  <w:r w:rsidRPr="00FB467A">
                    <w:rPr>
                      <w:rFonts w:ascii="Times New Roman" w:eastAsia="Times New Roman" w:hAnsi="Times New Roman" w:cs="Times New Roman"/>
                      <w:sz w:val="18"/>
                      <w:szCs w:val="18"/>
                      <w:lang w:eastAsia="ru-RU"/>
                    </w:rPr>
                    <w:br/>
                    <w:t>Удобство монтажа — плита легко распиливается, сверлится, надёжно удерживает крепёж (гвозди, саморезы);</w:t>
                  </w:r>
                  <w:r w:rsidRPr="00FB467A">
                    <w:rPr>
                      <w:rFonts w:ascii="Times New Roman" w:eastAsia="Times New Roman" w:hAnsi="Times New Roman" w:cs="Times New Roman"/>
                      <w:sz w:val="18"/>
                      <w:szCs w:val="18"/>
                      <w:lang w:eastAsia="ru-RU"/>
                    </w:rPr>
                    <w:br/>
                    <w:t>Стабильность геометрии — сохраняет форму и размеры при эксплуатации в широком диапазоне условий;</w:t>
                  </w:r>
                  <w:r w:rsidRPr="00FB467A">
                    <w:rPr>
                      <w:rFonts w:ascii="Times New Roman" w:eastAsia="Times New Roman" w:hAnsi="Times New Roman" w:cs="Times New Roman"/>
                      <w:sz w:val="18"/>
                      <w:szCs w:val="18"/>
                      <w:lang w:eastAsia="ru-RU"/>
                    </w:rPr>
                    <w:br/>
                    <w:t>Трудновоспламеняемость — материал демонстрирует повышенную стойкость к возгоранию по сравнению с обычной древесиной;</w:t>
                  </w:r>
                  <w:r w:rsidRPr="00FB467A">
                    <w:rPr>
                      <w:rFonts w:ascii="Times New Roman" w:eastAsia="Times New Roman" w:hAnsi="Times New Roman" w:cs="Times New Roman"/>
                      <w:sz w:val="18"/>
                      <w:szCs w:val="18"/>
                      <w:lang w:eastAsia="ru-RU"/>
                    </w:rPr>
                    <w:br/>
                    <w:t>Размеры — 2500×1250×22 мм;</w:t>
                  </w:r>
                  <w:r w:rsidRPr="00FB467A">
                    <w:rPr>
                      <w:rFonts w:ascii="Times New Roman" w:eastAsia="Times New Roman" w:hAnsi="Times New Roman" w:cs="Times New Roman"/>
                      <w:sz w:val="18"/>
                      <w:szCs w:val="18"/>
                      <w:lang w:eastAsia="ru-RU"/>
                    </w:rPr>
                    <w:br/>
                    <w:t>Материал — стружка хвойной древесины с ориентированной укладкой;</w:t>
                  </w:r>
                  <w:r w:rsidRPr="00FB467A">
                    <w:rPr>
                      <w:rFonts w:ascii="Times New Roman" w:eastAsia="Times New Roman" w:hAnsi="Times New Roman" w:cs="Times New Roman"/>
                      <w:sz w:val="18"/>
                      <w:szCs w:val="18"/>
                      <w:lang w:eastAsia="ru-RU"/>
                    </w:rPr>
                    <w:br/>
                    <w:t>Связующее — феноло</w:t>
                  </w:r>
                  <w:r w:rsidRPr="00FB467A">
                    <w:rPr>
                      <w:rFonts w:ascii="Times New Roman" w:eastAsia="Times New Roman" w:hAnsi="Times New Roman" w:cs="Times New Roman"/>
                      <w:sz w:val="18"/>
                      <w:szCs w:val="18"/>
                      <w:lang w:eastAsia="ru-RU"/>
                    </w:rPr>
                    <w:noBreakHyphen/>
                    <w:t>мочевинно</w:t>
                  </w:r>
                  <w:r w:rsidRPr="00FB467A">
                    <w:rPr>
                      <w:rFonts w:ascii="Times New Roman" w:eastAsia="Times New Roman" w:hAnsi="Times New Roman" w:cs="Times New Roman"/>
                      <w:sz w:val="18"/>
                      <w:szCs w:val="18"/>
                      <w:lang w:eastAsia="ru-RU"/>
                    </w:rPr>
                    <w:noBreakHyphen/>
                    <w:t>формальдегидная смола;</w:t>
                  </w:r>
                  <w:r w:rsidRPr="00FB467A">
                    <w:rPr>
                      <w:rFonts w:ascii="Times New Roman" w:eastAsia="Times New Roman" w:hAnsi="Times New Roman" w:cs="Times New Roman"/>
                      <w:sz w:val="18"/>
                      <w:szCs w:val="18"/>
                      <w:lang w:eastAsia="ru-RU"/>
                    </w:rPr>
                    <w:br/>
                    <w:t>Марка - ОСП-3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OSB-3 9х1250х2500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Плита OSB</w:t>
                  </w:r>
                  <w:r w:rsidRPr="00FB467A">
                    <w:rPr>
                      <w:rFonts w:ascii="Times New Roman" w:eastAsia="Times New Roman" w:hAnsi="Times New Roman" w:cs="Times New Roman"/>
                      <w:sz w:val="18"/>
                      <w:szCs w:val="18"/>
                      <w:lang w:eastAsia="ru-RU"/>
                    </w:rPr>
                    <w:noBreakHyphen/>
                    <w:t>3 влагостойкая — ориентированно</w:t>
                  </w:r>
                  <w:r w:rsidRPr="00FB467A">
                    <w:rPr>
                      <w:rFonts w:ascii="Times New Roman" w:eastAsia="Times New Roman" w:hAnsi="Times New Roman" w:cs="Times New Roman"/>
                      <w:sz w:val="18"/>
                      <w:szCs w:val="18"/>
                      <w:lang w:eastAsia="ru-RU"/>
                    </w:rPr>
                    <w:noBreakHyphen/>
                    <w:t>стружечная плита из плоской стружки хвойной древесины, изготовленная методом горячего прессования.</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Влагостойкость — марка OSB</w:t>
                  </w:r>
                  <w:r w:rsidRPr="00FB467A">
                    <w:rPr>
                      <w:rFonts w:ascii="Times New Roman" w:eastAsia="Times New Roman" w:hAnsi="Times New Roman" w:cs="Times New Roman"/>
                      <w:sz w:val="18"/>
                      <w:szCs w:val="18"/>
                      <w:lang w:eastAsia="ru-RU"/>
                    </w:rPr>
                    <w:noBreakHyphen/>
                    <w:t>3 допускает применение в условиях повышенной влажности, в том числе при наружных работах;</w:t>
                  </w:r>
                  <w:r w:rsidRPr="00FB467A">
                    <w:rPr>
                      <w:rFonts w:ascii="Times New Roman" w:eastAsia="Times New Roman" w:hAnsi="Times New Roman" w:cs="Times New Roman"/>
                      <w:sz w:val="18"/>
                      <w:szCs w:val="18"/>
                      <w:lang w:eastAsia="ru-RU"/>
                    </w:rPr>
                    <w:br/>
                    <w:t>Высокая прочность — ориентированная укладка стружки обеспечивает устойчивость к изгибающим и сдвиговым нагрузкам;</w:t>
                  </w:r>
                  <w:r w:rsidRPr="00FB467A">
                    <w:rPr>
                      <w:rFonts w:ascii="Times New Roman" w:eastAsia="Times New Roman" w:hAnsi="Times New Roman" w:cs="Times New Roman"/>
                      <w:sz w:val="18"/>
                      <w:szCs w:val="18"/>
                      <w:lang w:eastAsia="ru-RU"/>
                    </w:rPr>
                    <w:br/>
                    <w:t>Универсальность — подходит для несущих и ограждающих конструкций, черновой отделки, опалубки и упаковки;</w:t>
                  </w:r>
                  <w:r w:rsidRPr="00FB467A">
                    <w:rPr>
                      <w:rFonts w:ascii="Times New Roman" w:eastAsia="Times New Roman" w:hAnsi="Times New Roman" w:cs="Times New Roman"/>
                      <w:sz w:val="18"/>
                      <w:szCs w:val="18"/>
                      <w:lang w:eastAsia="ru-RU"/>
                    </w:rPr>
                    <w:br/>
                    <w:t>Удобство монтажа — плита легко распиливается, сверлится, надёжно удерживает крепёж (гвозди, саморезы);</w:t>
                  </w:r>
                  <w:r w:rsidRPr="00FB467A">
                    <w:rPr>
                      <w:rFonts w:ascii="Times New Roman" w:eastAsia="Times New Roman" w:hAnsi="Times New Roman" w:cs="Times New Roman"/>
                      <w:sz w:val="18"/>
                      <w:szCs w:val="18"/>
                      <w:lang w:eastAsia="ru-RU"/>
                    </w:rPr>
                    <w:br/>
                    <w:t>Стабильность геометрии — сохраняет форму и размеры при эксплуатации в широком диапазоне условий;</w:t>
                  </w:r>
                  <w:r w:rsidRPr="00FB467A">
                    <w:rPr>
                      <w:rFonts w:ascii="Times New Roman" w:eastAsia="Times New Roman" w:hAnsi="Times New Roman" w:cs="Times New Roman"/>
                      <w:sz w:val="18"/>
                      <w:szCs w:val="18"/>
                      <w:lang w:eastAsia="ru-RU"/>
                    </w:rPr>
                    <w:br/>
                    <w:t>Трудновоспламеняемость — материал демонстрирует повышенную стойкость к возгоранию по сравнению с обычной древесиной;</w:t>
                  </w:r>
                  <w:r w:rsidRPr="00FB467A">
                    <w:rPr>
                      <w:rFonts w:ascii="Times New Roman" w:eastAsia="Times New Roman" w:hAnsi="Times New Roman" w:cs="Times New Roman"/>
                      <w:sz w:val="18"/>
                      <w:szCs w:val="18"/>
                      <w:lang w:eastAsia="ru-RU"/>
                    </w:rPr>
                    <w:br/>
                    <w:t>Размеры — 2500×1250×9 мм;</w:t>
                  </w:r>
                  <w:r w:rsidRPr="00FB467A">
                    <w:rPr>
                      <w:rFonts w:ascii="Times New Roman" w:eastAsia="Times New Roman" w:hAnsi="Times New Roman" w:cs="Times New Roman"/>
                      <w:sz w:val="18"/>
                      <w:szCs w:val="18"/>
                      <w:lang w:eastAsia="ru-RU"/>
                    </w:rPr>
                    <w:br/>
                    <w:t>Материал — стружка хвойной древесины с ориентированной укладкой;</w:t>
                  </w:r>
                  <w:r w:rsidRPr="00FB467A">
                    <w:rPr>
                      <w:rFonts w:ascii="Times New Roman" w:eastAsia="Times New Roman" w:hAnsi="Times New Roman" w:cs="Times New Roman"/>
                      <w:sz w:val="18"/>
                      <w:szCs w:val="18"/>
                      <w:lang w:eastAsia="ru-RU"/>
                    </w:rPr>
                    <w:br/>
                    <w:t>Связующее — феноло</w:t>
                  </w:r>
                  <w:r w:rsidRPr="00FB467A">
                    <w:rPr>
                      <w:rFonts w:ascii="Times New Roman" w:eastAsia="Times New Roman" w:hAnsi="Times New Roman" w:cs="Times New Roman"/>
                      <w:sz w:val="18"/>
                      <w:szCs w:val="18"/>
                      <w:lang w:eastAsia="ru-RU"/>
                    </w:rPr>
                    <w:noBreakHyphen/>
                    <w:t>мочевинно</w:t>
                  </w:r>
                  <w:r w:rsidRPr="00FB467A">
                    <w:rPr>
                      <w:rFonts w:ascii="Times New Roman" w:eastAsia="Times New Roman" w:hAnsi="Times New Roman" w:cs="Times New Roman"/>
                      <w:sz w:val="18"/>
                      <w:szCs w:val="18"/>
                      <w:lang w:eastAsia="ru-RU"/>
                    </w:rPr>
                    <w:noBreakHyphen/>
                    <w:t>формальдегидная смола;</w:t>
                  </w:r>
                  <w:r w:rsidRPr="00FB467A">
                    <w:rPr>
                      <w:rFonts w:ascii="Times New Roman" w:eastAsia="Times New Roman" w:hAnsi="Times New Roman" w:cs="Times New Roman"/>
                      <w:sz w:val="18"/>
                      <w:szCs w:val="18"/>
                      <w:lang w:eastAsia="ru-RU"/>
                    </w:rPr>
                    <w:br/>
                    <w:t>Марка - ОСП-3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Плитка облицовочная Axima Вечер-1 кофейная 300x200x7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облицовки квартир (ванные комнаты, туалеты, прихожие, гостиные, закрытые балконы), коммерческих помещений (магазины, кафе, отели, и т.п.), жилых зданий (лестничные пролеты, холлы), фасадов общественных зданий, облицовка прилегающих уличных территорий (террасы, дорожки), вспомогательных нежилых помещений (гаражи, склады, подсобные помещения производственных зданий).</w:t>
                  </w:r>
                  <w:r w:rsidRPr="00FB467A">
                    <w:rPr>
                      <w:rFonts w:ascii="Times New Roman" w:eastAsia="Times New Roman" w:hAnsi="Times New Roman" w:cs="Times New Roman"/>
                      <w:sz w:val="18"/>
                      <w:szCs w:val="18"/>
                      <w:lang w:eastAsia="ru-RU"/>
                    </w:rPr>
                    <w:br/>
                    <w:t>Тип работ - Внутренние работы</w:t>
                  </w:r>
                  <w:r w:rsidRPr="00FB467A">
                    <w:rPr>
                      <w:rFonts w:ascii="Times New Roman" w:eastAsia="Times New Roman" w:hAnsi="Times New Roman" w:cs="Times New Roman"/>
                      <w:sz w:val="18"/>
                      <w:szCs w:val="18"/>
                      <w:lang w:eastAsia="ru-RU"/>
                    </w:rPr>
                    <w:br/>
                    <w:t>Назначение - Для стен</w:t>
                  </w:r>
                  <w:r w:rsidRPr="00FB467A">
                    <w:rPr>
                      <w:rFonts w:ascii="Times New Roman" w:eastAsia="Times New Roman" w:hAnsi="Times New Roman" w:cs="Times New Roman"/>
                      <w:sz w:val="18"/>
                      <w:szCs w:val="18"/>
                      <w:lang w:eastAsia="ru-RU"/>
                    </w:rPr>
                    <w:br/>
                    <w:t>Материал - Керамическая плитка</w:t>
                  </w:r>
                  <w:r w:rsidRPr="00FB467A">
                    <w:rPr>
                      <w:rFonts w:ascii="Times New Roman" w:eastAsia="Times New Roman" w:hAnsi="Times New Roman" w:cs="Times New Roman"/>
                      <w:sz w:val="18"/>
                      <w:szCs w:val="18"/>
                      <w:lang w:eastAsia="ru-RU"/>
                    </w:rPr>
                    <w:br/>
                    <w:t>Форма - Прямоугольная</w:t>
                  </w:r>
                  <w:r w:rsidRPr="00FB467A">
                    <w:rPr>
                      <w:rFonts w:ascii="Times New Roman" w:eastAsia="Times New Roman" w:hAnsi="Times New Roman" w:cs="Times New Roman"/>
                      <w:sz w:val="18"/>
                      <w:szCs w:val="18"/>
                      <w:lang w:eastAsia="ru-RU"/>
                    </w:rPr>
                    <w:br/>
                    <w:t>Цвет - Бежевый</w:t>
                  </w:r>
                  <w:r w:rsidRPr="00FB467A">
                    <w:rPr>
                      <w:rFonts w:ascii="Times New Roman" w:eastAsia="Times New Roman" w:hAnsi="Times New Roman" w:cs="Times New Roman"/>
                      <w:sz w:val="18"/>
                      <w:szCs w:val="18"/>
                      <w:lang w:eastAsia="ru-RU"/>
                    </w:rPr>
                    <w:br/>
                    <w:t>Поверхность - Глянцевая</w:t>
                  </w:r>
                  <w:r w:rsidRPr="00FB467A">
                    <w:rPr>
                      <w:rFonts w:ascii="Times New Roman" w:eastAsia="Times New Roman" w:hAnsi="Times New Roman" w:cs="Times New Roman"/>
                      <w:sz w:val="18"/>
                      <w:szCs w:val="18"/>
                      <w:lang w:eastAsia="ru-RU"/>
                    </w:rPr>
                    <w:br/>
                    <w:t>Фактура - Гладкая</w:t>
                  </w:r>
                  <w:r w:rsidRPr="00FB467A">
                    <w:rPr>
                      <w:rFonts w:ascii="Times New Roman" w:eastAsia="Times New Roman" w:hAnsi="Times New Roman" w:cs="Times New Roman"/>
                      <w:sz w:val="18"/>
                      <w:szCs w:val="18"/>
                      <w:lang w:eastAsia="ru-RU"/>
                    </w:rPr>
                    <w:br/>
                    <w:t>Размеры, мм - 300х200</w:t>
                  </w:r>
                  <w:r w:rsidRPr="00FB467A">
                    <w:rPr>
                      <w:rFonts w:ascii="Times New Roman" w:eastAsia="Times New Roman" w:hAnsi="Times New Roman" w:cs="Times New Roman"/>
                      <w:sz w:val="18"/>
                      <w:szCs w:val="18"/>
                      <w:lang w:eastAsia="ru-RU"/>
                    </w:rPr>
                    <w:br/>
                    <w:t>Толщина, мм - 7</w:t>
                  </w:r>
                  <w:r w:rsidRPr="00FB467A">
                    <w:rPr>
                      <w:rFonts w:ascii="Times New Roman" w:eastAsia="Times New Roman" w:hAnsi="Times New Roman" w:cs="Times New Roman"/>
                      <w:sz w:val="18"/>
                      <w:szCs w:val="18"/>
                      <w:lang w:eastAsia="ru-RU"/>
                    </w:rPr>
                    <w:br/>
                    <w:t>Минимальная единица продажи - Упаковка</w:t>
                  </w:r>
                  <w:r w:rsidRPr="00FB467A">
                    <w:rPr>
                      <w:rFonts w:ascii="Times New Roman" w:eastAsia="Times New Roman" w:hAnsi="Times New Roman" w:cs="Times New Roman"/>
                      <w:sz w:val="18"/>
                      <w:szCs w:val="18"/>
                      <w:lang w:eastAsia="ru-RU"/>
                    </w:rPr>
                    <w:br/>
                    <w:t>Количество штук в упаковке, шт - 24</w:t>
                  </w:r>
                  <w:r w:rsidRPr="00FB467A">
                    <w:rPr>
                      <w:rFonts w:ascii="Times New Roman" w:eastAsia="Times New Roman" w:hAnsi="Times New Roman" w:cs="Times New Roman"/>
                      <w:sz w:val="18"/>
                      <w:szCs w:val="18"/>
                      <w:lang w:eastAsia="ru-RU"/>
                    </w:rPr>
                    <w:br/>
                    <w:t>Количество м2 в упаковке, м2 - 1,44</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Плитка тротуарная Калифорния 300х300х30мм серая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Тротуарная плитка 300×300 мм «Калифорния», серая предназначена для мощения пешеходных зон, террас, садовых дорожек и других ландшафтных работ с умеренной нагрузкой.</w:t>
                  </w:r>
                  <w:r w:rsidRPr="00FB467A">
                    <w:rPr>
                      <w:rFonts w:ascii="Times New Roman" w:eastAsia="Times New Roman" w:hAnsi="Times New Roman" w:cs="Times New Roman"/>
                      <w:sz w:val="18"/>
                      <w:szCs w:val="18"/>
                      <w:lang w:eastAsia="ru-RU"/>
                    </w:rPr>
                    <w:br/>
                    <w:t>Особенности:</w:t>
                  </w:r>
                  <w:r w:rsidRPr="00FB467A">
                    <w:rPr>
                      <w:rFonts w:ascii="Times New Roman" w:eastAsia="Times New Roman" w:hAnsi="Times New Roman" w:cs="Times New Roman"/>
                      <w:sz w:val="18"/>
                      <w:szCs w:val="18"/>
                      <w:lang w:eastAsia="ru-RU"/>
                    </w:rPr>
                    <w:br/>
                    <w:t>практичность и водоотвод: на поверхности не образуются лужи, так как вода свободно уходит через зазоры между плитками, заполненные песком;</w:t>
                  </w:r>
                  <w:r w:rsidRPr="00FB467A">
                    <w:rPr>
                      <w:rFonts w:ascii="Times New Roman" w:eastAsia="Times New Roman" w:hAnsi="Times New Roman" w:cs="Times New Roman"/>
                      <w:sz w:val="18"/>
                      <w:szCs w:val="18"/>
                      <w:lang w:eastAsia="ru-RU"/>
                    </w:rPr>
                    <w:br/>
                    <w:t>ремонтопригодность: при необходимости проведения подземных работ плитку можно легко демонтировать, а затем уложить снова, сохраняя целостность покрытия.</w:t>
                  </w:r>
                  <w:r w:rsidRPr="00FB467A">
                    <w:rPr>
                      <w:rFonts w:ascii="Times New Roman" w:eastAsia="Times New Roman" w:hAnsi="Times New Roman" w:cs="Times New Roman"/>
                      <w:sz w:val="18"/>
                      <w:szCs w:val="18"/>
                      <w:lang w:eastAsia="ru-RU"/>
                    </w:rPr>
                    <w:br/>
                    <w:t>Цвет - Серый</w:t>
                  </w:r>
                  <w:r w:rsidRPr="00FB467A">
                    <w:rPr>
                      <w:rFonts w:ascii="Times New Roman" w:eastAsia="Times New Roman" w:hAnsi="Times New Roman" w:cs="Times New Roman"/>
                      <w:sz w:val="18"/>
                      <w:szCs w:val="18"/>
                      <w:lang w:eastAsia="ru-RU"/>
                    </w:rPr>
                    <w:br/>
                    <w:t>Рисунок - Калифорния</w:t>
                  </w:r>
                  <w:r w:rsidRPr="00FB467A">
                    <w:rPr>
                      <w:rFonts w:ascii="Times New Roman" w:eastAsia="Times New Roman" w:hAnsi="Times New Roman" w:cs="Times New Roman"/>
                      <w:sz w:val="18"/>
                      <w:szCs w:val="18"/>
                      <w:lang w:eastAsia="ru-RU"/>
                    </w:rPr>
                    <w:br/>
                    <w:t>Форма - Квадратная</w:t>
                  </w:r>
                  <w:r w:rsidRPr="00FB467A">
                    <w:rPr>
                      <w:rFonts w:ascii="Times New Roman" w:eastAsia="Times New Roman" w:hAnsi="Times New Roman" w:cs="Times New Roman"/>
                      <w:sz w:val="18"/>
                      <w:szCs w:val="18"/>
                      <w:lang w:eastAsia="ru-RU"/>
                    </w:rPr>
                    <w:br/>
                    <w:t>Размер, мм - 300х300</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Высота, мм - 30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Поручень деревянный 45х60х3000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Предназначен для обеспечения удобства пользования лестницей, поскольку именно на них опираются при спуске и подъеме по лестнице. Поручень крепится на балясины 40х40 мм сверху и скрепляет их, тем самым повышая общую жесткость конструкции. Может применяться при строительстве беседок, веранд и крыльца здания. Сорт «Экстра» – изделие без сучков, сращенное по длине зубчато-клеевым соединением, исключающим какое-либо искривление и деформацию и обеспечивающим сохранение необходимой геометрии. </w:t>
                  </w:r>
                  <w:r w:rsidRPr="00FB467A">
                    <w:rPr>
                      <w:rFonts w:ascii="Times New Roman" w:eastAsia="Times New Roman" w:hAnsi="Times New Roman" w:cs="Times New Roman"/>
                      <w:sz w:val="18"/>
                      <w:szCs w:val="18"/>
                      <w:lang w:eastAsia="ru-RU"/>
                    </w:rPr>
                    <w:br/>
                    <w:t>Тип работ - Внутренние работы, Наружные работы</w:t>
                  </w:r>
                  <w:r w:rsidRPr="00FB467A">
                    <w:rPr>
                      <w:rFonts w:ascii="Times New Roman" w:eastAsia="Times New Roman" w:hAnsi="Times New Roman" w:cs="Times New Roman"/>
                      <w:sz w:val="18"/>
                      <w:szCs w:val="18"/>
                      <w:lang w:eastAsia="ru-RU"/>
                    </w:rPr>
                    <w:br/>
                    <w:t>Материал - Дерево</w:t>
                  </w:r>
                  <w:r w:rsidRPr="00FB467A">
                    <w:rPr>
                      <w:rFonts w:ascii="Times New Roman" w:eastAsia="Times New Roman" w:hAnsi="Times New Roman" w:cs="Times New Roman"/>
                      <w:sz w:val="18"/>
                      <w:szCs w:val="18"/>
                      <w:lang w:eastAsia="ru-RU"/>
                    </w:rPr>
                    <w:br/>
                    <w:t xml:space="preserve">Порода дерева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Хвоя</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Сорт - A</w:t>
                  </w:r>
                  <w:r w:rsidRPr="00FB467A">
                    <w:rPr>
                      <w:rFonts w:ascii="Times New Roman" w:eastAsia="Times New Roman" w:hAnsi="Times New Roman" w:cs="Times New Roman"/>
                      <w:sz w:val="18"/>
                      <w:szCs w:val="18"/>
                      <w:lang w:eastAsia="ru-RU"/>
                    </w:rPr>
                    <w:br/>
                    <w:t xml:space="preserve">Длина, мм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3000</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 xml:space="preserve">Ширина, мм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60</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мм - 45</w:t>
                  </w:r>
                  <w:r w:rsidRPr="00FB467A">
                    <w:rPr>
                      <w:rFonts w:ascii="Times New Roman" w:eastAsia="Times New Roman" w:hAnsi="Times New Roman" w:cs="Times New Roman"/>
                      <w:sz w:val="18"/>
                      <w:szCs w:val="18"/>
                      <w:lang w:eastAsia="ru-RU"/>
                    </w:rPr>
                    <w:br/>
                    <w:t>Тип конструкции - Клееный</w:t>
                  </w:r>
                  <w:r w:rsidRPr="00FB467A">
                    <w:rPr>
                      <w:rFonts w:ascii="Times New Roman" w:eastAsia="Times New Roman" w:hAnsi="Times New Roman" w:cs="Times New Roman"/>
                      <w:sz w:val="18"/>
                      <w:szCs w:val="18"/>
                      <w:lang w:eastAsia="ru-RU"/>
                    </w:rPr>
                    <w:br/>
                    <w:t>Размер подходящей балясины, мм - 40х40</w:t>
                  </w:r>
                  <w:r w:rsidRPr="00FB467A">
                    <w:rPr>
                      <w:rFonts w:ascii="Times New Roman" w:eastAsia="Times New Roman" w:hAnsi="Times New Roman" w:cs="Times New Roman"/>
                      <w:sz w:val="18"/>
                      <w:szCs w:val="18"/>
                      <w:lang w:eastAsia="ru-RU"/>
                    </w:rPr>
                    <w:br/>
                    <w:t>Форма поручня - Фигурный</w:t>
                  </w:r>
                  <w:r w:rsidRPr="00FB467A">
                    <w:rPr>
                      <w:rFonts w:ascii="Times New Roman" w:eastAsia="Times New Roman" w:hAnsi="Times New Roman" w:cs="Times New Roman"/>
                      <w:sz w:val="18"/>
                      <w:szCs w:val="18"/>
                      <w:lang w:eastAsia="ru-RU"/>
                    </w:rPr>
                    <w:br/>
                    <w:t>Цвет - Натуральный</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ПМ-4 с задней стенкой и замком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4 ячейки, с задней стенкой. С ключевым замком повышенной секретности.</w:t>
                  </w:r>
                  <w:r w:rsidRPr="00FB467A">
                    <w:rPr>
                      <w:rFonts w:ascii="Times New Roman" w:eastAsia="Times New Roman" w:hAnsi="Times New Roman" w:cs="Times New Roman"/>
                      <w:sz w:val="18"/>
                      <w:szCs w:val="18"/>
                      <w:lang w:eastAsia="ru-RU"/>
                    </w:rPr>
                    <w:br/>
                    <w:t>Высота: 500 мм. Ширина: 385 мм. Глубина: 195 мм</w:t>
                  </w:r>
                  <w:r w:rsidRPr="00FB467A">
                    <w:rPr>
                      <w:rFonts w:ascii="Times New Roman" w:eastAsia="Times New Roman" w:hAnsi="Times New Roman" w:cs="Times New Roman"/>
                      <w:sz w:val="18"/>
                      <w:szCs w:val="18"/>
                      <w:lang w:eastAsia="ru-RU"/>
                    </w:rPr>
                    <w:br/>
                    <w:t>Количество индивидуальных ячеек: 4</w:t>
                  </w:r>
                  <w:r w:rsidRPr="00FB467A">
                    <w:rPr>
                      <w:rFonts w:ascii="Times New Roman" w:eastAsia="Times New Roman" w:hAnsi="Times New Roman" w:cs="Times New Roman"/>
                      <w:sz w:val="18"/>
                      <w:szCs w:val="18"/>
                      <w:lang w:eastAsia="ru-RU"/>
                    </w:rPr>
                    <w:br/>
                    <w:t>Крепление: к стене</w:t>
                  </w:r>
                  <w:r w:rsidRPr="00FB467A">
                    <w:rPr>
                      <w:rFonts w:ascii="Times New Roman" w:eastAsia="Times New Roman" w:hAnsi="Times New Roman" w:cs="Times New Roman"/>
                      <w:sz w:val="18"/>
                      <w:szCs w:val="18"/>
                      <w:lang w:eastAsia="ru-RU"/>
                    </w:rPr>
                    <w:br/>
                    <w:t>Материал - Металл</w:t>
                  </w:r>
                  <w:r w:rsidRPr="00FB467A">
                    <w:rPr>
                      <w:rFonts w:ascii="Times New Roman" w:eastAsia="Times New Roman" w:hAnsi="Times New Roman" w:cs="Times New Roman"/>
                      <w:sz w:val="18"/>
                      <w:szCs w:val="18"/>
                      <w:lang w:eastAsia="ru-RU"/>
                    </w:rPr>
                    <w:br/>
                    <w:t>Тип покрытия - Полимерно-порошковая краска</w:t>
                  </w:r>
                  <w:r w:rsidRPr="00FB467A">
                    <w:rPr>
                      <w:rFonts w:ascii="Times New Roman" w:eastAsia="Times New Roman" w:hAnsi="Times New Roman" w:cs="Times New Roman"/>
                      <w:sz w:val="18"/>
                      <w:szCs w:val="18"/>
                      <w:lang w:eastAsia="ru-RU"/>
                    </w:rPr>
                    <w:br/>
                    <w:t>Цвет - Светло-серый (RAL 7035)</w:t>
                  </w:r>
                  <w:r w:rsidRPr="00FB467A">
                    <w:rPr>
                      <w:rFonts w:ascii="Times New Roman" w:eastAsia="Times New Roman" w:hAnsi="Times New Roman" w:cs="Times New Roman"/>
                      <w:sz w:val="18"/>
                      <w:szCs w:val="18"/>
                      <w:lang w:eastAsia="ru-RU"/>
                    </w:rPr>
                    <w:br/>
                    <w:t>Наличие задней стенки  - Да</w:t>
                  </w:r>
                  <w:r w:rsidRPr="00FB467A">
                    <w:rPr>
                      <w:rFonts w:ascii="Times New Roman" w:eastAsia="Times New Roman" w:hAnsi="Times New Roman" w:cs="Times New Roman"/>
                      <w:sz w:val="18"/>
                      <w:szCs w:val="18"/>
                      <w:lang w:eastAsia="ru-RU"/>
                    </w:rPr>
                    <w:br/>
                    <w:t>Замок - Ключевой. Гарантия - 1 год</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ПМ-5 с задней стенкой и замком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5 ячеек, с задней стенкой. С ключевым замком повышенной секретности.</w:t>
                  </w:r>
                  <w:r w:rsidRPr="00FB467A">
                    <w:rPr>
                      <w:rFonts w:ascii="Times New Roman" w:eastAsia="Times New Roman" w:hAnsi="Times New Roman" w:cs="Times New Roman"/>
                      <w:sz w:val="18"/>
                      <w:szCs w:val="18"/>
                      <w:lang w:eastAsia="ru-RU"/>
                    </w:rPr>
                    <w:br/>
                    <w:t>Высота: 590 мм. Ширина: 385 мм. Глубина: 195 мм</w:t>
                  </w:r>
                  <w:r w:rsidRPr="00FB467A">
                    <w:rPr>
                      <w:rFonts w:ascii="Times New Roman" w:eastAsia="Times New Roman" w:hAnsi="Times New Roman" w:cs="Times New Roman"/>
                      <w:sz w:val="18"/>
                      <w:szCs w:val="18"/>
                      <w:lang w:eastAsia="ru-RU"/>
                    </w:rPr>
                    <w:br/>
                    <w:t>Количество индивидуальных ячеек: 5</w:t>
                  </w:r>
                  <w:r w:rsidRPr="00FB467A">
                    <w:rPr>
                      <w:rFonts w:ascii="Times New Roman" w:eastAsia="Times New Roman" w:hAnsi="Times New Roman" w:cs="Times New Roman"/>
                      <w:sz w:val="18"/>
                      <w:szCs w:val="18"/>
                      <w:lang w:eastAsia="ru-RU"/>
                    </w:rPr>
                    <w:br/>
                    <w:t>Крепление: к стене</w:t>
                  </w:r>
                  <w:r w:rsidRPr="00FB467A">
                    <w:rPr>
                      <w:rFonts w:ascii="Times New Roman" w:eastAsia="Times New Roman" w:hAnsi="Times New Roman" w:cs="Times New Roman"/>
                      <w:sz w:val="18"/>
                      <w:szCs w:val="18"/>
                      <w:lang w:eastAsia="ru-RU"/>
                    </w:rPr>
                    <w:br/>
                    <w:t>Материал - Металл</w:t>
                  </w:r>
                  <w:r w:rsidRPr="00FB467A">
                    <w:rPr>
                      <w:rFonts w:ascii="Times New Roman" w:eastAsia="Times New Roman" w:hAnsi="Times New Roman" w:cs="Times New Roman"/>
                      <w:sz w:val="18"/>
                      <w:szCs w:val="18"/>
                      <w:lang w:eastAsia="ru-RU"/>
                    </w:rPr>
                    <w:br/>
                    <w:t>Тип покрытия - Полимерно-порошковая краска</w:t>
                  </w:r>
                  <w:r w:rsidRPr="00FB467A">
                    <w:rPr>
                      <w:rFonts w:ascii="Times New Roman" w:eastAsia="Times New Roman" w:hAnsi="Times New Roman" w:cs="Times New Roman"/>
                      <w:sz w:val="18"/>
                      <w:szCs w:val="18"/>
                      <w:lang w:eastAsia="ru-RU"/>
                    </w:rPr>
                    <w:br/>
                    <w:t>Цвет - Светло-серый (RAL 7035)</w:t>
                  </w:r>
                  <w:r w:rsidRPr="00FB467A">
                    <w:rPr>
                      <w:rFonts w:ascii="Times New Roman" w:eastAsia="Times New Roman" w:hAnsi="Times New Roman" w:cs="Times New Roman"/>
                      <w:sz w:val="18"/>
                      <w:szCs w:val="18"/>
                      <w:lang w:eastAsia="ru-RU"/>
                    </w:rPr>
                    <w:br/>
                    <w:t>Наличие задней стенки  - Да</w:t>
                  </w:r>
                  <w:r w:rsidRPr="00FB467A">
                    <w:rPr>
                      <w:rFonts w:ascii="Times New Roman" w:eastAsia="Times New Roman" w:hAnsi="Times New Roman" w:cs="Times New Roman"/>
                      <w:sz w:val="18"/>
                      <w:szCs w:val="18"/>
                      <w:lang w:eastAsia="ru-RU"/>
                    </w:rPr>
                    <w:br/>
                    <w:t>Замок - Ключевой. Гарантия - 1 год</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79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ПМ-7 с задней стенкой и замком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Почтовый ящик, 7 ячеек, с задней стенкой. С ключевым замком повышенной секретности.</w:t>
                  </w:r>
                  <w:r w:rsidRPr="00FB467A">
                    <w:rPr>
                      <w:rFonts w:ascii="Times New Roman" w:eastAsia="Times New Roman" w:hAnsi="Times New Roman" w:cs="Times New Roman"/>
                      <w:sz w:val="18"/>
                      <w:szCs w:val="18"/>
                      <w:lang w:eastAsia="ru-RU"/>
                    </w:rPr>
                    <w:br/>
                    <w:t>Высота: 770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Ширина: 385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Глубина: 195 мм</w:t>
                  </w:r>
                  <w:r w:rsidRPr="00FB467A">
                    <w:rPr>
                      <w:rFonts w:ascii="Times New Roman" w:eastAsia="Times New Roman" w:hAnsi="Times New Roman" w:cs="Times New Roman"/>
                      <w:sz w:val="18"/>
                      <w:szCs w:val="18"/>
                      <w:lang w:eastAsia="ru-RU"/>
                    </w:rPr>
                    <w:br/>
                    <w:t>Количество индивидуальных ячеек: 7</w:t>
                  </w:r>
                  <w:r w:rsidRPr="00FB467A">
                    <w:rPr>
                      <w:rFonts w:ascii="Times New Roman" w:eastAsia="Times New Roman" w:hAnsi="Times New Roman" w:cs="Times New Roman"/>
                      <w:sz w:val="18"/>
                      <w:szCs w:val="18"/>
                      <w:lang w:eastAsia="ru-RU"/>
                    </w:rPr>
                    <w:br/>
                    <w:t>Крепление: к стене</w:t>
                  </w:r>
                  <w:r w:rsidRPr="00FB467A">
                    <w:rPr>
                      <w:rFonts w:ascii="Times New Roman" w:eastAsia="Times New Roman" w:hAnsi="Times New Roman" w:cs="Times New Roman"/>
                      <w:sz w:val="18"/>
                      <w:szCs w:val="18"/>
                      <w:lang w:eastAsia="ru-RU"/>
                    </w:rPr>
                    <w:br/>
                    <w:t>Материал - Металл</w:t>
                  </w:r>
                  <w:r w:rsidRPr="00FB467A">
                    <w:rPr>
                      <w:rFonts w:ascii="Times New Roman" w:eastAsia="Times New Roman" w:hAnsi="Times New Roman" w:cs="Times New Roman"/>
                      <w:sz w:val="18"/>
                      <w:szCs w:val="18"/>
                      <w:lang w:eastAsia="ru-RU"/>
                    </w:rPr>
                    <w:br/>
                    <w:t>Тип покрытия - Полимерно-порошковая краска</w:t>
                  </w:r>
                  <w:r w:rsidRPr="00FB467A">
                    <w:rPr>
                      <w:rFonts w:ascii="Times New Roman" w:eastAsia="Times New Roman" w:hAnsi="Times New Roman" w:cs="Times New Roman"/>
                      <w:sz w:val="18"/>
                      <w:szCs w:val="18"/>
                      <w:lang w:eastAsia="ru-RU"/>
                    </w:rPr>
                    <w:br/>
                    <w:t>Цвет - Светло-серый (RAL 7035)</w:t>
                  </w:r>
                  <w:r w:rsidRPr="00FB467A">
                    <w:rPr>
                      <w:rFonts w:ascii="Times New Roman" w:eastAsia="Times New Roman" w:hAnsi="Times New Roman" w:cs="Times New Roman"/>
                      <w:sz w:val="18"/>
                      <w:szCs w:val="18"/>
                      <w:lang w:eastAsia="ru-RU"/>
                    </w:rPr>
                    <w:br/>
                    <w:t>Наличие задней стенки  - Да</w:t>
                  </w:r>
                  <w:r w:rsidRPr="00FB467A">
                    <w:rPr>
                      <w:rFonts w:ascii="Times New Roman" w:eastAsia="Times New Roman" w:hAnsi="Times New Roman" w:cs="Times New Roman"/>
                      <w:sz w:val="18"/>
                      <w:szCs w:val="18"/>
                      <w:lang w:eastAsia="ru-RU"/>
                    </w:rPr>
                    <w:br/>
                    <w:t>Замок - Ключевой</w:t>
                  </w:r>
                  <w:r w:rsidRPr="00FB467A">
                    <w:rPr>
                      <w:rFonts w:ascii="Times New Roman" w:eastAsia="Times New Roman" w:hAnsi="Times New Roman" w:cs="Times New Roman"/>
                      <w:sz w:val="18"/>
                      <w:szCs w:val="18"/>
                      <w:lang w:eastAsia="ru-RU"/>
                    </w:rPr>
                    <w:br/>
                    <w:t>Гарантия - 1 год</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Профиль маячковый 6мм 0,3мм 3м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Профиль маячковый 6 мм (3 м, толщина стенки 0,3 мм) — это опорная направляющая из оцинкованной стали для штукатурных и отделочных работ.</w:t>
                  </w:r>
                  <w:r w:rsidRPr="00FB467A">
                    <w:rPr>
                      <w:rFonts w:ascii="Times New Roman" w:eastAsia="Times New Roman" w:hAnsi="Times New Roman" w:cs="Times New Roman"/>
                      <w:sz w:val="18"/>
                      <w:szCs w:val="18"/>
                      <w:lang w:eastAsia="ru-RU"/>
                    </w:rPr>
                    <w:br/>
                    <w:t>Длина, мм - 3000</w:t>
                  </w:r>
                  <w:r w:rsidRPr="00FB467A">
                    <w:rPr>
                      <w:rFonts w:ascii="Times New Roman" w:eastAsia="Times New Roman" w:hAnsi="Times New Roman" w:cs="Times New Roman"/>
                      <w:sz w:val="18"/>
                      <w:szCs w:val="18"/>
                      <w:lang w:eastAsia="ru-RU"/>
                    </w:rPr>
                    <w:br/>
                    <w:t>Толщина, мм - 0,3</w:t>
                  </w:r>
                  <w:r w:rsidRPr="00FB467A">
                    <w:rPr>
                      <w:rFonts w:ascii="Times New Roman" w:eastAsia="Times New Roman" w:hAnsi="Times New Roman" w:cs="Times New Roman"/>
                      <w:sz w:val="18"/>
                      <w:szCs w:val="18"/>
                      <w:lang w:eastAsia="ru-RU"/>
                    </w:rPr>
                    <w:br/>
                    <w:t>Материал - Оцинкованная сталь</w:t>
                  </w:r>
                  <w:r w:rsidRPr="00FB467A">
                    <w:rPr>
                      <w:rFonts w:ascii="Times New Roman" w:eastAsia="Times New Roman" w:hAnsi="Times New Roman" w:cs="Times New Roman"/>
                      <w:sz w:val="18"/>
                      <w:szCs w:val="18"/>
                      <w:lang w:eastAsia="ru-RU"/>
                    </w:rPr>
                    <w:br/>
                    <w:t>Высота, мм - 6</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Разъем РШ-ВШ 32А 380В 3Р+РЕ круглый черный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Разъем карболитовый EKF должен быть для подсоединения электротехнических устройств мощностью Макс. знач. - 7 кВт (32 А) к трехфазной и однофазной сети переменного тока напряжением 400 / 230 В с частотой 50 Гц, для подключения электрических плит, варочных панелей и духовых шкафов. Ширина устройства-80 мм. Высота устройства-80 мм. Глубина устройства-50 мм. Количество отключаемых розеток-1. Соответствует ГОСТ 28244-96. Гарантийный срок не менее 7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Рассеиватель шар-пластик для НББ</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Серия-Шар. Цвет-Белый. Тип компонента/запасная часть-Плафон/рассеиватель светильника</w:t>
                  </w:r>
                  <w:r w:rsidRPr="00FB467A">
                    <w:rPr>
                      <w:rFonts w:ascii="Times New Roman" w:eastAsia="Times New Roman" w:hAnsi="Times New Roman" w:cs="Times New Roman"/>
                      <w:sz w:val="18"/>
                      <w:szCs w:val="18"/>
                      <w:lang w:eastAsia="ru-RU"/>
                    </w:rPr>
                    <w:br/>
                    <w:t>Материал-Пластик. Перфорированная решетка-Нет. Световой выход-Прямой</w:t>
                  </w:r>
                  <w:r w:rsidRPr="00FB467A">
                    <w:rPr>
                      <w:rFonts w:ascii="Times New Roman" w:eastAsia="Times New Roman" w:hAnsi="Times New Roman" w:cs="Times New Roman"/>
                      <w:sz w:val="18"/>
                      <w:szCs w:val="18"/>
                      <w:lang w:eastAsia="ru-RU"/>
                    </w:rPr>
                    <w:br/>
                    <w:t>Светораспределение-Широкий световой пучок.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Ремсостав Крепс 25 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быстрого ремонта бетона, штукатурки, а также заделки трещин, небольших выбоин внутри и снаружи зданий, быстрой фиксации анкерных элементов, устройства маяков, при электромонтажных и сантехнических работах.</w:t>
                  </w:r>
                  <w:r w:rsidRPr="00FB467A">
                    <w:rPr>
                      <w:rFonts w:ascii="Times New Roman" w:eastAsia="Times New Roman" w:hAnsi="Times New Roman" w:cs="Times New Roman"/>
                      <w:sz w:val="18"/>
                      <w:szCs w:val="18"/>
                      <w:lang w:eastAsia="ru-RU"/>
                    </w:rPr>
                    <w:br/>
                    <w:t>Фасовка, кг - 25. Цвет - Серый</w:t>
                  </w:r>
                  <w:r w:rsidRPr="00FB467A">
                    <w:rPr>
                      <w:rFonts w:ascii="Times New Roman" w:eastAsia="Times New Roman" w:hAnsi="Times New Roman" w:cs="Times New Roman"/>
                      <w:sz w:val="18"/>
                      <w:szCs w:val="18"/>
                      <w:lang w:eastAsia="ru-RU"/>
                    </w:rPr>
                    <w:br/>
                    <w:t>Тип работ - Внутренние / Наружные</w:t>
                  </w:r>
                  <w:r w:rsidRPr="00FB467A">
                    <w:rPr>
                      <w:rFonts w:ascii="Times New Roman" w:eastAsia="Times New Roman" w:hAnsi="Times New Roman" w:cs="Times New Roman"/>
                      <w:sz w:val="18"/>
                      <w:szCs w:val="18"/>
                      <w:lang w:eastAsia="ru-RU"/>
                    </w:rPr>
                    <w:br/>
                    <w:t>Для оснований (тип основания) - Бетон/Цементная штукатурка/ Цементно-известковая штукатурка</w:t>
                  </w:r>
                  <w:r w:rsidRPr="00FB467A">
                    <w:rPr>
                      <w:rFonts w:ascii="Times New Roman" w:eastAsia="Times New Roman" w:hAnsi="Times New Roman" w:cs="Times New Roman"/>
                      <w:sz w:val="18"/>
                      <w:szCs w:val="18"/>
                      <w:lang w:eastAsia="ru-RU"/>
                    </w:rPr>
                    <w:br/>
                    <w:t>Основа (вяжущее) - Цементная</w:t>
                  </w:r>
                  <w:r w:rsidRPr="00FB467A">
                    <w:rPr>
                      <w:rFonts w:ascii="Times New Roman" w:eastAsia="Times New Roman" w:hAnsi="Times New Roman" w:cs="Times New Roman"/>
                      <w:sz w:val="18"/>
                      <w:szCs w:val="18"/>
                      <w:lang w:eastAsia="ru-RU"/>
                    </w:rPr>
                    <w:br/>
                    <w:t>Прочность на сжатие, МПа - не менее 15</w:t>
                  </w:r>
                  <w:r w:rsidRPr="00FB467A">
                    <w:rPr>
                      <w:rFonts w:ascii="Times New Roman" w:eastAsia="Times New Roman" w:hAnsi="Times New Roman" w:cs="Times New Roman"/>
                      <w:sz w:val="18"/>
                      <w:szCs w:val="18"/>
                      <w:lang w:eastAsia="ru-RU"/>
                    </w:rPr>
                    <w:br/>
                    <w:t>Фракция, мм - 0,63</w:t>
                  </w:r>
                  <w:r w:rsidRPr="00FB467A">
                    <w:rPr>
                      <w:rFonts w:ascii="Times New Roman" w:eastAsia="Times New Roman" w:hAnsi="Times New Roman" w:cs="Times New Roman"/>
                      <w:sz w:val="18"/>
                      <w:szCs w:val="18"/>
                      <w:lang w:eastAsia="ru-RU"/>
                    </w:rPr>
                    <w:br/>
                    <w:t>Толщина слоя, мм - 3-40</w:t>
                  </w:r>
                  <w:r w:rsidRPr="00FB467A">
                    <w:rPr>
                      <w:rFonts w:ascii="Times New Roman" w:eastAsia="Times New Roman" w:hAnsi="Times New Roman" w:cs="Times New Roman"/>
                      <w:sz w:val="18"/>
                      <w:szCs w:val="18"/>
                      <w:lang w:eastAsia="ru-RU"/>
                    </w:rPr>
                    <w:br/>
                    <w:t>Расход воды на 1 кг сухой смеси, л - 0,18-0,22</w:t>
                  </w:r>
                  <w:r w:rsidRPr="00FB467A">
                    <w:rPr>
                      <w:rFonts w:ascii="Times New Roman" w:eastAsia="Times New Roman" w:hAnsi="Times New Roman" w:cs="Times New Roman"/>
                      <w:sz w:val="18"/>
                      <w:szCs w:val="18"/>
                      <w:lang w:eastAsia="ru-RU"/>
                    </w:rPr>
                    <w:br/>
                    <w:t>Жизнеспособность раствора - 5 мин</w:t>
                  </w:r>
                  <w:r w:rsidRPr="00FB467A">
                    <w:rPr>
                      <w:rFonts w:ascii="Times New Roman" w:eastAsia="Times New Roman" w:hAnsi="Times New Roman" w:cs="Times New Roman"/>
                      <w:sz w:val="18"/>
                      <w:szCs w:val="18"/>
                      <w:lang w:eastAsia="ru-RU"/>
                    </w:rPr>
                    <w:br/>
                    <w:t>Расход смеси, кг/м2 - 1</w:t>
                  </w:r>
                  <w:r w:rsidRPr="00FB467A">
                    <w:rPr>
                      <w:rFonts w:ascii="Times New Roman" w:eastAsia="Times New Roman" w:hAnsi="Times New Roman" w:cs="Times New Roman"/>
                      <w:sz w:val="18"/>
                      <w:szCs w:val="18"/>
                      <w:lang w:eastAsia="ru-RU"/>
                    </w:rPr>
                    <w:br/>
                    <w:t>Морозостойкость - F25</w:t>
                  </w:r>
                  <w:r w:rsidRPr="00FB467A">
                    <w:rPr>
                      <w:rFonts w:ascii="Times New Roman" w:eastAsia="Times New Roman" w:hAnsi="Times New Roman" w:cs="Times New Roman"/>
                      <w:sz w:val="18"/>
                      <w:szCs w:val="18"/>
                      <w:lang w:eastAsia="ru-RU"/>
                    </w:rPr>
                    <w:br/>
                    <w:t>Вес, кг - 25,00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Розетка одноместная открытой установки с заземлением со шторками и крышкой Белая (IP44)</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Номинальный ток-16 А. Номинальное напряжение-250 В. Способ монтажа-Открытой установки. Исполнение-С защитным контактом стандарта SCHUKO</w:t>
                  </w:r>
                  <w:r w:rsidRPr="00FB467A">
                    <w:rPr>
                      <w:rFonts w:ascii="Times New Roman" w:eastAsia="Times New Roman" w:hAnsi="Times New Roman" w:cs="Times New Roman"/>
                      <w:sz w:val="18"/>
                      <w:szCs w:val="18"/>
                      <w:lang w:eastAsia="ru-RU"/>
                    </w:rPr>
                    <w:br/>
                    <w:t>Количество мест-1. С откидной крышкой-Да. Дифференциальная токовая защита-Да</w:t>
                  </w:r>
                  <w:r w:rsidRPr="00FB467A">
                    <w:rPr>
                      <w:rFonts w:ascii="Times New Roman" w:eastAsia="Times New Roman" w:hAnsi="Times New Roman" w:cs="Times New Roman"/>
                      <w:sz w:val="18"/>
                      <w:szCs w:val="18"/>
                      <w:lang w:eastAsia="ru-RU"/>
                    </w:rPr>
                    <w:br/>
                    <w:t>Материал-Пластик. Подходит для степени защиты IP-IP44. С ориентационным освещением-Нет. Цвет-Белый. Способ присоединения-Винтовая клемма. Защитное покрытие поверхности-Необработанная. Защита контактов-Нет.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Рубероид РКП 350 (о2), 1х15</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Состоит из кровельного картона, пропитанного легкоплавкими</w:t>
                  </w:r>
                  <w:r w:rsidRPr="00FB467A">
                    <w:rPr>
                      <w:rFonts w:ascii="Times New Roman" w:eastAsia="Times New Roman" w:hAnsi="Times New Roman" w:cs="Times New Roman"/>
                      <w:sz w:val="18"/>
                      <w:szCs w:val="18"/>
                      <w:lang w:eastAsia="ru-RU"/>
                    </w:rPr>
                    <w:br/>
                    <w:t>нефтяными битумами. С обеих сторон материал имеет защитную</w:t>
                  </w:r>
                  <w:r w:rsidRPr="00FB467A">
                    <w:rPr>
                      <w:rFonts w:ascii="Times New Roman" w:eastAsia="Times New Roman" w:hAnsi="Times New Roman" w:cs="Times New Roman"/>
                      <w:sz w:val="18"/>
                      <w:szCs w:val="18"/>
                      <w:lang w:eastAsia="ru-RU"/>
                    </w:rPr>
                    <w:br/>
                    <w:t>посыпку. Материал предназначен для устройства и ремонта</w:t>
                  </w:r>
                  <w:r w:rsidRPr="00FB467A">
                    <w:rPr>
                      <w:rFonts w:ascii="Times New Roman" w:eastAsia="Times New Roman" w:hAnsi="Times New Roman" w:cs="Times New Roman"/>
                      <w:sz w:val="18"/>
                      <w:szCs w:val="18"/>
                      <w:lang w:eastAsia="ru-RU"/>
                    </w:rPr>
                    <w:br/>
                    <w:t>кровель, гидроизоляции строительных конструкций. Для</w:t>
                  </w:r>
                  <w:r w:rsidRPr="00FB467A">
                    <w:rPr>
                      <w:rFonts w:ascii="Times New Roman" w:eastAsia="Times New Roman" w:hAnsi="Times New Roman" w:cs="Times New Roman"/>
                      <w:sz w:val="18"/>
                      <w:szCs w:val="18"/>
                      <w:lang w:eastAsia="ru-RU"/>
                    </w:rPr>
                    <w:br/>
                    <w:t>верхнего слоя кровельного ковра с защитным слоем; для нижних</w:t>
                  </w:r>
                  <w:r w:rsidRPr="00FB467A">
                    <w:rPr>
                      <w:rFonts w:ascii="Times New Roman" w:eastAsia="Times New Roman" w:hAnsi="Times New Roman" w:cs="Times New Roman"/>
                      <w:sz w:val="18"/>
                      <w:szCs w:val="18"/>
                      <w:lang w:eastAsia="ru-RU"/>
                    </w:rPr>
                    <w:br/>
                    <w:t xml:space="preserve">слоев кровельного ковра. </w:t>
                  </w:r>
                  <w:r w:rsidRPr="00FB467A">
                    <w:rPr>
                      <w:rFonts w:ascii="Times New Roman" w:eastAsia="Times New Roman" w:hAnsi="Times New Roman" w:cs="Times New Roman"/>
                      <w:sz w:val="18"/>
                      <w:szCs w:val="18"/>
                      <w:lang w:eastAsia="ru-RU"/>
                    </w:rPr>
                    <w:br/>
                    <w:t>Материал предназначен для устройства верхнего слоя кровельного ковра с защитным слоем, а также может использоваться в нижних слоях кровельного ковра. Кроме того, рубероид применяется для выполнения рулонной гидроизоляции строительных конструкций.</w:t>
                  </w:r>
                  <w:r w:rsidRPr="00FB467A">
                    <w:rPr>
                      <w:rFonts w:ascii="Times New Roman" w:eastAsia="Times New Roman" w:hAnsi="Times New Roman" w:cs="Times New Roman"/>
                      <w:sz w:val="18"/>
                      <w:szCs w:val="18"/>
                      <w:lang w:eastAsia="ru-RU"/>
                    </w:rPr>
                    <w:br/>
                    <w:t xml:space="preserve">Метраж, м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15</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 xml:space="preserve">Ширина, м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1</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Вес, кг - 18</w:t>
                  </w:r>
                  <w:r w:rsidRPr="00FB467A">
                    <w:rPr>
                      <w:rFonts w:ascii="Times New Roman" w:eastAsia="Times New Roman" w:hAnsi="Times New Roman" w:cs="Times New Roman"/>
                      <w:sz w:val="18"/>
                      <w:szCs w:val="18"/>
                      <w:lang w:eastAsia="ru-RU"/>
                    </w:rPr>
                    <w:br/>
                    <w:t>Водопоглощение по массе, не более, % - 2</w:t>
                  </w:r>
                  <w:r w:rsidRPr="00FB467A">
                    <w:rPr>
                      <w:rFonts w:ascii="Times New Roman" w:eastAsia="Times New Roman" w:hAnsi="Times New Roman" w:cs="Times New Roman"/>
                      <w:sz w:val="18"/>
                      <w:szCs w:val="18"/>
                      <w:lang w:eastAsia="ru-RU"/>
                    </w:rPr>
                    <w:br/>
                    <w:t>Материал - Битум/Кровельный картон</w:t>
                  </w:r>
                  <w:r w:rsidRPr="00FB467A">
                    <w:rPr>
                      <w:rFonts w:ascii="Times New Roman" w:eastAsia="Times New Roman" w:hAnsi="Times New Roman" w:cs="Times New Roman"/>
                      <w:sz w:val="18"/>
                      <w:szCs w:val="18"/>
                      <w:lang w:eastAsia="ru-RU"/>
                    </w:rPr>
                    <w:br/>
                    <w:t>Температура гибкости на брусе R=25мм, °С - 5</w:t>
                  </w:r>
                  <w:r w:rsidRPr="00FB467A">
                    <w:rPr>
                      <w:rFonts w:ascii="Times New Roman" w:eastAsia="Times New Roman" w:hAnsi="Times New Roman" w:cs="Times New Roman"/>
                      <w:sz w:val="18"/>
                      <w:szCs w:val="18"/>
                      <w:lang w:eastAsia="ru-RU"/>
                    </w:rPr>
                    <w:br/>
                    <w:t>Максимальная сила растяжения, Н - 215</w:t>
                  </w:r>
                  <w:r w:rsidRPr="00FB467A">
                    <w:rPr>
                      <w:rFonts w:ascii="Times New Roman" w:eastAsia="Times New Roman" w:hAnsi="Times New Roman" w:cs="Times New Roman"/>
                      <w:sz w:val="18"/>
                      <w:szCs w:val="18"/>
                      <w:lang w:eastAsia="ru-RU"/>
                    </w:rPr>
                    <w:br/>
                    <w:t>Площадь покрытия материала, м² - 15</w:t>
                  </w:r>
                  <w:r w:rsidRPr="00FB467A">
                    <w:rPr>
                      <w:rFonts w:ascii="Times New Roman" w:eastAsia="Times New Roman" w:hAnsi="Times New Roman" w:cs="Times New Roman"/>
                      <w:sz w:val="18"/>
                      <w:szCs w:val="18"/>
                      <w:lang w:eastAsia="ru-RU"/>
                    </w:rPr>
                    <w:br/>
                    <w:t>Теплостойкость, °С - 80</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рул</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 ШСГМ 3,5х25 (200шт)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крепления листов гипсокартона к металлическому профилю без предварительного сверления. Имеет потайную рожковую головку, крестообразный шлиц №2, острый наконечник, частую двухзаходную резьбу.</w:t>
                  </w:r>
                  <w:r w:rsidRPr="00FB467A">
                    <w:rPr>
                      <w:rFonts w:ascii="Times New Roman" w:eastAsia="Times New Roman" w:hAnsi="Times New Roman" w:cs="Times New Roman"/>
                      <w:sz w:val="18"/>
                      <w:szCs w:val="18"/>
                      <w:lang w:eastAsia="ru-RU"/>
                    </w:rPr>
                    <w:br/>
                    <w:t>Саморез гипсокартон-металл</w:t>
                  </w:r>
                  <w:r w:rsidRPr="00FB467A">
                    <w:rPr>
                      <w:rFonts w:ascii="Times New Roman" w:eastAsia="Times New Roman" w:hAnsi="Times New Roman" w:cs="Times New Roman"/>
                      <w:sz w:val="18"/>
                      <w:szCs w:val="18"/>
                      <w:lang w:eastAsia="ru-RU"/>
                    </w:rPr>
                    <w:br/>
                    <w:t>Основание - ГКЛ/Металлический профиль</w:t>
                  </w:r>
                  <w:r w:rsidRPr="00FB467A">
                    <w:rPr>
                      <w:rFonts w:ascii="Times New Roman" w:eastAsia="Times New Roman" w:hAnsi="Times New Roman" w:cs="Times New Roman"/>
                      <w:sz w:val="18"/>
                      <w:szCs w:val="18"/>
                      <w:lang w:eastAsia="ru-RU"/>
                    </w:rPr>
                    <w:br/>
                    <w:t>Покрытие - Фосфатированное</w:t>
                  </w:r>
                  <w:r w:rsidRPr="00FB467A">
                    <w:rPr>
                      <w:rFonts w:ascii="Times New Roman" w:eastAsia="Times New Roman" w:hAnsi="Times New Roman" w:cs="Times New Roman"/>
                      <w:sz w:val="18"/>
                      <w:szCs w:val="18"/>
                      <w:lang w:eastAsia="ru-RU"/>
                    </w:rPr>
                    <w:br/>
                    <w:t>Диаметр, мм - 3,5</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Длина, м - 25</w:t>
                  </w:r>
                  <w:r w:rsidRPr="00FB467A">
                    <w:rPr>
                      <w:rFonts w:ascii="Times New Roman" w:eastAsia="Times New Roman" w:hAnsi="Times New Roman" w:cs="Times New Roman"/>
                      <w:sz w:val="18"/>
                      <w:szCs w:val="18"/>
                      <w:lang w:eastAsia="ru-RU"/>
                    </w:rPr>
                    <w:br/>
                    <w:t>Фасовка, шт - 200</w:t>
                  </w:r>
                  <w:r w:rsidRPr="00FB467A">
                    <w:rPr>
                      <w:rFonts w:ascii="Times New Roman" w:eastAsia="Times New Roman" w:hAnsi="Times New Roman" w:cs="Times New Roman"/>
                      <w:sz w:val="18"/>
                      <w:szCs w:val="18"/>
                      <w:lang w:eastAsia="ru-RU"/>
                    </w:rPr>
                    <w:br/>
                    <w:t>Тип биты - Крестообразный PH2</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НБП 01-60-001 1х60Вт E27 IP53</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ПСХ-60 (НБП 01-60-001) должен быть для обеспечения общего освещения помещений, в которых концентрация пыли и влаги в воздухе превышена — складов, мастерских, подвалов, тамбуров, лестничных клеток, гаражей, в химически агрессивной среде (с/х помещения). Должен быть овальной формы под лампы накаливания или КЛЛ, Корпус должен быть из карбонита, патрон — керамический, для рассеивателя - силикатное стекло, отражатель из жести ЭЖК, уплотнитель - пластик ПКД. Металлы должны быть покрыты антикоррозийным составом. Технические характеристики:</w:t>
                  </w:r>
                  <w:r w:rsidRPr="00FB467A">
                    <w:rPr>
                      <w:rFonts w:ascii="Times New Roman" w:eastAsia="Times New Roman" w:hAnsi="Times New Roman" w:cs="Times New Roman"/>
                      <w:sz w:val="18"/>
                      <w:szCs w:val="18"/>
                      <w:lang w:eastAsia="ru-RU"/>
                    </w:rPr>
                    <w:br/>
                    <w:t>• максимальная мощность источника света — 60Вт;</w:t>
                  </w:r>
                  <w:r w:rsidRPr="00FB467A">
                    <w:rPr>
                      <w:rFonts w:ascii="Times New Roman" w:eastAsia="Times New Roman" w:hAnsi="Times New Roman" w:cs="Times New Roman"/>
                      <w:sz w:val="18"/>
                      <w:szCs w:val="18"/>
                      <w:lang w:eastAsia="ru-RU"/>
                    </w:rPr>
                    <w:br/>
                    <w:t>• рабочее напряжение — Мин знач.220-Макс знач 230В;</w:t>
                  </w:r>
                  <w:r w:rsidRPr="00FB467A">
                    <w:rPr>
                      <w:rFonts w:ascii="Times New Roman" w:eastAsia="Times New Roman" w:hAnsi="Times New Roman" w:cs="Times New Roman"/>
                      <w:sz w:val="18"/>
                      <w:szCs w:val="18"/>
                      <w:lang w:eastAsia="ru-RU"/>
                    </w:rPr>
                    <w:br/>
                    <w:t>• степень защиты — IP53;</w:t>
                  </w:r>
                  <w:r w:rsidRPr="00FB467A">
                    <w:rPr>
                      <w:rFonts w:ascii="Times New Roman" w:eastAsia="Times New Roman" w:hAnsi="Times New Roman" w:cs="Times New Roman"/>
                      <w:sz w:val="18"/>
                      <w:szCs w:val="18"/>
                      <w:lang w:eastAsia="ru-RU"/>
                    </w:rPr>
                    <w:br/>
                    <w:t>• тип цоколя — Е27;</w:t>
                  </w:r>
                  <w:r w:rsidRPr="00FB467A">
                    <w:rPr>
                      <w:rFonts w:ascii="Times New Roman" w:eastAsia="Times New Roman" w:hAnsi="Times New Roman" w:cs="Times New Roman"/>
                      <w:sz w:val="18"/>
                      <w:szCs w:val="18"/>
                      <w:lang w:eastAsia="ru-RU"/>
                    </w:rPr>
                    <w:br/>
                    <w:t>• размеры — 247 х 1400 х 135 мм;</w:t>
                  </w:r>
                  <w:r w:rsidRPr="00FB467A">
                    <w:rPr>
                      <w:rFonts w:ascii="Times New Roman" w:eastAsia="Times New Roman" w:hAnsi="Times New Roman" w:cs="Times New Roman"/>
                      <w:sz w:val="18"/>
                      <w:szCs w:val="18"/>
                      <w:lang w:eastAsia="ru-RU"/>
                    </w:rPr>
                    <w:br/>
                    <w:t>Соответствует ГOCT 34897.2-1-2022.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светодиодный ДПО-R1-18-4К-WIN-IP65 ЖКХ круг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Мощность лампы-18 Вт. Световой поток-1260 лм. Цветовая температура-4000 К. Диаметр-175 мм. Высота/глубина-37 мм. Материал корпуса-Пластик. Тип лампы-Светодиод</w:t>
                  </w:r>
                  <w:r w:rsidRPr="00FB467A">
                    <w:rPr>
                      <w:rFonts w:ascii="Times New Roman" w:eastAsia="Times New Roman" w:hAnsi="Times New Roman" w:cs="Times New Roman"/>
                      <w:sz w:val="18"/>
                      <w:szCs w:val="18"/>
                      <w:lang w:eastAsia="ru-RU"/>
                    </w:rPr>
                    <w:br/>
                    <w:t>Тип светильника-Светильник пластиковый. Степень защиты IP-IP65. Цвет корпуса-Белый</w:t>
                  </w:r>
                  <w:r w:rsidRPr="00FB467A">
                    <w:rPr>
                      <w:rFonts w:ascii="Times New Roman" w:eastAsia="Times New Roman" w:hAnsi="Times New Roman" w:cs="Times New Roman"/>
                      <w:sz w:val="18"/>
                      <w:szCs w:val="18"/>
                      <w:lang w:eastAsia="ru-RU"/>
                    </w:rPr>
                    <w:br/>
                    <w:t>Цвет покрытия-Белый. Световой выход-Непосредственно. Светораспределение-Симметричный. Материал плафона / рассеивателя-Пластик структурированный</w:t>
                  </w:r>
                  <w:r w:rsidRPr="00FB467A">
                    <w:rPr>
                      <w:rFonts w:ascii="Times New Roman" w:eastAsia="Times New Roman" w:hAnsi="Times New Roman" w:cs="Times New Roman"/>
                      <w:sz w:val="18"/>
                      <w:szCs w:val="18"/>
                      <w:lang w:eastAsia="ru-RU"/>
                    </w:rPr>
                    <w:br/>
                    <w:t>Ударопрочность-IK08. Зажигающее устройство-Не требуется. Тип поверхности-Матовый. Подходит для монтажа на стену-Да. Перфорированная решетка-Нет</w:t>
                  </w:r>
                  <w:r w:rsidRPr="00FB467A">
                    <w:rPr>
                      <w:rFonts w:ascii="Times New Roman" w:eastAsia="Times New Roman" w:hAnsi="Times New Roman" w:cs="Times New Roman"/>
                      <w:sz w:val="18"/>
                      <w:szCs w:val="18"/>
                      <w:lang w:eastAsia="ru-RU"/>
                    </w:rPr>
                    <w:br/>
                    <w:t>Перфорированный отражатель-Нет. В комплекте с лампой-Да</w:t>
                  </w:r>
                  <w:r w:rsidRPr="00FB467A">
                    <w:rPr>
                      <w:rFonts w:ascii="Times New Roman" w:eastAsia="Times New Roman" w:hAnsi="Times New Roman" w:cs="Times New Roman"/>
                      <w:sz w:val="18"/>
                      <w:szCs w:val="18"/>
                      <w:lang w:eastAsia="ru-RU"/>
                    </w:rPr>
                    <w:br/>
                    <w:t>Соответствует ГОСТ 34897.2-1-2022.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89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светодиодный ЛУЧ-220 С, d=150мм, 6 Вт, IP54, ДА (Дежурный режим, акустический датчик)</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ТУ 3461-002-23722902-17, ТУ 4372-027-49518441-13, ТУ 3461-032-49518441-14. Светильник светодиодный, 12 источ.света, свет.поток 800 лм, датчик (датчик + дежурный режим), U-пит.220В, P-потр.6 Вт, IP54, t-раб.(Мин знач. -40 Макс. Знач +55°C), ø150х50 мм. Корпус светильников ЛУЧ-С должен быть из ударопрочного поликарбоната и оснащен антикражными заглушками. В качестве источников света в светильниках ЛУЧ-С должны быть светодиоды LG с ресурсом работы Макс знач.- 100 000 часов.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светодиодный ЛУЧ-220 С, d=150мм, 6 Вт, IP54, Ф (Фото датчик)</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ТУ 3461-002-23722902-17, ТУ 4372-027-49518441-13, ТУ 3461-032-49518441-14. Светильник светодиодный, 12 источ.света, свет.поток 800 лм, фотодатчик, U-пит.220В, P-потр.6 Вт, IP54, t-раб. (Мин знач. -40 Макс. Знач +55°C), D150х50 мм. Светильники с фотодатчиком должен включаться при снижении уровня освещенности до порога срабатывания. Через не более 4 минуты после увеличения уровня освещенности выше порога срабатывания светильники выключаются. Корпус светильников ЛУЧ-С должен быть из ударопрочного поликарбоната и оснащен антикражными заглушками. В качестве источников света в светильниках ЛУЧ-С используются светодиоды LG с ресурсом работы до 100 000 часов.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светодиодный ЛУЧ-220 С, d=150мм, 6 Вт, IP54, ФА (Фотоакустический датчик)</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ТУ 3461-002-23722902-17, ТУ 4372-027-49518441-13, ТУ 3461-032-49518441-14. Светильник светодиодный, 12 источ.света, свет.поток 800 лм, фотоакустический датчик, U-пит.220В, P-потр.6 Вт, IP54, t-раб. (Мин знач. -40 Макс. Знач +55°C), D150х50 мм. Корпус светильников ЛУЧ-С должен быть из ударопрочного поликарбоната и оснащен антикражными заглушками. Светильники с фотодатчиком должен включаться при снижении уровня освещенности до порога срабатывания. Через не более 4 минуты после увеличения уровня освещенности выше порога срабатывания светильники выключаются. Светильники с акустическим датчиком должен включаться при появлении шума и выключаются через не более 60 сек. после прекращения шума. В качестве источников света в светильниках ЛУЧ-С используются светодиоды LG с ресурсом работы Макс знач.- 100 000 часов.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Болт оцинк. DIN 933 М6х60 (30шт)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Стандарт DIN933, Размер резьбы М6, длина не менее 60 мм, цвет оцинкованный, тип головки шестигранная, класс прочности 8,8.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Болт оцинк. DIN 933 М6х80 (40шт)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Стандарт DIN933, Размер резьбы М6, длина не менее 80 мм, цвет оцинкованный, тип головки шестигранная, класс прочности 8,8.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Гайка оцинк. DIN 934 М6</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Стандарт DIN934, размер резьбы М6, цвет оцинкованный, тип гайки шестигранный, класс прочности 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кг</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 ШСГД 3,5х35 (200шт)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Материал сталь, длина не менее 35 не более 37 мм, Диаметр не менее 3,8мм, наконечник острый, форма головки потайная.</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 ШСГД 3,5х45 (200шт)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Материал сталь, длина не менее 45 не более 47 мм, Диаметр не менее 3,8мм, наконечник острый, форма головки потайная.</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 ШСГД 3,5х55 (200шт)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Материал сталь, длина не менее 55 не более 57 мм, Диаметр не менее 3,8мм, наконечник острый, форма головки потайная.</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 ШСГД 4,2х75 (250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Материал сталь, длина не менее 75 не более77 мм, Диаметр не менее 4,2мм, наконечник острый, форма головки потайная.</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99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Саморезы для тонк.пластин оц. 4,2х13 (200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Тип самореза металл-металл, должен подходить для крепления без предварительного сверления листов до 1 мм. Имеет галетную головку с пресс-шайбой и острый наконечник, Цвет оцинкованный. Длина не менее 13мм не более 14мм, диаметр не менее 4,2мм.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Саморезы для тонк.пластин оц. 4,2х19 (200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Тип самореза металл-металл, должен подходить для крепления без предварительного сверления листов до 1мм. Имеет галетную головку с пресс-шайбой и острый наконечник, Цвет оцинкованный. Длина не менее 19мм не более 20мм, диаметр не менее 4,2мм.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Саморезы для тонк.пластин оц. 4,2х25 (200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Тип самореза металл-металл, должен подходить для крепления без предварительного сверления листов до 1мм. Имеет галетную головку с пресс-шайбой и острый наконечник, Цвет оцинкованный. Длина не менее 25мм не более 26мм, диаметр не менее 4,2мм.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Саморезы для тонк.пластин оц. 4,2х38 (200 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Тип самореза металл-металл, должен подходить для крепления без предварительного сверления листов до 1мм. Имеет галетную головку с пресс-шайбой и острый наконечник, Цвет оцинкованный. Длина не менее 38мм не более 39мм, диаметр не менее 4,2мм.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Шайба оцинк.DIN 125A  6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Стандарт DIN125, размер резьбы М6, цвет оцинкованный, класс прочности 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кг</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Сетка защитная для фасадных работ 4х100м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Используется для придания строительной площадке опрятного внешнего вида. Препятствует свободному падению строительного мусора, материалов и инструмента с рабочей площадки строительных лесов.</w:t>
                  </w:r>
                  <w:r w:rsidRPr="00FB467A">
                    <w:rPr>
                      <w:rFonts w:ascii="Times New Roman" w:eastAsia="Times New Roman" w:hAnsi="Times New Roman" w:cs="Times New Roman"/>
                      <w:sz w:val="18"/>
                      <w:szCs w:val="18"/>
                      <w:lang w:eastAsia="ru-RU"/>
                    </w:rPr>
                    <w:br/>
                    <w:t>4х100м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рул</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Сетка кладочная 50х50мм (2х0,51м) d=3.2-3.5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Сетка кладочная предназначена для соединения несущей стены с облицовочным кирпичом, а также для армирования крупноформатного кирпича, поризованного камня, пеноблоков, газоблоков, керамзитобетонных блоков и обычного кирпича. Универсальное решение для усиления кладки и штукатурного слоя, обеспечивающее надежную связь между слоями стеновых материалов. Используется как кладочная и как штукатурная сетка. Обеспечивает надежную связь несущей стены с облицовочным кирпичом. Подходит для крупноформатного кирпича, поризованного камня, пеноблоков, газоблоков, керамзитобетонных блоков и обычного кирпича.</w:t>
                  </w:r>
                  <w:r w:rsidRPr="00FB467A">
                    <w:rPr>
                      <w:rFonts w:ascii="Times New Roman" w:eastAsia="Times New Roman" w:hAnsi="Times New Roman" w:cs="Times New Roman"/>
                      <w:sz w:val="18"/>
                      <w:szCs w:val="18"/>
                      <w:lang w:eastAsia="ru-RU"/>
                    </w:rPr>
                    <w:br/>
                    <w:t>Размер ячейки, мм - 50х50</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Диаметр проволоки, мм - 3,2-3,5</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Стартер S2 4-22Вт 110-240В мед. контакты</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Стартер должен быть тлеющего разряда для быстрого и надежного зажигания трубчатых люминесцентных ламп, работающих в сети переменного тока частотой 50 Гц. Должен представлять собой миниатюрную газоразрядную лампу с тлеющим разрядом, которая состоит из колбы, заполненной инертным газом, и двух электродов, размещенных внутри этой колбы. Электронный – Нет. Подходит для лампы мощностью с-22 Вт</w:t>
                  </w:r>
                  <w:r w:rsidRPr="00FB467A">
                    <w:rPr>
                      <w:rFonts w:ascii="Times New Roman" w:eastAsia="Times New Roman" w:hAnsi="Times New Roman" w:cs="Times New Roman"/>
                      <w:sz w:val="18"/>
                      <w:szCs w:val="18"/>
                      <w:lang w:eastAsia="ru-RU"/>
                    </w:rPr>
                    <w:br/>
                    <w:t>Подходит для компактных люминесцентных ламп-Нет</w:t>
                  </w:r>
                  <w:r w:rsidRPr="00FB467A">
                    <w:rPr>
                      <w:rFonts w:ascii="Times New Roman" w:eastAsia="Times New Roman" w:hAnsi="Times New Roman" w:cs="Times New Roman"/>
                      <w:sz w:val="18"/>
                      <w:szCs w:val="18"/>
                      <w:lang w:eastAsia="ru-RU"/>
                    </w:rPr>
                    <w:br/>
                    <w:t>Подходит для натриевых ламп высокого давления-Нет</w:t>
                  </w:r>
                  <w:r w:rsidRPr="00FB467A">
                    <w:rPr>
                      <w:rFonts w:ascii="Times New Roman" w:eastAsia="Times New Roman" w:hAnsi="Times New Roman" w:cs="Times New Roman"/>
                      <w:sz w:val="18"/>
                      <w:szCs w:val="18"/>
                      <w:lang w:eastAsia="ru-RU"/>
                    </w:rPr>
                    <w:br/>
                    <w:t>Подходит для металлогалогенных ртутных ламп-Нет</w:t>
                  </w:r>
                  <w:r w:rsidRPr="00FB467A">
                    <w:rPr>
                      <w:rFonts w:ascii="Times New Roman" w:eastAsia="Times New Roman" w:hAnsi="Times New Roman" w:cs="Times New Roman"/>
                      <w:sz w:val="18"/>
                      <w:szCs w:val="18"/>
                      <w:lang w:eastAsia="ru-RU"/>
                    </w:rPr>
                    <w:br/>
                    <w:t>Подходит для натриевых ламп низкого давления-Нет</w:t>
                  </w:r>
                  <w:r w:rsidRPr="00FB467A">
                    <w:rPr>
                      <w:rFonts w:ascii="Times New Roman" w:eastAsia="Times New Roman" w:hAnsi="Times New Roman" w:cs="Times New Roman"/>
                      <w:sz w:val="18"/>
                      <w:szCs w:val="18"/>
                      <w:lang w:eastAsia="ru-RU"/>
                    </w:rPr>
                    <w:br/>
                    <w:t>Подходит для люминесцентных ламп-Да.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Технониколь Унифлекс ХКП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Группа распространения пламени: РП4. Вес, кг: 50. Водопоглощение в течение 24 ч по массе, %, не более: 1. Водопоглощение по массе, не более, %: 1.0. Группа воспламеняемости: В3. Группа горючести: Г4. Длина, м :10. Маркировка / Спецификация: ХКП. Масса 1 м², кг: 5. Масса вяжущего с наплавляемой стороны, кг/м2, не менее: 2. Материал основы: Стеклохолст. Материал покрытия верхней стороны: Сланец. Назначение: Гидроизоляция, Ремонт кровель, Устройство кровельного ковра. Площадь материала в упаковке, м² :10. Потеря посыпки, г/образец: 1.0. Разрывная сила в продольном направлении, Н/50 мм :500. Серия: Унифлекс. Срок службы, лет :25. Температура гибкости на брусе R=25мм, °С: -20. Температура хрупкости вяжущего, °С: -30. Теплостойкость, °С :100. Тип: Битумно-полимерный. Тип покрытия верхней стороны: Крупнозернистая посыпка. Тип покрытия наплавляемой стороны: Пленка. Толщина, мм: 3.8. Цвет: Серый. Ширина, мм: 1000.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м2</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Технониколь Унифлекс ХПП</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Группа распространения пламени: РП4. Вес, кг: 40. Водопоглощение в течение 24 ч по массе, %, не более: 1. Водопоглощение по массе, не более, %: 1.0. Группа воспламеняемости: В3. Группа горючести: Г4. Длина, м: 10. Маркировка / Спецификация: ХПП. Масса 1 м², кг: 4. Масса вяжущего с наплавляемой стороны, кг/м2, не менее: 2. Материал основы: Стеклохолст. Назначение: Гидроизоляция, Ремонт кровель, Устройство кровельного ковра. Площадь материала в упаковке, м²: 10. Разрывная сила в продольном направлении, Н/50 мм: 500. Серия: Унифлекс. Срок службы, лет: 25. Температура гибкости на брусе R=25мм, °С: -20. Температура хрупкости вяжущего, °С:  -30. Теплостойкость, °С: 100. Тип: Битумно-полимерный. Тип покрытия верхней стороны: Пленка</w:t>
                  </w:r>
                  <w:r w:rsidRPr="00FB467A">
                    <w:rPr>
                      <w:rFonts w:ascii="Times New Roman" w:eastAsia="Times New Roman" w:hAnsi="Times New Roman" w:cs="Times New Roman"/>
                      <w:sz w:val="18"/>
                      <w:szCs w:val="18"/>
                      <w:lang w:eastAsia="ru-RU"/>
                    </w:rPr>
                    <w:br/>
                    <w:t xml:space="preserve">Тип покрытия наплавляемой стороны: Пленка. Толщина, мм: 2.8. Ширина, мм: 1000.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м2</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109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Труба оцинкованная 216*1250мм водосточная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Должна быть изготовлена из оцинкованной стали высокого качества толщиной не менее 0,55 мм. Для цинкования должен применяться цинк марок Ц0 или Ц1 с содержанием цинка более 99,9%, меди не более 0,0015%, олова менее 0,0015%, мышьяка менее 0,0015%, кадмия менее 0,0025% (всего примесей не должно быть более 0,005%). Диаметр сечения трубы должен быть 216 мм. Длина трубы должна быть 1250 мм. Трубы должны быть правильной круглой формы с высокой чистотой обработки внутренней поверхности. Должны быть упакованы в пакеты.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Утеплитель Роквул Руф Баттс В Оптима 50х600х1000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Гидрофобизированные теплоизоляционные плиты повышенной жёсткости из каменной ваты на основе базальтовых используются в качестве теплоизоляционного слоя в покрытиях, в том числе и для устройства кровель без цементной стяжки. Могут применяться в один слой или в качестве верхнего слоя, а также в качестве нижнего слоя по основанию из профл</w:t>
                  </w:r>
                  <w:r w:rsidR="00A3262E">
                    <w:rPr>
                      <w:rFonts w:ascii="Times New Roman" w:eastAsia="Times New Roman" w:hAnsi="Times New Roman" w:cs="Times New Roman"/>
                      <w:sz w:val="18"/>
                      <w:szCs w:val="18"/>
                      <w:lang w:eastAsia="ru-RU"/>
                    </w:rPr>
                    <w:t>иста при повышенных нагрузках.</w:t>
                  </w:r>
                  <w:r w:rsidR="00A3262E">
                    <w:rPr>
                      <w:rFonts w:ascii="Times New Roman" w:eastAsia="Times New Roman" w:hAnsi="Times New Roman" w:cs="Times New Roman"/>
                      <w:sz w:val="18"/>
                      <w:szCs w:val="18"/>
                      <w:lang w:eastAsia="ru-RU"/>
                    </w:rPr>
                    <w:br/>
                    <w:t>У материала должны быть следующие преимущества: в</w:t>
                  </w:r>
                  <w:r w:rsidRPr="00FB467A">
                    <w:rPr>
                      <w:rFonts w:ascii="Times New Roman" w:eastAsia="Times New Roman" w:hAnsi="Times New Roman" w:cs="Times New Roman"/>
                      <w:sz w:val="18"/>
                      <w:szCs w:val="18"/>
                      <w:lang w:eastAsia="ru-RU"/>
                    </w:rPr>
                    <w:t>ысокая механическая прочность</w:t>
                  </w:r>
                  <w:r w:rsidR="00A3262E">
                    <w:rPr>
                      <w:rFonts w:ascii="Times New Roman" w:eastAsia="Times New Roman" w:hAnsi="Times New Roman" w:cs="Times New Roman"/>
                      <w:sz w:val="18"/>
                      <w:szCs w:val="18"/>
                      <w:lang w:eastAsia="ru-RU"/>
                    </w:rPr>
                    <w:t>, у</w:t>
                  </w:r>
                  <w:r w:rsidRPr="00FB467A">
                    <w:rPr>
                      <w:rFonts w:ascii="Times New Roman" w:eastAsia="Times New Roman" w:hAnsi="Times New Roman" w:cs="Times New Roman"/>
                      <w:sz w:val="18"/>
                      <w:szCs w:val="18"/>
                      <w:lang w:eastAsia="ru-RU"/>
                    </w:rPr>
                    <w:t>стойчивость к влаге благодаря гидрофобизации</w:t>
                  </w:r>
                  <w:r w:rsidR="00A3262E">
                    <w:rPr>
                      <w:rFonts w:ascii="Times New Roman" w:eastAsia="Times New Roman" w:hAnsi="Times New Roman" w:cs="Times New Roman"/>
                      <w:sz w:val="18"/>
                      <w:szCs w:val="18"/>
                      <w:lang w:eastAsia="ru-RU"/>
                    </w:rPr>
                    <w:t>, о</w:t>
                  </w:r>
                  <w:r w:rsidRPr="00FB467A">
                    <w:rPr>
                      <w:rFonts w:ascii="Times New Roman" w:eastAsia="Times New Roman" w:hAnsi="Times New Roman" w:cs="Times New Roman"/>
                      <w:sz w:val="18"/>
                      <w:szCs w:val="18"/>
                      <w:lang w:eastAsia="ru-RU"/>
                    </w:rPr>
                    <w:t>тличная паропроницаемость</w:t>
                  </w:r>
                  <w:r w:rsidR="00A3262E">
                    <w:rPr>
                      <w:rFonts w:ascii="Times New Roman" w:eastAsia="Times New Roman" w:hAnsi="Times New Roman" w:cs="Times New Roman"/>
                      <w:sz w:val="18"/>
                      <w:szCs w:val="18"/>
                      <w:lang w:eastAsia="ru-RU"/>
                    </w:rPr>
                    <w:t>, п</w:t>
                  </w:r>
                  <w:r w:rsidRPr="00FB467A">
                    <w:rPr>
                      <w:rFonts w:ascii="Times New Roman" w:eastAsia="Times New Roman" w:hAnsi="Times New Roman" w:cs="Times New Roman"/>
                      <w:sz w:val="18"/>
                      <w:szCs w:val="18"/>
                      <w:lang w:eastAsia="ru-RU"/>
                    </w:rPr>
                    <w:t>ожаробезопасность</w:t>
                  </w:r>
                  <w:r w:rsidR="00A3262E">
                    <w:rPr>
                      <w:rFonts w:ascii="Times New Roman" w:eastAsia="Times New Roman" w:hAnsi="Times New Roman" w:cs="Times New Roman"/>
                      <w:sz w:val="18"/>
                      <w:szCs w:val="18"/>
                      <w:lang w:eastAsia="ru-RU"/>
                    </w:rPr>
                    <w:t>, д</w:t>
                  </w:r>
                  <w:r w:rsidRPr="00FB467A">
                    <w:rPr>
                      <w:rFonts w:ascii="Times New Roman" w:eastAsia="Times New Roman" w:hAnsi="Times New Roman" w:cs="Times New Roman"/>
                      <w:sz w:val="18"/>
                      <w:szCs w:val="18"/>
                      <w:lang w:eastAsia="ru-RU"/>
                    </w:rPr>
                    <w:t>олговечность эксплуатации</w:t>
                  </w:r>
                  <w:r w:rsidR="00A3262E">
                    <w:rPr>
                      <w:rFonts w:ascii="Times New Roman" w:eastAsia="Times New Roman" w:hAnsi="Times New Roman" w:cs="Times New Roman"/>
                      <w:sz w:val="18"/>
                      <w:szCs w:val="18"/>
                      <w:lang w:eastAsia="ru-RU"/>
                    </w:rPr>
                    <w:t>, э</w:t>
                  </w:r>
                  <w:r w:rsidRPr="00FB467A">
                    <w:rPr>
                      <w:rFonts w:ascii="Times New Roman" w:eastAsia="Times New Roman" w:hAnsi="Times New Roman" w:cs="Times New Roman"/>
                      <w:sz w:val="18"/>
                      <w:szCs w:val="18"/>
                      <w:lang w:eastAsia="ru-RU"/>
                    </w:rPr>
                    <w:t>кологическая безопасность</w:t>
                  </w:r>
                  <w:r w:rsidRPr="00FB467A">
                    <w:rPr>
                      <w:rFonts w:ascii="Times New Roman" w:eastAsia="Times New Roman" w:hAnsi="Times New Roman" w:cs="Times New Roman"/>
                      <w:sz w:val="18"/>
                      <w:szCs w:val="18"/>
                      <w:lang w:eastAsia="ru-RU"/>
                    </w:rPr>
                    <w:br/>
                    <w:t>Область применения - Кровля/Крыши</w:t>
                  </w:r>
                  <w:r w:rsidRPr="00FB467A">
                    <w:rPr>
                      <w:rFonts w:ascii="Times New Roman" w:eastAsia="Times New Roman" w:hAnsi="Times New Roman" w:cs="Times New Roman"/>
                      <w:sz w:val="18"/>
                      <w:szCs w:val="18"/>
                      <w:lang w:eastAsia="ru-RU"/>
                    </w:rPr>
                    <w:br/>
                    <w:t>Материал - Каменная вата</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Упаковка, шт - 4</w:t>
                  </w:r>
                  <w:r w:rsidRPr="00FB467A">
                    <w:rPr>
                      <w:rFonts w:ascii="Times New Roman" w:eastAsia="Times New Roman" w:hAnsi="Times New Roman" w:cs="Times New Roman"/>
                      <w:sz w:val="18"/>
                      <w:szCs w:val="18"/>
                      <w:lang w:eastAsia="ru-RU"/>
                    </w:rPr>
                    <w:br/>
                    <w:t xml:space="preserve">Длина, м </w:t>
                  </w:r>
                  <w:r w:rsidR="00B670A0">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1</w:t>
                  </w:r>
                  <w:r w:rsidR="00B670A0">
                    <w:rPr>
                      <w:rFonts w:ascii="Times New Roman" w:eastAsia="Times New Roman" w:hAnsi="Times New Roman" w:cs="Times New Roman"/>
                      <w:sz w:val="18"/>
                      <w:szCs w:val="18"/>
                      <w:lang w:eastAsia="ru-RU"/>
                    </w:rPr>
                    <w:t xml:space="preserve">. Ширина, мм – 600. Толщина, мм – 50. </w:t>
                  </w:r>
                  <w:r w:rsidRPr="00FB467A">
                    <w:rPr>
                      <w:rFonts w:ascii="Times New Roman" w:eastAsia="Times New Roman" w:hAnsi="Times New Roman" w:cs="Times New Roman"/>
                      <w:sz w:val="18"/>
                      <w:szCs w:val="18"/>
                      <w:lang w:eastAsia="ru-RU"/>
                    </w:rPr>
                    <w:t>Плотность, кг/м³ - 160</w:t>
                  </w:r>
                  <w:r w:rsidRPr="00FB467A">
                    <w:rPr>
                      <w:rFonts w:ascii="Times New Roman" w:eastAsia="Times New Roman" w:hAnsi="Times New Roman" w:cs="Times New Roman"/>
                      <w:sz w:val="18"/>
                      <w:szCs w:val="18"/>
                      <w:lang w:eastAsia="ru-RU"/>
                    </w:rPr>
                    <w:br/>
                    <w:t>Прочность на сжатие при 10%-ной деформации, кПа, не менее 65</w:t>
                  </w:r>
                  <w:r w:rsidRPr="00FB467A">
                    <w:rPr>
                      <w:rFonts w:ascii="Times New Roman" w:eastAsia="Times New Roman" w:hAnsi="Times New Roman" w:cs="Times New Roman"/>
                      <w:sz w:val="18"/>
                      <w:szCs w:val="18"/>
                      <w:lang w:eastAsia="ru-RU"/>
                    </w:rPr>
                    <w:br/>
                    <w:t>Водопоглощение при кратковременном и частичном погружении, кг/м2 не менее 1</w:t>
                  </w:r>
                  <w:r w:rsidRPr="00FB467A">
                    <w:rPr>
                      <w:rFonts w:ascii="Times New Roman" w:eastAsia="Times New Roman" w:hAnsi="Times New Roman" w:cs="Times New Roman"/>
                      <w:sz w:val="18"/>
                      <w:szCs w:val="18"/>
                      <w:lang w:eastAsia="ru-RU"/>
                    </w:rPr>
                    <w:br/>
                    <w:t>Коэффициент теплопроводности λ10, Вт/мК - Повышенный (0,038-0,05)</w:t>
                  </w:r>
                  <w:r w:rsidRPr="00FB467A">
                    <w:rPr>
                      <w:rFonts w:ascii="Times New Roman" w:eastAsia="Times New Roman" w:hAnsi="Times New Roman" w:cs="Times New Roman"/>
                      <w:sz w:val="18"/>
                      <w:szCs w:val="18"/>
                      <w:lang w:eastAsia="ru-RU"/>
                    </w:rPr>
                    <w:br/>
                    <w:t>Предел прочности при растяжении перпендикулярно к лицевым поверхностям, кПа не менее 15</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Сосредоточенная сила при заданной абсолютной деформации 5 мм, Н не менее 700</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 xml:space="preserve">Группа горючести </w:t>
                  </w:r>
                  <w:r w:rsidR="00A3262E">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НГ</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Площадь покрытия материала, м² - 2,4</w:t>
                  </w:r>
                  <w:r w:rsidRPr="00FB467A">
                    <w:rPr>
                      <w:rFonts w:ascii="Times New Roman" w:eastAsia="Times New Roman" w:hAnsi="Times New Roman" w:cs="Times New Roman"/>
                      <w:sz w:val="18"/>
                      <w:szCs w:val="18"/>
                      <w:lang w:eastAsia="ru-RU"/>
                    </w:rPr>
                    <w:br/>
                    <w:t>Паропроницаемость, мг/(м*ч*Па) - 0,3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Фанера ФК 10х1525х1525 мм сорт 4/4 нешлифованная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Имеет среднюю влагостойкость и водостойкость, используется для внутренних помещений. Слои шпона склеиваются с помощью клеев на карбомидных смолах. Используемый шпон - березовый. Предназначена для обшивки стен, потолков, перегородок, в качестве настила под напольные покрытия, для опалубки, для изготовления тары и упаковки, а также в мебельном производстве. Обозначение сортности - показывает какого сорта каждая из сторон фанерного листа. Сорт 4/4 - 4-ый сорт допускает дефекты любого вида, кроме склейки слоев.</w:t>
                  </w:r>
                  <w:r w:rsidRPr="00FB467A">
                    <w:rPr>
                      <w:rFonts w:ascii="Times New Roman" w:eastAsia="Times New Roman" w:hAnsi="Times New Roman" w:cs="Times New Roman"/>
                      <w:sz w:val="18"/>
                      <w:szCs w:val="18"/>
                      <w:lang w:eastAsia="ru-RU"/>
                    </w:rPr>
                    <w:br/>
                    <w:t>Порода древесины: Береза;</w:t>
                  </w:r>
                  <w:r w:rsidRPr="00FB467A">
                    <w:rPr>
                      <w:rFonts w:ascii="Times New Roman" w:eastAsia="Times New Roman" w:hAnsi="Times New Roman" w:cs="Times New Roman"/>
                      <w:sz w:val="18"/>
                      <w:szCs w:val="18"/>
                      <w:lang w:eastAsia="ru-RU"/>
                    </w:rPr>
                    <w:br/>
                    <w:t>Размеры, мм: 1525х1525;</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мм: 10;</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Марка: ФК.</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Фанера ФК 12х1525х1525 мм сорт 4/4 нешлифованная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Имеет среднюю влагостойкость и водостойкость, используется для внутренних помещений. Слои шпона склеиваются с помощью клеев на карбомидных смолах. Используемый шпон - березовый. Предназначена для обшивки стен, потолков, перегородок, в качестве настила под напольные покрытия, для опалубки, для изготовления тары и упаковки, а также в мебельном производстве. Обозначение сортности - показывает какого сорта каждая из сторон фанерного листа. Сорт 4/4 - 4-ый сорт допускает дефекты любого вида, кроме склейки слоев.</w:t>
                  </w:r>
                  <w:r w:rsidRPr="00FB467A">
                    <w:rPr>
                      <w:rFonts w:ascii="Times New Roman" w:eastAsia="Times New Roman" w:hAnsi="Times New Roman" w:cs="Times New Roman"/>
                      <w:sz w:val="18"/>
                      <w:szCs w:val="18"/>
                      <w:lang w:eastAsia="ru-RU"/>
                    </w:rPr>
                    <w:br/>
                    <w:t>Порода древесины: Береза;</w:t>
                  </w:r>
                  <w:r w:rsidRPr="00FB467A">
                    <w:rPr>
                      <w:rFonts w:ascii="Times New Roman" w:eastAsia="Times New Roman" w:hAnsi="Times New Roman" w:cs="Times New Roman"/>
                      <w:sz w:val="18"/>
                      <w:szCs w:val="18"/>
                      <w:lang w:eastAsia="ru-RU"/>
                    </w:rPr>
                    <w:br/>
                    <w:t>Размеры, мм: 1525х1525;</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мм: 12;</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Марка: ФК.</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Фанера ФК 18х1525х1525 мм сорт 4/4 нешлифованная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Имеет среднюю влагостойкость и водостойкость, используется для внутренних помещений. Слои шпона склеиваются с помощью клеев на карбомидных смолах. Используемый шпон - березовый. Предназначена для обшивки стен, потолков, перегородок, в качестве настила под напольные покрытия, для опалубки, для изготовления тары и упаковки, а также в мебельном производстве. Обозначение сортности - показывает какого сорта каждая из сторон фанерного листа. Сорт 4/4 - 4-ый сорт допускает дефекты любого вида, кроме склейки слоев.</w:t>
                  </w:r>
                  <w:r w:rsidRPr="00FB467A">
                    <w:rPr>
                      <w:rFonts w:ascii="Times New Roman" w:eastAsia="Times New Roman" w:hAnsi="Times New Roman" w:cs="Times New Roman"/>
                      <w:sz w:val="18"/>
                      <w:szCs w:val="18"/>
                      <w:lang w:eastAsia="ru-RU"/>
                    </w:rPr>
                    <w:br/>
                    <w:t>Порода древесины: Береза;</w:t>
                  </w:r>
                  <w:r w:rsidRPr="00FB467A">
                    <w:rPr>
                      <w:rFonts w:ascii="Times New Roman" w:eastAsia="Times New Roman" w:hAnsi="Times New Roman" w:cs="Times New Roman"/>
                      <w:sz w:val="18"/>
                      <w:szCs w:val="18"/>
                      <w:lang w:eastAsia="ru-RU"/>
                    </w:rPr>
                    <w:br/>
                    <w:t>Размеры, мм: 1525х1525;</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Толщина, мм: 18;</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Марка: ФК.</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Фонарь светодиод. налобный аккумуляторный 5Вт, 2.0А*ч, IP44 пластик</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Требуется не менее трех режимов работы, обязательно: суперяркий, экономичный, мигающий. Тип лампы должен должен быть светодиод. Элементы питания: батарейки ААА-мизинчиковые. Степень защиты не менее IP33. Материал корпуса должен быть ABS-пластик. Длина должна быть не менее 35 мм. Мощность не менее 3 Вт. Количество и напряжение элементов питания должно быть 3х1.5В.  Световой поток не менее 160 Лм. Цвет корпуса должен быть серый. Цветовая температура не должна быть менее 4500 К. Дальность луча не менее 20 м. Аккумуляторный-Нет.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Хомут 3,6х300мм нейлон (белый) (100шт)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Способ фиксации должен быть неразъемный замок. Материал должен быть нейлон. Максимальный диаметр, мм не менее 80. Ширина должна быть 3,6 мм. Длина ленты должна быть 300 мм. Температура монтажа должна быть диапазон значений: не выше 0°С не ниже +60°С; рабочая температура эксплуатации не должна быть уже диапазона значений: от -25°С до +75°С. Цвет требуется белый. Замок ленточного хомута должен быть пластиковый язычок (носик). Модель требуется с внутренним зубчатым зацеплением. Не должен содержать галогенов. Стойкость к УФ-излучению - требуется. Класс горючести материала изоляции в соответствии со стандартом UL57-V2. Гарантийный срок не менее 1 года.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Хомут 4,8х300мм нейлон (черный) (100шт)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Способ фиксации должен быть неразъемный замок с внутренним зубчатым зацеплением. Материал должен быть нейлон. Максимальный диаметр пучка, мм не менее 80. Ширина должна быть 4,8 мм. Длина ленты должна быть 300 мм. Температура монтажа должна быть диапазон значений: не выше 0°С не ниже +60°С; рабочая температура эксплуатации не должна быть уже диапазона значений: от -25°С до +75°С. Цвет требуется черный. Замок ленточного хомута должен быть пластиковый язычок (носик). Модель требуется с внутренним зубчатым зацеплением. Не должен содержать галогенов. Стойкость к УФ-излучению - требуется. Класс горючести материала изоляции в соответствии со стандартом UL57-V2. Гарантийный срок не менее 1 года.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Шина соединительная типа PIN (12штырей) 1Р 63А 22см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Применяются для удобного и безопасного соединения групп: ВА (выключатели автоматические), АД (автоматы дифференциальные), ВД (выключатели дифференциальные), ВН (выключатели нагрузки). Шины с шагом 18 мм предназначены для коммутации аппаратуры шириной, кратной одному модулю, шины с шагом 27 мм предназначены для коммутации изделий шириной, кратной полутора модулям. Шины, рассчитанные на номинальный ток 100 А, могут быть использованы с номинальным током 125 А, если вводной автомат подключать по центру. Для полуторамодульных шин имеются боковые заглушки. Ширина-15.5 мм Высота-16 мм Длина-220 мм, Номинальный ток In-63 А. Гарантийный срок не менее 2 лет.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Шпаклевка КРЕПС ВЛ водостойкая белая (20кг)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Предназначена для финишного выравнивания стен и потолков при выполнении внутренних и наружных работ по следующим основаниям: цементным, цементно-известковым штукатуркам; бетону и железобетону. Наносится ручным и машинным способом. Для наружных и внутренних работ.</w:t>
                  </w:r>
                  <w:r w:rsidRPr="00FB467A">
                    <w:rPr>
                      <w:rFonts w:ascii="Times New Roman" w:eastAsia="Times New Roman" w:hAnsi="Times New Roman" w:cs="Times New Roman"/>
                      <w:sz w:val="18"/>
                      <w:szCs w:val="18"/>
                      <w:lang w:eastAsia="ru-RU"/>
                    </w:rPr>
                    <w:br/>
                    <w:t>Тип работ: Внутренние и наружные;</w:t>
                  </w:r>
                  <w:r w:rsidRPr="00FB467A">
                    <w:rPr>
                      <w:rFonts w:ascii="Times New Roman" w:eastAsia="Times New Roman" w:hAnsi="Times New Roman" w:cs="Times New Roman"/>
                      <w:sz w:val="18"/>
                      <w:szCs w:val="18"/>
                      <w:lang w:eastAsia="ru-RU"/>
                    </w:rPr>
                    <w:br/>
                    <w:t>Состав связующего вещества: Цемент;</w:t>
                  </w:r>
                  <w:r w:rsidRPr="00FB467A">
                    <w:rPr>
                      <w:rFonts w:ascii="Times New Roman" w:eastAsia="Times New Roman" w:hAnsi="Times New Roman" w:cs="Times New Roman"/>
                      <w:sz w:val="18"/>
                      <w:szCs w:val="18"/>
                      <w:lang w:eastAsia="ru-RU"/>
                    </w:rPr>
                    <w:br/>
                    <w:t>Фасовка, кг: 20;</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Наполнитель: Мрамор;</w:t>
                  </w:r>
                  <w:r w:rsidRPr="00FB467A">
                    <w:rPr>
                      <w:rFonts w:ascii="Times New Roman" w:eastAsia="Times New Roman" w:hAnsi="Times New Roman" w:cs="Times New Roman"/>
                      <w:sz w:val="18"/>
                      <w:szCs w:val="18"/>
                      <w:lang w:eastAsia="ru-RU"/>
                    </w:rPr>
                    <w:br/>
                    <w:t>Рекомендуемая толщина слоя, мм: 1-5;</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Цвет: Белый;</w:t>
                  </w:r>
                  <w:r w:rsidRPr="00FB467A">
                    <w:rPr>
                      <w:rFonts w:ascii="Times New Roman" w:eastAsia="Times New Roman" w:hAnsi="Times New Roman" w:cs="Times New Roman"/>
                      <w:sz w:val="18"/>
                      <w:szCs w:val="18"/>
                      <w:lang w:eastAsia="ru-RU"/>
                    </w:rPr>
                    <w:br/>
                    <w:t>Расход воды, л/кг: 0,34;</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Расход смеси, кг/м2: 1,3;</w:t>
                  </w:r>
                  <w:r w:rsidRPr="00FB467A">
                    <w:rPr>
                      <w:rFonts w:ascii="Times New Roman" w:eastAsia="Times New Roman" w:hAnsi="Times New Roman" w:cs="Times New Roman"/>
                      <w:sz w:val="18"/>
                      <w:szCs w:val="18"/>
                      <w:lang w:eastAsia="ru-RU"/>
                    </w:rPr>
                    <w:br/>
                    <w:t>Жизнеспособность готового раствора в открытой таре не менее, ч: 4;</w:t>
                  </w:r>
                  <w:r w:rsidRPr="00FB467A">
                    <w:rPr>
                      <w:rFonts w:ascii="Times New Roman" w:eastAsia="Times New Roman" w:hAnsi="Times New Roman" w:cs="Times New Roman"/>
                      <w:sz w:val="18"/>
                      <w:szCs w:val="18"/>
                      <w:lang w:eastAsia="ru-RU"/>
                    </w:rPr>
                    <w:br/>
                    <w:t>Проведение работ при температуре: от +5°С;</w:t>
                  </w:r>
                  <w:r w:rsidRPr="00FB467A">
                    <w:rPr>
                      <w:rFonts w:ascii="Times New Roman" w:eastAsia="Times New Roman" w:hAnsi="Times New Roman" w:cs="Times New Roman"/>
                      <w:sz w:val="18"/>
                      <w:szCs w:val="18"/>
                      <w:lang w:eastAsia="ru-RU"/>
                    </w:rPr>
                    <w:br/>
                    <w:t>Фракция, мм: до 0,06;</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Время высыхания одного слоя, ч.: до 168.</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119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фасадный 250мм нержавеющий зубчатый 10мм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фасадный предназначен для нанесения и выравнивания строительных смесей. Зубчатое полотно из нержавеющей стали. Рукоятка из пластмассы.</w:t>
                  </w:r>
                  <w:r w:rsidRPr="00FB467A">
                    <w:rPr>
                      <w:rFonts w:ascii="Times New Roman" w:eastAsia="Times New Roman" w:hAnsi="Times New Roman" w:cs="Times New Roman"/>
                      <w:sz w:val="18"/>
                      <w:szCs w:val="18"/>
                      <w:lang w:eastAsia="ru-RU"/>
                    </w:rPr>
                    <w:br/>
                    <w:t>Рабочая часть - Нержавеющая сталь</w:t>
                  </w:r>
                  <w:r w:rsidRPr="00FB467A">
                    <w:rPr>
                      <w:rFonts w:ascii="Times New Roman" w:eastAsia="Times New Roman" w:hAnsi="Times New Roman" w:cs="Times New Roman"/>
                      <w:sz w:val="18"/>
                      <w:szCs w:val="18"/>
                      <w:lang w:eastAsia="ru-RU"/>
                    </w:rPr>
                    <w:br/>
                    <w:t xml:space="preserve">Ширина шпателя, мм </w:t>
                  </w:r>
                  <w:r w:rsidR="00A3262E">
                    <w:rPr>
                      <w:rFonts w:ascii="Times New Roman" w:eastAsia="Times New Roman" w:hAnsi="Times New Roman" w:cs="Times New Roman"/>
                      <w:sz w:val="18"/>
                      <w:szCs w:val="18"/>
                      <w:lang w:eastAsia="ru-RU"/>
                    </w:rPr>
                    <w:t>–</w:t>
                  </w:r>
                  <w:r w:rsidRPr="00FB467A">
                    <w:rPr>
                      <w:rFonts w:ascii="Times New Roman" w:eastAsia="Times New Roman" w:hAnsi="Times New Roman" w:cs="Times New Roman"/>
                      <w:sz w:val="18"/>
                      <w:szCs w:val="18"/>
                      <w:lang w:eastAsia="ru-RU"/>
                    </w:rPr>
                    <w:t xml:space="preserve"> 250</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Зуб, мм - 10</w:t>
                  </w:r>
                  <w:r w:rsidRPr="00FB467A">
                    <w:rPr>
                      <w:rFonts w:ascii="Times New Roman" w:eastAsia="Times New Roman" w:hAnsi="Times New Roman" w:cs="Times New Roman"/>
                      <w:sz w:val="18"/>
                      <w:szCs w:val="18"/>
                      <w:lang w:eastAsia="ru-RU"/>
                    </w:rPr>
                    <w:br/>
                    <w:t>Материал ручек - Пластмасса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нержавеющее профилированное полотно, 2к ручка, 100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Предназначен для нанесения шпаклевки, зачистки обрабатываемой поверхности, отделения старых обоев, краски и штукатурки. Полированное полотно из нержавеющей стали с гибкой зоной. Обрезиненная двухкомпонентная противоскользящая рукоятка.</w:t>
                  </w:r>
                  <w:r w:rsidRPr="00FB467A">
                    <w:rPr>
                      <w:rFonts w:ascii="Times New Roman" w:eastAsia="Times New Roman" w:hAnsi="Times New Roman" w:cs="Times New Roman"/>
                      <w:sz w:val="18"/>
                      <w:szCs w:val="18"/>
                      <w:lang w:eastAsia="ru-RU"/>
                    </w:rPr>
                    <w:br/>
                    <w:t>Рабочая часть - Нержавеющая сталь</w:t>
                  </w:r>
                  <w:r w:rsidRPr="00FB467A">
                    <w:rPr>
                      <w:rFonts w:ascii="Times New Roman" w:eastAsia="Times New Roman" w:hAnsi="Times New Roman" w:cs="Times New Roman"/>
                      <w:sz w:val="18"/>
                      <w:szCs w:val="18"/>
                      <w:lang w:eastAsia="ru-RU"/>
                    </w:rPr>
                    <w:br/>
                    <w:t>Ширина шпателя, мм - 100</w:t>
                  </w:r>
                  <w:r w:rsidRPr="00FB467A">
                    <w:rPr>
                      <w:rFonts w:ascii="Times New Roman" w:eastAsia="Times New Roman" w:hAnsi="Times New Roman" w:cs="Times New Roman"/>
                      <w:sz w:val="18"/>
                      <w:szCs w:val="18"/>
                      <w:lang w:eastAsia="ru-RU"/>
                    </w:rPr>
                    <w:br/>
                    <w:t>Материал ручек - Резина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фасадный 300мм нержавеющий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 предназначен для облицовочных работ. Зубчатое полотно из нержавеющей стали. Пластмассовая рукоятка.</w:t>
                  </w:r>
                  <w:r w:rsidRPr="00FB467A">
                    <w:rPr>
                      <w:rFonts w:ascii="Times New Roman" w:eastAsia="Times New Roman" w:hAnsi="Times New Roman" w:cs="Times New Roman"/>
                      <w:sz w:val="18"/>
                      <w:szCs w:val="18"/>
                      <w:lang w:eastAsia="ru-RU"/>
                    </w:rPr>
                    <w:br/>
                    <w:t>Рабочая часть - Нержавеющая сталь</w:t>
                  </w:r>
                  <w:r w:rsidRPr="00FB467A">
                    <w:rPr>
                      <w:rFonts w:ascii="Times New Roman" w:eastAsia="Times New Roman" w:hAnsi="Times New Roman" w:cs="Times New Roman"/>
                      <w:sz w:val="18"/>
                      <w:szCs w:val="18"/>
                      <w:lang w:eastAsia="ru-RU"/>
                    </w:rPr>
                    <w:br/>
                    <w:t>Ширина шпателя, мм - 300</w:t>
                  </w:r>
                  <w:r w:rsidRPr="00FB467A">
                    <w:rPr>
                      <w:rFonts w:ascii="Times New Roman" w:eastAsia="Times New Roman" w:hAnsi="Times New Roman" w:cs="Times New Roman"/>
                      <w:sz w:val="18"/>
                      <w:szCs w:val="18"/>
                      <w:lang w:eastAsia="ru-RU"/>
                    </w:rPr>
                    <w:br/>
                    <w:t>Материал ручек - Пластмасса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фасадный 200мм нержавеющий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Шпатель фасадны предназначен для облицовочных работ. Зубчатое полотно из нержавеющей стали. Пластмассовая рукоятка.</w:t>
                  </w:r>
                  <w:r w:rsidRPr="00FB467A">
                    <w:rPr>
                      <w:rFonts w:ascii="Times New Roman" w:eastAsia="Times New Roman" w:hAnsi="Times New Roman" w:cs="Times New Roman"/>
                      <w:sz w:val="18"/>
                      <w:szCs w:val="18"/>
                      <w:lang w:eastAsia="ru-RU"/>
                    </w:rPr>
                    <w:br/>
                    <w:t>Рабочая часть - Нержавеющая сталь</w:t>
                  </w:r>
                  <w:r w:rsidRPr="00FB467A">
                    <w:rPr>
                      <w:rFonts w:ascii="Times New Roman" w:eastAsia="Times New Roman" w:hAnsi="Times New Roman" w:cs="Times New Roman"/>
                      <w:sz w:val="18"/>
                      <w:szCs w:val="18"/>
                      <w:lang w:eastAsia="ru-RU"/>
                    </w:rPr>
                    <w:br/>
                    <w:t>Ширина шпателя, мм - 200</w:t>
                  </w:r>
                  <w:r w:rsidRPr="00FB467A">
                    <w:rPr>
                      <w:rFonts w:ascii="Times New Roman" w:eastAsia="Times New Roman" w:hAnsi="Times New Roman" w:cs="Times New Roman"/>
                      <w:sz w:val="18"/>
                      <w:szCs w:val="18"/>
                      <w:lang w:eastAsia="ru-RU"/>
                    </w:rPr>
                    <w:br/>
                    <w:t>Материал ручек - Пластмасса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Шпилька резьбовая М8-2000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Шпилька полнорезьбовая из нержавеющей стали А2. По стандарту DIN976, диаметр М8, длиной не менее 2000мм.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Шпилька резьбовая М12-2000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Шпилька полнорезьбовая из нержавеющей стали А2. По стандарту DIN975, класс прочности 4,8. диаметр М12, длиной не менее 2000мм.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Щебень, фракция 5-20мм, 40кг</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Используется в качестве заполнителя для бетона, а также для дорожных и других видов строительных работ. Гранитный щебень отличает от известкового и гравийного щебней высокая прочность и устойчивость к перепадам температур. Выдерживает 400 циклов оттаивания и замораживания, сохраняя прочностные характеристики. Средняя насыпная плотность щебня гранитного ~ 1350кг/м3.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Экструдированный пенополистирол Пеноплэкс Комфорт 100х585х1185 мм</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Теплоизоляционный материал из экструдированного пенополистирола.</w:t>
                  </w:r>
                  <w:r w:rsidRPr="00FB467A">
                    <w:rPr>
                      <w:rFonts w:ascii="Times New Roman" w:eastAsia="Times New Roman" w:hAnsi="Times New Roman" w:cs="Times New Roman"/>
                      <w:sz w:val="18"/>
                      <w:szCs w:val="18"/>
                      <w:lang w:eastAsia="ru-RU"/>
                    </w:rPr>
                    <w:br/>
                    <w:t>Предназначен для теплоизоляции фундаментов с внутренней стороны (теплоизоляции стен подвала изнутри), стен подвалов, отмосток, полов по жесткому основанию и по грунту.</w:t>
                  </w:r>
                  <w:r w:rsidRPr="00FB467A">
                    <w:rPr>
                      <w:rFonts w:ascii="Times New Roman" w:eastAsia="Times New Roman" w:hAnsi="Times New Roman" w:cs="Times New Roman"/>
                      <w:sz w:val="18"/>
                      <w:szCs w:val="18"/>
                      <w:lang w:eastAsia="ru-RU"/>
                    </w:rPr>
                    <w:br/>
                    <w:t>Г-образная кромка плит позволяет состыковать их идеально ровно, обеспечить непрерывный слой утеплителя, исключает образование мостиков холода при монтаже материала.</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Состав: полистирол.</w:t>
                  </w:r>
                  <w:r w:rsidRPr="00FB467A">
                    <w:rPr>
                      <w:rFonts w:ascii="Times New Roman" w:eastAsia="Times New Roman" w:hAnsi="Times New Roman" w:cs="Times New Roman"/>
                      <w:sz w:val="18"/>
                      <w:szCs w:val="18"/>
                      <w:lang w:eastAsia="ru-RU"/>
                    </w:rPr>
                    <w:br/>
                    <w:t>Количество в упаковке: 4 шт.</w:t>
                  </w:r>
                  <w:r w:rsidRPr="00FB467A">
                    <w:rPr>
                      <w:rFonts w:ascii="Times New Roman" w:eastAsia="Times New Roman" w:hAnsi="Times New Roman" w:cs="Times New Roman"/>
                      <w:sz w:val="18"/>
                      <w:szCs w:val="18"/>
                      <w:lang w:eastAsia="ru-RU"/>
                    </w:rPr>
                    <w:br/>
                    <w:t>Объем упаковки: 0,2772 м³.</w:t>
                  </w:r>
                  <w:r w:rsidRPr="00FB467A">
                    <w:rPr>
                      <w:rFonts w:ascii="Times New Roman" w:eastAsia="Times New Roman" w:hAnsi="Times New Roman" w:cs="Times New Roman"/>
                      <w:sz w:val="18"/>
                      <w:szCs w:val="18"/>
                      <w:lang w:eastAsia="ru-RU"/>
                    </w:rPr>
                    <w:br/>
                    <w:t>Площадь листа: 0,69 м².</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Провод ПуВнг(A)-LS 1х6,0мм2, белый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Провод ПуВнг(А)-LS предназначен для электрических установок при стационарной прокладке в осветительных и силовых сетях, а также для монтажа электрооборудования машин, механизмов и станков на номинальное напряжение до 450/750 В частотой до 400 Гц или постоянное напряжение до 1000 В. Применяется при прокладке в стальных трубах, коробах, на лотках и др., для монтажа электрических цепей.Представляет собой медную жилу с изоляцией из поливинилхлоридного пластиката пониженной пожарной опасности с низким дымо- и газовыделением.</w:t>
                  </w:r>
                  <w:r w:rsidRPr="00FB467A">
                    <w:rPr>
                      <w:rFonts w:ascii="Times New Roman" w:eastAsia="Times New Roman" w:hAnsi="Times New Roman" w:cs="Times New Roman"/>
                      <w:sz w:val="18"/>
                      <w:szCs w:val="18"/>
                      <w:lang w:eastAsia="ru-RU"/>
                    </w:rPr>
                    <w:br/>
                    <w:t>-Эксплуатация при температуре окружающей среды Мин. знач. -40°C</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 xml:space="preserve">Макс. знач + 65°C </w:t>
                  </w:r>
                  <w:r w:rsidRPr="00FB467A">
                    <w:rPr>
                      <w:rFonts w:ascii="Times New Roman" w:eastAsia="Times New Roman" w:hAnsi="Times New Roman" w:cs="Times New Roman"/>
                      <w:sz w:val="18"/>
                      <w:szCs w:val="18"/>
                      <w:lang w:eastAsia="ru-RU"/>
                    </w:rPr>
                    <w:br/>
                    <w:t>Относительная влажность Макс. знач. 98%.</w:t>
                  </w:r>
                  <w:r w:rsidRPr="00FB467A">
                    <w:rPr>
                      <w:rFonts w:ascii="Times New Roman" w:eastAsia="Times New Roman" w:hAnsi="Times New Roman" w:cs="Times New Roman"/>
                      <w:sz w:val="18"/>
                      <w:szCs w:val="18"/>
                      <w:lang w:eastAsia="ru-RU"/>
                    </w:rPr>
                    <w:br/>
                    <w:t>-Монтаж при температуре окружающей среды Мин. Знач  -15°C.</w:t>
                  </w:r>
                  <w:r w:rsidRPr="00FB467A">
                    <w:rPr>
                      <w:rFonts w:ascii="Times New Roman" w:eastAsia="Times New Roman" w:hAnsi="Times New Roman" w:cs="Times New Roman"/>
                      <w:sz w:val="18"/>
                      <w:szCs w:val="18"/>
                      <w:lang w:eastAsia="ru-RU"/>
                    </w:rPr>
                    <w:br/>
                    <w:t>Гарантийный срок эксплуатации 3 года.</w:t>
                  </w:r>
                  <w:r w:rsidRPr="00FB467A">
                    <w:rPr>
                      <w:rFonts w:ascii="Times New Roman" w:eastAsia="Times New Roman" w:hAnsi="Times New Roman" w:cs="Times New Roman"/>
                      <w:sz w:val="18"/>
                      <w:szCs w:val="18"/>
                      <w:lang w:eastAsia="ru-RU"/>
                    </w:rPr>
                    <w:br/>
                    <w:t>Изоляция жилы-Поливинилхлорид (PVC)</w:t>
                  </w:r>
                  <w:r w:rsidRPr="00FB467A">
                    <w:rPr>
                      <w:rFonts w:ascii="Times New Roman" w:eastAsia="Times New Roman" w:hAnsi="Times New Roman" w:cs="Times New Roman"/>
                      <w:sz w:val="18"/>
                      <w:szCs w:val="18"/>
                      <w:lang w:eastAsia="ru-RU"/>
                    </w:rPr>
                    <w:br/>
                    <w:t>Номинальное напряжение u-450 В</w:t>
                  </w:r>
                  <w:r w:rsidRPr="00FB467A">
                    <w:rPr>
                      <w:rFonts w:ascii="Times New Roman" w:eastAsia="Times New Roman" w:hAnsi="Times New Roman" w:cs="Times New Roman"/>
                      <w:sz w:val="18"/>
                      <w:szCs w:val="18"/>
                      <w:lang w:eastAsia="ru-RU"/>
                    </w:rPr>
                    <w:br/>
                    <w:t>Сечение жилы-6</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Наружный диаметр-4.3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Изолятор шинный SM-30/8 D-27</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Изоляторы шинные служат для крепления токоведущих шин внутри силовых шкафов и сборок с целью фиксации и изоляции токоведущих частей от корпуса и панелей сборки, с последующим подключением силовых проводников для распределения электроэнергии внутри щита.</w:t>
                  </w:r>
                  <w:r w:rsidRPr="00FB467A">
                    <w:rPr>
                      <w:rFonts w:ascii="Times New Roman" w:eastAsia="Times New Roman" w:hAnsi="Times New Roman" w:cs="Times New Roman"/>
                      <w:sz w:val="18"/>
                      <w:szCs w:val="18"/>
                      <w:lang w:eastAsia="ru-RU"/>
                    </w:rPr>
                    <w:br/>
                    <w:t>Изолятор крепится с одной стороны с помощью болта к монтажной пластине или корпусу, с другой стороны к изолятору крепится токоведущая шина. Каждая шина устанавливается минимум на двух изоляторах (на концах шины), а так же возможна установка промежуточных изоляторов (в зависимости от схемы монтажа и длины шины).</w:t>
                  </w:r>
                  <w:r w:rsidRPr="00FB467A">
                    <w:rPr>
                      <w:rFonts w:ascii="Times New Roman" w:eastAsia="Times New Roman" w:hAnsi="Times New Roman" w:cs="Times New Roman"/>
                      <w:sz w:val="18"/>
                      <w:szCs w:val="18"/>
                      <w:lang w:eastAsia="ru-RU"/>
                    </w:rPr>
                    <w:br/>
                    <w:t>Максимальный расчетный ток-380 А</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129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 КГТП-ХЛ 2х2,5 гибкий, резиновая изоляция, черный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Кабель на 380/660 В предназначен для присоединения передвижных машин,механизмов и оборудования к электрическим сетям и к передвижным источникам электрической энергии на номинальное переменное напряжение Макс. знач. -  660 В включительно, частоты Макс. знач. -  400 Гц или на постоянное номинальное напряжение Макс. знач. -  1000 В. Режим эксплуатации - легкий (3) </w:t>
                  </w:r>
                  <w:r w:rsidRPr="00FB467A">
                    <w:rPr>
                      <w:rFonts w:ascii="Times New Roman" w:eastAsia="Times New Roman" w:hAnsi="Times New Roman" w:cs="Times New Roman"/>
                      <w:sz w:val="18"/>
                      <w:szCs w:val="18"/>
                      <w:lang w:eastAsia="ru-RU"/>
                    </w:rPr>
                    <w:br/>
                    <w:t>Соответствует ГОСТ 24334-2020</w:t>
                  </w:r>
                  <w:r w:rsidRPr="00FB467A">
                    <w:rPr>
                      <w:rFonts w:ascii="Times New Roman" w:eastAsia="Times New Roman" w:hAnsi="Times New Roman" w:cs="Times New Roman"/>
                      <w:sz w:val="18"/>
                      <w:szCs w:val="18"/>
                      <w:lang w:eastAsia="ru-RU"/>
                    </w:rPr>
                    <w:br/>
                    <w:t>Номинальное сечение проводника-2.5 кв.мм</w:t>
                  </w:r>
                  <w:r w:rsidRPr="00FB467A">
                    <w:rPr>
                      <w:rFonts w:ascii="Times New Roman" w:eastAsia="Times New Roman" w:hAnsi="Times New Roman" w:cs="Times New Roman"/>
                      <w:sz w:val="18"/>
                      <w:szCs w:val="18"/>
                      <w:lang w:eastAsia="ru-RU"/>
                    </w:rPr>
                    <w:br/>
                    <w:t>Класс проводника-5 - многопроволочная гибкая</w:t>
                  </w:r>
                  <w:r w:rsidRPr="00FB467A">
                    <w:rPr>
                      <w:rFonts w:ascii="Times New Roman" w:eastAsia="Times New Roman" w:hAnsi="Times New Roman" w:cs="Times New Roman"/>
                      <w:sz w:val="18"/>
                      <w:szCs w:val="18"/>
                      <w:lang w:eastAsia="ru-RU"/>
                    </w:rPr>
                    <w:br/>
                    <w:t>Исполнение-Круглая</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Наружный диаметр-10.09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Щит пластиковый навесной ЩРН-П-4, с DIN-рейкой, белый, IP41</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Изготовлен из АБС-пластика и поликарбоната - огнестойкие и прочные материалы гарантируют безопасную эксплуатацию.</w:t>
                  </w:r>
                  <w:r w:rsidRPr="00FB467A">
                    <w:rPr>
                      <w:rFonts w:ascii="Times New Roman" w:eastAsia="Times New Roman" w:hAnsi="Times New Roman" w:cs="Times New Roman"/>
                      <w:sz w:val="18"/>
                      <w:szCs w:val="18"/>
                      <w:lang w:eastAsia="ru-RU"/>
                    </w:rPr>
                    <w:br/>
                    <w:t>Дверь корпуса открывается наверх, удобно для ограниченных пространств и не требует перенавески дверей.</w:t>
                  </w:r>
                  <w:r w:rsidRPr="00FB467A">
                    <w:rPr>
                      <w:rFonts w:ascii="Times New Roman" w:eastAsia="Times New Roman" w:hAnsi="Times New Roman" w:cs="Times New Roman"/>
                      <w:sz w:val="18"/>
                      <w:szCs w:val="18"/>
                      <w:lang w:eastAsia="ru-RU"/>
                    </w:rPr>
                    <w:br/>
                    <w:t>Подведение проводников благодаря специальной выштамповке может быть просто организовано через любую из четырех стенок корпуса.</w:t>
                  </w:r>
                  <w:r w:rsidRPr="00FB467A">
                    <w:rPr>
                      <w:rFonts w:ascii="Times New Roman" w:eastAsia="Times New Roman" w:hAnsi="Times New Roman" w:cs="Times New Roman"/>
                      <w:sz w:val="18"/>
                      <w:szCs w:val="18"/>
                      <w:lang w:eastAsia="ru-RU"/>
                    </w:rPr>
                    <w:br/>
                    <w:t>В комплекте есть все необходимое для сборки и монтажа корпуса - экономия времени и средств на покупку комплектующих.</w:t>
                  </w:r>
                  <w:r w:rsidRPr="00FB467A">
                    <w:rPr>
                      <w:rFonts w:ascii="Times New Roman" w:eastAsia="Times New Roman" w:hAnsi="Times New Roman" w:cs="Times New Roman"/>
                      <w:sz w:val="18"/>
                      <w:szCs w:val="18"/>
                      <w:lang w:eastAsia="ru-RU"/>
                    </w:rPr>
                    <w:br/>
                    <w:t>Ширина-112 мм. Высота-200 мм. Глубина-93 мм</w:t>
                  </w:r>
                  <w:r w:rsidRPr="00FB467A">
                    <w:rPr>
                      <w:rFonts w:ascii="Times New Roman" w:eastAsia="Times New Roman" w:hAnsi="Times New Roman" w:cs="Times New Roman"/>
                      <w:sz w:val="18"/>
                      <w:szCs w:val="18"/>
                      <w:lang w:eastAsia="ru-RU"/>
                    </w:rPr>
                    <w:br/>
                    <w:t>Ширина в числах модульных расстояний-4</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131</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 ВВГ-Пнг(А) LS 2х2,5 мм2, черный ГОСТ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Кабель на 380/660 В предназначен для присоединения передвижных машин,механизмов и оборудования к электрическим сетям и к передвижным источникам электрической энергии на номинальное переменное напряжение Макс. знач. -  660 В включительно, частоты Макс. знач. -  400 Гц или на постоянное номинальное напряжение Макс. знач. -  1000 В. Режим эксплуатации - легкий (3) </w:t>
                  </w:r>
                  <w:r w:rsidRPr="00FB467A">
                    <w:rPr>
                      <w:rFonts w:ascii="Times New Roman" w:eastAsia="Times New Roman" w:hAnsi="Times New Roman" w:cs="Times New Roman"/>
                      <w:sz w:val="18"/>
                      <w:szCs w:val="18"/>
                      <w:lang w:eastAsia="ru-RU"/>
                    </w:rPr>
                    <w:br/>
                    <w:t>Соответствует ГОСТ 24334-2020</w:t>
                  </w:r>
                  <w:r w:rsidRPr="00FB467A">
                    <w:rPr>
                      <w:rFonts w:ascii="Times New Roman" w:eastAsia="Times New Roman" w:hAnsi="Times New Roman" w:cs="Times New Roman"/>
                      <w:sz w:val="18"/>
                      <w:szCs w:val="18"/>
                      <w:lang w:eastAsia="ru-RU"/>
                    </w:rPr>
                    <w:br/>
                    <w:t>Номинальное сечение проводника-2.5 кв.мм</w:t>
                  </w:r>
                  <w:r w:rsidRPr="00FB467A">
                    <w:rPr>
                      <w:rFonts w:ascii="Times New Roman" w:eastAsia="Times New Roman" w:hAnsi="Times New Roman" w:cs="Times New Roman"/>
                      <w:sz w:val="18"/>
                      <w:szCs w:val="18"/>
                      <w:lang w:eastAsia="ru-RU"/>
                    </w:rPr>
                    <w:br/>
                    <w:t>Класс проводника-5 - многопроволочная гибкая</w:t>
                  </w:r>
                  <w:r w:rsidRPr="00FB467A">
                    <w:rPr>
                      <w:rFonts w:ascii="Times New Roman" w:eastAsia="Times New Roman" w:hAnsi="Times New Roman" w:cs="Times New Roman"/>
                      <w:sz w:val="18"/>
                      <w:szCs w:val="18"/>
                      <w:lang w:eastAsia="ru-RU"/>
                    </w:rPr>
                    <w:br/>
                    <w:t>Исполнение-Круглая</w:t>
                  </w:r>
                  <w:r w:rsidRPr="00FB467A">
                    <w:rPr>
                      <w:rFonts w:ascii="Times New Roman" w:eastAsia="Times New Roman" w:hAnsi="Times New Roman" w:cs="Times New Roman"/>
                      <w:sz w:val="18"/>
                      <w:szCs w:val="18"/>
                      <w:lang w:eastAsia="ru-RU"/>
                    </w:rPr>
                    <w:br/>
                    <w:t>Наружный диаметр-10.09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132</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энергосберегающая КЛЛ-PS-9 Вт-4000 K-G23</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Мощность лампы-9 Вт</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Цоколь-G23 (2-штырьковый)</w:t>
                  </w:r>
                  <w:r w:rsidRPr="00FB467A">
                    <w:rPr>
                      <w:rFonts w:ascii="Times New Roman" w:eastAsia="Times New Roman" w:hAnsi="Times New Roman" w:cs="Times New Roman"/>
                      <w:sz w:val="18"/>
                      <w:szCs w:val="18"/>
                      <w:lang w:eastAsia="ru-RU"/>
                    </w:rPr>
                    <w:br/>
                    <w:t>Цветовая температура-4000 К</w:t>
                  </w:r>
                  <w:r w:rsidRPr="00FB467A">
                    <w:rPr>
                      <w:rFonts w:ascii="Times New Roman" w:eastAsia="Times New Roman" w:hAnsi="Times New Roman" w:cs="Times New Roman"/>
                      <w:sz w:val="18"/>
                      <w:szCs w:val="18"/>
                      <w:lang w:eastAsia="ru-RU"/>
                    </w:rPr>
                    <w:br/>
                    <w:t>Световой поток-600 лм</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Общая длина-165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Диаметр-12 мм</w:t>
                  </w:r>
                  <w:r w:rsidRPr="00FB467A">
                    <w:rPr>
                      <w:rFonts w:ascii="Times New Roman" w:eastAsia="Times New Roman" w:hAnsi="Times New Roman" w:cs="Times New Roman"/>
                      <w:sz w:val="18"/>
                      <w:szCs w:val="18"/>
                      <w:lang w:eastAsia="ru-RU"/>
                    </w:rPr>
                    <w:br/>
                    <w:t>Цветопередача-840</w:t>
                  </w:r>
                  <w:r w:rsidRPr="00FB467A">
                    <w:rPr>
                      <w:rFonts w:ascii="Times New Roman" w:eastAsia="Times New Roman" w:hAnsi="Times New Roman" w:cs="Times New Roman"/>
                      <w:sz w:val="18"/>
                      <w:szCs w:val="18"/>
                      <w:lang w:eastAsia="ru-RU"/>
                    </w:rPr>
                    <w:br/>
                    <w:t>Средний номинальный срок службы-10000 ч</w:t>
                  </w:r>
                  <w:r w:rsidRPr="00FB467A">
                    <w:rPr>
                      <w:rFonts w:ascii="Times New Roman" w:eastAsia="Times New Roman" w:hAnsi="Times New Roman" w:cs="Times New Roman"/>
                      <w:sz w:val="18"/>
                      <w:szCs w:val="18"/>
                      <w:lang w:eastAsia="ru-RU"/>
                    </w:rPr>
                    <w:br/>
                    <w:t>Взвешенное потребление энергии за 1000 часов-12 кВт.ч</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133</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линейная люминесцентная ЛЛ 18вт L 18/640 G13 белая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Мощность лампы-18 Вт</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Цоколь-G13</w:t>
                  </w:r>
                  <w:r w:rsidRPr="00FB467A">
                    <w:rPr>
                      <w:rFonts w:ascii="Times New Roman" w:eastAsia="Times New Roman" w:hAnsi="Times New Roman" w:cs="Times New Roman"/>
                      <w:sz w:val="18"/>
                      <w:szCs w:val="18"/>
                      <w:lang w:eastAsia="ru-RU"/>
                    </w:rPr>
                    <w:br/>
                    <w:t>Цветовая температура-4000 К</w:t>
                  </w:r>
                  <w:r w:rsidRPr="00FB467A">
                    <w:rPr>
                      <w:rFonts w:ascii="Times New Roman" w:eastAsia="Times New Roman" w:hAnsi="Times New Roman" w:cs="Times New Roman"/>
                      <w:sz w:val="18"/>
                      <w:szCs w:val="18"/>
                      <w:lang w:eastAsia="ru-RU"/>
                    </w:rPr>
                    <w:br/>
                    <w:t>Форма колбы лампы-Цилиндрическая</w:t>
                  </w:r>
                  <w:r w:rsidRPr="00FB467A">
                    <w:rPr>
                      <w:rFonts w:ascii="Times New Roman" w:eastAsia="Times New Roman" w:hAnsi="Times New Roman" w:cs="Times New Roman"/>
                      <w:sz w:val="18"/>
                      <w:szCs w:val="18"/>
                      <w:lang w:eastAsia="ru-RU"/>
                    </w:rPr>
                    <w:br/>
                    <w:t>Световой поток-1200 лм</w:t>
                  </w:r>
                  <w:r w:rsidRPr="00FB467A">
                    <w:rPr>
                      <w:rFonts w:ascii="Times New Roman" w:eastAsia="Times New Roman" w:hAnsi="Times New Roman" w:cs="Times New Roman"/>
                      <w:sz w:val="18"/>
                      <w:szCs w:val="18"/>
                      <w:lang w:eastAsia="ru-RU"/>
                    </w:rPr>
                    <w:br/>
                    <w:t>Класс энергоэффективности-B</w:t>
                  </w:r>
                  <w:r w:rsidRPr="00FB467A">
                    <w:rPr>
                      <w:rFonts w:ascii="Times New Roman" w:eastAsia="Times New Roman" w:hAnsi="Times New Roman" w:cs="Times New Roman"/>
                      <w:sz w:val="18"/>
                      <w:szCs w:val="18"/>
                      <w:lang w:eastAsia="ru-RU"/>
                    </w:rPr>
                    <w:br/>
                    <w:t>Диаметр трубы-26 мм</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Длина-590 мм</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Диаметр кольца-26 мм</w:t>
                  </w:r>
                  <w:r w:rsidRPr="00FB467A">
                    <w:rPr>
                      <w:rFonts w:ascii="Times New Roman" w:eastAsia="Times New Roman" w:hAnsi="Times New Roman" w:cs="Times New Roman"/>
                      <w:sz w:val="18"/>
                      <w:szCs w:val="18"/>
                      <w:lang w:eastAsia="ru-RU"/>
                    </w:rPr>
                    <w:br/>
                    <w:t>Средний номинальный срок службы-13000 ч</w:t>
                  </w:r>
                  <w:r w:rsidRPr="00FB467A">
                    <w:rPr>
                      <w:rFonts w:ascii="Times New Roman" w:eastAsia="Times New Roman" w:hAnsi="Times New Roman" w:cs="Times New Roman"/>
                      <w:sz w:val="18"/>
                      <w:szCs w:val="18"/>
                      <w:lang w:eastAsia="ru-RU"/>
                    </w:rPr>
                    <w:br/>
                    <w:t>Обозначение лампы-T8</w:t>
                  </w:r>
                  <w:r w:rsidRPr="00FB467A">
                    <w:rPr>
                      <w:rFonts w:ascii="Times New Roman" w:eastAsia="Times New Roman" w:hAnsi="Times New Roman" w:cs="Times New Roman"/>
                      <w:sz w:val="18"/>
                      <w:szCs w:val="18"/>
                      <w:lang w:eastAsia="ru-RU"/>
                    </w:rPr>
                    <w:br/>
                    <w:t>Соответствует ГОСТ IEC 61199-2011</w:t>
                  </w:r>
                  <w:r w:rsidRPr="00FB467A">
                    <w:rPr>
                      <w:rFonts w:ascii="Times New Roman" w:eastAsia="Times New Roman" w:hAnsi="Times New Roman" w:cs="Times New Roman"/>
                      <w:sz w:val="18"/>
                      <w:szCs w:val="18"/>
                      <w:lang w:eastAsia="ru-RU"/>
                    </w:rPr>
                    <w:br/>
                    <w:t>Соответствует ГОСТ IEC 62471-2013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134</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Лампа линейная люминесцентная ЛЛ 36вт L 36/640 G13 белая</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Мощность лампы-36 Вт</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Цоколь-G13</w:t>
                  </w:r>
                  <w:r w:rsidRPr="00FB467A">
                    <w:rPr>
                      <w:rFonts w:ascii="Times New Roman" w:eastAsia="Times New Roman" w:hAnsi="Times New Roman" w:cs="Times New Roman"/>
                      <w:sz w:val="18"/>
                      <w:szCs w:val="18"/>
                      <w:lang w:eastAsia="ru-RU"/>
                    </w:rPr>
                    <w:br/>
                    <w:t>Цветовая температура-4000 К</w:t>
                  </w:r>
                  <w:r w:rsidRPr="00FB467A">
                    <w:rPr>
                      <w:rFonts w:ascii="Times New Roman" w:eastAsia="Times New Roman" w:hAnsi="Times New Roman" w:cs="Times New Roman"/>
                      <w:sz w:val="18"/>
                      <w:szCs w:val="18"/>
                      <w:lang w:eastAsia="ru-RU"/>
                    </w:rPr>
                    <w:br/>
                    <w:t>Форма колбы лампы-Цилиндрическая</w:t>
                  </w:r>
                  <w:r w:rsidRPr="00FB467A">
                    <w:rPr>
                      <w:rFonts w:ascii="Times New Roman" w:eastAsia="Times New Roman" w:hAnsi="Times New Roman" w:cs="Times New Roman"/>
                      <w:sz w:val="18"/>
                      <w:szCs w:val="18"/>
                      <w:lang w:eastAsia="ru-RU"/>
                    </w:rPr>
                    <w:br/>
                    <w:t>Световой поток-2850 лм</w:t>
                  </w:r>
                  <w:r w:rsidRPr="00FB467A">
                    <w:rPr>
                      <w:rFonts w:ascii="Times New Roman" w:eastAsia="Times New Roman" w:hAnsi="Times New Roman" w:cs="Times New Roman"/>
                      <w:sz w:val="18"/>
                      <w:szCs w:val="18"/>
                      <w:lang w:eastAsia="ru-RU"/>
                    </w:rPr>
                    <w:br/>
                    <w:t>Класс энергоэффективности-B</w:t>
                  </w:r>
                  <w:r w:rsidRPr="00FB467A">
                    <w:rPr>
                      <w:rFonts w:ascii="Times New Roman" w:eastAsia="Times New Roman" w:hAnsi="Times New Roman" w:cs="Times New Roman"/>
                      <w:sz w:val="18"/>
                      <w:szCs w:val="18"/>
                      <w:lang w:eastAsia="ru-RU"/>
                    </w:rPr>
                    <w:br/>
                    <w:t>Диаметр трубы-26 мм</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Длина-1200 мм</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Диаметр кольца-26 мм</w:t>
                  </w:r>
                  <w:r w:rsidRPr="00FB467A">
                    <w:rPr>
                      <w:rFonts w:ascii="Times New Roman" w:eastAsia="Times New Roman" w:hAnsi="Times New Roman" w:cs="Times New Roman"/>
                      <w:sz w:val="18"/>
                      <w:szCs w:val="18"/>
                      <w:lang w:eastAsia="ru-RU"/>
                    </w:rPr>
                    <w:br/>
                    <w:t>Средний номинальный срок службы-13000 ч</w:t>
                  </w:r>
                  <w:r w:rsidRPr="00FB467A">
                    <w:rPr>
                      <w:rFonts w:ascii="Times New Roman" w:eastAsia="Times New Roman" w:hAnsi="Times New Roman" w:cs="Times New Roman"/>
                      <w:sz w:val="18"/>
                      <w:szCs w:val="18"/>
                      <w:lang w:eastAsia="ru-RU"/>
                    </w:rPr>
                    <w:br/>
                    <w:t>Обозначение лампы-T8</w:t>
                  </w:r>
                  <w:r w:rsidRPr="00FB467A">
                    <w:rPr>
                      <w:rFonts w:ascii="Times New Roman" w:eastAsia="Times New Roman" w:hAnsi="Times New Roman" w:cs="Times New Roman"/>
                      <w:sz w:val="18"/>
                      <w:szCs w:val="18"/>
                      <w:lang w:eastAsia="ru-RU"/>
                    </w:rPr>
                    <w:br/>
                    <w:t>Соответствует ГОСТ IEC 61195-2012</w:t>
                  </w:r>
                  <w:r w:rsidRPr="00FB467A">
                    <w:rPr>
                      <w:rFonts w:ascii="Times New Roman" w:eastAsia="Times New Roman" w:hAnsi="Times New Roman" w:cs="Times New Roman"/>
                      <w:sz w:val="18"/>
                      <w:szCs w:val="18"/>
                      <w:lang w:eastAsia="ru-RU"/>
                    </w:rPr>
                    <w:br/>
                    <w:t>Соответствует ГОСТ IEC 62471-2013</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135</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Провод силовой ПАВ 1х4 белый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ГОСТ 26445-85, ТУ 3551-006-41580618-2012</w:t>
                  </w:r>
                  <w:r w:rsidRPr="00FB467A">
                    <w:rPr>
                      <w:rFonts w:ascii="Times New Roman" w:eastAsia="Times New Roman" w:hAnsi="Times New Roman" w:cs="Times New Roman"/>
                      <w:sz w:val="18"/>
                      <w:szCs w:val="18"/>
                      <w:lang w:eastAsia="ru-RU"/>
                    </w:rPr>
                    <w:br/>
                    <w:t>Номинальное сечение проводника-4 кв.мм</w:t>
                  </w:r>
                  <w:r w:rsidRPr="00FB467A">
                    <w:rPr>
                      <w:rFonts w:ascii="Times New Roman" w:eastAsia="Times New Roman" w:hAnsi="Times New Roman" w:cs="Times New Roman"/>
                      <w:sz w:val="18"/>
                      <w:szCs w:val="18"/>
                      <w:lang w:eastAsia="ru-RU"/>
                    </w:rPr>
                    <w:br/>
                    <w:t>Изоляция жилы-Поливинилхлорид (PVC)</w:t>
                  </w:r>
                  <w:r w:rsidRPr="00FB467A">
                    <w:rPr>
                      <w:rFonts w:ascii="Times New Roman" w:eastAsia="Times New Roman" w:hAnsi="Times New Roman" w:cs="Times New Roman"/>
                      <w:sz w:val="18"/>
                      <w:szCs w:val="18"/>
                      <w:lang w:eastAsia="ru-RU"/>
                    </w:rPr>
                    <w:br/>
                    <w:t>Огнестойкость-Нет</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Бронированый-Нет</w:t>
                  </w:r>
                  <w:r w:rsidRPr="00FB467A">
                    <w:rPr>
                      <w:rFonts w:ascii="Times New Roman" w:eastAsia="Times New Roman" w:hAnsi="Times New Roman" w:cs="Times New Roman"/>
                      <w:sz w:val="18"/>
                      <w:szCs w:val="18"/>
                      <w:lang w:eastAsia="ru-RU"/>
                    </w:rPr>
                    <w:br/>
                    <w:t>Номинальное напряжение u-0.22 кВ</w:t>
                  </w:r>
                  <w:r w:rsidRPr="00FB467A">
                    <w:rPr>
                      <w:rFonts w:ascii="Times New Roman" w:eastAsia="Times New Roman" w:hAnsi="Times New Roman" w:cs="Times New Roman"/>
                      <w:sz w:val="18"/>
                      <w:szCs w:val="18"/>
                      <w:lang w:eastAsia="ru-RU"/>
                    </w:rPr>
                    <w:br/>
                    <w:t>Материал проводника-Алюминий</w:t>
                  </w:r>
                  <w:r w:rsidRPr="00FB467A">
                    <w:rPr>
                      <w:rFonts w:ascii="Times New Roman" w:eastAsia="Times New Roman" w:hAnsi="Times New Roman" w:cs="Times New Roman"/>
                      <w:sz w:val="18"/>
                      <w:szCs w:val="18"/>
                      <w:lang w:eastAsia="ru-RU"/>
                    </w:rPr>
                    <w:br/>
                    <w:t>Класс проводника-1 - однопроволочная</w:t>
                  </w:r>
                  <w:r w:rsidRPr="00FB467A">
                    <w:rPr>
                      <w:rFonts w:ascii="Times New Roman" w:eastAsia="Times New Roman" w:hAnsi="Times New Roman" w:cs="Times New Roman"/>
                      <w:sz w:val="18"/>
                      <w:szCs w:val="18"/>
                      <w:lang w:eastAsia="ru-RU"/>
                    </w:rPr>
                    <w:br/>
                    <w:t>Наличие экрана-Нет</w:t>
                  </w:r>
                  <w:r w:rsidRPr="00FB467A">
                    <w:rPr>
                      <w:rFonts w:ascii="Times New Roman" w:eastAsia="Times New Roman" w:hAnsi="Times New Roman" w:cs="Times New Roman"/>
                      <w:sz w:val="18"/>
                      <w:szCs w:val="18"/>
                      <w:lang w:eastAsia="ru-RU"/>
                    </w:rPr>
                    <w:br/>
                    <w:t>Количество жил-1</w:t>
                  </w:r>
                  <w:r w:rsidRPr="00FB467A">
                    <w:rPr>
                      <w:rFonts w:ascii="Times New Roman" w:eastAsia="Times New Roman" w:hAnsi="Times New Roman" w:cs="Times New Roman"/>
                      <w:sz w:val="18"/>
                      <w:szCs w:val="18"/>
                      <w:lang w:eastAsia="ru-RU"/>
                    </w:rPr>
                    <w:br/>
                    <w:t>Низкое выделение дыма в соответствии с EN 61034-2 (исполнение нг-LS)-Нет</w:t>
                  </w:r>
                  <w:r w:rsidRPr="00FB467A">
                    <w:rPr>
                      <w:rFonts w:ascii="Times New Roman" w:eastAsia="Times New Roman" w:hAnsi="Times New Roman" w:cs="Times New Roman"/>
                      <w:sz w:val="18"/>
                      <w:szCs w:val="18"/>
                      <w:lang w:eastAsia="ru-RU"/>
                    </w:rPr>
                    <w:br/>
                    <w:t>Маркировка жил-Цвет</w:t>
                  </w:r>
                  <w:r w:rsidRPr="00FB467A">
                    <w:rPr>
                      <w:rFonts w:ascii="Times New Roman" w:eastAsia="Times New Roman" w:hAnsi="Times New Roman" w:cs="Times New Roman"/>
                      <w:sz w:val="18"/>
                      <w:szCs w:val="18"/>
                      <w:lang w:eastAsia="ru-RU"/>
                    </w:rPr>
                    <w:br/>
                    <w:t>Свинцовая оболочка-Нет</w:t>
                  </w:r>
                  <w:r w:rsidRPr="00FB467A">
                    <w:rPr>
                      <w:rFonts w:ascii="Times New Roman" w:eastAsia="Times New Roman" w:hAnsi="Times New Roman" w:cs="Times New Roman"/>
                      <w:sz w:val="18"/>
                      <w:szCs w:val="18"/>
                      <w:lang w:eastAsia="ru-RU"/>
                    </w:rPr>
                    <w:br/>
                    <w:t>Форма жил проводника</w:t>
                  </w:r>
                  <w:r w:rsidRPr="00FB467A">
                    <w:rPr>
                      <w:rFonts w:ascii="Times New Roman" w:eastAsia="Times New Roman" w:hAnsi="Times New Roman" w:cs="Times New Roman"/>
                      <w:sz w:val="18"/>
                      <w:szCs w:val="18"/>
                      <w:lang w:eastAsia="ru-RU"/>
                    </w:rPr>
                    <w:br/>
                    <w:t>Круглая</w:t>
                  </w:r>
                  <w:r w:rsidRPr="00FB467A">
                    <w:rPr>
                      <w:rFonts w:ascii="Times New Roman" w:eastAsia="Times New Roman" w:hAnsi="Times New Roman" w:cs="Times New Roman"/>
                      <w:sz w:val="18"/>
                      <w:szCs w:val="18"/>
                      <w:lang w:eastAsia="ru-RU"/>
                    </w:rPr>
                    <w:br/>
                    <w:t>Материал внешней оболочки-Нет (без)</w:t>
                  </w:r>
                  <w:r w:rsidRPr="00FB467A">
                    <w:rPr>
                      <w:rFonts w:ascii="Times New Roman" w:eastAsia="Times New Roman" w:hAnsi="Times New Roman" w:cs="Times New Roman"/>
                      <w:sz w:val="18"/>
                      <w:szCs w:val="18"/>
                      <w:lang w:eastAsia="ru-RU"/>
                    </w:rPr>
                    <w:br/>
                    <w:t>Защитный провод заземления-Нет</w:t>
                  </w:r>
                  <w:r w:rsidRPr="00FB467A">
                    <w:rPr>
                      <w:rFonts w:ascii="Times New Roman" w:eastAsia="Times New Roman" w:hAnsi="Times New Roman" w:cs="Times New Roman"/>
                      <w:sz w:val="18"/>
                      <w:szCs w:val="18"/>
                      <w:lang w:eastAsia="ru-RU"/>
                    </w:rPr>
                    <w:br/>
                    <w:t>Максимально допустимая температура проводника-70 град.C</w:t>
                  </w:r>
                  <w:r w:rsidRPr="00FB467A">
                    <w:rPr>
                      <w:rFonts w:ascii="Times New Roman" w:eastAsia="Times New Roman" w:hAnsi="Times New Roman" w:cs="Times New Roman"/>
                      <w:sz w:val="18"/>
                      <w:szCs w:val="18"/>
                      <w:lang w:eastAsia="ru-RU"/>
                    </w:rPr>
                    <w:br/>
                    <w:t>Наружный диаметр (прибл.)-3.82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136</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Провод силовой ПАВ 1х6 белый</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A3262E">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ГОСТ 26445-85, ТУ 3551-006-41580618-2012</w:t>
                  </w:r>
                  <w:r w:rsidRPr="00FB467A">
                    <w:rPr>
                      <w:rFonts w:ascii="Times New Roman" w:eastAsia="Times New Roman" w:hAnsi="Times New Roman" w:cs="Times New Roman"/>
                      <w:sz w:val="18"/>
                      <w:szCs w:val="18"/>
                      <w:lang w:eastAsia="ru-RU"/>
                    </w:rPr>
                    <w:br/>
                    <w:t>Номинальное сечение проводника-4 кв.мм</w:t>
                  </w:r>
                  <w:r w:rsidRPr="00FB467A">
                    <w:rPr>
                      <w:rFonts w:ascii="Times New Roman" w:eastAsia="Times New Roman" w:hAnsi="Times New Roman" w:cs="Times New Roman"/>
                      <w:sz w:val="18"/>
                      <w:szCs w:val="18"/>
                      <w:lang w:eastAsia="ru-RU"/>
                    </w:rPr>
                    <w:br/>
                    <w:t>Изоляция жилы-Поливинилхлорид (PVC)</w:t>
                  </w:r>
                  <w:r w:rsidRPr="00FB467A">
                    <w:rPr>
                      <w:rFonts w:ascii="Times New Roman" w:eastAsia="Times New Roman" w:hAnsi="Times New Roman" w:cs="Times New Roman"/>
                      <w:sz w:val="18"/>
                      <w:szCs w:val="18"/>
                      <w:lang w:eastAsia="ru-RU"/>
                    </w:rPr>
                    <w:br/>
                    <w:t>Огнестойкость-Нет</w:t>
                  </w:r>
                  <w:r w:rsidR="00A3262E">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Бронированый-Нет</w:t>
                  </w:r>
                  <w:r w:rsidRPr="00FB467A">
                    <w:rPr>
                      <w:rFonts w:ascii="Times New Roman" w:eastAsia="Times New Roman" w:hAnsi="Times New Roman" w:cs="Times New Roman"/>
                      <w:sz w:val="18"/>
                      <w:szCs w:val="18"/>
                      <w:lang w:eastAsia="ru-RU"/>
                    </w:rPr>
                    <w:br/>
                    <w:t>Номинальное напряжение u-0.22 кВ</w:t>
                  </w:r>
                  <w:r w:rsidRPr="00FB467A">
                    <w:rPr>
                      <w:rFonts w:ascii="Times New Roman" w:eastAsia="Times New Roman" w:hAnsi="Times New Roman" w:cs="Times New Roman"/>
                      <w:sz w:val="18"/>
                      <w:szCs w:val="18"/>
                      <w:lang w:eastAsia="ru-RU"/>
                    </w:rPr>
                    <w:br/>
                    <w:t>Материал проводника-Алюминий</w:t>
                  </w:r>
                  <w:r w:rsidRPr="00FB467A">
                    <w:rPr>
                      <w:rFonts w:ascii="Times New Roman" w:eastAsia="Times New Roman" w:hAnsi="Times New Roman" w:cs="Times New Roman"/>
                      <w:sz w:val="18"/>
                      <w:szCs w:val="18"/>
                      <w:lang w:eastAsia="ru-RU"/>
                    </w:rPr>
                    <w:br/>
                    <w:t>Класс проводника-1 - однопроволочная</w:t>
                  </w:r>
                  <w:r w:rsidRPr="00FB467A">
                    <w:rPr>
                      <w:rFonts w:ascii="Times New Roman" w:eastAsia="Times New Roman" w:hAnsi="Times New Roman" w:cs="Times New Roman"/>
                      <w:sz w:val="18"/>
                      <w:szCs w:val="18"/>
                      <w:lang w:eastAsia="ru-RU"/>
                    </w:rPr>
                    <w:br/>
                    <w:t>Наличие экрана-Нет</w:t>
                  </w:r>
                  <w:r w:rsidRPr="00FB467A">
                    <w:rPr>
                      <w:rFonts w:ascii="Times New Roman" w:eastAsia="Times New Roman" w:hAnsi="Times New Roman" w:cs="Times New Roman"/>
                      <w:sz w:val="18"/>
                      <w:szCs w:val="18"/>
                      <w:lang w:eastAsia="ru-RU"/>
                    </w:rPr>
                    <w:br/>
                    <w:t>Количество жил-1</w:t>
                  </w:r>
                  <w:r w:rsidRPr="00FB467A">
                    <w:rPr>
                      <w:rFonts w:ascii="Times New Roman" w:eastAsia="Times New Roman" w:hAnsi="Times New Roman" w:cs="Times New Roman"/>
                      <w:sz w:val="18"/>
                      <w:szCs w:val="18"/>
                      <w:lang w:eastAsia="ru-RU"/>
                    </w:rPr>
                    <w:br/>
                    <w:t>Низкое выделение дыма в соответствии с EN 61034-2 (исполнение нг-LS)-Нет</w:t>
                  </w:r>
                  <w:r w:rsidRPr="00FB467A">
                    <w:rPr>
                      <w:rFonts w:ascii="Times New Roman" w:eastAsia="Times New Roman" w:hAnsi="Times New Roman" w:cs="Times New Roman"/>
                      <w:sz w:val="18"/>
                      <w:szCs w:val="18"/>
                      <w:lang w:eastAsia="ru-RU"/>
                    </w:rPr>
                    <w:br/>
                    <w:t>Маркировка жил-Цвет</w:t>
                  </w:r>
                  <w:r w:rsidRPr="00FB467A">
                    <w:rPr>
                      <w:rFonts w:ascii="Times New Roman" w:eastAsia="Times New Roman" w:hAnsi="Times New Roman" w:cs="Times New Roman"/>
                      <w:sz w:val="18"/>
                      <w:szCs w:val="18"/>
                      <w:lang w:eastAsia="ru-RU"/>
                    </w:rPr>
                    <w:br/>
                    <w:t>Свинцовая оболочка-Нет</w:t>
                  </w:r>
                  <w:r w:rsidRPr="00FB467A">
                    <w:rPr>
                      <w:rFonts w:ascii="Times New Roman" w:eastAsia="Times New Roman" w:hAnsi="Times New Roman" w:cs="Times New Roman"/>
                      <w:sz w:val="18"/>
                      <w:szCs w:val="18"/>
                      <w:lang w:eastAsia="ru-RU"/>
                    </w:rPr>
                    <w:br/>
                    <w:t>Форма жил проводника</w:t>
                  </w:r>
                  <w:r w:rsidRPr="00FB467A">
                    <w:rPr>
                      <w:rFonts w:ascii="Times New Roman" w:eastAsia="Times New Roman" w:hAnsi="Times New Roman" w:cs="Times New Roman"/>
                      <w:sz w:val="18"/>
                      <w:szCs w:val="18"/>
                      <w:lang w:eastAsia="ru-RU"/>
                    </w:rPr>
                    <w:br/>
                    <w:t>Круглая</w:t>
                  </w:r>
                  <w:r w:rsidRPr="00FB467A">
                    <w:rPr>
                      <w:rFonts w:ascii="Times New Roman" w:eastAsia="Times New Roman" w:hAnsi="Times New Roman" w:cs="Times New Roman"/>
                      <w:sz w:val="18"/>
                      <w:szCs w:val="18"/>
                      <w:lang w:eastAsia="ru-RU"/>
                    </w:rPr>
                    <w:br/>
                    <w:t>Материал внешней оболочки-Нет (без)</w:t>
                  </w:r>
                  <w:r w:rsidRPr="00FB467A">
                    <w:rPr>
                      <w:rFonts w:ascii="Times New Roman" w:eastAsia="Times New Roman" w:hAnsi="Times New Roman" w:cs="Times New Roman"/>
                      <w:sz w:val="18"/>
                      <w:szCs w:val="18"/>
                      <w:lang w:eastAsia="ru-RU"/>
                    </w:rPr>
                    <w:br/>
                    <w:t>Защитный провод заземления-Нет</w:t>
                  </w:r>
                  <w:r w:rsidRPr="00FB467A">
                    <w:rPr>
                      <w:rFonts w:ascii="Times New Roman" w:eastAsia="Times New Roman" w:hAnsi="Times New Roman" w:cs="Times New Roman"/>
                      <w:sz w:val="18"/>
                      <w:szCs w:val="18"/>
                      <w:lang w:eastAsia="ru-RU"/>
                    </w:rPr>
                    <w:br/>
                    <w:t>Максимально допустимая температура проводника-70 град.C</w:t>
                  </w:r>
                  <w:r w:rsidRPr="00FB467A">
                    <w:rPr>
                      <w:rFonts w:ascii="Times New Roman" w:eastAsia="Times New Roman" w:hAnsi="Times New Roman" w:cs="Times New Roman"/>
                      <w:sz w:val="18"/>
                      <w:szCs w:val="18"/>
                      <w:lang w:eastAsia="ru-RU"/>
                    </w:rPr>
                    <w:br/>
                    <w:t>Наружный диаметр (прибл.)-3.82 мм</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137</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Кабель ВВГ-Пнг(А) LS 2х1,5 мм2, черный ГОСТ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Соответствует ГОСТ 31996-2012, ТУ 27.32.13-002-75138986-2024</w:t>
                  </w:r>
                  <w:r w:rsidRPr="00FB467A">
                    <w:rPr>
                      <w:rFonts w:ascii="Times New Roman" w:eastAsia="Times New Roman" w:hAnsi="Times New Roman" w:cs="Times New Roman"/>
                      <w:sz w:val="18"/>
                      <w:szCs w:val="18"/>
                      <w:lang w:eastAsia="ru-RU"/>
                    </w:rPr>
                    <w:br/>
                    <w:t>Номинальное сечение проводника-1.5 кв.мм</w:t>
                  </w:r>
                  <w:r w:rsidRPr="00FB467A">
                    <w:rPr>
                      <w:rFonts w:ascii="Times New Roman" w:eastAsia="Times New Roman" w:hAnsi="Times New Roman" w:cs="Times New Roman"/>
                      <w:sz w:val="18"/>
                      <w:szCs w:val="18"/>
                      <w:lang w:eastAsia="ru-RU"/>
                    </w:rPr>
                    <w:br/>
                    <w:t>Изоляция жилы-Поливинилхлорид (PVC)</w:t>
                  </w:r>
                  <w:r w:rsidRPr="00FB467A">
                    <w:rPr>
                      <w:rFonts w:ascii="Times New Roman" w:eastAsia="Times New Roman" w:hAnsi="Times New Roman" w:cs="Times New Roman"/>
                      <w:sz w:val="18"/>
                      <w:szCs w:val="18"/>
                      <w:lang w:eastAsia="ru-RU"/>
                    </w:rPr>
                    <w:br/>
                    <w:t>Огнестойкость-Нет</w:t>
                  </w:r>
                  <w:r w:rsidRPr="00FB467A">
                    <w:rPr>
                      <w:rFonts w:ascii="Times New Roman" w:eastAsia="Times New Roman" w:hAnsi="Times New Roman" w:cs="Times New Roman"/>
                      <w:sz w:val="18"/>
                      <w:szCs w:val="18"/>
                      <w:lang w:eastAsia="ru-RU"/>
                    </w:rPr>
                    <w:br/>
                    <w:t>Бронированый-Нет</w:t>
                  </w:r>
                  <w:r w:rsidRPr="00FB467A">
                    <w:rPr>
                      <w:rFonts w:ascii="Times New Roman" w:eastAsia="Times New Roman" w:hAnsi="Times New Roman" w:cs="Times New Roman"/>
                      <w:sz w:val="18"/>
                      <w:szCs w:val="18"/>
                      <w:lang w:eastAsia="ru-RU"/>
                    </w:rPr>
                    <w:br/>
                    <w:t>Номинальное напряжение u-0.66 кВ</w:t>
                  </w:r>
                  <w:r w:rsidRPr="00FB467A">
                    <w:rPr>
                      <w:rFonts w:ascii="Times New Roman" w:eastAsia="Times New Roman" w:hAnsi="Times New Roman" w:cs="Times New Roman"/>
                      <w:sz w:val="18"/>
                      <w:szCs w:val="18"/>
                      <w:lang w:eastAsia="ru-RU"/>
                    </w:rPr>
                    <w:br/>
                    <w:t>Материал проводника-Медь</w:t>
                  </w:r>
                  <w:r w:rsidRPr="00FB467A">
                    <w:rPr>
                      <w:rFonts w:ascii="Times New Roman" w:eastAsia="Times New Roman" w:hAnsi="Times New Roman" w:cs="Times New Roman"/>
                      <w:sz w:val="18"/>
                      <w:szCs w:val="18"/>
                      <w:lang w:eastAsia="ru-RU"/>
                    </w:rPr>
                    <w:br/>
                    <w:t>Класс проводника-1 - однопроволочная</w:t>
                  </w:r>
                  <w:r w:rsidRPr="00FB467A">
                    <w:rPr>
                      <w:rFonts w:ascii="Times New Roman" w:eastAsia="Times New Roman" w:hAnsi="Times New Roman" w:cs="Times New Roman"/>
                      <w:sz w:val="18"/>
                      <w:szCs w:val="18"/>
                      <w:lang w:eastAsia="ru-RU"/>
                    </w:rPr>
                    <w:br/>
                    <w:t>Наличие экрана-Нет</w:t>
                  </w:r>
                  <w:r w:rsidRPr="00FB467A">
                    <w:rPr>
                      <w:rFonts w:ascii="Times New Roman" w:eastAsia="Times New Roman" w:hAnsi="Times New Roman" w:cs="Times New Roman"/>
                      <w:sz w:val="18"/>
                      <w:szCs w:val="18"/>
                      <w:lang w:eastAsia="ru-RU"/>
                    </w:rPr>
                    <w:br/>
                    <w:t>Количество жил-2</w:t>
                  </w:r>
                  <w:r w:rsidRPr="00FB467A">
                    <w:rPr>
                      <w:rFonts w:ascii="Times New Roman" w:eastAsia="Times New Roman" w:hAnsi="Times New Roman" w:cs="Times New Roman"/>
                      <w:sz w:val="18"/>
                      <w:szCs w:val="18"/>
                      <w:lang w:eastAsia="ru-RU"/>
                    </w:rPr>
                    <w:br/>
                    <w:t>Низкое выделение дыма в соответствии с EN 61034-2 (исполнение нг-LS)-Да</w:t>
                  </w:r>
                  <w:r w:rsidRPr="00FB467A">
                    <w:rPr>
                      <w:rFonts w:ascii="Times New Roman" w:eastAsia="Times New Roman" w:hAnsi="Times New Roman" w:cs="Times New Roman"/>
                      <w:sz w:val="18"/>
                      <w:szCs w:val="18"/>
                      <w:lang w:eastAsia="ru-RU"/>
                    </w:rPr>
                    <w:br/>
                    <w:t>Маркировка жил-Цвет</w:t>
                  </w:r>
                  <w:r w:rsidRPr="00FB467A">
                    <w:rPr>
                      <w:rFonts w:ascii="Times New Roman" w:eastAsia="Times New Roman" w:hAnsi="Times New Roman" w:cs="Times New Roman"/>
                      <w:sz w:val="18"/>
                      <w:szCs w:val="18"/>
                      <w:lang w:eastAsia="ru-RU"/>
                    </w:rPr>
                    <w:br/>
                    <w:t>Свинцовая оболочка-Нет</w:t>
                  </w:r>
                  <w:r w:rsidRPr="00FB467A">
                    <w:rPr>
                      <w:rFonts w:ascii="Times New Roman" w:eastAsia="Times New Roman" w:hAnsi="Times New Roman" w:cs="Times New Roman"/>
                      <w:sz w:val="18"/>
                      <w:szCs w:val="18"/>
                      <w:lang w:eastAsia="ru-RU"/>
                    </w:rPr>
                    <w:br/>
                    <w:t>Цвет внешней оболочки-Черный</w:t>
                  </w:r>
                  <w:r w:rsidRPr="00FB467A">
                    <w:rPr>
                      <w:rFonts w:ascii="Times New Roman" w:eastAsia="Times New Roman" w:hAnsi="Times New Roman" w:cs="Times New Roman"/>
                      <w:sz w:val="18"/>
                      <w:szCs w:val="18"/>
                      <w:lang w:eastAsia="ru-RU"/>
                    </w:rPr>
                    <w:br/>
                    <w:t>Форма жил проводника-Круглая</w:t>
                  </w:r>
                  <w:r w:rsidRPr="00FB467A">
                    <w:rPr>
                      <w:rFonts w:ascii="Times New Roman" w:eastAsia="Times New Roman" w:hAnsi="Times New Roman" w:cs="Times New Roman"/>
                      <w:sz w:val="18"/>
                      <w:szCs w:val="18"/>
                      <w:lang w:eastAsia="ru-RU"/>
                    </w:rPr>
                    <w:br/>
                    <w:t>Материал внешней оболочки-Поливинилхлорид (PVC)</w:t>
                  </w:r>
                  <w:r w:rsidRPr="00FB467A">
                    <w:rPr>
                      <w:rFonts w:ascii="Times New Roman" w:eastAsia="Times New Roman" w:hAnsi="Times New Roman" w:cs="Times New Roman"/>
                      <w:sz w:val="18"/>
                      <w:szCs w:val="18"/>
                      <w:lang w:eastAsia="ru-RU"/>
                    </w:rPr>
                    <w:br/>
                    <w:t>Защитный провод заземления-Нет</w:t>
                  </w:r>
                  <w:r w:rsidRPr="00FB467A">
                    <w:rPr>
                      <w:rFonts w:ascii="Times New Roman" w:eastAsia="Times New Roman" w:hAnsi="Times New Roman" w:cs="Times New Roman"/>
                      <w:sz w:val="18"/>
                      <w:szCs w:val="18"/>
                      <w:lang w:eastAsia="ru-RU"/>
                    </w:rPr>
                    <w:br/>
                    <w:t>Рекомендуемая температура монтажа при протяжке с  -15 град.C</w:t>
                  </w:r>
                  <w:r w:rsidRPr="00FB467A">
                    <w:rPr>
                      <w:rFonts w:ascii="Times New Roman" w:eastAsia="Times New Roman" w:hAnsi="Times New Roman" w:cs="Times New Roman"/>
                      <w:sz w:val="18"/>
                      <w:szCs w:val="18"/>
                      <w:lang w:eastAsia="ru-RU"/>
                    </w:rPr>
                    <w:br/>
                    <w:t>Максимально допустимая температура проводника-70 град.C</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м</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138</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Светильник РКУ 97-125-004 без стекла</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Цоколь (патрон) лампы-E27</w:t>
                  </w:r>
                  <w:r w:rsidRPr="00FB467A">
                    <w:rPr>
                      <w:rFonts w:ascii="Times New Roman" w:eastAsia="Times New Roman" w:hAnsi="Times New Roman" w:cs="Times New Roman"/>
                      <w:sz w:val="18"/>
                      <w:szCs w:val="18"/>
                      <w:lang w:eastAsia="ru-RU"/>
                    </w:rPr>
                    <w:br/>
                    <w:t>Тип лампы-Ртутная лампа высокого давления</w:t>
                  </w:r>
                  <w:r w:rsidRPr="00FB467A">
                    <w:rPr>
                      <w:rFonts w:ascii="Times New Roman" w:eastAsia="Times New Roman" w:hAnsi="Times New Roman" w:cs="Times New Roman"/>
                      <w:sz w:val="18"/>
                      <w:szCs w:val="18"/>
                      <w:lang w:eastAsia="ru-RU"/>
                    </w:rPr>
                    <w:br/>
                    <w:t>Степень защиты IP-IP20</w:t>
                  </w:r>
                  <w:r w:rsidRPr="00FB467A">
                    <w:rPr>
                      <w:rFonts w:ascii="Times New Roman" w:eastAsia="Times New Roman" w:hAnsi="Times New Roman" w:cs="Times New Roman"/>
                      <w:sz w:val="18"/>
                      <w:szCs w:val="18"/>
                      <w:lang w:eastAsia="ru-RU"/>
                    </w:rPr>
                    <w:br/>
                    <w:t>Максимальная мощность-125 Вт</w:t>
                  </w:r>
                  <w:r w:rsidRPr="00FB467A">
                    <w:rPr>
                      <w:rFonts w:ascii="Times New Roman" w:eastAsia="Times New Roman" w:hAnsi="Times New Roman" w:cs="Times New Roman"/>
                      <w:sz w:val="18"/>
                      <w:szCs w:val="18"/>
                      <w:lang w:eastAsia="ru-RU"/>
                    </w:rPr>
                    <w:br/>
                    <w:t>Способ монтажа-Наконечник/Насадка</w:t>
                  </w:r>
                  <w:r w:rsidRPr="00FB467A">
                    <w:rPr>
                      <w:rFonts w:ascii="Times New Roman" w:eastAsia="Times New Roman" w:hAnsi="Times New Roman" w:cs="Times New Roman"/>
                      <w:sz w:val="18"/>
                      <w:szCs w:val="18"/>
                      <w:lang w:eastAsia="ru-RU"/>
                    </w:rPr>
                    <w:br/>
                    <w:t>Класс защиты от поражения электрическим током-I</w:t>
                  </w:r>
                  <w:r w:rsidRPr="00FB467A">
                    <w:rPr>
                      <w:rFonts w:ascii="Times New Roman" w:eastAsia="Times New Roman" w:hAnsi="Times New Roman" w:cs="Times New Roman"/>
                      <w:sz w:val="18"/>
                      <w:szCs w:val="18"/>
                      <w:lang w:eastAsia="ru-RU"/>
                    </w:rPr>
                    <w:br/>
                    <w:t>Цвет корпуса-Белый</w:t>
                  </w:r>
                  <w:r w:rsidRPr="00FB467A">
                    <w:rPr>
                      <w:rFonts w:ascii="Times New Roman" w:eastAsia="Times New Roman" w:hAnsi="Times New Roman" w:cs="Times New Roman"/>
                      <w:sz w:val="18"/>
                      <w:szCs w:val="18"/>
                      <w:lang w:eastAsia="ru-RU"/>
                    </w:rPr>
                    <w:br/>
                    <w:t>Устройство управления-Электромагнитный трансформатор</w:t>
                  </w:r>
                  <w:r w:rsidRPr="00FB467A">
                    <w:rPr>
                      <w:rFonts w:ascii="Times New Roman" w:eastAsia="Times New Roman" w:hAnsi="Times New Roman" w:cs="Times New Roman"/>
                      <w:sz w:val="18"/>
                      <w:szCs w:val="18"/>
                      <w:lang w:eastAsia="ru-RU"/>
                    </w:rPr>
                    <w:br/>
                    <w:t>Материал корпуса-Сталь</w:t>
                  </w:r>
                  <w:r w:rsidRPr="00FB467A">
                    <w:rPr>
                      <w:rFonts w:ascii="Times New Roman" w:eastAsia="Times New Roman" w:hAnsi="Times New Roman" w:cs="Times New Roman"/>
                      <w:sz w:val="18"/>
                      <w:szCs w:val="18"/>
                      <w:lang w:eastAsia="ru-RU"/>
                    </w:rPr>
                    <w:br/>
                    <w:t>Материал плафона / рассеивателя-Пластик прозрачный</w:t>
                  </w:r>
                  <w:r w:rsidRPr="00FB467A">
                    <w:rPr>
                      <w:rFonts w:ascii="Times New Roman" w:eastAsia="Times New Roman" w:hAnsi="Times New Roman" w:cs="Times New Roman"/>
                      <w:sz w:val="18"/>
                      <w:szCs w:val="18"/>
                      <w:lang w:eastAsia="ru-RU"/>
                    </w:rPr>
                    <w:br/>
                    <w:t>Ударопрочность-Нет (без)</w:t>
                  </w:r>
                  <w:r w:rsidRPr="00FB467A">
                    <w:rPr>
                      <w:rFonts w:ascii="Times New Roman" w:eastAsia="Times New Roman" w:hAnsi="Times New Roman" w:cs="Times New Roman"/>
                      <w:sz w:val="18"/>
                      <w:szCs w:val="18"/>
                      <w:lang w:eastAsia="ru-RU"/>
                    </w:rPr>
                    <w:br/>
                    <w:t>Зажигающее устройство-Стандартный</w:t>
                  </w:r>
                  <w:r w:rsidRPr="00FB467A">
                    <w:rPr>
                      <w:rFonts w:ascii="Times New Roman" w:eastAsia="Times New Roman" w:hAnsi="Times New Roman" w:cs="Times New Roman"/>
                      <w:sz w:val="18"/>
                      <w:szCs w:val="18"/>
                      <w:lang w:eastAsia="ru-RU"/>
                    </w:rPr>
                    <w:br/>
                    <w:t>В комплекте с лампой-Нет</w:t>
                  </w:r>
                  <w:r w:rsidRPr="00FB467A">
                    <w:rPr>
                      <w:rFonts w:ascii="Times New Roman" w:eastAsia="Times New Roman" w:hAnsi="Times New Roman" w:cs="Times New Roman"/>
                      <w:sz w:val="18"/>
                      <w:szCs w:val="18"/>
                      <w:lang w:eastAsia="ru-RU"/>
                    </w:rPr>
                    <w:br/>
                    <w:t>Регулируемая оптика-Нет</w:t>
                  </w:r>
                  <w:r w:rsidRPr="00FB467A">
                    <w:rPr>
                      <w:rFonts w:ascii="Times New Roman" w:eastAsia="Times New Roman" w:hAnsi="Times New Roman" w:cs="Times New Roman"/>
                      <w:sz w:val="18"/>
                      <w:szCs w:val="18"/>
                      <w:lang w:eastAsia="ru-RU"/>
                    </w:rPr>
                    <w:br/>
                    <w:t>Подходит для размера верхнего отруба-48 мм</w:t>
                  </w:r>
                  <w:r w:rsidRPr="00FB467A">
                    <w:rPr>
                      <w:rFonts w:ascii="Times New Roman" w:eastAsia="Times New Roman" w:hAnsi="Times New Roman" w:cs="Times New Roman"/>
                      <w:sz w:val="18"/>
                      <w:szCs w:val="18"/>
                      <w:lang w:eastAsia="ru-RU"/>
                    </w:rPr>
                    <w:br/>
                    <w:t>Соответствует ТУ 3461-022-78127115-2006</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7A214A">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139</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Дюбель-хомут для круглого кабеля 5-10 мм нейлон белый (уп.100шт)</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B670A0">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Исполнение-Вставной дюбель</w:t>
                  </w:r>
                  <w:r w:rsidRPr="00FB467A">
                    <w:rPr>
                      <w:rFonts w:ascii="Times New Roman" w:eastAsia="Times New Roman" w:hAnsi="Times New Roman" w:cs="Times New Roman"/>
                      <w:sz w:val="18"/>
                      <w:szCs w:val="18"/>
                      <w:lang w:eastAsia="ru-RU"/>
                    </w:rPr>
                    <w:br/>
                    <w:t>С винтом, болтом-Нет</w:t>
                  </w:r>
                  <w:r w:rsidRPr="00FB467A">
                    <w:rPr>
                      <w:rFonts w:ascii="Times New Roman" w:eastAsia="Times New Roman" w:hAnsi="Times New Roman" w:cs="Times New Roman"/>
                      <w:sz w:val="18"/>
                      <w:szCs w:val="18"/>
                      <w:lang w:eastAsia="ru-RU"/>
                    </w:rPr>
                    <w:br/>
                    <w:t>Вид/марка материала-Полиамид (PA)</w:t>
                  </w:r>
                  <w:r w:rsidRPr="00FB467A">
                    <w:rPr>
                      <w:rFonts w:ascii="Times New Roman" w:eastAsia="Times New Roman" w:hAnsi="Times New Roman" w:cs="Times New Roman"/>
                      <w:sz w:val="18"/>
                      <w:szCs w:val="18"/>
                      <w:lang w:eastAsia="ru-RU"/>
                    </w:rPr>
                    <w:br/>
                    <w:t>Длина-45 мм</w:t>
                  </w:r>
                  <w:r w:rsidRPr="00FB467A">
                    <w:rPr>
                      <w:rFonts w:ascii="Times New Roman" w:eastAsia="Times New Roman" w:hAnsi="Times New Roman" w:cs="Times New Roman"/>
                      <w:sz w:val="18"/>
                      <w:szCs w:val="18"/>
                      <w:lang w:eastAsia="ru-RU"/>
                    </w:rPr>
                    <w:br/>
                    <w:t>Материал-Пластик</w:t>
                  </w:r>
                  <w:r w:rsidRPr="00FB467A">
                    <w:rPr>
                      <w:rFonts w:ascii="Times New Roman" w:eastAsia="Times New Roman" w:hAnsi="Times New Roman" w:cs="Times New Roman"/>
                      <w:sz w:val="18"/>
                      <w:szCs w:val="18"/>
                      <w:lang w:eastAsia="ru-RU"/>
                    </w:rPr>
                    <w:br/>
                    <w:t>Диаметр засверленого отверстия-6 мм</w:t>
                  </w:r>
                  <w:r w:rsidRPr="00FB467A">
                    <w:rPr>
                      <w:rFonts w:ascii="Times New Roman" w:eastAsia="Times New Roman" w:hAnsi="Times New Roman" w:cs="Times New Roman"/>
                      <w:sz w:val="18"/>
                      <w:szCs w:val="18"/>
                      <w:lang w:eastAsia="ru-RU"/>
                    </w:rPr>
                    <w:br/>
                    <w:t>Подходит для газобетона-Да</w:t>
                  </w:r>
                  <w:r w:rsidRPr="00FB467A">
                    <w:rPr>
                      <w:rFonts w:ascii="Times New Roman" w:eastAsia="Times New Roman" w:hAnsi="Times New Roman" w:cs="Times New Roman"/>
                      <w:sz w:val="18"/>
                      <w:szCs w:val="18"/>
                      <w:lang w:eastAsia="ru-RU"/>
                    </w:rPr>
                    <w:br/>
                    <w:t>Цвет-Синий</w:t>
                  </w:r>
                  <w:r w:rsidR="00B670A0">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Глубина засверленого отверстия-40 мм</w:t>
                  </w:r>
                  <w:r w:rsidRPr="00FB467A">
                    <w:rPr>
                      <w:rFonts w:ascii="Times New Roman" w:eastAsia="Times New Roman" w:hAnsi="Times New Roman" w:cs="Times New Roman"/>
                      <w:sz w:val="18"/>
                      <w:szCs w:val="18"/>
                      <w:lang w:eastAsia="ru-RU"/>
                    </w:rPr>
                    <w:br/>
                    <w:t>Подходит для шурупов с шестиграной головкой-Нет</w:t>
                  </w:r>
                  <w:r w:rsidRPr="00FB467A">
                    <w:rPr>
                      <w:rFonts w:ascii="Times New Roman" w:eastAsia="Times New Roman" w:hAnsi="Times New Roman" w:cs="Times New Roman"/>
                      <w:sz w:val="18"/>
                      <w:szCs w:val="18"/>
                      <w:lang w:eastAsia="ru-RU"/>
                    </w:rPr>
                    <w:br/>
                    <w:t>С кромкой-Нет</w:t>
                  </w:r>
                  <w:r w:rsidRPr="00FB467A">
                    <w:rPr>
                      <w:rFonts w:ascii="Times New Roman" w:eastAsia="Times New Roman" w:hAnsi="Times New Roman" w:cs="Times New Roman"/>
                      <w:sz w:val="18"/>
                      <w:szCs w:val="18"/>
                      <w:lang w:eastAsia="ru-RU"/>
                    </w:rPr>
                    <w:br/>
                    <w:t>Подходит для установки с помощью кабельных стяжек-Нет</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упак</w:t>
                  </w:r>
                </w:p>
              </w:tc>
            </w:tr>
            <w:tr w:rsidR="007A214A" w:rsidRPr="00FB467A" w:rsidTr="00A3262E">
              <w:trPr>
                <w:trHeight w:val="2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140</w:t>
                  </w:r>
                </w:p>
              </w:tc>
              <w:tc>
                <w:tcPr>
                  <w:tcW w:w="1843"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FB467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Труба оцинкованная водосточная 216 мм 1250мм + отлив 1,0 мм ОЦ</w:t>
                  </w:r>
                </w:p>
              </w:tc>
              <w:tc>
                <w:tcPr>
                  <w:tcW w:w="7371" w:type="dxa"/>
                  <w:tcBorders>
                    <w:top w:val="nil"/>
                    <w:left w:val="nil"/>
                    <w:bottom w:val="single" w:sz="4" w:space="0" w:color="auto"/>
                    <w:right w:val="single" w:sz="4" w:space="0" w:color="auto"/>
                  </w:tcBorders>
                  <w:shd w:val="clear" w:color="auto" w:fill="auto"/>
                  <w:vAlign w:val="center"/>
                  <w:hideMark/>
                </w:tcPr>
                <w:p w:rsidR="00FB467A" w:rsidRPr="00FB467A" w:rsidRDefault="00FB467A" w:rsidP="007A214A">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Должна быть изготовлена из оцинкованной стали высокого качества толщиной не менее 1.0 мм. Для цинкования должен применяться цинк марок Ц0 или Ц1 с содержанием цинка более 99,9%, меди не более 0,0015%, олова менее 0,0015%, мышьяка менее 0,0015%, кадмия менее 0,0025% (всего примесей не должно быть более 0,005%). Диаметр сечения трубы должен быть 216 мм. Длина трубы должна быть 1250 мм. С трубой в комплекте идет отлив, толщиной металла не менее 1,0мм. Трубы должны быть правильной круглой формы с высокой чистотой обработки внутренней поверхности. Должны быть упакованы в пакеты. </w:t>
                  </w:r>
                </w:p>
              </w:tc>
              <w:tc>
                <w:tcPr>
                  <w:tcW w:w="567" w:type="dxa"/>
                  <w:tcBorders>
                    <w:top w:val="nil"/>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A3262E" w:rsidRPr="00FB467A" w:rsidTr="00A3262E">
              <w:trPr>
                <w:trHeight w:val="20"/>
              </w:trPr>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3262E" w:rsidRPr="00FB467A" w:rsidRDefault="00A3262E" w:rsidP="005B3B83">
                  <w:pPr>
                    <w:spacing w:after="0" w:line="240" w:lineRule="auto"/>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141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A3262E" w:rsidRPr="00FB467A" w:rsidRDefault="00A3262E" w:rsidP="005B3B83">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Колено 216 мм водосточное</w:t>
                  </w:r>
                  <w:r>
                    <w:rPr>
                      <w:rFonts w:ascii="Times New Roman" w:eastAsia="Times New Roman" w:hAnsi="Times New Roman" w:cs="Times New Roman"/>
                      <w:sz w:val="18"/>
                      <w:szCs w:val="18"/>
                      <w:lang w:eastAsia="ru-RU"/>
                    </w:rPr>
                    <w:t xml:space="preserve"> </w:t>
                  </w:r>
                  <w:r w:rsidRPr="00FB467A">
                    <w:rPr>
                      <w:rFonts w:ascii="Times New Roman" w:eastAsia="Times New Roman" w:hAnsi="Times New Roman" w:cs="Times New Roman"/>
                      <w:sz w:val="18"/>
                      <w:szCs w:val="18"/>
                      <w:lang w:eastAsia="ru-RU"/>
                    </w:rPr>
                    <w:t>ФАЛЬЦ оцинкованное</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A3262E" w:rsidRPr="00FB467A" w:rsidRDefault="00A3262E" w:rsidP="005B3B83">
                  <w:pPr>
                    <w:spacing w:after="0" w:line="240" w:lineRule="auto"/>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 xml:space="preserve">Должно быть изготовлено из качественной оцинкованной стали, толщиной не менее 0,5 мм. Для цинкования должен применяться цинк марок Ц0 или Ц1 с содержанием цинка более 99,9%, меди не более 0,0015%, олова менее 0,0015%, мышьяка менее 0,0015%, кадмия менее 0,0025% (всего примесей не должно быть более 0,005%). Диаметр сечения колена должен быть 216 мм. Должны быть упакованы в пакеты. Упаковка должна быть изготовлена из пленки. Пленка должна быть изготовлена методом экструзии из полиэтилена высокого давления (высокой или низкой плотности) или композиций на его основе, содержащих пигменты (красители), стабилизаторы, скользящие, антистатические и модифицирующие добавки. Толщина пленки не менее 0,10мм. Пленка высшего сорта или первого сорта. Минимальная прочность при растяжении, МПа (кгс/см2), в продольном направлении не менее 14,2 (не менее 139). Минимальная прочность при растяжении, МПа (кгс/см2), в поперечном направлении не менее 12,2 (не менее 119). Минимальное относительное удлинение при разрыве, %, в продольном направлении не менее 300, в поперечном направлении не менее 300. Максимальный статический коэффициент трения не более 0,5. Максимальный коэффициент дымообразования, м2/кг, не более 1700.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3262E" w:rsidRPr="00FB467A" w:rsidRDefault="00A3262E" w:rsidP="005B3B83">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r w:rsidR="007A214A" w:rsidRPr="00FB467A" w:rsidTr="00A3262E">
              <w:trPr>
                <w:trHeight w:val="20"/>
              </w:trPr>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467A" w:rsidRPr="00FB467A" w:rsidRDefault="00FB467A" w:rsidP="00A3262E">
                  <w:pPr>
                    <w:spacing w:after="0" w:line="240" w:lineRule="auto"/>
                    <w:rPr>
                      <w:rFonts w:ascii="Times New Roman" w:eastAsia="Times New Roman" w:hAnsi="Times New Roman" w:cs="Times New Roman"/>
                      <w:sz w:val="14"/>
                      <w:szCs w:val="14"/>
                      <w:lang w:eastAsia="ru-RU"/>
                    </w:rPr>
                  </w:pPr>
                  <w:r w:rsidRPr="00FB467A">
                    <w:rPr>
                      <w:rFonts w:ascii="Times New Roman" w:eastAsia="Times New Roman" w:hAnsi="Times New Roman" w:cs="Times New Roman"/>
                      <w:sz w:val="14"/>
                      <w:szCs w:val="14"/>
                      <w:lang w:eastAsia="ru-RU"/>
                    </w:rPr>
                    <w:t>14</w:t>
                  </w:r>
                  <w:r w:rsidR="00A3262E">
                    <w:rPr>
                      <w:rFonts w:ascii="Times New Roman" w:eastAsia="Times New Roman" w:hAnsi="Times New Roman" w:cs="Times New Roman"/>
                      <w:sz w:val="14"/>
                      <w:szCs w:val="14"/>
                      <w:lang w:eastAsia="ru-RU"/>
                    </w:rPr>
                    <w:t>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B467A" w:rsidRPr="00FB467A" w:rsidRDefault="00A3262E" w:rsidP="00FB467A">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Отлив</w:t>
                  </w:r>
                  <w:r w:rsidR="00FB467A" w:rsidRPr="00FB467A">
                    <w:rPr>
                      <w:rFonts w:ascii="Times New Roman" w:eastAsia="Times New Roman" w:hAnsi="Times New Roman" w:cs="Times New Roman"/>
                      <w:sz w:val="18"/>
                      <w:szCs w:val="18"/>
                      <w:lang w:eastAsia="ru-RU"/>
                    </w:rPr>
                    <w:t xml:space="preserve"> 216 мм водосточное</w:t>
                  </w:r>
                  <w:r w:rsidR="007A214A">
                    <w:rPr>
                      <w:rFonts w:ascii="Times New Roman" w:eastAsia="Times New Roman" w:hAnsi="Times New Roman" w:cs="Times New Roman"/>
                      <w:sz w:val="18"/>
                      <w:szCs w:val="18"/>
                      <w:lang w:eastAsia="ru-RU"/>
                    </w:rPr>
                    <w:t xml:space="preserve"> </w:t>
                  </w:r>
                  <w:r w:rsidR="00FB467A" w:rsidRPr="00FB467A">
                    <w:rPr>
                      <w:rFonts w:ascii="Times New Roman" w:eastAsia="Times New Roman" w:hAnsi="Times New Roman" w:cs="Times New Roman"/>
                      <w:sz w:val="18"/>
                      <w:szCs w:val="18"/>
                      <w:lang w:eastAsia="ru-RU"/>
                    </w:rPr>
                    <w:t>ФАЛЬЦ оцинкованное</w:t>
                  </w:r>
                </w:p>
              </w:tc>
              <w:tc>
                <w:tcPr>
                  <w:tcW w:w="7371" w:type="dxa"/>
                  <w:tcBorders>
                    <w:top w:val="single" w:sz="4" w:space="0" w:color="auto"/>
                    <w:left w:val="nil"/>
                    <w:bottom w:val="single" w:sz="4" w:space="0" w:color="auto"/>
                    <w:right w:val="single" w:sz="4" w:space="0" w:color="auto"/>
                  </w:tcBorders>
                  <w:shd w:val="clear" w:color="auto" w:fill="auto"/>
                  <w:vAlign w:val="center"/>
                </w:tcPr>
                <w:p w:rsidR="00FB467A" w:rsidRPr="00FB467A" w:rsidRDefault="00A3262E" w:rsidP="007A214A">
                  <w:pPr>
                    <w:spacing w:after="0" w:line="240" w:lineRule="auto"/>
                    <w:rPr>
                      <w:rFonts w:ascii="Times New Roman" w:eastAsia="Times New Roman" w:hAnsi="Times New Roman" w:cs="Times New Roman"/>
                      <w:sz w:val="18"/>
                      <w:szCs w:val="18"/>
                      <w:lang w:eastAsia="ru-RU"/>
                    </w:rPr>
                  </w:pPr>
                  <w:r w:rsidRPr="00A3262E">
                    <w:rPr>
                      <w:rFonts w:ascii="Times New Roman" w:eastAsia="Times New Roman" w:hAnsi="Times New Roman" w:cs="Times New Roman"/>
                      <w:sz w:val="18"/>
                      <w:szCs w:val="18"/>
                      <w:lang w:eastAsia="ru-RU"/>
                    </w:rPr>
                    <w:t>Должно быть изготовлено из качественной оцинкованной стали, толщиной не менее 0,5 мм. Для цинкования должен применяться цинк марок Ц0 или Ц1 с содержанием цинка более 99,9%, меди не более 0,0015%, олова менее 0,0015%, мышьяка менее 0,0015%, кадмия менее 0,0025% (всего примесей не должно быть более 0,005%). Диаметр сечения отлива должен быть 216 мм. Должны быть упакованы в пакеты. Упаковка должна быть изготовлена из пленки. Пленка должна быть изготовлена методом экструзии из полиэтилена высокого давления (высокой или низкой плотности) или композиций на его основе, содержащих пигменты (красители), стабилизаторы, скользящие, антистатические и модифицирующие добавки. Толщина пленки не менее 0,10мм. Пленка высшего сорта или первого сорта. Минимальная прочность при растяжении, МПа (кгс/см2), в продольном направлении не менее 14,2 (не менее 139). Минимальная прочность при растяжении, МПа (кгс/см2), в поперечном направлении не менее 12,2 (не менее 119). Минимальное относительное удлинение при разрыве, %, в продольном направлении не менее 300, в поперечном направлении не менее 300. Максимальный статический коэффициент трения не более 0,5. Максимальный коэффициент дымообразования, м2/кг, не более 1700.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B467A" w:rsidRPr="00FB467A" w:rsidRDefault="00FB467A" w:rsidP="00FB467A">
                  <w:pPr>
                    <w:spacing w:after="0" w:line="240" w:lineRule="auto"/>
                    <w:jc w:val="center"/>
                    <w:rPr>
                      <w:rFonts w:ascii="Times New Roman" w:eastAsia="Times New Roman" w:hAnsi="Times New Roman" w:cs="Times New Roman"/>
                      <w:sz w:val="18"/>
                      <w:szCs w:val="18"/>
                      <w:lang w:eastAsia="ru-RU"/>
                    </w:rPr>
                  </w:pPr>
                  <w:r w:rsidRPr="00FB467A">
                    <w:rPr>
                      <w:rFonts w:ascii="Times New Roman" w:eastAsia="Times New Roman" w:hAnsi="Times New Roman" w:cs="Times New Roman"/>
                      <w:sz w:val="18"/>
                      <w:szCs w:val="18"/>
                      <w:lang w:eastAsia="ru-RU"/>
                    </w:rPr>
                    <w:t>шт.</w:t>
                  </w:r>
                </w:p>
              </w:tc>
            </w:tr>
          </w:tbl>
          <w:p w:rsidR="00281939" w:rsidRPr="00814A2B" w:rsidRDefault="00281939" w:rsidP="00D167B6">
            <w:pPr>
              <w:spacing w:after="0" w:line="240" w:lineRule="auto"/>
              <w:rPr>
                <w:rFonts w:ascii="Times New Roman" w:eastAsia="Times New Roman" w:hAnsi="Times New Roman" w:cs="Times New Roman"/>
                <w:bCs/>
                <w:i/>
              </w:rPr>
            </w:pPr>
          </w:p>
          <w:p w:rsidR="00281939" w:rsidRPr="00814A2B" w:rsidRDefault="00281939" w:rsidP="00D167B6">
            <w:pPr>
              <w:pStyle w:val="ae"/>
              <w:jc w:val="both"/>
              <w:rPr>
                <w:bCs/>
                <w:color w:val="000000"/>
              </w:rPr>
            </w:pPr>
          </w:p>
        </w:tc>
      </w:tr>
      <w:tr w:rsidR="00281939" w:rsidRPr="00814A2B" w:rsidTr="00281939">
        <w:trPr>
          <w:trHeight w:val="102"/>
        </w:trPr>
        <w:tc>
          <w:tcPr>
            <w:tcW w:w="601" w:type="dxa"/>
          </w:tcPr>
          <w:p w:rsidR="00281939" w:rsidRPr="00814A2B" w:rsidRDefault="000F1D2D" w:rsidP="000F1D2D">
            <w:pPr>
              <w:pStyle w:val="ae"/>
              <w:snapToGrid w:val="0"/>
              <w:ind w:right="142"/>
              <w:jc w:val="center"/>
              <w:rPr>
                <w:rFonts w:eastAsia="Times New Roman"/>
                <w:b/>
              </w:rPr>
            </w:pPr>
            <w:r>
              <w:rPr>
                <w:rFonts w:eastAsia="Times New Roman"/>
                <w:b/>
              </w:rPr>
              <w:t>7.</w:t>
            </w:r>
          </w:p>
        </w:tc>
        <w:tc>
          <w:tcPr>
            <w:tcW w:w="9923" w:type="dxa"/>
          </w:tcPr>
          <w:p w:rsidR="00281939" w:rsidRPr="00814A2B" w:rsidRDefault="00281939" w:rsidP="00D167B6">
            <w:pPr>
              <w:pStyle w:val="ae"/>
              <w:snapToGrid w:val="0"/>
              <w:ind w:right="142"/>
              <w:jc w:val="both"/>
              <w:rPr>
                <w:rFonts w:eastAsia="Times New Roman"/>
                <w:b/>
                <w:color w:val="000000"/>
              </w:rPr>
            </w:pPr>
            <w:r w:rsidRPr="00814A2B">
              <w:rPr>
                <w:rStyle w:val="af3"/>
                <w:b/>
              </w:rPr>
              <w:t xml:space="preserve">Требования к товару, его упаковке, безопасности. </w:t>
            </w:r>
            <w:r w:rsidRPr="00814A2B">
              <w:rPr>
                <w:b/>
                <w:i/>
                <w:iCs/>
              </w:rPr>
              <w:t>Качество (ГОСТ, СНиП, технические регламенты, сертификаты используемых материалов, действующие на территории РФ)</w:t>
            </w:r>
          </w:p>
        </w:tc>
      </w:tr>
      <w:tr w:rsidR="00281939" w:rsidRPr="00814A2B" w:rsidTr="00281939">
        <w:tc>
          <w:tcPr>
            <w:tcW w:w="10524" w:type="dxa"/>
            <w:gridSpan w:val="2"/>
          </w:tcPr>
          <w:p w:rsidR="00281939" w:rsidRPr="00814A2B" w:rsidRDefault="00281939" w:rsidP="00D167B6">
            <w:pPr>
              <w:pStyle w:val="ae"/>
              <w:jc w:val="both"/>
              <w:rPr>
                <w:rFonts w:eastAsia="Times New Roman"/>
                <w:bCs/>
                <w:color w:val="000000"/>
              </w:rPr>
            </w:pPr>
            <w:r w:rsidRPr="00814A2B">
              <w:t>1. Товары должны</w:t>
            </w:r>
            <w:r w:rsidRPr="00814A2B">
              <w:rPr>
                <w:b/>
              </w:rPr>
              <w:t xml:space="preserve"> </w:t>
            </w:r>
            <w:r w:rsidRPr="00814A2B">
              <w:t xml:space="preserve">соответствовать законодательству Российской Федерации. </w:t>
            </w:r>
          </w:p>
          <w:p w:rsidR="00281939" w:rsidRPr="00814A2B" w:rsidRDefault="00281939" w:rsidP="00D167B6">
            <w:pPr>
              <w:pStyle w:val="ae"/>
              <w:jc w:val="both"/>
              <w:rPr>
                <w:rFonts w:eastAsia="Times New Roman"/>
                <w:bCs/>
                <w:color w:val="000000"/>
              </w:rPr>
            </w:pPr>
            <w:r w:rsidRPr="00814A2B">
              <w:t>2. Товары должны пройти обязательную регистрацию в РФ и быть допущенным к обращению (продаже и использованию и пр.) на территории РФ,</w:t>
            </w:r>
            <w:r w:rsidRPr="00814A2B">
              <w:rPr>
                <w:bdr w:val="none" w:sz="0" w:space="0" w:color="auto" w:frame="1"/>
              </w:rPr>
              <w:t xml:space="preserve"> сертификат соответствия и технические паспорта должен быть в наличие.</w:t>
            </w:r>
          </w:p>
          <w:p w:rsidR="00281939" w:rsidRPr="00814A2B" w:rsidRDefault="00281939" w:rsidP="00D167B6">
            <w:pPr>
              <w:pStyle w:val="ae"/>
              <w:jc w:val="both"/>
            </w:pPr>
            <w:r w:rsidRPr="00814A2B">
              <w:t>3. Товары должны соответствовать обязательным требованиям, обеспечивающим их безопасность для жизни, здоровья, имущества заказчика и окружающей среды при обычных условиях его использования, хранения, транспортировки и утилизации.</w:t>
            </w:r>
          </w:p>
          <w:p w:rsidR="00281939" w:rsidRPr="00814A2B" w:rsidRDefault="00281939" w:rsidP="00D167B6">
            <w:pPr>
              <w:pStyle w:val="ae"/>
              <w:jc w:val="both"/>
              <w:rPr>
                <w:b/>
                <w:color w:val="000000"/>
              </w:rPr>
            </w:pPr>
            <w:r w:rsidRPr="00814A2B">
              <w:t>4.  Товар должны быть новым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w:t>
            </w:r>
            <w:r w:rsidRPr="00814A2B">
              <w:rPr>
                <w:rFonts w:eastAsia="Times New Roman"/>
                <w:bCs/>
              </w:rPr>
              <w:t xml:space="preserve"> Поставщик гарантирует, что поставляемый товар свободен от прав третьих лиц, не находится под арестом, в залоге и не является предметом спора.</w:t>
            </w:r>
          </w:p>
          <w:p w:rsidR="00281939" w:rsidRPr="00814A2B" w:rsidRDefault="00281939" w:rsidP="00D167B6">
            <w:pPr>
              <w:pStyle w:val="ae"/>
              <w:jc w:val="both"/>
              <w:rPr>
                <w:b/>
                <w:color w:val="000000"/>
              </w:rPr>
            </w:pPr>
            <w:r w:rsidRPr="00814A2B">
              <w:t xml:space="preserve">5. Товары должны иметь необходимые маркировки, ярлыки, наклейки и пломбы согласно действующему законодательству Российской Федерации. </w:t>
            </w:r>
            <w:r w:rsidRPr="00814A2B">
              <w:rPr>
                <w:bCs/>
              </w:rPr>
              <w:t xml:space="preserve">Товар должен иметь сопроводительную документацию и документацию, подтверждающую качество Товара (сертификат соответствия, декларация соответствия, техническая документация на Товар, паспорт качества). </w:t>
            </w:r>
            <w:r w:rsidRPr="00814A2B">
              <w:t xml:space="preserve">Поставщик </w:t>
            </w:r>
            <w:r w:rsidRPr="00814A2B">
              <w:rPr>
                <w:b/>
              </w:rPr>
              <w:t>предоставляет заверенные копии сертификационной документации на русском языке, действительные на момент поставки одновременно с поставкой товара</w:t>
            </w:r>
            <w:r w:rsidRPr="00814A2B">
              <w:t>.</w:t>
            </w:r>
          </w:p>
          <w:p w:rsidR="00281939" w:rsidRPr="00814A2B" w:rsidRDefault="00281939" w:rsidP="00D167B6">
            <w:pPr>
              <w:pStyle w:val="ac"/>
              <w:spacing w:before="0" w:beforeAutospacing="0" w:after="0" w:afterAutospacing="0"/>
              <w:jc w:val="both"/>
              <w:rPr>
                <w:bCs/>
                <w:sz w:val="22"/>
                <w:szCs w:val="22"/>
              </w:rPr>
            </w:pPr>
            <w:r w:rsidRPr="00814A2B">
              <w:rPr>
                <w:sz w:val="22"/>
                <w:szCs w:val="22"/>
              </w:rPr>
              <w:t xml:space="preserve">6. Товар должен отвечать требованиям качества, безопасности жизни и здоровья, а также иным требованиям сертификации, </w:t>
            </w:r>
            <w:r w:rsidRPr="00814A2B">
              <w:rPr>
                <w:bCs/>
                <w:sz w:val="22"/>
                <w:szCs w:val="22"/>
              </w:rPr>
              <w:t xml:space="preserve">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w:t>
            </w:r>
          </w:p>
          <w:p w:rsidR="00281939" w:rsidRPr="00814A2B" w:rsidRDefault="00281939" w:rsidP="00D167B6">
            <w:pPr>
              <w:pStyle w:val="ac"/>
              <w:spacing w:before="0" w:beforeAutospacing="0" w:after="0" w:afterAutospacing="0"/>
              <w:jc w:val="both"/>
              <w:rPr>
                <w:bCs/>
                <w:sz w:val="22"/>
                <w:szCs w:val="22"/>
              </w:rPr>
            </w:pPr>
            <w:r w:rsidRPr="00814A2B">
              <w:rPr>
                <w:bCs/>
                <w:sz w:val="22"/>
                <w:szCs w:val="22"/>
              </w:rPr>
              <w:t xml:space="preserve">7. Товар должен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 </w:t>
            </w:r>
          </w:p>
          <w:p w:rsidR="00281939" w:rsidRDefault="00281939" w:rsidP="00D167B6">
            <w:pPr>
              <w:pStyle w:val="ae"/>
              <w:snapToGrid w:val="0"/>
              <w:jc w:val="both"/>
              <w:rPr>
                <w:rFonts w:eastAsia="Times New Roman"/>
                <w:bCs/>
              </w:rPr>
            </w:pPr>
            <w:r w:rsidRPr="00814A2B">
              <w:rPr>
                <w:rFonts w:eastAsia="Times New Roman"/>
                <w:bCs/>
              </w:rPr>
              <w:t>8. Упаковка должна обеспечивать сохранность товара при транспортировке, а также должна обеспечить хранение на складе в нормальных условиях в течение не менее двух лет без изменения свойств и характеристик. Коробки должны быть чистыми, не поврежденными, не влажными. На пачки и на коробки нанесена маркировка, содержащая информацию о товаре (наименование, формат, плотность, количество в пачке, количество пачек в коробке).</w:t>
            </w:r>
          </w:p>
          <w:p w:rsidR="007A214A" w:rsidRPr="00814A2B" w:rsidRDefault="00A3262E" w:rsidP="00D167B6">
            <w:pPr>
              <w:pStyle w:val="ae"/>
              <w:snapToGrid w:val="0"/>
              <w:jc w:val="both"/>
              <w:rPr>
                <w:rFonts w:eastAsia="Times New Roman"/>
                <w:bCs/>
              </w:rPr>
            </w:pPr>
            <w:r>
              <w:rPr>
                <w:rFonts w:eastAsia="Times New Roman"/>
                <w:bCs/>
              </w:rPr>
              <w:t>Оцинкованная продукция (</w:t>
            </w:r>
            <w:r w:rsidR="000E0560">
              <w:rPr>
                <w:rFonts w:eastAsia="Times New Roman"/>
                <w:bCs/>
              </w:rPr>
              <w:t xml:space="preserve">трубы, отливы, воронки, колено) должны поставляться в пакетах. </w:t>
            </w:r>
            <w:r w:rsidR="007A214A" w:rsidRPr="00A3262E">
              <w:rPr>
                <w:rFonts w:eastAsia="Times New Roman"/>
                <w:bCs/>
              </w:rPr>
              <w:t>Упаковка</w:t>
            </w:r>
            <w:r w:rsidR="000E0560">
              <w:rPr>
                <w:rFonts w:eastAsia="Times New Roman"/>
                <w:bCs/>
              </w:rPr>
              <w:t xml:space="preserve"> в</w:t>
            </w:r>
            <w:r w:rsidR="007A214A" w:rsidRPr="00A3262E">
              <w:rPr>
                <w:rFonts w:eastAsia="Times New Roman"/>
                <w:bCs/>
              </w:rPr>
              <w:t xml:space="preserve"> пакет</w:t>
            </w:r>
            <w:r w:rsidR="000E0560">
              <w:rPr>
                <w:rFonts w:eastAsia="Times New Roman"/>
                <w:bCs/>
              </w:rPr>
              <w:t>ы</w:t>
            </w:r>
            <w:r w:rsidR="007A214A" w:rsidRPr="00A3262E">
              <w:rPr>
                <w:rFonts w:eastAsia="Times New Roman"/>
                <w:bCs/>
              </w:rPr>
              <w:t xml:space="preserve"> должна обеспечивать сохранность изделий от механических повреждений. На пакеты должны быть навешены ярлыки из металла, фанеры или полимерных материалов и прочно прикреплены к обвязке пакета. На поверхности ярлыка должны быть нанесены наименование компании изготовителя, условное обозначение изделия, масса пакета, номер пакет</w:t>
            </w:r>
            <w:r w:rsidR="000E0560">
              <w:rPr>
                <w:rFonts w:eastAsia="Times New Roman"/>
                <w:bCs/>
              </w:rPr>
              <w:t>а</w:t>
            </w:r>
            <w:r w:rsidR="007A214A" w:rsidRPr="00A3262E">
              <w:rPr>
                <w:rFonts w:eastAsia="Times New Roman"/>
                <w:bCs/>
              </w:rPr>
              <w:t>.</w:t>
            </w:r>
          </w:p>
          <w:p w:rsidR="00281939" w:rsidRPr="00814A2B" w:rsidRDefault="00281939" w:rsidP="00D167B6">
            <w:pPr>
              <w:pStyle w:val="ae"/>
              <w:snapToGrid w:val="0"/>
              <w:jc w:val="both"/>
              <w:rPr>
                <w:rFonts w:eastAsia="Times New Roman"/>
              </w:rPr>
            </w:pPr>
            <w:r w:rsidRPr="00814A2B">
              <w:rPr>
                <w:rFonts w:eastAsia="Times New Roman"/>
                <w:bCs/>
              </w:rPr>
              <w:t>9. 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tc>
      </w:tr>
      <w:tr w:rsidR="00281939" w:rsidRPr="00814A2B" w:rsidTr="00281939">
        <w:tc>
          <w:tcPr>
            <w:tcW w:w="601" w:type="dxa"/>
          </w:tcPr>
          <w:p w:rsidR="00281939" w:rsidRPr="00814A2B" w:rsidRDefault="007F18FE" w:rsidP="00D167B6">
            <w:pPr>
              <w:pStyle w:val="ac"/>
              <w:spacing w:before="0" w:beforeAutospacing="0" w:after="0" w:afterAutospacing="0"/>
              <w:jc w:val="center"/>
              <w:rPr>
                <w:b/>
                <w:sz w:val="22"/>
                <w:szCs w:val="22"/>
              </w:rPr>
            </w:pPr>
            <w:r>
              <w:rPr>
                <w:b/>
                <w:sz w:val="22"/>
                <w:szCs w:val="22"/>
              </w:rPr>
              <w:t>8</w:t>
            </w:r>
          </w:p>
        </w:tc>
        <w:tc>
          <w:tcPr>
            <w:tcW w:w="9923" w:type="dxa"/>
          </w:tcPr>
          <w:p w:rsidR="00281939" w:rsidRPr="00814A2B" w:rsidRDefault="00281939" w:rsidP="00D167B6">
            <w:pPr>
              <w:pStyle w:val="ac"/>
              <w:spacing w:before="0" w:beforeAutospacing="0" w:after="0" w:afterAutospacing="0"/>
              <w:jc w:val="both"/>
              <w:rPr>
                <w:b/>
                <w:i/>
                <w:sz w:val="22"/>
                <w:szCs w:val="22"/>
              </w:rPr>
            </w:pPr>
            <w:r w:rsidRPr="00814A2B">
              <w:rPr>
                <w:b/>
                <w:i/>
                <w:sz w:val="22"/>
                <w:szCs w:val="22"/>
              </w:rPr>
              <w:t>Требования к гарантийному сроку и обслуживанию товара</w:t>
            </w:r>
          </w:p>
        </w:tc>
      </w:tr>
      <w:tr w:rsidR="00281939" w:rsidRPr="00814A2B" w:rsidTr="00281939">
        <w:tc>
          <w:tcPr>
            <w:tcW w:w="10524" w:type="dxa"/>
            <w:gridSpan w:val="2"/>
          </w:tcPr>
          <w:p w:rsidR="00281939" w:rsidRPr="00814A2B" w:rsidRDefault="00281939" w:rsidP="00D167B6">
            <w:pPr>
              <w:pStyle w:val="ae"/>
              <w:jc w:val="both"/>
            </w:pPr>
            <w:r w:rsidRPr="00814A2B">
              <w:t>Гарантийный срок эксплуатации Товара должен быть не менее заявленного производителем.</w:t>
            </w:r>
          </w:p>
          <w:p w:rsidR="00281939" w:rsidRPr="00814A2B" w:rsidRDefault="00281939" w:rsidP="00D167B6">
            <w:pPr>
              <w:pStyle w:val="ae"/>
              <w:jc w:val="both"/>
            </w:pPr>
            <w:r w:rsidRPr="00814A2B">
              <w:t>Гарантия качества товара предоставляется в полном объеме на весь ассортимент товара, включая устранение недостатков после поставки. Поставщик должен гарантировать качество поставляемого товара в течение срока годности, установленного изготовителем данного товара.</w:t>
            </w:r>
            <w:r w:rsidRPr="00814A2B">
              <w:rPr>
                <w:color w:val="000000"/>
              </w:rPr>
              <w:t xml:space="preserve"> Претензии по качеству товара заказчик вправе предъявить </w:t>
            </w:r>
            <w:r w:rsidRPr="00814A2B">
              <w:rPr>
                <w:bCs/>
                <w:color w:val="000000"/>
              </w:rPr>
              <w:t>в течение всего гарантийного срока товара.</w:t>
            </w:r>
          </w:p>
        </w:tc>
      </w:tr>
    </w:tbl>
    <w:p w:rsidR="00603BB6" w:rsidRPr="00814A2B" w:rsidRDefault="00603BB6" w:rsidP="00D167B6">
      <w:pPr>
        <w:spacing w:after="0" w:line="240" w:lineRule="auto"/>
        <w:jc w:val="right"/>
        <w:rPr>
          <w:rFonts w:ascii="Times New Roman" w:hAnsi="Times New Roman" w:cs="Times New Roman"/>
          <w:b/>
          <w:bCs/>
        </w:rPr>
      </w:pPr>
    </w:p>
    <w:p w:rsidR="00C10377" w:rsidRPr="00814A2B" w:rsidRDefault="00C10377" w:rsidP="00D167B6">
      <w:pPr>
        <w:spacing w:line="240" w:lineRule="auto"/>
        <w:rPr>
          <w:rFonts w:ascii="Times New Roman" w:hAnsi="Times New Roman" w:cs="Times New Roman"/>
        </w:rPr>
      </w:pPr>
      <w:r w:rsidRPr="00814A2B">
        <w:rPr>
          <w:rFonts w:ascii="Times New Roman" w:hAnsi="Times New Roman" w:cs="Times New Roman"/>
        </w:rPr>
        <w:br w:type="page"/>
      </w:r>
    </w:p>
    <w:p w:rsidR="004E1743" w:rsidRPr="00814A2B" w:rsidRDefault="004E1743" w:rsidP="00D167B6">
      <w:pPr>
        <w:pStyle w:val="1"/>
        <w:spacing w:line="240" w:lineRule="auto"/>
        <w:jc w:val="center"/>
        <w:rPr>
          <w:rFonts w:ascii="Times New Roman" w:hAnsi="Times New Roman" w:cs="Times New Roman"/>
          <w:b w:val="0"/>
          <w:color w:val="auto"/>
          <w:sz w:val="22"/>
          <w:szCs w:val="22"/>
        </w:rPr>
      </w:pPr>
      <w:r w:rsidRPr="00814A2B">
        <w:rPr>
          <w:rFonts w:ascii="Times New Roman" w:hAnsi="Times New Roman" w:cs="Times New Roman"/>
          <w:color w:val="auto"/>
          <w:sz w:val="22"/>
          <w:szCs w:val="22"/>
        </w:rPr>
        <w:t>РАЗДЕЛ № 4 ДОКУМЕНТАЦИИ</w:t>
      </w:r>
      <w:bookmarkEnd w:id="9"/>
    </w:p>
    <w:p w:rsidR="00913A9B" w:rsidRPr="00814A2B" w:rsidRDefault="00913A9B" w:rsidP="00D167B6">
      <w:pPr>
        <w:pStyle w:val="1"/>
        <w:spacing w:before="0" w:line="240" w:lineRule="auto"/>
        <w:jc w:val="center"/>
        <w:rPr>
          <w:rFonts w:ascii="Times New Roman" w:hAnsi="Times New Roman" w:cs="Times New Roman"/>
          <w:color w:val="auto"/>
          <w:sz w:val="22"/>
          <w:szCs w:val="22"/>
        </w:rPr>
      </w:pPr>
      <w:bookmarkStart w:id="10" w:name="_Toc504657201"/>
      <w:bookmarkStart w:id="11" w:name="_Toc504657202"/>
      <w:r w:rsidRPr="00814A2B">
        <w:rPr>
          <w:rFonts w:ascii="Times New Roman" w:hAnsi="Times New Roman" w:cs="Times New Roman"/>
          <w:color w:val="auto"/>
          <w:sz w:val="22"/>
          <w:szCs w:val="22"/>
        </w:rPr>
        <w:t>Проект договора</w:t>
      </w:r>
      <w:bookmarkEnd w:id="10"/>
    </w:p>
    <w:p w:rsidR="00913A9B" w:rsidRPr="00814A2B" w:rsidRDefault="00913A9B" w:rsidP="00D167B6">
      <w:pPr>
        <w:spacing w:after="0" w:line="240" w:lineRule="auto"/>
        <w:jc w:val="center"/>
        <w:rPr>
          <w:rFonts w:ascii="Times New Roman" w:hAnsi="Times New Roman" w:cs="Times New Roman"/>
          <w:b/>
        </w:rPr>
      </w:pPr>
    </w:p>
    <w:p w:rsidR="00E03698" w:rsidRPr="00814A2B" w:rsidRDefault="00E03698" w:rsidP="00D167B6">
      <w:pPr>
        <w:spacing w:after="0" w:line="240" w:lineRule="auto"/>
        <w:jc w:val="right"/>
        <w:rPr>
          <w:rFonts w:ascii="Times New Roman" w:eastAsia="Calibri" w:hAnsi="Times New Roman" w:cs="Times New Roman"/>
          <w:lang w:eastAsia="ru-RU"/>
        </w:rPr>
      </w:pPr>
    </w:p>
    <w:p w:rsidR="00E03698" w:rsidRPr="00814A2B" w:rsidRDefault="00E03698" w:rsidP="00D167B6">
      <w:pPr>
        <w:spacing w:after="0" w:line="240" w:lineRule="auto"/>
        <w:rPr>
          <w:rFonts w:ascii="Times New Roman" w:eastAsia="Calibri" w:hAnsi="Times New Roman" w:cs="Times New Roman"/>
          <w:lang w:eastAsia="ru-RU"/>
        </w:rPr>
      </w:pPr>
      <w:r w:rsidRPr="00814A2B">
        <w:rPr>
          <w:rFonts w:ascii="Times New Roman" w:eastAsia="Calibri" w:hAnsi="Times New Roman" w:cs="Times New Roman"/>
          <w:lang w:eastAsia="ru-RU"/>
        </w:rPr>
        <w:t>/приложен отдельным файлом</w:t>
      </w:r>
    </w:p>
    <w:p w:rsidR="00E03698" w:rsidRPr="00814A2B" w:rsidRDefault="00E03698" w:rsidP="00D167B6">
      <w:pPr>
        <w:spacing w:after="0" w:line="240" w:lineRule="auto"/>
        <w:rPr>
          <w:rFonts w:ascii="Times New Roman" w:eastAsia="Calibri" w:hAnsi="Times New Roman" w:cs="Times New Roman"/>
          <w:lang w:eastAsia="ru-RU"/>
        </w:rPr>
      </w:pPr>
    </w:p>
    <w:p w:rsidR="00F715E3" w:rsidRPr="00814A2B" w:rsidRDefault="00F715E3" w:rsidP="00D167B6">
      <w:pPr>
        <w:spacing w:after="0" w:line="240" w:lineRule="auto"/>
        <w:jc w:val="right"/>
        <w:rPr>
          <w:rFonts w:ascii="Times New Roman" w:eastAsia="Calibri" w:hAnsi="Times New Roman" w:cs="Times New Roman"/>
          <w:lang w:eastAsia="ru-RU"/>
        </w:rPr>
      </w:pPr>
      <w:bookmarkStart w:id="12" w:name="_GoBack"/>
      <w:bookmarkEnd w:id="12"/>
    </w:p>
    <w:p w:rsidR="00F715E3" w:rsidRPr="00814A2B" w:rsidRDefault="00F715E3" w:rsidP="00D167B6">
      <w:pPr>
        <w:spacing w:after="0" w:line="240" w:lineRule="auto"/>
        <w:jc w:val="right"/>
        <w:rPr>
          <w:rFonts w:ascii="Times New Roman" w:eastAsia="Calibri" w:hAnsi="Times New Roman" w:cs="Times New Roman"/>
          <w:lang w:eastAsia="ru-RU"/>
        </w:rPr>
      </w:pPr>
    </w:p>
    <w:p w:rsidR="00F715E3" w:rsidRPr="00814A2B" w:rsidRDefault="00F715E3" w:rsidP="00D167B6">
      <w:pPr>
        <w:spacing w:after="0" w:line="240" w:lineRule="auto"/>
        <w:jc w:val="right"/>
        <w:rPr>
          <w:rFonts w:ascii="Times New Roman" w:eastAsia="Calibri" w:hAnsi="Times New Roman" w:cs="Times New Roman"/>
          <w:lang w:eastAsia="ru-RU"/>
        </w:rPr>
      </w:pPr>
    </w:p>
    <w:p w:rsidR="00F715E3" w:rsidRPr="00814A2B" w:rsidRDefault="00F715E3" w:rsidP="00D167B6">
      <w:pPr>
        <w:spacing w:after="0" w:line="240" w:lineRule="auto"/>
        <w:jc w:val="right"/>
        <w:rPr>
          <w:rFonts w:ascii="Times New Roman" w:eastAsia="Calibri" w:hAnsi="Times New Roman" w:cs="Times New Roman"/>
          <w:lang w:eastAsia="ru-RU"/>
        </w:rPr>
      </w:pPr>
    </w:p>
    <w:p w:rsidR="00F715E3" w:rsidRPr="00814A2B" w:rsidRDefault="00F715E3" w:rsidP="00D167B6">
      <w:pPr>
        <w:spacing w:after="0" w:line="240" w:lineRule="auto"/>
        <w:jc w:val="right"/>
        <w:rPr>
          <w:rFonts w:ascii="Times New Roman" w:eastAsia="Calibri" w:hAnsi="Times New Roman" w:cs="Times New Roman"/>
          <w:lang w:eastAsia="ru-RU"/>
        </w:rPr>
      </w:pPr>
    </w:p>
    <w:bookmarkEnd w:id="11"/>
    <w:p w:rsidR="00F715E3" w:rsidRPr="00814A2B" w:rsidRDefault="00F715E3" w:rsidP="00D167B6">
      <w:pPr>
        <w:spacing w:after="0" w:line="240" w:lineRule="auto"/>
        <w:jc w:val="right"/>
        <w:rPr>
          <w:rFonts w:ascii="Times New Roman" w:eastAsia="Calibri" w:hAnsi="Times New Roman" w:cs="Times New Roman"/>
          <w:lang w:eastAsia="ru-RU"/>
        </w:rPr>
      </w:pPr>
    </w:p>
    <w:sectPr w:rsidR="00F715E3" w:rsidRPr="00814A2B" w:rsidSect="00791815">
      <w:footerReference w:type="default" r:id="rId36"/>
      <w:pgSz w:w="11906" w:h="16838"/>
      <w:pgMar w:top="284" w:right="851" w:bottom="426" w:left="707"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8C8" w:rsidRDefault="00A018C8" w:rsidP="00CB143B">
      <w:pPr>
        <w:spacing w:after="0" w:line="240" w:lineRule="auto"/>
      </w:pPr>
      <w:r>
        <w:separator/>
      </w:r>
    </w:p>
  </w:endnote>
  <w:endnote w:type="continuationSeparator" w:id="0">
    <w:p w:rsidR="00A018C8" w:rsidRDefault="00A018C8"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MT">
    <w:altName w:val="MS Mincho"/>
    <w:charset w:val="80"/>
    <w:family w:val="swiss"/>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813667"/>
      <w:docPartObj>
        <w:docPartGallery w:val="Page Numbers (Bottom of Page)"/>
        <w:docPartUnique/>
      </w:docPartObj>
    </w:sdtPr>
    <w:sdtEndPr/>
    <w:sdtContent>
      <w:p w:rsidR="007A214A" w:rsidRDefault="007A214A">
        <w:pPr>
          <w:pStyle w:val="a6"/>
          <w:jc w:val="right"/>
        </w:pPr>
        <w:r>
          <w:fldChar w:fldCharType="begin"/>
        </w:r>
        <w:r>
          <w:instrText>PAGE   \* MERGEFORMAT</w:instrText>
        </w:r>
        <w:r>
          <w:fldChar w:fldCharType="separate"/>
        </w:r>
        <w:r w:rsidR="00A018C8">
          <w:rPr>
            <w:noProof/>
          </w:rPr>
          <w:t>1</w:t>
        </w:r>
        <w:r>
          <w:rPr>
            <w:noProof/>
          </w:rPr>
          <w:fldChar w:fldCharType="end"/>
        </w:r>
      </w:p>
    </w:sdtContent>
  </w:sdt>
  <w:p w:rsidR="007A214A" w:rsidRDefault="007A214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3754"/>
      <w:docPartObj>
        <w:docPartGallery w:val="Page Numbers (Bottom of Page)"/>
        <w:docPartUnique/>
      </w:docPartObj>
    </w:sdtPr>
    <w:sdtEndPr/>
    <w:sdtContent>
      <w:p w:rsidR="007A214A" w:rsidRDefault="007A214A" w:rsidP="00543BA2">
        <w:pPr>
          <w:pStyle w:val="a6"/>
          <w:jc w:val="right"/>
        </w:pPr>
        <w:r>
          <w:fldChar w:fldCharType="begin"/>
        </w:r>
        <w:r>
          <w:instrText>PAGE   \* MERGEFORMAT</w:instrText>
        </w:r>
        <w:r>
          <w:fldChar w:fldCharType="separate"/>
        </w:r>
        <w:r w:rsidR="007F18FE">
          <w:rPr>
            <w:noProof/>
          </w:rPr>
          <w:t>22</w:t>
        </w:r>
        <w:r>
          <w:rPr>
            <w:noProof/>
          </w:rPr>
          <w:fldChar w:fldCharType="end"/>
        </w:r>
      </w:p>
    </w:sdtContent>
  </w:sdt>
  <w:p w:rsidR="007A214A" w:rsidRDefault="007A214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14A" w:rsidRDefault="007A214A">
    <w:pPr>
      <w:pStyle w:val="a6"/>
      <w:jc w:val="right"/>
    </w:pPr>
    <w:r>
      <w:fldChar w:fldCharType="begin"/>
    </w:r>
    <w:r>
      <w:instrText>PAGE   \* MERGEFORMAT</w:instrText>
    </w:r>
    <w:r>
      <w:fldChar w:fldCharType="separate"/>
    </w:r>
    <w:r w:rsidR="007F18FE">
      <w:rPr>
        <w:noProof/>
      </w:rPr>
      <w:t>44</w:t>
    </w:r>
    <w:r>
      <w:rPr>
        <w:noProof/>
      </w:rPr>
      <w:fldChar w:fldCharType="end"/>
    </w:r>
  </w:p>
  <w:p w:rsidR="007A214A" w:rsidRDefault="007A214A">
    <w:pPr>
      <w:pStyle w:val="a6"/>
    </w:pPr>
  </w:p>
  <w:p w:rsidR="007A214A" w:rsidRDefault="007A21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8C8" w:rsidRDefault="00A018C8" w:rsidP="00CB143B">
      <w:pPr>
        <w:spacing w:after="0" w:line="240" w:lineRule="auto"/>
      </w:pPr>
      <w:r>
        <w:separator/>
      </w:r>
    </w:p>
  </w:footnote>
  <w:footnote w:type="continuationSeparator" w:id="0">
    <w:p w:rsidR="00A018C8" w:rsidRDefault="00A018C8"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1"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3BF56737"/>
    <w:multiLevelType w:val="hybridMultilevel"/>
    <w:tmpl w:val="765665A0"/>
    <w:lvl w:ilvl="0" w:tplc="819231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6" w15:restartNumberingAfterBreak="0">
    <w:nsid w:val="675D259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1"/>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5"/>
  </w:num>
  <w:num w:numId="4">
    <w:abstractNumId w:val="4"/>
  </w:num>
  <w:num w:numId="5">
    <w:abstractNumId w:val="2"/>
  </w:num>
  <w:num w:numId="6">
    <w:abstractNumId w:val="6"/>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161A"/>
    <w:rsid w:val="00001931"/>
    <w:rsid w:val="00002600"/>
    <w:rsid w:val="00002807"/>
    <w:rsid w:val="0000281A"/>
    <w:rsid w:val="00002B82"/>
    <w:rsid w:val="00003BC2"/>
    <w:rsid w:val="00004A5A"/>
    <w:rsid w:val="00005668"/>
    <w:rsid w:val="00007715"/>
    <w:rsid w:val="00007AE4"/>
    <w:rsid w:val="00012EE0"/>
    <w:rsid w:val="00012F67"/>
    <w:rsid w:val="000135C0"/>
    <w:rsid w:val="00015E9C"/>
    <w:rsid w:val="00016F07"/>
    <w:rsid w:val="0001721C"/>
    <w:rsid w:val="00023109"/>
    <w:rsid w:val="00023BD3"/>
    <w:rsid w:val="0002501D"/>
    <w:rsid w:val="00025C00"/>
    <w:rsid w:val="00027103"/>
    <w:rsid w:val="00027F5C"/>
    <w:rsid w:val="00030B40"/>
    <w:rsid w:val="00030DBC"/>
    <w:rsid w:val="00033F9F"/>
    <w:rsid w:val="00035175"/>
    <w:rsid w:val="00035754"/>
    <w:rsid w:val="00036FCA"/>
    <w:rsid w:val="00037517"/>
    <w:rsid w:val="00040D94"/>
    <w:rsid w:val="000431A7"/>
    <w:rsid w:val="000517D3"/>
    <w:rsid w:val="0005223B"/>
    <w:rsid w:val="00052FEF"/>
    <w:rsid w:val="00054B97"/>
    <w:rsid w:val="00054BA5"/>
    <w:rsid w:val="00056350"/>
    <w:rsid w:val="00056D08"/>
    <w:rsid w:val="00057739"/>
    <w:rsid w:val="000606BE"/>
    <w:rsid w:val="00060F1F"/>
    <w:rsid w:val="00062A0A"/>
    <w:rsid w:val="00064FC4"/>
    <w:rsid w:val="0006589C"/>
    <w:rsid w:val="00066280"/>
    <w:rsid w:val="000672C4"/>
    <w:rsid w:val="0007425C"/>
    <w:rsid w:val="0007735B"/>
    <w:rsid w:val="000775E2"/>
    <w:rsid w:val="00080446"/>
    <w:rsid w:val="00085FD9"/>
    <w:rsid w:val="00086898"/>
    <w:rsid w:val="00086BCA"/>
    <w:rsid w:val="00092667"/>
    <w:rsid w:val="0009382A"/>
    <w:rsid w:val="0009588C"/>
    <w:rsid w:val="00095CBD"/>
    <w:rsid w:val="00095E3C"/>
    <w:rsid w:val="0009648F"/>
    <w:rsid w:val="000A1215"/>
    <w:rsid w:val="000A3D90"/>
    <w:rsid w:val="000A6D1C"/>
    <w:rsid w:val="000B01C1"/>
    <w:rsid w:val="000B250B"/>
    <w:rsid w:val="000B2B52"/>
    <w:rsid w:val="000B463E"/>
    <w:rsid w:val="000B5548"/>
    <w:rsid w:val="000C50C3"/>
    <w:rsid w:val="000D26E9"/>
    <w:rsid w:val="000D5448"/>
    <w:rsid w:val="000D5BDC"/>
    <w:rsid w:val="000E036D"/>
    <w:rsid w:val="000E0560"/>
    <w:rsid w:val="000E24C5"/>
    <w:rsid w:val="000F0C61"/>
    <w:rsid w:val="000F1D2D"/>
    <w:rsid w:val="000F460D"/>
    <w:rsid w:val="000F6AFA"/>
    <w:rsid w:val="000F70E3"/>
    <w:rsid w:val="000F7FF0"/>
    <w:rsid w:val="00100F9F"/>
    <w:rsid w:val="0010276A"/>
    <w:rsid w:val="0010691A"/>
    <w:rsid w:val="00106F33"/>
    <w:rsid w:val="001107CF"/>
    <w:rsid w:val="001114C2"/>
    <w:rsid w:val="00113B67"/>
    <w:rsid w:val="00117A72"/>
    <w:rsid w:val="00117A81"/>
    <w:rsid w:val="00123AB9"/>
    <w:rsid w:val="0012477C"/>
    <w:rsid w:val="00126A0B"/>
    <w:rsid w:val="001345F2"/>
    <w:rsid w:val="001355DD"/>
    <w:rsid w:val="00135DE0"/>
    <w:rsid w:val="0014085C"/>
    <w:rsid w:val="001421A9"/>
    <w:rsid w:val="00142489"/>
    <w:rsid w:val="00143973"/>
    <w:rsid w:val="00145DDC"/>
    <w:rsid w:val="001504FA"/>
    <w:rsid w:val="00153E89"/>
    <w:rsid w:val="00154B33"/>
    <w:rsid w:val="00154EA8"/>
    <w:rsid w:val="0015643A"/>
    <w:rsid w:val="001579C4"/>
    <w:rsid w:val="00161540"/>
    <w:rsid w:val="00162D71"/>
    <w:rsid w:val="001660E6"/>
    <w:rsid w:val="00166513"/>
    <w:rsid w:val="00167A28"/>
    <w:rsid w:val="001719DE"/>
    <w:rsid w:val="00171B33"/>
    <w:rsid w:val="00171BA7"/>
    <w:rsid w:val="00173F01"/>
    <w:rsid w:val="00181995"/>
    <w:rsid w:val="00181E65"/>
    <w:rsid w:val="00181F35"/>
    <w:rsid w:val="00184701"/>
    <w:rsid w:val="00184DCF"/>
    <w:rsid w:val="00186B6A"/>
    <w:rsid w:val="00187A97"/>
    <w:rsid w:val="00190D28"/>
    <w:rsid w:val="00190EEE"/>
    <w:rsid w:val="00192A0B"/>
    <w:rsid w:val="001932B3"/>
    <w:rsid w:val="0019368F"/>
    <w:rsid w:val="00194AD0"/>
    <w:rsid w:val="00196433"/>
    <w:rsid w:val="0019678A"/>
    <w:rsid w:val="00196FE2"/>
    <w:rsid w:val="001A31AA"/>
    <w:rsid w:val="001A34A3"/>
    <w:rsid w:val="001A3769"/>
    <w:rsid w:val="001B02EB"/>
    <w:rsid w:val="001B2052"/>
    <w:rsid w:val="001C0F85"/>
    <w:rsid w:val="001C4414"/>
    <w:rsid w:val="001D0361"/>
    <w:rsid w:val="001D22BE"/>
    <w:rsid w:val="001D62B0"/>
    <w:rsid w:val="001D658E"/>
    <w:rsid w:val="001D7E73"/>
    <w:rsid w:val="001E37E7"/>
    <w:rsid w:val="001E4653"/>
    <w:rsid w:val="001E78B8"/>
    <w:rsid w:val="001F0DEE"/>
    <w:rsid w:val="001F1125"/>
    <w:rsid w:val="001F31BB"/>
    <w:rsid w:val="001F4BC1"/>
    <w:rsid w:val="001F4D95"/>
    <w:rsid w:val="001F5138"/>
    <w:rsid w:val="001F54BE"/>
    <w:rsid w:val="001F57F8"/>
    <w:rsid w:val="001F745E"/>
    <w:rsid w:val="001F75DE"/>
    <w:rsid w:val="00201CF2"/>
    <w:rsid w:val="00202CE0"/>
    <w:rsid w:val="00204799"/>
    <w:rsid w:val="002078C3"/>
    <w:rsid w:val="002122C3"/>
    <w:rsid w:val="00212B06"/>
    <w:rsid w:val="00213E83"/>
    <w:rsid w:val="002151AB"/>
    <w:rsid w:val="00215C3B"/>
    <w:rsid w:val="0022286A"/>
    <w:rsid w:val="002241D3"/>
    <w:rsid w:val="00226507"/>
    <w:rsid w:val="00227AB2"/>
    <w:rsid w:val="00227AF2"/>
    <w:rsid w:val="00227D10"/>
    <w:rsid w:val="0023097F"/>
    <w:rsid w:val="00235CAC"/>
    <w:rsid w:val="00236CF5"/>
    <w:rsid w:val="00236E0A"/>
    <w:rsid w:val="00237ADB"/>
    <w:rsid w:val="002400D9"/>
    <w:rsid w:val="002423AA"/>
    <w:rsid w:val="00242F5D"/>
    <w:rsid w:val="00245384"/>
    <w:rsid w:val="00246439"/>
    <w:rsid w:val="00246575"/>
    <w:rsid w:val="00247BE7"/>
    <w:rsid w:val="00252270"/>
    <w:rsid w:val="00253FF7"/>
    <w:rsid w:val="00254603"/>
    <w:rsid w:val="002557CA"/>
    <w:rsid w:val="00257FA9"/>
    <w:rsid w:val="0026093A"/>
    <w:rsid w:val="002652BA"/>
    <w:rsid w:val="00267343"/>
    <w:rsid w:val="00270DCF"/>
    <w:rsid w:val="002714DE"/>
    <w:rsid w:val="0027265A"/>
    <w:rsid w:val="0027393A"/>
    <w:rsid w:val="00274945"/>
    <w:rsid w:val="00275D3B"/>
    <w:rsid w:val="00281939"/>
    <w:rsid w:val="00282AC1"/>
    <w:rsid w:val="00283BAF"/>
    <w:rsid w:val="002842BC"/>
    <w:rsid w:val="00284C1B"/>
    <w:rsid w:val="00284D00"/>
    <w:rsid w:val="0029204C"/>
    <w:rsid w:val="00292264"/>
    <w:rsid w:val="002938BF"/>
    <w:rsid w:val="00295C9D"/>
    <w:rsid w:val="00295E5A"/>
    <w:rsid w:val="00297B01"/>
    <w:rsid w:val="002A19D5"/>
    <w:rsid w:val="002A3C35"/>
    <w:rsid w:val="002A52D3"/>
    <w:rsid w:val="002A5BD4"/>
    <w:rsid w:val="002B0EF8"/>
    <w:rsid w:val="002B3063"/>
    <w:rsid w:val="002B4F5B"/>
    <w:rsid w:val="002B5069"/>
    <w:rsid w:val="002B66D9"/>
    <w:rsid w:val="002B7A03"/>
    <w:rsid w:val="002C07F0"/>
    <w:rsid w:val="002C0E2C"/>
    <w:rsid w:val="002C3174"/>
    <w:rsid w:val="002C4107"/>
    <w:rsid w:val="002C624B"/>
    <w:rsid w:val="002C6449"/>
    <w:rsid w:val="002D05D5"/>
    <w:rsid w:val="002D3276"/>
    <w:rsid w:val="002D3CB4"/>
    <w:rsid w:val="002E3A98"/>
    <w:rsid w:val="002E5348"/>
    <w:rsid w:val="002E5416"/>
    <w:rsid w:val="002E5FD8"/>
    <w:rsid w:val="002F21DB"/>
    <w:rsid w:val="002F328B"/>
    <w:rsid w:val="002F3395"/>
    <w:rsid w:val="002F3F16"/>
    <w:rsid w:val="002F457E"/>
    <w:rsid w:val="002F4B01"/>
    <w:rsid w:val="00300C37"/>
    <w:rsid w:val="00300C4B"/>
    <w:rsid w:val="00301791"/>
    <w:rsid w:val="003041A0"/>
    <w:rsid w:val="00304BFA"/>
    <w:rsid w:val="00304C92"/>
    <w:rsid w:val="00304E03"/>
    <w:rsid w:val="003062D8"/>
    <w:rsid w:val="00306C2E"/>
    <w:rsid w:val="00307404"/>
    <w:rsid w:val="0031036A"/>
    <w:rsid w:val="00310608"/>
    <w:rsid w:val="00312C7F"/>
    <w:rsid w:val="003146F2"/>
    <w:rsid w:val="00316CAF"/>
    <w:rsid w:val="00317938"/>
    <w:rsid w:val="003205FB"/>
    <w:rsid w:val="003219AB"/>
    <w:rsid w:val="003254C9"/>
    <w:rsid w:val="003255C2"/>
    <w:rsid w:val="0033051A"/>
    <w:rsid w:val="00332C21"/>
    <w:rsid w:val="00335B0B"/>
    <w:rsid w:val="003409DF"/>
    <w:rsid w:val="003411CC"/>
    <w:rsid w:val="00341792"/>
    <w:rsid w:val="00341C46"/>
    <w:rsid w:val="00341DC8"/>
    <w:rsid w:val="0034228F"/>
    <w:rsid w:val="0034451E"/>
    <w:rsid w:val="00345B33"/>
    <w:rsid w:val="00350356"/>
    <w:rsid w:val="00350C63"/>
    <w:rsid w:val="0035111B"/>
    <w:rsid w:val="003514EE"/>
    <w:rsid w:val="00356E58"/>
    <w:rsid w:val="003610C5"/>
    <w:rsid w:val="0036454C"/>
    <w:rsid w:val="00365007"/>
    <w:rsid w:val="003654DE"/>
    <w:rsid w:val="003670B9"/>
    <w:rsid w:val="00375912"/>
    <w:rsid w:val="00375ED6"/>
    <w:rsid w:val="0038024F"/>
    <w:rsid w:val="00383D7E"/>
    <w:rsid w:val="00385A4B"/>
    <w:rsid w:val="0039274B"/>
    <w:rsid w:val="00393931"/>
    <w:rsid w:val="00394702"/>
    <w:rsid w:val="0039752D"/>
    <w:rsid w:val="00397B68"/>
    <w:rsid w:val="00397F64"/>
    <w:rsid w:val="003A112C"/>
    <w:rsid w:val="003A375D"/>
    <w:rsid w:val="003A6497"/>
    <w:rsid w:val="003A6E70"/>
    <w:rsid w:val="003A7A26"/>
    <w:rsid w:val="003B1490"/>
    <w:rsid w:val="003B73C3"/>
    <w:rsid w:val="003B7C85"/>
    <w:rsid w:val="003C6A25"/>
    <w:rsid w:val="003D0E6C"/>
    <w:rsid w:val="003D1046"/>
    <w:rsid w:val="003D202D"/>
    <w:rsid w:val="003D2297"/>
    <w:rsid w:val="003D3F65"/>
    <w:rsid w:val="003D4AD5"/>
    <w:rsid w:val="003D5740"/>
    <w:rsid w:val="003D78BB"/>
    <w:rsid w:val="003E1A8B"/>
    <w:rsid w:val="003E3269"/>
    <w:rsid w:val="003E63C7"/>
    <w:rsid w:val="003E676A"/>
    <w:rsid w:val="003E6CD5"/>
    <w:rsid w:val="003E7700"/>
    <w:rsid w:val="003F3E32"/>
    <w:rsid w:val="003F6D48"/>
    <w:rsid w:val="00400636"/>
    <w:rsid w:val="004043E1"/>
    <w:rsid w:val="00407D37"/>
    <w:rsid w:val="004123B6"/>
    <w:rsid w:val="00415879"/>
    <w:rsid w:val="00421716"/>
    <w:rsid w:val="00421F24"/>
    <w:rsid w:val="00421FA6"/>
    <w:rsid w:val="00424796"/>
    <w:rsid w:val="00427C0B"/>
    <w:rsid w:val="004315DD"/>
    <w:rsid w:val="004317F2"/>
    <w:rsid w:val="00432940"/>
    <w:rsid w:val="0043358B"/>
    <w:rsid w:val="00433F83"/>
    <w:rsid w:val="00435F7E"/>
    <w:rsid w:val="0043715F"/>
    <w:rsid w:val="0043793B"/>
    <w:rsid w:val="00440534"/>
    <w:rsid w:val="00442A62"/>
    <w:rsid w:val="00444571"/>
    <w:rsid w:val="0045038E"/>
    <w:rsid w:val="004524CD"/>
    <w:rsid w:val="0045477C"/>
    <w:rsid w:val="00456D5B"/>
    <w:rsid w:val="00456E13"/>
    <w:rsid w:val="00462FC7"/>
    <w:rsid w:val="004657C6"/>
    <w:rsid w:val="00467D80"/>
    <w:rsid w:val="00471ABD"/>
    <w:rsid w:val="00472034"/>
    <w:rsid w:val="004821F4"/>
    <w:rsid w:val="00482D6A"/>
    <w:rsid w:val="00483EC3"/>
    <w:rsid w:val="00486931"/>
    <w:rsid w:val="004903FF"/>
    <w:rsid w:val="004914C1"/>
    <w:rsid w:val="004935EF"/>
    <w:rsid w:val="004954B1"/>
    <w:rsid w:val="004A02D6"/>
    <w:rsid w:val="004A2586"/>
    <w:rsid w:val="004A3470"/>
    <w:rsid w:val="004A39F4"/>
    <w:rsid w:val="004A7C12"/>
    <w:rsid w:val="004B02E5"/>
    <w:rsid w:val="004B0DF2"/>
    <w:rsid w:val="004B1562"/>
    <w:rsid w:val="004B344E"/>
    <w:rsid w:val="004B4012"/>
    <w:rsid w:val="004B59E8"/>
    <w:rsid w:val="004C0524"/>
    <w:rsid w:val="004C207A"/>
    <w:rsid w:val="004C37C2"/>
    <w:rsid w:val="004C4041"/>
    <w:rsid w:val="004C49F3"/>
    <w:rsid w:val="004C7DF8"/>
    <w:rsid w:val="004D0AD1"/>
    <w:rsid w:val="004D34EE"/>
    <w:rsid w:val="004D38AC"/>
    <w:rsid w:val="004D65DC"/>
    <w:rsid w:val="004D6983"/>
    <w:rsid w:val="004D7014"/>
    <w:rsid w:val="004D7AF2"/>
    <w:rsid w:val="004E07F1"/>
    <w:rsid w:val="004E1157"/>
    <w:rsid w:val="004E1743"/>
    <w:rsid w:val="004E1C8F"/>
    <w:rsid w:val="004E37E4"/>
    <w:rsid w:val="004E3835"/>
    <w:rsid w:val="004E4544"/>
    <w:rsid w:val="004E4BA4"/>
    <w:rsid w:val="004E57B3"/>
    <w:rsid w:val="004E6663"/>
    <w:rsid w:val="004E7782"/>
    <w:rsid w:val="004F094E"/>
    <w:rsid w:val="004F120A"/>
    <w:rsid w:val="004F19C2"/>
    <w:rsid w:val="004F1A37"/>
    <w:rsid w:val="004F1EF4"/>
    <w:rsid w:val="004F2A1F"/>
    <w:rsid w:val="004F79CC"/>
    <w:rsid w:val="004F7E8C"/>
    <w:rsid w:val="00500B98"/>
    <w:rsid w:val="00504B73"/>
    <w:rsid w:val="00506F6D"/>
    <w:rsid w:val="00510288"/>
    <w:rsid w:val="0051215D"/>
    <w:rsid w:val="00513250"/>
    <w:rsid w:val="00516854"/>
    <w:rsid w:val="00516A20"/>
    <w:rsid w:val="00516A6D"/>
    <w:rsid w:val="00516B29"/>
    <w:rsid w:val="00520320"/>
    <w:rsid w:val="005204F3"/>
    <w:rsid w:val="00521A2F"/>
    <w:rsid w:val="00522209"/>
    <w:rsid w:val="005236FD"/>
    <w:rsid w:val="00527DF8"/>
    <w:rsid w:val="00533CEA"/>
    <w:rsid w:val="0053429C"/>
    <w:rsid w:val="0053554F"/>
    <w:rsid w:val="005374AF"/>
    <w:rsid w:val="0054060E"/>
    <w:rsid w:val="00541398"/>
    <w:rsid w:val="00542571"/>
    <w:rsid w:val="00542AC5"/>
    <w:rsid w:val="005437A3"/>
    <w:rsid w:val="00543BA2"/>
    <w:rsid w:val="00543C70"/>
    <w:rsid w:val="00544D2C"/>
    <w:rsid w:val="00547626"/>
    <w:rsid w:val="00552A54"/>
    <w:rsid w:val="00552E60"/>
    <w:rsid w:val="0055541A"/>
    <w:rsid w:val="005611C3"/>
    <w:rsid w:val="00561C48"/>
    <w:rsid w:val="005628EB"/>
    <w:rsid w:val="00566F21"/>
    <w:rsid w:val="00567710"/>
    <w:rsid w:val="00571FB7"/>
    <w:rsid w:val="00572674"/>
    <w:rsid w:val="00572AB4"/>
    <w:rsid w:val="00572FA7"/>
    <w:rsid w:val="00573523"/>
    <w:rsid w:val="00573F31"/>
    <w:rsid w:val="005746E6"/>
    <w:rsid w:val="005752B3"/>
    <w:rsid w:val="00576872"/>
    <w:rsid w:val="0057757D"/>
    <w:rsid w:val="005806CF"/>
    <w:rsid w:val="00581112"/>
    <w:rsid w:val="0058299C"/>
    <w:rsid w:val="0058387E"/>
    <w:rsid w:val="005838AF"/>
    <w:rsid w:val="0058404E"/>
    <w:rsid w:val="00584A15"/>
    <w:rsid w:val="00585359"/>
    <w:rsid w:val="005856B6"/>
    <w:rsid w:val="005867C5"/>
    <w:rsid w:val="00586D14"/>
    <w:rsid w:val="00590010"/>
    <w:rsid w:val="00592150"/>
    <w:rsid w:val="0059262C"/>
    <w:rsid w:val="0059313C"/>
    <w:rsid w:val="00593CE4"/>
    <w:rsid w:val="0059606A"/>
    <w:rsid w:val="005966F1"/>
    <w:rsid w:val="00596825"/>
    <w:rsid w:val="005977E5"/>
    <w:rsid w:val="005A0863"/>
    <w:rsid w:val="005A2592"/>
    <w:rsid w:val="005A4637"/>
    <w:rsid w:val="005A4724"/>
    <w:rsid w:val="005A5F42"/>
    <w:rsid w:val="005A6AE7"/>
    <w:rsid w:val="005A7B0F"/>
    <w:rsid w:val="005A7C0C"/>
    <w:rsid w:val="005B213D"/>
    <w:rsid w:val="005B271C"/>
    <w:rsid w:val="005B2930"/>
    <w:rsid w:val="005B2D4C"/>
    <w:rsid w:val="005B301B"/>
    <w:rsid w:val="005B3B0A"/>
    <w:rsid w:val="005B3F69"/>
    <w:rsid w:val="005B421F"/>
    <w:rsid w:val="005B4901"/>
    <w:rsid w:val="005B75EE"/>
    <w:rsid w:val="005C1F4C"/>
    <w:rsid w:val="005C3710"/>
    <w:rsid w:val="005C4DFF"/>
    <w:rsid w:val="005C60AF"/>
    <w:rsid w:val="005C6879"/>
    <w:rsid w:val="005D2482"/>
    <w:rsid w:val="005D489A"/>
    <w:rsid w:val="005D5E2E"/>
    <w:rsid w:val="005D61B2"/>
    <w:rsid w:val="005D650E"/>
    <w:rsid w:val="005D7018"/>
    <w:rsid w:val="005D7686"/>
    <w:rsid w:val="005E14AB"/>
    <w:rsid w:val="005E2884"/>
    <w:rsid w:val="005E43A4"/>
    <w:rsid w:val="005E5399"/>
    <w:rsid w:val="005E6583"/>
    <w:rsid w:val="005F151C"/>
    <w:rsid w:val="005F167C"/>
    <w:rsid w:val="005F20BD"/>
    <w:rsid w:val="005F2A1B"/>
    <w:rsid w:val="005F353B"/>
    <w:rsid w:val="005F51E1"/>
    <w:rsid w:val="005F595F"/>
    <w:rsid w:val="00601BD4"/>
    <w:rsid w:val="006025F1"/>
    <w:rsid w:val="00602DA3"/>
    <w:rsid w:val="00603577"/>
    <w:rsid w:val="0060387A"/>
    <w:rsid w:val="00603BB6"/>
    <w:rsid w:val="0060427E"/>
    <w:rsid w:val="006119C5"/>
    <w:rsid w:val="006123AA"/>
    <w:rsid w:val="00613BB5"/>
    <w:rsid w:val="00617B53"/>
    <w:rsid w:val="0062050D"/>
    <w:rsid w:val="006206FA"/>
    <w:rsid w:val="00620C99"/>
    <w:rsid w:val="00621741"/>
    <w:rsid w:val="00622141"/>
    <w:rsid w:val="0062508C"/>
    <w:rsid w:val="0062614E"/>
    <w:rsid w:val="006301A0"/>
    <w:rsid w:val="00631569"/>
    <w:rsid w:val="00636F30"/>
    <w:rsid w:val="00640798"/>
    <w:rsid w:val="006428B1"/>
    <w:rsid w:val="00643DBF"/>
    <w:rsid w:val="006447C4"/>
    <w:rsid w:val="0064594D"/>
    <w:rsid w:val="00646C7E"/>
    <w:rsid w:val="00653DC2"/>
    <w:rsid w:val="00657C28"/>
    <w:rsid w:val="00664D34"/>
    <w:rsid w:val="0067557C"/>
    <w:rsid w:val="00680A50"/>
    <w:rsid w:val="00685292"/>
    <w:rsid w:val="00687571"/>
    <w:rsid w:val="00687DAF"/>
    <w:rsid w:val="006908EA"/>
    <w:rsid w:val="006921F5"/>
    <w:rsid w:val="00692582"/>
    <w:rsid w:val="00696852"/>
    <w:rsid w:val="00696A22"/>
    <w:rsid w:val="006975F2"/>
    <w:rsid w:val="0069785C"/>
    <w:rsid w:val="006A0597"/>
    <w:rsid w:val="006A0C5C"/>
    <w:rsid w:val="006A39C1"/>
    <w:rsid w:val="006A4730"/>
    <w:rsid w:val="006A4B1B"/>
    <w:rsid w:val="006A6729"/>
    <w:rsid w:val="006A6FC2"/>
    <w:rsid w:val="006B0341"/>
    <w:rsid w:val="006B2019"/>
    <w:rsid w:val="006B4544"/>
    <w:rsid w:val="006B6D77"/>
    <w:rsid w:val="006C1F24"/>
    <w:rsid w:val="006C2015"/>
    <w:rsid w:val="006C3B1E"/>
    <w:rsid w:val="006C5525"/>
    <w:rsid w:val="006D0619"/>
    <w:rsid w:val="006D0A1E"/>
    <w:rsid w:val="006D16EC"/>
    <w:rsid w:val="006D22E4"/>
    <w:rsid w:val="006D3A71"/>
    <w:rsid w:val="006D5428"/>
    <w:rsid w:val="006E1255"/>
    <w:rsid w:val="006E186E"/>
    <w:rsid w:val="006E1FD1"/>
    <w:rsid w:val="006E37BC"/>
    <w:rsid w:val="006E633F"/>
    <w:rsid w:val="006F031A"/>
    <w:rsid w:val="006F0BCE"/>
    <w:rsid w:val="006F10C8"/>
    <w:rsid w:val="006F1730"/>
    <w:rsid w:val="006F1CEB"/>
    <w:rsid w:val="006F508A"/>
    <w:rsid w:val="006F5277"/>
    <w:rsid w:val="006F6147"/>
    <w:rsid w:val="006F688F"/>
    <w:rsid w:val="007012A7"/>
    <w:rsid w:val="007039DB"/>
    <w:rsid w:val="007042B1"/>
    <w:rsid w:val="007067AC"/>
    <w:rsid w:val="00712207"/>
    <w:rsid w:val="00721110"/>
    <w:rsid w:val="00723D59"/>
    <w:rsid w:val="00726AB6"/>
    <w:rsid w:val="00730F16"/>
    <w:rsid w:val="00731B4E"/>
    <w:rsid w:val="00732D43"/>
    <w:rsid w:val="00732FDB"/>
    <w:rsid w:val="0073444C"/>
    <w:rsid w:val="00737F3D"/>
    <w:rsid w:val="007401C7"/>
    <w:rsid w:val="00740710"/>
    <w:rsid w:val="00741BDB"/>
    <w:rsid w:val="00741E78"/>
    <w:rsid w:val="00743561"/>
    <w:rsid w:val="00745FF7"/>
    <w:rsid w:val="007460D7"/>
    <w:rsid w:val="0074632C"/>
    <w:rsid w:val="00746492"/>
    <w:rsid w:val="007465A5"/>
    <w:rsid w:val="00753297"/>
    <w:rsid w:val="00753513"/>
    <w:rsid w:val="007537C7"/>
    <w:rsid w:val="007541BA"/>
    <w:rsid w:val="00755EB1"/>
    <w:rsid w:val="00755EC7"/>
    <w:rsid w:val="00756246"/>
    <w:rsid w:val="007562A3"/>
    <w:rsid w:val="0075668C"/>
    <w:rsid w:val="007609FF"/>
    <w:rsid w:val="007618B6"/>
    <w:rsid w:val="00761E5B"/>
    <w:rsid w:val="007640B2"/>
    <w:rsid w:val="00766021"/>
    <w:rsid w:val="00772672"/>
    <w:rsid w:val="007731EC"/>
    <w:rsid w:val="0077516F"/>
    <w:rsid w:val="00780B1A"/>
    <w:rsid w:val="00781A68"/>
    <w:rsid w:val="0078398C"/>
    <w:rsid w:val="00784D28"/>
    <w:rsid w:val="00790AD7"/>
    <w:rsid w:val="00791664"/>
    <w:rsid w:val="00791815"/>
    <w:rsid w:val="007931DB"/>
    <w:rsid w:val="007937B9"/>
    <w:rsid w:val="00794158"/>
    <w:rsid w:val="00794DE9"/>
    <w:rsid w:val="007961E2"/>
    <w:rsid w:val="007A0340"/>
    <w:rsid w:val="007A102E"/>
    <w:rsid w:val="007A214A"/>
    <w:rsid w:val="007B1C2A"/>
    <w:rsid w:val="007B3DA7"/>
    <w:rsid w:val="007B4FD3"/>
    <w:rsid w:val="007C08BE"/>
    <w:rsid w:val="007C0B65"/>
    <w:rsid w:val="007C2711"/>
    <w:rsid w:val="007C349C"/>
    <w:rsid w:val="007C416D"/>
    <w:rsid w:val="007C4AD3"/>
    <w:rsid w:val="007C7AA0"/>
    <w:rsid w:val="007D0841"/>
    <w:rsid w:val="007D2881"/>
    <w:rsid w:val="007D2957"/>
    <w:rsid w:val="007D2BD0"/>
    <w:rsid w:val="007D4753"/>
    <w:rsid w:val="007D5CAD"/>
    <w:rsid w:val="007D5DE2"/>
    <w:rsid w:val="007D69B5"/>
    <w:rsid w:val="007D6F18"/>
    <w:rsid w:val="007E1571"/>
    <w:rsid w:val="007E2087"/>
    <w:rsid w:val="007E2621"/>
    <w:rsid w:val="007E7839"/>
    <w:rsid w:val="007E783E"/>
    <w:rsid w:val="007E79B5"/>
    <w:rsid w:val="007F18FE"/>
    <w:rsid w:val="007F6BCF"/>
    <w:rsid w:val="0080047F"/>
    <w:rsid w:val="008006C7"/>
    <w:rsid w:val="008016A1"/>
    <w:rsid w:val="00803BF5"/>
    <w:rsid w:val="00805B21"/>
    <w:rsid w:val="008145F5"/>
    <w:rsid w:val="00814A2B"/>
    <w:rsid w:val="00815492"/>
    <w:rsid w:val="00815CE8"/>
    <w:rsid w:val="008205D9"/>
    <w:rsid w:val="00823CA3"/>
    <w:rsid w:val="00823DF5"/>
    <w:rsid w:val="008246DE"/>
    <w:rsid w:val="00824E77"/>
    <w:rsid w:val="00826FBA"/>
    <w:rsid w:val="008276A3"/>
    <w:rsid w:val="008279F2"/>
    <w:rsid w:val="008316A9"/>
    <w:rsid w:val="0083496F"/>
    <w:rsid w:val="00835B6E"/>
    <w:rsid w:val="00835CC9"/>
    <w:rsid w:val="00836A1F"/>
    <w:rsid w:val="008377AA"/>
    <w:rsid w:val="00840BB2"/>
    <w:rsid w:val="00842504"/>
    <w:rsid w:val="00842793"/>
    <w:rsid w:val="00855C70"/>
    <w:rsid w:val="008624D4"/>
    <w:rsid w:val="00864406"/>
    <w:rsid w:val="008655B4"/>
    <w:rsid w:val="008668D0"/>
    <w:rsid w:val="008719FD"/>
    <w:rsid w:val="00872491"/>
    <w:rsid w:val="0087379C"/>
    <w:rsid w:val="00873E01"/>
    <w:rsid w:val="00873FAB"/>
    <w:rsid w:val="00884960"/>
    <w:rsid w:val="008927F8"/>
    <w:rsid w:val="00894BBC"/>
    <w:rsid w:val="00897A9E"/>
    <w:rsid w:val="008A2535"/>
    <w:rsid w:val="008A2F95"/>
    <w:rsid w:val="008A6FFB"/>
    <w:rsid w:val="008B0493"/>
    <w:rsid w:val="008B1580"/>
    <w:rsid w:val="008B1BA4"/>
    <w:rsid w:val="008B26D3"/>
    <w:rsid w:val="008B284A"/>
    <w:rsid w:val="008B4966"/>
    <w:rsid w:val="008B4A9F"/>
    <w:rsid w:val="008B596F"/>
    <w:rsid w:val="008B7437"/>
    <w:rsid w:val="008C00DC"/>
    <w:rsid w:val="008C04E7"/>
    <w:rsid w:val="008C10AC"/>
    <w:rsid w:val="008C5E91"/>
    <w:rsid w:val="008C6147"/>
    <w:rsid w:val="008C7340"/>
    <w:rsid w:val="008D1D35"/>
    <w:rsid w:val="008D229E"/>
    <w:rsid w:val="008D36B9"/>
    <w:rsid w:val="008D47D9"/>
    <w:rsid w:val="008D4CB8"/>
    <w:rsid w:val="008D5A30"/>
    <w:rsid w:val="008E070C"/>
    <w:rsid w:val="008E10D3"/>
    <w:rsid w:val="008E1FF9"/>
    <w:rsid w:val="008E3AAB"/>
    <w:rsid w:val="008E6868"/>
    <w:rsid w:val="008F4497"/>
    <w:rsid w:val="008F684E"/>
    <w:rsid w:val="00900E4B"/>
    <w:rsid w:val="00904EC8"/>
    <w:rsid w:val="009070FC"/>
    <w:rsid w:val="0090723B"/>
    <w:rsid w:val="00907513"/>
    <w:rsid w:val="009107B3"/>
    <w:rsid w:val="009128F7"/>
    <w:rsid w:val="00913A9B"/>
    <w:rsid w:val="009167A5"/>
    <w:rsid w:val="00917B76"/>
    <w:rsid w:val="00920D66"/>
    <w:rsid w:val="0092108D"/>
    <w:rsid w:val="00923473"/>
    <w:rsid w:val="00925871"/>
    <w:rsid w:val="00925F68"/>
    <w:rsid w:val="009267E3"/>
    <w:rsid w:val="00930872"/>
    <w:rsid w:val="00932205"/>
    <w:rsid w:val="00933848"/>
    <w:rsid w:val="0093428E"/>
    <w:rsid w:val="00934FBE"/>
    <w:rsid w:val="009353A9"/>
    <w:rsid w:val="00937110"/>
    <w:rsid w:val="0093754C"/>
    <w:rsid w:val="00941245"/>
    <w:rsid w:val="0094130C"/>
    <w:rsid w:val="00941451"/>
    <w:rsid w:val="00943B48"/>
    <w:rsid w:val="009457D0"/>
    <w:rsid w:val="0094684D"/>
    <w:rsid w:val="00947987"/>
    <w:rsid w:val="00950D28"/>
    <w:rsid w:val="009513DE"/>
    <w:rsid w:val="009550F3"/>
    <w:rsid w:val="00956728"/>
    <w:rsid w:val="00957629"/>
    <w:rsid w:val="00961653"/>
    <w:rsid w:val="00961C5D"/>
    <w:rsid w:val="00964B5B"/>
    <w:rsid w:val="00964CE8"/>
    <w:rsid w:val="009660A3"/>
    <w:rsid w:val="009661D3"/>
    <w:rsid w:val="009672F8"/>
    <w:rsid w:val="0097522E"/>
    <w:rsid w:val="00975A1A"/>
    <w:rsid w:val="00975DB1"/>
    <w:rsid w:val="009779E5"/>
    <w:rsid w:val="00982237"/>
    <w:rsid w:val="00982407"/>
    <w:rsid w:val="00983AF4"/>
    <w:rsid w:val="00984907"/>
    <w:rsid w:val="00984FA8"/>
    <w:rsid w:val="00985738"/>
    <w:rsid w:val="009860DF"/>
    <w:rsid w:val="00986AD1"/>
    <w:rsid w:val="00986BBD"/>
    <w:rsid w:val="009879BF"/>
    <w:rsid w:val="00990DF2"/>
    <w:rsid w:val="00991E53"/>
    <w:rsid w:val="0099288F"/>
    <w:rsid w:val="00992EEE"/>
    <w:rsid w:val="0099429A"/>
    <w:rsid w:val="009952D5"/>
    <w:rsid w:val="009A5B0B"/>
    <w:rsid w:val="009B7DDF"/>
    <w:rsid w:val="009C1274"/>
    <w:rsid w:val="009C320B"/>
    <w:rsid w:val="009C6191"/>
    <w:rsid w:val="009C6943"/>
    <w:rsid w:val="009C6B2C"/>
    <w:rsid w:val="009C6BF3"/>
    <w:rsid w:val="009D2B2A"/>
    <w:rsid w:val="009D2BAB"/>
    <w:rsid w:val="009D47F9"/>
    <w:rsid w:val="009D5781"/>
    <w:rsid w:val="009D645D"/>
    <w:rsid w:val="009E1523"/>
    <w:rsid w:val="009E3A7B"/>
    <w:rsid w:val="009E75D9"/>
    <w:rsid w:val="009F14F9"/>
    <w:rsid w:val="009F6C66"/>
    <w:rsid w:val="009F7438"/>
    <w:rsid w:val="00A008FB"/>
    <w:rsid w:val="00A018C8"/>
    <w:rsid w:val="00A01B89"/>
    <w:rsid w:val="00A0256A"/>
    <w:rsid w:val="00A02676"/>
    <w:rsid w:val="00A027CD"/>
    <w:rsid w:val="00A03974"/>
    <w:rsid w:val="00A07404"/>
    <w:rsid w:val="00A07805"/>
    <w:rsid w:val="00A07EC1"/>
    <w:rsid w:val="00A07F90"/>
    <w:rsid w:val="00A1104C"/>
    <w:rsid w:val="00A112F9"/>
    <w:rsid w:val="00A11BC6"/>
    <w:rsid w:val="00A14865"/>
    <w:rsid w:val="00A234F1"/>
    <w:rsid w:val="00A23904"/>
    <w:rsid w:val="00A24EF8"/>
    <w:rsid w:val="00A25B89"/>
    <w:rsid w:val="00A26667"/>
    <w:rsid w:val="00A3262E"/>
    <w:rsid w:val="00A3569B"/>
    <w:rsid w:val="00A411D7"/>
    <w:rsid w:val="00A43C6E"/>
    <w:rsid w:val="00A451B7"/>
    <w:rsid w:val="00A45A07"/>
    <w:rsid w:val="00A45D35"/>
    <w:rsid w:val="00A47072"/>
    <w:rsid w:val="00A51107"/>
    <w:rsid w:val="00A52E4E"/>
    <w:rsid w:val="00A543A3"/>
    <w:rsid w:val="00A546EF"/>
    <w:rsid w:val="00A548E8"/>
    <w:rsid w:val="00A55CBD"/>
    <w:rsid w:val="00A5671D"/>
    <w:rsid w:val="00A57AE4"/>
    <w:rsid w:val="00A603DB"/>
    <w:rsid w:val="00A60D87"/>
    <w:rsid w:val="00A60ED0"/>
    <w:rsid w:val="00A60FD5"/>
    <w:rsid w:val="00A6285B"/>
    <w:rsid w:val="00A62E14"/>
    <w:rsid w:val="00A764D7"/>
    <w:rsid w:val="00A777D4"/>
    <w:rsid w:val="00A8114A"/>
    <w:rsid w:val="00A82564"/>
    <w:rsid w:val="00A83EB1"/>
    <w:rsid w:val="00A83F17"/>
    <w:rsid w:val="00A84D39"/>
    <w:rsid w:val="00A85873"/>
    <w:rsid w:val="00A86ED0"/>
    <w:rsid w:val="00A909A9"/>
    <w:rsid w:val="00A92CAD"/>
    <w:rsid w:val="00A963A1"/>
    <w:rsid w:val="00A96E9C"/>
    <w:rsid w:val="00AA02DC"/>
    <w:rsid w:val="00AA1218"/>
    <w:rsid w:val="00AA13C4"/>
    <w:rsid w:val="00AA2A91"/>
    <w:rsid w:val="00AA3222"/>
    <w:rsid w:val="00AA509B"/>
    <w:rsid w:val="00AA53D2"/>
    <w:rsid w:val="00AB5781"/>
    <w:rsid w:val="00AB585E"/>
    <w:rsid w:val="00AB6305"/>
    <w:rsid w:val="00AB7101"/>
    <w:rsid w:val="00AC0529"/>
    <w:rsid w:val="00AC19F6"/>
    <w:rsid w:val="00AC51E4"/>
    <w:rsid w:val="00AC5FE8"/>
    <w:rsid w:val="00AD1867"/>
    <w:rsid w:val="00AD2E40"/>
    <w:rsid w:val="00AD2ED9"/>
    <w:rsid w:val="00AE3582"/>
    <w:rsid w:val="00AE5E15"/>
    <w:rsid w:val="00AE657E"/>
    <w:rsid w:val="00AE7A46"/>
    <w:rsid w:val="00AE7CCF"/>
    <w:rsid w:val="00AE7FF8"/>
    <w:rsid w:val="00AF1A03"/>
    <w:rsid w:val="00AF290B"/>
    <w:rsid w:val="00AF3494"/>
    <w:rsid w:val="00AF3C8A"/>
    <w:rsid w:val="00AF6E34"/>
    <w:rsid w:val="00AF7352"/>
    <w:rsid w:val="00AF79E7"/>
    <w:rsid w:val="00B012CD"/>
    <w:rsid w:val="00B01B2B"/>
    <w:rsid w:val="00B02C54"/>
    <w:rsid w:val="00B04CD9"/>
    <w:rsid w:val="00B05415"/>
    <w:rsid w:val="00B10992"/>
    <w:rsid w:val="00B10FC9"/>
    <w:rsid w:val="00B113A5"/>
    <w:rsid w:val="00B11482"/>
    <w:rsid w:val="00B11C5B"/>
    <w:rsid w:val="00B13352"/>
    <w:rsid w:val="00B13731"/>
    <w:rsid w:val="00B167ED"/>
    <w:rsid w:val="00B16D40"/>
    <w:rsid w:val="00B20F56"/>
    <w:rsid w:val="00B21A76"/>
    <w:rsid w:val="00B21B24"/>
    <w:rsid w:val="00B229F8"/>
    <w:rsid w:val="00B23778"/>
    <w:rsid w:val="00B24127"/>
    <w:rsid w:val="00B242D5"/>
    <w:rsid w:val="00B242DF"/>
    <w:rsid w:val="00B263D5"/>
    <w:rsid w:val="00B3256A"/>
    <w:rsid w:val="00B330E9"/>
    <w:rsid w:val="00B34C5B"/>
    <w:rsid w:val="00B351DE"/>
    <w:rsid w:val="00B37336"/>
    <w:rsid w:val="00B405BB"/>
    <w:rsid w:val="00B406EE"/>
    <w:rsid w:val="00B415D1"/>
    <w:rsid w:val="00B4247B"/>
    <w:rsid w:val="00B4351D"/>
    <w:rsid w:val="00B43A76"/>
    <w:rsid w:val="00B46315"/>
    <w:rsid w:val="00B46D6A"/>
    <w:rsid w:val="00B51CCD"/>
    <w:rsid w:val="00B52807"/>
    <w:rsid w:val="00B52C57"/>
    <w:rsid w:val="00B562A2"/>
    <w:rsid w:val="00B60787"/>
    <w:rsid w:val="00B616BD"/>
    <w:rsid w:val="00B61CD0"/>
    <w:rsid w:val="00B62507"/>
    <w:rsid w:val="00B63101"/>
    <w:rsid w:val="00B649B7"/>
    <w:rsid w:val="00B64C63"/>
    <w:rsid w:val="00B66607"/>
    <w:rsid w:val="00B66B5F"/>
    <w:rsid w:val="00B670A0"/>
    <w:rsid w:val="00B671C8"/>
    <w:rsid w:val="00B72444"/>
    <w:rsid w:val="00B7388A"/>
    <w:rsid w:val="00B74175"/>
    <w:rsid w:val="00B74676"/>
    <w:rsid w:val="00B773EA"/>
    <w:rsid w:val="00B83E77"/>
    <w:rsid w:val="00B8483B"/>
    <w:rsid w:val="00B8485B"/>
    <w:rsid w:val="00B85D1D"/>
    <w:rsid w:val="00B86656"/>
    <w:rsid w:val="00B915BE"/>
    <w:rsid w:val="00B923B1"/>
    <w:rsid w:val="00B93301"/>
    <w:rsid w:val="00B94B83"/>
    <w:rsid w:val="00B9525E"/>
    <w:rsid w:val="00B95B92"/>
    <w:rsid w:val="00B971A7"/>
    <w:rsid w:val="00BA02D6"/>
    <w:rsid w:val="00BA2EA7"/>
    <w:rsid w:val="00BA41AE"/>
    <w:rsid w:val="00BA6066"/>
    <w:rsid w:val="00BA627F"/>
    <w:rsid w:val="00BA7477"/>
    <w:rsid w:val="00BB07FB"/>
    <w:rsid w:val="00BB37E2"/>
    <w:rsid w:val="00BB3C99"/>
    <w:rsid w:val="00BB3FC2"/>
    <w:rsid w:val="00BB4460"/>
    <w:rsid w:val="00BB56C5"/>
    <w:rsid w:val="00BC1A24"/>
    <w:rsid w:val="00BC436A"/>
    <w:rsid w:val="00BD2176"/>
    <w:rsid w:val="00BE5491"/>
    <w:rsid w:val="00BE68DD"/>
    <w:rsid w:val="00BF0C27"/>
    <w:rsid w:val="00BF22D2"/>
    <w:rsid w:val="00BF602F"/>
    <w:rsid w:val="00BF6714"/>
    <w:rsid w:val="00BF6AA8"/>
    <w:rsid w:val="00BF6E5C"/>
    <w:rsid w:val="00C01C3D"/>
    <w:rsid w:val="00C040ED"/>
    <w:rsid w:val="00C06911"/>
    <w:rsid w:val="00C070D1"/>
    <w:rsid w:val="00C10377"/>
    <w:rsid w:val="00C159D4"/>
    <w:rsid w:val="00C2102A"/>
    <w:rsid w:val="00C22091"/>
    <w:rsid w:val="00C22894"/>
    <w:rsid w:val="00C233AE"/>
    <w:rsid w:val="00C2480A"/>
    <w:rsid w:val="00C253C7"/>
    <w:rsid w:val="00C25995"/>
    <w:rsid w:val="00C2611B"/>
    <w:rsid w:val="00C2643F"/>
    <w:rsid w:val="00C26E82"/>
    <w:rsid w:val="00C30037"/>
    <w:rsid w:val="00C34593"/>
    <w:rsid w:val="00C358A5"/>
    <w:rsid w:val="00C3748A"/>
    <w:rsid w:val="00C40399"/>
    <w:rsid w:val="00C4083A"/>
    <w:rsid w:val="00C4153C"/>
    <w:rsid w:val="00C41FEA"/>
    <w:rsid w:val="00C424A1"/>
    <w:rsid w:val="00C42B68"/>
    <w:rsid w:val="00C44516"/>
    <w:rsid w:val="00C44E61"/>
    <w:rsid w:val="00C44F01"/>
    <w:rsid w:val="00C45622"/>
    <w:rsid w:val="00C52870"/>
    <w:rsid w:val="00C539E0"/>
    <w:rsid w:val="00C53FB8"/>
    <w:rsid w:val="00C5406B"/>
    <w:rsid w:val="00C56320"/>
    <w:rsid w:val="00C56F69"/>
    <w:rsid w:val="00C57F55"/>
    <w:rsid w:val="00C63AC7"/>
    <w:rsid w:val="00C64AA7"/>
    <w:rsid w:val="00C65FB7"/>
    <w:rsid w:val="00C668CB"/>
    <w:rsid w:val="00C70FC7"/>
    <w:rsid w:val="00C7186E"/>
    <w:rsid w:val="00C74412"/>
    <w:rsid w:val="00C754E6"/>
    <w:rsid w:val="00C75DE7"/>
    <w:rsid w:val="00C75F89"/>
    <w:rsid w:val="00C77636"/>
    <w:rsid w:val="00C84CB8"/>
    <w:rsid w:val="00C86B56"/>
    <w:rsid w:val="00C87F89"/>
    <w:rsid w:val="00C9023D"/>
    <w:rsid w:val="00C954D1"/>
    <w:rsid w:val="00C97298"/>
    <w:rsid w:val="00C977E2"/>
    <w:rsid w:val="00CA0171"/>
    <w:rsid w:val="00CA16B9"/>
    <w:rsid w:val="00CA2100"/>
    <w:rsid w:val="00CA22F8"/>
    <w:rsid w:val="00CA5711"/>
    <w:rsid w:val="00CA69B1"/>
    <w:rsid w:val="00CA7EF1"/>
    <w:rsid w:val="00CB0874"/>
    <w:rsid w:val="00CB143B"/>
    <w:rsid w:val="00CB14D3"/>
    <w:rsid w:val="00CB1897"/>
    <w:rsid w:val="00CB1909"/>
    <w:rsid w:val="00CB5BFD"/>
    <w:rsid w:val="00CB6429"/>
    <w:rsid w:val="00CB67C0"/>
    <w:rsid w:val="00CB735B"/>
    <w:rsid w:val="00CC1D57"/>
    <w:rsid w:val="00CC2F5F"/>
    <w:rsid w:val="00CC6246"/>
    <w:rsid w:val="00CC6373"/>
    <w:rsid w:val="00CC6995"/>
    <w:rsid w:val="00CC78AC"/>
    <w:rsid w:val="00CC7A77"/>
    <w:rsid w:val="00CD0E09"/>
    <w:rsid w:val="00CD15B5"/>
    <w:rsid w:val="00CD3A57"/>
    <w:rsid w:val="00CE1E1E"/>
    <w:rsid w:val="00CE28F9"/>
    <w:rsid w:val="00CE3807"/>
    <w:rsid w:val="00CE4566"/>
    <w:rsid w:val="00CF238D"/>
    <w:rsid w:val="00CF3CEA"/>
    <w:rsid w:val="00CF6FF5"/>
    <w:rsid w:val="00D024AB"/>
    <w:rsid w:val="00D02E72"/>
    <w:rsid w:val="00D0633F"/>
    <w:rsid w:val="00D0752E"/>
    <w:rsid w:val="00D103BE"/>
    <w:rsid w:val="00D10426"/>
    <w:rsid w:val="00D161F3"/>
    <w:rsid w:val="00D167B6"/>
    <w:rsid w:val="00D172C0"/>
    <w:rsid w:val="00D17428"/>
    <w:rsid w:val="00D2209B"/>
    <w:rsid w:val="00D22EF4"/>
    <w:rsid w:val="00D25011"/>
    <w:rsid w:val="00D255D2"/>
    <w:rsid w:val="00D26096"/>
    <w:rsid w:val="00D27107"/>
    <w:rsid w:val="00D273AE"/>
    <w:rsid w:val="00D37723"/>
    <w:rsid w:val="00D40321"/>
    <w:rsid w:val="00D4056E"/>
    <w:rsid w:val="00D453ED"/>
    <w:rsid w:val="00D45782"/>
    <w:rsid w:val="00D46938"/>
    <w:rsid w:val="00D46F09"/>
    <w:rsid w:val="00D47FE2"/>
    <w:rsid w:val="00D5088A"/>
    <w:rsid w:val="00D508DE"/>
    <w:rsid w:val="00D50F5B"/>
    <w:rsid w:val="00D52D13"/>
    <w:rsid w:val="00D53DC4"/>
    <w:rsid w:val="00D5476F"/>
    <w:rsid w:val="00D548A4"/>
    <w:rsid w:val="00D65C46"/>
    <w:rsid w:val="00D804FE"/>
    <w:rsid w:val="00D82EF1"/>
    <w:rsid w:val="00D84925"/>
    <w:rsid w:val="00D85976"/>
    <w:rsid w:val="00D859D0"/>
    <w:rsid w:val="00D86FF9"/>
    <w:rsid w:val="00D87C87"/>
    <w:rsid w:val="00D90C17"/>
    <w:rsid w:val="00D93E14"/>
    <w:rsid w:val="00D93E29"/>
    <w:rsid w:val="00D94946"/>
    <w:rsid w:val="00D95F6F"/>
    <w:rsid w:val="00D97541"/>
    <w:rsid w:val="00D9754D"/>
    <w:rsid w:val="00DA0F13"/>
    <w:rsid w:val="00DA1928"/>
    <w:rsid w:val="00DA2AD3"/>
    <w:rsid w:val="00DA3348"/>
    <w:rsid w:val="00DA34CC"/>
    <w:rsid w:val="00DA59A3"/>
    <w:rsid w:val="00DA624C"/>
    <w:rsid w:val="00DB26FD"/>
    <w:rsid w:val="00DB407A"/>
    <w:rsid w:val="00DB5609"/>
    <w:rsid w:val="00DB6CFC"/>
    <w:rsid w:val="00DB70DA"/>
    <w:rsid w:val="00DC04D7"/>
    <w:rsid w:val="00DC0873"/>
    <w:rsid w:val="00DC0C29"/>
    <w:rsid w:val="00DC149A"/>
    <w:rsid w:val="00DC579B"/>
    <w:rsid w:val="00DC5A09"/>
    <w:rsid w:val="00DC6B85"/>
    <w:rsid w:val="00DC712D"/>
    <w:rsid w:val="00DD0A69"/>
    <w:rsid w:val="00DD1A99"/>
    <w:rsid w:val="00DD3999"/>
    <w:rsid w:val="00DD3C8D"/>
    <w:rsid w:val="00DD3E9E"/>
    <w:rsid w:val="00DD65F0"/>
    <w:rsid w:val="00DD6E4B"/>
    <w:rsid w:val="00DE14F2"/>
    <w:rsid w:val="00DE35E4"/>
    <w:rsid w:val="00DE3A1E"/>
    <w:rsid w:val="00DE3D96"/>
    <w:rsid w:val="00DE4EEE"/>
    <w:rsid w:val="00DE6BA0"/>
    <w:rsid w:val="00DF0744"/>
    <w:rsid w:val="00DF1071"/>
    <w:rsid w:val="00DF16C5"/>
    <w:rsid w:val="00DF2D12"/>
    <w:rsid w:val="00DF4CD9"/>
    <w:rsid w:val="00DF51D3"/>
    <w:rsid w:val="00DF6F18"/>
    <w:rsid w:val="00E024DC"/>
    <w:rsid w:val="00E03698"/>
    <w:rsid w:val="00E03921"/>
    <w:rsid w:val="00E0582F"/>
    <w:rsid w:val="00E0732E"/>
    <w:rsid w:val="00E07DC9"/>
    <w:rsid w:val="00E1182D"/>
    <w:rsid w:val="00E13E4F"/>
    <w:rsid w:val="00E147D6"/>
    <w:rsid w:val="00E210CB"/>
    <w:rsid w:val="00E23D01"/>
    <w:rsid w:val="00E23D6E"/>
    <w:rsid w:val="00E26629"/>
    <w:rsid w:val="00E304EE"/>
    <w:rsid w:val="00E30C11"/>
    <w:rsid w:val="00E34C87"/>
    <w:rsid w:val="00E35680"/>
    <w:rsid w:val="00E35C61"/>
    <w:rsid w:val="00E36304"/>
    <w:rsid w:val="00E37A7E"/>
    <w:rsid w:val="00E410AD"/>
    <w:rsid w:val="00E41393"/>
    <w:rsid w:val="00E423B2"/>
    <w:rsid w:val="00E42A36"/>
    <w:rsid w:val="00E4448D"/>
    <w:rsid w:val="00E44C1C"/>
    <w:rsid w:val="00E45616"/>
    <w:rsid w:val="00E475BD"/>
    <w:rsid w:val="00E478F2"/>
    <w:rsid w:val="00E50798"/>
    <w:rsid w:val="00E56335"/>
    <w:rsid w:val="00E57C8A"/>
    <w:rsid w:val="00E61D56"/>
    <w:rsid w:val="00E62632"/>
    <w:rsid w:val="00E62DB3"/>
    <w:rsid w:val="00E6431F"/>
    <w:rsid w:val="00E649C6"/>
    <w:rsid w:val="00E64EAF"/>
    <w:rsid w:val="00E6584E"/>
    <w:rsid w:val="00E70561"/>
    <w:rsid w:val="00E75246"/>
    <w:rsid w:val="00E75CB4"/>
    <w:rsid w:val="00E75DBF"/>
    <w:rsid w:val="00E76F67"/>
    <w:rsid w:val="00E81A4C"/>
    <w:rsid w:val="00E822EF"/>
    <w:rsid w:val="00E83325"/>
    <w:rsid w:val="00E838FC"/>
    <w:rsid w:val="00E908D8"/>
    <w:rsid w:val="00E912E9"/>
    <w:rsid w:val="00E918AC"/>
    <w:rsid w:val="00E92489"/>
    <w:rsid w:val="00E92CCF"/>
    <w:rsid w:val="00E93510"/>
    <w:rsid w:val="00E9399B"/>
    <w:rsid w:val="00E95863"/>
    <w:rsid w:val="00E95874"/>
    <w:rsid w:val="00E972BC"/>
    <w:rsid w:val="00EA1187"/>
    <w:rsid w:val="00EA1454"/>
    <w:rsid w:val="00EA1F49"/>
    <w:rsid w:val="00EA2175"/>
    <w:rsid w:val="00EA31E4"/>
    <w:rsid w:val="00EB270B"/>
    <w:rsid w:val="00EB3636"/>
    <w:rsid w:val="00EB3A6C"/>
    <w:rsid w:val="00EB468F"/>
    <w:rsid w:val="00EB51B0"/>
    <w:rsid w:val="00EB68A2"/>
    <w:rsid w:val="00EC1515"/>
    <w:rsid w:val="00EC1EA6"/>
    <w:rsid w:val="00EC38F2"/>
    <w:rsid w:val="00EC5A10"/>
    <w:rsid w:val="00EC64F3"/>
    <w:rsid w:val="00EC6B23"/>
    <w:rsid w:val="00EC7295"/>
    <w:rsid w:val="00ED0655"/>
    <w:rsid w:val="00ED3D90"/>
    <w:rsid w:val="00EE06AC"/>
    <w:rsid w:val="00EE1971"/>
    <w:rsid w:val="00EE1B49"/>
    <w:rsid w:val="00EE293E"/>
    <w:rsid w:val="00EE3E29"/>
    <w:rsid w:val="00EE7914"/>
    <w:rsid w:val="00EF46CC"/>
    <w:rsid w:val="00EF4C4D"/>
    <w:rsid w:val="00EF536F"/>
    <w:rsid w:val="00F012D0"/>
    <w:rsid w:val="00F01606"/>
    <w:rsid w:val="00F03760"/>
    <w:rsid w:val="00F03E74"/>
    <w:rsid w:val="00F156CC"/>
    <w:rsid w:val="00F16B3B"/>
    <w:rsid w:val="00F170C6"/>
    <w:rsid w:val="00F27390"/>
    <w:rsid w:val="00F278A8"/>
    <w:rsid w:val="00F30FE6"/>
    <w:rsid w:val="00F31F8C"/>
    <w:rsid w:val="00F45F7E"/>
    <w:rsid w:val="00F46116"/>
    <w:rsid w:val="00F46A3D"/>
    <w:rsid w:val="00F47602"/>
    <w:rsid w:val="00F51CB5"/>
    <w:rsid w:val="00F539CC"/>
    <w:rsid w:val="00F5425B"/>
    <w:rsid w:val="00F547B3"/>
    <w:rsid w:val="00F54C6C"/>
    <w:rsid w:val="00F552CB"/>
    <w:rsid w:val="00F55B1C"/>
    <w:rsid w:val="00F561F2"/>
    <w:rsid w:val="00F60C37"/>
    <w:rsid w:val="00F6144C"/>
    <w:rsid w:val="00F61662"/>
    <w:rsid w:val="00F63B41"/>
    <w:rsid w:val="00F66A62"/>
    <w:rsid w:val="00F67EEB"/>
    <w:rsid w:val="00F715E3"/>
    <w:rsid w:val="00F7397A"/>
    <w:rsid w:val="00F73E4B"/>
    <w:rsid w:val="00F76519"/>
    <w:rsid w:val="00F77029"/>
    <w:rsid w:val="00F772DC"/>
    <w:rsid w:val="00F77762"/>
    <w:rsid w:val="00F811EE"/>
    <w:rsid w:val="00F85A03"/>
    <w:rsid w:val="00F87559"/>
    <w:rsid w:val="00F921A3"/>
    <w:rsid w:val="00F94CD0"/>
    <w:rsid w:val="00F95AD7"/>
    <w:rsid w:val="00F967C8"/>
    <w:rsid w:val="00F976DA"/>
    <w:rsid w:val="00FA0301"/>
    <w:rsid w:val="00FA1985"/>
    <w:rsid w:val="00FA4778"/>
    <w:rsid w:val="00FA4BC5"/>
    <w:rsid w:val="00FA5D0F"/>
    <w:rsid w:val="00FB00AD"/>
    <w:rsid w:val="00FB1487"/>
    <w:rsid w:val="00FB301A"/>
    <w:rsid w:val="00FB3200"/>
    <w:rsid w:val="00FB467A"/>
    <w:rsid w:val="00FB765C"/>
    <w:rsid w:val="00FC1038"/>
    <w:rsid w:val="00FC1568"/>
    <w:rsid w:val="00FC2280"/>
    <w:rsid w:val="00FC3870"/>
    <w:rsid w:val="00FC5F10"/>
    <w:rsid w:val="00FD0704"/>
    <w:rsid w:val="00FD08E8"/>
    <w:rsid w:val="00FD0966"/>
    <w:rsid w:val="00FD4211"/>
    <w:rsid w:val="00FD4D3E"/>
    <w:rsid w:val="00FD503F"/>
    <w:rsid w:val="00FD7D24"/>
    <w:rsid w:val="00FE0267"/>
    <w:rsid w:val="00FE04CE"/>
    <w:rsid w:val="00FE1DC3"/>
    <w:rsid w:val="00FE202D"/>
    <w:rsid w:val="00FE24CD"/>
    <w:rsid w:val="00FE2609"/>
    <w:rsid w:val="00FE520B"/>
    <w:rsid w:val="00FE70CC"/>
    <w:rsid w:val="00FF0FDC"/>
    <w:rsid w:val="00FF3913"/>
    <w:rsid w:val="00FF4D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A9CA-A4FF-4576-882D-B8683893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CEA"/>
  </w:style>
  <w:style w:type="paragraph" w:styleId="1">
    <w:name w:val="heading 1"/>
    <w:basedOn w:val="a"/>
    <w:next w:val="a"/>
    <w:link w:val="10"/>
    <w:uiPriority w:val="9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3E326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457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E1743"/>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3E3269"/>
    <w:rPr>
      <w:rFonts w:asciiTheme="majorHAnsi" w:eastAsiaTheme="majorEastAsia" w:hAnsiTheme="majorHAnsi" w:cstheme="majorBidi"/>
      <w:b/>
      <w:bCs/>
      <w:i/>
      <w:iCs/>
      <w:color w:val="4F81BD" w:themeColor="accent1"/>
    </w:rPr>
  </w:style>
  <w:style w:type="table" w:styleId="a3">
    <w:name w:val="Table Grid"/>
    <w:basedOn w:val="a1"/>
    <w:uiPriority w:val="9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14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B143B"/>
  </w:style>
  <w:style w:type="paragraph" w:styleId="a6">
    <w:name w:val="footer"/>
    <w:basedOn w:val="a"/>
    <w:link w:val="a7"/>
    <w:uiPriority w:val="99"/>
    <w:unhideWhenUsed/>
    <w:rsid w:val="00CB14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B143B"/>
  </w:style>
  <w:style w:type="character" w:styleId="a8">
    <w:name w:val="Hyperlink"/>
    <w:basedOn w:val="a0"/>
    <w:uiPriority w:val="99"/>
    <w:unhideWhenUsed/>
    <w:rsid w:val="00D45782"/>
    <w:rPr>
      <w:color w:val="0000FF" w:themeColor="hyperlink"/>
      <w:u w:val="single"/>
    </w:rPr>
  </w:style>
  <w:style w:type="paragraph" w:customStyle="1" w:styleId="ConsPlusNormal">
    <w:name w:val="ConsPlusNormal"/>
    <w:link w:val="ConsPlusNormal0"/>
    <w:uiPriority w:val="99"/>
    <w:qFormat/>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rsid w:val="00DE4EEE"/>
    <w:rPr>
      <w:rFonts w:ascii="Arial" w:eastAsia="Times New Roman" w:hAnsi="Arial" w:cs="Arial"/>
      <w:sz w:val="20"/>
      <w:szCs w:val="20"/>
      <w:lang w:eastAsia="ru-RU"/>
    </w:rPr>
  </w:style>
  <w:style w:type="paragraph" w:customStyle="1" w:styleId="m1">
    <w:name w:val="m_1_Пункт"/>
    <w:basedOn w:val="a"/>
    <w:next w:val="a"/>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
    <w:next w:val="a"/>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
    <w:next w:val="a"/>
    <w:uiPriority w:val="99"/>
    <w:rsid w:val="00DE4EEE"/>
    <w:pPr>
      <w:tabs>
        <w:tab w:val="num" w:pos="1146"/>
      </w:tabs>
      <w:spacing w:after="0" w:line="240" w:lineRule="auto"/>
      <w:ind w:left="426"/>
      <w:jc w:val="both"/>
    </w:pPr>
    <w:rPr>
      <w:rFonts w:ascii="Times New Roman" w:eastAsia="Times New Roman" w:hAnsi="Times New Roman" w:cs="Times New Roman"/>
      <w:b/>
      <w:bCs/>
      <w:sz w:val="24"/>
      <w:szCs w:val="24"/>
      <w:lang w:val="en-US" w:eastAsia="ru-RU"/>
    </w:rPr>
  </w:style>
  <w:style w:type="paragraph" w:styleId="a9">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
    <w:link w:val="aa"/>
    <w:uiPriority w:val="34"/>
    <w:qFormat/>
    <w:rsid w:val="00DE4EEE"/>
    <w:pPr>
      <w:ind w:left="720"/>
      <w:contextualSpacing/>
    </w:pPr>
    <w:rPr>
      <w:rFonts w:eastAsiaTheme="minorEastAsia"/>
      <w:lang w:eastAsia="ru-RU"/>
    </w:rPr>
  </w:style>
  <w:style w:type="character" w:customStyle="1" w:styleId="aa">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9"/>
    <w:uiPriority w:val="34"/>
    <w:locked/>
    <w:rsid w:val="00DE4EEE"/>
    <w:rPr>
      <w:rFonts w:eastAsiaTheme="minorEastAsia"/>
      <w:lang w:eastAsia="ru-RU"/>
    </w:rPr>
  </w:style>
  <w:style w:type="paragraph" w:styleId="3">
    <w:name w:val="Body Text 3"/>
    <w:basedOn w:val="a"/>
    <w:link w:val="30"/>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E4EEE"/>
    <w:rPr>
      <w:rFonts w:ascii="Times New Roman" w:eastAsia="Times New Roman" w:hAnsi="Times New Roman" w:cs="Times New Roman"/>
      <w:sz w:val="16"/>
      <w:szCs w:val="16"/>
      <w:lang w:eastAsia="ru-RU"/>
    </w:rPr>
  </w:style>
  <w:style w:type="paragraph" w:customStyle="1" w:styleId="11">
    <w:name w:val="Основной текст с отступом1"/>
    <w:basedOn w:val="a"/>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1">
    <w:name w:val="Body Text 2"/>
    <w:basedOn w:val="a"/>
    <w:link w:val="22"/>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DE4EEE"/>
    <w:rPr>
      <w:rFonts w:ascii="Times New Roman" w:eastAsia="Times New Roman" w:hAnsi="Times New Roman" w:cs="Times New Roman"/>
      <w:sz w:val="24"/>
      <w:szCs w:val="24"/>
      <w:lang w:eastAsia="ru-RU"/>
    </w:rPr>
  </w:style>
  <w:style w:type="character" w:customStyle="1" w:styleId="ab">
    <w:name w:val="Основной шрифт"/>
    <w:semiHidden/>
    <w:rsid w:val="00DE4EEE"/>
  </w:style>
  <w:style w:type="paragraph" w:styleId="ac">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
    <w:link w:val="ad"/>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c"/>
    <w:uiPriority w:val="99"/>
    <w:locked/>
    <w:rsid w:val="00DE4EEE"/>
    <w:rPr>
      <w:rFonts w:ascii="Times New Roman" w:eastAsia="Times New Roman" w:hAnsi="Times New Roman" w:cs="Times New Roman"/>
      <w:sz w:val="24"/>
      <w:szCs w:val="24"/>
      <w:lang w:eastAsia="ru-RU"/>
    </w:rPr>
  </w:style>
  <w:style w:type="paragraph" w:styleId="ae">
    <w:name w:val="No Spacing"/>
    <w:aliases w:val="Тестовый стиль (основной),Без интервала2,мой,МОЙ,Без интервала 111,No Spacing"/>
    <w:link w:val="af"/>
    <w:uiPriority w:val="99"/>
    <w:qFormat/>
    <w:rsid w:val="00DE4EEE"/>
    <w:pPr>
      <w:spacing w:after="0" w:line="240" w:lineRule="auto"/>
    </w:pPr>
    <w:rPr>
      <w:rFonts w:ascii="Times New Roman" w:eastAsia="Calibri" w:hAnsi="Times New Roman" w:cs="Times New Roman"/>
      <w:lang w:eastAsia="ru-RU"/>
    </w:rPr>
  </w:style>
  <w:style w:type="character" w:customStyle="1" w:styleId="af">
    <w:name w:val="Без интервала Знак"/>
    <w:aliases w:val="Тестовый стиль (основной) Знак,Без интервала2 Знак,мой Знак,МОЙ Знак,Без интервала 111 Знак,No Spacing Знак"/>
    <w:link w:val="ae"/>
    <w:uiPriority w:val="99"/>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1">
    <w:name w:val="Основной текст (3)_"/>
    <w:link w:val="32"/>
    <w:locked/>
    <w:rsid w:val="004E1743"/>
    <w:rPr>
      <w:rFonts w:ascii="Times New Roman" w:hAnsi="Times New Roman" w:cs="Times New Roman"/>
      <w:b/>
      <w:bCs/>
      <w:spacing w:val="-3"/>
      <w:sz w:val="20"/>
      <w:szCs w:val="20"/>
      <w:shd w:val="clear" w:color="auto" w:fill="FFFFFF"/>
    </w:rPr>
  </w:style>
  <w:style w:type="paragraph" w:customStyle="1" w:styleId="32">
    <w:name w:val="Основной текст (3)"/>
    <w:basedOn w:val="a"/>
    <w:link w:val="31"/>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0"/>
    <w:rsid w:val="004E1743"/>
  </w:style>
  <w:style w:type="paragraph" w:customStyle="1" w:styleId="s1">
    <w:name w:val="s_1"/>
    <w:basedOn w:val="a"/>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2">
    <w:name w:val="Знак концевой сноски1"/>
    <w:rsid w:val="004E1743"/>
    <w:rPr>
      <w:rFonts w:cs="Times New Roman"/>
      <w:vertAlign w:val="superscript"/>
    </w:rPr>
  </w:style>
  <w:style w:type="paragraph" w:customStyle="1" w:styleId="ConsPlusNonformat">
    <w:name w:val="ConsPlusNonformat"/>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Без интервала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3"/>
    <w:uiPriority w:val="99"/>
    <w:locked/>
    <w:rsid w:val="004E1743"/>
    <w:rPr>
      <w:rFonts w:ascii="Times New Roman" w:eastAsia="Calibri" w:hAnsi="Times New Roman" w:cs="Times New Roman"/>
      <w:szCs w:val="20"/>
      <w:lang w:eastAsia="ru-RU"/>
    </w:rPr>
  </w:style>
  <w:style w:type="character" w:customStyle="1" w:styleId="af0">
    <w:name w:val="Основной текст_"/>
    <w:link w:val="41"/>
    <w:locked/>
    <w:rsid w:val="004E1743"/>
    <w:rPr>
      <w:sz w:val="19"/>
      <w:shd w:val="clear" w:color="auto" w:fill="FFFFFF"/>
    </w:rPr>
  </w:style>
  <w:style w:type="paragraph" w:customStyle="1" w:styleId="41">
    <w:name w:val="Основной текст4"/>
    <w:basedOn w:val="a"/>
    <w:link w:val="af0"/>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1">
    <w:name w:val="Колонтитул_"/>
    <w:link w:val="af2"/>
    <w:uiPriority w:val="99"/>
    <w:locked/>
    <w:rsid w:val="004E1743"/>
    <w:rPr>
      <w:rFonts w:ascii="Times New Roman" w:hAnsi="Times New Roman"/>
      <w:b/>
      <w:shd w:val="clear" w:color="auto" w:fill="FFFFFF"/>
    </w:rPr>
  </w:style>
  <w:style w:type="paragraph" w:customStyle="1" w:styleId="af2">
    <w:name w:val="Колонтитул"/>
    <w:basedOn w:val="a"/>
    <w:link w:val="af1"/>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4">
    <w:name w:val="заголовок 1"/>
    <w:basedOn w:val="a"/>
    <w:next w:val="a"/>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3">
    <w:name w:val="Emphasis"/>
    <w:qFormat/>
    <w:rsid w:val="004E1743"/>
    <w:rPr>
      <w:i/>
      <w:iCs/>
    </w:rPr>
  </w:style>
  <w:style w:type="paragraph" w:styleId="af4">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f5"/>
    <w:qFormat/>
    <w:rsid w:val="004E1743"/>
    <w:pPr>
      <w:spacing w:after="120" w:line="240" w:lineRule="auto"/>
    </w:pPr>
    <w:rPr>
      <w:rFonts w:ascii="Times New Roman" w:eastAsia="Calibri" w:hAnsi="Times New Roman" w:cs="Times New Roman"/>
      <w:sz w:val="24"/>
      <w:szCs w:val="24"/>
      <w:lang w:eastAsia="ru-RU"/>
    </w:rPr>
  </w:style>
  <w:style w:type="character" w:customStyle="1" w:styleId="af5">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f4"/>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0"/>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3">
    <w:name w:val="Основной текст2"/>
    <w:basedOn w:val="a"/>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0"/>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5">
    <w:name w:val="Основной текст1"/>
    <w:basedOn w:val="af0"/>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
    <w:name w:val="çàãîëîâîê 7"/>
    <w:basedOn w:val="a"/>
    <w:next w:val="a"/>
    <w:uiPriority w:val="99"/>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
    <w:name w:val="Основной текст 24"/>
    <w:basedOn w:val="a"/>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6">
    <w:name w:val="footnote reference"/>
    <w:rsid w:val="004E1743"/>
    <w:rPr>
      <w:rFonts w:cs="Times New Roman"/>
      <w:vertAlign w:val="superscript"/>
    </w:rPr>
  </w:style>
  <w:style w:type="paragraph" w:styleId="af7">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
    <w:link w:val="af8"/>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8">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0"/>
    <w:link w:val="af7"/>
    <w:rsid w:val="004E1743"/>
    <w:rPr>
      <w:rFonts w:ascii="Times New Roman" w:eastAsia="Times New Roman" w:hAnsi="Times New Roman" w:cs="Times New Roman"/>
      <w:sz w:val="18"/>
      <w:szCs w:val="20"/>
      <w:lang w:eastAsia="ru-RU"/>
    </w:rPr>
  </w:style>
  <w:style w:type="paragraph" w:customStyle="1" w:styleId="16">
    <w:name w:val="Абзац списка1"/>
    <w:basedOn w:val="a"/>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4E1743"/>
    <w:rPr>
      <w:rFonts w:ascii="Courier New" w:eastAsia="Times New Roman" w:hAnsi="Courier New" w:cs="Times New Roman"/>
      <w:sz w:val="20"/>
      <w:szCs w:val="20"/>
      <w:lang w:eastAsia="ru-RU"/>
    </w:rPr>
  </w:style>
  <w:style w:type="paragraph" w:styleId="25">
    <w:name w:val="Body Text Indent 2"/>
    <w:basedOn w:val="a"/>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9">
    <w:name w:val="Body Text Indent"/>
    <w:basedOn w:val="a"/>
    <w:link w:val="afa"/>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4E1743"/>
    <w:rPr>
      <w:rFonts w:ascii="Times New Roman" w:eastAsia="Times New Roman" w:hAnsi="Times New Roman" w:cs="Times New Roman"/>
      <w:sz w:val="24"/>
      <w:szCs w:val="24"/>
      <w:lang w:eastAsia="ru-RU"/>
    </w:rPr>
  </w:style>
  <w:style w:type="paragraph" w:styleId="afb">
    <w:name w:val="caption"/>
    <w:basedOn w:val="a"/>
    <w:next w:val="a"/>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c">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4E1743"/>
  </w:style>
  <w:style w:type="paragraph" w:styleId="afd">
    <w:name w:val="Balloon Text"/>
    <w:basedOn w:val="a"/>
    <w:link w:val="afe"/>
    <w:uiPriority w:val="99"/>
    <w:unhideWhenUsed/>
    <w:rsid w:val="004E1743"/>
    <w:pPr>
      <w:spacing w:after="0" w:line="240" w:lineRule="auto"/>
    </w:pPr>
    <w:rPr>
      <w:rFonts w:ascii="Tahoma" w:eastAsiaTheme="minorEastAsia" w:hAnsi="Tahoma" w:cs="Tahoma"/>
      <w:sz w:val="16"/>
      <w:szCs w:val="16"/>
      <w:lang w:eastAsia="ru-RU"/>
    </w:rPr>
  </w:style>
  <w:style w:type="character" w:customStyle="1" w:styleId="afe">
    <w:name w:val="Текст выноски Знак"/>
    <w:basedOn w:val="a0"/>
    <w:link w:val="afd"/>
    <w:uiPriority w:val="99"/>
    <w:rsid w:val="004E1743"/>
    <w:rPr>
      <w:rFonts w:ascii="Tahoma" w:eastAsiaTheme="minorEastAsia" w:hAnsi="Tahoma" w:cs="Tahoma"/>
      <w:sz w:val="16"/>
      <w:szCs w:val="16"/>
      <w:lang w:eastAsia="ru-RU"/>
    </w:rPr>
  </w:style>
  <w:style w:type="paragraph" w:styleId="27">
    <w:name w:val="List Bullet 2"/>
    <w:basedOn w:val="a"/>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0"/>
    <w:rsid w:val="004E1743"/>
  </w:style>
  <w:style w:type="character" w:customStyle="1" w:styleId="s5">
    <w:name w:val="s5"/>
    <w:basedOn w:val="a0"/>
    <w:rsid w:val="004E1743"/>
  </w:style>
  <w:style w:type="paragraph" w:styleId="aff">
    <w:name w:val="TOC Heading"/>
    <w:basedOn w:val="1"/>
    <w:next w:val="a"/>
    <w:uiPriority w:val="39"/>
    <w:unhideWhenUsed/>
    <w:qFormat/>
    <w:rsid w:val="003E1A8B"/>
    <w:pPr>
      <w:outlineLvl w:val="9"/>
    </w:pPr>
    <w:rPr>
      <w:lang w:eastAsia="ru-RU"/>
    </w:rPr>
  </w:style>
  <w:style w:type="paragraph" w:styleId="17">
    <w:name w:val="toc 1"/>
    <w:basedOn w:val="a"/>
    <w:next w:val="a"/>
    <w:autoRedefine/>
    <w:uiPriority w:val="39"/>
    <w:unhideWhenUsed/>
    <w:rsid w:val="003E1A8B"/>
    <w:pPr>
      <w:spacing w:after="100"/>
    </w:pPr>
  </w:style>
  <w:style w:type="paragraph" w:styleId="28">
    <w:name w:val="toc 2"/>
    <w:basedOn w:val="a"/>
    <w:next w:val="a"/>
    <w:autoRedefine/>
    <w:uiPriority w:val="39"/>
    <w:unhideWhenUsed/>
    <w:rsid w:val="003E1A8B"/>
    <w:pPr>
      <w:spacing w:after="100"/>
      <w:ind w:left="220"/>
    </w:pPr>
  </w:style>
  <w:style w:type="paragraph" w:customStyle="1" w:styleId="70">
    <w:name w:val="Основной текст7"/>
    <w:basedOn w:val="a"/>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3">
    <w:name w:val="Заголовок №3_"/>
    <w:link w:val="34"/>
    <w:rsid w:val="00064FC4"/>
    <w:rPr>
      <w:rFonts w:ascii="Times New Roman" w:eastAsia="Times New Roman" w:hAnsi="Times New Roman"/>
      <w:shd w:val="clear" w:color="auto" w:fill="FFFFFF"/>
    </w:rPr>
  </w:style>
  <w:style w:type="paragraph" w:customStyle="1" w:styleId="34">
    <w:name w:val="Заголовок №3"/>
    <w:basedOn w:val="a"/>
    <w:link w:val="33"/>
    <w:rsid w:val="00064FC4"/>
    <w:pPr>
      <w:shd w:val="clear" w:color="auto" w:fill="FFFFFF"/>
      <w:spacing w:before="240" w:after="0" w:line="278" w:lineRule="exact"/>
      <w:outlineLvl w:val="2"/>
    </w:pPr>
    <w:rPr>
      <w:rFonts w:ascii="Times New Roman" w:eastAsia="Times New Roman" w:hAnsi="Times New Roman"/>
    </w:rPr>
  </w:style>
  <w:style w:type="character" w:customStyle="1" w:styleId="aff0">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
    <w:name w:val="Основной текст (5)_"/>
    <w:link w:val="50"/>
    <w:rsid w:val="00664D34"/>
    <w:rPr>
      <w:rFonts w:ascii="Times New Roman" w:eastAsia="Times New Roman" w:hAnsi="Times New Roman"/>
      <w:shd w:val="clear" w:color="auto" w:fill="FFFFFF"/>
    </w:rPr>
  </w:style>
  <w:style w:type="paragraph" w:customStyle="1" w:styleId="50">
    <w:name w:val="Основной текст (5)"/>
    <w:basedOn w:val="a"/>
    <w:link w:val="5"/>
    <w:rsid w:val="00664D34"/>
    <w:pPr>
      <w:shd w:val="clear" w:color="auto" w:fill="FFFFFF"/>
      <w:spacing w:before="240" w:after="0" w:line="0" w:lineRule="atLeast"/>
    </w:pPr>
    <w:rPr>
      <w:rFonts w:ascii="Times New Roman" w:eastAsia="Times New Roman" w:hAnsi="Times New Roman"/>
    </w:rPr>
  </w:style>
  <w:style w:type="character" w:customStyle="1" w:styleId="42">
    <w:name w:val="Основной текст (4)_"/>
    <w:link w:val="43"/>
    <w:rsid w:val="00EA1187"/>
    <w:rPr>
      <w:rFonts w:ascii="Times New Roman" w:eastAsia="Times New Roman" w:hAnsi="Times New Roman"/>
      <w:sz w:val="18"/>
      <w:szCs w:val="18"/>
      <w:shd w:val="clear" w:color="auto" w:fill="FFFFFF"/>
    </w:rPr>
  </w:style>
  <w:style w:type="paragraph" w:customStyle="1" w:styleId="43">
    <w:name w:val="Основной текст (4)"/>
    <w:basedOn w:val="a"/>
    <w:link w:val="42"/>
    <w:rsid w:val="00EA1187"/>
    <w:pPr>
      <w:shd w:val="clear" w:color="auto" w:fill="FFFFFF"/>
      <w:spacing w:after="0" w:line="0" w:lineRule="atLeast"/>
    </w:pPr>
    <w:rPr>
      <w:rFonts w:ascii="Times New Roman" w:eastAsia="Times New Roman" w:hAnsi="Times New Roman"/>
      <w:sz w:val="18"/>
      <w:szCs w:val="18"/>
    </w:rPr>
  </w:style>
  <w:style w:type="paragraph" w:styleId="35">
    <w:name w:val="toc 3"/>
    <w:basedOn w:val="a"/>
    <w:next w:val="a"/>
    <w:autoRedefine/>
    <w:uiPriority w:val="39"/>
    <w:unhideWhenUsed/>
    <w:rsid w:val="00A546EF"/>
    <w:pPr>
      <w:spacing w:after="100"/>
      <w:ind w:left="440"/>
    </w:pPr>
  </w:style>
  <w:style w:type="character" w:customStyle="1" w:styleId="aff1">
    <w:name w:val="Гипертекстовая ссылка"/>
    <w:uiPriority w:val="99"/>
    <w:rsid w:val="00E30C11"/>
    <w:rPr>
      <w:b/>
      <w:color w:val="106BBE"/>
    </w:rPr>
  </w:style>
  <w:style w:type="character" w:customStyle="1" w:styleId="aff2">
    <w:name w:val="Цветовое выделение"/>
    <w:uiPriority w:val="99"/>
    <w:rsid w:val="00E30C11"/>
    <w:rPr>
      <w:b/>
      <w:color w:val="26282F"/>
    </w:rPr>
  </w:style>
  <w:style w:type="paragraph" w:customStyle="1" w:styleId="aff3">
    <w:name w:val="Нормальный (таблица)"/>
    <w:basedOn w:val="a"/>
    <w:next w:val="a"/>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4">
    <w:name w:val="Прижатый влево"/>
    <w:basedOn w:val="a"/>
    <w:next w:val="a"/>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8">
    <w:name w:val="Основной шрифт абзаца1"/>
    <w:uiPriority w:val="99"/>
    <w:rsid w:val="002C4107"/>
  </w:style>
  <w:style w:type="character" w:customStyle="1" w:styleId="aff5">
    <w:name w:val="Символ нумерации"/>
    <w:uiPriority w:val="99"/>
    <w:rsid w:val="002C4107"/>
  </w:style>
  <w:style w:type="paragraph" w:customStyle="1" w:styleId="aff6">
    <w:name w:val="Заголовок"/>
    <w:basedOn w:val="a"/>
    <w:next w:val="af4"/>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7">
    <w:name w:val="List"/>
    <w:basedOn w:val="af4"/>
    <w:uiPriority w:val="99"/>
    <w:rsid w:val="002C4107"/>
    <w:pPr>
      <w:widowControl w:val="0"/>
      <w:suppressAutoHyphens/>
      <w:autoSpaceDE w:val="0"/>
    </w:pPr>
    <w:rPr>
      <w:rFonts w:eastAsia="Times New Roman" w:cs="Arial"/>
      <w:sz w:val="20"/>
      <w:szCs w:val="20"/>
      <w:lang w:eastAsia="ar-SA"/>
    </w:rPr>
  </w:style>
  <w:style w:type="paragraph" w:customStyle="1" w:styleId="19">
    <w:name w:val="Название1"/>
    <w:basedOn w:val="a"/>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a">
    <w:name w:val="Указатель1"/>
    <w:basedOn w:val="a"/>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8">
    <w:name w:val="Содержимое таблицы"/>
    <w:basedOn w:val="a"/>
    <w:uiPriority w:val="99"/>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6">
    <w:name w:val="Основной текст3"/>
    <w:basedOn w:val="a"/>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
    <w:link w:val="29"/>
    <w:uiPriority w:val="99"/>
    <w:rsid w:val="002C4107"/>
    <w:pPr>
      <w:widowControl w:val="0"/>
      <w:shd w:val="clear" w:color="auto" w:fill="FFFFFF"/>
      <w:spacing w:after="0" w:line="259" w:lineRule="exact"/>
      <w:jc w:val="both"/>
    </w:pPr>
    <w:rPr>
      <w:b/>
      <w:sz w:val="23"/>
    </w:rPr>
  </w:style>
  <w:style w:type="paragraph" w:customStyle="1" w:styleId="p9">
    <w:name w:val="p9"/>
    <w:basedOn w:val="a"/>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Пункт"/>
    <w:basedOn w:val="a"/>
    <w:uiPriority w:val="99"/>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styleId="affb">
    <w:name w:val="Strong"/>
    <w:uiPriority w:val="99"/>
    <w:qFormat/>
    <w:rsid w:val="002C4107"/>
    <w:rPr>
      <w:rFonts w:cs="Times New Roman"/>
      <w:b/>
    </w:rPr>
  </w:style>
  <w:style w:type="paragraph" w:customStyle="1" w:styleId="220">
    <w:name w:val="Основной текст 22"/>
    <w:basedOn w:val="a"/>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a"/>
    <w:uiPriority w:val="1"/>
    <w:qFormat/>
    <w:rsid w:val="00D9754D"/>
    <w:pPr>
      <w:widowControl w:val="0"/>
      <w:autoSpaceDE w:val="0"/>
      <w:autoSpaceDN w:val="0"/>
      <w:spacing w:after="0" w:line="240" w:lineRule="auto"/>
      <w:ind w:left="107"/>
    </w:pPr>
    <w:rPr>
      <w:rFonts w:ascii="Times New Roman" w:eastAsia="Times New Roman" w:hAnsi="Times New Roman" w:cs="Times New Roman"/>
      <w:lang w:val="en-US"/>
    </w:rPr>
  </w:style>
  <w:style w:type="paragraph" w:customStyle="1" w:styleId="product-description-text">
    <w:name w:val="product-description-text"/>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description-title">
    <w:name w:val="product-description-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properties-title">
    <w:name w:val="product-properties-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fbn-standard-bargost">
    <w:name w:val="ftfbn-standard-bar__gost"/>
    <w:basedOn w:val="a0"/>
    <w:rsid w:val="0099429A"/>
  </w:style>
  <w:style w:type="character" w:customStyle="1" w:styleId="ftfbn-mark">
    <w:name w:val="ftfbn-mark"/>
    <w:basedOn w:val="a0"/>
    <w:rsid w:val="0099429A"/>
  </w:style>
  <w:style w:type="character" w:customStyle="1" w:styleId="ftfbn-standard-barname">
    <w:name w:val="ftfbn-standard-bar__name"/>
    <w:basedOn w:val="a0"/>
    <w:rsid w:val="0099429A"/>
  </w:style>
  <w:style w:type="paragraph" w:customStyle="1" w:styleId="1b">
    <w:name w:val="Заголовок1"/>
    <w:basedOn w:val="a"/>
    <w:next w:val="af4"/>
    <w:uiPriority w:val="99"/>
    <w:rsid w:val="00281939"/>
    <w:pPr>
      <w:keepNext/>
      <w:widowControl w:val="0"/>
      <w:suppressAutoHyphens/>
      <w:autoSpaceDE w:val="0"/>
      <w:spacing w:before="240" w:after="120" w:line="240" w:lineRule="auto"/>
    </w:pPr>
    <w:rPr>
      <w:rFonts w:ascii="Arial" w:eastAsia="Calibri" w:hAnsi="Arial" w:cs="Arial"/>
      <w:sz w:val="28"/>
      <w:szCs w:val="28"/>
      <w:lang w:eastAsia="ar-SA"/>
    </w:rPr>
  </w:style>
  <w:style w:type="paragraph" w:customStyle="1" w:styleId="xl63">
    <w:name w:val="xl63"/>
    <w:basedOn w:val="a"/>
    <w:rsid w:val="002819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2819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ru-RU"/>
    </w:rPr>
  </w:style>
  <w:style w:type="paragraph" w:customStyle="1" w:styleId="xl66">
    <w:name w:val="xl66"/>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67">
    <w:name w:val="xl67"/>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8"/>
      <w:szCs w:val="18"/>
      <w:lang w:eastAsia="ru-RU"/>
    </w:rPr>
  </w:style>
  <w:style w:type="paragraph" w:customStyle="1" w:styleId="xl68">
    <w:name w:val="xl68"/>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ru-RU"/>
    </w:rPr>
  </w:style>
  <w:style w:type="paragraph" w:customStyle="1" w:styleId="xl69">
    <w:name w:val="xl69"/>
    <w:basedOn w:val="a"/>
    <w:rsid w:val="0028193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0">
    <w:name w:val="xl70"/>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ru-RU"/>
    </w:rPr>
  </w:style>
  <w:style w:type="paragraph" w:customStyle="1" w:styleId="xl71">
    <w:name w:val="xl71"/>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eastAsia="ru-RU"/>
    </w:rPr>
  </w:style>
  <w:style w:type="paragraph" w:customStyle="1" w:styleId="xl72">
    <w:name w:val="xl72"/>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73">
    <w:name w:val="xl73"/>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4">
    <w:name w:val="xl74"/>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ru-RU"/>
    </w:rPr>
  </w:style>
  <w:style w:type="paragraph" w:customStyle="1" w:styleId="xl75">
    <w:name w:val="xl75"/>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6">
    <w:name w:val="xl76"/>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7">
    <w:name w:val="xl77"/>
    <w:basedOn w:val="a"/>
    <w:rsid w:val="002819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79">
    <w:name w:val="xl79"/>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ru-RU"/>
    </w:rPr>
  </w:style>
  <w:style w:type="paragraph" w:customStyle="1" w:styleId="xl80">
    <w:name w:val="xl80"/>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81">
    <w:name w:val="xl81"/>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ru-RU"/>
    </w:rPr>
  </w:style>
  <w:style w:type="paragraph" w:customStyle="1" w:styleId="xl82">
    <w:name w:val="xl82"/>
    <w:basedOn w:val="a"/>
    <w:rsid w:val="002819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ru-RU"/>
    </w:rPr>
  </w:style>
  <w:style w:type="paragraph" w:customStyle="1" w:styleId="xl84">
    <w:name w:val="xl84"/>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 w:type="paragraph" w:customStyle="1" w:styleId="xl85">
    <w:name w:val="xl85"/>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ru-RU"/>
    </w:rPr>
  </w:style>
  <w:style w:type="paragraph" w:customStyle="1" w:styleId="xl86">
    <w:name w:val="xl86"/>
    <w:basedOn w:val="a"/>
    <w:rsid w:val="002819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6">
      <w:bodyDiv w:val="1"/>
      <w:marLeft w:val="0"/>
      <w:marRight w:val="0"/>
      <w:marTop w:val="0"/>
      <w:marBottom w:val="0"/>
      <w:divBdr>
        <w:top w:val="none" w:sz="0" w:space="0" w:color="auto"/>
        <w:left w:val="none" w:sz="0" w:space="0" w:color="auto"/>
        <w:bottom w:val="none" w:sz="0" w:space="0" w:color="auto"/>
        <w:right w:val="none" w:sz="0" w:space="0" w:color="auto"/>
      </w:divBdr>
    </w:div>
    <w:div w:id="45182146">
      <w:bodyDiv w:val="1"/>
      <w:marLeft w:val="0"/>
      <w:marRight w:val="0"/>
      <w:marTop w:val="0"/>
      <w:marBottom w:val="0"/>
      <w:divBdr>
        <w:top w:val="none" w:sz="0" w:space="0" w:color="auto"/>
        <w:left w:val="none" w:sz="0" w:space="0" w:color="auto"/>
        <w:bottom w:val="none" w:sz="0" w:space="0" w:color="auto"/>
        <w:right w:val="none" w:sz="0" w:space="0" w:color="auto"/>
      </w:divBdr>
      <w:divsChild>
        <w:div w:id="1975331730">
          <w:marLeft w:val="0"/>
          <w:marRight w:val="0"/>
          <w:marTop w:val="240"/>
          <w:marBottom w:val="0"/>
          <w:divBdr>
            <w:top w:val="none" w:sz="0" w:space="0" w:color="auto"/>
            <w:left w:val="none" w:sz="0" w:space="0" w:color="auto"/>
            <w:bottom w:val="none" w:sz="0" w:space="0" w:color="auto"/>
            <w:right w:val="none" w:sz="0" w:space="0" w:color="auto"/>
          </w:divBdr>
        </w:div>
      </w:divsChild>
    </w:div>
    <w:div w:id="83109695">
      <w:bodyDiv w:val="1"/>
      <w:marLeft w:val="0"/>
      <w:marRight w:val="0"/>
      <w:marTop w:val="0"/>
      <w:marBottom w:val="0"/>
      <w:divBdr>
        <w:top w:val="none" w:sz="0" w:space="0" w:color="auto"/>
        <w:left w:val="none" w:sz="0" w:space="0" w:color="auto"/>
        <w:bottom w:val="none" w:sz="0" w:space="0" w:color="auto"/>
        <w:right w:val="none" w:sz="0" w:space="0" w:color="auto"/>
      </w:divBdr>
      <w:divsChild>
        <w:div w:id="1565336441">
          <w:marLeft w:val="0"/>
          <w:marRight w:val="0"/>
          <w:marTop w:val="0"/>
          <w:marBottom w:val="0"/>
          <w:divBdr>
            <w:top w:val="none" w:sz="0" w:space="0" w:color="auto"/>
            <w:left w:val="none" w:sz="0" w:space="0" w:color="auto"/>
            <w:bottom w:val="none" w:sz="0" w:space="0" w:color="auto"/>
            <w:right w:val="none" w:sz="0" w:space="0" w:color="auto"/>
          </w:divBdr>
        </w:div>
        <w:div w:id="1953588413">
          <w:marLeft w:val="0"/>
          <w:marRight w:val="0"/>
          <w:marTop w:val="0"/>
          <w:marBottom w:val="0"/>
          <w:divBdr>
            <w:top w:val="none" w:sz="0" w:space="0" w:color="auto"/>
            <w:left w:val="none" w:sz="0" w:space="0" w:color="auto"/>
            <w:bottom w:val="none" w:sz="0" w:space="0" w:color="auto"/>
            <w:right w:val="none" w:sz="0" w:space="0" w:color="auto"/>
          </w:divBdr>
        </w:div>
        <w:div w:id="1307855045">
          <w:marLeft w:val="0"/>
          <w:marRight w:val="0"/>
          <w:marTop w:val="0"/>
          <w:marBottom w:val="0"/>
          <w:divBdr>
            <w:top w:val="none" w:sz="0" w:space="0" w:color="auto"/>
            <w:left w:val="none" w:sz="0" w:space="0" w:color="auto"/>
            <w:bottom w:val="none" w:sz="0" w:space="0" w:color="auto"/>
            <w:right w:val="none" w:sz="0" w:space="0" w:color="auto"/>
          </w:divBdr>
        </w:div>
        <w:div w:id="1360084244">
          <w:marLeft w:val="0"/>
          <w:marRight w:val="0"/>
          <w:marTop w:val="0"/>
          <w:marBottom w:val="0"/>
          <w:divBdr>
            <w:top w:val="none" w:sz="0" w:space="0" w:color="auto"/>
            <w:left w:val="none" w:sz="0" w:space="0" w:color="auto"/>
            <w:bottom w:val="none" w:sz="0" w:space="0" w:color="auto"/>
            <w:right w:val="none" w:sz="0" w:space="0" w:color="auto"/>
          </w:divBdr>
        </w:div>
        <w:div w:id="934434784">
          <w:marLeft w:val="0"/>
          <w:marRight w:val="0"/>
          <w:marTop w:val="0"/>
          <w:marBottom w:val="0"/>
          <w:divBdr>
            <w:top w:val="none" w:sz="0" w:space="0" w:color="auto"/>
            <w:left w:val="none" w:sz="0" w:space="0" w:color="auto"/>
            <w:bottom w:val="none" w:sz="0" w:space="0" w:color="auto"/>
            <w:right w:val="none" w:sz="0" w:space="0" w:color="auto"/>
          </w:divBdr>
        </w:div>
        <w:div w:id="1518041999">
          <w:marLeft w:val="0"/>
          <w:marRight w:val="0"/>
          <w:marTop w:val="0"/>
          <w:marBottom w:val="0"/>
          <w:divBdr>
            <w:top w:val="none" w:sz="0" w:space="0" w:color="auto"/>
            <w:left w:val="none" w:sz="0" w:space="0" w:color="auto"/>
            <w:bottom w:val="none" w:sz="0" w:space="0" w:color="auto"/>
            <w:right w:val="none" w:sz="0" w:space="0" w:color="auto"/>
          </w:divBdr>
        </w:div>
        <w:div w:id="994990371">
          <w:marLeft w:val="0"/>
          <w:marRight w:val="0"/>
          <w:marTop w:val="0"/>
          <w:marBottom w:val="0"/>
          <w:divBdr>
            <w:top w:val="none" w:sz="0" w:space="0" w:color="auto"/>
            <w:left w:val="none" w:sz="0" w:space="0" w:color="auto"/>
            <w:bottom w:val="none" w:sz="0" w:space="0" w:color="auto"/>
            <w:right w:val="none" w:sz="0" w:space="0" w:color="auto"/>
          </w:divBdr>
        </w:div>
        <w:div w:id="1130586354">
          <w:marLeft w:val="0"/>
          <w:marRight w:val="0"/>
          <w:marTop w:val="0"/>
          <w:marBottom w:val="0"/>
          <w:divBdr>
            <w:top w:val="none" w:sz="0" w:space="0" w:color="auto"/>
            <w:left w:val="none" w:sz="0" w:space="0" w:color="auto"/>
            <w:bottom w:val="none" w:sz="0" w:space="0" w:color="auto"/>
            <w:right w:val="none" w:sz="0" w:space="0" w:color="auto"/>
          </w:divBdr>
        </w:div>
        <w:div w:id="1434086545">
          <w:marLeft w:val="0"/>
          <w:marRight w:val="0"/>
          <w:marTop w:val="0"/>
          <w:marBottom w:val="0"/>
          <w:divBdr>
            <w:top w:val="none" w:sz="0" w:space="0" w:color="auto"/>
            <w:left w:val="none" w:sz="0" w:space="0" w:color="auto"/>
            <w:bottom w:val="none" w:sz="0" w:space="0" w:color="auto"/>
            <w:right w:val="none" w:sz="0" w:space="0" w:color="auto"/>
          </w:divBdr>
        </w:div>
        <w:div w:id="470102857">
          <w:marLeft w:val="0"/>
          <w:marRight w:val="0"/>
          <w:marTop w:val="0"/>
          <w:marBottom w:val="0"/>
          <w:divBdr>
            <w:top w:val="none" w:sz="0" w:space="0" w:color="auto"/>
            <w:left w:val="none" w:sz="0" w:space="0" w:color="auto"/>
            <w:bottom w:val="none" w:sz="0" w:space="0" w:color="auto"/>
            <w:right w:val="none" w:sz="0" w:space="0" w:color="auto"/>
          </w:divBdr>
        </w:div>
        <w:div w:id="145752147">
          <w:marLeft w:val="0"/>
          <w:marRight w:val="0"/>
          <w:marTop w:val="0"/>
          <w:marBottom w:val="0"/>
          <w:divBdr>
            <w:top w:val="none" w:sz="0" w:space="0" w:color="auto"/>
            <w:left w:val="none" w:sz="0" w:space="0" w:color="auto"/>
            <w:bottom w:val="none" w:sz="0" w:space="0" w:color="auto"/>
            <w:right w:val="none" w:sz="0" w:space="0" w:color="auto"/>
          </w:divBdr>
        </w:div>
        <w:div w:id="2133402466">
          <w:marLeft w:val="0"/>
          <w:marRight w:val="0"/>
          <w:marTop w:val="0"/>
          <w:marBottom w:val="0"/>
          <w:divBdr>
            <w:top w:val="none" w:sz="0" w:space="0" w:color="auto"/>
            <w:left w:val="none" w:sz="0" w:space="0" w:color="auto"/>
            <w:bottom w:val="none" w:sz="0" w:space="0" w:color="auto"/>
            <w:right w:val="none" w:sz="0" w:space="0" w:color="auto"/>
          </w:divBdr>
        </w:div>
        <w:div w:id="1745491114">
          <w:marLeft w:val="0"/>
          <w:marRight w:val="0"/>
          <w:marTop w:val="0"/>
          <w:marBottom w:val="0"/>
          <w:divBdr>
            <w:top w:val="none" w:sz="0" w:space="0" w:color="auto"/>
            <w:left w:val="none" w:sz="0" w:space="0" w:color="auto"/>
            <w:bottom w:val="none" w:sz="0" w:space="0" w:color="auto"/>
            <w:right w:val="none" w:sz="0" w:space="0" w:color="auto"/>
          </w:divBdr>
        </w:div>
        <w:div w:id="1306885370">
          <w:marLeft w:val="0"/>
          <w:marRight w:val="0"/>
          <w:marTop w:val="0"/>
          <w:marBottom w:val="0"/>
          <w:divBdr>
            <w:top w:val="none" w:sz="0" w:space="0" w:color="auto"/>
            <w:left w:val="none" w:sz="0" w:space="0" w:color="auto"/>
            <w:bottom w:val="none" w:sz="0" w:space="0" w:color="auto"/>
            <w:right w:val="none" w:sz="0" w:space="0" w:color="auto"/>
          </w:divBdr>
        </w:div>
        <w:div w:id="968315666">
          <w:marLeft w:val="0"/>
          <w:marRight w:val="0"/>
          <w:marTop w:val="0"/>
          <w:marBottom w:val="0"/>
          <w:divBdr>
            <w:top w:val="none" w:sz="0" w:space="0" w:color="auto"/>
            <w:left w:val="none" w:sz="0" w:space="0" w:color="auto"/>
            <w:bottom w:val="none" w:sz="0" w:space="0" w:color="auto"/>
            <w:right w:val="none" w:sz="0" w:space="0" w:color="auto"/>
          </w:divBdr>
        </w:div>
        <w:div w:id="2087605150">
          <w:marLeft w:val="0"/>
          <w:marRight w:val="0"/>
          <w:marTop w:val="0"/>
          <w:marBottom w:val="0"/>
          <w:divBdr>
            <w:top w:val="none" w:sz="0" w:space="0" w:color="auto"/>
            <w:left w:val="none" w:sz="0" w:space="0" w:color="auto"/>
            <w:bottom w:val="none" w:sz="0" w:space="0" w:color="auto"/>
            <w:right w:val="none" w:sz="0" w:space="0" w:color="auto"/>
          </w:divBdr>
        </w:div>
        <w:div w:id="1855849744">
          <w:marLeft w:val="0"/>
          <w:marRight w:val="0"/>
          <w:marTop w:val="0"/>
          <w:marBottom w:val="0"/>
          <w:divBdr>
            <w:top w:val="none" w:sz="0" w:space="0" w:color="auto"/>
            <w:left w:val="none" w:sz="0" w:space="0" w:color="auto"/>
            <w:bottom w:val="none" w:sz="0" w:space="0" w:color="auto"/>
            <w:right w:val="none" w:sz="0" w:space="0" w:color="auto"/>
          </w:divBdr>
        </w:div>
        <w:div w:id="937713936">
          <w:marLeft w:val="0"/>
          <w:marRight w:val="0"/>
          <w:marTop w:val="0"/>
          <w:marBottom w:val="0"/>
          <w:divBdr>
            <w:top w:val="none" w:sz="0" w:space="0" w:color="auto"/>
            <w:left w:val="none" w:sz="0" w:space="0" w:color="auto"/>
            <w:bottom w:val="none" w:sz="0" w:space="0" w:color="auto"/>
            <w:right w:val="none" w:sz="0" w:space="0" w:color="auto"/>
          </w:divBdr>
        </w:div>
        <w:div w:id="1235896588">
          <w:marLeft w:val="0"/>
          <w:marRight w:val="0"/>
          <w:marTop w:val="0"/>
          <w:marBottom w:val="0"/>
          <w:divBdr>
            <w:top w:val="none" w:sz="0" w:space="0" w:color="auto"/>
            <w:left w:val="none" w:sz="0" w:space="0" w:color="auto"/>
            <w:bottom w:val="none" w:sz="0" w:space="0" w:color="auto"/>
            <w:right w:val="none" w:sz="0" w:space="0" w:color="auto"/>
          </w:divBdr>
        </w:div>
        <w:div w:id="1822427996">
          <w:marLeft w:val="0"/>
          <w:marRight w:val="0"/>
          <w:marTop w:val="0"/>
          <w:marBottom w:val="0"/>
          <w:divBdr>
            <w:top w:val="none" w:sz="0" w:space="0" w:color="auto"/>
            <w:left w:val="none" w:sz="0" w:space="0" w:color="auto"/>
            <w:bottom w:val="none" w:sz="0" w:space="0" w:color="auto"/>
            <w:right w:val="none" w:sz="0" w:space="0" w:color="auto"/>
          </w:divBdr>
        </w:div>
        <w:div w:id="1389181891">
          <w:marLeft w:val="0"/>
          <w:marRight w:val="0"/>
          <w:marTop w:val="0"/>
          <w:marBottom w:val="0"/>
          <w:divBdr>
            <w:top w:val="none" w:sz="0" w:space="0" w:color="auto"/>
            <w:left w:val="none" w:sz="0" w:space="0" w:color="auto"/>
            <w:bottom w:val="none" w:sz="0" w:space="0" w:color="auto"/>
            <w:right w:val="none" w:sz="0" w:space="0" w:color="auto"/>
          </w:divBdr>
        </w:div>
        <w:div w:id="993796321">
          <w:marLeft w:val="0"/>
          <w:marRight w:val="0"/>
          <w:marTop w:val="0"/>
          <w:marBottom w:val="0"/>
          <w:divBdr>
            <w:top w:val="none" w:sz="0" w:space="0" w:color="auto"/>
            <w:left w:val="none" w:sz="0" w:space="0" w:color="auto"/>
            <w:bottom w:val="none" w:sz="0" w:space="0" w:color="auto"/>
            <w:right w:val="none" w:sz="0" w:space="0" w:color="auto"/>
          </w:divBdr>
        </w:div>
        <w:div w:id="2046443492">
          <w:marLeft w:val="0"/>
          <w:marRight w:val="0"/>
          <w:marTop w:val="0"/>
          <w:marBottom w:val="0"/>
          <w:divBdr>
            <w:top w:val="none" w:sz="0" w:space="0" w:color="auto"/>
            <w:left w:val="none" w:sz="0" w:space="0" w:color="auto"/>
            <w:bottom w:val="none" w:sz="0" w:space="0" w:color="auto"/>
            <w:right w:val="none" w:sz="0" w:space="0" w:color="auto"/>
          </w:divBdr>
        </w:div>
        <w:div w:id="503132036">
          <w:marLeft w:val="0"/>
          <w:marRight w:val="0"/>
          <w:marTop w:val="0"/>
          <w:marBottom w:val="0"/>
          <w:divBdr>
            <w:top w:val="none" w:sz="0" w:space="0" w:color="auto"/>
            <w:left w:val="none" w:sz="0" w:space="0" w:color="auto"/>
            <w:bottom w:val="none" w:sz="0" w:space="0" w:color="auto"/>
            <w:right w:val="none" w:sz="0" w:space="0" w:color="auto"/>
          </w:divBdr>
        </w:div>
        <w:div w:id="2094354684">
          <w:marLeft w:val="0"/>
          <w:marRight w:val="0"/>
          <w:marTop w:val="0"/>
          <w:marBottom w:val="0"/>
          <w:divBdr>
            <w:top w:val="none" w:sz="0" w:space="0" w:color="auto"/>
            <w:left w:val="none" w:sz="0" w:space="0" w:color="auto"/>
            <w:bottom w:val="none" w:sz="0" w:space="0" w:color="auto"/>
            <w:right w:val="none" w:sz="0" w:space="0" w:color="auto"/>
          </w:divBdr>
        </w:div>
        <w:div w:id="35391496">
          <w:marLeft w:val="0"/>
          <w:marRight w:val="0"/>
          <w:marTop w:val="0"/>
          <w:marBottom w:val="0"/>
          <w:divBdr>
            <w:top w:val="none" w:sz="0" w:space="0" w:color="auto"/>
            <w:left w:val="none" w:sz="0" w:space="0" w:color="auto"/>
            <w:bottom w:val="none" w:sz="0" w:space="0" w:color="auto"/>
            <w:right w:val="none" w:sz="0" w:space="0" w:color="auto"/>
          </w:divBdr>
        </w:div>
        <w:div w:id="731391150">
          <w:marLeft w:val="0"/>
          <w:marRight w:val="0"/>
          <w:marTop w:val="0"/>
          <w:marBottom w:val="0"/>
          <w:divBdr>
            <w:top w:val="none" w:sz="0" w:space="0" w:color="auto"/>
            <w:left w:val="none" w:sz="0" w:space="0" w:color="auto"/>
            <w:bottom w:val="none" w:sz="0" w:space="0" w:color="auto"/>
            <w:right w:val="none" w:sz="0" w:space="0" w:color="auto"/>
          </w:divBdr>
        </w:div>
        <w:div w:id="741754268">
          <w:marLeft w:val="0"/>
          <w:marRight w:val="0"/>
          <w:marTop w:val="0"/>
          <w:marBottom w:val="0"/>
          <w:divBdr>
            <w:top w:val="none" w:sz="0" w:space="0" w:color="auto"/>
            <w:left w:val="none" w:sz="0" w:space="0" w:color="auto"/>
            <w:bottom w:val="none" w:sz="0" w:space="0" w:color="auto"/>
            <w:right w:val="none" w:sz="0" w:space="0" w:color="auto"/>
          </w:divBdr>
        </w:div>
        <w:div w:id="140582534">
          <w:marLeft w:val="0"/>
          <w:marRight w:val="0"/>
          <w:marTop w:val="0"/>
          <w:marBottom w:val="0"/>
          <w:divBdr>
            <w:top w:val="none" w:sz="0" w:space="0" w:color="auto"/>
            <w:left w:val="none" w:sz="0" w:space="0" w:color="auto"/>
            <w:bottom w:val="none" w:sz="0" w:space="0" w:color="auto"/>
            <w:right w:val="none" w:sz="0" w:space="0" w:color="auto"/>
          </w:divBdr>
        </w:div>
        <w:div w:id="2133554426">
          <w:marLeft w:val="0"/>
          <w:marRight w:val="0"/>
          <w:marTop w:val="0"/>
          <w:marBottom w:val="0"/>
          <w:divBdr>
            <w:top w:val="none" w:sz="0" w:space="0" w:color="auto"/>
            <w:left w:val="none" w:sz="0" w:space="0" w:color="auto"/>
            <w:bottom w:val="none" w:sz="0" w:space="0" w:color="auto"/>
            <w:right w:val="none" w:sz="0" w:space="0" w:color="auto"/>
          </w:divBdr>
        </w:div>
        <w:div w:id="964116683">
          <w:marLeft w:val="0"/>
          <w:marRight w:val="0"/>
          <w:marTop w:val="0"/>
          <w:marBottom w:val="0"/>
          <w:divBdr>
            <w:top w:val="none" w:sz="0" w:space="0" w:color="auto"/>
            <w:left w:val="none" w:sz="0" w:space="0" w:color="auto"/>
            <w:bottom w:val="none" w:sz="0" w:space="0" w:color="auto"/>
            <w:right w:val="none" w:sz="0" w:space="0" w:color="auto"/>
          </w:divBdr>
        </w:div>
        <w:div w:id="1483543597">
          <w:marLeft w:val="0"/>
          <w:marRight w:val="0"/>
          <w:marTop w:val="0"/>
          <w:marBottom w:val="0"/>
          <w:divBdr>
            <w:top w:val="none" w:sz="0" w:space="0" w:color="auto"/>
            <w:left w:val="none" w:sz="0" w:space="0" w:color="auto"/>
            <w:bottom w:val="none" w:sz="0" w:space="0" w:color="auto"/>
            <w:right w:val="none" w:sz="0" w:space="0" w:color="auto"/>
          </w:divBdr>
        </w:div>
      </w:divsChild>
    </w:div>
    <w:div w:id="93786758">
      <w:bodyDiv w:val="1"/>
      <w:marLeft w:val="0"/>
      <w:marRight w:val="0"/>
      <w:marTop w:val="0"/>
      <w:marBottom w:val="0"/>
      <w:divBdr>
        <w:top w:val="none" w:sz="0" w:space="0" w:color="auto"/>
        <w:left w:val="none" w:sz="0" w:space="0" w:color="auto"/>
        <w:bottom w:val="none" w:sz="0" w:space="0" w:color="auto"/>
        <w:right w:val="none" w:sz="0" w:space="0" w:color="auto"/>
      </w:divBdr>
    </w:div>
    <w:div w:id="95560919">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50676433">
      <w:bodyDiv w:val="1"/>
      <w:marLeft w:val="0"/>
      <w:marRight w:val="0"/>
      <w:marTop w:val="0"/>
      <w:marBottom w:val="0"/>
      <w:divBdr>
        <w:top w:val="none" w:sz="0" w:space="0" w:color="auto"/>
        <w:left w:val="none" w:sz="0" w:space="0" w:color="auto"/>
        <w:bottom w:val="none" w:sz="0" w:space="0" w:color="auto"/>
        <w:right w:val="none" w:sz="0" w:space="0" w:color="auto"/>
      </w:divBdr>
    </w:div>
    <w:div w:id="218368885">
      <w:bodyDiv w:val="1"/>
      <w:marLeft w:val="0"/>
      <w:marRight w:val="0"/>
      <w:marTop w:val="0"/>
      <w:marBottom w:val="0"/>
      <w:divBdr>
        <w:top w:val="none" w:sz="0" w:space="0" w:color="auto"/>
        <w:left w:val="none" w:sz="0" w:space="0" w:color="auto"/>
        <w:bottom w:val="none" w:sz="0" w:space="0" w:color="auto"/>
        <w:right w:val="none" w:sz="0" w:space="0" w:color="auto"/>
      </w:divBdr>
    </w:div>
    <w:div w:id="234433090">
      <w:bodyDiv w:val="1"/>
      <w:marLeft w:val="0"/>
      <w:marRight w:val="0"/>
      <w:marTop w:val="0"/>
      <w:marBottom w:val="0"/>
      <w:divBdr>
        <w:top w:val="none" w:sz="0" w:space="0" w:color="auto"/>
        <w:left w:val="none" w:sz="0" w:space="0" w:color="auto"/>
        <w:bottom w:val="none" w:sz="0" w:space="0" w:color="auto"/>
        <w:right w:val="none" w:sz="0" w:space="0" w:color="auto"/>
      </w:divBdr>
      <w:divsChild>
        <w:div w:id="1303122393">
          <w:marLeft w:val="0"/>
          <w:marRight w:val="0"/>
          <w:marTop w:val="0"/>
          <w:marBottom w:val="0"/>
          <w:divBdr>
            <w:top w:val="none" w:sz="0" w:space="0" w:color="auto"/>
            <w:left w:val="none" w:sz="0" w:space="0" w:color="auto"/>
            <w:bottom w:val="none" w:sz="0" w:space="0" w:color="auto"/>
            <w:right w:val="none" w:sz="0" w:space="0" w:color="auto"/>
          </w:divBdr>
        </w:div>
        <w:div w:id="1234200059">
          <w:marLeft w:val="0"/>
          <w:marRight w:val="0"/>
          <w:marTop w:val="0"/>
          <w:marBottom w:val="0"/>
          <w:divBdr>
            <w:top w:val="none" w:sz="0" w:space="0" w:color="auto"/>
            <w:left w:val="none" w:sz="0" w:space="0" w:color="auto"/>
            <w:bottom w:val="none" w:sz="0" w:space="0" w:color="auto"/>
            <w:right w:val="none" w:sz="0" w:space="0" w:color="auto"/>
          </w:divBdr>
        </w:div>
        <w:div w:id="1911303249">
          <w:marLeft w:val="0"/>
          <w:marRight w:val="0"/>
          <w:marTop w:val="0"/>
          <w:marBottom w:val="0"/>
          <w:divBdr>
            <w:top w:val="none" w:sz="0" w:space="0" w:color="auto"/>
            <w:left w:val="none" w:sz="0" w:space="0" w:color="auto"/>
            <w:bottom w:val="none" w:sz="0" w:space="0" w:color="auto"/>
            <w:right w:val="none" w:sz="0" w:space="0" w:color="auto"/>
          </w:divBdr>
        </w:div>
        <w:div w:id="830293745">
          <w:marLeft w:val="0"/>
          <w:marRight w:val="0"/>
          <w:marTop w:val="0"/>
          <w:marBottom w:val="0"/>
          <w:divBdr>
            <w:top w:val="none" w:sz="0" w:space="0" w:color="auto"/>
            <w:left w:val="none" w:sz="0" w:space="0" w:color="auto"/>
            <w:bottom w:val="none" w:sz="0" w:space="0" w:color="auto"/>
            <w:right w:val="none" w:sz="0" w:space="0" w:color="auto"/>
          </w:divBdr>
        </w:div>
        <w:div w:id="989793809">
          <w:marLeft w:val="0"/>
          <w:marRight w:val="0"/>
          <w:marTop w:val="0"/>
          <w:marBottom w:val="0"/>
          <w:divBdr>
            <w:top w:val="none" w:sz="0" w:space="0" w:color="auto"/>
            <w:left w:val="none" w:sz="0" w:space="0" w:color="auto"/>
            <w:bottom w:val="none" w:sz="0" w:space="0" w:color="auto"/>
            <w:right w:val="none" w:sz="0" w:space="0" w:color="auto"/>
          </w:divBdr>
        </w:div>
        <w:div w:id="1049526231">
          <w:marLeft w:val="0"/>
          <w:marRight w:val="0"/>
          <w:marTop w:val="0"/>
          <w:marBottom w:val="0"/>
          <w:divBdr>
            <w:top w:val="none" w:sz="0" w:space="0" w:color="auto"/>
            <w:left w:val="none" w:sz="0" w:space="0" w:color="auto"/>
            <w:bottom w:val="none" w:sz="0" w:space="0" w:color="auto"/>
            <w:right w:val="none" w:sz="0" w:space="0" w:color="auto"/>
          </w:divBdr>
        </w:div>
        <w:div w:id="2130590536">
          <w:marLeft w:val="0"/>
          <w:marRight w:val="0"/>
          <w:marTop w:val="0"/>
          <w:marBottom w:val="0"/>
          <w:divBdr>
            <w:top w:val="none" w:sz="0" w:space="0" w:color="auto"/>
            <w:left w:val="none" w:sz="0" w:space="0" w:color="auto"/>
            <w:bottom w:val="none" w:sz="0" w:space="0" w:color="auto"/>
            <w:right w:val="none" w:sz="0" w:space="0" w:color="auto"/>
          </w:divBdr>
        </w:div>
        <w:div w:id="1627856585">
          <w:marLeft w:val="0"/>
          <w:marRight w:val="0"/>
          <w:marTop w:val="0"/>
          <w:marBottom w:val="0"/>
          <w:divBdr>
            <w:top w:val="none" w:sz="0" w:space="0" w:color="auto"/>
            <w:left w:val="none" w:sz="0" w:space="0" w:color="auto"/>
            <w:bottom w:val="none" w:sz="0" w:space="0" w:color="auto"/>
            <w:right w:val="none" w:sz="0" w:space="0" w:color="auto"/>
          </w:divBdr>
        </w:div>
      </w:divsChild>
    </w:div>
    <w:div w:id="274799772">
      <w:bodyDiv w:val="1"/>
      <w:marLeft w:val="0"/>
      <w:marRight w:val="0"/>
      <w:marTop w:val="0"/>
      <w:marBottom w:val="0"/>
      <w:divBdr>
        <w:top w:val="none" w:sz="0" w:space="0" w:color="auto"/>
        <w:left w:val="none" w:sz="0" w:space="0" w:color="auto"/>
        <w:bottom w:val="none" w:sz="0" w:space="0" w:color="auto"/>
        <w:right w:val="none" w:sz="0" w:space="0" w:color="auto"/>
      </w:divBdr>
    </w:div>
    <w:div w:id="284654701">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381102269">
      <w:bodyDiv w:val="1"/>
      <w:marLeft w:val="0"/>
      <w:marRight w:val="0"/>
      <w:marTop w:val="0"/>
      <w:marBottom w:val="0"/>
      <w:divBdr>
        <w:top w:val="none" w:sz="0" w:space="0" w:color="auto"/>
        <w:left w:val="none" w:sz="0" w:space="0" w:color="auto"/>
        <w:bottom w:val="none" w:sz="0" w:space="0" w:color="auto"/>
        <w:right w:val="none" w:sz="0" w:space="0" w:color="auto"/>
      </w:divBdr>
    </w:div>
    <w:div w:id="413015545">
      <w:bodyDiv w:val="1"/>
      <w:marLeft w:val="0"/>
      <w:marRight w:val="0"/>
      <w:marTop w:val="0"/>
      <w:marBottom w:val="0"/>
      <w:divBdr>
        <w:top w:val="none" w:sz="0" w:space="0" w:color="auto"/>
        <w:left w:val="none" w:sz="0" w:space="0" w:color="auto"/>
        <w:bottom w:val="none" w:sz="0" w:space="0" w:color="auto"/>
        <w:right w:val="none" w:sz="0" w:space="0" w:color="auto"/>
      </w:divBdr>
    </w:div>
    <w:div w:id="497503574">
      <w:bodyDiv w:val="1"/>
      <w:marLeft w:val="0"/>
      <w:marRight w:val="0"/>
      <w:marTop w:val="0"/>
      <w:marBottom w:val="0"/>
      <w:divBdr>
        <w:top w:val="none" w:sz="0" w:space="0" w:color="auto"/>
        <w:left w:val="none" w:sz="0" w:space="0" w:color="auto"/>
        <w:bottom w:val="none" w:sz="0" w:space="0" w:color="auto"/>
        <w:right w:val="none" w:sz="0" w:space="0" w:color="auto"/>
      </w:divBdr>
    </w:div>
    <w:div w:id="605776463">
      <w:bodyDiv w:val="1"/>
      <w:marLeft w:val="0"/>
      <w:marRight w:val="0"/>
      <w:marTop w:val="0"/>
      <w:marBottom w:val="0"/>
      <w:divBdr>
        <w:top w:val="none" w:sz="0" w:space="0" w:color="auto"/>
        <w:left w:val="none" w:sz="0" w:space="0" w:color="auto"/>
        <w:bottom w:val="none" w:sz="0" w:space="0" w:color="auto"/>
        <w:right w:val="none" w:sz="0" w:space="0" w:color="auto"/>
      </w:divBdr>
      <w:divsChild>
        <w:div w:id="336494292">
          <w:marLeft w:val="0"/>
          <w:marRight w:val="0"/>
          <w:marTop w:val="0"/>
          <w:marBottom w:val="0"/>
          <w:divBdr>
            <w:top w:val="none" w:sz="0" w:space="0" w:color="auto"/>
            <w:left w:val="none" w:sz="0" w:space="0" w:color="auto"/>
            <w:bottom w:val="none" w:sz="0" w:space="0" w:color="auto"/>
            <w:right w:val="none" w:sz="0" w:space="0" w:color="auto"/>
          </w:divBdr>
        </w:div>
        <w:div w:id="959457217">
          <w:marLeft w:val="0"/>
          <w:marRight w:val="0"/>
          <w:marTop w:val="0"/>
          <w:marBottom w:val="0"/>
          <w:divBdr>
            <w:top w:val="none" w:sz="0" w:space="0" w:color="auto"/>
            <w:left w:val="none" w:sz="0" w:space="0" w:color="auto"/>
            <w:bottom w:val="none" w:sz="0" w:space="0" w:color="auto"/>
            <w:right w:val="none" w:sz="0" w:space="0" w:color="auto"/>
          </w:divBdr>
        </w:div>
        <w:div w:id="934557266">
          <w:marLeft w:val="0"/>
          <w:marRight w:val="0"/>
          <w:marTop w:val="0"/>
          <w:marBottom w:val="0"/>
          <w:divBdr>
            <w:top w:val="none" w:sz="0" w:space="0" w:color="auto"/>
            <w:left w:val="none" w:sz="0" w:space="0" w:color="auto"/>
            <w:bottom w:val="none" w:sz="0" w:space="0" w:color="auto"/>
            <w:right w:val="none" w:sz="0" w:space="0" w:color="auto"/>
          </w:divBdr>
        </w:div>
        <w:div w:id="1890847567">
          <w:marLeft w:val="0"/>
          <w:marRight w:val="0"/>
          <w:marTop w:val="0"/>
          <w:marBottom w:val="0"/>
          <w:divBdr>
            <w:top w:val="none" w:sz="0" w:space="0" w:color="auto"/>
            <w:left w:val="none" w:sz="0" w:space="0" w:color="auto"/>
            <w:bottom w:val="none" w:sz="0" w:space="0" w:color="auto"/>
            <w:right w:val="none" w:sz="0" w:space="0" w:color="auto"/>
          </w:divBdr>
        </w:div>
        <w:div w:id="1309672350">
          <w:marLeft w:val="0"/>
          <w:marRight w:val="0"/>
          <w:marTop w:val="0"/>
          <w:marBottom w:val="0"/>
          <w:divBdr>
            <w:top w:val="none" w:sz="0" w:space="0" w:color="auto"/>
            <w:left w:val="none" w:sz="0" w:space="0" w:color="auto"/>
            <w:bottom w:val="none" w:sz="0" w:space="0" w:color="auto"/>
            <w:right w:val="none" w:sz="0" w:space="0" w:color="auto"/>
          </w:divBdr>
        </w:div>
        <w:div w:id="1561284185">
          <w:marLeft w:val="0"/>
          <w:marRight w:val="0"/>
          <w:marTop w:val="0"/>
          <w:marBottom w:val="0"/>
          <w:divBdr>
            <w:top w:val="none" w:sz="0" w:space="0" w:color="auto"/>
            <w:left w:val="none" w:sz="0" w:space="0" w:color="auto"/>
            <w:bottom w:val="none" w:sz="0" w:space="0" w:color="auto"/>
            <w:right w:val="none" w:sz="0" w:space="0" w:color="auto"/>
          </w:divBdr>
        </w:div>
        <w:div w:id="1354696891">
          <w:marLeft w:val="0"/>
          <w:marRight w:val="0"/>
          <w:marTop w:val="0"/>
          <w:marBottom w:val="0"/>
          <w:divBdr>
            <w:top w:val="none" w:sz="0" w:space="0" w:color="auto"/>
            <w:left w:val="none" w:sz="0" w:space="0" w:color="auto"/>
            <w:bottom w:val="none" w:sz="0" w:space="0" w:color="auto"/>
            <w:right w:val="none" w:sz="0" w:space="0" w:color="auto"/>
          </w:divBdr>
        </w:div>
        <w:div w:id="2040428106">
          <w:marLeft w:val="0"/>
          <w:marRight w:val="0"/>
          <w:marTop w:val="0"/>
          <w:marBottom w:val="0"/>
          <w:divBdr>
            <w:top w:val="none" w:sz="0" w:space="0" w:color="auto"/>
            <w:left w:val="none" w:sz="0" w:space="0" w:color="auto"/>
            <w:bottom w:val="none" w:sz="0" w:space="0" w:color="auto"/>
            <w:right w:val="none" w:sz="0" w:space="0" w:color="auto"/>
          </w:divBdr>
        </w:div>
        <w:div w:id="827937430">
          <w:marLeft w:val="0"/>
          <w:marRight w:val="0"/>
          <w:marTop w:val="0"/>
          <w:marBottom w:val="0"/>
          <w:divBdr>
            <w:top w:val="none" w:sz="0" w:space="0" w:color="auto"/>
            <w:left w:val="none" w:sz="0" w:space="0" w:color="auto"/>
            <w:bottom w:val="none" w:sz="0" w:space="0" w:color="auto"/>
            <w:right w:val="none" w:sz="0" w:space="0" w:color="auto"/>
          </w:divBdr>
        </w:div>
        <w:div w:id="1628782266">
          <w:marLeft w:val="0"/>
          <w:marRight w:val="0"/>
          <w:marTop w:val="0"/>
          <w:marBottom w:val="0"/>
          <w:divBdr>
            <w:top w:val="none" w:sz="0" w:space="0" w:color="auto"/>
            <w:left w:val="none" w:sz="0" w:space="0" w:color="auto"/>
            <w:bottom w:val="none" w:sz="0" w:space="0" w:color="auto"/>
            <w:right w:val="none" w:sz="0" w:space="0" w:color="auto"/>
          </w:divBdr>
        </w:div>
        <w:div w:id="183638250">
          <w:marLeft w:val="0"/>
          <w:marRight w:val="0"/>
          <w:marTop w:val="0"/>
          <w:marBottom w:val="0"/>
          <w:divBdr>
            <w:top w:val="none" w:sz="0" w:space="0" w:color="auto"/>
            <w:left w:val="none" w:sz="0" w:space="0" w:color="auto"/>
            <w:bottom w:val="none" w:sz="0" w:space="0" w:color="auto"/>
            <w:right w:val="none" w:sz="0" w:space="0" w:color="auto"/>
          </w:divBdr>
        </w:div>
        <w:div w:id="1746099391">
          <w:marLeft w:val="0"/>
          <w:marRight w:val="0"/>
          <w:marTop w:val="0"/>
          <w:marBottom w:val="0"/>
          <w:divBdr>
            <w:top w:val="none" w:sz="0" w:space="0" w:color="auto"/>
            <w:left w:val="none" w:sz="0" w:space="0" w:color="auto"/>
            <w:bottom w:val="none" w:sz="0" w:space="0" w:color="auto"/>
            <w:right w:val="none" w:sz="0" w:space="0" w:color="auto"/>
          </w:divBdr>
        </w:div>
      </w:divsChild>
    </w:div>
    <w:div w:id="622463977">
      <w:bodyDiv w:val="1"/>
      <w:marLeft w:val="0"/>
      <w:marRight w:val="0"/>
      <w:marTop w:val="0"/>
      <w:marBottom w:val="0"/>
      <w:divBdr>
        <w:top w:val="none" w:sz="0" w:space="0" w:color="auto"/>
        <w:left w:val="none" w:sz="0" w:space="0" w:color="auto"/>
        <w:bottom w:val="none" w:sz="0" w:space="0" w:color="auto"/>
        <w:right w:val="none" w:sz="0" w:space="0" w:color="auto"/>
      </w:divBdr>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28647249">
      <w:bodyDiv w:val="1"/>
      <w:marLeft w:val="0"/>
      <w:marRight w:val="0"/>
      <w:marTop w:val="0"/>
      <w:marBottom w:val="0"/>
      <w:divBdr>
        <w:top w:val="none" w:sz="0" w:space="0" w:color="auto"/>
        <w:left w:val="none" w:sz="0" w:space="0" w:color="auto"/>
        <w:bottom w:val="none" w:sz="0" w:space="0" w:color="auto"/>
        <w:right w:val="none" w:sz="0" w:space="0" w:color="auto"/>
      </w:divBdr>
    </w:div>
    <w:div w:id="752818692">
      <w:bodyDiv w:val="1"/>
      <w:marLeft w:val="0"/>
      <w:marRight w:val="0"/>
      <w:marTop w:val="0"/>
      <w:marBottom w:val="0"/>
      <w:divBdr>
        <w:top w:val="none" w:sz="0" w:space="0" w:color="auto"/>
        <w:left w:val="none" w:sz="0" w:space="0" w:color="auto"/>
        <w:bottom w:val="none" w:sz="0" w:space="0" w:color="auto"/>
        <w:right w:val="none" w:sz="0" w:space="0" w:color="auto"/>
      </w:divBdr>
    </w:div>
    <w:div w:id="852258648">
      <w:bodyDiv w:val="1"/>
      <w:marLeft w:val="0"/>
      <w:marRight w:val="0"/>
      <w:marTop w:val="0"/>
      <w:marBottom w:val="0"/>
      <w:divBdr>
        <w:top w:val="none" w:sz="0" w:space="0" w:color="auto"/>
        <w:left w:val="none" w:sz="0" w:space="0" w:color="auto"/>
        <w:bottom w:val="none" w:sz="0" w:space="0" w:color="auto"/>
        <w:right w:val="none" w:sz="0" w:space="0" w:color="auto"/>
      </w:divBdr>
    </w:div>
    <w:div w:id="973408685">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105688421">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170490703">
      <w:bodyDiv w:val="1"/>
      <w:marLeft w:val="0"/>
      <w:marRight w:val="0"/>
      <w:marTop w:val="0"/>
      <w:marBottom w:val="0"/>
      <w:divBdr>
        <w:top w:val="none" w:sz="0" w:space="0" w:color="auto"/>
        <w:left w:val="none" w:sz="0" w:space="0" w:color="auto"/>
        <w:bottom w:val="none" w:sz="0" w:space="0" w:color="auto"/>
        <w:right w:val="none" w:sz="0" w:space="0" w:color="auto"/>
      </w:divBdr>
    </w:div>
    <w:div w:id="1227449531">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299645438">
      <w:bodyDiv w:val="1"/>
      <w:marLeft w:val="0"/>
      <w:marRight w:val="0"/>
      <w:marTop w:val="0"/>
      <w:marBottom w:val="0"/>
      <w:divBdr>
        <w:top w:val="none" w:sz="0" w:space="0" w:color="auto"/>
        <w:left w:val="none" w:sz="0" w:space="0" w:color="auto"/>
        <w:bottom w:val="none" w:sz="0" w:space="0" w:color="auto"/>
        <w:right w:val="none" w:sz="0" w:space="0" w:color="auto"/>
      </w:divBdr>
      <w:divsChild>
        <w:div w:id="1173489897">
          <w:marLeft w:val="0"/>
          <w:marRight w:val="0"/>
          <w:marTop w:val="0"/>
          <w:marBottom w:val="0"/>
          <w:divBdr>
            <w:top w:val="none" w:sz="0" w:space="0" w:color="auto"/>
            <w:left w:val="none" w:sz="0" w:space="0" w:color="auto"/>
            <w:bottom w:val="none" w:sz="0" w:space="0" w:color="auto"/>
            <w:right w:val="none" w:sz="0" w:space="0" w:color="auto"/>
          </w:divBdr>
        </w:div>
        <w:div w:id="1380789735">
          <w:marLeft w:val="0"/>
          <w:marRight w:val="0"/>
          <w:marTop w:val="0"/>
          <w:marBottom w:val="0"/>
          <w:divBdr>
            <w:top w:val="none" w:sz="0" w:space="0" w:color="auto"/>
            <w:left w:val="none" w:sz="0" w:space="0" w:color="auto"/>
            <w:bottom w:val="none" w:sz="0" w:space="0" w:color="auto"/>
            <w:right w:val="none" w:sz="0" w:space="0" w:color="auto"/>
          </w:divBdr>
        </w:div>
        <w:div w:id="181820346">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0"/>
          <w:divBdr>
            <w:top w:val="none" w:sz="0" w:space="0" w:color="auto"/>
            <w:left w:val="none" w:sz="0" w:space="0" w:color="auto"/>
            <w:bottom w:val="none" w:sz="0" w:space="0" w:color="auto"/>
            <w:right w:val="none" w:sz="0" w:space="0" w:color="auto"/>
          </w:divBdr>
        </w:div>
        <w:div w:id="858742897">
          <w:marLeft w:val="0"/>
          <w:marRight w:val="0"/>
          <w:marTop w:val="0"/>
          <w:marBottom w:val="0"/>
          <w:divBdr>
            <w:top w:val="none" w:sz="0" w:space="0" w:color="auto"/>
            <w:left w:val="none" w:sz="0" w:space="0" w:color="auto"/>
            <w:bottom w:val="none" w:sz="0" w:space="0" w:color="auto"/>
            <w:right w:val="none" w:sz="0" w:space="0" w:color="auto"/>
          </w:divBdr>
        </w:div>
        <w:div w:id="1624001465">
          <w:marLeft w:val="0"/>
          <w:marRight w:val="0"/>
          <w:marTop w:val="0"/>
          <w:marBottom w:val="0"/>
          <w:divBdr>
            <w:top w:val="none" w:sz="0" w:space="0" w:color="auto"/>
            <w:left w:val="none" w:sz="0" w:space="0" w:color="auto"/>
            <w:bottom w:val="none" w:sz="0" w:space="0" w:color="auto"/>
            <w:right w:val="none" w:sz="0" w:space="0" w:color="auto"/>
          </w:divBdr>
        </w:div>
        <w:div w:id="158347995">
          <w:marLeft w:val="0"/>
          <w:marRight w:val="0"/>
          <w:marTop w:val="0"/>
          <w:marBottom w:val="0"/>
          <w:divBdr>
            <w:top w:val="none" w:sz="0" w:space="0" w:color="auto"/>
            <w:left w:val="none" w:sz="0" w:space="0" w:color="auto"/>
            <w:bottom w:val="none" w:sz="0" w:space="0" w:color="auto"/>
            <w:right w:val="none" w:sz="0" w:space="0" w:color="auto"/>
          </w:divBdr>
        </w:div>
        <w:div w:id="176578135">
          <w:marLeft w:val="0"/>
          <w:marRight w:val="0"/>
          <w:marTop w:val="0"/>
          <w:marBottom w:val="0"/>
          <w:divBdr>
            <w:top w:val="none" w:sz="0" w:space="0" w:color="auto"/>
            <w:left w:val="none" w:sz="0" w:space="0" w:color="auto"/>
            <w:bottom w:val="none" w:sz="0" w:space="0" w:color="auto"/>
            <w:right w:val="none" w:sz="0" w:space="0" w:color="auto"/>
          </w:divBdr>
        </w:div>
        <w:div w:id="1509910106">
          <w:marLeft w:val="0"/>
          <w:marRight w:val="0"/>
          <w:marTop w:val="0"/>
          <w:marBottom w:val="0"/>
          <w:divBdr>
            <w:top w:val="none" w:sz="0" w:space="0" w:color="auto"/>
            <w:left w:val="none" w:sz="0" w:space="0" w:color="auto"/>
            <w:bottom w:val="none" w:sz="0" w:space="0" w:color="auto"/>
            <w:right w:val="none" w:sz="0" w:space="0" w:color="auto"/>
          </w:divBdr>
        </w:div>
        <w:div w:id="1045063521">
          <w:marLeft w:val="0"/>
          <w:marRight w:val="0"/>
          <w:marTop w:val="0"/>
          <w:marBottom w:val="0"/>
          <w:divBdr>
            <w:top w:val="none" w:sz="0" w:space="0" w:color="auto"/>
            <w:left w:val="none" w:sz="0" w:space="0" w:color="auto"/>
            <w:bottom w:val="none" w:sz="0" w:space="0" w:color="auto"/>
            <w:right w:val="none" w:sz="0" w:space="0" w:color="auto"/>
          </w:divBdr>
        </w:div>
        <w:div w:id="690650015">
          <w:marLeft w:val="0"/>
          <w:marRight w:val="0"/>
          <w:marTop w:val="0"/>
          <w:marBottom w:val="0"/>
          <w:divBdr>
            <w:top w:val="none" w:sz="0" w:space="0" w:color="auto"/>
            <w:left w:val="none" w:sz="0" w:space="0" w:color="auto"/>
            <w:bottom w:val="none" w:sz="0" w:space="0" w:color="auto"/>
            <w:right w:val="none" w:sz="0" w:space="0" w:color="auto"/>
          </w:divBdr>
        </w:div>
        <w:div w:id="1028675475">
          <w:marLeft w:val="0"/>
          <w:marRight w:val="0"/>
          <w:marTop w:val="0"/>
          <w:marBottom w:val="0"/>
          <w:divBdr>
            <w:top w:val="none" w:sz="0" w:space="0" w:color="auto"/>
            <w:left w:val="none" w:sz="0" w:space="0" w:color="auto"/>
            <w:bottom w:val="none" w:sz="0" w:space="0" w:color="auto"/>
            <w:right w:val="none" w:sz="0" w:space="0" w:color="auto"/>
          </w:divBdr>
        </w:div>
        <w:div w:id="1225137660">
          <w:marLeft w:val="0"/>
          <w:marRight w:val="0"/>
          <w:marTop w:val="0"/>
          <w:marBottom w:val="0"/>
          <w:divBdr>
            <w:top w:val="none" w:sz="0" w:space="0" w:color="auto"/>
            <w:left w:val="none" w:sz="0" w:space="0" w:color="auto"/>
            <w:bottom w:val="none" w:sz="0" w:space="0" w:color="auto"/>
            <w:right w:val="none" w:sz="0" w:space="0" w:color="auto"/>
          </w:divBdr>
        </w:div>
        <w:div w:id="1590694458">
          <w:marLeft w:val="0"/>
          <w:marRight w:val="0"/>
          <w:marTop w:val="0"/>
          <w:marBottom w:val="0"/>
          <w:divBdr>
            <w:top w:val="none" w:sz="0" w:space="0" w:color="auto"/>
            <w:left w:val="none" w:sz="0" w:space="0" w:color="auto"/>
            <w:bottom w:val="none" w:sz="0" w:space="0" w:color="auto"/>
            <w:right w:val="none" w:sz="0" w:space="0" w:color="auto"/>
          </w:divBdr>
        </w:div>
        <w:div w:id="1482848368">
          <w:marLeft w:val="0"/>
          <w:marRight w:val="0"/>
          <w:marTop w:val="0"/>
          <w:marBottom w:val="0"/>
          <w:divBdr>
            <w:top w:val="none" w:sz="0" w:space="0" w:color="auto"/>
            <w:left w:val="none" w:sz="0" w:space="0" w:color="auto"/>
            <w:bottom w:val="none" w:sz="0" w:space="0" w:color="auto"/>
            <w:right w:val="none" w:sz="0" w:space="0" w:color="auto"/>
          </w:divBdr>
        </w:div>
        <w:div w:id="2054501995">
          <w:marLeft w:val="0"/>
          <w:marRight w:val="0"/>
          <w:marTop w:val="0"/>
          <w:marBottom w:val="0"/>
          <w:divBdr>
            <w:top w:val="none" w:sz="0" w:space="0" w:color="auto"/>
            <w:left w:val="none" w:sz="0" w:space="0" w:color="auto"/>
            <w:bottom w:val="none" w:sz="0" w:space="0" w:color="auto"/>
            <w:right w:val="none" w:sz="0" w:space="0" w:color="auto"/>
          </w:divBdr>
        </w:div>
        <w:div w:id="910387505">
          <w:marLeft w:val="0"/>
          <w:marRight w:val="0"/>
          <w:marTop w:val="0"/>
          <w:marBottom w:val="0"/>
          <w:divBdr>
            <w:top w:val="none" w:sz="0" w:space="0" w:color="auto"/>
            <w:left w:val="none" w:sz="0" w:space="0" w:color="auto"/>
            <w:bottom w:val="none" w:sz="0" w:space="0" w:color="auto"/>
            <w:right w:val="none" w:sz="0" w:space="0" w:color="auto"/>
          </w:divBdr>
        </w:div>
        <w:div w:id="727218566">
          <w:marLeft w:val="0"/>
          <w:marRight w:val="0"/>
          <w:marTop w:val="0"/>
          <w:marBottom w:val="0"/>
          <w:divBdr>
            <w:top w:val="none" w:sz="0" w:space="0" w:color="auto"/>
            <w:left w:val="none" w:sz="0" w:space="0" w:color="auto"/>
            <w:bottom w:val="none" w:sz="0" w:space="0" w:color="auto"/>
            <w:right w:val="none" w:sz="0" w:space="0" w:color="auto"/>
          </w:divBdr>
        </w:div>
        <w:div w:id="904921789">
          <w:marLeft w:val="0"/>
          <w:marRight w:val="0"/>
          <w:marTop w:val="0"/>
          <w:marBottom w:val="0"/>
          <w:divBdr>
            <w:top w:val="none" w:sz="0" w:space="0" w:color="auto"/>
            <w:left w:val="none" w:sz="0" w:space="0" w:color="auto"/>
            <w:bottom w:val="none" w:sz="0" w:space="0" w:color="auto"/>
            <w:right w:val="none" w:sz="0" w:space="0" w:color="auto"/>
          </w:divBdr>
        </w:div>
        <w:div w:id="323052376">
          <w:marLeft w:val="0"/>
          <w:marRight w:val="0"/>
          <w:marTop w:val="0"/>
          <w:marBottom w:val="0"/>
          <w:divBdr>
            <w:top w:val="none" w:sz="0" w:space="0" w:color="auto"/>
            <w:left w:val="none" w:sz="0" w:space="0" w:color="auto"/>
            <w:bottom w:val="none" w:sz="0" w:space="0" w:color="auto"/>
            <w:right w:val="none" w:sz="0" w:space="0" w:color="auto"/>
          </w:divBdr>
        </w:div>
        <w:div w:id="1217013653">
          <w:marLeft w:val="0"/>
          <w:marRight w:val="0"/>
          <w:marTop w:val="0"/>
          <w:marBottom w:val="0"/>
          <w:divBdr>
            <w:top w:val="none" w:sz="0" w:space="0" w:color="auto"/>
            <w:left w:val="none" w:sz="0" w:space="0" w:color="auto"/>
            <w:bottom w:val="none" w:sz="0" w:space="0" w:color="auto"/>
            <w:right w:val="none" w:sz="0" w:space="0" w:color="auto"/>
          </w:divBdr>
        </w:div>
        <w:div w:id="425882943">
          <w:marLeft w:val="0"/>
          <w:marRight w:val="0"/>
          <w:marTop w:val="0"/>
          <w:marBottom w:val="0"/>
          <w:divBdr>
            <w:top w:val="none" w:sz="0" w:space="0" w:color="auto"/>
            <w:left w:val="none" w:sz="0" w:space="0" w:color="auto"/>
            <w:bottom w:val="none" w:sz="0" w:space="0" w:color="auto"/>
            <w:right w:val="none" w:sz="0" w:space="0" w:color="auto"/>
          </w:divBdr>
        </w:div>
        <w:div w:id="213465025">
          <w:marLeft w:val="0"/>
          <w:marRight w:val="0"/>
          <w:marTop w:val="0"/>
          <w:marBottom w:val="0"/>
          <w:divBdr>
            <w:top w:val="none" w:sz="0" w:space="0" w:color="auto"/>
            <w:left w:val="none" w:sz="0" w:space="0" w:color="auto"/>
            <w:bottom w:val="none" w:sz="0" w:space="0" w:color="auto"/>
            <w:right w:val="none" w:sz="0" w:space="0" w:color="auto"/>
          </w:divBdr>
        </w:div>
        <w:div w:id="168641985">
          <w:marLeft w:val="0"/>
          <w:marRight w:val="0"/>
          <w:marTop w:val="0"/>
          <w:marBottom w:val="0"/>
          <w:divBdr>
            <w:top w:val="none" w:sz="0" w:space="0" w:color="auto"/>
            <w:left w:val="none" w:sz="0" w:space="0" w:color="auto"/>
            <w:bottom w:val="none" w:sz="0" w:space="0" w:color="auto"/>
            <w:right w:val="none" w:sz="0" w:space="0" w:color="auto"/>
          </w:divBdr>
        </w:div>
        <w:div w:id="382486497">
          <w:marLeft w:val="0"/>
          <w:marRight w:val="0"/>
          <w:marTop w:val="0"/>
          <w:marBottom w:val="0"/>
          <w:divBdr>
            <w:top w:val="none" w:sz="0" w:space="0" w:color="auto"/>
            <w:left w:val="none" w:sz="0" w:space="0" w:color="auto"/>
            <w:bottom w:val="none" w:sz="0" w:space="0" w:color="auto"/>
            <w:right w:val="none" w:sz="0" w:space="0" w:color="auto"/>
          </w:divBdr>
        </w:div>
        <w:div w:id="689064226">
          <w:marLeft w:val="0"/>
          <w:marRight w:val="0"/>
          <w:marTop w:val="0"/>
          <w:marBottom w:val="0"/>
          <w:divBdr>
            <w:top w:val="none" w:sz="0" w:space="0" w:color="auto"/>
            <w:left w:val="none" w:sz="0" w:space="0" w:color="auto"/>
            <w:bottom w:val="none" w:sz="0" w:space="0" w:color="auto"/>
            <w:right w:val="none" w:sz="0" w:space="0" w:color="auto"/>
          </w:divBdr>
        </w:div>
      </w:divsChild>
    </w:div>
    <w:div w:id="1346591383">
      <w:bodyDiv w:val="1"/>
      <w:marLeft w:val="0"/>
      <w:marRight w:val="0"/>
      <w:marTop w:val="0"/>
      <w:marBottom w:val="0"/>
      <w:divBdr>
        <w:top w:val="none" w:sz="0" w:space="0" w:color="auto"/>
        <w:left w:val="none" w:sz="0" w:space="0" w:color="auto"/>
        <w:bottom w:val="none" w:sz="0" w:space="0" w:color="auto"/>
        <w:right w:val="none" w:sz="0" w:space="0" w:color="auto"/>
      </w:divBdr>
    </w:div>
    <w:div w:id="1383362978">
      <w:bodyDiv w:val="1"/>
      <w:marLeft w:val="0"/>
      <w:marRight w:val="0"/>
      <w:marTop w:val="0"/>
      <w:marBottom w:val="0"/>
      <w:divBdr>
        <w:top w:val="none" w:sz="0" w:space="0" w:color="auto"/>
        <w:left w:val="none" w:sz="0" w:space="0" w:color="auto"/>
        <w:bottom w:val="none" w:sz="0" w:space="0" w:color="auto"/>
        <w:right w:val="none" w:sz="0" w:space="0" w:color="auto"/>
      </w:divBdr>
    </w:div>
    <w:div w:id="1397512592">
      <w:bodyDiv w:val="1"/>
      <w:marLeft w:val="0"/>
      <w:marRight w:val="0"/>
      <w:marTop w:val="0"/>
      <w:marBottom w:val="0"/>
      <w:divBdr>
        <w:top w:val="none" w:sz="0" w:space="0" w:color="auto"/>
        <w:left w:val="none" w:sz="0" w:space="0" w:color="auto"/>
        <w:bottom w:val="none" w:sz="0" w:space="0" w:color="auto"/>
        <w:right w:val="none" w:sz="0" w:space="0" w:color="auto"/>
      </w:divBdr>
      <w:divsChild>
        <w:div w:id="1986810939">
          <w:marLeft w:val="0"/>
          <w:marRight w:val="0"/>
          <w:marTop w:val="0"/>
          <w:marBottom w:val="0"/>
          <w:divBdr>
            <w:top w:val="none" w:sz="0" w:space="0" w:color="auto"/>
            <w:left w:val="none" w:sz="0" w:space="0" w:color="auto"/>
            <w:bottom w:val="none" w:sz="0" w:space="0" w:color="auto"/>
            <w:right w:val="none" w:sz="0" w:space="0" w:color="auto"/>
          </w:divBdr>
        </w:div>
        <w:div w:id="218173093">
          <w:marLeft w:val="0"/>
          <w:marRight w:val="0"/>
          <w:marTop w:val="0"/>
          <w:marBottom w:val="0"/>
          <w:divBdr>
            <w:top w:val="none" w:sz="0" w:space="0" w:color="auto"/>
            <w:left w:val="none" w:sz="0" w:space="0" w:color="auto"/>
            <w:bottom w:val="none" w:sz="0" w:space="0" w:color="auto"/>
            <w:right w:val="none" w:sz="0" w:space="0" w:color="auto"/>
          </w:divBdr>
        </w:div>
        <w:div w:id="1691832517">
          <w:marLeft w:val="0"/>
          <w:marRight w:val="0"/>
          <w:marTop w:val="0"/>
          <w:marBottom w:val="0"/>
          <w:divBdr>
            <w:top w:val="none" w:sz="0" w:space="0" w:color="auto"/>
            <w:left w:val="none" w:sz="0" w:space="0" w:color="auto"/>
            <w:bottom w:val="none" w:sz="0" w:space="0" w:color="auto"/>
            <w:right w:val="none" w:sz="0" w:space="0" w:color="auto"/>
          </w:divBdr>
        </w:div>
        <w:div w:id="1094471978">
          <w:marLeft w:val="0"/>
          <w:marRight w:val="0"/>
          <w:marTop w:val="0"/>
          <w:marBottom w:val="0"/>
          <w:divBdr>
            <w:top w:val="none" w:sz="0" w:space="0" w:color="auto"/>
            <w:left w:val="none" w:sz="0" w:space="0" w:color="auto"/>
            <w:bottom w:val="none" w:sz="0" w:space="0" w:color="auto"/>
            <w:right w:val="none" w:sz="0" w:space="0" w:color="auto"/>
          </w:divBdr>
        </w:div>
      </w:divsChild>
    </w:div>
    <w:div w:id="1425878888">
      <w:bodyDiv w:val="1"/>
      <w:marLeft w:val="0"/>
      <w:marRight w:val="0"/>
      <w:marTop w:val="0"/>
      <w:marBottom w:val="0"/>
      <w:divBdr>
        <w:top w:val="none" w:sz="0" w:space="0" w:color="auto"/>
        <w:left w:val="none" w:sz="0" w:space="0" w:color="auto"/>
        <w:bottom w:val="none" w:sz="0" w:space="0" w:color="auto"/>
        <w:right w:val="none" w:sz="0" w:space="0" w:color="auto"/>
      </w:divBdr>
      <w:divsChild>
        <w:div w:id="1631470829">
          <w:marLeft w:val="0"/>
          <w:marRight w:val="0"/>
          <w:marTop w:val="240"/>
          <w:marBottom w:val="0"/>
          <w:divBdr>
            <w:top w:val="none" w:sz="0" w:space="0" w:color="auto"/>
            <w:left w:val="none" w:sz="0" w:space="0" w:color="auto"/>
            <w:bottom w:val="none" w:sz="0" w:space="0" w:color="auto"/>
            <w:right w:val="none" w:sz="0" w:space="0" w:color="auto"/>
          </w:divBdr>
        </w:div>
      </w:divsChild>
    </w:div>
    <w:div w:id="1579359470">
      <w:bodyDiv w:val="1"/>
      <w:marLeft w:val="0"/>
      <w:marRight w:val="0"/>
      <w:marTop w:val="0"/>
      <w:marBottom w:val="0"/>
      <w:divBdr>
        <w:top w:val="none" w:sz="0" w:space="0" w:color="auto"/>
        <w:left w:val="none" w:sz="0" w:space="0" w:color="auto"/>
        <w:bottom w:val="none" w:sz="0" w:space="0" w:color="auto"/>
        <w:right w:val="none" w:sz="0" w:space="0" w:color="auto"/>
      </w:divBdr>
    </w:div>
    <w:div w:id="1619683361">
      <w:bodyDiv w:val="1"/>
      <w:marLeft w:val="0"/>
      <w:marRight w:val="0"/>
      <w:marTop w:val="0"/>
      <w:marBottom w:val="0"/>
      <w:divBdr>
        <w:top w:val="none" w:sz="0" w:space="0" w:color="auto"/>
        <w:left w:val="none" w:sz="0" w:space="0" w:color="auto"/>
        <w:bottom w:val="none" w:sz="0" w:space="0" w:color="auto"/>
        <w:right w:val="none" w:sz="0" w:space="0" w:color="auto"/>
      </w:divBdr>
    </w:div>
    <w:div w:id="1637835786">
      <w:bodyDiv w:val="1"/>
      <w:marLeft w:val="0"/>
      <w:marRight w:val="0"/>
      <w:marTop w:val="0"/>
      <w:marBottom w:val="0"/>
      <w:divBdr>
        <w:top w:val="none" w:sz="0" w:space="0" w:color="auto"/>
        <w:left w:val="none" w:sz="0" w:space="0" w:color="auto"/>
        <w:bottom w:val="none" w:sz="0" w:space="0" w:color="auto"/>
        <w:right w:val="none" w:sz="0" w:space="0" w:color="auto"/>
      </w:divBdr>
      <w:divsChild>
        <w:div w:id="940796273">
          <w:marLeft w:val="0"/>
          <w:marRight w:val="0"/>
          <w:marTop w:val="0"/>
          <w:marBottom w:val="0"/>
          <w:divBdr>
            <w:top w:val="none" w:sz="0" w:space="0" w:color="auto"/>
            <w:left w:val="none" w:sz="0" w:space="0" w:color="auto"/>
            <w:bottom w:val="none" w:sz="0" w:space="0" w:color="auto"/>
            <w:right w:val="none" w:sz="0" w:space="0" w:color="auto"/>
          </w:divBdr>
          <w:divsChild>
            <w:div w:id="1678967289">
              <w:marLeft w:val="0"/>
              <w:marRight w:val="0"/>
              <w:marTop w:val="0"/>
              <w:marBottom w:val="0"/>
              <w:divBdr>
                <w:top w:val="none" w:sz="0" w:space="0" w:color="auto"/>
                <w:left w:val="none" w:sz="0" w:space="0" w:color="auto"/>
                <w:bottom w:val="none" w:sz="0" w:space="0" w:color="auto"/>
                <w:right w:val="none" w:sz="0" w:space="0" w:color="auto"/>
              </w:divBdr>
            </w:div>
          </w:divsChild>
        </w:div>
        <w:div w:id="1957250657">
          <w:marLeft w:val="0"/>
          <w:marRight w:val="0"/>
          <w:marTop w:val="0"/>
          <w:marBottom w:val="0"/>
          <w:divBdr>
            <w:top w:val="none" w:sz="0" w:space="0" w:color="auto"/>
            <w:left w:val="none" w:sz="0" w:space="0" w:color="auto"/>
            <w:bottom w:val="none" w:sz="0" w:space="0" w:color="auto"/>
            <w:right w:val="none" w:sz="0" w:space="0" w:color="auto"/>
          </w:divBdr>
        </w:div>
        <w:div w:id="565841187">
          <w:marLeft w:val="0"/>
          <w:marRight w:val="0"/>
          <w:marTop w:val="0"/>
          <w:marBottom w:val="0"/>
          <w:divBdr>
            <w:top w:val="none" w:sz="0" w:space="0" w:color="auto"/>
            <w:left w:val="none" w:sz="0" w:space="0" w:color="auto"/>
            <w:bottom w:val="none" w:sz="0" w:space="0" w:color="auto"/>
            <w:right w:val="none" w:sz="0" w:space="0" w:color="auto"/>
          </w:divBdr>
        </w:div>
        <w:div w:id="161311639">
          <w:marLeft w:val="0"/>
          <w:marRight w:val="0"/>
          <w:marTop w:val="0"/>
          <w:marBottom w:val="0"/>
          <w:divBdr>
            <w:top w:val="none" w:sz="0" w:space="0" w:color="auto"/>
            <w:left w:val="none" w:sz="0" w:space="0" w:color="auto"/>
            <w:bottom w:val="none" w:sz="0" w:space="0" w:color="auto"/>
            <w:right w:val="none" w:sz="0" w:space="0" w:color="auto"/>
          </w:divBdr>
        </w:div>
        <w:div w:id="719935686">
          <w:marLeft w:val="0"/>
          <w:marRight w:val="0"/>
          <w:marTop w:val="0"/>
          <w:marBottom w:val="0"/>
          <w:divBdr>
            <w:top w:val="none" w:sz="0" w:space="0" w:color="auto"/>
            <w:left w:val="none" w:sz="0" w:space="0" w:color="auto"/>
            <w:bottom w:val="none" w:sz="0" w:space="0" w:color="auto"/>
            <w:right w:val="none" w:sz="0" w:space="0" w:color="auto"/>
          </w:divBdr>
        </w:div>
        <w:div w:id="1180126063">
          <w:marLeft w:val="0"/>
          <w:marRight w:val="0"/>
          <w:marTop w:val="0"/>
          <w:marBottom w:val="0"/>
          <w:divBdr>
            <w:top w:val="none" w:sz="0" w:space="0" w:color="auto"/>
            <w:left w:val="none" w:sz="0" w:space="0" w:color="auto"/>
            <w:bottom w:val="none" w:sz="0" w:space="0" w:color="auto"/>
            <w:right w:val="none" w:sz="0" w:space="0" w:color="auto"/>
          </w:divBdr>
        </w:div>
        <w:div w:id="40987234">
          <w:marLeft w:val="0"/>
          <w:marRight w:val="0"/>
          <w:marTop w:val="0"/>
          <w:marBottom w:val="0"/>
          <w:divBdr>
            <w:top w:val="none" w:sz="0" w:space="0" w:color="auto"/>
            <w:left w:val="none" w:sz="0" w:space="0" w:color="auto"/>
            <w:bottom w:val="none" w:sz="0" w:space="0" w:color="auto"/>
            <w:right w:val="none" w:sz="0" w:space="0" w:color="auto"/>
          </w:divBdr>
        </w:div>
        <w:div w:id="1314800115">
          <w:marLeft w:val="0"/>
          <w:marRight w:val="0"/>
          <w:marTop w:val="0"/>
          <w:marBottom w:val="0"/>
          <w:divBdr>
            <w:top w:val="none" w:sz="0" w:space="0" w:color="auto"/>
            <w:left w:val="none" w:sz="0" w:space="0" w:color="auto"/>
            <w:bottom w:val="none" w:sz="0" w:space="0" w:color="auto"/>
            <w:right w:val="none" w:sz="0" w:space="0" w:color="auto"/>
          </w:divBdr>
        </w:div>
        <w:div w:id="397434743">
          <w:marLeft w:val="0"/>
          <w:marRight w:val="0"/>
          <w:marTop w:val="0"/>
          <w:marBottom w:val="0"/>
          <w:divBdr>
            <w:top w:val="none" w:sz="0" w:space="0" w:color="auto"/>
            <w:left w:val="none" w:sz="0" w:space="0" w:color="auto"/>
            <w:bottom w:val="none" w:sz="0" w:space="0" w:color="auto"/>
            <w:right w:val="none" w:sz="0" w:space="0" w:color="auto"/>
          </w:divBdr>
        </w:div>
        <w:div w:id="1964800508">
          <w:marLeft w:val="0"/>
          <w:marRight w:val="0"/>
          <w:marTop w:val="0"/>
          <w:marBottom w:val="0"/>
          <w:divBdr>
            <w:top w:val="none" w:sz="0" w:space="0" w:color="auto"/>
            <w:left w:val="none" w:sz="0" w:space="0" w:color="auto"/>
            <w:bottom w:val="none" w:sz="0" w:space="0" w:color="auto"/>
            <w:right w:val="none" w:sz="0" w:space="0" w:color="auto"/>
          </w:divBdr>
        </w:div>
        <w:div w:id="1967617396">
          <w:marLeft w:val="0"/>
          <w:marRight w:val="0"/>
          <w:marTop w:val="0"/>
          <w:marBottom w:val="0"/>
          <w:divBdr>
            <w:top w:val="none" w:sz="0" w:space="0" w:color="auto"/>
            <w:left w:val="none" w:sz="0" w:space="0" w:color="auto"/>
            <w:bottom w:val="none" w:sz="0" w:space="0" w:color="auto"/>
            <w:right w:val="none" w:sz="0" w:space="0" w:color="auto"/>
          </w:divBdr>
        </w:div>
        <w:div w:id="78797030">
          <w:marLeft w:val="0"/>
          <w:marRight w:val="0"/>
          <w:marTop w:val="0"/>
          <w:marBottom w:val="0"/>
          <w:divBdr>
            <w:top w:val="none" w:sz="0" w:space="0" w:color="auto"/>
            <w:left w:val="none" w:sz="0" w:space="0" w:color="auto"/>
            <w:bottom w:val="none" w:sz="0" w:space="0" w:color="auto"/>
            <w:right w:val="none" w:sz="0" w:space="0" w:color="auto"/>
          </w:divBdr>
        </w:div>
        <w:div w:id="189493512">
          <w:marLeft w:val="0"/>
          <w:marRight w:val="0"/>
          <w:marTop w:val="0"/>
          <w:marBottom w:val="0"/>
          <w:divBdr>
            <w:top w:val="none" w:sz="0" w:space="0" w:color="auto"/>
            <w:left w:val="none" w:sz="0" w:space="0" w:color="auto"/>
            <w:bottom w:val="none" w:sz="0" w:space="0" w:color="auto"/>
            <w:right w:val="none" w:sz="0" w:space="0" w:color="auto"/>
          </w:divBdr>
        </w:div>
        <w:div w:id="1722167024">
          <w:marLeft w:val="0"/>
          <w:marRight w:val="0"/>
          <w:marTop w:val="0"/>
          <w:marBottom w:val="0"/>
          <w:divBdr>
            <w:top w:val="none" w:sz="0" w:space="0" w:color="auto"/>
            <w:left w:val="none" w:sz="0" w:space="0" w:color="auto"/>
            <w:bottom w:val="none" w:sz="0" w:space="0" w:color="auto"/>
            <w:right w:val="none" w:sz="0" w:space="0" w:color="auto"/>
          </w:divBdr>
        </w:div>
        <w:div w:id="821317591">
          <w:marLeft w:val="0"/>
          <w:marRight w:val="0"/>
          <w:marTop w:val="0"/>
          <w:marBottom w:val="0"/>
          <w:divBdr>
            <w:top w:val="none" w:sz="0" w:space="0" w:color="auto"/>
            <w:left w:val="none" w:sz="0" w:space="0" w:color="auto"/>
            <w:bottom w:val="none" w:sz="0" w:space="0" w:color="auto"/>
            <w:right w:val="none" w:sz="0" w:space="0" w:color="auto"/>
          </w:divBdr>
        </w:div>
        <w:div w:id="135267644">
          <w:marLeft w:val="0"/>
          <w:marRight w:val="0"/>
          <w:marTop w:val="0"/>
          <w:marBottom w:val="0"/>
          <w:divBdr>
            <w:top w:val="none" w:sz="0" w:space="0" w:color="auto"/>
            <w:left w:val="none" w:sz="0" w:space="0" w:color="auto"/>
            <w:bottom w:val="none" w:sz="0" w:space="0" w:color="auto"/>
            <w:right w:val="none" w:sz="0" w:space="0" w:color="auto"/>
          </w:divBdr>
        </w:div>
        <w:div w:id="1728020428">
          <w:marLeft w:val="0"/>
          <w:marRight w:val="0"/>
          <w:marTop w:val="0"/>
          <w:marBottom w:val="0"/>
          <w:divBdr>
            <w:top w:val="none" w:sz="0" w:space="0" w:color="auto"/>
            <w:left w:val="none" w:sz="0" w:space="0" w:color="auto"/>
            <w:bottom w:val="none" w:sz="0" w:space="0" w:color="auto"/>
            <w:right w:val="none" w:sz="0" w:space="0" w:color="auto"/>
          </w:divBdr>
        </w:div>
        <w:div w:id="1840193927">
          <w:marLeft w:val="0"/>
          <w:marRight w:val="0"/>
          <w:marTop w:val="0"/>
          <w:marBottom w:val="0"/>
          <w:divBdr>
            <w:top w:val="none" w:sz="0" w:space="0" w:color="auto"/>
            <w:left w:val="none" w:sz="0" w:space="0" w:color="auto"/>
            <w:bottom w:val="none" w:sz="0" w:space="0" w:color="auto"/>
            <w:right w:val="none" w:sz="0" w:space="0" w:color="auto"/>
          </w:divBdr>
        </w:div>
        <w:div w:id="1123881881">
          <w:marLeft w:val="0"/>
          <w:marRight w:val="0"/>
          <w:marTop w:val="0"/>
          <w:marBottom w:val="0"/>
          <w:divBdr>
            <w:top w:val="none" w:sz="0" w:space="0" w:color="auto"/>
            <w:left w:val="none" w:sz="0" w:space="0" w:color="auto"/>
            <w:bottom w:val="none" w:sz="0" w:space="0" w:color="auto"/>
            <w:right w:val="none" w:sz="0" w:space="0" w:color="auto"/>
          </w:divBdr>
        </w:div>
        <w:div w:id="1849126999">
          <w:marLeft w:val="0"/>
          <w:marRight w:val="0"/>
          <w:marTop w:val="0"/>
          <w:marBottom w:val="0"/>
          <w:divBdr>
            <w:top w:val="none" w:sz="0" w:space="0" w:color="auto"/>
            <w:left w:val="none" w:sz="0" w:space="0" w:color="auto"/>
            <w:bottom w:val="none" w:sz="0" w:space="0" w:color="auto"/>
            <w:right w:val="none" w:sz="0" w:space="0" w:color="auto"/>
          </w:divBdr>
        </w:div>
        <w:div w:id="1678002955">
          <w:marLeft w:val="0"/>
          <w:marRight w:val="0"/>
          <w:marTop w:val="0"/>
          <w:marBottom w:val="0"/>
          <w:divBdr>
            <w:top w:val="none" w:sz="0" w:space="0" w:color="auto"/>
            <w:left w:val="none" w:sz="0" w:space="0" w:color="auto"/>
            <w:bottom w:val="none" w:sz="0" w:space="0" w:color="auto"/>
            <w:right w:val="none" w:sz="0" w:space="0" w:color="auto"/>
          </w:divBdr>
        </w:div>
        <w:div w:id="326330724">
          <w:marLeft w:val="0"/>
          <w:marRight w:val="0"/>
          <w:marTop w:val="0"/>
          <w:marBottom w:val="0"/>
          <w:divBdr>
            <w:top w:val="none" w:sz="0" w:space="0" w:color="auto"/>
            <w:left w:val="none" w:sz="0" w:space="0" w:color="auto"/>
            <w:bottom w:val="none" w:sz="0" w:space="0" w:color="auto"/>
            <w:right w:val="none" w:sz="0" w:space="0" w:color="auto"/>
          </w:divBdr>
        </w:div>
        <w:div w:id="1179806326">
          <w:marLeft w:val="0"/>
          <w:marRight w:val="0"/>
          <w:marTop w:val="0"/>
          <w:marBottom w:val="0"/>
          <w:divBdr>
            <w:top w:val="none" w:sz="0" w:space="0" w:color="auto"/>
            <w:left w:val="none" w:sz="0" w:space="0" w:color="auto"/>
            <w:bottom w:val="none" w:sz="0" w:space="0" w:color="auto"/>
            <w:right w:val="none" w:sz="0" w:space="0" w:color="auto"/>
          </w:divBdr>
        </w:div>
        <w:div w:id="1445466974">
          <w:marLeft w:val="0"/>
          <w:marRight w:val="0"/>
          <w:marTop w:val="0"/>
          <w:marBottom w:val="0"/>
          <w:divBdr>
            <w:top w:val="none" w:sz="0" w:space="0" w:color="auto"/>
            <w:left w:val="none" w:sz="0" w:space="0" w:color="auto"/>
            <w:bottom w:val="none" w:sz="0" w:space="0" w:color="auto"/>
            <w:right w:val="none" w:sz="0" w:space="0" w:color="auto"/>
          </w:divBdr>
        </w:div>
        <w:div w:id="2047833054">
          <w:marLeft w:val="0"/>
          <w:marRight w:val="0"/>
          <w:marTop w:val="0"/>
          <w:marBottom w:val="0"/>
          <w:divBdr>
            <w:top w:val="none" w:sz="0" w:space="0" w:color="auto"/>
            <w:left w:val="none" w:sz="0" w:space="0" w:color="auto"/>
            <w:bottom w:val="none" w:sz="0" w:space="0" w:color="auto"/>
            <w:right w:val="none" w:sz="0" w:space="0" w:color="auto"/>
          </w:divBdr>
        </w:div>
        <w:div w:id="685863184">
          <w:marLeft w:val="0"/>
          <w:marRight w:val="0"/>
          <w:marTop w:val="0"/>
          <w:marBottom w:val="0"/>
          <w:divBdr>
            <w:top w:val="none" w:sz="0" w:space="0" w:color="auto"/>
            <w:left w:val="none" w:sz="0" w:space="0" w:color="auto"/>
            <w:bottom w:val="none" w:sz="0" w:space="0" w:color="auto"/>
            <w:right w:val="none" w:sz="0" w:space="0" w:color="auto"/>
          </w:divBdr>
        </w:div>
        <w:div w:id="236213715">
          <w:marLeft w:val="0"/>
          <w:marRight w:val="0"/>
          <w:marTop w:val="0"/>
          <w:marBottom w:val="0"/>
          <w:divBdr>
            <w:top w:val="none" w:sz="0" w:space="0" w:color="auto"/>
            <w:left w:val="none" w:sz="0" w:space="0" w:color="auto"/>
            <w:bottom w:val="none" w:sz="0" w:space="0" w:color="auto"/>
            <w:right w:val="none" w:sz="0" w:space="0" w:color="auto"/>
          </w:divBdr>
        </w:div>
        <w:div w:id="847718337">
          <w:marLeft w:val="0"/>
          <w:marRight w:val="0"/>
          <w:marTop w:val="0"/>
          <w:marBottom w:val="0"/>
          <w:divBdr>
            <w:top w:val="none" w:sz="0" w:space="0" w:color="auto"/>
            <w:left w:val="none" w:sz="0" w:space="0" w:color="auto"/>
            <w:bottom w:val="none" w:sz="0" w:space="0" w:color="auto"/>
            <w:right w:val="none" w:sz="0" w:space="0" w:color="auto"/>
          </w:divBdr>
        </w:div>
        <w:div w:id="911157383">
          <w:marLeft w:val="0"/>
          <w:marRight w:val="0"/>
          <w:marTop w:val="0"/>
          <w:marBottom w:val="0"/>
          <w:divBdr>
            <w:top w:val="none" w:sz="0" w:space="0" w:color="auto"/>
            <w:left w:val="none" w:sz="0" w:space="0" w:color="auto"/>
            <w:bottom w:val="none" w:sz="0" w:space="0" w:color="auto"/>
            <w:right w:val="none" w:sz="0" w:space="0" w:color="auto"/>
          </w:divBdr>
        </w:div>
      </w:divsChild>
    </w:div>
    <w:div w:id="1820920042">
      <w:bodyDiv w:val="1"/>
      <w:marLeft w:val="0"/>
      <w:marRight w:val="0"/>
      <w:marTop w:val="0"/>
      <w:marBottom w:val="0"/>
      <w:divBdr>
        <w:top w:val="none" w:sz="0" w:space="0" w:color="auto"/>
        <w:left w:val="none" w:sz="0" w:space="0" w:color="auto"/>
        <w:bottom w:val="none" w:sz="0" w:space="0" w:color="auto"/>
        <w:right w:val="none" w:sz="0" w:space="0" w:color="auto"/>
      </w:divBdr>
    </w:div>
    <w:div w:id="1829443034">
      <w:bodyDiv w:val="1"/>
      <w:marLeft w:val="0"/>
      <w:marRight w:val="0"/>
      <w:marTop w:val="0"/>
      <w:marBottom w:val="0"/>
      <w:divBdr>
        <w:top w:val="none" w:sz="0" w:space="0" w:color="auto"/>
        <w:left w:val="none" w:sz="0" w:space="0" w:color="auto"/>
        <w:bottom w:val="none" w:sz="0" w:space="0" w:color="auto"/>
        <w:right w:val="none" w:sz="0" w:space="0" w:color="auto"/>
      </w:divBdr>
      <w:divsChild>
        <w:div w:id="447628654">
          <w:marLeft w:val="0"/>
          <w:marRight w:val="0"/>
          <w:marTop w:val="0"/>
          <w:marBottom w:val="0"/>
          <w:divBdr>
            <w:top w:val="none" w:sz="0" w:space="0" w:color="auto"/>
            <w:left w:val="none" w:sz="0" w:space="0" w:color="auto"/>
            <w:bottom w:val="none" w:sz="0" w:space="0" w:color="auto"/>
            <w:right w:val="none" w:sz="0" w:space="0" w:color="auto"/>
          </w:divBdr>
        </w:div>
        <w:div w:id="816217774">
          <w:marLeft w:val="0"/>
          <w:marRight w:val="0"/>
          <w:marTop w:val="0"/>
          <w:marBottom w:val="0"/>
          <w:divBdr>
            <w:top w:val="none" w:sz="0" w:space="0" w:color="auto"/>
            <w:left w:val="none" w:sz="0" w:space="0" w:color="auto"/>
            <w:bottom w:val="none" w:sz="0" w:space="0" w:color="auto"/>
            <w:right w:val="none" w:sz="0" w:space="0" w:color="auto"/>
          </w:divBdr>
        </w:div>
        <w:div w:id="329332916">
          <w:marLeft w:val="0"/>
          <w:marRight w:val="0"/>
          <w:marTop w:val="0"/>
          <w:marBottom w:val="0"/>
          <w:divBdr>
            <w:top w:val="none" w:sz="0" w:space="0" w:color="auto"/>
            <w:left w:val="none" w:sz="0" w:space="0" w:color="auto"/>
            <w:bottom w:val="none" w:sz="0" w:space="0" w:color="auto"/>
            <w:right w:val="none" w:sz="0" w:space="0" w:color="auto"/>
          </w:divBdr>
        </w:div>
        <w:div w:id="1737969295">
          <w:marLeft w:val="0"/>
          <w:marRight w:val="0"/>
          <w:marTop w:val="0"/>
          <w:marBottom w:val="0"/>
          <w:divBdr>
            <w:top w:val="none" w:sz="0" w:space="0" w:color="auto"/>
            <w:left w:val="none" w:sz="0" w:space="0" w:color="auto"/>
            <w:bottom w:val="none" w:sz="0" w:space="0" w:color="auto"/>
            <w:right w:val="none" w:sz="0" w:space="0" w:color="auto"/>
          </w:divBdr>
        </w:div>
        <w:div w:id="1362166424">
          <w:marLeft w:val="0"/>
          <w:marRight w:val="0"/>
          <w:marTop w:val="0"/>
          <w:marBottom w:val="0"/>
          <w:divBdr>
            <w:top w:val="none" w:sz="0" w:space="0" w:color="auto"/>
            <w:left w:val="none" w:sz="0" w:space="0" w:color="auto"/>
            <w:bottom w:val="none" w:sz="0" w:space="0" w:color="auto"/>
            <w:right w:val="none" w:sz="0" w:space="0" w:color="auto"/>
          </w:divBdr>
        </w:div>
        <w:div w:id="35549732">
          <w:marLeft w:val="0"/>
          <w:marRight w:val="0"/>
          <w:marTop w:val="0"/>
          <w:marBottom w:val="0"/>
          <w:divBdr>
            <w:top w:val="none" w:sz="0" w:space="0" w:color="auto"/>
            <w:left w:val="none" w:sz="0" w:space="0" w:color="auto"/>
            <w:bottom w:val="none" w:sz="0" w:space="0" w:color="auto"/>
            <w:right w:val="none" w:sz="0" w:space="0" w:color="auto"/>
          </w:divBdr>
        </w:div>
        <w:div w:id="2049602140">
          <w:marLeft w:val="0"/>
          <w:marRight w:val="0"/>
          <w:marTop w:val="0"/>
          <w:marBottom w:val="0"/>
          <w:divBdr>
            <w:top w:val="none" w:sz="0" w:space="0" w:color="auto"/>
            <w:left w:val="none" w:sz="0" w:space="0" w:color="auto"/>
            <w:bottom w:val="none" w:sz="0" w:space="0" w:color="auto"/>
            <w:right w:val="none" w:sz="0" w:space="0" w:color="auto"/>
          </w:divBdr>
        </w:div>
        <w:div w:id="1709574240">
          <w:marLeft w:val="0"/>
          <w:marRight w:val="0"/>
          <w:marTop w:val="0"/>
          <w:marBottom w:val="0"/>
          <w:divBdr>
            <w:top w:val="none" w:sz="0" w:space="0" w:color="auto"/>
            <w:left w:val="none" w:sz="0" w:space="0" w:color="auto"/>
            <w:bottom w:val="none" w:sz="0" w:space="0" w:color="auto"/>
            <w:right w:val="none" w:sz="0" w:space="0" w:color="auto"/>
          </w:divBdr>
        </w:div>
        <w:div w:id="1372271099">
          <w:marLeft w:val="0"/>
          <w:marRight w:val="0"/>
          <w:marTop w:val="0"/>
          <w:marBottom w:val="0"/>
          <w:divBdr>
            <w:top w:val="none" w:sz="0" w:space="0" w:color="auto"/>
            <w:left w:val="none" w:sz="0" w:space="0" w:color="auto"/>
            <w:bottom w:val="none" w:sz="0" w:space="0" w:color="auto"/>
            <w:right w:val="none" w:sz="0" w:space="0" w:color="auto"/>
          </w:divBdr>
        </w:div>
        <w:div w:id="1894194940">
          <w:marLeft w:val="0"/>
          <w:marRight w:val="0"/>
          <w:marTop w:val="0"/>
          <w:marBottom w:val="0"/>
          <w:divBdr>
            <w:top w:val="none" w:sz="0" w:space="0" w:color="auto"/>
            <w:left w:val="none" w:sz="0" w:space="0" w:color="auto"/>
            <w:bottom w:val="none" w:sz="0" w:space="0" w:color="auto"/>
            <w:right w:val="none" w:sz="0" w:space="0" w:color="auto"/>
          </w:divBdr>
        </w:div>
        <w:div w:id="901986816">
          <w:marLeft w:val="0"/>
          <w:marRight w:val="0"/>
          <w:marTop w:val="0"/>
          <w:marBottom w:val="0"/>
          <w:divBdr>
            <w:top w:val="none" w:sz="0" w:space="0" w:color="auto"/>
            <w:left w:val="none" w:sz="0" w:space="0" w:color="auto"/>
            <w:bottom w:val="none" w:sz="0" w:space="0" w:color="auto"/>
            <w:right w:val="none" w:sz="0" w:space="0" w:color="auto"/>
          </w:divBdr>
        </w:div>
        <w:div w:id="449201814">
          <w:marLeft w:val="0"/>
          <w:marRight w:val="0"/>
          <w:marTop w:val="0"/>
          <w:marBottom w:val="0"/>
          <w:divBdr>
            <w:top w:val="none" w:sz="0" w:space="0" w:color="auto"/>
            <w:left w:val="none" w:sz="0" w:space="0" w:color="auto"/>
            <w:bottom w:val="none" w:sz="0" w:space="0" w:color="auto"/>
            <w:right w:val="none" w:sz="0" w:space="0" w:color="auto"/>
          </w:divBdr>
        </w:div>
        <w:div w:id="16202265">
          <w:marLeft w:val="0"/>
          <w:marRight w:val="0"/>
          <w:marTop w:val="0"/>
          <w:marBottom w:val="0"/>
          <w:divBdr>
            <w:top w:val="none" w:sz="0" w:space="0" w:color="auto"/>
            <w:left w:val="none" w:sz="0" w:space="0" w:color="auto"/>
            <w:bottom w:val="none" w:sz="0" w:space="0" w:color="auto"/>
            <w:right w:val="none" w:sz="0" w:space="0" w:color="auto"/>
          </w:divBdr>
        </w:div>
        <w:div w:id="2001231262">
          <w:marLeft w:val="0"/>
          <w:marRight w:val="0"/>
          <w:marTop w:val="0"/>
          <w:marBottom w:val="0"/>
          <w:divBdr>
            <w:top w:val="none" w:sz="0" w:space="0" w:color="auto"/>
            <w:left w:val="none" w:sz="0" w:space="0" w:color="auto"/>
            <w:bottom w:val="none" w:sz="0" w:space="0" w:color="auto"/>
            <w:right w:val="none" w:sz="0" w:space="0" w:color="auto"/>
          </w:divBdr>
        </w:div>
        <w:div w:id="552811052">
          <w:marLeft w:val="0"/>
          <w:marRight w:val="0"/>
          <w:marTop w:val="0"/>
          <w:marBottom w:val="0"/>
          <w:divBdr>
            <w:top w:val="none" w:sz="0" w:space="0" w:color="auto"/>
            <w:left w:val="none" w:sz="0" w:space="0" w:color="auto"/>
            <w:bottom w:val="none" w:sz="0" w:space="0" w:color="auto"/>
            <w:right w:val="none" w:sz="0" w:space="0" w:color="auto"/>
          </w:divBdr>
        </w:div>
        <w:div w:id="1432121184">
          <w:marLeft w:val="0"/>
          <w:marRight w:val="0"/>
          <w:marTop w:val="0"/>
          <w:marBottom w:val="0"/>
          <w:divBdr>
            <w:top w:val="none" w:sz="0" w:space="0" w:color="auto"/>
            <w:left w:val="none" w:sz="0" w:space="0" w:color="auto"/>
            <w:bottom w:val="none" w:sz="0" w:space="0" w:color="auto"/>
            <w:right w:val="none" w:sz="0" w:space="0" w:color="auto"/>
          </w:divBdr>
        </w:div>
        <w:div w:id="1385517711">
          <w:marLeft w:val="0"/>
          <w:marRight w:val="0"/>
          <w:marTop w:val="0"/>
          <w:marBottom w:val="0"/>
          <w:divBdr>
            <w:top w:val="none" w:sz="0" w:space="0" w:color="auto"/>
            <w:left w:val="none" w:sz="0" w:space="0" w:color="auto"/>
            <w:bottom w:val="none" w:sz="0" w:space="0" w:color="auto"/>
            <w:right w:val="none" w:sz="0" w:space="0" w:color="auto"/>
          </w:divBdr>
        </w:div>
        <w:div w:id="1166822003">
          <w:marLeft w:val="0"/>
          <w:marRight w:val="0"/>
          <w:marTop w:val="0"/>
          <w:marBottom w:val="0"/>
          <w:divBdr>
            <w:top w:val="none" w:sz="0" w:space="0" w:color="auto"/>
            <w:left w:val="none" w:sz="0" w:space="0" w:color="auto"/>
            <w:bottom w:val="none" w:sz="0" w:space="0" w:color="auto"/>
            <w:right w:val="none" w:sz="0" w:space="0" w:color="auto"/>
          </w:divBdr>
        </w:div>
        <w:div w:id="1253779329">
          <w:marLeft w:val="0"/>
          <w:marRight w:val="0"/>
          <w:marTop w:val="0"/>
          <w:marBottom w:val="0"/>
          <w:divBdr>
            <w:top w:val="none" w:sz="0" w:space="0" w:color="auto"/>
            <w:left w:val="none" w:sz="0" w:space="0" w:color="auto"/>
            <w:bottom w:val="none" w:sz="0" w:space="0" w:color="auto"/>
            <w:right w:val="none" w:sz="0" w:space="0" w:color="auto"/>
          </w:divBdr>
        </w:div>
        <w:div w:id="199443274">
          <w:marLeft w:val="0"/>
          <w:marRight w:val="0"/>
          <w:marTop w:val="0"/>
          <w:marBottom w:val="0"/>
          <w:divBdr>
            <w:top w:val="none" w:sz="0" w:space="0" w:color="auto"/>
            <w:left w:val="none" w:sz="0" w:space="0" w:color="auto"/>
            <w:bottom w:val="none" w:sz="0" w:space="0" w:color="auto"/>
            <w:right w:val="none" w:sz="0" w:space="0" w:color="auto"/>
          </w:divBdr>
        </w:div>
        <w:div w:id="463473309">
          <w:marLeft w:val="0"/>
          <w:marRight w:val="0"/>
          <w:marTop w:val="0"/>
          <w:marBottom w:val="0"/>
          <w:divBdr>
            <w:top w:val="none" w:sz="0" w:space="0" w:color="auto"/>
            <w:left w:val="none" w:sz="0" w:space="0" w:color="auto"/>
            <w:bottom w:val="none" w:sz="0" w:space="0" w:color="auto"/>
            <w:right w:val="none" w:sz="0" w:space="0" w:color="auto"/>
          </w:divBdr>
        </w:div>
        <w:div w:id="737476755">
          <w:marLeft w:val="0"/>
          <w:marRight w:val="0"/>
          <w:marTop w:val="0"/>
          <w:marBottom w:val="0"/>
          <w:divBdr>
            <w:top w:val="none" w:sz="0" w:space="0" w:color="auto"/>
            <w:left w:val="none" w:sz="0" w:space="0" w:color="auto"/>
            <w:bottom w:val="none" w:sz="0" w:space="0" w:color="auto"/>
            <w:right w:val="none" w:sz="0" w:space="0" w:color="auto"/>
          </w:divBdr>
        </w:div>
        <w:div w:id="264459094">
          <w:marLeft w:val="0"/>
          <w:marRight w:val="0"/>
          <w:marTop w:val="0"/>
          <w:marBottom w:val="0"/>
          <w:divBdr>
            <w:top w:val="none" w:sz="0" w:space="0" w:color="auto"/>
            <w:left w:val="none" w:sz="0" w:space="0" w:color="auto"/>
            <w:bottom w:val="none" w:sz="0" w:space="0" w:color="auto"/>
            <w:right w:val="none" w:sz="0" w:space="0" w:color="auto"/>
          </w:divBdr>
        </w:div>
        <w:div w:id="506946475">
          <w:marLeft w:val="0"/>
          <w:marRight w:val="0"/>
          <w:marTop w:val="0"/>
          <w:marBottom w:val="0"/>
          <w:divBdr>
            <w:top w:val="none" w:sz="0" w:space="0" w:color="auto"/>
            <w:left w:val="none" w:sz="0" w:space="0" w:color="auto"/>
            <w:bottom w:val="none" w:sz="0" w:space="0" w:color="auto"/>
            <w:right w:val="none" w:sz="0" w:space="0" w:color="auto"/>
          </w:divBdr>
        </w:div>
        <w:div w:id="1102608407">
          <w:marLeft w:val="0"/>
          <w:marRight w:val="0"/>
          <w:marTop w:val="0"/>
          <w:marBottom w:val="0"/>
          <w:divBdr>
            <w:top w:val="none" w:sz="0" w:space="0" w:color="auto"/>
            <w:left w:val="none" w:sz="0" w:space="0" w:color="auto"/>
            <w:bottom w:val="none" w:sz="0" w:space="0" w:color="auto"/>
            <w:right w:val="none" w:sz="0" w:space="0" w:color="auto"/>
          </w:divBdr>
        </w:div>
        <w:div w:id="1025326929">
          <w:marLeft w:val="0"/>
          <w:marRight w:val="0"/>
          <w:marTop w:val="0"/>
          <w:marBottom w:val="0"/>
          <w:divBdr>
            <w:top w:val="none" w:sz="0" w:space="0" w:color="auto"/>
            <w:left w:val="none" w:sz="0" w:space="0" w:color="auto"/>
            <w:bottom w:val="none" w:sz="0" w:space="0" w:color="auto"/>
            <w:right w:val="none" w:sz="0" w:space="0" w:color="auto"/>
          </w:divBdr>
        </w:div>
        <w:div w:id="712852460">
          <w:marLeft w:val="0"/>
          <w:marRight w:val="0"/>
          <w:marTop w:val="0"/>
          <w:marBottom w:val="0"/>
          <w:divBdr>
            <w:top w:val="none" w:sz="0" w:space="0" w:color="auto"/>
            <w:left w:val="none" w:sz="0" w:space="0" w:color="auto"/>
            <w:bottom w:val="none" w:sz="0" w:space="0" w:color="auto"/>
            <w:right w:val="none" w:sz="0" w:space="0" w:color="auto"/>
          </w:divBdr>
        </w:div>
        <w:div w:id="1442339906">
          <w:marLeft w:val="0"/>
          <w:marRight w:val="0"/>
          <w:marTop w:val="0"/>
          <w:marBottom w:val="0"/>
          <w:divBdr>
            <w:top w:val="none" w:sz="0" w:space="0" w:color="auto"/>
            <w:left w:val="none" w:sz="0" w:space="0" w:color="auto"/>
            <w:bottom w:val="none" w:sz="0" w:space="0" w:color="auto"/>
            <w:right w:val="none" w:sz="0" w:space="0" w:color="auto"/>
          </w:divBdr>
        </w:div>
      </w:divsChild>
    </w:div>
    <w:div w:id="1975911915">
      <w:bodyDiv w:val="1"/>
      <w:marLeft w:val="0"/>
      <w:marRight w:val="0"/>
      <w:marTop w:val="0"/>
      <w:marBottom w:val="0"/>
      <w:divBdr>
        <w:top w:val="none" w:sz="0" w:space="0" w:color="auto"/>
        <w:left w:val="none" w:sz="0" w:space="0" w:color="auto"/>
        <w:bottom w:val="none" w:sz="0" w:space="0" w:color="auto"/>
        <w:right w:val="none" w:sz="0" w:space="0" w:color="auto"/>
      </w:divBdr>
    </w:div>
    <w:div w:id="209920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kupki.gov.ru" TargetMode="External"/><Relationship Id="rId18" Type="http://schemas.openxmlformats.org/officeDocument/2006/relationships/hyperlink" Target="http://ivo.garant.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s://roszakupki.ru/upload/laws/44-FZ/2022/498.pdf" TargetMode="External"/><Relationship Id="rId34" Type="http://schemas.openxmlformats.org/officeDocument/2006/relationships/hyperlink" Target="https://roszakupki.ru/upload/laws/44-FZ/2022/255.pdf"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ivo.garant.ru/" TargetMode="External"/><Relationship Id="rId25" Type="http://schemas.openxmlformats.org/officeDocument/2006/relationships/hyperlink" Target="http://www.zakupki.gov.ru" TargetMode="External"/><Relationship Id="rId33" Type="http://schemas.openxmlformats.org/officeDocument/2006/relationships/hyperlink" Target="http://ivo.garant.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s://roszakupki.ru/upload/laws/44-FZ/2022/255.pdf" TargetMode="External"/><Relationship Id="rId29" Type="http://schemas.openxmlformats.org/officeDocument/2006/relationships/hyperlink" Target="http://ivo.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image" Target="media/image3.wmf"/><Relationship Id="rId32" Type="http://schemas.openxmlformats.org/officeDocument/2006/relationships/hyperlink" Target="http://ivo.garant.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image" Target="media/image2.wmf"/><Relationship Id="rId28" Type="http://schemas.openxmlformats.org/officeDocument/2006/relationships/footer" Target="footer2.xml"/><Relationship Id="rId36" Type="http://schemas.openxmlformats.org/officeDocument/2006/relationships/footer" Target="footer3.xml"/><Relationship Id="rId10" Type="http://schemas.openxmlformats.org/officeDocument/2006/relationships/hyperlink" Target="mailto:knyazkova@gks-3kr.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mailto:office@gks-3kr.ru" TargetMode="External"/><Relationship Id="rId14" Type="http://schemas.openxmlformats.org/officeDocument/2006/relationships/hyperlink" Target="http://ivo.garant.ru/" TargetMode="External"/><Relationship Id="rId22" Type="http://schemas.openxmlformats.org/officeDocument/2006/relationships/hyperlink" Target="https://ivo.garant.ru/" TargetMode="External"/><Relationship Id="rId27" Type="http://schemas.openxmlformats.org/officeDocument/2006/relationships/footer" Target="footer1.xml"/><Relationship Id="rId30" Type="http://schemas.openxmlformats.org/officeDocument/2006/relationships/hyperlink" Target="http://ivo.garant.ru/" TargetMode="External"/><Relationship Id="rId35" Type="http://schemas.openxmlformats.org/officeDocument/2006/relationships/hyperlink" Target="https://roszakupki.ru/upload/laws/44-FZ/2022/49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DBFB5-D263-47B9-8355-F9E8F47F7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44</Pages>
  <Words>27600</Words>
  <Characters>157321</Characters>
  <Application>Microsoft Office Word</Application>
  <DocSecurity>0</DocSecurity>
  <Lines>1311</Lines>
  <Paragraphs>369</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ИЗВЕЩЕНИЕ</vt:lpstr>
      <vt:lpstr>РАЗДЕЛ № 1 ДОКУМЕНТАЦИИ</vt:lpstr>
      <vt:lpstr>Информационная карта открытого запроса предложений в электронной форме</vt:lpstr>
      <vt:lpstr>РАЗДЕЛ № 2 ДОКУМЕНТАЦИИ</vt:lpstr>
      <vt:lpstr>Образцы форм основных документов, включаемых в заявку на участие в закупке (дале</vt:lpstr>
      <vt:lpstr>РАЗДЕЛ № 3 ДОКУМЕНТАЦИИ</vt:lpstr>
      <vt:lpstr>Техническое задание </vt:lpstr>
    </vt:vector>
  </TitlesOfParts>
  <Company>SPecialiST RePack</Company>
  <LinksUpToDate>false</LinksUpToDate>
  <CharactersWithSpaces>184552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16</cp:revision>
  <cp:lastPrinted>2026-10-01T11:11:00Z</cp:lastPrinted>
  <dcterms:created xsi:type="dcterms:W3CDTF">2026-09-09T09:50:00Z</dcterms:created>
  <dcterms:modified xsi:type="dcterms:W3CDTF">2026-10-05T13:15:00Z</dcterms:modified>
</cp:coreProperties>
</file>