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37D88" w14:textId="7AAB4067" w:rsidR="00206C88" w:rsidRDefault="00206C88" w:rsidP="00B10D3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Техническое задание</w:t>
      </w:r>
    </w:p>
    <w:p w14:paraId="3F56C1CF" w14:textId="77777777" w:rsidR="00206C88" w:rsidRDefault="00206C88" w:rsidP="00B10D3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</w:p>
    <w:p w14:paraId="1A72ED82" w14:textId="46D39DBA" w:rsidR="00B10D37" w:rsidRPr="00206C88" w:rsidRDefault="000825A0" w:rsidP="00B10D3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</w:pPr>
      <w:r w:rsidRPr="00206C8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ru-RU"/>
        </w:rPr>
        <w:t>ОПИСАНИЕ ОБЪЕКТА ЗАКУПКИ</w:t>
      </w:r>
    </w:p>
    <w:p w14:paraId="460E43F5" w14:textId="77777777" w:rsidR="000825A0" w:rsidRDefault="000825A0" w:rsidP="00B1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1DC88" w14:textId="3D1A29DE" w:rsidR="000825A0" w:rsidRPr="00344480" w:rsidRDefault="000825A0" w:rsidP="00344480">
      <w:pPr>
        <w:pStyle w:val="aa"/>
        <w:numPr>
          <w:ilvl w:val="0"/>
          <w:numId w:val="2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0" w:lineRule="atLeast"/>
        <w:ind w:left="0" w:firstLine="709"/>
        <w:jc w:val="both"/>
        <w:rPr>
          <w:rFonts w:ascii="Times New Roman" w:hAnsi="Times New Roman" w:cs="Times New Roman"/>
          <w:bCs/>
          <w:szCs w:val="24"/>
        </w:rPr>
      </w:pPr>
      <w:r w:rsidRPr="00344480">
        <w:rPr>
          <w:rFonts w:ascii="Times New Roman" w:hAnsi="Times New Roman" w:cs="Times New Roman"/>
          <w:bCs/>
          <w:szCs w:val="24"/>
        </w:rPr>
        <w:t xml:space="preserve">Наименование объекта закупки: </w:t>
      </w:r>
      <w:bookmarkStart w:id="0" w:name="_Hlk242173256"/>
      <w:r w:rsidRPr="00344480">
        <w:rPr>
          <w:rFonts w:ascii="Times New Roman" w:hAnsi="Times New Roman" w:cs="Times New Roman"/>
          <w:bCs/>
          <w:szCs w:val="24"/>
        </w:rPr>
        <w:t xml:space="preserve">оказание услуг по оценке рыночной стоимости объектов недвижимого имущества для нужд </w:t>
      </w:r>
      <w:r w:rsidR="008047BF">
        <w:rPr>
          <w:rFonts w:ascii="Times New Roman" w:hAnsi="Times New Roman" w:cs="Times New Roman"/>
          <w:bCs/>
          <w:szCs w:val="24"/>
        </w:rPr>
        <w:t>А</w:t>
      </w:r>
      <w:r w:rsidR="00344480" w:rsidRPr="00344480">
        <w:rPr>
          <w:rFonts w:ascii="Times New Roman" w:hAnsi="Times New Roman" w:cs="Times New Roman"/>
          <w:bCs/>
          <w:szCs w:val="24"/>
        </w:rPr>
        <w:t xml:space="preserve">кционерного </w:t>
      </w:r>
      <w:r w:rsidR="008047BF">
        <w:rPr>
          <w:rFonts w:ascii="Times New Roman" w:hAnsi="Times New Roman" w:cs="Times New Roman"/>
          <w:bCs/>
          <w:szCs w:val="24"/>
        </w:rPr>
        <w:t>О</w:t>
      </w:r>
      <w:r w:rsidR="00344480" w:rsidRPr="00344480">
        <w:rPr>
          <w:rFonts w:ascii="Times New Roman" w:hAnsi="Times New Roman" w:cs="Times New Roman"/>
          <w:bCs/>
          <w:szCs w:val="24"/>
        </w:rPr>
        <w:t>бщества «</w:t>
      </w:r>
      <w:proofErr w:type="spellStart"/>
      <w:r w:rsidR="00344480" w:rsidRPr="00344480">
        <w:rPr>
          <w:rFonts w:ascii="Times New Roman" w:hAnsi="Times New Roman" w:cs="Times New Roman"/>
          <w:bCs/>
          <w:szCs w:val="24"/>
        </w:rPr>
        <w:t>Омскоблавтотранс</w:t>
      </w:r>
      <w:proofErr w:type="spellEnd"/>
      <w:r w:rsidR="00344480" w:rsidRPr="00344480">
        <w:rPr>
          <w:rFonts w:ascii="Times New Roman" w:hAnsi="Times New Roman" w:cs="Times New Roman"/>
          <w:bCs/>
          <w:szCs w:val="24"/>
        </w:rPr>
        <w:t>»</w:t>
      </w:r>
      <w:r w:rsidRPr="00344480">
        <w:rPr>
          <w:rFonts w:ascii="Times New Roman" w:hAnsi="Times New Roman" w:cs="Times New Roman"/>
          <w:bCs/>
          <w:szCs w:val="24"/>
        </w:rPr>
        <w:t>.</w:t>
      </w:r>
      <w:bookmarkEnd w:id="0"/>
    </w:p>
    <w:p w14:paraId="5B860EAB" w14:textId="77777777" w:rsidR="000825A0" w:rsidRP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bCs/>
          <w:szCs w:val="24"/>
        </w:rPr>
      </w:pPr>
      <w:r w:rsidRPr="000825A0">
        <w:rPr>
          <w:rFonts w:ascii="Times New Roman" w:hAnsi="Times New Roman" w:cs="Times New Roman"/>
          <w:bCs/>
          <w:szCs w:val="24"/>
        </w:rPr>
        <w:t xml:space="preserve">Количество – 1 </w:t>
      </w:r>
      <w:proofErr w:type="spellStart"/>
      <w:r w:rsidRPr="000825A0">
        <w:rPr>
          <w:rFonts w:ascii="Times New Roman" w:hAnsi="Times New Roman" w:cs="Times New Roman"/>
          <w:bCs/>
          <w:szCs w:val="24"/>
        </w:rPr>
        <w:t>усл</w:t>
      </w:r>
      <w:proofErr w:type="spellEnd"/>
      <w:r w:rsidRPr="000825A0">
        <w:rPr>
          <w:rFonts w:ascii="Times New Roman" w:hAnsi="Times New Roman" w:cs="Times New Roman"/>
          <w:bCs/>
          <w:szCs w:val="24"/>
        </w:rPr>
        <w:t>. ед.</w:t>
      </w:r>
    </w:p>
    <w:p w14:paraId="40ED97FA" w14:textId="77777777" w:rsidR="000825A0" w:rsidRP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bCs/>
          <w:szCs w:val="24"/>
        </w:rPr>
      </w:pPr>
      <w:r w:rsidRPr="000825A0">
        <w:rPr>
          <w:rFonts w:ascii="Times New Roman" w:hAnsi="Times New Roman" w:cs="Times New Roman"/>
          <w:bCs/>
          <w:szCs w:val="24"/>
        </w:rPr>
        <w:t>2. Общие требования к проведению оценки рыночной стоимости:</w:t>
      </w:r>
    </w:p>
    <w:p w14:paraId="75EC3433" w14:textId="77777777" w:rsidR="000825A0" w:rsidRPr="000825A0" w:rsidRDefault="000825A0" w:rsidP="000825A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Оценщик должен провести оценку рыночной стоимости</w:t>
      </w:r>
      <w:r w:rsidR="00344480">
        <w:rPr>
          <w:rFonts w:ascii="Times New Roman" w:hAnsi="Times New Roman" w:cs="Times New Roman"/>
          <w:szCs w:val="24"/>
        </w:rPr>
        <w:t xml:space="preserve"> </w:t>
      </w:r>
      <w:r w:rsidRPr="000825A0">
        <w:rPr>
          <w:rFonts w:ascii="Times New Roman" w:hAnsi="Times New Roman" w:cs="Times New Roman"/>
          <w:szCs w:val="24"/>
        </w:rPr>
        <w:t xml:space="preserve">находящихся в собственности </w:t>
      </w:r>
      <w:r w:rsidR="00344480">
        <w:rPr>
          <w:rFonts w:ascii="Times New Roman" w:hAnsi="Times New Roman" w:cs="Times New Roman"/>
          <w:szCs w:val="24"/>
        </w:rPr>
        <w:t>акционерного общества «Омскоблавтотранс»</w:t>
      </w:r>
      <w:r w:rsidRPr="000825A0">
        <w:rPr>
          <w:rFonts w:ascii="Times New Roman" w:hAnsi="Times New Roman" w:cs="Times New Roman"/>
          <w:szCs w:val="24"/>
        </w:rPr>
        <w:t xml:space="preserve"> объектов с оформлением отчетов об оценке, содержащих сведения доказательственного значения, составленных в соответствии с Федеральным законом от</w:t>
      </w:r>
      <w:r w:rsidR="00344480">
        <w:rPr>
          <w:rFonts w:ascii="Times New Roman" w:hAnsi="Times New Roman" w:cs="Times New Roman"/>
          <w:szCs w:val="24"/>
        </w:rPr>
        <w:t xml:space="preserve"> </w:t>
      </w:r>
      <w:r w:rsidRPr="000825A0">
        <w:rPr>
          <w:rFonts w:ascii="Times New Roman" w:hAnsi="Times New Roman" w:cs="Times New Roman"/>
          <w:szCs w:val="24"/>
        </w:rPr>
        <w:t>29 июля 1998 года № 135-ФЗ «Об оценочной деятельности в Российской Федерации», федеральными стандартами оценки ФСО I - ФСО VI, утвержденными приказом Минэкономразвития России от 14 апреля 2022 года № 200, ФСО № 7, утвержденными Приказом Минэкономразвития России от 25 сентября 2014 года № 611, другими нормативно-правовыми актами в области оценочной деятельности и настоящим описанием объекта закупки, содержащих мотивированное и подтвержденное расчетами профессиональное суждение оценщика относительно стоимости объектов оценки.</w:t>
      </w:r>
    </w:p>
    <w:p w14:paraId="019B7554" w14:textId="77777777" w:rsidR="000825A0" w:rsidRPr="000825A0" w:rsidRDefault="000825A0" w:rsidP="000825A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3. Условия, период и место оказания услуг:</w:t>
      </w:r>
    </w:p>
    <w:p w14:paraId="43F0C11A" w14:textId="77777777" w:rsidR="000825A0" w:rsidRP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Cs w:val="24"/>
        </w:rPr>
      </w:pPr>
      <w:r w:rsidRPr="000825A0">
        <w:rPr>
          <w:rFonts w:ascii="Times New Roman" w:hAnsi="Times New Roman" w:cs="Times New Roman"/>
          <w:b/>
          <w:bCs/>
          <w:szCs w:val="24"/>
        </w:rPr>
        <w:t>Особые условия:</w:t>
      </w:r>
      <w:r w:rsidRPr="000825A0">
        <w:rPr>
          <w:rFonts w:ascii="Times New Roman" w:hAnsi="Times New Roman" w:cs="Times New Roman"/>
          <w:szCs w:val="24"/>
        </w:rPr>
        <w:t xml:space="preserve"> </w:t>
      </w:r>
      <w:r w:rsidRPr="000825A0">
        <w:rPr>
          <w:rFonts w:ascii="Times New Roman" w:hAnsi="Times New Roman" w:cs="Times New Roman"/>
          <w:b/>
          <w:bCs/>
          <w:szCs w:val="24"/>
        </w:rPr>
        <w:t>с отчетом об оценке рыночной стоимости предоставляется положительное экспертное заключение, подготовленное экспертом или экспертами саморегулируемой организации оценщиков, подтверждающее стоимость объектов оценки, определенную оценщиком в отчете (подготовленного в соответствии с требованиями федерального законодательства).</w:t>
      </w:r>
    </w:p>
    <w:p w14:paraId="062CD505" w14:textId="77777777" w:rsidR="000825A0" w:rsidRP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 xml:space="preserve">Оценка рыночной стоимости находящихся в собственности </w:t>
      </w:r>
      <w:r w:rsidR="00F85C07">
        <w:rPr>
          <w:rFonts w:ascii="Times New Roman" w:hAnsi="Times New Roman" w:cs="Times New Roman"/>
          <w:szCs w:val="24"/>
        </w:rPr>
        <w:t>акционерного общества «Омскоблавтотранс»</w:t>
      </w:r>
      <w:r w:rsidRPr="000825A0">
        <w:rPr>
          <w:rFonts w:ascii="Times New Roman" w:hAnsi="Times New Roman" w:cs="Times New Roman"/>
          <w:szCs w:val="24"/>
        </w:rPr>
        <w:t xml:space="preserve"> объектов выполняется по состоянию на дату осмотра, не позднее 30 (тридцати) рабочих дней с даты заключения </w:t>
      </w:r>
      <w:r w:rsidR="00344480">
        <w:rPr>
          <w:rFonts w:ascii="Times New Roman" w:hAnsi="Times New Roman" w:cs="Times New Roman"/>
          <w:szCs w:val="24"/>
        </w:rPr>
        <w:t>договора</w:t>
      </w:r>
      <w:r w:rsidRPr="000825A0">
        <w:rPr>
          <w:rFonts w:ascii="Times New Roman" w:hAnsi="Times New Roman" w:cs="Times New Roman"/>
          <w:szCs w:val="24"/>
        </w:rPr>
        <w:t>.</w:t>
      </w:r>
    </w:p>
    <w:p w14:paraId="00F4E634" w14:textId="77777777" w:rsid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Результаты оценки оформляются и представляются заказчику в виде письменного отчета об оценке.</w:t>
      </w:r>
      <w:r w:rsidRPr="000825A0">
        <w:rPr>
          <w:rFonts w:ascii="Times New Roman" w:hAnsi="Times New Roman" w:cs="Times New Roman"/>
        </w:rPr>
        <w:t xml:space="preserve"> </w:t>
      </w:r>
      <w:r w:rsidRPr="000825A0">
        <w:rPr>
          <w:rFonts w:ascii="Times New Roman" w:hAnsi="Times New Roman" w:cs="Times New Roman"/>
          <w:szCs w:val="24"/>
        </w:rPr>
        <w:t>Отчет об оценке должен содержать фотоизображения, позволяющие дать объективное представление об объектах оценки.</w:t>
      </w:r>
      <w:r w:rsidR="001F524C">
        <w:rPr>
          <w:rFonts w:ascii="Times New Roman" w:hAnsi="Times New Roman" w:cs="Times New Roman"/>
          <w:szCs w:val="24"/>
        </w:rPr>
        <w:t xml:space="preserve"> Исполнитель обязан по требованию Заказчика о</w:t>
      </w:r>
      <w:r w:rsidR="001F524C" w:rsidRPr="001F524C">
        <w:rPr>
          <w:rFonts w:ascii="Times New Roman" w:hAnsi="Times New Roman" w:cs="Times New Roman"/>
          <w:szCs w:val="24"/>
        </w:rPr>
        <w:t>бновить данные отчетов об оценке с предоставлением отчетов о рыночной стоимости объекта оценки без дополнительной оплаты работ Исполнителя не более одного раза в течение одного года с даты подписания Сторонами документов о приемке. Обновление отчетов осуществляется Исполнителем в срок не позднее 14 дней со дня поступления запроса Заказчика.</w:t>
      </w:r>
    </w:p>
    <w:p w14:paraId="4E301402" w14:textId="77777777" w:rsidR="000825A0" w:rsidRPr="000825A0" w:rsidRDefault="000825A0" w:rsidP="000825A0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 w:cs="Times New Roman"/>
          <w:bCs/>
          <w:szCs w:val="24"/>
        </w:rPr>
      </w:pPr>
      <w:r w:rsidRPr="000825A0">
        <w:rPr>
          <w:rFonts w:ascii="Times New Roman" w:hAnsi="Times New Roman" w:cs="Times New Roman"/>
          <w:bCs/>
          <w:szCs w:val="24"/>
        </w:rPr>
        <w:t>Итоговая величина, отражающая рыночную стоимость объектов, должна быть выражена в рублях с учетом НДС и без учета НДС (в случаях, установленных законодательством указать - НДС не облагается).</w:t>
      </w:r>
    </w:p>
    <w:p w14:paraId="257C76A2" w14:textId="77777777" w:rsidR="000825A0" w:rsidRPr="000825A0" w:rsidRDefault="000825A0" w:rsidP="000825A0">
      <w:pPr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0825A0">
        <w:rPr>
          <w:rFonts w:ascii="Times New Roman" w:hAnsi="Times New Roman" w:cs="Times New Roman"/>
          <w:bCs/>
          <w:szCs w:val="24"/>
        </w:rPr>
        <w:t xml:space="preserve">Место оказания услуг: </w:t>
      </w:r>
      <w:r w:rsidRPr="000825A0">
        <w:rPr>
          <w:rFonts w:ascii="Times New Roman" w:hAnsi="Times New Roman" w:cs="Times New Roman"/>
          <w:color w:val="000000"/>
          <w:szCs w:val="24"/>
        </w:rPr>
        <w:t xml:space="preserve">сбор необходимой для проведения оценки информации осуществляется </w:t>
      </w:r>
      <w:r w:rsidR="00102E60">
        <w:rPr>
          <w:rFonts w:ascii="Times New Roman" w:hAnsi="Times New Roman" w:cs="Times New Roman"/>
          <w:color w:val="000000"/>
          <w:szCs w:val="24"/>
        </w:rPr>
        <w:t xml:space="preserve">Исполнителем </w:t>
      </w:r>
      <w:r w:rsidRPr="000825A0">
        <w:rPr>
          <w:rFonts w:ascii="Times New Roman" w:hAnsi="Times New Roman" w:cs="Times New Roman"/>
          <w:color w:val="000000"/>
          <w:szCs w:val="24"/>
        </w:rPr>
        <w:t>по месту нахождения объектов. Отчеты об оценке и экспертные заключения пред</w:t>
      </w:r>
      <w:r w:rsidR="00E4355D">
        <w:rPr>
          <w:rFonts w:ascii="Times New Roman" w:hAnsi="Times New Roman" w:cs="Times New Roman"/>
          <w:color w:val="000000"/>
          <w:szCs w:val="24"/>
        </w:rPr>
        <w:t>о</w:t>
      </w:r>
      <w:r w:rsidRPr="000825A0">
        <w:rPr>
          <w:rFonts w:ascii="Times New Roman" w:hAnsi="Times New Roman" w:cs="Times New Roman"/>
          <w:color w:val="000000"/>
          <w:szCs w:val="24"/>
        </w:rPr>
        <w:t>ставляются по адресу Заказчика: 644</w:t>
      </w:r>
      <w:r w:rsidR="00C116C4">
        <w:rPr>
          <w:rFonts w:ascii="Times New Roman" w:hAnsi="Times New Roman" w:cs="Times New Roman"/>
          <w:color w:val="000000"/>
          <w:szCs w:val="24"/>
        </w:rPr>
        <w:t>119</w:t>
      </w:r>
      <w:r w:rsidRPr="000825A0">
        <w:rPr>
          <w:rFonts w:ascii="Times New Roman" w:hAnsi="Times New Roman" w:cs="Times New Roman"/>
          <w:color w:val="000000"/>
          <w:szCs w:val="24"/>
        </w:rPr>
        <w:t xml:space="preserve">, г. Омск, </w:t>
      </w:r>
      <w:r w:rsidR="00C116C4">
        <w:rPr>
          <w:rFonts w:ascii="Times New Roman" w:hAnsi="Times New Roman" w:cs="Times New Roman"/>
          <w:color w:val="000000"/>
          <w:szCs w:val="24"/>
        </w:rPr>
        <w:t>пр</w:t>
      </w:r>
      <w:r w:rsidRPr="000825A0">
        <w:rPr>
          <w:rFonts w:ascii="Times New Roman" w:hAnsi="Times New Roman" w:cs="Times New Roman"/>
          <w:color w:val="000000"/>
          <w:szCs w:val="24"/>
        </w:rPr>
        <w:t>. </w:t>
      </w:r>
      <w:r w:rsidR="00C116C4">
        <w:rPr>
          <w:rFonts w:ascii="Times New Roman" w:hAnsi="Times New Roman" w:cs="Times New Roman"/>
          <w:color w:val="000000"/>
          <w:szCs w:val="24"/>
        </w:rPr>
        <w:t>Комарова</w:t>
      </w:r>
      <w:r w:rsidRPr="000825A0">
        <w:rPr>
          <w:rFonts w:ascii="Times New Roman" w:hAnsi="Times New Roman" w:cs="Times New Roman"/>
          <w:color w:val="000000"/>
          <w:szCs w:val="24"/>
        </w:rPr>
        <w:t xml:space="preserve">, </w:t>
      </w:r>
      <w:r w:rsidR="0033027C">
        <w:rPr>
          <w:rFonts w:ascii="Times New Roman" w:hAnsi="Times New Roman" w:cs="Times New Roman"/>
          <w:color w:val="000000"/>
          <w:szCs w:val="24"/>
        </w:rPr>
        <w:t xml:space="preserve">д. </w:t>
      </w:r>
      <w:r w:rsidR="00C116C4">
        <w:rPr>
          <w:rFonts w:ascii="Times New Roman" w:hAnsi="Times New Roman" w:cs="Times New Roman"/>
          <w:color w:val="000000"/>
          <w:szCs w:val="24"/>
        </w:rPr>
        <w:t>2</w:t>
      </w:r>
      <w:r w:rsidR="0033027C">
        <w:rPr>
          <w:rFonts w:ascii="Times New Roman" w:hAnsi="Times New Roman" w:cs="Times New Roman"/>
          <w:color w:val="000000"/>
          <w:szCs w:val="24"/>
        </w:rPr>
        <w:t xml:space="preserve">, </w:t>
      </w:r>
      <w:r w:rsidRPr="000825A0">
        <w:rPr>
          <w:rFonts w:ascii="Times New Roman" w:hAnsi="Times New Roman" w:cs="Times New Roman"/>
          <w:color w:val="000000"/>
          <w:szCs w:val="24"/>
        </w:rPr>
        <w:t>каб</w:t>
      </w:r>
      <w:r w:rsidR="00E4355D">
        <w:rPr>
          <w:rFonts w:ascii="Times New Roman" w:hAnsi="Times New Roman" w:cs="Times New Roman"/>
          <w:color w:val="000000"/>
          <w:szCs w:val="24"/>
        </w:rPr>
        <w:t>инет</w:t>
      </w:r>
      <w:r w:rsidRPr="000825A0">
        <w:rPr>
          <w:rFonts w:ascii="Times New Roman" w:hAnsi="Times New Roman" w:cs="Times New Roman"/>
          <w:color w:val="000000"/>
          <w:szCs w:val="24"/>
        </w:rPr>
        <w:t xml:space="preserve"> </w:t>
      </w:r>
      <w:r w:rsidR="00FD44AC">
        <w:rPr>
          <w:rFonts w:ascii="Times New Roman" w:hAnsi="Times New Roman" w:cs="Times New Roman"/>
          <w:color w:val="000000"/>
          <w:szCs w:val="24"/>
        </w:rPr>
        <w:t>№ 38 (</w:t>
      </w:r>
      <w:r w:rsidR="00C116C4">
        <w:rPr>
          <w:rFonts w:ascii="Times New Roman" w:hAnsi="Times New Roman" w:cs="Times New Roman"/>
          <w:color w:val="000000"/>
          <w:szCs w:val="24"/>
        </w:rPr>
        <w:t>начальник службы по организации деятельности автовокзалов и автостанций АО «Омскоблавтотранс» Романов Олег Иванович</w:t>
      </w:r>
      <w:r w:rsidR="00FD44AC">
        <w:rPr>
          <w:rFonts w:ascii="Times New Roman" w:hAnsi="Times New Roman" w:cs="Times New Roman"/>
          <w:color w:val="000000"/>
          <w:szCs w:val="24"/>
        </w:rPr>
        <w:t>)</w:t>
      </w:r>
    </w:p>
    <w:p w14:paraId="32DFE4FE" w14:textId="77777777" w:rsidR="000825A0" w:rsidRPr="000825A0" w:rsidRDefault="000825A0" w:rsidP="000825A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4. Вид определяемой стоимости: рыночная стоимость.</w:t>
      </w:r>
    </w:p>
    <w:p w14:paraId="5260AA55" w14:textId="77777777" w:rsidR="000825A0" w:rsidRPr="000825A0" w:rsidRDefault="000825A0" w:rsidP="000825A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5. Перечень объектов, подлежащих оценке: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5933"/>
        <w:gridCol w:w="3390"/>
      </w:tblGrid>
      <w:tr w:rsidR="000825A0" w:rsidRPr="000825A0" w14:paraId="020F15F6" w14:textId="77777777" w:rsidTr="008D38F3">
        <w:trPr>
          <w:trHeight w:val="71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5259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0783" w14:textId="77777777" w:rsidR="000825A0" w:rsidRPr="000825A0" w:rsidRDefault="000825A0">
            <w:pPr>
              <w:keepLines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right="57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Объект оценки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E4A3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Цель оценки</w:t>
            </w:r>
          </w:p>
        </w:tc>
      </w:tr>
      <w:tr w:rsidR="000825A0" w:rsidRPr="000825A0" w14:paraId="45D39463" w14:textId="77777777" w:rsidTr="008D38F3">
        <w:trPr>
          <w:trHeight w:val="1564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428E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004E" w14:textId="77777777" w:rsidR="008D38F3" w:rsidRDefault="000825A0" w:rsidP="008D38F3">
            <w:pPr>
              <w:spacing w:after="0"/>
              <w:ind w:firstLine="312"/>
              <w:jc w:val="both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Оказание услуг по оценке рыночной</w:t>
            </w:r>
            <w:r w:rsidR="00D0712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0825A0">
              <w:rPr>
                <w:rFonts w:ascii="Times New Roman" w:hAnsi="Times New Roman" w:cs="Times New Roman"/>
                <w:szCs w:val="24"/>
              </w:rPr>
              <w:t>стоимости</w:t>
            </w:r>
            <w:r w:rsidR="00D0712A">
              <w:rPr>
                <w:rFonts w:ascii="Times New Roman" w:hAnsi="Times New Roman" w:cs="Times New Roman"/>
                <w:szCs w:val="24"/>
              </w:rPr>
              <w:t>:</w:t>
            </w:r>
            <w:r w:rsidR="008D38F3" w:rsidRPr="008D38F3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1E07C17" w14:textId="77777777" w:rsidR="008D38F3" w:rsidRPr="008D38F3" w:rsidRDefault="008D38F3" w:rsidP="008D38F3">
            <w:pPr>
              <w:spacing w:after="0"/>
              <w:ind w:firstLine="312"/>
              <w:jc w:val="both"/>
              <w:rPr>
                <w:rFonts w:ascii="Times New Roman" w:hAnsi="Times New Roman" w:cs="Times New Roman"/>
                <w:szCs w:val="24"/>
              </w:rPr>
            </w:pPr>
            <w:r w:rsidRPr="008D38F3">
              <w:rPr>
                <w:rFonts w:ascii="Times New Roman" w:hAnsi="Times New Roman" w:cs="Times New Roman"/>
                <w:szCs w:val="24"/>
              </w:rPr>
              <w:t>- здани</w:t>
            </w:r>
            <w:r>
              <w:rPr>
                <w:rFonts w:ascii="Times New Roman" w:hAnsi="Times New Roman" w:cs="Times New Roman"/>
                <w:szCs w:val="24"/>
              </w:rPr>
              <w:t>я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кадастровый номер 55:24:050232:33, назначение: нежилое; адрес (местоположение): Омская область, муниципальный округ Саргатский район, рабочий поселок Саргатское, улица Октябрьская, дом 43; общая площадь 192,2 кв. м, этажность 1, год завершения строительства 1966;</w:t>
            </w:r>
          </w:p>
          <w:p w14:paraId="5C054A55" w14:textId="77777777" w:rsidR="00D0712A" w:rsidRDefault="008D38F3" w:rsidP="008D38F3">
            <w:pPr>
              <w:tabs>
                <w:tab w:val="left" w:pos="303"/>
              </w:tabs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8D38F3">
              <w:rPr>
                <w:rFonts w:ascii="Times New Roman" w:hAnsi="Times New Roman" w:cs="Times New Roman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8D38F3">
              <w:rPr>
                <w:rFonts w:ascii="Times New Roman" w:hAnsi="Times New Roman" w:cs="Times New Roman"/>
                <w:szCs w:val="24"/>
              </w:rPr>
              <w:t>земельн</w:t>
            </w:r>
            <w:r>
              <w:rPr>
                <w:rFonts w:ascii="Times New Roman" w:hAnsi="Times New Roman" w:cs="Times New Roman"/>
                <w:szCs w:val="24"/>
              </w:rPr>
              <w:t>ого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участ</w:t>
            </w:r>
            <w:r>
              <w:rPr>
                <w:rFonts w:ascii="Times New Roman" w:hAnsi="Times New Roman" w:cs="Times New Roman"/>
                <w:szCs w:val="24"/>
              </w:rPr>
              <w:t>ка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кадастровый номер 55:24:050232:5, категория земель: земли населенных пунктов; вид разрешенного использования: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для размещения автодорожных вокзалов; адрес (местоположение): Омская область, муниципальный округ Саргатский район, рабочий </w:t>
            </w:r>
            <w:r w:rsidRPr="008D38F3">
              <w:rPr>
                <w:rFonts w:ascii="Times New Roman" w:hAnsi="Times New Roman" w:cs="Times New Roman"/>
                <w:szCs w:val="24"/>
              </w:rPr>
              <w:lastRenderedPageBreak/>
              <w:t>поселок Саргатское, улица Октябрьская, земельный участок 43, площадь 2 144 кв. м;</w:t>
            </w:r>
          </w:p>
          <w:p w14:paraId="52017FC3" w14:textId="77777777" w:rsidR="008D38F3" w:rsidRPr="008D38F3" w:rsidRDefault="008D38F3" w:rsidP="008D38F3">
            <w:pPr>
              <w:spacing w:after="0"/>
              <w:ind w:firstLine="312"/>
              <w:jc w:val="both"/>
              <w:rPr>
                <w:rFonts w:ascii="Times New Roman" w:hAnsi="Times New Roman" w:cs="Times New Roman"/>
                <w:szCs w:val="24"/>
              </w:rPr>
            </w:pPr>
            <w:r w:rsidRPr="008D38F3">
              <w:rPr>
                <w:rFonts w:ascii="Times New Roman" w:hAnsi="Times New Roman" w:cs="Times New Roman"/>
                <w:szCs w:val="24"/>
              </w:rPr>
              <w:t>- здани</w:t>
            </w:r>
            <w:r>
              <w:rPr>
                <w:rFonts w:ascii="Times New Roman" w:hAnsi="Times New Roman" w:cs="Times New Roman"/>
                <w:szCs w:val="24"/>
              </w:rPr>
              <w:t>я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автостанции кадастровый номер 55:14:300203:2584, назначение: нежилое; адрес (местоположение): Омская область, муниципальный район Муромцевский, городское поселение Муромцевское, рабочий поселок Муромцево, улица 30 лет Победы, дом 61; общая площадь 156 кв. м, этажность 1, год завершения строительства 2002;</w:t>
            </w:r>
          </w:p>
          <w:p w14:paraId="1E8F305C" w14:textId="77777777" w:rsidR="008D38F3" w:rsidRDefault="008D38F3" w:rsidP="008D38F3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- </w:t>
            </w:r>
            <w:r w:rsidRPr="008D38F3">
              <w:rPr>
                <w:rFonts w:ascii="Times New Roman" w:hAnsi="Times New Roman" w:cs="Times New Roman"/>
                <w:szCs w:val="24"/>
              </w:rPr>
              <w:t>земельн</w:t>
            </w:r>
            <w:r>
              <w:rPr>
                <w:rFonts w:ascii="Times New Roman" w:hAnsi="Times New Roman" w:cs="Times New Roman"/>
                <w:szCs w:val="24"/>
              </w:rPr>
              <w:t>ого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участ</w:t>
            </w:r>
            <w:r>
              <w:rPr>
                <w:rFonts w:ascii="Times New Roman" w:hAnsi="Times New Roman" w:cs="Times New Roman"/>
                <w:szCs w:val="24"/>
              </w:rPr>
              <w:t>ка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кадастровый номер 55:14:300203:236, категория земель: земли населенных пунктов; вид разрешенного использования: Производственные нужды, для размещения портов, водных, железнодорожных вокзалов, автодорожных вокзалов, аэропортов, аэродромов, аэровокзалов; адрес (местоположение): Омская область, муниципальный район Муромцевский, городское поселение Муромцевское, рабочий поселок Муромцево, улица 30 лет Победы, земельный участок 61, площадь 2 035 кв. м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14:paraId="763F0F10" w14:textId="77777777" w:rsidR="008D38F3" w:rsidRPr="008D38F3" w:rsidRDefault="008D38F3" w:rsidP="008D38F3">
            <w:pPr>
              <w:tabs>
                <w:tab w:val="left" w:pos="303"/>
              </w:tabs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-</w:t>
            </w:r>
            <w:r w:rsidR="00356AA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D38F3">
              <w:rPr>
                <w:rFonts w:ascii="Times New Roman" w:hAnsi="Times New Roman" w:cs="Times New Roman"/>
                <w:szCs w:val="24"/>
              </w:rPr>
              <w:t>здани</w:t>
            </w:r>
            <w:r>
              <w:rPr>
                <w:rFonts w:ascii="Times New Roman" w:hAnsi="Times New Roman" w:cs="Times New Roman"/>
                <w:szCs w:val="24"/>
              </w:rPr>
              <w:t>я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автовокзала кадастровый номер 55:35:010114:113, назначение: нежилое; адрес (местоположение): Российская Федерация, Омская область, муниципальный округ Называевский район, город Называевск, улица Вокзальная, дом 2А; общая площадь 711,5 кв. м, этажность 1;</w:t>
            </w:r>
          </w:p>
          <w:p w14:paraId="6C31CA40" w14:textId="77777777" w:rsidR="008D38F3" w:rsidRPr="008D38F3" w:rsidRDefault="008D38F3" w:rsidP="008D38F3">
            <w:pPr>
              <w:tabs>
                <w:tab w:val="left" w:pos="249"/>
                <w:tab w:val="left" w:pos="474"/>
              </w:tabs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-</w:t>
            </w:r>
            <w:r w:rsidR="00356AA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D38F3">
              <w:rPr>
                <w:rFonts w:ascii="Times New Roman" w:hAnsi="Times New Roman" w:cs="Times New Roman"/>
                <w:szCs w:val="24"/>
              </w:rPr>
              <w:t>земельн</w:t>
            </w:r>
            <w:r w:rsidR="00356AAC">
              <w:rPr>
                <w:rFonts w:ascii="Times New Roman" w:hAnsi="Times New Roman" w:cs="Times New Roman"/>
                <w:szCs w:val="24"/>
              </w:rPr>
              <w:t>ого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участ</w:t>
            </w:r>
            <w:r w:rsidR="00356AAC">
              <w:rPr>
                <w:rFonts w:ascii="Times New Roman" w:hAnsi="Times New Roman" w:cs="Times New Roman"/>
                <w:szCs w:val="24"/>
              </w:rPr>
              <w:t>ка</w:t>
            </w:r>
            <w:r w:rsidRPr="008D38F3">
              <w:rPr>
                <w:rFonts w:ascii="Times New Roman" w:hAnsi="Times New Roman" w:cs="Times New Roman"/>
                <w:szCs w:val="24"/>
              </w:rPr>
              <w:t xml:space="preserve"> кадастровый номер 55:35:010114:552, категория земель: Земли населенных пунктов; вид разрешенного использования: Автомобильный транспорт, обслуживание перевозок пассажиров; адрес (местоположение): Российская Федерация, Омская область, муниципальный район Называевский, городское поселение Называевское, город Называевск, улица Вокзальная, дом 2А, площадь 2 180 кв. м.</w:t>
            </w:r>
          </w:p>
          <w:p w14:paraId="4D28F9C0" w14:textId="77777777" w:rsidR="000825A0" w:rsidRPr="000825A0" w:rsidRDefault="000825A0" w:rsidP="00D23B31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285F" w14:textId="77777777" w:rsidR="000825A0" w:rsidRPr="000825A0" w:rsidRDefault="000825A0">
            <w:pPr>
              <w:jc w:val="center"/>
              <w:rPr>
                <w:rFonts w:ascii="Times New Roman" w:hAnsi="Times New Roman" w:cs="Times New Roman"/>
              </w:rPr>
            </w:pPr>
            <w:r w:rsidRPr="000825A0">
              <w:rPr>
                <w:rFonts w:ascii="Times New Roman" w:hAnsi="Times New Roman" w:cs="Times New Roman"/>
              </w:rPr>
              <w:lastRenderedPageBreak/>
              <w:t>определение рыночной стоимости</w:t>
            </w:r>
          </w:p>
        </w:tc>
      </w:tr>
      <w:tr w:rsidR="000825A0" w:rsidRPr="000825A0" w14:paraId="0C8DF865" w14:textId="77777777" w:rsidTr="008D38F3">
        <w:trPr>
          <w:trHeight w:val="577"/>
        </w:trPr>
        <w:tc>
          <w:tcPr>
            <w:tcW w:w="3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6591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Имущественные права на объекты оценки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5015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право собственности</w:t>
            </w:r>
          </w:p>
        </w:tc>
      </w:tr>
      <w:tr w:rsidR="000825A0" w:rsidRPr="000825A0" w14:paraId="7ADA06AD" w14:textId="77777777" w:rsidTr="008D38F3">
        <w:trPr>
          <w:trHeight w:val="282"/>
        </w:trPr>
        <w:tc>
          <w:tcPr>
            <w:tcW w:w="3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EE819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>Предполагаемое использование результатов оценки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EF45" w14:textId="77777777" w:rsidR="000825A0" w:rsidRPr="000825A0" w:rsidRDefault="000825A0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both"/>
              <w:rPr>
                <w:rFonts w:ascii="Times New Roman" w:hAnsi="Times New Roman" w:cs="Times New Roman"/>
                <w:szCs w:val="24"/>
              </w:rPr>
            </w:pPr>
            <w:r w:rsidRPr="000825A0">
              <w:rPr>
                <w:rFonts w:ascii="Times New Roman" w:hAnsi="Times New Roman" w:cs="Times New Roman"/>
                <w:szCs w:val="24"/>
              </w:rPr>
              <w:t xml:space="preserve">проведение мероприятий по </w:t>
            </w:r>
            <w:r w:rsidR="00826099">
              <w:rPr>
                <w:rFonts w:ascii="Times New Roman" w:hAnsi="Times New Roman" w:cs="Times New Roman"/>
                <w:szCs w:val="24"/>
              </w:rPr>
              <w:t>реализации недвижимого имущества.</w:t>
            </w:r>
          </w:p>
        </w:tc>
      </w:tr>
    </w:tbl>
    <w:p w14:paraId="193F082C" w14:textId="77777777" w:rsidR="000825A0" w:rsidRPr="000825A0" w:rsidRDefault="000825A0" w:rsidP="000825A0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6. Допущения и ограничения, на которых должна основываться оценка:</w:t>
      </w:r>
    </w:p>
    <w:p w14:paraId="22293410" w14:textId="77777777" w:rsidR="000825A0" w:rsidRPr="000825A0" w:rsidRDefault="000825A0" w:rsidP="000825A0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Cs w:val="24"/>
        </w:rPr>
      </w:pPr>
      <w:r w:rsidRPr="000825A0">
        <w:rPr>
          <w:rFonts w:ascii="Times New Roman" w:hAnsi="Times New Roman" w:cs="Times New Roman"/>
          <w:szCs w:val="24"/>
        </w:rPr>
        <w:t>6.1. Исполнитель имеет право для проведения оценки использовать информацию из общедоступных средств массовой информации и других источников по своему усмотрению.</w:t>
      </w:r>
    </w:p>
    <w:p w14:paraId="21BF0682" w14:textId="77777777" w:rsidR="00B10D37" w:rsidRPr="00B10D37" w:rsidRDefault="00B10D37" w:rsidP="00B1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6961A6" w14:textId="77777777" w:rsidR="00B10D37" w:rsidRDefault="00B10D37" w:rsidP="00B1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D3EE87" w14:textId="77777777" w:rsidR="00C377D8" w:rsidRPr="00B10D37" w:rsidRDefault="00C377D8" w:rsidP="00B10D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286FD" w14:textId="77777777" w:rsidR="00B10D37" w:rsidRDefault="00B10D37" w:rsidP="00B10D37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D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по ОД АВ и АС                                                                                     О.И. Романов</w:t>
      </w:r>
    </w:p>
    <w:p w14:paraId="5D2C90A0" w14:textId="77777777" w:rsidR="0080047F" w:rsidRDefault="0080047F" w:rsidP="00B10D37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760F2" w14:textId="77777777" w:rsidR="0080047F" w:rsidRDefault="0080047F" w:rsidP="00B10D37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E2BA1" w14:textId="77777777" w:rsidR="0080047F" w:rsidRDefault="0080047F" w:rsidP="00B10D37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D7DF20" w14:textId="77777777" w:rsidR="0080047F" w:rsidRDefault="0080047F" w:rsidP="00B10D37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CF002" w14:textId="4DAB47D7" w:rsidR="00B10D37" w:rsidRPr="006E100F" w:rsidRDefault="0080047F" w:rsidP="006E100F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0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Тел. </w:t>
      </w:r>
      <w:r w:rsidRPr="008004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8(965) 874-44-44</w:t>
      </w:r>
    </w:p>
    <w:sectPr w:rsidR="00B10D37" w:rsidRPr="006E100F" w:rsidSect="00957DBE">
      <w:headerReference w:type="even" r:id="rId7"/>
      <w:pgSz w:w="11906" w:h="16838"/>
      <w:pgMar w:top="811" w:right="851" w:bottom="62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3AAD" w14:textId="77777777" w:rsidR="002E665E" w:rsidRDefault="002E665E" w:rsidP="003E0BC4">
      <w:pPr>
        <w:spacing w:after="0" w:line="240" w:lineRule="auto"/>
      </w:pPr>
      <w:r>
        <w:separator/>
      </w:r>
    </w:p>
  </w:endnote>
  <w:endnote w:type="continuationSeparator" w:id="0">
    <w:p w14:paraId="11EC0E24" w14:textId="77777777" w:rsidR="002E665E" w:rsidRDefault="002E665E" w:rsidP="003E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C3DA3" w14:textId="77777777" w:rsidR="002E665E" w:rsidRDefault="002E665E" w:rsidP="003E0BC4">
      <w:pPr>
        <w:spacing w:after="0" w:line="240" w:lineRule="auto"/>
      </w:pPr>
      <w:r>
        <w:separator/>
      </w:r>
    </w:p>
  </w:footnote>
  <w:footnote w:type="continuationSeparator" w:id="0">
    <w:p w14:paraId="2C0A7152" w14:textId="77777777" w:rsidR="002E665E" w:rsidRDefault="002E665E" w:rsidP="003E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18A78" w14:textId="77777777" w:rsidR="00000000" w:rsidRDefault="00000000">
    <w:pPr>
      <w:pStyle w:val="a8"/>
    </w:pPr>
  </w:p>
  <w:p w14:paraId="5459FF13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5C4D"/>
    <w:multiLevelType w:val="hybridMultilevel"/>
    <w:tmpl w:val="7374BFB2"/>
    <w:lvl w:ilvl="0" w:tplc="03926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10534327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87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C7"/>
    <w:rsid w:val="000306BD"/>
    <w:rsid w:val="00042074"/>
    <w:rsid w:val="00043170"/>
    <w:rsid w:val="000825A0"/>
    <w:rsid w:val="000A6E1F"/>
    <w:rsid w:val="000E55CF"/>
    <w:rsid w:val="000F31B7"/>
    <w:rsid w:val="000F736F"/>
    <w:rsid w:val="00102E60"/>
    <w:rsid w:val="00122EFB"/>
    <w:rsid w:val="00126EE2"/>
    <w:rsid w:val="00134E50"/>
    <w:rsid w:val="00156601"/>
    <w:rsid w:val="00172F1D"/>
    <w:rsid w:val="001F5099"/>
    <w:rsid w:val="001F524C"/>
    <w:rsid w:val="00206C88"/>
    <w:rsid w:val="00227743"/>
    <w:rsid w:val="002D21F3"/>
    <w:rsid w:val="002E665E"/>
    <w:rsid w:val="00304336"/>
    <w:rsid w:val="00312837"/>
    <w:rsid w:val="0031416A"/>
    <w:rsid w:val="0032316B"/>
    <w:rsid w:val="00324FC0"/>
    <w:rsid w:val="0033027C"/>
    <w:rsid w:val="00331EBF"/>
    <w:rsid w:val="00337211"/>
    <w:rsid w:val="00344466"/>
    <w:rsid w:val="00344480"/>
    <w:rsid w:val="00356AAC"/>
    <w:rsid w:val="00382735"/>
    <w:rsid w:val="003A3F86"/>
    <w:rsid w:val="003D6561"/>
    <w:rsid w:val="003E0BC4"/>
    <w:rsid w:val="003F4815"/>
    <w:rsid w:val="00402A1A"/>
    <w:rsid w:val="0045280C"/>
    <w:rsid w:val="0046232A"/>
    <w:rsid w:val="00471EDB"/>
    <w:rsid w:val="004B5128"/>
    <w:rsid w:val="004B6376"/>
    <w:rsid w:val="004E3267"/>
    <w:rsid w:val="004E6113"/>
    <w:rsid w:val="004F15B8"/>
    <w:rsid w:val="00506416"/>
    <w:rsid w:val="005349D7"/>
    <w:rsid w:val="005E0FC7"/>
    <w:rsid w:val="006257FD"/>
    <w:rsid w:val="006665DB"/>
    <w:rsid w:val="006A2FA8"/>
    <w:rsid w:val="006B0D6E"/>
    <w:rsid w:val="006C3E6C"/>
    <w:rsid w:val="006D51B5"/>
    <w:rsid w:val="006E100F"/>
    <w:rsid w:val="006E10AC"/>
    <w:rsid w:val="007100B5"/>
    <w:rsid w:val="00712509"/>
    <w:rsid w:val="0072214B"/>
    <w:rsid w:val="00780AD2"/>
    <w:rsid w:val="007C6780"/>
    <w:rsid w:val="0080047F"/>
    <w:rsid w:val="008047BF"/>
    <w:rsid w:val="00810636"/>
    <w:rsid w:val="00826099"/>
    <w:rsid w:val="008D38F3"/>
    <w:rsid w:val="008D5B18"/>
    <w:rsid w:val="008E4522"/>
    <w:rsid w:val="009331B5"/>
    <w:rsid w:val="00977936"/>
    <w:rsid w:val="009F369C"/>
    <w:rsid w:val="00A07D0F"/>
    <w:rsid w:val="00A411A9"/>
    <w:rsid w:val="00A65531"/>
    <w:rsid w:val="00A655DA"/>
    <w:rsid w:val="00A73B09"/>
    <w:rsid w:val="00A971D9"/>
    <w:rsid w:val="00AA0C7C"/>
    <w:rsid w:val="00AA491F"/>
    <w:rsid w:val="00AB2AB2"/>
    <w:rsid w:val="00AD46A4"/>
    <w:rsid w:val="00AE4A6A"/>
    <w:rsid w:val="00AF2311"/>
    <w:rsid w:val="00AF312E"/>
    <w:rsid w:val="00B008F4"/>
    <w:rsid w:val="00B03286"/>
    <w:rsid w:val="00B047D9"/>
    <w:rsid w:val="00B10D37"/>
    <w:rsid w:val="00B22756"/>
    <w:rsid w:val="00B36261"/>
    <w:rsid w:val="00B720B2"/>
    <w:rsid w:val="00B850C4"/>
    <w:rsid w:val="00BF2ECD"/>
    <w:rsid w:val="00C116C4"/>
    <w:rsid w:val="00C377D8"/>
    <w:rsid w:val="00C473CF"/>
    <w:rsid w:val="00C80FDF"/>
    <w:rsid w:val="00C81378"/>
    <w:rsid w:val="00CA13A0"/>
    <w:rsid w:val="00CE542A"/>
    <w:rsid w:val="00CE54B3"/>
    <w:rsid w:val="00D0712A"/>
    <w:rsid w:val="00D1024E"/>
    <w:rsid w:val="00D23B31"/>
    <w:rsid w:val="00D24355"/>
    <w:rsid w:val="00D63B87"/>
    <w:rsid w:val="00D9194A"/>
    <w:rsid w:val="00DA5134"/>
    <w:rsid w:val="00DB020C"/>
    <w:rsid w:val="00E201FE"/>
    <w:rsid w:val="00E22E4D"/>
    <w:rsid w:val="00E37C9D"/>
    <w:rsid w:val="00E4355D"/>
    <w:rsid w:val="00E447AD"/>
    <w:rsid w:val="00E473DA"/>
    <w:rsid w:val="00EB14C7"/>
    <w:rsid w:val="00EB2298"/>
    <w:rsid w:val="00ED1018"/>
    <w:rsid w:val="00ED2849"/>
    <w:rsid w:val="00F35097"/>
    <w:rsid w:val="00F67E43"/>
    <w:rsid w:val="00F73803"/>
    <w:rsid w:val="00F85C07"/>
    <w:rsid w:val="00FD44AC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8670"/>
  <w15:chartTrackingRefBased/>
  <w15:docId w15:val="{CCDC5F6A-7061-4180-90C6-EC015E6A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E0B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E0BC4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E0BC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7D0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0D37"/>
  </w:style>
  <w:style w:type="paragraph" w:styleId="aa">
    <w:name w:val="List Paragraph"/>
    <w:basedOn w:val="a"/>
    <w:uiPriority w:val="34"/>
    <w:qFormat/>
    <w:rsid w:val="00344480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6E1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Сергеевна</dc:creator>
  <cp:keywords/>
  <dc:description/>
  <cp:lastModifiedBy>Марина А. Александровна</cp:lastModifiedBy>
  <cp:revision>95</cp:revision>
  <cp:lastPrinted>2026-10-05T05:55:00Z</cp:lastPrinted>
  <dcterms:created xsi:type="dcterms:W3CDTF">2024-01-26T04:29:00Z</dcterms:created>
  <dcterms:modified xsi:type="dcterms:W3CDTF">2026-10-06T04:04:00Z</dcterms:modified>
</cp:coreProperties>
</file>