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16388" w14:textId="005F182D" w:rsidR="00013F8A" w:rsidRPr="0095106E" w:rsidRDefault="00013F8A" w:rsidP="00013F8A">
      <w:pPr>
        <w:spacing w:before="240" w:after="240"/>
        <w:jc w:val="center"/>
        <w:rPr>
          <w:b/>
          <w:sz w:val="20"/>
          <w:szCs w:val="20"/>
        </w:rPr>
      </w:pPr>
      <w:r w:rsidRPr="0095106E">
        <w:rPr>
          <w:b/>
          <w:sz w:val="20"/>
          <w:szCs w:val="20"/>
        </w:rPr>
        <w:t>ТЕХНИЧЕСКОЕ ЗАДАНИЕ</w:t>
      </w:r>
      <w:r w:rsidRPr="0095106E">
        <w:rPr>
          <w:b/>
          <w:sz w:val="20"/>
          <w:szCs w:val="20"/>
        </w:rPr>
        <w:br/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49"/>
        <w:gridCol w:w="3239"/>
        <w:gridCol w:w="1675"/>
        <w:gridCol w:w="3882"/>
      </w:tblGrid>
      <w:tr w:rsidR="00013F8A" w:rsidRPr="00F0218C" w14:paraId="194CCEAF" w14:textId="77777777" w:rsidTr="00E000AA">
        <w:tc>
          <w:tcPr>
            <w:tcW w:w="549" w:type="dxa"/>
          </w:tcPr>
          <w:p w14:paraId="0E9CF667" w14:textId="00D9065D" w:rsidR="00013F8A" w:rsidRPr="00F0218C" w:rsidRDefault="009473D8" w:rsidP="00E000AA">
            <w:pPr>
              <w:jc w:val="center"/>
            </w:pPr>
            <w:r>
              <w:t>1</w:t>
            </w:r>
          </w:p>
        </w:tc>
        <w:tc>
          <w:tcPr>
            <w:tcW w:w="3239" w:type="dxa"/>
          </w:tcPr>
          <w:p w14:paraId="36A5907B" w14:textId="6054B5EA" w:rsidR="00013F8A" w:rsidRPr="00F0218C" w:rsidRDefault="00013F8A" w:rsidP="00E000AA">
            <w:r w:rsidRPr="00F0218C">
              <w:t>Кондиционер</w:t>
            </w:r>
            <w:r w:rsidR="002B6DEA">
              <w:t>, цвет серый</w:t>
            </w:r>
          </w:p>
        </w:tc>
        <w:tc>
          <w:tcPr>
            <w:tcW w:w="1675" w:type="dxa"/>
          </w:tcPr>
          <w:p w14:paraId="08A49EF8" w14:textId="47A6F38B" w:rsidR="00013F8A" w:rsidRPr="00F0218C" w:rsidRDefault="009473D8" w:rsidP="00E000AA">
            <w:pPr>
              <w:jc w:val="center"/>
            </w:pPr>
            <w:r>
              <w:t>2</w:t>
            </w:r>
            <w:r w:rsidR="00013F8A" w:rsidRPr="00F0218C">
              <w:t xml:space="preserve"> </w:t>
            </w:r>
            <w:proofErr w:type="spellStart"/>
            <w:r w:rsidR="00013F8A" w:rsidRPr="00F0218C">
              <w:t>шт</w:t>
            </w:r>
            <w:proofErr w:type="spellEnd"/>
          </w:p>
        </w:tc>
        <w:tc>
          <w:tcPr>
            <w:tcW w:w="3882" w:type="dxa"/>
          </w:tcPr>
          <w:p w14:paraId="2E73533B" w14:textId="77777777" w:rsidR="00013F8A" w:rsidRPr="00F0218C" w:rsidRDefault="00013F8A" w:rsidP="00E000AA">
            <w:r w:rsidRPr="00495898">
              <w:rPr>
                <w:noProof/>
              </w:rPr>
              <w:drawing>
                <wp:inline distT="0" distB="0" distL="0" distR="0" wp14:anchorId="311FAE9C" wp14:editId="277A7682">
                  <wp:extent cx="1213485" cy="1953065"/>
                  <wp:effectExtent l="0" t="0" r="5715" b="9525"/>
                  <wp:docPr id="22433719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82482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5835" cy="1956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4AC621C9" w14:textId="77777777" w:rsidTr="00E000AA">
        <w:tc>
          <w:tcPr>
            <w:tcW w:w="549" w:type="dxa"/>
          </w:tcPr>
          <w:p w14:paraId="32A1D7A8" w14:textId="4944E7C1" w:rsidR="00013F8A" w:rsidRPr="00F0218C" w:rsidRDefault="009473D8" w:rsidP="00E000AA">
            <w:pPr>
              <w:jc w:val="center"/>
            </w:pPr>
            <w:r>
              <w:t>2</w:t>
            </w:r>
          </w:p>
        </w:tc>
        <w:tc>
          <w:tcPr>
            <w:tcW w:w="3239" w:type="dxa"/>
          </w:tcPr>
          <w:p w14:paraId="05DB17D5" w14:textId="2D2C1F9A" w:rsidR="00013F8A" w:rsidRPr="00F0218C" w:rsidRDefault="00013F8A" w:rsidP="00E000AA">
            <w:r w:rsidRPr="00F0218C">
              <w:t>Холодильник</w:t>
            </w:r>
            <w:r w:rsidR="002B6DEA">
              <w:t>, цвет серый</w:t>
            </w:r>
          </w:p>
        </w:tc>
        <w:tc>
          <w:tcPr>
            <w:tcW w:w="1675" w:type="dxa"/>
          </w:tcPr>
          <w:p w14:paraId="412E0B03" w14:textId="77777777" w:rsidR="00013F8A" w:rsidRPr="00F0218C" w:rsidRDefault="00013F8A" w:rsidP="00E000AA">
            <w:pPr>
              <w:jc w:val="center"/>
            </w:pPr>
            <w:r w:rsidRPr="00F0218C">
              <w:t xml:space="preserve">1 </w:t>
            </w:r>
            <w:proofErr w:type="spellStart"/>
            <w:r w:rsidRPr="00F0218C">
              <w:t>шт</w:t>
            </w:r>
            <w:proofErr w:type="spellEnd"/>
          </w:p>
        </w:tc>
        <w:tc>
          <w:tcPr>
            <w:tcW w:w="3882" w:type="dxa"/>
          </w:tcPr>
          <w:p w14:paraId="1E695A9E" w14:textId="7AA1CEBA" w:rsidR="00013F8A" w:rsidRPr="00F0218C" w:rsidRDefault="002B6DEA" w:rsidP="00E000AA">
            <w:r w:rsidRPr="002B6DEA">
              <w:rPr>
                <w:noProof/>
              </w:rPr>
              <w:drawing>
                <wp:inline distT="0" distB="0" distL="0" distR="0" wp14:anchorId="2C84A72A" wp14:editId="041DF22C">
                  <wp:extent cx="1280113" cy="1672601"/>
                  <wp:effectExtent l="0" t="0" r="0" b="3810"/>
                  <wp:docPr id="178726848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7268484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7868" cy="16827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64039384" w14:textId="77777777" w:rsidTr="00E000AA">
        <w:tc>
          <w:tcPr>
            <w:tcW w:w="549" w:type="dxa"/>
          </w:tcPr>
          <w:p w14:paraId="69DBB999" w14:textId="6B40524F" w:rsidR="00013F8A" w:rsidRPr="00F0218C" w:rsidRDefault="009473D8" w:rsidP="00E000AA">
            <w:pPr>
              <w:jc w:val="center"/>
            </w:pPr>
            <w:r>
              <w:t>3</w:t>
            </w:r>
          </w:p>
        </w:tc>
        <w:tc>
          <w:tcPr>
            <w:tcW w:w="3239" w:type="dxa"/>
          </w:tcPr>
          <w:p w14:paraId="2D6C17B2" w14:textId="0C00D85F" w:rsidR="00013F8A" w:rsidRPr="00F0218C" w:rsidRDefault="00013F8A" w:rsidP="00E000AA">
            <w:r w:rsidRPr="00F0218C">
              <w:t>Телевизор</w:t>
            </w:r>
            <w:r w:rsidR="00540F4D">
              <w:t xml:space="preserve">, 47 </w:t>
            </w:r>
            <w:r w:rsidR="001A1945">
              <w:t>диагональ</w:t>
            </w:r>
          </w:p>
        </w:tc>
        <w:tc>
          <w:tcPr>
            <w:tcW w:w="1675" w:type="dxa"/>
          </w:tcPr>
          <w:p w14:paraId="26D5DDD5" w14:textId="77777777" w:rsidR="00013F8A" w:rsidRPr="00F0218C" w:rsidRDefault="00013F8A" w:rsidP="00E000AA">
            <w:pPr>
              <w:jc w:val="center"/>
            </w:pPr>
            <w:r w:rsidRPr="00F0218C">
              <w:t xml:space="preserve">1 </w:t>
            </w:r>
            <w:proofErr w:type="spellStart"/>
            <w:r w:rsidRPr="00F0218C">
              <w:t>шт</w:t>
            </w:r>
            <w:proofErr w:type="spellEnd"/>
          </w:p>
        </w:tc>
        <w:tc>
          <w:tcPr>
            <w:tcW w:w="3882" w:type="dxa"/>
          </w:tcPr>
          <w:p w14:paraId="75AC09DE" w14:textId="77777777" w:rsidR="00013F8A" w:rsidRPr="00F0218C" w:rsidRDefault="00013F8A" w:rsidP="00E000AA">
            <w:r w:rsidRPr="00495898">
              <w:rPr>
                <w:noProof/>
              </w:rPr>
              <w:drawing>
                <wp:inline distT="0" distB="0" distL="0" distR="0" wp14:anchorId="15D208AB" wp14:editId="35A34C15">
                  <wp:extent cx="1832566" cy="1339899"/>
                  <wp:effectExtent l="0" t="0" r="0" b="0"/>
                  <wp:docPr id="78339613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396130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2634" cy="1347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421354A2" w14:textId="77777777" w:rsidTr="00E000AA">
        <w:tc>
          <w:tcPr>
            <w:tcW w:w="549" w:type="dxa"/>
          </w:tcPr>
          <w:p w14:paraId="2A052B9B" w14:textId="378653B0" w:rsidR="00013F8A" w:rsidRPr="00F0218C" w:rsidRDefault="009473D8" w:rsidP="00E000AA">
            <w:pPr>
              <w:jc w:val="center"/>
            </w:pPr>
            <w:r>
              <w:t>4</w:t>
            </w:r>
          </w:p>
        </w:tc>
        <w:tc>
          <w:tcPr>
            <w:tcW w:w="3239" w:type="dxa"/>
          </w:tcPr>
          <w:p w14:paraId="2366AAC2" w14:textId="77777777" w:rsidR="00013F8A" w:rsidRPr="00F0218C" w:rsidRDefault="00013F8A" w:rsidP="00E000AA">
            <w:r w:rsidRPr="00F0218C">
              <w:t>Газовый конвектор для отопления</w:t>
            </w:r>
          </w:p>
        </w:tc>
        <w:tc>
          <w:tcPr>
            <w:tcW w:w="1675" w:type="dxa"/>
          </w:tcPr>
          <w:p w14:paraId="34B198F6" w14:textId="77777777" w:rsidR="00013F8A" w:rsidRPr="00F0218C" w:rsidRDefault="00013F8A" w:rsidP="00E000AA">
            <w:pPr>
              <w:jc w:val="center"/>
            </w:pPr>
            <w:r w:rsidRPr="00F0218C">
              <w:t xml:space="preserve">1 </w:t>
            </w:r>
            <w:proofErr w:type="spellStart"/>
            <w:r w:rsidRPr="00F0218C">
              <w:t>шт</w:t>
            </w:r>
            <w:proofErr w:type="spellEnd"/>
          </w:p>
        </w:tc>
        <w:tc>
          <w:tcPr>
            <w:tcW w:w="3882" w:type="dxa"/>
          </w:tcPr>
          <w:p w14:paraId="1C45EFF5" w14:textId="77777777" w:rsidR="00013F8A" w:rsidRPr="00F0218C" w:rsidRDefault="00013F8A" w:rsidP="00E000AA">
            <w:r w:rsidRPr="006F2BFF">
              <w:rPr>
                <w:noProof/>
              </w:rPr>
              <w:drawing>
                <wp:inline distT="0" distB="0" distL="0" distR="0" wp14:anchorId="0E08AB73" wp14:editId="7DA61837">
                  <wp:extent cx="1329689" cy="946758"/>
                  <wp:effectExtent l="0" t="0" r="4445" b="6350"/>
                  <wp:docPr id="7542218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221834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1853" cy="948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6EE7C9BF" w14:textId="77777777" w:rsidTr="00E000AA">
        <w:tc>
          <w:tcPr>
            <w:tcW w:w="549" w:type="dxa"/>
          </w:tcPr>
          <w:p w14:paraId="7AA2A164" w14:textId="7A037675" w:rsidR="00013F8A" w:rsidRPr="00F0218C" w:rsidRDefault="009473D8" w:rsidP="00E000AA">
            <w:pPr>
              <w:jc w:val="center"/>
            </w:pPr>
            <w:r>
              <w:t>5</w:t>
            </w:r>
          </w:p>
        </w:tc>
        <w:tc>
          <w:tcPr>
            <w:tcW w:w="3239" w:type="dxa"/>
          </w:tcPr>
          <w:p w14:paraId="4C1671AA" w14:textId="0BC914B2" w:rsidR="00013F8A" w:rsidRPr="00F0218C" w:rsidRDefault="00013F8A" w:rsidP="00E000AA">
            <w:r>
              <w:t xml:space="preserve">Водонагреватель настенный, объемом </w:t>
            </w:r>
            <w:r w:rsidR="000A1581">
              <w:t>100</w:t>
            </w:r>
            <w:r>
              <w:t xml:space="preserve"> </w:t>
            </w:r>
            <w:r w:rsidR="007E4A25">
              <w:t>литров</w:t>
            </w:r>
            <w:r>
              <w:t>.</w:t>
            </w:r>
          </w:p>
        </w:tc>
        <w:tc>
          <w:tcPr>
            <w:tcW w:w="1675" w:type="dxa"/>
          </w:tcPr>
          <w:p w14:paraId="141355CF" w14:textId="77777777" w:rsidR="00013F8A" w:rsidRPr="00F0218C" w:rsidRDefault="00013F8A" w:rsidP="00E000AA">
            <w:pPr>
              <w:jc w:val="center"/>
            </w:pPr>
            <w:r w:rsidRPr="00F0218C">
              <w:t xml:space="preserve">1 </w:t>
            </w:r>
            <w:proofErr w:type="spellStart"/>
            <w:r w:rsidRPr="00F0218C">
              <w:t>шт</w:t>
            </w:r>
            <w:proofErr w:type="spellEnd"/>
          </w:p>
        </w:tc>
        <w:tc>
          <w:tcPr>
            <w:tcW w:w="3882" w:type="dxa"/>
          </w:tcPr>
          <w:p w14:paraId="44CFB1E0" w14:textId="77777777" w:rsidR="00013F8A" w:rsidRPr="00F0218C" w:rsidRDefault="00013F8A" w:rsidP="00E000AA">
            <w:r w:rsidRPr="006F2BFF">
              <w:rPr>
                <w:noProof/>
              </w:rPr>
              <w:drawing>
                <wp:inline distT="0" distB="0" distL="0" distR="0" wp14:anchorId="67FBF415" wp14:editId="47CFBE71">
                  <wp:extent cx="815340" cy="1144106"/>
                  <wp:effectExtent l="0" t="0" r="3810" b="0"/>
                  <wp:docPr id="211649600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6496003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890" cy="1146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D4353C" w14:textId="77777777" w:rsidR="009473D8" w:rsidRPr="009473D8" w:rsidRDefault="009473D8" w:rsidP="009473D8">
      <w:pPr>
        <w:suppressLineNumbers/>
        <w:suppressAutoHyphens/>
        <w:autoSpaceDN w:val="0"/>
        <w:ind w:left="567"/>
        <w:jc w:val="both"/>
        <w:textAlignment w:val="baseline"/>
        <w:rPr>
          <w:kern w:val="3"/>
          <w:lang w:eastAsia="zh-CN"/>
        </w:rPr>
      </w:pPr>
    </w:p>
    <w:p w14:paraId="0C0B2587" w14:textId="77777777" w:rsidR="009473D8" w:rsidRPr="009473D8" w:rsidRDefault="009473D8" w:rsidP="009473D8">
      <w:pPr>
        <w:numPr>
          <w:ilvl w:val="0"/>
          <w:numId w:val="3"/>
        </w:numPr>
        <w:spacing w:after="200" w:line="276" w:lineRule="auto"/>
        <w:contextualSpacing/>
        <w:rPr>
          <w:rFonts w:eastAsia="Calibri"/>
          <w:b/>
          <w:lang w:eastAsia="en-US"/>
        </w:rPr>
      </w:pPr>
      <w:r w:rsidRPr="009473D8">
        <w:rPr>
          <w:rFonts w:eastAsia="Calibri"/>
          <w:b/>
          <w:lang w:eastAsia="en-US"/>
        </w:rPr>
        <w:t>Место доставки, сроки и порядок поставки товара</w:t>
      </w:r>
    </w:p>
    <w:p w14:paraId="22AB60B8" w14:textId="11F8D497" w:rsidR="009473D8" w:rsidRPr="009473D8" w:rsidRDefault="009473D8" w:rsidP="009473D8">
      <w:pPr>
        <w:numPr>
          <w:ilvl w:val="1"/>
          <w:numId w:val="3"/>
        </w:numPr>
        <w:contextualSpacing/>
        <w:rPr>
          <w:rFonts w:eastAsia="Calibri"/>
          <w:lang w:eastAsia="en-US"/>
        </w:rPr>
      </w:pPr>
      <w:r w:rsidRPr="009473D8">
        <w:rPr>
          <w:rFonts w:eastAsia="Calibri"/>
          <w:lang w:eastAsia="en-US"/>
        </w:rPr>
        <w:t xml:space="preserve">Место доставки товара: Крым, г. Ялта, с. Оползневое, ул. Генерала Острякова, </w:t>
      </w:r>
      <w:proofErr w:type="spellStart"/>
      <w:r w:rsidR="00026D85">
        <w:rPr>
          <w:rFonts w:eastAsia="Calibri"/>
          <w:lang w:eastAsia="en-US"/>
        </w:rPr>
        <w:t>з</w:t>
      </w:r>
      <w:r w:rsidRPr="009473D8">
        <w:rPr>
          <w:rFonts w:eastAsia="Calibri"/>
          <w:lang w:eastAsia="en-US"/>
        </w:rPr>
        <w:t>д</w:t>
      </w:r>
      <w:proofErr w:type="spellEnd"/>
      <w:r w:rsidRPr="009473D8">
        <w:rPr>
          <w:rFonts w:eastAsia="Calibri"/>
          <w:lang w:eastAsia="en-US"/>
        </w:rPr>
        <w:t xml:space="preserve">. 9. </w:t>
      </w:r>
    </w:p>
    <w:p w14:paraId="23AA40EC" w14:textId="77777777" w:rsidR="009473D8" w:rsidRPr="009473D8" w:rsidRDefault="009473D8" w:rsidP="009473D8">
      <w:pPr>
        <w:numPr>
          <w:ilvl w:val="1"/>
          <w:numId w:val="3"/>
        </w:numPr>
        <w:contextualSpacing/>
        <w:rPr>
          <w:rFonts w:eastAsia="Calibri"/>
          <w:lang w:eastAsia="en-US"/>
        </w:rPr>
      </w:pPr>
      <w:r w:rsidRPr="009473D8">
        <w:rPr>
          <w:rFonts w:eastAsia="Calibri"/>
          <w:lang w:eastAsia="en-US"/>
        </w:rPr>
        <w:t xml:space="preserve">Срок поставки на весь перечень Товаров, указанный в Таблице 1 не должен превышать 1 месяц.  Срок поставки Товаров включает в себя срок их доставки до склада Покупателя.  </w:t>
      </w:r>
    </w:p>
    <w:p w14:paraId="55895B8D" w14:textId="77777777" w:rsidR="009473D8" w:rsidRPr="009473D8" w:rsidRDefault="009473D8" w:rsidP="009473D8">
      <w:pPr>
        <w:suppressLineNumbers/>
        <w:suppressAutoHyphens/>
        <w:autoSpaceDN w:val="0"/>
        <w:ind w:left="339" w:hanging="339"/>
        <w:jc w:val="both"/>
        <w:textAlignment w:val="baseline"/>
        <w:rPr>
          <w:kern w:val="3"/>
          <w:lang w:eastAsia="zh-CN"/>
        </w:rPr>
      </w:pPr>
    </w:p>
    <w:p w14:paraId="118A0472" w14:textId="77777777" w:rsidR="009473D8" w:rsidRPr="009473D8" w:rsidRDefault="009473D8" w:rsidP="009473D8">
      <w:pPr>
        <w:ind w:left="710"/>
      </w:pPr>
      <w:r w:rsidRPr="009473D8">
        <w:t xml:space="preserve">3. </w:t>
      </w:r>
      <w:r w:rsidRPr="009473D8">
        <w:rPr>
          <w:b/>
        </w:rPr>
        <w:t>Общие сведения</w:t>
      </w:r>
    </w:p>
    <w:p w14:paraId="76D9432E" w14:textId="77777777" w:rsidR="009473D8" w:rsidRPr="009473D8" w:rsidRDefault="009473D8" w:rsidP="009473D8">
      <w:pPr>
        <w:numPr>
          <w:ilvl w:val="1"/>
          <w:numId w:val="4"/>
        </w:numPr>
        <w:contextualSpacing/>
        <w:rPr>
          <w:rFonts w:eastAsia="Calibri"/>
          <w:lang w:eastAsia="en-US"/>
        </w:rPr>
      </w:pPr>
      <w:r w:rsidRPr="009473D8">
        <w:rPr>
          <w:rFonts w:eastAsia="Calibri"/>
          <w:lang w:eastAsia="en-US"/>
        </w:rPr>
        <w:t>Поставляемая продукция должна полностью соответствовать требованиям, указанным в Техническом задании.</w:t>
      </w:r>
    </w:p>
    <w:p w14:paraId="07F33DA4" w14:textId="77777777" w:rsidR="009473D8" w:rsidRPr="009473D8" w:rsidRDefault="009473D8" w:rsidP="009473D8">
      <w:pPr>
        <w:numPr>
          <w:ilvl w:val="1"/>
          <w:numId w:val="4"/>
        </w:numPr>
        <w:contextualSpacing/>
        <w:rPr>
          <w:rFonts w:eastAsia="Calibri"/>
          <w:lang w:eastAsia="en-US"/>
        </w:rPr>
      </w:pPr>
      <w:r w:rsidRPr="009473D8">
        <w:rPr>
          <w:rFonts w:eastAsia="Calibri"/>
          <w:lang w:eastAsia="en-US"/>
        </w:rPr>
        <w:lastRenderedPageBreak/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19906EDC" w14:textId="77777777" w:rsidR="009473D8" w:rsidRPr="009473D8" w:rsidRDefault="009473D8" w:rsidP="009473D8">
      <w:pPr>
        <w:spacing w:after="200" w:line="276" w:lineRule="auto"/>
        <w:ind w:left="840"/>
        <w:contextualSpacing/>
        <w:rPr>
          <w:rFonts w:eastAsia="Calibri"/>
          <w:lang w:eastAsia="en-US"/>
        </w:rPr>
      </w:pPr>
    </w:p>
    <w:p w14:paraId="54F99CD3" w14:textId="77777777" w:rsidR="009473D8" w:rsidRPr="009473D8" w:rsidRDefault="009473D8" w:rsidP="009473D8">
      <w:pPr>
        <w:numPr>
          <w:ilvl w:val="0"/>
          <w:numId w:val="4"/>
        </w:numPr>
        <w:ind w:left="993" w:hanging="283"/>
        <w:contextualSpacing/>
        <w:rPr>
          <w:rFonts w:eastAsia="Calibri"/>
          <w:b/>
          <w:lang w:eastAsia="en-US"/>
        </w:rPr>
      </w:pPr>
      <w:r w:rsidRPr="009473D8">
        <w:rPr>
          <w:rFonts w:eastAsia="Calibri"/>
          <w:b/>
          <w:lang w:eastAsia="en-US"/>
        </w:rPr>
        <w:t>Требования к упаковке и маркировке</w:t>
      </w:r>
    </w:p>
    <w:p w14:paraId="07023F9F" w14:textId="77777777" w:rsidR="009473D8" w:rsidRPr="009473D8" w:rsidRDefault="009473D8" w:rsidP="009473D8">
      <w:pPr>
        <w:numPr>
          <w:ilvl w:val="1"/>
          <w:numId w:val="4"/>
        </w:numPr>
        <w:contextualSpacing/>
        <w:rPr>
          <w:rFonts w:eastAsia="Calibri"/>
          <w:lang w:eastAsia="en-US"/>
        </w:rPr>
      </w:pPr>
      <w:r w:rsidRPr="009473D8">
        <w:rPr>
          <w:rFonts w:eastAsia="Calibri"/>
          <w:lang w:eastAsia="en-US"/>
        </w:rPr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7C4F58A0" w14:textId="77777777" w:rsidR="009473D8" w:rsidRPr="009473D8" w:rsidRDefault="009473D8" w:rsidP="009473D8">
      <w:pPr>
        <w:numPr>
          <w:ilvl w:val="1"/>
          <w:numId w:val="4"/>
        </w:numPr>
        <w:contextualSpacing/>
        <w:rPr>
          <w:rFonts w:eastAsia="Calibri"/>
          <w:lang w:eastAsia="en-US"/>
        </w:rPr>
      </w:pPr>
      <w:r w:rsidRPr="009473D8">
        <w:rPr>
          <w:rFonts w:eastAsia="Calibri"/>
          <w:lang w:eastAsia="en-US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0B07F63A" w14:textId="77777777" w:rsidR="009473D8" w:rsidRPr="009473D8" w:rsidRDefault="009473D8" w:rsidP="009473D8">
      <w:pPr>
        <w:spacing w:after="200" w:line="276" w:lineRule="auto"/>
        <w:ind w:left="840"/>
        <w:contextualSpacing/>
        <w:rPr>
          <w:rFonts w:eastAsia="Calibri"/>
          <w:lang w:eastAsia="en-US"/>
        </w:rPr>
      </w:pPr>
    </w:p>
    <w:p w14:paraId="4B7DCB89" w14:textId="77777777" w:rsidR="009473D8" w:rsidRPr="009473D8" w:rsidRDefault="009473D8" w:rsidP="009473D8">
      <w:pPr>
        <w:numPr>
          <w:ilvl w:val="0"/>
          <w:numId w:val="4"/>
        </w:numPr>
        <w:ind w:left="993" w:hanging="283"/>
        <w:contextualSpacing/>
        <w:rPr>
          <w:rFonts w:eastAsia="Calibri"/>
          <w:b/>
          <w:lang w:eastAsia="en-US"/>
        </w:rPr>
      </w:pPr>
      <w:r w:rsidRPr="009473D8">
        <w:rPr>
          <w:rFonts w:eastAsia="Calibri"/>
          <w:b/>
          <w:lang w:eastAsia="en-US"/>
        </w:rPr>
        <w:t>Требования к гарантии и гарантийному сроку товара.</w:t>
      </w:r>
    </w:p>
    <w:p w14:paraId="33F63703" w14:textId="77777777" w:rsidR="009473D8" w:rsidRPr="009473D8" w:rsidRDefault="009473D8" w:rsidP="009473D8">
      <w:pPr>
        <w:numPr>
          <w:ilvl w:val="1"/>
          <w:numId w:val="4"/>
        </w:numPr>
        <w:contextualSpacing/>
        <w:rPr>
          <w:rFonts w:eastAsia="Calibri"/>
          <w:lang w:eastAsia="en-US"/>
        </w:rPr>
      </w:pPr>
      <w:r w:rsidRPr="009473D8">
        <w:rPr>
          <w:rFonts w:eastAsia="Calibri"/>
          <w:lang w:eastAsia="en-US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07A94BAE" w14:textId="77777777" w:rsidR="009473D8" w:rsidRPr="009473D8" w:rsidRDefault="009473D8" w:rsidP="009473D8">
      <w:pPr>
        <w:spacing w:after="200" w:line="276" w:lineRule="auto"/>
        <w:ind w:left="840"/>
        <w:contextualSpacing/>
        <w:rPr>
          <w:rFonts w:eastAsia="Calibri"/>
          <w:lang w:eastAsia="en-US"/>
        </w:rPr>
      </w:pPr>
    </w:p>
    <w:p w14:paraId="04C900AC" w14:textId="77777777" w:rsidR="009473D8" w:rsidRPr="009473D8" w:rsidRDefault="009473D8" w:rsidP="009473D8">
      <w:pPr>
        <w:numPr>
          <w:ilvl w:val="0"/>
          <w:numId w:val="4"/>
        </w:numPr>
        <w:ind w:left="993" w:hanging="283"/>
        <w:contextualSpacing/>
        <w:rPr>
          <w:rFonts w:eastAsia="Calibri"/>
          <w:b/>
          <w:lang w:eastAsia="en-US"/>
        </w:rPr>
      </w:pPr>
      <w:r w:rsidRPr="009473D8">
        <w:rPr>
          <w:rFonts w:eastAsia="Calibri"/>
          <w:b/>
          <w:lang w:eastAsia="en-US"/>
        </w:rPr>
        <w:t>Требования по соответствию товаров определенным стандартам.</w:t>
      </w:r>
    </w:p>
    <w:p w14:paraId="2E2B6B47" w14:textId="77777777" w:rsidR="009473D8" w:rsidRPr="009473D8" w:rsidRDefault="009473D8" w:rsidP="009473D8">
      <w:pPr>
        <w:numPr>
          <w:ilvl w:val="1"/>
          <w:numId w:val="4"/>
        </w:numPr>
        <w:contextualSpacing/>
        <w:rPr>
          <w:rFonts w:eastAsia="Calibri"/>
          <w:lang w:eastAsia="en-US"/>
        </w:rPr>
      </w:pPr>
      <w:r w:rsidRPr="009473D8">
        <w:rPr>
          <w:rFonts w:eastAsia="Calibri"/>
          <w:lang w:eastAsia="en-US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52BF3D63" w14:textId="77777777" w:rsidR="009473D8" w:rsidRPr="009473D8" w:rsidRDefault="009473D8" w:rsidP="009473D8">
      <w:pPr>
        <w:rPr>
          <w:rFonts w:eastAsia="Calibri"/>
        </w:rPr>
      </w:pPr>
    </w:p>
    <w:p w14:paraId="0DA2DA75" w14:textId="77777777" w:rsidR="009473D8" w:rsidRPr="009473D8" w:rsidRDefault="009473D8" w:rsidP="009473D8">
      <w:pPr>
        <w:ind w:left="480"/>
        <w:rPr>
          <w:rFonts w:eastAsia="Calibri"/>
        </w:rPr>
      </w:pPr>
    </w:p>
    <w:p w14:paraId="3BA365AA" w14:textId="77777777" w:rsidR="009473D8" w:rsidRPr="009473D8" w:rsidRDefault="009473D8" w:rsidP="009473D8">
      <w:pPr>
        <w:numPr>
          <w:ilvl w:val="0"/>
          <w:numId w:val="4"/>
        </w:numPr>
        <w:ind w:left="993" w:hanging="284"/>
        <w:contextualSpacing/>
        <w:rPr>
          <w:rFonts w:eastAsia="Calibri"/>
          <w:b/>
          <w:lang w:eastAsia="en-US"/>
        </w:rPr>
      </w:pPr>
      <w:r w:rsidRPr="009473D8">
        <w:rPr>
          <w:rFonts w:eastAsia="Calibri"/>
          <w:b/>
          <w:lang w:eastAsia="en-US"/>
        </w:rPr>
        <w:t>Порядок расчётов</w:t>
      </w:r>
    </w:p>
    <w:p w14:paraId="067FF637" w14:textId="77777777" w:rsidR="009473D8" w:rsidRPr="009473D8" w:rsidRDefault="009473D8" w:rsidP="009473D8">
      <w:pPr>
        <w:numPr>
          <w:ilvl w:val="1"/>
          <w:numId w:val="4"/>
        </w:numPr>
        <w:contextualSpacing/>
        <w:rPr>
          <w:rFonts w:eastAsia="Calibri"/>
          <w:lang w:eastAsia="en-US"/>
        </w:rPr>
      </w:pPr>
      <w:r w:rsidRPr="009473D8">
        <w:rPr>
          <w:rFonts w:eastAsia="Calibri"/>
          <w:lang w:eastAsia="en-US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76154C15" w14:textId="77777777" w:rsidR="009473D8" w:rsidRPr="009473D8" w:rsidRDefault="009473D8" w:rsidP="009473D8">
      <w:pPr>
        <w:numPr>
          <w:ilvl w:val="1"/>
          <w:numId w:val="4"/>
        </w:numPr>
        <w:contextualSpacing/>
        <w:rPr>
          <w:rFonts w:eastAsia="Calibri"/>
          <w:lang w:eastAsia="en-US"/>
        </w:rPr>
      </w:pPr>
      <w:r w:rsidRPr="009473D8">
        <w:rPr>
          <w:rFonts w:eastAsia="Calibri"/>
          <w:lang w:eastAsia="en-US"/>
        </w:rPr>
        <w:t xml:space="preserve"> Расчеты осуществляются по безналичной форме в рублях РФ.</w:t>
      </w:r>
    </w:p>
    <w:p w14:paraId="6BC2023A" w14:textId="77777777" w:rsidR="00D944B4" w:rsidRDefault="00D944B4" w:rsidP="009F759A">
      <w:pPr>
        <w:jc w:val="center"/>
      </w:pPr>
    </w:p>
    <w:sectPr w:rsidR="00D944B4" w:rsidSect="00013F8A">
      <w:footerReference w:type="default" r:id="rId12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75504" w14:textId="77777777" w:rsidR="00AC695D" w:rsidRDefault="00AC695D">
      <w:r>
        <w:separator/>
      </w:r>
    </w:p>
  </w:endnote>
  <w:endnote w:type="continuationSeparator" w:id="0">
    <w:p w14:paraId="20DA89CC" w14:textId="77777777" w:rsidR="00AC695D" w:rsidRDefault="00AC6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3596684"/>
    </w:sdtPr>
    <w:sdtEndPr>
      <w:rPr>
        <w:rFonts w:ascii="Arial" w:hAnsi="Arial" w:cs="Arial"/>
        <w:sz w:val="20"/>
        <w:szCs w:val="20"/>
      </w:rPr>
    </w:sdtEndPr>
    <w:sdtContent>
      <w:p w14:paraId="72E95F93" w14:textId="77777777" w:rsidR="00013F8A" w:rsidRDefault="00013F8A">
        <w:pPr>
          <w:pStyle w:val="ad"/>
          <w:jc w:val="center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fldChar w:fldCharType="begin"/>
        </w:r>
        <w:r>
          <w:rPr>
            <w:rFonts w:ascii="Arial" w:hAnsi="Arial" w:cs="Arial"/>
            <w:sz w:val="20"/>
            <w:szCs w:val="20"/>
          </w:rPr>
          <w:instrText>PAGE   \* MERGEFORMAT</w:instrText>
        </w:r>
        <w:r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</w:t>
        </w:r>
        <w:r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C192B" w14:textId="77777777" w:rsidR="00AC695D" w:rsidRDefault="00AC695D">
      <w:r>
        <w:separator/>
      </w:r>
    </w:p>
  </w:footnote>
  <w:footnote w:type="continuationSeparator" w:id="0">
    <w:p w14:paraId="617B3304" w14:textId="77777777" w:rsidR="00AC695D" w:rsidRDefault="00AC69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10583BBE"/>
    <w:multiLevelType w:val="hybridMultilevel"/>
    <w:tmpl w:val="AF62E1CE"/>
    <w:lvl w:ilvl="0" w:tplc="E2044A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630A38"/>
    <w:multiLevelType w:val="multilevel"/>
    <w:tmpl w:val="5C7A3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465320359">
    <w:abstractNumId w:val="1"/>
  </w:num>
  <w:num w:numId="2" w16cid:durableId="1049914307">
    <w:abstractNumId w:val="2"/>
  </w:num>
  <w:num w:numId="3" w16cid:durableId="515003027">
    <w:abstractNumId w:val="0"/>
  </w:num>
  <w:num w:numId="4" w16cid:durableId="1005670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F8A"/>
    <w:rsid w:val="00013F8A"/>
    <w:rsid w:val="00026D85"/>
    <w:rsid w:val="00074EE9"/>
    <w:rsid w:val="00077489"/>
    <w:rsid w:val="000A1581"/>
    <w:rsid w:val="000F487C"/>
    <w:rsid w:val="001A1945"/>
    <w:rsid w:val="002879C7"/>
    <w:rsid w:val="002B6DEA"/>
    <w:rsid w:val="003E0AE2"/>
    <w:rsid w:val="004C5C5F"/>
    <w:rsid w:val="00540F4D"/>
    <w:rsid w:val="00713F95"/>
    <w:rsid w:val="0076075F"/>
    <w:rsid w:val="00780D93"/>
    <w:rsid w:val="007E4A25"/>
    <w:rsid w:val="00823FEF"/>
    <w:rsid w:val="00936083"/>
    <w:rsid w:val="009473D8"/>
    <w:rsid w:val="009F759A"/>
    <w:rsid w:val="00A03EE8"/>
    <w:rsid w:val="00A32B4B"/>
    <w:rsid w:val="00AC695D"/>
    <w:rsid w:val="00AE4A19"/>
    <w:rsid w:val="00B24F8D"/>
    <w:rsid w:val="00C8263A"/>
    <w:rsid w:val="00D55149"/>
    <w:rsid w:val="00D944B4"/>
    <w:rsid w:val="00DA3C29"/>
    <w:rsid w:val="00DA65E3"/>
    <w:rsid w:val="00E00265"/>
    <w:rsid w:val="00E96469"/>
    <w:rsid w:val="00F340F3"/>
    <w:rsid w:val="00FB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CDC7"/>
  <w15:chartTrackingRefBased/>
  <w15:docId w15:val="{D2410E3F-4657-4EED-A539-10D92C34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F8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3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F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F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F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F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F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F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F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F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F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F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F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3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F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F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F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F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3F8A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qFormat/>
    <w:rsid w:val="00013F8A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qFormat/>
    <w:rsid w:val="00013F8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3F8A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5">
    <w:name w:val="p5"/>
    <w:basedOn w:val="a"/>
    <w:qFormat/>
    <w:rsid w:val="00013F8A"/>
    <w:pPr>
      <w:spacing w:before="100" w:beforeAutospacing="1" w:after="100" w:afterAutospacing="1"/>
    </w:pPr>
  </w:style>
  <w:style w:type="table" w:styleId="af">
    <w:name w:val="Table Grid"/>
    <w:basedOn w:val="a1"/>
    <w:uiPriority w:val="39"/>
    <w:rsid w:val="00013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Полковникова Юлия</dc:creator>
  <cp:keywords/>
  <dc:description/>
  <cp:lastModifiedBy>Бутакова Мария</cp:lastModifiedBy>
  <cp:revision>6</cp:revision>
  <cp:lastPrinted>2026-09-23T07:09:00Z</cp:lastPrinted>
  <dcterms:created xsi:type="dcterms:W3CDTF">2026-10-06T09:29:00Z</dcterms:created>
  <dcterms:modified xsi:type="dcterms:W3CDTF">2026-10-06T11:15:00Z</dcterms:modified>
</cp:coreProperties>
</file>