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94B560" w14:textId="77777777" w:rsidR="006733FB" w:rsidRPr="006733FB" w:rsidRDefault="006733FB">
      <w:pPr>
        <w:rPr>
          <w:rFonts w:cs="Times New Roman"/>
          <w:sz w:val="22"/>
          <w:szCs w:val="22"/>
        </w:rPr>
      </w:pPr>
    </w:p>
    <w:p w14:paraId="17FEF58D" w14:textId="77777777" w:rsidR="006733FB" w:rsidRPr="006733FB" w:rsidRDefault="006733FB">
      <w:pPr>
        <w:rPr>
          <w:rFonts w:cs="Times New Roman"/>
          <w:sz w:val="22"/>
          <w:szCs w:val="22"/>
        </w:rPr>
      </w:pPr>
    </w:p>
    <w:p w14:paraId="2B1ED540" w14:textId="77777777" w:rsidR="006733FB" w:rsidRPr="006733FB" w:rsidRDefault="006733FB">
      <w:pPr>
        <w:rPr>
          <w:rFonts w:cs="Times New Roman"/>
          <w:sz w:val="22"/>
          <w:szCs w:val="22"/>
        </w:rPr>
      </w:pPr>
    </w:p>
    <w:p w14:paraId="58E7C679" w14:textId="77777777" w:rsidR="006733FB" w:rsidRPr="006733FB" w:rsidRDefault="006733FB" w:rsidP="006733FB">
      <w:pPr>
        <w:jc w:val="center"/>
        <w:rPr>
          <w:rFonts w:cs="Times New Roman"/>
          <w:b/>
          <w:sz w:val="22"/>
          <w:szCs w:val="22"/>
        </w:rPr>
      </w:pPr>
      <w:r w:rsidRPr="006733FB">
        <w:rPr>
          <w:rFonts w:cs="Times New Roman"/>
          <w:b/>
          <w:sz w:val="22"/>
          <w:szCs w:val="22"/>
        </w:rPr>
        <w:t>Техническое задание</w:t>
      </w:r>
    </w:p>
    <w:p w14:paraId="4EB60212" w14:textId="77777777" w:rsidR="006733FB" w:rsidRPr="006733FB" w:rsidRDefault="006733FB" w:rsidP="006733FB">
      <w:pPr>
        <w:jc w:val="center"/>
        <w:rPr>
          <w:rFonts w:cs="Times New Roman"/>
          <w:sz w:val="22"/>
          <w:szCs w:val="22"/>
        </w:rPr>
      </w:pPr>
    </w:p>
    <w:p w14:paraId="377A5EE1" w14:textId="25629FBC" w:rsidR="006733FB" w:rsidRPr="006733FB" w:rsidRDefault="006733FB" w:rsidP="006733FB">
      <w:pPr>
        <w:jc w:val="both"/>
        <w:rPr>
          <w:rFonts w:cs="Times New Roman"/>
          <w:sz w:val="22"/>
          <w:szCs w:val="22"/>
        </w:rPr>
      </w:pPr>
      <w:r w:rsidRPr="006733FB">
        <w:rPr>
          <w:rFonts w:cs="Times New Roman"/>
          <w:sz w:val="22"/>
          <w:szCs w:val="22"/>
        </w:rPr>
        <w:t xml:space="preserve">Поставка сельскохозяйственной техники </w:t>
      </w:r>
      <w:r w:rsidR="00EF64A2">
        <w:rPr>
          <w:rFonts w:cs="Times New Roman"/>
          <w:sz w:val="22"/>
          <w:szCs w:val="22"/>
        </w:rPr>
        <w:t xml:space="preserve">Агрегат </w:t>
      </w:r>
      <w:r w:rsidR="00041852">
        <w:rPr>
          <w:rFonts w:cs="Times New Roman"/>
          <w:sz w:val="22"/>
          <w:szCs w:val="22"/>
        </w:rPr>
        <w:t>меж кустовой</w:t>
      </w:r>
      <w:r w:rsidR="00EF64A2">
        <w:rPr>
          <w:rFonts w:cs="Times New Roman"/>
          <w:sz w:val="22"/>
          <w:szCs w:val="22"/>
        </w:rPr>
        <w:t xml:space="preserve"> обработки</w:t>
      </w:r>
      <w:r w:rsidR="00041852">
        <w:rPr>
          <w:rFonts w:cs="Times New Roman"/>
          <w:sz w:val="22"/>
          <w:szCs w:val="22"/>
        </w:rPr>
        <w:t xml:space="preserve"> </w:t>
      </w:r>
      <w:r w:rsidR="00EF64A2">
        <w:rPr>
          <w:rFonts w:cs="Times New Roman"/>
          <w:sz w:val="22"/>
          <w:szCs w:val="22"/>
          <w:lang w:val="en-US"/>
        </w:rPr>
        <w:t>BRAUN</w:t>
      </w:r>
      <w:r w:rsidR="00EF64A2" w:rsidRPr="00EF64A2">
        <w:rPr>
          <w:rFonts w:cs="Times New Roman"/>
          <w:sz w:val="22"/>
          <w:szCs w:val="22"/>
        </w:rPr>
        <w:t xml:space="preserve"> </w:t>
      </w:r>
      <w:r w:rsidR="00AB0965">
        <w:rPr>
          <w:rFonts w:cs="Times New Roman"/>
          <w:sz w:val="22"/>
          <w:szCs w:val="22"/>
          <w:lang w:val="en-US"/>
        </w:rPr>
        <w:t>MKO</w:t>
      </w:r>
      <w:r w:rsidR="00AB0965" w:rsidRPr="00AB0965">
        <w:rPr>
          <w:rFonts w:cs="Times New Roman"/>
          <w:sz w:val="22"/>
          <w:szCs w:val="22"/>
        </w:rPr>
        <w:t xml:space="preserve"> </w:t>
      </w:r>
      <w:r w:rsidR="00AB0965">
        <w:rPr>
          <w:rFonts w:cs="Times New Roman"/>
          <w:sz w:val="22"/>
          <w:szCs w:val="22"/>
          <w:lang w:val="en-US"/>
        </w:rPr>
        <w:t>LUV</w:t>
      </w:r>
      <w:r w:rsidR="00AB0965" w:rsidRPr="00AB0965">
        <w:rPr>
          <w:rFonts w:cs="Times New Roman"/>
          <w:sz w:val="22"/>
          <w:szCs w:val="22"/>
        </w:rPr>
        <w:t xml:space="preserve"> </w:t>
      </w:r>
      <w:proofErr w:type="spellStart"/>
      <w:r w:rsidR="00AB0965">
        <w:rPr>
          <w:rFonts w:cs="Times New Roman"/>
          <w:sz w:val="22"/>
          <w:szCs w:val="22"/>
          <w:lang w:val="en-US"/>
        </w:rPr>
        <w:t>Perfekt</w:t>
      </w:r>
      <w:proofErr w:type="spellEnd"/>
      <w:r w:rsidRPr="006733FB">
        <w:rPr>
          <w:rFonts w:cs="Times New Roman"/>
          <w:sz w:val="22"/>
          <w:szCs w:val="22"/>
        </w:rPr>
        <w:t xml:space="preserve"> (или эквивалент) в целях </w:t>
      </w:r>
      <w:r w:rsidR="00F1455A">
        <w:rPr>
          <w:rFonts w:cs="Times New Roman"/>
          <w:sz w:val="22"/>
          <w:szCs w:val="22"/>
        </w:rPr>
        <w:t>обработки виноградных насаждений</w:t>
      </w:r>
      <w:r w:rsidR="00041852">
        <w:rPr>
          <w:rFonts w:cs="Times New Roman"/>
          <w:sz w:val="22"/>
          <w:szCs w:val="22"/>
        </w:rPr>
        <w:t xml:space="preserve"> от сорной растительности</w:t>
      </w:r>
      <w:r w:rsidR="00F1455A">
        <w:rPr>
          <w:rFonts w:cs="Times New Roman"/>
          <w:sz w:val="22"/>
          <w:szCs w:val="22"/>
        </w:rPr>
        <w:t>.</w:t>
      </w:r>
      <w:r w:rsidR="00F1455A">
        <w:rPr>
          <w:rFonts w:cs="Times New Roman"/>
          <w:sz w:val="22"/>
          <w:szCs w:val="22"/>
        </w:rPr>
        <w:br/>
      </w:r>
      <w:r w:rsidRPr="006733FB">
        <w:rPr>
          <w:rFonts w:cs="Times New Roman"/>
          <w:sz w:val="22"/>
          <w:szCs w:val="22"/>
        </w:rPr>
        <w:t xml:space="preserve">Место поставки: </w:t>
      </w:r>
      <w:r w:rsidR="00C7745D" w:rsidRPr="006733FB">
        <w:rPr>
          <w:rFonts w:cs="Times New Roman"/>
          <w:sz w:val="22"/>
          <w:szCs w:val="22"/>
        </w:rPr>
        <w:t xml:space="preserve">Республика </w:t>
      </w:r>
      <w:r w:rsidR="00C7745D">
        <w:rPr>
          <w:rFonts w:cs="Times New Roman"/>
          <w:sz w:val="22"/>
          <w:szCs w:val="22"/>
        </w:rPr>
        <w:t xml:space="preserve">Крым, </w:t>
      </w:r>
      <w:r w:rsidR="00C7745D" w:rsidRPr="00C830FB">
        <w:rPr>
          <w:rFonts w:cs="Times New Roman"/>
          <w:sz w:val="22"/>
          <w:szCs w:val="22"/>
        </w:rPr>
        <w:t>г. Севастополь, Балаклавский район, Терновский муниципальный округ, село Родное</w:t>
      </w:r>
    </w:p>
    <w:p w14:paraId="6C96BE9E" w14:textId="77777777" w:rsidR="006733FB" w:rsidRPr="006733FB" w:rsidRDefault="006733FB" w:rsidP="006733FB">
      <w:pPr>
        <w:jc w:val="both"/>
        <w:rPr>
          <w:rFonts w:cs="Times New Roman"/>
          <w:sz w:val="22"/>
          <w:szCs w:val="22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5245"/>
        <w:gridCol w:w="992"/>
        <w:gridCol w:w="992"/>
        <w:gridCol w:w="1843"/>
      </w:tblGrid>
      <w:tr w:rsidR="006733FB" w:rsidRPr="006733FB" w14:paraId="4082147F" w14:textId="77777777" w:rsidTr="00AB227F">
        <w:tc>
          <w:tcPr>
            <w:tcW w:w="817" w:type="dxa"/>
          </w:tcPr>
          <w:p w14:paraId="6E1BAE47" w14:textId="77777777" w:rsidR="006733FB" w:rsidRPr="006733FB" w:rsidRDefault="006733FB" w:rsidP="00AB227F">
            <w:pPr>
              <w:jc w:val="both"/>
              <w:rPr>
                <w:rFonts w:cs="Times New Roman"/>
                <w:sz w:val="22"/>
                <w:szCs w:val="22"/>
              </w:rPr>
            </w:pPr>
            <w:r w:rsidRPr="006733FB">
              <w:rPr>
                <w:rFonts w:cs="Times New Roman"/>
                <w:sz w:val="22"/>
                <w:szCs w:val="22"/>
              </w:rPr>
              <w:t>№п/п</w:t>
            </w:r>
          </w:p>
        </w:tc>
        <w:tc>
          <w:tcPr>
            <w:tcW w:w="5245" w:type="dxa"/>
          </w:tcPr>
          <w:p w14:paraId="36F9D5CD" w14:textId="04519168" w:rsidR="006733FB" w:rsidRPr="006733FB" w:rsidRDefault="006733FB" w:rsidP="00AB227F">
            <w:pPr>
              <w:jc w:val="both"/>
              <w:rPr>
                <w:rFonts w:cs="Times New Roman"/>
                <w:sz w:val="22"/>
                <w:szCs w:val="22"/>
              </w:rPr>
            </w:pPr>
            <w:r w:rsidRPr="006733FB">
              <w:rPr>
                <w:rFonts w:cs="Times New Roman"/>
                <w:sz w:val="22"/>
                <w:szCs w:val="22"/>
              </w:rPr>
              <w:t>Наименование, технические, функциональные (потребительские свойства) характеристики поставляемых товаров, выполняемых работ, оказываемых услуг.</w:t>
            </w:r>
          </w:p>
        </w:tc>
        <w:tc>
          <w:tcPr>
            <w:tcW w:w="992" w:type="dxa"/>
          </w:tcPr>
          <w:p w14:paraId="298BE4A1" w14:textId="77777777" w:rsidR="006733FB" w:rsidRPr="006733FB" w:rsidRDefault="006733FB" w:rsidP="00AB227F">
            <w:pPr>
              <w:jc w:val="both"/>
              <w:rPr>
                <w:rFonts w:cs="Times New Roman"/>
                <w:sz w:val="22"/>
                <w:szCs w:val="22"/>
              </w:rPr>
            </w:pPr>
            <w:proofErr w:type="spellStart"/>
            <w:r w:rsidRPr="006733FB">
              <w:rPr>
                <w:rFonts w:cs="Times New Roman"/>
                <w:sz w:val="22"/>
                <w:szCs w:val="22"/>
              </w:rPr>
              <w:t>Ед.изм</w:t>
            </w:r>
            <w:proofErr w:type="spellEnd"/>
            <w:r w:rsidRPr="006733FB">
              <w:rPr>
                <w:rFonts w:cs="Times New Roman"/>
                <w:sz w:val="22"/>
                <w:szCs w:val="22"/>
              </w:rPr>
              <w:t>.</w:t>
            </w:r>
          </w:p>
        </w:tc>
        <w:tc>
          <w:tcPr>
            <w:tcW w:w="992" w:type="dxa"/>
          </w:tcPr>
          <w:p w14:paraId="76CEAF14" w14:textId="77777777" w:rsidR="006733FB" w:rsidRPr="006733FB" w:rsidRDefault="006733FB" w:rsidP="00AB227F">
            <w:pPr>
              <w:jc w:val="both"/>
              <w:rPr>
                <w:rFonts w:cs="Times New Roman"/>
                <w:sz w:val="22"/>
                <w:szCs w:val="22"/>
              </w:rPr>
            </w:pPr>
            <w:r w:rsidRPr="006733FB">
              <w:rPr>
                <w:rFonts w:cs="Times New Roman"/>
                <w:sz w:val="22"/>
                <w:szCs w:val="22"/>
              </w:rPr>
              <w:t>Кол-во</w:t>
            </w:r>
          </w:p>
        </w:tc>
        <w:tc>
          <w:tcPr>
            <w:tcW w:w="1843" w:type="dxa"/>
          </w:tcPr>
          <w:p w14:paraId="721F941D" w14:textId="77777777" w:rsidR="006733FB" w:rsidRPr="006733FB" w:rsidRDefault="006733FB" w:rsidP="00AB227F">
            <w:pPr>
              <w:jc w:val="both"/>
              <w:rPr>
                <w:rFonts w:cs="Times New Roman"/>
                <w:sz w:val="22"/>
                <w:szCs w:val="22"/>
              </w:rPr>
            </w:pPr>
            <w:r w:rsidRPr="006733FB">
              <w:rPr>
                <w:rFonts w:cs="Times New Roman"/>
                <w:sz w:val="22"/>
                <w:szCs w:val="22"/>
              </w:rPr>
              <w:t xml:space="preserve">Цена за </w:t>
            </w:r>
            <w:proofErr w:type="spellStart"/>
            <w:proofErr w:type="gramStart"/>
            <w:r w:rsidRPr="006733FB">
              <w:rPr>
                <w:rFonts w:cs="Times New Roman"/>
                <w:sz w:val="22"/>
                <w:szCs w:val="22"/>
              </w:rPr>
              <w:t>ед</w:t>
            </w:r>
            <w:proofErr w:type="spellEnd"/>
            <w:r w:rsidRPr="006733FB">
              <w:rPr>
                <w:rFonts w:cs="Times New Roman"/>
                <w:sz w:val="22"/>
                <w:szCs w:val="22"/>
              </w:rPr>
              <w:t>.,руб.</w:t>
            </w:r>
            <w:proofErr w:type="gramEnd"/>
          </w:p>
        </w:tc>
      </w:tr>
      <w:tr w:rsidR="006733FB" w:rsidRPr="006733FB" w14:paraId="1F8E18B2" w14:textId="77777777" w:rsidTr="00AB227F">
        <w:tc>
          <w:tcPr>
            <w:tcW w:w="817" w:type="dxa"/>
          </w:tcPr>
          <w:p w14:paraId="59591EA2" w14:textId="77777777" w:rsidR="006733FB" w:rsidRPr="006733FB" w:rsidRDefault="006733FB" w:rsidP="00AB227F">
            <w:pPr>
              <w:jc w:val="both"/>
              <w:rPr>
                <w:rFonts w:cs="Times New Roman"/>
                <w:sz w:val="22"/>
                <w:szCs w:val="22"/>
              </w:rPr>
            </w:pPr>
            <w:r w:rsidRPr="006733FB">
              <w:rPr>
                <w:rFonts w:cs="Times New Roman"/>
                <w:sz w:val="22"/>
                <w:szCs w:val="22"/>
              </w:rPr>
              <w:t>1</w:t>
            </w:r>
          </w:p>
        </w:tc>
        <w:tc>
          <w:tcPr>
            <w:tcW w:w="5245" w:type="dxa"/>
          </w:tcPr>
          <w:p w14:paraId="4AF9062A" w14:textId="66856AD9" w:rsidR="006733FB" w:rsidRPr="00B67EB2" w:rsidRDefault="00EF64A2" w:rsidP="006733FB">
            <w:pPr>
              <w:jc w:val="both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Агрегат </w:t>
            </w:r>
            <w:r w:rsidR="00041852">
              <w:rPr>
                <w:rFonts w:cs="Times New Roman"/>
                <w:sz w:val="22"/>
                <w:szCs w:val="22"/>
              </w:rPr>
              <w:t>меж кустовой</w:t>
            </w:r>
            <w:r>
              <w:rPr>
                <w:rFonts w:cs="Times New Roman"/>
                <w:sz w:val="22"/>
                <w:szCs w:val="22"/>
              </w:rPr>
              <w:t xml:space="preserve"> обработки</w:t>
            </w:r>
            <w:r w:rsidR="006733FB" w:rsidRPr="006733FB">
              <w:rPr>
                <w:rFonts w:cs="Times New Roman"/>
                <w:sz w:val="22"/>
                <w:szCs w:val="22"/>
              </w:rPr>
              <w:t xml:space="preserve">, новый, неиспользованный, не восстановленный, без </w:t>
            </w:r>
            <w:r w:rsidR="00B67EB2">
              <w:rPr>
                <w:rFonts w:cs="Times New Roman"/>
                <w:sz w:val="22"/>
                <w:szCs w:val="22"/>
              </w:rPr>
              <w:t>наработки</w:t>
            </w:r>
          </w:p>
        </w:tc>
        <w:tc>
          <w:tcPr>
            <w:tcW w:w="992" w:type="dxa"/>
          </w:tcPr>
          <w:p w14:paraId="4E6E66E1" w14:textId="5AAC2FD0" w:rsidR="006733FB" w:rsidRPr="006733FB" w:rsidRDefault="00EF64A2" w:rsidP="00AB227F">
            <w:pPr>
              <w:jc w:val="both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К-т.</w:t>
            </w:r>
          </w:p>
        </w:tc>
        <w:tc>
          <w:tcPr>
            <w:tcW w:w="992" w:type="dxa"/>
          </w:tcPr>
          <w:p w14:paraId="7C6D959C" w14:textId="3C2D4F3D" w:rsidR="006733FB" w:rsidRPr="000B65F2" w:rsidRDefault="00B67EB2" w:rsidP="00AB227F">
            <w:pPr>
              <w:jc w:val="both"/>
              <w:rPr>
                <w:rFonts w:cs="Times New Roman"/>
                <w:sz w:val="22"/>
                <w:szCs w:val="22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1</w:t>
            </w:r>
          </w:p>
        </w:tc>
        <w:tc>
          <w:tcPr>
            <w:tcW w:w="1843" w:type="dxa"/>
          </w:tcPr>
          <w:p w14:paraId="131173A4" w14:textId="77777777" w:rsidR="006733FB" w:rsidRPr="006733FB" w:rsidRDefault="006733FB" w:rsidP="00AB227F">
            <w:pPr>
              <w:jc w:val="both"/>
              <w:rPr>
                <w:rFonts w:cs="Times New Roman"/>
                <w:sz w:val="22"/>
                <w:szCs w:val="22"/>
              </w:rPr>
            </w:pPr>
          </w:p>
        </w:tc>
      </w:tr>
    </w:tbl>
    <w:p w14:paraId="29562E65" w14:textId="77777777" w:rsidR="006733FB" w:rsidRPr="006733FB" w:rsidRDefault="006733FB">
      <w:pPr>
        <w:rPr>
          <w:rFonts w:cs="Times New Roman"/>
          <w:sz w:val="22"/>
          <w:szCs w:val="22"/>
        </w:rPr>
      </w:pPr>
    </w:p>
    <w:tbl>
      <w:tblPr>
        <w:tblW w:w="10206" w:type="dxa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0206"/>
      </w:tblGrid>
      <w:tr w:rsidR="006733FB" w:rsidRPr="006733FB" w14:paraId="60097210" w14:textId="77777777" w:rsidTr="006733FB">
        <w:tc>
          <w:tcPr>
            <w:tcW w:w="10206" w:type="dxa"/>
            <w:vAlign w:val="center"/>
          </w:tcPr>
          <w:p w14:paraId="6A3EA857" w14:textId="02C9E55C" w:rsidR="006733FB" w:rsidRPr="006733FB" w:rsidRDefault="006733FB" w:rsidP="006733FB">
            <w:pPr>
              <w:pStyle w:val="a4"/>
              <w:jc w:val="center"/>
              <w:rPr>
                <w:rFonts w:cs="Times New Roman"/>
                <w:b/>
                <w:sz w:val="22"/>
                <w:szCs w:val="22"/>
              </w:rPr>
            </w:pPr>
            <w:r w:rsidRPr="006733FB">
              <w:rPr>
                <w:rFonts w:cs="Times New Roman"/>
                <w:b/>
                <w:sz w:val="22"/>
                <w:szCs w:val="22"/>
              </w:rPr>
              <w:t xml:space="preserve">Технические характеристики </w:t>
            </w:r>
            <w:r w:rsidR="00EF64A2">
              <w:rPr>
                <w:rFonts w:cs="Times New Roman"/>
                <w:sz w:val="22"/>
                <w:szCs w:val="22"/>
              </w:rPr>
              <w:t xml:space="preserve">агрегата </w:t>
            </w:r>
            <w:r w:rsidR="00041852">
              <w:rPr>
                <w:rFonts w:cs="Times New Roman"/>
                <w:sz w:val="22"/>
                <w:szCs w:val="22"/>
              </w:rPr>
              <w:t>меж кустовой</w:t>
            </w:r>
            <w:r w:rsidR="00EF64A2">
              <w:rPr>
                <w:rFonts w:cs="Times New Roman"/>
                <w:sz w:val="22"/>
                <w:szCs w:val="22"/>
              </w:rPr>
              <w:t xml:space="preserve"> </w:t>
            </w:r>
            <w:proofErr w:type="gramStart"/>
            <w:r w:rsidR="00EF64A2">
              <w:rPr>
                <w:rFonts w:cs="Times New Roman"/>
                <w:sz w:val="22"/>
                <w:szCs w:val="22"/>
              </w:rPr>
              <w:t>обработки</w:t>
            </w:r>
            <w:r w:rsidR="00F1455A" w:rsidRPr="006733FB">
              <w:rPr>
                <w:rFonts w:cs="Times New Roman"/>
                <w:sz w:val="22"/>
                <w:szCs w:val="22"/>
              </w:rPr>
              <w:t xml:space="preserve"> </w:t>
            </w:r>
            <w:r w:rsidRPr="006733FB">
              <w:rPr>
                <w:rStyle w:val="ff3"/>
                <w:rFonts w:eastAsia="Times New Roman" w:cs="Times New Roman"/>
                <w:b/>
                <w:bCs/>
                <w:iCs/>
                <w:sz w:val="22"/>
                <w:szCs w:val="22"/>
                <w:lang w:eastAsia="ru-RU"/>
              </w:rPr>
              <w:t>.</w:t>
            </w:r>
            <w:proofErr w:type="gramEnd"/>
          </w:p>
          <w:p w14:paraId="00CCEEAC" w14:textId="77777777" w:rsidR="006733FB" w:rsidRPr="006733FB" w:rsidRDefault="006733FB">
            <w:pPr>
              <w:jc w:val="both"/>
              <w:rPr>
                <w:rFonts w:cs="Times New Roman"/>
                <w:b/>
                <w:sz w:val="22"/>
                <w:szCs w:val="22"/>
              </w:rPr>
            </w:pPr>
          </w:p>
          <w:tbl>
            <w:tblPr>
              <w:tblW w:w="9608" w:type="dxa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4A0" w:firstRow="1" w:lastRow="0" w:firstColumn="1" w:lastColumn="0" w:noHBand="0" w:noVBand="1"/>
            </w:tblPr>
            <w:tblGrid>
              <w:gridCol w:w="5047"/>
              <w:gridCol w:w="4561"/>
            </w:tblGrid>
            <w:tr w:rsidR="006733FB" w:rsidRPr="006733FB" w14:paraId="66E66902" w14:textId="77777777" w:rsidTr="006733FB">
              <w:tc>
                <w:tcPr>
                  <w:tcW w:w="5047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il"/>
                  </w:tcBorders>
                  <w:vAlign w:val="center"/>
                  <w:hideMark/>
                </w:tcPr>
                <w:p w14:paraId="50ECE086" w14:textId="77777777" w:rsidR="006733FB" w:rsidRPr="006733FB" w:rsidRDefault="006733FB">
                  <w:pPr>
                    <w:pStyle w:val="a4"/>
                    <w:rPr>
                      <w:rFonts w:cs="Times New Roman"/>
                      <w:sz w:val="22"/>
                      <w:szCs w:val="22"/>
                    </w:rPr>
                  </w:pPr>
                  <w:r w:rsidRPr="006733FB">
                    <w:rPr>
                      <w:rFonts w:cs="Times New Roman"/>
                      <w:sz w:val="22"/>
                      <w:szCs w:val="22"/>
                    </w:rPr>
                    <w:t>Модель</w:t>
                  </w:r>
                </w:p>
              </w:tc>
              <w:tc>
                <w:tcPr>
                  <w:tcW w:w="456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14:paraId="2A6E5CAF" w14:textId="1A82BD0E" w:rsidR="006733FB" w:rsidRPr="00EF64A2" w:rsidRDefault="00EF64A2">
                  <w:pPr>
                    <w:pStyle w:val="a4"/>
                    <w:rPr>
                      <w:rFonts w:cs="Times New Roman"/>
                      <w:sz w:val="22"/>
                      <w:szCs w:val="22"/>
                      <w:lang w:val="en-US"/>
                    </w:rPr>
                  </w:pPr>
                  <w:r>
                    <w:rPr>
                      <w:rFonts w:cs="Times New Roman"/>
                      <w:sz w:val="22"/>
                      <w:szCs w:val="22"/>
                      <w:lang w:val="en-US"/>
                    </w:rPr>
                    <w:t xml:space="preserve">Braun </w:t>
                  </w:r>
                  <w:r w:rsidR="00AB0965">
                    <w:rPr>
                      <w:rFonts w:cs="Times New Roman"/>
                      <w:sz w:val="22"/>
                      <w:szCs w:val="22"/>
                      <w:lang w:val="en-US"/>
                    </w:rPr>
                    <w:t xml:space="preserve">MKO LUV </w:t>
                  </w:r>
                  <w:proofErr w:type="spellStart"/>
                  <w:r w:rsidR="00041852">
                    <w:rPr>
                      <w:rFonts w:cs="Times New Roman"/>
                      <w:sz w:val="22"/>
                      <w:szCs w:val="22"/>
                      <w:lang w:val="en-US"/>
                    </w:rPr>
                    <w:t>Perfekt</w:t>
                  </w:r>
                  <w:proofErr w:type="spellEnd"/>
                </w:p>
              </w:tc>
            </w:tr>
            <w:tr w:rsidR="006733FB" w:rsidRPr="006733FB" w14:paraId="0E74DC0C" w14:textId="77777777" w:rsidTr="006733FB">
              <w:tc>
                <w:tcPr>
                  <w:tcW w:w="5047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vAlign w:val="center"/>
                  <w:hideMark/>
                </w:tcPr>
                <w:p w14:paraId="30575DD9" w14:textId="6D40DE93" w:rsidR="006733FB" w:rsidRPr="00F1455A" w:rsidRDefault="00F1455A">
                  <w:pPr>
                    <w:pStyle w:val="a4"/>
                    <w:rPr>
                      <w:rFonts w:cs="Times New Roman"/>
                      <w:sz w:val="22"/>
                      <w:szCs w:val="22"/>
                    </w:rPr>
                  </w:pPr>
                  <w:r>
                    <w:rPr>
                      <w:rFonts w:cs="Times New Roman"/>
                      <w:sz w:val="22"/>
                      <w:szCs w:val="22"/>
                    </w:rPr>
                    <w:t>Тип</w:t>
                  </w:r>
                  <w:r w:rsidR="00AB0965">
                    <w:rPr>
                      <w:rFonts w:cs="Times New Roman"/>
                      <w:sz w:val="22"/>
                      <w:szCs w:val="22"/>
                    </w:rPr>
                    <w:t xml:space="preserve"> рамы</w:t>
                  </w:r>
                </w:p>
              </w:tc>
              <w:tc>
                <w:tcPr>
                  <w:tcW w:w="4561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14:paraId="22B82BCB" w14:textId="58F2FF8A" w:rsidR="006733FB" w:rsidRPr="00AB0965" w:rsidRDefault="00AB0965">
                  <w:pPr>
                    <w:pStyle w:val="a4"/>
                    <w:rPr>
                      <w:rFonts w:cs="Times New Roman"/>
                      <w:sz w:val="22"/>
                      <w:szCs w:val="22"/>
                    </w:rPr>
                  </w:pPr>
                  <w:r>
                    <w:rPr>
                      <w:rFonts w:cs="Times New Roman"/>
                      <w:sz w:val="22"/>
                      <w:szCs w:val="22"/>
                    </w:rPr>
                    <w:t>Промежуточная с регулировкой ширины</w:t>
                  </w:r>
                  <w:r w:rsidR="00BE613E">
                    <w:rPr>
                      <w:rFonts w:cs="Times New Roman"/>
                      <w:sz w:val="22"/>
                      <w:szCs w:val="22"/>
                    </w:rPr>
                    <w:t xml:space="preserve"> для двухсторонней обработки</w:t>
                  </w:r>
                </w:p>
              </w:tc>
            </w:tr>
            <w:tr w:rsidR="006733FB" w:rsidRPr="006733FB" w14:paraId="68B12B6A" w14:textId="77777777" w:rsidTr="006733FB">
              <w:tc>
                <w:tcPr>
                  <w:tcW w:w="5047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vAlign w:val="center"/>
                  <w:hideMark/>
                </w:tcPr>
                <w:p w14:paraId="342A6EE9" w14:textId="47F9124E" w:rsidR="006733FB" w:rsidRPr="006733FB" w:rsidRDefault="00F1455A">
                  <w:pPr>
                    <w:pStyle w:val="a4"/>
                    <w:rPr>
                      <w:rFonts w:cs="Times New Roman"/>
                      <w:sz w:val="22"/>
                      <w:szCs w:val="22"/>
                    </w:rPr>
                  </w:pPr>
                  <w:r>
                    <w:rPr>
                      <w:rFonts w:cs="Times New Roman"/>
                      <w:sz w:val="22"/>
                      <w:szCs w:val="22"/>
                    </w:rPr>
                    <w:t xml:space="preserve">Тип </w:t>
                  </w:r>
                  <w:r w:rsidR="00AB0965">
                    <w:rPr>
                      <w:rFonts w:cs="Times New Roman"/>
                      <w:sz w:val="22"/>
                      <w:szCs w:val="22"/>
                    </w:rPr>
                    <w:t>рабочего органа</w:t>
                  </w:r>
                </w:p>
              </w:tc>
              <w:tc>
                <w:tcPr>
                  <w:tcW w:w="4561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14:paraId="5AED9D1C" w14:textId="364962B6" w:rsidR="006733FB" w:rsidRPr="00B67EB2" w:rsidRDefault="00AB0965">
                  <w:pPr>
                    <w:pStyle w:val="a4"/>
                    <w:rPr>
                      <w:rFonts w:cs="Times New Roman"/>
                      <w:sz w:val="22"/>
                      <w:szCs w:val="22"/>
                      <w:lang w:val="en-US"/>
                    </w:rPr>
                  </w:pPr>
                  <w:r>
                    <w:rPr>
                      <w:rFonts w:cs="Times New Roman"/>
                      <w:sz w:val="22"/>
                      <w:szCs w:val="22"/>
                    </w:rPr>
                    <w:t xml:space="preserve">Дисковый плуг </w:t>
                  </w:r>
                </w:p>
              </w:tc>
            </w:tr>
            <w:tr w:rsidR="006733FB" w:rsidRPr="006733FB" w14:paraId="55FBF3B9" w14:textId="77777777" w:rsidTr="006733FB">
              <w:tc>
                <w:tcPr>
                  <w:tcW w:w="5047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vAlign w:val="center"/>
                  <w:hideMark/>
                </w:tcPr>
                <w:p w14:paraId="0016367B" w14:textId="77777777" w:rsidR="006733FB" w:rsidRPr="006733FB" w:rsidRDefault="00735656">
                  <w:pPr>
                    <w:pStyle w:val="a4"/>
                    <w:rPr>
                      <w:rFonts w:cs="Times New Roman"/>
                      <w:sz w:val="22"/>
                      <w:szCs w:val="22"/>
                    </w:rPr>
                  </w:pPr>
                  <w:r>
                    <w:rPr>
                      <w:rFonts w:cs="Times New Roman"/>
                      <w:sz w:val="22"/>
                      <w:szCs w:val="22"/>
                    </w:rPr>
                    <w:t xml:space="preserve">Привод </w:t>
                  </w:r>
                </w:p>
              </w:tc>
              <w:tc>
                <w:tcPr>
                  <w:tcW w:w="4561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14:paraId="6F34C1CE" w14:textId="672DA76F" w:rsidR="006733FB" w:rsidRPr="000B65F2" w:rsidRDefault="000B65F2">
                  <w:pPr>
                    <w:pStyle w:val="a4"/>
                    <w:rPr>
                      <w:rFonts w:cs="Times New Roman"/>
                      <w:sz w:val="22"/>
                      <w:szCs w:val="22"/>
                    </w:rPr>
                  </w:pPr>
                  <w:r>
                    <w:rPr>
                      <w:rFonts w:cs="Times New Roman"/>
                      <w:sz w:val="22"/>
                      <w:szCs w:val="22"/>
                    </w:rPr>
                    <w:t>Гидравлический</w:t>
                  </w:r>
                </w:p>
              </w:tc>
            </w:tr>
            <w:tr w:rsidR="006733FB" w:rsidRPr="006733FB" w14:paraId="56A35D01" w14:textId="77777777" w:rsidTr="006733FB">
              <w:tc>
                <w:tcPr>
                  <w:tcW w:w="9608" w:type="dxa"/>
                  <w:gridSpan w:val="2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14:paraId="3481122F" w14:textId="242A35DF" w:rsidR="006733FB" w:rsidRPr="00B67EB2" w:rsidRDefault="00735656" w:rsidP="00735656">
                  <w:pPr>
                    <w:pStyle w:val="a4"/>
                    <w:rPr>
                      <w:rFonts w:cs="Times New Roman"/>
                      <w:sz w:val="22"/>
                      <w:szCs w:val="22"/>
                    </w:rPr>
                  </w:pPr>
                  <w:r>
                    <w:rPr>
                      <w:rStyle w:val="a5"/>
                      <w:rFonts w:cs="Times New Roman"/>
                      <w:sz w:val="22"/>
                      <w:szCs w:val="22"/>
                    </w:rPr>
                    <w:t xml:space="preserve">Агрегатируется с трактором </w:t>
                  </w:r>
                  <w:r w:rsidR="00B67EB2">
                    <w:rPr>
                      <w:sz w:val="28"/>
                      <w:szCs w:val="28"/>
                      <w:lang w:val="en-US"/>
                    </w:rPr>
                    <w:t>Deutz</w:t>
                  </w:r>
                  <w:r w:rsidR="00B67EB2" w:rsidRPr="00B67EB2">
                    <w:rPr>
                      <w:sz w:val="28"/>
                      <w:szCs w:val="28"/>
                    </w:rPr>
                    <w:t>-</w:t>
                  </w:r>
                  <w:proofErr w:type="spellStart"/>
                  <w:r w:rsidR="00B67EB2">
                    <w:rPr>
                      <w:sz w:val="28"/>
                      <w:szCs w:val="28"/>
                      <w:lang w:val="en-US"/>
                    </w:rPr>
                    <w:t>fahr</w:t>
                  </w:r>
                  <w:proofErr w:type="spellEnd"/>
                  <w:r w:rsidR="00B67EB2" w:rsidRPr="00B67EB2">
                    <w:rPr>
                      <w:sz w:val="28"/>
                      <w:szCs w:val="28"/>
                    </w:rPr>
                    <w:t xml:space="preserve"> 410(</w:t>
                  </w:r>
                  <w:proofErr w:type="gramStart"/>
                  <w:r w:rsidR="00B67EB2">
                    <w:rPr>
                      <w:sz w:val="28"/>
                      <w:szCs w:val="28"/>
                      <w:lang w:val="en-US"/>
                    </w:rPr>
                    <w:t>f</w:t>
                  </w:r>
                  <w:r w:rsidR="00B67EB2" w:rsidRPr="00B67EB2">
                    <w:rPr>
                      <w:sz w:val="28"/>
                      <w:szCs w:val="28"/>
                    </w:rPr>
                    <w:t>,</w:t>
                  </w:r>
                  <w:r w:rsidR="00B67EB2">
                    <w:rPr>
                      <w:sz w:val="28"/>
                      <w:szCs w:val="28"/>
                      <w:lang w:val="en-US"/>
                    </w:rPr>
                    <w:t>v</w:t>
                  </w:r>
                  <w:proofErr w:type="gramEnd"/>
                  <w:r w:rsidR="00B67EB2" w:rsidRPr="00B67EB2">
                    <w:rPr>
                      <w:sz w:val="28"/>
                      <w:szCs w:val="28"/>
                    </w:rPr>
                    <w:t>)</w:t>
                  </w:r>
                </w:p>
              </w:tc>
            </w:tr>
            <w:tr w:rsidR="006733FB" w:rsidRPr="006733FB" w14:paraId="04A455B7" w14:textId="77777777" w:rsidTr="006733FB">
              <w:tc>
                <w:tcPr>
                  <w:tcW w:w="5047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vAlign w:val="center"/>
                  <w:hideMark/>
                </w:tcPr>
                <w:p w14:paraId="5433D796" w14:textId="30BB84B8" w:rsidR="006733FB" w:rsidRPr="006733FB" w:rsidRDefault="00735656">
                  <w:pPr>
                    <w:pStyle w:val="a4"/>
                    <w:rPr>
                      <w:rFonts w:cs="Times New Roman"/>
                      <w:sz w:val="22"/>
                      <w:szCs w:val="22"/>
                    </w:rPr>
                  </w:pPr>
                  <w:r>
                    <w:rPr>
                      <w:rFonts w:cs="Times New Roman"/>
                      <w:sz w:val="22"/>
                      <w:szCs w:val="22"/>
                    </w:rPr>
                    <w:t xml:space="preserve">Тип </w:t>
                  </w:r>
                  <w:r w:rsidR="00AB0965">
                    <w:rPr>
                      <w:rFonts w:cs="Times New Roman"/>
                      <w:sz w:val="22"/>
                      <w:szCs w:val="22"/>
                    </w:rPr>
                    <w:t xml:space="preserve">крепления </w:t>
                  </w:r>
                </w:p>
              </w:tc>
              <w:tc>
                <w:tcPr>
                  <w:tcW w:w="4561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14:paraId="63E288BB" w14:textId="0350339D" w:rsidR="006733FB" w:rsidRPr="006733FB" w:rsidRDefault="00AB0965">
                  <w:pPr>
                    <w:pStyle w:val="a4"/>
                    <w:rPr>
                      <w:rFonts w:cs="Times New Roman"/>
                      <w:sz w:val="22"/>
                      <w:szCs w:val="22"/>
                    </w:rPr>
                  </w:pPr>
                  <w:r>
                    <w:rPr>
                      <w:rFonts w:cs="Times New Roman"/>
                      <w:sz w:val="22"/>
                      <w:szCs w:val="22"/>
                    </w:rPr>
                    <w:t xml:space="preserve"> На раму трактора</w:t>
                  </w:r>
                </w:p>
              </w:tc>
            </w:tr>
            <w:tr w:rsidR="006733FB" w:rsidRPr="006733FB" w14:paraId="1B19982F" w14:textId="77777777" w:rsidTr="006733FB">
              <w:tc>
                <w:tcPr>
                  <w:tcW w:w="5047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vAlign w:val="center"/>
                  <w:hideMark/>
                </w:tcPr>
                <w:p w14:paraId="2F78F08C" w14:textId="77777777" w:rsidR="006733FB" w:rsidRPr="006733FB" w:rsidRDefault="00BB143F">
                  <w:pPr>
                    <w:pStyle w:val="a4"/>
                    <w:rPr>
                      <w:rFonts w:cs="Times New Roman"/>
                      <w:sz w:val="22"/>
                      <w:szCs w:val="22"/>
                    </w:rPr>
                  </w:pPr>
                  <w:r>
                    <w:rPr>
                      <w:rFonts w:cs="Times New Roman"/>
                      <w:sz w:val="22"/>
                      <w:szCs w:val="22"/>
                    </w:rPr>
                    <w:t xml:space="preserve">Тип гидравлических шлангов </w:t>
                  </w:r>
                </w:p>
              </w:tc>
              <w:tc>
                <w:tcPr>
                  <w:tcW w:w="4561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14:paraId="4DB104FF" w14:textId="77777777" w:rsidR="006733FB" w:rsidRPr="006733FB" w:rsidRDefault="00BB143F">
                  <w:pPr>
                    <w:pStyle w:val="a4"/>
                    <w:rPr>
                      <w:rFonts w:cs="Times New Roman"/>
                      <w:sz w:val="22"/>
                      <w:szCs w:val="22"/>
                    </w:rPr>
                  </w:pPr>
                  <w:r>
                    <w:rPr>
                      <w:rFonts w:cs="Times New Roman"/>
                      <w:sz w:val="22"/>
                      <w:szCs w:val="22"/>
                    </w:rPr>
                    <w:t xml:space="preserve">Разрывная муфта с коническим клапаном </w:t>
                  </w:r>
                </w:p>
              </w:tc>
            </w:tr>
            <w:tr w:rsidR="006733FB" w:rsidRPr="006733FB" w14:paraId="77086BE7" w14:textId="77777777" w:rsidTr="006733FB">
              <w:tc>
                <w:tcPr>
                  <w:tcW w:w="9608" w:type="dxa"/>
                  <w:gridSpan w:val="2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14:paraId="3FF00BFB" w14:textId="77777777" w:rsidR="006733FB" w:rsidRPr="006733FB" w:rsidRDefault="00BB143F">
                  <w:pPr>
                    <w:pStyle w:val="a4"/>
                    <w:rPr>
                      <w:rFonts w:cs="Times New Roman"/>
                      <w:sz w:val="22"/>
                      <w:szCs w:val="22"/>
                    </w:rPr>
                  </w:pPr>
                  <w:r>
                    <w:rPr>
                      <w:rStyle w:val="a5"/>
                      <w:rFonts w:cs="Times New Roman"/>
                      <w:sz w:val="22"/>
                      <w:szCs w:val="22"/>
                    </w:rPr>
                    <w:t>Основные характеристики:</w:t>
                  </w:r>
                </w:p>
              </w:tc>
            </w:tr>
            <w:tr w:rsidR="006733FB" w:rsidRPr="006733FB" w14:paraId="1742CE38" w14:textId="77777777" w:rsidTr="006733FB">
              <w:tc>
                <w:tcPr>
                  <w:tcW w:w="5047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vAlign w:val="center"/>
                  <w:hideMark/>
                </w:tcPr>
                <w:p w14:paraId="19208750" w14:textId="77777777" w:rsidR="006733FB" w:rsidRPr="006733FB" w:rsidRDefault="00BB143F">
                  <w:pPr>
                    <w:pStyle w:val="a4"/>
                    <w:rPr>
                      <w:rFonts w:cs="Times New Roman"/>
                      <w:sz w:val="22"/>
                      <w:szCs w:val="22"/>
                    </w:rPr>
                  </w:pPr>
                  <w:r>
                    <w:rPr>
                      <w:rFonts w:cs="Times New Roman"/>
                      <w:sz w:val="22"/>
                      <w:szCs w:val="22"/>
                    </w:rPr>
                    <w:t xml:space="preserve">Рама </w:t>
                  </w:r>
                </w:p>
              </w:tc>
              <w:tc>
                <w:tcPr>
                  <w:tcW w:w="4561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14:paraId="0FF3CE6C" w14:textId="709431D6" w:rsidR="006733FB" w:rsidRPr="006733FB" w:rsidRDefault="00BB143F">
                  <w:pPr>
                    <w:pStyle w:val="a4"/>
                    <w:rPr>
                      <w:rFonts w:cs="Times New Roman"/>
                      <w:sz w:val="22"/>
                      <w:szCs w:val="22"/>
                    </w:rPr>
                  </w:pPr>
                  <w:r>
                    <w:rPr>
                      <w:rFonts w:cs="Times New Roman"/>
                      <w:sz w:val="22"/>
                      <w:szCs w:val="22"/>
                    </w:rPr>
                    <w:t xml:space="preserve">Стальная с </w:t>
                  </w:r>
                  <w:r w:rsidR="00D20E49">
                    <w:rPr>
                      <w:rFonts w:cs="Times New Roman"/>
                      <w:sz w:val="22"/>
                      <w:szCs w:val="22"/>
                    </w:rPr>
                    <w:t>полимерным</w:t>
                  </w:r>
                  <w:r>
                    <w:rPr>
                      <w:rFonts w:cs="Times New Roman"/>
                      <w:sz w:val="22"/>
                      <w:szCs w:val="22"/>
                    </w:rPr>
                    <w:t xml:space="preserve"> покрытием </w:t>
                  </w:r>
                </w:p>
              </w:tc>
            </w:tr>
            <w:tr w:rsidR="006733FB" w:rsidRPr="006733FB" w14:paraId="223C5E5A" w14:textId="77777777" w:rsidTr="006733FB">
              <w:tc>
                <w:tcPr>
                  <w:tcW w:w="5047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vAlign w:val="center"/>
                  <w:hideMark/>
                </w:tcPr>
                <w:p w14:paraId="662FC82F" w14:textId="77777777" w:rsidR="006733FB" w:rsidRPr="006733FB" w:rsidRDefault="00BB143F">
                  <w:pPr>
                    <w:pStyle w:val="a4"/>
                    <w:rPr>
                      <w:rFonts w:cs="Times New Roman"/>
                      <w:sz w:val="22"/>
                      <w:szCs w:val="22"/>
                    </w:rPr>
                  </w:pPr>
                  <w:r>
                    <w:rPr>
                      <w:rFonts w:cs="Times New Roman"/>
                      <w:sz w:val="22"/>
                      <w:szCs w:val="22"/>
                    </w:rPr>
                    <w:t xml:space="preserve">Ширина обрабатываемого междурядья </w:t>
                  </w:r>
                </w:p>
              </w:tc>
              <w:tc>
                <w:tcPr>
                  <w:tcW w:w="4561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14:paraId="521F9FA5" w14:textId="67EBFE69" w:rsidR="006733FB" w:rsidRPr="006733FB" w:rsidRDefault="00B67EB2">
                  <w:pPr>
                    <w:pStyle w:val="a4"/>
                    <w:rPr>
                      <w:rStyle w:val="a5"/>
                      <w:rFonts w:cs="Times New Roman"/>
                      <w:sz w:val="22"/>
                      <w:szCs w:val="22"/>
                    </w:rPr>
                  </w:pPr>
                  <w:r>
                    <w:rPr>
                      <w:rFonts w:cs="Times New Roman"/>
                      <w:sz w:val="22"/>
                      <w:szCs w:val="22"/>
                      <w:lang w:val="en-US"/>
                    </w:rPr>
                    <w:t>2.0</w:t>
                  </w:r>
                  <w:r w:rsidR="00BB143F">
                    <w:rPr>
                      <w:rFonts w:cs="Times New Roman"/>
                      <w:sz w:val="22"/>
                      <w:szCs w:val="22"/>
                    </w:rPr>
                    <w:t xml:space="preserve"> м.</w:t>
                  </w:r>
                </w:p>
              </w:tc>
            </w:tr>
            <w:tr w:rsidR="006733FB" w:rsidRPr="006733FB" w14:paraId="6C461EDC" w14:textId="77777777" w:rsidTr="006733FB">
              <w:tc>
                <w:tcPr>
                  <w:tcW w:w="9608" w:type="dxa"/>
                  <w:gridSpan w:val="2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14:paraId="00FC5B45" w14:textId="5A1EC949" w:rsidR="006733FB" w:rsidRPr="006733FB" w:rsidRDefault="00D20E49">
                  <w:pPr>
                    <w:pStyle w:val="a4"/>
                    <w:rPr>
                      <w:rFonts w:cs="Times New Roman"/>
                      <w:sz w:val="22"/>
                      <w:szCs w:val="22"/>
                    </w:rPr>
                  </w:pPr>
                  <w:r>
                    <w:rPr>
                      <w:rStyle w:val="a5"/>
                    </w:rPr>
                    <w:t>Управление</w:t>
                  </w:r>
                </w:p>
              </w:tc>
            </w:tr>
            <w:tr w:rsidR="006733FB" w:rsidRPr="006733FB" w14:paraId="34F91DAB" w14:textId="77777777" w:rsidTr="006733FB">
              <w:tc>
                <w:tcPr>
                  <w:tcW w:w="5047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vAlign w:val="center"/>
                  <w:hideMark/>
                </w:tcPr>
                <w:p w14:paraId="591AD1FC" w14:textId="52BD0A03" w:rsidR="006733FB" w:rsidRPr="00D20E49" w:rsidRDefault="00D20E49">
                  <w:pPr>
                    <w:pStyle w:val="a4"/>
                    <w:rPr>
                      <w:rFonts w:cs="Times New Roman"/>
                      <w:sz w:val="22"/>
                      <w:szCs w:val="22"/>
                    </w:rPr>
                  </w:pPr>
                  <w:r>
                    <w:rPr>
                      <w:rFonts w:cs="Times New Roman"/>
                      <w:sz w:val="22"/>
                      <w:szCs w:val="22"/>
                    </w:rPr>
                    <w:t>Из кабины</w:t>
                  </w:r>
                </w:p>
              </w:tc>
              <w:tc>
                <w:tcPr>
                  <w:tcW w:w="4561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14:paraId="74F6A3DC" w14:textId="32756505" w:rsidR="006733FB" w:rsidRPr="006733FB" w:rsidRDefault="00D20E49">
                  <w:pPr>
                    <w:pStyle w:val="a4"/>
                    <w:rPr>
                      <w:rFonts w:cs="Times New Roman"/>
                      <w:sz w:val="22"/>
                      <w:szCs w:val="22"/>
                    </w:rPr>
                  </w:pPr>
                  <w:proofErr w:type="spellStart"/>
                  <w:r>
                    <w:rPr>
                      <w:rFonts w:cs="Times New Roman"/>
                      <w:sz w:val="22"/>
                      <w:szCs w:val="22"/>
                    </w:rPr>
                    <w:t>Электро</w:t>
                  </w:r>
                  <w:proofErr w:type="spellEnd"/>
                  <w:r>
                    <w:rPr>
                      <w:rFonts w:cs="Times New Roman"/>
                      <w:sz w:val="22"/>
                      <w:szCs w:val="22"/>
                    </w:rPr>
                    <w:t xml:space="preserve"> гидравлический блок</w:t>
                  </w:r>
                  <w:r w:rsidR="00BE613E">
                    <w:rPr>
                      <w:rFonts w:cs="Times New Roman"/>
                      <w:sz w:val="22"/>
                      <w:szCs w:val="22"/>
                    </w:rPr>
                    <w:t xml:space="preserve"> (независимая регулировка каждой из сторон)</w:t>
                  </w:r>
                </w:p>
              </w:tc>
            </w:tr>
            <w:tr w:rsidR="006733FB" w:rsidRPr="006733FB" w14:paraId="3F53FBC3" w14:textId="77777777" w:rsidTr="006733FB">
              <w:tc>
                <w:tcPr>
                  <w:tcW w:w="5047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vAlign w:val="center"/>
                  <w:hideMark/>
                </w:tcPr>
                <w:p w14:paraId="53F3EE94" w14:textId="1CF9D3CE" w:rsidR="006733FB" w:rsidRPr="006733FB" w:rsidRDefault="00D20E49">
                  <w:pPr>
                    <w:pStyle w:val="a4"/>
                    <w:rPr>
                      <w:rFonts w:cs="Times New Roman"/>
                      <w:sz w:val="22"/>
                      <w:szCs w:val="22"/>
                    </w:rPr>
                  </w:pPr>
                  <w:r>
                    <w:rPr>
                      <w:rFonts w:cs="Times New Roman"/>
                      <w:sz w:val="22"/>
                      <w:szCs w:val="22"/>
                    </w:rPr>
                    <w:t>Датчик куста</w:t>
                  </w:r>
                </w:p>
              </w:tc>
              <w:tc>
                <w:tcPr>
                  <w:tcW w:w="4561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14:paraId="50148C37" w14:textId="46658B76" w:rsidR="006733FB" w:rsidRPr="006733FB" w:rsidRDefault="00D20E49">
                  <w:pPr>
                    <w:pStyle w:val="a4"/>
                    <w:rPr>
                      <w:rFonts w:cs="Times New Roman"/>
                      <w:sz w:val="22"/>
                      <w:szCs w:val="22"/>
                    </w:rPr>
                  </w:pPr>
                  <w:proofErr w:type="gramStart"/>
                  <w:r>
                    <w:rPr>
                      <w:rFonts w:cs="Times New Roman"/>
                      <w:sz w:val="22"/>
                      <w:szCs w:val="22"/>
                    </w:rPr>
                    <w:t>Гидро-механический</w:t>
                  </w:r>
                  <w:proofErr w:type="gramEnd"/>
                  <w:r w:rsidR="004D64A9">
                    <w:rPr>
                      <w:rFonts w:cs="Times New Roman"/>
                      <w:sz w:val="22"/>
                      <w:szCs w:val="22"/>
                    </w:rPr>
                    <w:t xml:space="preserve"> </w:t>
                  </w:r>
                </w:p>
              </w:tc>
            </w:tr>
            <w:tr w:rsidR="006733FB" w:rsidRPr="006733FB" w14:paraId="2A369A81" w14:textId="77777777" w:rsidTr="006733FB">
              <w:tc>
                <w:tcPr>
                  <w:tcW w:w="9608" w:type="dxa"/>
                  <w:gridSpan w:val="2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14:paraId="6CD10841" w14:textId="77777777" w:rsidR="006733FB" w:rsidRPr="004D64A9" w:rsidRDefault="004D64A9">
                  <w:pPr>
                    <w:pStyle w:val="a4"/>
                    <w:rPr>
                      <w:rFonts w:cs="Times New Roman"/>
                      <w:b/>
                      <w:sz w:val="22"/>
                      <w:szCs w:val="22"/>
                    </w:rPr>
                  </w:pPr>
                  <w:r w:rsidRPr="004D64A9">
                    <w:rPr>
                      <w:rStyle w:val="a5"/>
                      <w:rFonts w:cs="Times New Roman"/>
                      <w:b w:val="0"/>
                      <w:sz w:val="22"/>
                      <w:szCs w:val="22"/>
                    </w:rPr>
                    <w:t>Устройство контроля давления рабочей жидкости</w:t>
                  </w:r>
                </w:p>
              </w:tc>
            </w:tr>
          </w:tbl>
          <w:p w14:paraId="0BD20821" w14:textId="77777777" w:rsidR="004D64A9" w:rsidRDefault="004D64A9">
            <w:pPr>
              <w:pStyle w:val="a4"/>
              <w:rPr>
                <w:rFonts w:cs="Times New Roman"/>
                <w:b/>
                <w:sz w:val="22"/>
                <w:szCs w:val="22"/>
              </w:rPr>
            </w:pPr>
          </w:p>
          <w:p w14:paraId="138E957C" w14:textId="77777777" w:rsidR="004D64A9" w:rsidRPr="006733FB" w:rsidRDefault="004D64A9">
            <w:pPr>
              <w:pStyle w:val="a4"/>
              <w:rPr>
                <w:rFonts w:cs="Times New Roman"/>
                <w:b/>
                <w:sz w:val="22"/>
                <w:szCs w:val="22"/>
              </w:rPr>
            </w:pPr>
          </w:p>
        </w:tc>
      </w:tr>
    </w:tbl>
    <w:p w14:paraId="6569BC9B" w14:textId="77777777" w:rsidR="006733FB" w:rsidRDefault="006733FB" w:rsidP="006733FB">
      <w:pPr>
        <w:rPr>
          <w:rStyle w:val="ff3"/>
          <w:rFonts w:cs="Times New Roman"/>
          <w:b/>
          <w:bCs/>
          <w:i/>
          <w:iCs/>
          <w:sz w:val="22"/>
          <w:szCs w:val="22"/>
        </w:rPr>
      </w:pPr>
    </w:p>
    <w:p w14:paraId="24757C9F" w14:textId="109634F0" w:rsidR="006733FB" w:rsidRPr="006733FB" w:rsidRDefault="006733FB" w:rsidP="006733FB">
      <w:pPr>
        <w:rPr>
          <w:rFonts w:cs="Times New Roman"/>
          <w:sz w:val="22"/>
          <w:szCs w:val="22"/>
        </w:rPr>
      </w:pPr>
      <w:r w:rsidRPr="006733FB">
        <w:rPr>
          <w:rStyle w:val="ff3"/>
          <w:rFonts w:cs="Times New Roman"/>
          <w:b/>
          <w:bCs/>
          <w:i/>
          <w:iCs/>
          <w:sz w:val="22"/>
          <w:szCs w:val="22"/>
        </w:rPr>
        <w:t>Р</w:t>
      </w:r>
      <w:r w:rsidR="004D64A9">
        <w:rPr>
          <w:rStyle w:val="ff3"/>
          <w:rFonts w:cs="Times New Roman"/>
          <w:b/>
          <w:bCs/>
          <w:i/>
          <w:iCs/>
          <w:sz w:val="22"/>
          <w:szCs w:val="22"/>
        </w:rPr>
        <w:t>егулировка по</w:t>
      </w:r>
      <w:r w:rsidR="007A473D">
        <w:rPr>
          <w:rStyle w:val="ff3"/>
          <w:rFonts w:cs="Times New Roman"/>
          <w:b/>
          <w:bCs/>
          <w:i/>
          <w:iCs/>
          <w:sz w:val="22"/>
          <w:szCs w:val="22"/>
        </w:rPr>
        <w:t xml:space="preserve"> </w:t>
      </w:r>
      <w:r w:rsidR="004D64A9">
        <w:rPr>
          <w:rStyle w:val="ff3"/>
          <w:rFonts w:cs="Times New Roman"/>
          <w:b/>
          <w:bCs/>
          <w:i/>
          <w:iCs/>
          <w:sz w:val="22"/>
          <w:szCs w:val="22"/>
        </w:rPr>
        <w:t xml:space="preserve">высоте </w:t>
      </w:r>
    </w:p>
    <w:p w14:paraId="4A3AB255" w14:textId="77777777" w:rsidR="006733FB" w:rsidRPr="006733FB" w:rsidRDefault="006733FB" w:rsidP="006733FB">
      <w:pPr>
        <w:rPr>
          <w:rFonts w:cs="Times New Roman"/>
          <w:b/>
          <w:bCs/>
          <w:i/>
          <w:iCs/>
          <w:sz w:val="22"/>
          <w:szCs w:val="22"/>
        </w:rPr>
      </w:pPr>
      <w:r w:rsidRPr="006733FB">
        <w:rPr>
          <w:rFonts w:cs="Times New Roman"/>
          <w:sz w:val="22"/>
          <w:szCs w:val="22"/>
        </w:rPr>
        <w:t>Гидр</w:t>
      </w:r>
      <w:r w:rsidR="004D64A9">
        <w:rPr>
          <w:rFonts w:cs="Times New Roman"/>
          <w:sz w:val="22"/>
          <w:szCs w:val="22"/>
        </w:rPr>
        <w:t>авлическими цилиндрами из кабины трактора</w:t>
      </w:r>
      <w:r w:rsidRPr="006733FB">
        <w:rPr>
          <w:rFonts w:cs="Times New Roman"/>
          <w:sz w:val="22"/>
          <w:szCs w:val="22"/>
        </w:rPr>
        <w:t xml:space="preserve">. </w:t>
      </w:r>
    </w:p>
    <w:p w14:paraId="48D84729" w14:textId="77777777" w:rsidR="006733FB" w:rsidRPr="006733FB" w:rsidRDefault="003F515B" w:rsidP="006733FB">
      <w:pPr>
        <w:rPr>
          <w:rFonts w:cs="Times New Roman"/>
          <w:sz w:val="22"/>
          <w:szCs w:val="22"/>
        </w:rPr>
      </w:pPr>
      <w:r>
        <w:rPr>
          <w:rFonts w:cs="Times New Roman"/>
          <w:b/>
          <w:bCs/>
          <w:i/>
          <w:iCs/>
          <w:sz w:val="22"/>
          <w:szCs w:val="22"/>
        </w:rPr>
        <w:t>Защитный бампер</w:t>
      </w:r>
    </w:p>
    <w:p w14:paraId="2C2ED965" w14:textId="77777777" w:rsidR="006733FB" w:rsidRPr="006733FB" w:rsidRDefault="003F515B" w:rsidP="006733FB">
      <w:pPr>
        <w:rPr>
          <w:rFonts w:cs="Times New Roman"/>
          <w:b/>
          <w:bCs/>
          <w:i/>
          <w:iCs/>
          <w:sz w:val="22"/>
          <w:szCs w:val="22"/>
        </w:rPr>
      </w:pPr>
      <w:r>
        <w:rPr>
          <w:rFonts w:cs="Times New Roman"/>
          <w:sz w:val="22"/>
          <w:szCs w:val="22"/>
        </w:rPr>
        <w:t>Стальной с гальваническим покрытием.</w:t>
      </w:r>
    </w:p>
    <w:p w14:paraId="1C56C7F1" w14:textId="14EF80F4" w:rsidR="006733FB" w:rsidRPr="006733FB" w:rsidRDefault="003F515B" w:rsidP="006733FB">
      <w:pPr>
        <w:rPr>
          <w:rFonts w:cs="Times New Roman"/>
          <w:sz w:val="22"/>
          <w:szCs w:val="22"/>
        </w:rPr>
      </w:pPr>
      <w:r>
        <w:rPr>
          <w:rFonts w:cs="Times New Roman"/>
          <w:b/>
          <w:bCs/>
          <w:i/>
          <w:iCs/>
          <w:sz w:val="22"/>
          <w:szCs w:val="22"/>
        </w:rPr>
        <w:t xml:space="preserve">Закрытие </w:t>
      </w:r>
      <w:r w:rsidR="00D20E49">
        <w:rPr>
          <w:rFonts w:cs="Times New Roman"/>
          <w:b/>
          <w:bCs/>
          <w:i/>
          <w:iCs/>
          <w:sz w:val="22"/>
          <w:szCs w:val="22"/>
        </w:rPr>
        <w:t>рабочих органов</w:t>
      </w:r>
      <w:r>
        <w:rPr>
          <w:rFonts w:cs="Times New Roman"/>
          <w:b/>
          <w:bCs/>
          <w:i/>
          <w:iCs/>
          <w:sz w:val="22"/>
          <w:szCs w:val="22"/>
        </w:rPr>
        <w:t xml:space="preserve"> </w:t>
      </w:r>
    </w:p>
    <w:p w14:paraId="484130A2" w14:textId="499AEC1A" w:rsidR="006733FB" w:rsidRPr="006733FB" w:rsidRDefault="003F515B" w:rsidP="006733FB">
      <w:pPr>
        <w:rPr>
          <w:rFonts w:cs="Times New Roman"/>
          <w:b/>
          <w:bCs/>
          <w:i/>
          <w:iCs/>
          <w:sz w:val="22"/>
          <w:szCs w:val="22"/>
        </w:rPr>
      </w:pPr>
      <w:r>
        <w:rPr>
          <w:rFonts w:cs="Times New Roman"/>
          <w:sz w:val="22"/>
          <w:szCs w:val="22"/>
        </w:rPr>
        <w:t>Индивидуальное для каждого</w:t>
      </w:r>
      <w:r w:rsidR="00D20E49">
        <w:rPr>
          <w:rFonts w:cs="Times New Roman"/>
          <w:sz w:val="22"/>
          <w:szCs w:val="22"/>
        </w:rPr>
        <w:t>.</w:t>
      </w:r>
    </w:p>
    <w:p w14:paraId="234464D6" w14:textId="20BB0868" w:rsidR="006733FB" w:rsidRPr="007A473D" w:rsidRDefault="006733FB" w:rsidP="006733FB">
      <w:pPr>
        <w:jc w:val="both"/>
        <w:rPr>
          <w:b/>
        </w:rPr>
      </w:pPr>
      <w:r w:rsidRPr="00C6515A">
        <w:rPr>
          <w:b/>
        </w:rPr>
        <w:t>Поставщик должен быть официальным представителем завода-изготовителя</w:t>
      </w:r>
      <w:r w:rsidR="007A473D">
        <w:rPr>
          <w:b/>
        </w:rPr>
        <w:t>, иметь сервисную службу на территории Республики Крым.</w:t>
      </w:r>
    </w:p>
    <w:p w14:paraId="11DD274F" w14:textId="77777777" w:rsidR="00C6515A" w:rsidRDefault="00C6515A" w:rsidP="006733FB">
      <w:pPr>
        <w:jc w:val="both"/>
      </w:pPr>
    </w:p>
    <w:p w14:paraId="6C39B2B3" w14:textId="77777777" w:rsidR="00C6515A" w:rsidRDefault="00C6515A" w:rsidP="006733FB">
      <w:pPr>
        <w:jc w:val="both"/>
      </w:pPr>
    </w:p>
    <w:p w14:paraId="7C897549" w14:textId="77777777" w:rsidR="006733FB" w:rsidRDefault="006733FB" w:rsidP="006733FB">
      <w:pPr>
        <w:jc w:val="both"/>
      </w:pPr>
      <w:r>
        <w:t>Гарантия на Товар устанавливается сроком на 12</w:t>
      </w:r>
      <w:r w:rsidR="00C6515A">
        <w:t xml:space="preserve"> мес</w:t>
      </w:r>
      <w:r>
        <w:t>.</w:t>
      </w:r>
    </w:p>
    <w:p w14:paraId="40655FE4" w14:textId="77777777" w:rsidR="00C6515A" w:rsidRDefault="00C6515A" w:rsidP="006733FB">
      <w:pPr>
        <w:jc w:val="both"/>
      </w:pPr>
    </w:p>
    <w:p w14:paraId="0C1C76BD" w14:textId="77777777" w:rsidR="006733FB" w:rsidRDefault="006733FB" w:rsidP="006733FB">
      <w:r>
        <w:t>Предлагаемый к поставке товар соответствует следующим требованиям:</w:t>
      </w:r>
    </w:p>
    <w:p w14:paraId="3B03DA05" w14:textId="77777777" w:rsidR="006733FB" w:rsidRDefault="006733FB" w:rsidP="006733FB">
      <w:pPr>
        <w:widowControl/>
        <w:numPr>
          <w:ilvl w:val="0"/>
          <w:numId w:val="1"/>
        </w:numPr>
        <w:suppressAutoHyphens w:val="0"/>
      </w:pPr>
      <w:r>
        <w:t>- год</w:t>
      </w:r>
      <w:r w:rsidR="00C6515A">
        <w:t xml:space="preserve"> изготовления </w:t>
      </w:r>
      <w:proofErr w:type="gramStart"/>
      <w:r w:rsidR="00C6515A">
        <w:t>–  не</w:t>
      </w:r>
      <w:proofErr w:type="gramEnd"/>
      <w:r w:rsidR="00C6515A">
        <w:t xml:space="preserve"> позднее 2020</w:t>
      </w:r>
      <w:r>
        <w:t xml:space="preserve"> год;</w:t>
      </w:r>
    </w:p>
    <w:p w14:paraId="1DCFD5D9" w14:textId="77777777" w:rsidR="006733FB" w:rsidRDefault="006733FB" w:rsidP="006733FB">
      <w:pPr>
        <w:widowControl/>
        <w:numPr>
          <w:ilvl w:val="0"/>
          <w:numId w:val="1"/>
        </w:numPr>
        <w:suppressAutoHyphens w:val="0"/>
      </w:pPr>
      <w:r>
        <w:t xml:space="preserve">-товар новый, ранее не находился в эксплуатации (использовании), заводского исполнения, исправным и пригодным к эксплуатации </w:t>
      </w:r>
      <w:proofErr w:type="gramStart"/>
      <w:r>
        <w:t>( использованию</w:t>
      </w:r>
      <w:proofErr w:type="gramEnd"/>
      <w:r>
        <w:t>), не обремененный правами третьих лиц (не находиться под арестом, в залоге, аренде, безвозмездном пользовании, иных видах обременения);</w:t>
      </w:r>
    </w:p>
    <w:p w14:paraId="494BAC1D" w14:textId="77777777" w:rsidR="006733FB" w:rsidRDefault="006733FB" w:rsidP="00C6515A">
      <w:pPr>
        <w:widowControl/>
        <w:numPr>
          <w:ilvl w:val="0"/>
          <w:numId w:val="1"/>
        </w:numPr>
        <w:suppressAutoHyphens w:val="0"/>
      </w:pPr>
      <w:r>
        <w:t>- вместе с товаром Поставщик передает документы, относящиеся к товару:</w:t>
      </w:r>
    </w:p>
    <w:p w14:paraId="7716BCE8" w14:textId="77777777" w:rsidR="006733FB" w:rsidRDefault="006733FB" w:rsidP="006733FB">
      <w:pPr>
        <w:ind w:left="720"/>
      </w:pPr>
      <w:r>
        <w:t>- комплект документов для постановки на государственный учет в органах Гостехнадзора,</w:t>
      </w:r>
    </w:p>
    <w:p w14:paraId="3E5A1175" w14:textId="77777777" w:rsidR="006733FB" w:rsidRDefault="006733FB" w:rsidP="006733FB">
      <w:pPr>
        <w:ind w:left="720"/>
      </w:pPr>
      <w:r>
        <w:t>- Договор купли-пр</w:t>
      </w:r>
      <w:r w:rsidR="00C6515A">
        <w:t>одажи</w:t>
      </w:r>
      <w:r>
        <w:t xml:space="preserve"> – 2 экз.,</w:t>
      </w:r>
    </w:p>
    <w:p w14:paraId="205C950A" w14:textId="77777777" w:rsidR="006733FB" w:rsidRDefault="006733FB" w:rsidP="006733FB">
      <w:pPr>
        <w:ind w:left="720"/>
      </w:pPr>
      <w:r>
        <w:t>- акты приемки – 2 шт.,</w:t>
      </w:r>
    </w:p>
    <w:p w14:paraId="1ACE6AD0" w14:textId="77777777" w:rsidR="006733FB" w:rsidRDefault="006733FB" w:rsidP="006733FB">
      <w:pPr>
        <w:ind w:left="720"/>
      </w:pPr>
      <w:r>
        <w:t>- руководство по эксплуатации,</w:t>
      </w:r>
    </w:p>
    <w:p w14:paraId="7BE480A8" w14:textId="77777777" w:rsidR="006733FB" w:rsidRDefault="006733FB" w:rsidP="006733FB">
      <w:pPr>
        <w:ind w:left="720"/>
      </w:pPr>
      <w:r>
        <w:t>- сервисную книжку,</w:t>
      </w:r>
    </w:p>
    <w:p w14:paraId="082897BC" w14:textId="77777777" w:rsidR="006733FB" w:rsidRDefault="006733FB" w:rsidP="006733FB">
      <w:pPr>
        <w:ind w:left="720"/>
      </w:pPr>
      <w:r>
        <w:t>- счет,</w:t>
      </w:r>
    </w:p>
    <w:p w14:paraId="1851AD97" w14:textId="77777777" w:rsidR="006733FB" w:rsidRDefault="006733FB" w:rsidP="006733FB">
      <w:pPr>
        <w:ind w:left="720"/>
      </w:pPr>
      <w:r>
        <w:t xml:space="preserve">- счет фактура, </w:t>
      </w:r>
    </w:p>
    <w:p w14:paraId="107D265E" w14:textId="77777777" w:rsidR="006733FB" w:rsidRDefault="006733FB" w:rsidP="006733FB">
      <w:pPr>
        <w:ind w:left="720"/>
      </w:pPr>
      <w:r>
        <w:t xml:space="preserve">- товарная накладная, </w:t>
      </w:r>
    </w:p>
    <w:p w14:paraId="2C359394" w14:textId="77777777" w:rsidR="006733FB" w:rsidRDefault="006733FB" w:rsidP="006733FB">
      <w:pPr>
        <w:ind w:left="720"/>
      </w:pPr>
      <w:r>
        <w:t>- качество товара (включая дополнительное оборудование) соответствует требованиям ГОСТ, ТУ и иной нормативно-технической документации;</w:t>
      </w:r>
    </w:p>
    <w:p w14:paraId="1E6B6DC8" w14:textId="77777777" w:rsidR="006733FB" w:rsidRDefault="006733FB" w:rsidP="006733FB">
      <w:pPr>
        <w:ind w:left="720"/>
      </w:pPr>
      <w:r>
        <w:t>- качество поставляемого товара подтверждается сертификатом завода-изготовителя;</w:t>
      </w:r>
    </w:p>
    <w:p w14:paraId="1A5F6368" w14:textId="77777777" w:rsidR="006733FB" w:rsidRDefault="006733FB" w:rsidP="006733FB">
      <w:pPr>
        <w:ind w:left="720"/>
      </w:pPr>
      <w:r>
        <w:t>- товар по качеству и комплектности соответствует своему функциональному предназначению, технической документации.</w:t>
      </w:r>
    </w:p>
    <w:p w14:paraId="587546C6" w14:textId="77777777" w:rsidR="004B7EA4" w:rsidRPr="006733FB" w:rsidRDefault="004B7EA4">
      <w:pPr>
        <w:rPr>
          <w:rFonts w:cs="Times New Roman"/>
          <w:sz w:val="22"/>
          <w:szCs w:val="22"/>
        </w:rPr>
      </w:pPr>
    </w:p>
    <w:sectPr w:rsidR="004B7EA4" w:rsidRPr="006733FB" w:rsidSect="004B7E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62029C"/>
    <w:multiLevelType w:val="hybridMultilevel"/>
    <w:tmpl w:val="B5CCFF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04142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33FB"/>
    <w:rsid w:val="00041852"/>
    <w:rsid w:val="000B65F2"/>
    <w:rsid w:val="002242CD"/>
    <w:rsid w:val="002709DE"/>
    <w:rsid w:val="003F515B"/>
    <w:rsid w:val="004B7EA4"/>
    <w:rsid w:val="004D64A9"/>
    <w:rsid w:val="005C4E38"/>
    <w:rsid w:val="006733FB"/>
    <w:rsid w:val="00703814"/>
    <w:rsid w:val="007145F9"/>
    <w:rsid w:val="00735656"/>
    <w:rsid w:val="007A473D"/>
    <w:rsid w:val="007B0EBB"/>
    <w:rsid w:val="008C21AA"/>
    <w:rsid w:val="00991AAD"/>
    <w:rsid w:val="00AB0965"/>
    <w:rsid w:val="00AE00E6"/>
    <w:rsid w:val="00B67EB2"/>
    <w:rsid w:val="00B9592E"/>
    <w:rsid w:val="00BB143F"/>
    <w:rsid w:val="00BE613E"/>
    <w:rsid w:val="00C258F5"/>
    <w:rsid w:val="00C41C2F"/>
    <w:rsid w:val="00C6515A"/>
    <w:rsid w:val="00C7745D"/>
    <w:rsid w:val="00D20E49"/>
    <w:rsid w:val="00D46ADB"/>
    <w:rsid w:val="00EF64A2"/>
    <w:rsid w:val="00F14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04E87"/>
  <w15:docId w15:val="{E7112895-F068-4BCA-B324-7C26AE485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33FB"/>
    <w:pPr>
      <w:widowControl w:val="0"/>
      <w:suppressAutoHyphens/>
    </w:pPr>
    <w:rPr>
      <w:rFonts w:eastAsia="SimSun" w:cs="Mangal"/>
      <w:kern w:val="2"/>
      <w:sz w:val="24"/>
      <w:szCs w:val="24"/>
      <w:lang w:eastAsia="zh-CN" w:bidi="hi-IN"/>
    </w:rPr>
  </w:style>
  <w:style w:type="paragraph" w:styleId="1">
    <w:name w:val="heading 1"/>
    <w:basedOn w:val="a"/>
    <w:next w:val="a"/>
    <w:link w:val="10"/>
    <w:qFormat/>
    <w:rsid w:val="00C258F5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258F5"/>
    <w:rPr>
      <w:rFonts w:ascii="Cambria" w:hAnsi="Cambria"/>
      <w:b/>
      <w:bCs/>
      <w:color w:val="365F91"/>
      <w:sz w:val="28"/>
      <w:szCs w:val="28"/>
      <w:lang w:eastAsia="en-US"/>
    </w:rPr>
  </w:style>
  <w:style w:type="character" w:styleId="a3">
    <w:name w:val="Emphasis"/>
    <w:basedOn w:val="a0"/>
    <w:qFormat/>
    <w:rsid w:val="00C258F5"/>
    <w:rPr>
      <w:i/>
      <w:iCs/>
    </w:rPr>
  </w:style>
  <w:style w:type="paragraph" w:customStyle="1" w:styleId="a4">
    <w:name w:val="Содержимое таблицы"/>
    <w:basedOn w:val="a"/>
    <w:rsid w:val="006733FB"/>
    <w:pPr>
      <w:suppressLineNumbers/>
    </w:pPr>
  </w:style>
  <w:style w:type="character" w:customStyle="1" w:styleId="ff3">
    <w:name w:val="ff3"/>
    <w:basedOn w:val="a0"/>
    <w:rsid w:val="006733FB"/>
  </w:style>
  <w:style w:type="character" w:styleId="a5">
    <w:name w:val="Strong"/>
    <w:basedOn w:val="a0"/>
    <w:qFormat/>
    <w:rsid w:val="006733F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984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395</Words>
  <Characters>2257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Грива Сергей</cp:lastModifiedBy>
  <cp:revision>13</cp:revision>
  <dcterms:created xsi:type="dcterms:W3CDTF">2021-06-02T18:36:00Z</dcterms:created>
  <dcterms:modified xsi:type="dcterms:W3CDTF">2026-10-07T13:14:00Z</dcterms:modified>
</cp:coreProperties>
</file>