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Look w:val="01E0" w:firstRow="1" w:lastRow="1" w:firstColumn="1" w:lastColumn="1" w:noHBand="0" w:noVBand="0"/>
      </w:tblPr>
      <w:tblGrid>
        <w:gridCol w:w="3850"/>
        <w:gridCol w:w="5505"/>
      </w:tblGrid>
      <w:tr w:rsidR="00B05819" w:rsidRPr="00496EFC" w14:paraId="48AD0802" w14:textId="77777777" w:rsidTr="00B05819">
        <w:tc>
          <w:tcPr>
            <w:tcW w:w="3850" w:type="dxa"/>
          </w:tcPr>
          <w:p w14:paraId="5D2CF039" w14:textId="77777777" w:rsidR="00B05819" w:rsidRPr="00B05819" w:rsidRDefault="00B05819" w:rsidP="00B05819">
            <w:pPr>
              <w:suppressAutoHyphens/>
              <w:spacing w:after="0" w:line="256" w:lineRule="auto"/>
              <w:rPr>
                <w:rFonts w:ascii="Times New Roman" w:eastAsia="Calibri" w:hAnsi="Times New Roman" w:cs="Times New Roman"/>
                <w:sz w:val="24"/>
                <w:szCs w:val="24"/>
                <w:lang w:eastAsia="ar-SA"/>
              </w:rPr>
            </w:pPr>
          </w:p>
        </w:tc>
        <w:tc>
          <w:tcPr>
            <w:tcW w:w="5505" w:type="dxa"/>
          </w:tcPr>
          <w:p w14:paraId="2008B2AB" w14:textId="77777777" w:rsidR="00B05819" w:rsidRPr="00496EFC" w:rsidRDefault="00B05819" w:rsidP="000C0B57">
            <w:pPr>
              <w:tabs>
                <w:tab w:val="left" w:pos="5102"/>
              </w:tabs>
              <w:suppressAutoHyphens/>
              <w:spacing w:after="0" w:line="240" w:lineRule="auto"/>
              <w:ind w:right="183"/>
              <w:jc w:val="right"/>
              <w:rPr>
                <w:rFonts w:ascii="Times New Roman" w:eastAsia="Calibri" w:hAnsi="Times New Roman" w:cs="Times New Roman"/>
                <w:b/>
                <w:sz w:val="24"/>
                <w:szCs w:val="24"/>
                <w:lang w:eastAsia="ar-SA"/>
              </w:rPr>
            </w:pPr>
          </w:p>
          <w:p w14:paraId="08BB1C8C" w14:textId="77777777" w:rsidR="00B05819" w:rsidRPr="00496EFC" w:rsidRDefault="00B05819" w:rsidP="000C0B57">
            <w:pPr>
              <w:tabs>
                <w:tab w:val="left" w:pos="5102"/>
              </w:tabs>
              <w:suppressAutoHyphens/>
              <w:spacing w:after="0" w:line="240" w:lineRule="auto"/>
              <w:ind w:right="183"/>
              <w:jc w:val="right"/>
              <w:rPr>
                <w:rFonts w:ascii="Times New Roman" w:eastAsia="Calibri" w:hAnsi="Times New Roman" w:cs="Times New Roman"/>
                <w:b/>
                <w:sz w:val="24"/>
                <w:szCs w:val="24"/>
                <w:lang w:eastAsia="ar-SA"/>
              </w:rPr>
            </w:pPr>
          </w:p>
          <w:p w14:paraId="0D42D2D9" w14:textId="77777777" w:rsidR="00496EFC" w:rsidRPr="00496EFC" w:rsidRDefault="00496EFC" w:rsidP="000C0B57">
            <w:pPr>
              <w:widowControl w:val="0"/>
              <w:tabs>
                <w:tab w:val="left" w:pos="5102"/>
              </w:tabs>
              <w:suppressAutoHyphens/>
              <w:autoSpaceDE w:val="0"/>
              <w:spacing w:after="0" w:line="240" w:lineRule="auto"/>
              <w:jc w:val="right"/>
              <w:rPr>
                <w:rFonts w:ascii="Times New Roman" w:hAnsi="Times New Roman" w:cs="Times New Roman"/>
                <w:b/>
                <w:lang w:eastAsia="ar-SA"/>
              </w:rPr>
            </w:pPr>
            <w:r w:rsidRPr="00496EFC">
              <w:rPr>
                <w:rFonts w:ascii="Times New Roman" w:hAnsi="Times New Roman" w:cs="Times New Roman"/>
                <w:b/>
                <w:lang w:eastAsia="ar-SA"/>
              </w:rPr>
              <w:t xml:space="preserve">Приложение № </w:t>
            </w:r>
            <w:r w:rsidR="000C0B57">
              <w:rPr>
                <w:rFonts w:ascii="Times New Roman" w:hAnsi="Times New Roman" w:cs="Times New Roman"/>
                <w:b/>
                <w:lang w:eastAsia="ar-SA"/>
              </w:rPr>
              <w:t>5</w:t>
            </w:r>
          </w:p>
          <w:p w14:paraId="579F73D8" w14:textId="77777777" w:rsidR="000C0B57" w:rsidRDefault="00496EFC" w:rsidP="000C0B57">
            <w:pPr>
              <w:widowControl w:val="0"/>
              <w:tabs>
                <w:tab w:val="left" w:pos="5102"/>
              </w:tabs>
              <w:suppressAutoHyphens/>
              <w:autoSpaceDE w:val="0"/>
              <w:spacing w:after="0" w:line="240" w:lineRule="auto"/>
              <w:jc w:val="right"/>
              <w:rPr>
                <w:rFonts w:ascii="Times New Roman" w:hAnsi="Times New Roman" w:cs="Times New Roman"/>
                <w:b/>
                <w:lang w:eastAsia="ar-SA"/>
              </w:rPr>
            </w:pPr>
            <w:r w:rsidRPr="00496EFC">
              <w:rPr>
                <w:rFonts w:ascii="Times New Roman" w:hAnsi="Times New Roman" w:cs="Times New Roman"/>
                <w:b/>
                <w:lang w:eastAsia="ar-SA"/>
              </w:rPr>
              <w:t xml:space="preserve">к </w:t>
            </w:r>
            <w:r w:rsidR="000C0B57">
              <w:rPr>
                <w:rFonts w:ascii="Times New Roman" w:hAnsi="Times New Roman" w:cs="Times New Roman"/>
                <w:b/>
                <w:lang w:eastAsia="ar-SA"/>
              </w:rPr>
              <w:t xml:space="preserve">документации о маркетинговых исследованиях </w:t>
            </w:r>
          </w:p>
          <w:p w14:paraId="1B2C1B55" w14:textId="77777777" w:rsidR="00496EFC" w:rsidRPr="00496EFC" w:rsidRDefault="000C0B57" w:rsidP="000C0B57">
            <w:pPr>
              <w:widowControl w:val="0"/>
              <w:tabs>
                <w:tab w:val="left" w:pos="5102"/>
              </w:tabs>
              <w:suppressAutoHyphens/>
              <w:autoSpaceDE w:val="0"/>
              <w:spacing w:after="0" w:line="240" w:lineRule="auto"/>
              <w:jc w:val="right"/>
              <w:rPr>
                <w:rFonts w:ascii="Times New Roman" w:hAnsi="Times New Roman" w:cs="Times New Roman"/>
                <w:b/>
                <w:lang w:eastAsia="ar-SA"/>
              </w:rPr>
            </w:pPr>
            <w:r>
              <w:rPr>
                <w:rFonts w:ascii="Times New Roman" w:hAnsi="Times New Roman" w:cs="Times New Roman"/>
                <w:b/>
                <w:lang w:eastAsia="ar-SA"/>
              </w:rPr>
              <w:t>в электронной форме</w:t>
            </w:r>
          </w:p>
          <w:p w14:paraId="06215B02" w14:textId="77777777" w:rsidR="00B05819" w:rsidRPr="00496EFC" w:rsidRDefault="00B05819" w:rsidP="000C0B57">
            <w:pPr>
              <w:tabs>
                <w:tab w:val="left" w:pos="5102"/>
              </w:tabs>
              <w:suppressAutoHyphens/>
              <w:spacing w:after="0" w:line="240" w:lineRule="auto"/>
              <w:ind w:right="183"/>
              <w:jc w:val="right"/>
              <w:rPr>
                <w:rFonts w:ascii="Times New Roman" w:eastAsia="Calibri" w:hAnsi="Times New Roman" w:cs="Times New Roman"/>
                <w:sz w:val="24"/>
                <w:szCs w:val="24"/>
                <w:lang w:eastAsia="ar-SA"/>
              </w:rPr>
            </w:pPr>
          </w:p>
        </w:tc>
      </w:tr>
    </w:tbl>
    <w:p w14:paraId="31191BFB" w14:textId="77777777" w:rsidR="00B05819" w:rsidRPr="00B05819" w:rsidRDefault="001E60B1" w:rsidP="00B05819">
      <w:pPr>
        <w:spacing w:line="256" w:lineRule="auto"/>
        <w:ind w:right="454"/>
        <w:jc w:val="center"/>
        <w:rPr>
          <w:rFonts w:ascii="Times New Roman" w:eastAsia="Calibri" w:hAnsi="Times New Roman" w:cs="Times New Roman"/>
          <w:b/>
          <w:sz w:val="24"/>
          <w:szCs w:val="24"/>
        </w:rPr>
      </w:pPr>
      <w:r>
        <w:rPr>
          <w:rFonts w:ascii="Times New Roman" w:eastAsia="Calibri" w:hAnsi="Times New Roman" w:cs="Times New Roman"/>
          <w:b/>
          <w:sz w:val="24"/>
          <w:szCs w:val="24"/>
        </w:rPr>
        <w:t>Техническое задание</w:t>
      </w:r>
    </w:p>
    <w:p w14:paraId="2B532B33" w14:textId="77777777" w:rsidR="001E60B1" w:rsidRPr="00B54F36" w:rsidRDefault="001E60B1" w:rsidP="001E60B1">
      <w:pPr>
        <w:spacing w:after="0" w:line="240" w:lineRule="auto"/>
        <w:ind w:firstLine="708"/>
        <w:jc w:val="both"/>
        <w:rPr>
          <w:rFonts w:ascii="Times New Roman" w:eastAsia="Calibri" w:hAnsi="Times New Roman" w:cs="Times New Roman"/>
          <w:b/>
          <w:sz w:val="24"/>
          <w:szCs w:val="24"/>
        </w:rPr>
      </w:pPr>
      <w:r w:rsidRPr="00B54F36">
        <w:rPr>
          <w:rFonts w:ascii="Times New Roman" w:eastAsia="Calibri" w:hAnsi="Times New Roman" w:cs="Times New Roman"/>
          <w:b/>
          <w:sz w:val="24"/>
          <w:szCs w:val="24"/>
        </w:rPr>
        <w:t xml:space="preserve">Наименование и местонахождение объекта: </w:t>
      </w:r>
    </w:p>
    <w:p w14:paraId="30AD1427" w14:textId="3ECE249E" w:rsidR="001E60B1" w:rsidRDefault="00231A5F" w:rsidP="001E60B1">
      <w:pPr>
        <w:spacing w:after="0" w:line="240" w:lineRule="auto"/>
        <w:ind w:firstLine="708"/>
        <w:jc w:val="both"/>
        <w:rPr>
          <w:rFonts w:ascii="Times New Roman" w:eastAsia="Calibri" w:hAnsi="Times New Roman" w:cs="Times New Roman"/>
          <w:sz w:val="24"/>
          <w:szCs w:val="24"/>
        </w:rPr>
      </w:pPr>
      <w:r>
        <w:rPr>
          <w:rFonts w:ascii="Times New Roman" w:eastAsia="Calibri" w:hAnsi="Times New Roman" w:cs="Times New Roman"/>
          <w:sz w:val="24"/>
          <w:szCs w:val="24"/>
        </w:rPr>
        <w:t>Согласно локальному сметному расчету (отдельное приложение к Документации</w:t>
      </w:r>
      <w:r w:rsidR="001E60B1">
        <w:rPr>
          <w:rFonts w:ascii="Times New Roman" w:eastAsia="Calibri" w:hAnsi="Times New Roman" w:cs="Times New Roman"/>
          <w:sz w:val="24"/>
          <w:szCs w:val="24"/>
        </w:rPr>
        <w:t>.</w:t>
      </w:r>
    </w:p>
    <w:p w14:paraId="7AEAE0B9" w14:textId="77777777" w:rsidR="00B54F36" w:rsidRDefault="00B54F36" w:rsidP="001E60B1">
      <w:pPr>
        <w:spacing w:after="0" w:line="240" w:lineRule="auto"/>
        <w:ind w:firstLine="708"/>
        <w:jc w:val="both"/>
        <w:rPr>
          <w:rFonts w:ascii="Times New Roman" w:eastAsia="Calibri" w:hAnsi="Times New Roman" w:cs="Times New Roman"/>
          <w:sz w:val="24"/>
          <w:szCs w:val="24"/>
        </w:rPr>
      </w:pPr>
    </w:p>
    <w:p w14:paraId="1FBC2121" w14:textId="77777777" w:rsidR="001E60B1" w:rsidRDefault="001E60B1" w:rsidP="001E60B1">
      <w:pPr>
        <w:spacing w:after="0" w:line="240" w:lineRule="auto"/>
        <w:ind w:firstLine="708"/>
        <w:jc w:val="both"/>
        <w:rPr>
          <w:rFonts w:ascii="Times New Roman" w:eastAsia="Calibri" w:hAnsi="Times New Roman" w:cs="Times New Roman"/>
          <w:sz w:val="24"/>
          <w:szCs w:val="24"/>
        </w:rPr>
      </w:pPr>
      <w:r w:rsidRPr="00B54F36">
        <w:rPr>
          <w:rFonts w:ascii="Times New Roman" w:eastAsia="Calibri" w:hAnsi="Times New Roman" w:cs="Times New Roman"/>
          <w:b/>
          <w:sz w:val="24"/>
          <w:szCs w:val="24"/>
        </w:rPr>
        <w:t>Сроки оказания услуги:</w:t>
      </w:r>
      <w:r w:rsidRPr="001E60B1">
        <w:rPr>
          <w:rFonts w:ascii="Times New Roman" w:eastAsia="Calibri" w:hAnsi="Times New Roman" w:cs="Times New Roman"/>
          <w:sz w:val="24"/>
          <w:szCs w:val="24"/>
        </w:rPr>
        <w:t xml:space="preserve"> </w:t>
      </w:r>
      <w:r>
        <w:rPr>
          <w:rFonts w:ascii="Times New Roman" w:eastAsia="Calibri" w:hAnsi="Times New Roman" w:cs="Times New Roman"/>
          <w:sz w:val="24"/>
          <w:szCs w:val="24"/>
        </w:rPr>
        <w:t>7 (семь) календарных дней со дня подписания договора.</w:t>
      </w:r>
    </w:p>
    <w:p w14:paraId="0F4FB5A6" w14:textId="77777777" w:rsidR="00B54F36" w:rsidRDefault="00B54F36" w:rsidP="001E60B1">
      <w:pPr>
        <w:spacing w:after="0" w:line="240" w:lineRule="auto"/>
        <w:ind w:firstLine="708"/>
        <w:jc w:val="both"/>
        <w:rPr>
          <w:rFonts w:ascii="Times New Roman" w:eastAsia="Calibri" w:hAnsi="Times New Roman" w:cs="Times New Roman"/>
          <w:sz w:val="24"/>
          <w:szCs w:val="24"/>
        </w:rPr>
      </w:pPr>
    </w:p>
    <w:tbl>
      <w:tblPr>
        <w:tblStyle w:val="a3"/>
        <w:tblpPr w:leftFromText="180" w:rightFromText="180" w:vertAnchor="text" w:tblpXSpec="center" w:tblpY="1"/>
        <w:tblOverlap w:val="never"/>
        <w:tblW w:w="7114" w:type="dxa"/>
        <w:jc w:val="center"/>
        <w:tblLayout w:type="fixed"/>
        <w:tblLook w:val="04A0" w:firstRow="1" w:lastRow="0" w:firstColumn="1" w:lastColumn="0" w:noHBand="0" w:noVBand="1"/>
      </w:tblPr>
      <w:tblGrid>
        <w:gridCol w:w="3828"/>
        <w:gridCol w:w="2033"/>
        <w:gridCol w:w="1253"/>
      </w:tblGrid>
      <w:tr w:rsidR="004877E3" w:rsidRPr="00A42AEF" w14:paraId="7DD2F2FB" w14:textId="77777777" w:rsidTr="004877E3">
        <w:trPr>
          <w:jc w:val="center"/>
        </w:trPr>
        <w:tc>
          <w:tcPr>
            <w:tcW w:w="3828" w:type="dxa"/>
            <w:tcBorders>
              <w:top w:val="single" w:sz="4" w:space="0" w:color="auto"/>
              <w:left w:val="single" w:sz="4" w:space="0" w:color="auto"/>
              <w:bottom w:val="single" w:sz="4" w:space="0" w:color="auto"/>
              <w:right w:val="single" w:sz="4" w:space="0" w:color="auto"/>
            </w:tcBorders>
            <w:vAlign w:val="center"/>
          </w:tcPr>
          <w:p w14:paraId="767FDB50" w14:textId="77777777" w:rsidR="004877E3" w:rsidRPr="00A42AEF" w:rsidRDefault="004877E3" w:rsidP="001E60B1">
            <w:pPr>
              <w:jc w:val="center"/>
            </w:pPr>
            <w:r w:rsidRPr="00A42AEF">
              <w:rPr>
                <w:rFonts w:eastAsia="Calibri"/>
                <w:b/>
                <w:lang w:eastAsia="en-US"/>
              </w:rPr>
              <w:t>Наименование</w:t>
            </w:r>
            <w:r>
              <w:rPr>
                <w:rFonts w:eastAsia="Calibri"/>
                <w:b/>
                <w:lang w:eastAsia="en-US"/>
              </w:rPr>
              <w:t xml:space="preserve"> услуги</w:t>
            </w:r>
          </w:p>
        </w:tc>
        <w:tc>
          <w:tcPr>
            <w:tcW w:w="2033" w:type="dxa"/>
            <w:tcBorders>
              <w:top w:val="single" w:sz="4" w:space="0" w:color="auto"/>
              <w:left w:val="single" w:sz="4" w:space="0" w:color="auto"/>
              <w:bottom w:val="single" w:sz="4" w:space="0" w:color="auto"/>
              <w:right w:val="single" w:sz="4" w:space="0" w:color="auto"/>
            </w:tcBorders>
            <w:vAlign w:val="center"/>
          </w:tcPr>
          <w:p w14:paraId="220D93E9" w14:textId="77777777" w:rsidR="004877E3" w:rsidRPr="00A42AEF" w:rsidRDefault="004877E3" w:rsidP="001E60B1">
            <w:pPr>
              <w:jc w:val="center"/>
            </w:pPr>
            <w:r w:rsidRPr="00A42AEF">
              <w:rPr>
                <w:rFonts w:eastAsia="Calibri"/>
                <w:b/>
                <w:lang w:eastAsia="en-US"/>
              </w:rPr>
              <w:t>Количество</w:t>
            </w:r>
          </w:p>
        </w:tc>
        <w:tc>
          <w:tcPr>
            <w:tcW w:w="1253" w:type="dxa"/>
            <w:tcBorders>
              <w:top w:val="single" w:sz="4" w:space="0" w:color="auto"/>
              <w:left w:val="single" w:sz="4" w:space="0" w:color="auto"/>
              <w:bottom w:val="single" w:sz="4" w:space="0" w:color="auto"/>
              <w:right w:val="single" w:sz="4" w:space="0" w:color="auto"/>
            </w:tcBorders>
            <w:vAlign w:val="center"/>
          </w:tcPr>
          <w:p w14:paraId="7DF01141" w14:textId="77777777" w:rsidR="004877E3" w:rsidRPr="00A42AEF" w:rsidRDefault="004877E3" w:rsidP="001E60B1">
            <w:pPr>
              <w:jc w:val="center"/>
            </w:pPr>
            <w:r w:rsidRPr="00A42AEF">
              <w:rPr>
                <w:rFonts w:eastAsia="Calibri"/>
                <w:b/>
                <w:lang w:eastAsia="en-US"/>
              </w:rPr>
              <w:t>Единица измерения</w:t>
            </w:r>
          </w:p>
        </w:tc>
      </w:tr>
      <w:tr w:rsidR="004877E3" w:rsidRPr="00A42AEF" w14:paraId="3FF5A180" w14:textId="77777777" w:rsidTr="004877E3">
        <w:trPr>
          <w:jc w:val="center"/>
        </w:trPr>
        <w:tc>
          <w:tcPr>
            <w:tcW w:w="3828" w:type="dxa"/>
            <w:tcBorders>
              <w:left w:val="single" w:sz="4" w:space="0" w:color="auto"/>
              <w:right w:val="single" w:sz="4" w:space="0" w:color="auto"/>
            </w:tcBorders>
            <w:vAlign w:val="center"/>
          </w:tcPr>
          <w:p w14:paraId="12B54E22" w14:textId="74BAD7C8" w:rsidR="004877E3" w:rsidRPr="0065345E" w:rsidRDefault="00231A5F" w:rsidP="007D6E94">
            <w:r>
              <w:t>Оказание услуг по строительству канализационной линии</w:t>
            </w:r>
            <w:r w:rsidRPr="009362CE">
              <w:t xml:space="preserve"> для нужд ГУП «Единый оператор Республики Ингушетия в сфере водоснабжения и водоотведения</w:t>
            </w:r>
          </w:p>
        </w:tc>
        <w:tc>
          <w:tcPr>
            <w:tcW w:w="2033" w:type="dxa"/>
            <w:tcBorders>
              <w:left w:val="single" w:sz="4" w:space="0" w:color="auto"/>
              <w:right w:val="single" w:sz="4" w:space="0" w:color="auto"/>
            </w:tcBorders>
            <w:vAlign w:val="center"/>
          </w:tcPr>
          <w:p w14:paraId="50831FA7" w14:textId="77777777" w:rsidR="004877E3" w:rsidRPr="0065345E" w:rsidRDefault="004877E3" w:rsidP="00B54F36">
            <w:pPr>
              <w:jc w:val="center"/>
            </w:pPr>
            <w:r>
              <w:t>1</w:t>
            </w:r>
          </w:p>
        </w:tc>
        <w:tc>
          <w:tcPr>
            <w:tcW w:w="1253" w:type="dxa"/>
            <w:tcBorders>
              <w:left w:val="single" w:sz="4" w:space="0" w:color="auto"/>
              <w:right w:val="single" w:sz="4" w:space="0" w:color="auto"/>
            </w:tcBorders>
            <w:vAlign w:val="center"/>
          </w:tcPr>
          <w:p w14:paraId="51623770" w14:textId="77777777" w:rsidR="004877E3" w:rsidRPr="0065345E" w:rsidRDefault="004877E3" w:rsidP="00B54F36">
            <w:pPr>
              <w:jc w:val="center"/>
            </w:pPr>
            <w:r>
              <w:rPr>
                <w:lang w:eastAsia="en-US"/>
              </w:rPr>
              <w:t>условная единица</w:t>
            </w:r>
          </w:p>
        </w:tc>
      </w:tr>
    </w:tbl>
    <w:p w14:paraId="4D416EDC" w14:textId="77777777" w:rsidR="001E60B1" w:rsidRDefault="001E60B1" w:rsidP="001E60B1">
      <w:pPr>
        <w:spacing w:after="0" w:line="240" w:lineRule="auto"/>
        <w:ind w:firstLine="708"/>
        <w:jc w:val="both"/>
        <w:rPr>
          <w:rFonts w:ascii="Times New Roman" w:eastAsia="Calibri" w:hAnsi="Times New Roman" w:cs="Times New Roman"/>
          <w:sz w:val="24"/>
          <w:szCs w:val="24"/>
        </w:rPr>
      </w:pPr>
    </w:p>
    <w:p w14:paraId="6246D313" w14:textId="77777777" w:rsidR="00B54F36" w:rsidRDefault="00B54F36" w:rsidP="003D566F">
      <w:pPr>
        <w:spacing w:after="0" w:line="240" w:lineRule="auto"/>
        <w:ind w:firstLine="708"/>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Наименование работ указано в локально-сметном расчете (смете), являющейся неотъемлемой частью данного Технического задания. </w:t>
      </w:r>
    </w:p>
    <w:p w14:paraId="521C61FC" w14:textId="77777777" w:rsidR="001E60B1" w:rsidRPr="001E60B1" w:rsidRDefault="001E60B1" w:rsidP="003D566F">
      <w:pPr>
        <w:spacing w:after="0" w:line="240" w:lineRule="auto"/>
        <w:ind w:firstLine="708"/>
        <w:jc w:val="both"/>
        <w:rPr>
          <w:rFonts w:ascii="Times New Roman" w:eastAsia="Calibri" w:hAnsi="Times New Roman" w:cs="Times New Roman"/>
          <w:sz w:val="24"/>
          <w:szCs w:val="24"/>
        </w:rPr>
      </w:pPr>
      <w:r w:rsidRPr="001E60B1">
        <w:rPr>
          <w:rFonts w:ascii="Times New Roman" w:eastAsia="Calibri" w:hAnsi="Times New Roman" w:cs="Times New Roman"/>
          <w:sz w:val="24"/>
          <w:szCs w:val="24"/>
        </w:rPr>
        <w:t>Сметная документация составлена в программном комплексе «ГРАНД-Смета, версия 2025.2».</w:t>
      </w:r>
    </w:p>
    <w:p w14:paraId="25E7D179" w14:textId="77777777" w:rsidR="00B05819" w:rsidRPr="00B05819" w:rsidRDefault="00B05819" w:rsidP="003D566F">
      <w:pPr>
        <w:widowControl w:val="0"/>
        <w:spacing w:after="0" w:line="240" w:lineRule="auto"/>
        <w:ind w:firstLine="708"/>
        <w:jc w:val="both"/>
        <w:rPr>
          <w:rFonts w:ascii="Times New Roman" w:eastAsia="Times New Roman" w:hAnsi="Times New Roman" w:cs="Times New Roman"/>
          <w:sz w:val="24"/>
          <w:szCs w:val="24"/>
          <w:lang w:eastAsia="ru-RU"/>
        </w:rPr>
      </w:pPr>
      <w:r w:rsidRPr="00B05819">
        <w:rPr>
          <w:rFonts w:ascii="Times New Roman" w:eastAsia="Times New Roman" w:hAnsi="Times New Roman" w:cs="Times New Roman"/>
          <w:sz w:val="24"/>
          <w:szCs w:val="24"/>
          <w:lang w:eastAsia="ru-RU"/>
        </w:rPr>
        <w:t>Ве</w:t>
      </w:r>
      <w:r w:rsidR="00B54F36">
        <w:rPr>
          <w:rFonts w:ascii="Times New Roman" w:eastAsia="Times New Roman" w:hAnsi="Times New Roman" w:cs="Times New Roman"/>
          <w:sz w:val="24"/>
          <w:szCs w:val="24"/>
          <w:lang w:eastAsia="ru-RU"/>
        </w:rPr>
        <w:t>сь объем работ, предусмотренный Техническим заданием,</w:t>
      </w:r>
      <w:r w:rsidRPr="00B05819">
        <w:rPr>
          <w:rFonts w:ascii="Times New Roman" w:eastAsia="Times New Roman" w:hAnsi="Times New Roman" w:cs="Times New Roman"/>
          <w:sz w:val="24"/>
          <w:szCs w:val="24"/>
          <w:lang w:eastAsia="ru-RU"/>
        </w:rPr>
        <w:t xml:space="preserve"> является одной условной единицей.</w:t>
      </w:r>
    </w:p>
    <w:p w14:paraId="495BC907" w14:textId="77777777" w:rsidR="003D566F" w:rsidRPr="003D566F" w:rsidRDefault="003D566F" w:rsidP="003D566F">
      <w:pPr>
        <w:spacing w:after="0" w:line="240" w:lineRule="auto"/>
        <w:ind w:firstLine="426"/>
        <w:jc w:val="both"/>
        <w:rPr>
          <w:rFonts w:ascii="Times New Roman" w:eastAsia="Calibri" w:hAnsi="Times New Roman" w:cs="Times New Roman"/>
          <w:b/>
          <w:sz w:val="24"/>
          <w:szCs w:val="24"/>
          <w:lang w:val="ru"/>
        </w:rPr>
      </w:pPr>
      <w:r w:rsidRPr="003D566F">
        <w:rPr>
          <w:rFonts w:ascii="Times New Roman" w:eastAsia="Calibri" w:hAnsi="Times New Roman" w:cs="Times New Roman"/>
          <w:b/>
          <w:sz w:val="24"/>
          <w:szCs w:val="24"/>
          <w:lang w:val="ru"/>
        </w:rPr>
        <w:t>Требования соответствия нормативным документам (лицензии, допуски, разрешения, согласования):</w:t>
      </w:r>
    </w:p>
    <w:p w14:paraId="613BE29D" w14:textId="77777777" w:rsidR="003A0654" w:rsidRPr="003A0654" w:rsidRDefault="003A0654" w:rsidP="003A0654">
      <w:pPr>
        <w:keepNext/>
        <w:tabs>
          <w:tab w:val="left" w:pos="0"/>
        </w:tabs>
        <w:suppressAutoHyphens/>
        <w:spacing w:after="0" w:line="240" w:lineRule="auto"/>
        <w:ind w:firstLine="426"/>
        <w:jc w:val="both"/>
        <w:outlineLvl w:val="0"/>
        <w:rPr>
          <w:rFonts w:ascii="Times New Roman" w:eastAsia="Calibri" w:hAnsi="Times New Roman" w:cs="Times New Roman"/>
          <w:sz w:val="24"/>
          <w:szCs w:val="24"/>
          <w:lang w:val="ru"/>
        </w:rPr>
      </w:pPr>
      <w:r>
        <w:rPr>
          <w:rFonts w:ascii="Times New Roman" w:eastAsia="Calibri" w:hAnsi="Times New Roman" w:cs="Times New Roman"/>
          <w:sz w:val="24"/>
          <w:szCs w:val="24"/>
          <w:lang w:val="ru"/>
        </w:rPr>
        <w:t xml:space="preserve">1. </w:t>
      </w:r>
      <w:r w:rsidRPr="003A0654">
        <w:rPr>
          <w:rFonts w:ascii="Times New Roman" w:eastAsia="Calibri" w:hAnsi="Times New Roman" w:cs="Times New Roman"/>
          <w:sz w:val="24"/>
          <w:szCs w:val="24"/>
          <w:lang w:val="ru"/>
        </w:rPr>
        <w:t>Выполнять работы, услуги и содержать Объекты в соответствии с действующим законодательством, нормативными требованиями, в том числе в соответствии с требованиями Правил технической эксплуатации систем и сооружений коммунального водоснабжения и канализации (МДК 3-02.2001), утвержденных Приказом Госстроя России от 30.12.1999 г. № 168, действующих эксплуатационных и санитарных норм, Правил пожарной безопасности, Правил устройств электроустановок, Правил Технической эксплуатации электроустановок потребителей в полной технической исправности, осуществлять профилактическое обслуживание Объектов, устранять аварии, повреждения на Объектах с заменой при необходимости частей и деталей. Выполнять работы в соответствии с требованиями проектной документации, а также ГОСТ, ТУ, СНиП, другой нормативной документации, устанавливающей обязательные требования к проведению работ определенного вида и их результату. Соблюдать при проведении работ требования нормативных правовых актов об охране окружающей природной среды, зеленых насаждений, земли и безопасности проведения строительных работ.</w:t>
      </w:r>
    </w:p>
    <w:p w14:paraId="51718F67" w14:textId="77777777" w:rsidR="009E0BB7" w:rsidRPr="003A0654" w:rsidRDefault="009E0BB7" w:rsidP="009E0BB7">
      <w:pPr>
        <w:keepNext/>
        <w:tabs>
          <w:tab w:val="left" w:pos="0"/>
        </w:tabs>
        <w:suppressAutoHyphens/>
        <w:spacing w:after="0" w:line="240" w:lineRule="auto"/>
        <w:ind w:firstLine="426"/>
        <w:jc w:val="both"/>
        <w:outlineLvl w:val="0"/>
        <w:rPr>
          <w:rFonts w:ascii="Times New Roman" w:eastAsia="Calibri" w:hAnsi="Times New Roman" w:cs="Times New Roman"/>
          <w:sz w:val="24"/>
          <w:szCs w:val="24"/>
          <w:lang w:val="ru"/>
        </w:rPr>
      </w:pPr>
      <w:r>
        <w:rPr>
          <w:rFonts w:ascii="Times New Roman" w:eastAsia="Calibri" w:hAnsi="Times New Roman" w:cs="Times New Roman"/>
          <w:sz w:val="24"/>
          <w:szCs w:val="24"/>
          <w:lang w:val="ru"/>
        </w:rPr>
        <w:t xml:space="preserve">2. </w:t>
      </w:r>
      <w:r w:rsidRPr="003A0654">
        <w:rPr>
          <w:rFonts w:ascii="Times New Roman" w:eastAsia="Calibri" w:hAnsi="Times New Roman" w:cs="Times New Roman"/>
          <w:sz w:val="24"/>
          <w:szCs w:val="24"/>
          <w:lang w:val="ru"/>
        </w:rPr>
        <w:t>Нести ответственность и обеспечивать выполнение необходимых мероприятий по соблюдению техники безопасности, пожарной безопасности, требований нормативных правовых актов об охране окружающей природной среды, зеленых насаждений, земли,</w:t>
      </w:r>
      <w:r>
        <w:rPr>
          <w:rFonts w:ascii="Times New Roman" w:eastAsia="Calibri" w:hAnsi="Times New Roman" w:cs="Times New Roman"/>
          <w:sz w:val="24"/>
          <w:szCs w:val="24"/>
          <w:lang w:val="ru"/>
        </w:rPr>
        <w:t xml:space="preserve"> </w:t>
      </w:r>
      <w:r w:rsidRPr="003A0654">
        <w:rPr>
          <w:rFonts w:ascii="Times New Roman" w:eastAsia="Calibri" w:hAnsi="Times New Roman" w:cs="Times New Roman"/>
          <w:sz w:val="24"/>
          <w:szCs w:val="24"/>
          <w:lang w:val="ru"/>
        </w:rPr>
        <w:lastRenderedPageBreak/>
        <w:t xml:space="preserve">Межотраслевых правил по охране труда (Правил безопасности) при эксплуатации электроустановок. </w:t>
      </w:r>
    </w:p>
    <w:p w14:paraId="0C97519D" w14:textId="77777777" w:rsidR="009E0BB7" w:rsidRPr="003A0654" w:rsidRDefault="009E0BB7" w:rsidP="009E0BB7">
      <w:pPr>
        <w:keepNext/>
        <w:tabs>
          <w:tab w:val="left" w:pos="0"/>
        </w:tabs>
        <w:suppressAutoHyphens/>
        <w:spacing w:after="0" w:line="240" w:lineRule="auto"/>
        <w:ind w:firstLine="426"/>
        <w:jc w:val="both"/>
        <w:outlineLvl w:val="0"/>
        <w:rPr>
          <w:rFonts w:ascii="Times New Roman" w:eastAsia="Calibri" w:hAnsi="Times New Roman" w:cs="Times New Roman"/>
          <w:sz w:val="24"/>
          <w:szCs w:val="24"/>
          <w:lang w:val="ru"/>
        </w:rPr>
      </w:pPr>
      <w:r>
        <w:rPr>
          <w:rFonts w:ascii="Times New Roman" w:eastAsia="Calibri" w:hAnsi="Times New Roman" w:cs="Times New Roman"/>
          <w:sz w:val="24"/>
          <w:szCs w:val="24"/>
          <w:lang w:val="ru"/>
        </w:rPr>
        <w:t>3</w:t>
      </w:r>
      <w:r w:rsidRPr="003A0654">
        <w:rPr>
          <w:rFonts w:ascii="Times New Roman" w:eastAsia="Calibri" w:hAnsi="Times New Roman" w:cs="Times New Roman"/>
          <w:sz w:val="24"/>
          <w:szCs w:val="24"/>
          <w:lang w:val="ru"/>
        </w:rPr>
        <w:t>. Незамедлительно сообщать Заказчику об имеющихся повреждениях и неисправностях на Объектах.</w:t>
      </w:r>
    </w:p>
    <w:p w14:paraId="2422BCCB" w14:textId="77777777" w:rsidR="009E0BB7" w:rsidRPr="003A0654" w:rsidRDefault="009E0BB7" w:rsidP="009E0BB7">
      <w:pPr>
        <w:keepNext/>
        <w:tabs>
          <w:tab w:val="left" w:pos="0"/>
        </w:tabs>
        <w:suppressAutoHyphens/>
        <w:spacing w:after="0" w:line="240" w:lineRule="auto"/>
        <w:ind w:firstLine="426"/>
        <w:jc w:val="both"/>
        <w:outlineLvl w:val="0"/>
        <w:rPr>
          <w:rFonts w:ascii="Times New Roman" w:eastAsia="Calibri" w:hAnsi="Times New Roman" w:cs="Times New Roman"/>
          <w:sz w:val="24"/>
          <w:szCs w:val="24"/>
          <w:lang w:val="ru"/>
        </w:rPr>
      </w:pPr>
      <w:r>
        <w:rPr>
          <w:rFonts w:ascii="Times New Roman" w:eastAsia="Calibri" w:hAnsi="Times New Roman" w:cs="Times New Roman"/>
          <w:sz w:val="24"/>
          <w:szCs w:val="24"/>
          <w:lang w:val="ru"/>
        </w:rPr>
        <w:t>4</w:t>
      </w:r>
      <w:r w:rsidRPr="003A0654">
        <w:rPr>
          <w:rFonts w:ascii="Times New Roman" w:eastAsia="Calibri" w:hAnsi="Times New Roman" w:cs="Times New Roman"/>
          <w:sz w:val="24"/>
          <w:szCs w:val="24"/>
          <w:lang w:val="ru"/>
        </w:rPr>
        <w:t>. Выполнять все работы, предусмотренные договором, согласно условиям, а также приложениям к нему.</w:t>
      </w:r>
    </w:p>
    <w:p w14:paraId="63B17988" w14:textId="77777777" w:rsidR="009E0BB7" w:rsidRPr="003A0654" w:rsidRDefault="009E0BB7" w:rsidP="009E0BB7">
      <w:pPr>
        <w:keepNext/>
        <w:tabs>
          <w:tab w:val="left" w:pos="0"/>
        </w:tabs>
        <w:suppressAutoHyphens/>
        <w:spacing w:after="0" w:line="240" w:lineRule="auto"/>
        <w:ind w:firstLine="426"/>
        <w:jc w:val="both"/>
        <w:outlineLvl w:val="0"/>
        <w:rPr>
          <w:rFonts w:ascii="Times New Roman" w:eastAsia="Calibri" w:hAnsi="Times New Roman" w:cs="Times New Roman"/>
          <w:sz w:val="24"/>
          <w:szCs w:val="24"/>
          <w:lang w:val="ru"/>
        </w:rPr>
      </w:pPr>
      <w:r>
        <w:rPr>
          <w:rFonts w:ascii="Times New Roman" w:eastAsia="Calibri" w:hAnsi="Times New Roman" w:cs="Times New Roman"/>
          <w:sz w:val="24"/>
          <w:szCs w:val="24"/>
          <w:lang w:val="ru"/>
        </w:rPr>
        <w:t>5</w:t>
      </w:r>
      <w:r w:rsidRPr="003A0654">
        <w:rPr>
          <w:rFonts w:ascii="Times New Roman" w:eastAsia="Calibri" w:hAnsi="Times New Roman" w:cs="Times New Roman"/>
          <w:sz w:val="24"/>
          <w:szCs w:val="24"/>
          <w:lang w:val="ru"/>
        </w:rPr>
        <w:t xml:space="preserve">. Осуществлять работы по капитальному ремонту на водопроводных и канализационных сетях, сооружениях, устройствах, электроустановках. </w:t>
      </w:r>
    </w:p>
    <w:p w14:paraId="2A9042AE" w14:textId="77777777" w:rsidR="009E0BB7" w:rsidRPr="003A0654" w:rsidRDefault="009E0BB7" w:rsidP="009E0BB7">
      <w:pPr>
        <w:keepNext/>
        <w:tabs>
          <w:tab w:val="left" w:pos="0"/>
        </w:tabs>
        <w:suppressAutoHyphens/>
        <w:spacing w:after="0" w:line="240" w:lineRule="auto"/>
        <w:ind w:firstLine="426"/>
        <w:jc w:val="both"/>
        <w:outlineLvl w:val="0"/>
        <w:rPr>
          <w:rFonts w:ascii="Times New Roman" w:eastAsia="Calibri" w:hAnsi="Times New Roman" w:cs="Times New Roman"/>
          <w:sz w:val="24"/>
          <w:szCs w:val="24"/>
          <w:lang w:val="ru"/>
        </w:rPr>
      </w:pPr>
      <w:r>
        <w:rPr>
          <w:rFonts w:ascii="Times New Roman" w:eastAsia="Calibri" w:hAnsi="Times New Roman" w:cs="Times New Roman"/>
          <w:sz w:val="24"/>
          <w:szCs w:val="24"/>
          <w:lang w:val="ru"/>
        </w:rPr>
        <w:t>6</w:t>
      </w:r>
      <w:r w:rsidRPr="003A0654">
        <w:rPr>
          <w:rFonts w:ascii="Times New Roman" w:eastAsia="Calibri" w:hAnsi="Times New Roman" w:cs="Times New Roman"/>
          <w:sz w:val="24"/>
          <w:szCs w:val="24"/>
          <w:lang w:val="ru"/>
        </w:rPr>
        <w:t>. Без оформленного письменного разрешения Заказчика не производить действий, связанных с изменением технических характеристик Объектов.</w:t>
      </w:r>
    </w:p>
    <w:p w14:paraId="7B5AD2BE" w14:textId="77777777" w:rsidR="009E0BB7" w:rsidRPr="003A0654" w:rsidRDefault="009E0BB7" w:rsidP="009E0BB7">
      <w:pPr>
        <w:keepNext/>
        <w:tabs>
          <w:tab w:val="left" w:pos="0"/>
        </w:tabs>
        <w:suppressAutoHyphens/>
        <w:spacing w:after="0" w:line="240" w:lineRule="auto"/>
        <w:ind w:firstLine="426"/>
        <w:jc w:val="both"/>
        <w:outlineLvl w:val="0"/>
        <w:rPr>
          <w:rFonts w:ascii="Times New Roman" w:eastAsia="Calibri" w:hAnsi="Times New Roman" w:cs="Times New Roman"/>
          <w:sz w:val="24"/>
          <w:szCs w:val="24"/>
          <w:lang w:val="ru"/>
        </w:rPr>
      </w:pPr>
      <w:r>
        <w:rPr>
          <w:rFonts w:ascii="Times New Roman" w:eastAsia="Calibri" w:hAnsi="Times New Roman" w:cs="Times New Roman"/>
          <w:sz w:val="24"/>
          <w:szCs w:val="24"/>
          <w:lang w:val="ru"/>
        </w:rPr>
        <w:t>7</w:t>
      </w:r>
      <w:r w:rsidRPr="003A0654">
        <w:rPr>
          <w:rFonts w:ascii="Times New Roman" w:eastAsia="Calibri" w:hAnsi="Times New Roman" w:cs="Times New Roman"/>
          <w:sz w:val="24"/>
          <w:szCs w:val="24"/>
          <w:lang w:val="ru"/>
        </w:rPr>
        <w:t>. Выполнять требования и указания Заказчика в рамках договора.</w:t>
      </w:r>
    </w:p>
    <w:p w14:paraId="6653B271" w14:textId="77777777" w:rsidR="009E0BB7" w:rsidRPr="003A0654" w:rsidRDefault="009E0BB7" w:rsidP="009E0BB7">
      <w:pPr>
        <w:keepNext/>
        <w:tabs>
          <w:tab w:val="left" w:pos="0"/>
        </w:tabs>
        <w:suppressAutoHyphens/>
        <w:spacing w:after="0" w:line="240" w:lineRule="auto"/>
        <w:ind w:firstLine="426"/>
        <w:jc w:val="both"/>
        <w:outlineLvl w:val="0"/>
        <w:rPr>
          <w:rFonts w:ascii="Times New Roman" w:eastAsia="Calibri" w:hAnsi="Times New Roman" w:cs="Times New Roman"/>
          <w:sz w:val="24"/>
          <w:szCs w:val="24"/>
          <w:lang w:val="ru"/>
        </w:rPr>
      </w:pPr>
      <w:r>
        <w:rPr>
          <w:rFonts w:ascii="Times New Roman" w:eastAsia="Calibri" w:hAnsi="Times New Roman" w:cs="Times New Roman"/>
          <w:sz w:val="24"/>
          <w:szCs w:val="24"/>
          <w:lang w:val="ru"/>
        </w:rPr>
        <w:t>8</w:t>
      </w:r>
      <w:r w:rsidRPr="003A0654">
        <w:rPr>
          <w:rFonts w:ascii="Times New Roman" w:eastAsia="Calibri" w:hAnsi="Times New Roman" w:cs="Times New Roman"/>
          <w:sz w:val="24"/>
          <w:szCs w:val="24"/>
          <w:lang w:val="ru"/>
        </w:rPr>
        <w:t xml:space="preserve">. Срок гарантии на произведенные работы устанавливается продолжительностью 5 лет с момента подписания акта сдачи-приемки выполненных работ Заказчиком. </w:t>
      </w:r>
    </w:p>
    <w:p w14:paraId="33F176CA" w14:textId="77777777" w:rsidR="009E0BB7" w:rsidRPr="003A0654" w:rsidRDefault="009E0BB7" w:rsidP="009E0BB7">
      <w:pPr>
        <w:keepNext/>
        <w:tabs>
          <w:tab w:val="left" w:pos="0"/>
        </w:tabs>
        <w:suppressAutoHyphens/>
        <w:spacing w:after="0" w:line="240" w:lineRule="auto"/>
        <w:ind w:firstLine="426"/>
        <w:jc w:val="both"/>
        <w:outlineLvl w:val="0"/>
        <w:rPr>
          <w:rFonts w:ascii="Times New Roman" w:eastAsia="Calibri" w:hAnsi="Times New Roman" w:cs="Times New Roman"/>
          <w:sz w:val="24"/>
          <w:szCs w:val="24"/>
          <w:lang w:val="ru"/>
        </w:rPr>
      </w:pPr>
      <w:r>
        <w:rPr>
          <w:rFonts w:ascii="Times New Roman" w:eastAsia="Calibri" w:hAnsi="Times New Roman" w:cs="Times New Roman"/>
          <w:sz w:val="24"/>
          <w:szCs w:val="24"/>
          <w:lang w:val="ru"/>
        </w:rPr>
        <w:t>9</w:t>
      </w:r>
      <w:r w:rsidRPr="003A0654">
        <w:rPr>
          <w:rFonts w:ascii="Times New Roman" w:eastAsia="Calibri" w:hAnsi="Times New Roman" w:cs="Times New Roman"/>
          <w:sz w:val="24"/>
          <w:szCs w:val="24"/>
          <w:lang w:val="ru"/>
        </w:rPr>
        <w:t>. Выполнять работы по замечаниям и устранять дефекты (недостатки) в установленные Заказчиком сроки силами и средствами Подрядчика без дополнительной оплаты.</w:t>
      </w:r>
    </w:p>
    <w:p w14:paraId="5166DFC6" w14:textId="77777777" w:rsidR="009E0BB7" w:rsidRPr="003A0654" w:rsidRDefault="009E0BB7" w:rsidP="009E0BB7">
      <w:pPr>
        <w:keepNext/>
        <w:tabs>
          <w:tab w:val="left" w:pos="0"/>
        </w:tabs>
        <w:suppressAutoHyphens/>
        <w:spacing w:after="0" w:line="240" w:lineRule="auto"/>
        <w:ind w:firstLine="426"/>
        <w:jc w:val="both"/>
        <w:outlineLvl w:val="0"/>
        <w:rPr>
          <w:rFonts w:ascii="Times New Roman" w:eastAsia="Calibri" w:hAnsi="Times New Roman" w:cs="Times New Roman"/>
          <w:sz w:val="24"/>
          <w:szCs w:val="24"/>
          <w:lang w:val="ru"/>
        </w:rPr>
      </w:pPr>
      <w:r>
        <w:rPr>
          <w:rFonts w:ascii="Times New Roman" w:eastAsia="Calibri" w:hAnsi="Times New Roman" w:cs="Times New Roman"/>
          <w:sz w:val="24"/>
          <w:szCs w:val="24"/>
          <w:lang w:val="ru"/>
        </w:rPr>
        <w:t>10</w:t>
      </w:r>
      <w:r w:rsidRPr="003A0654">
        <w:rPr>
          <w:rFonts w:ascii="Times New Roman" w:eastAsia="Calibri" w:hAnsi="Times New Roman" w:cs="Times New Roman"/>
          <w:sz w:val="24"/>
          <w:szCs w:val="24"/>
          <w:lang w:val="ru"/>
        </w:rPr>
        <w:t>. Предоставлять Заказчику подписанный со своей стороны двухсторонний акт о приемке выполненных работ, справк</w:t>
      </w:r>
      <w:r>
        <w:rPr>
          <w:rFonts w:ascii="Times New Roman" w:eastAsia="Calibri" w:hAnsi="Times New Roman" w:cs="Times New Roman"/>
          <w:sz w:val="24"/>
          <w:szCs w:val="24"/>
          <w:lang w:val="ru"/>
        </w:rPr>
        <w:t>у о стоимости выполненных работ</w:t>
      </w:r>
      <w:r w:rsidRPr="003A0654">
        <w:rPr>
          <w:rFonts w:ascii="Times New Roman" w:eastAsia="Calibri" w:hAnsi="Times New Roman" w:cs="Times New Roman"/>
          <w:sz w:val="24"/>
          <w:szCs w:val="24"/>
          <w:lang w:val="ru"/>
        </w:rPr>
        <w:t>, предоставлять паспорта и сертификаты на используемые материалы, посл</w:t>
      </w:r>
      <w:r>
        <w:rPr>
          <w:rFonts w:ascii="Times New Roman" w:eastAsia="Calibri" w:hAnsi="Times New Roman" w:cs="Times New Roman"/>
          <w:sz w:val="24"/>
          <w:szCs w:val="24"/>
          <w:lang w:val="ru"/>
        </w:rPr>
        <w:t>е выполнения всего объема работ</w:t>
      </w:r>
      <w:r w:rsidRPr="003A0654">
        <w:rPr>
          <w:rFonts w:ascii="Times New Roman" w:eastAsia="Calibri" w:hAnsi="Times New Roman" w:cs="Times New Roman"/>
          <w:sz w:val="24"/>
          <w:szCs w:val="24"/>
          <w:lang w:val="ru"/>
        </w:rPr>
        <w:t xml:space="preserve">. </w:t>
      </w:r>
    </w:p>
    <w:p w14:paraId="72A39833" w14:textId="77777777" w:rsidR="009E0BB7" w:rsidRPr="003A0654" w:rsidRDefault="009E0BB7" w:rsidP="009E0BB7">
      <w:pPr>
        <w:keepNext/>
        <w:tabs>
          <w:tab w:val="left" w:pos="0"/>
        </w:tabs>
        <w:suppressAutoHyphens/>
        <w:spacing w:after="0" w:line="240" w:lineRule="auto"/>
        <w:ind w:firstLine="426"/>
        <w:jc w:val="both"/>
        <w:outlineLvl w:val="0"/>
        <w:rPr>
          <w:rFonts w:ascii="Times New Roman" w:eastAsia="Calibri" w:hAnsi="Times New Roman" w:cs="Times New Roman"/>
          <w:sz w:val="24"/>
          <w:szCs w:val="24"/>
          <w:lang w:val="ru"/>
        </w:rPr>
      </w:pPr>
      <w:r w:rsidRPr="003A0654">
        <w:rPr>
          <w:rFonts w:ascii="Times New Roman" w:eastAsia="Calibri" w:hAnsi="Times New Roman" w:cs="Times New Roman"/>
          <w:sz w:val="24"/>
          <w:szCs w:val="24"/>
          <w:lang w:val="ru"/>
        </w:rPr>
        <w:t>1</w:t>
      </w:r>
      <w:r>
        <w:rPr>
          <w:rFonts w:ascii="Times New Roman" w:eastAsia="Calibri" w:hAnsi="Times New Roman" w:cs="Times New Roman"/>
          <w:sz w:val="24"/>
          <w:szCs w:val="24"/>
          <w:lang w:val="ru"/>
        </w:rPr>
        <w:t>1</w:t>
      </w:r>
      <w:r w:rsidRPr="003A0654">
        <w:rPr>
          <w:rFonts w:ascii="Times New Roman" w:eastAsia="Calibri" w:hAnsi="Times New Roman" w:cs="Times New Roman"/>
          <w:sz w:val="24"/>
          <w:szCs w:val="24"/>
          <w:lang w:val="ru"/>
        </w:rPr>
        <w:t xml:space="preserve">. При обнаружении Заказчиком дефектов (недостатков) окончательный расчёт по данному договору будет произведён после устранения дефектов (недостатков), выявленных при приемке законченного объекта. Устранение недостатков или исправление некачественно выполненной работы осуществляется за счёт Подрядчика. </w:t>
      </w:r>
    </w:p>
    <w:p w14:paraId="0912E49A" w14:textId="77777777" w:rsidR="009E0BB7" w:rsidRPr="003A0654" w:rsidRDefault="009E0BB7" w:rsidP="009E0BB7">
      <w:pPr>
        <w:keepNext/>
        <w:tabs>
          <w:tab w:val="left" w:pos="0"/>
        </w:tabs>
        <w:suppressAutoHyphens/>
        <w:spacing w:after="0" w:line="240" w:lineRule="auto"/>
        <w:ind w:firstLine="426"/>
        <w:jc w:val="both"/>
        <w:outlineLvl w:val="0"/>
        <w:rPr>
          <w:rFonts w:ascii="Times New Roman" w:eastAsia="Calibri" w:hAnsi="Times New Roman" w:cs="Times New Roman"/>
          <w:sz w:val="24"/>
          <w:szCs w:val="24"/>
          <w:lang w:val="ru"/>
        </w:rPr>
      </w:pPr>
      <w:r w:rsidRPr="003A0654">
        <w:rPr>
          <w:rFonts w:ascii="Times New Roman" w:eastAsia="Calibri" w:hAnsi="Times New Roman" w:cs="Times New Roman"/>
          <w:sz w:val="24"/>
          <w:szCs w:val="24"/>
          <w:lang w:val="ru"/>
        </w:rPr>
        <w:t>1</w:t>
      </w:r>
      <w:r>
        <w:rPr>
          <w:rFonts w:ascii="Times New Roman" w:eastAsia="Calibri" w:hAnsi="Times New Roman" w:cs="Times New Roman"/>
          <w:sz w:val="24"/>
          <w:szCs w:val="24"/>
          <w:lang w:val="ru"/>
        </w:rPr>
        <w:t>2</w:t>
      </w:r>
      <w:r w:rsidRPr="003A0654">
        <w:rPr>
          <w:rFonts w:ascii="Times New Roman" w:eastAsia="Calibri" w:hAnsi="Times New Roman" w:cs="Times New Roman"/>
          <w:sz w:val="24"/>
          <w:szCs w:val="24"/>
          <w:lang w:val="ru"/>
        </w:rPr>
        <w:t>. В случае привлечения к выполнению работ третьих лиц, предварительно согласовывать с Заказчиком. При заключении договоров субподряда со специализированными организациями, привлекаемыми для выполнения работ по настоящему договору обеспечить контроль за ходом выполняемых ими работ, силами Подрядчика.</w:t>
      </w:r>
    </w:p>
    <w:p w14:paraId="34D89607" w14:textId="77777777" w:rsidR="009E0BB7" w:rsidRPr="003A0654" w:rsidRDefault="009E0BB7" w:rsidP="009E0BB7">
      <w:pPr>
        <w:keepNext/>
        <w:tabs>
          <w:tab w:val="left" w:pos="0"/>
        </w:tabs>
        <w:suppressAutoHyphens/>
        <w:spacing w:after="0" w:line="240" w:lineRule="auto"/>
        <w:ind w:firstLine="426"/>
        <w:jc w:val="both"/>
        <w:outlineLvl w:val="0"/>
        <w:rPr>
          <w:rFonts w:ascii="Times New Roman" w:eastAsia="Calibri" w:hAnsi="Times New Roman" w:cs="Times New Roman"/>
          <w:sz w:val="24"/>
          <w:szCs w:val="24"/>
          <w:lang w:val="ru"/>
        </w:rPr>
      </w:pPr>
      <w:r w:rsidRPr="003A0654">
        <w:rPr>
          <w:rFonts w:ascii="Times New Roman" w:eastAsia="Calibri" w:hAnsi="Times New Roman" w:cs="Times New Roman"/>
          <w:sz w:val="24"/>
          <w:szCs w:val="24"/>
          <w:lang w:val="ru"/>
        </w:rPr>
        <w:t>1</w:t>
      </w:r>
      <w:r>
        <w:rPr>
          <w:rFonts w:ascii="Times New Roman" w:eastAsia="Calibri" w:hAnsi="Times New Roman" w:cs="Times New Roman"/>
          <w:sz w:val="24"/>
          <w:szCs w:val="24"/>
          <w:lang w:val="ru"/>
        </w:rPr>
        <w:t>3</w:t>
      </w:r>
      <w:r w:rsidRPr="003A0654">
        <w:rPr>
          <w:rFonts w:ascii="Times New Roman" w:eastAsia="Calibri" w:hAnsi="Times New Roman" w:cs="Times New Roman"/>
          <w:sz w:val="24"/>
          <w:szCs w:val="24"/>
          <w:lang w:val="ru"/>
        </w:rPr>
        <w:t>. Вести исполнительную документацию и сопутствующие документы, связанные с эксплуатацией сетей и сооружений, обеспечивающих водоснабжение и водоотведения.</w:t>
      </w:r>
    </w:p>
    <w:p w14:paraId="74005937" w14:textId="77777777" w:rsidR="009E0BB7" w:rsidRPr="00B05819" w:rsidRDefault="009E0BB7" w:rsidP="009E0BB7">
      <w:pPr>
        <w:keepNext/>
        <w:tabs>
          <w:tab w:val="left" w:pos="0"/>
        </w:tabs>
        <w:suppressAutoHyphens/>
        <w:spacing w:after="0" w:line="240" w:lineRule="auto"/>
        <w:ind w:firstLine="426"/>
        <w:jc w:val="both"/>
        <w:outlineLvl w:val="0"/>
        <w:rPr>
          <w:rFonts w:ascii="Times New Roman" w:eastAsia="Calibri" w:hAnsi="Times New Roman" w:cs="Times New Roman"/>
          <w:b/>
          <w:bCs/>
          <w:sz w:val="24"/>
          <w:szCs w:val="24"/>
          <w:lang w:eastAsia="ar-SA"/>
        </w:rPr>
      </w:pPr>
      <w:r>
        <w:rPr>
          <w:rFonts w:ascii="Times New Roman" w:eastAsia="Calibri" w:hAnsi="Times New Roman" w:cs="Times New Roman"/>
          <w:sz w:val="24"/>
          <w:szCs w:val="24"/>
          <w:lang w:val="ru"/>
        </w:rPr>
        <w:t>14</w:t>
      </w:r>
      <w:r w:rsidRPr="003A0654">
        <w:rPr>
          <w:rFonts w:ascii="Times New Roman" w:eastAsia="Calibri" w:hAnsi="Times New Roman" w:cs="Times New Roman"/>
          <w:sz w:val="24"/>
          <w:szCs w:val="24"/>
          <w:lang w:val="ru"/>
        </w:rPr>
        <w:t>. Оказывать содействие, участие в рассмотрении любых требований к Заказчику, связанных с исполнением условий договора.</w:t>
      </w:r>
    </w:p>
    <w:p w14:paraId="4C6B888B" w14:textId="77777777" w:rsidR="009E0BB7" w:rsidRPr="00B05819" w:rsidRDefault="009E0BB7" w:rsidP="009E0BB7">
      <w:pPr>
        <w:suppressAutoHyphens/>
        <w:spacing w:after="0" w:line="240" w:lineRule="auto"/>
        <w:jc w:val="center"/>
        <w:rPr>
          <w:rFonts w:ascii="Times New Roman" w:eastAsia="Calibri" w:hAnsi="Times New Roman" w:cs="Times New Roman"/>
          <w:sz w:val="24"/>
          <w:szCs w:val="24"/>
          <w:lang w:eastAsia="ar-SA"/>
        </w:rPr>
      </w:pPr>
    </w:p>
    <w:p w14:paraId="5462162F" w14:textId="77777777" w:rsidR="00C430CA" w:rsidRDefault="00C430CA" w:rsidP="009C123C">
      <w:pPr>
        <w:suppressAutoHyphens/>
        <w:spacing w:after="0" w:line="240" w:lineRule="auto"/>
      </w:pPr>
    </w:p>
    <w:p w14:paraId="51F9F32C" w14:textId="77777777" w:rsidR="009E0BB7" w:rsidRDefault="009E0BB7" w:rsidP="009C123C">
      <w:pPr>
        <w:suppressAutoHyphens/>
        <w:spacing w:after="0" w:line="240" w:lineRule="auto"/>
      </w:pPr>
    </w:p>
    <w:p w14:paraId="7CF2C09D" w14:textId="77777777" w:rsidR="009E0BB7" w:rsidRDefault="009E0BB7" w:rsidP="009C123C">
      <w:pPr>
        <w:suppressAutoHyphens/>
        <w:spacing w:after="0" w:line="240" w:lineRule="auto"/>
      </w:pPr>
    </w:p>
    <w:p w14:paraId="07D43AE1" w14:textId="77777777" w:rsidR="009E0BB7" w:rsidRDefault="009E0BB7" w:rsidP="009C123C">
      <w:pPr>
        <w:suppressAutoHyphens/>
        <w:spacing w:after="0" w:line="240" w:lineRule="auto"/>
      </w:pPr>
    </w:p>
    <w:p w14:paraId="73E37651" w14:textId="77777777" w:rsidR="009E0BB7" w:rsidRDefault="009E0BB7" w:rsidP="009C123C">
      <w:pPr>
        <w:suppressAutoHyphens/>
        <w:spacing w:after="0" w:line="240" w:lineRule="auto"/>
      </w:pPr>
    </w:p>
    <w:p w14:paraId="783F048C" w14:textId="77777777" w:rsidR="009E0BB7" w:rsidRDefault="009E0BB7" w:rsidP="009C123C">
      <w:pPr>
        <w:suppressAutoHyphens/>
        <w:spacing w:after="0" w:line="240" w:lineRule="auto"/>
      </w:pPr>
    </w:p>
    <w:p w14:paraId="249E6A45" w14:textId="77777777" w:rsidR="009E0BB7" w:rsidRDefault="009E0BB7" w:rsidP="009C123C">
      <w:pPr>
        <w:suppressAutoHyphens/>
        <w:spacing w:after="0" w:line="240" w:lineRule="auto"/>
      </w:pPr>
    </w:p>
    <w:p w14:paraId="6C5F92D5" w14:textId="77777777" w:rsidR="009E0BB7" w:rsidRDefault="009E0BB7" w:rsidP="009C123C">
      <w:pPr>
        <w:suppressAutoHyphens/>
        <w:spacing w:after="0" w:line="240" w:lineRule="auto"/>
      </w:pPr>
    </w:p>
    <w:p w14:paraId="2990F74E" w14:textId="77777777" w:rsidR="009E0BB7" w:rsidRDefault="009E0BB7" w:rsidP="009C123C">
      <w:pPr>
        <w:suppressAutoHyphens/>
        <w:spacing w:after="0" w:line="240" w:lineRule="auto"/>
      </w:pPr>
    </w:p>
    <w:p w14:paraId="396C43FA" w14:textId="77777777" w:rsidR="009E0BB7" w:rsidRDefault="009E0BB7" w:rsidP="009C123C">
      <w:pPr>
        <w:suppressAutoHyphens/>
        <w:spacing w:after="0" w:line="240" w:lineRule="auto"/>
      </w:pPr>
    </w:p>
    <w:p w14:paraId="0978A318" w14:textId="77777777" w:rsidR="009E0BB7" w:rsidRDefault="009E0BB7" w:rsidP="009C123C">
      <w:pPr>
        <w:suppressAutoHyphens/>
        <w:spacing w:after="0" w:line="240" w:lineRule="auto"/>
      </w:pPr>
    </w:p>
    <w:p w14:paraId="741577F4" w14:textId="77777777" w:rsidR="009E0BB7" w:rsidRDefault="009E0BB7" w:rsidP="009C123C">
      <w:pPr>
        <w:suppressAutoHyphens/>
        <w:spacing w:after="0" w:line="240" w:lineRule="auto"/>
      </w:pPr>
    </w:p>
    <w:p w14:paraId="76A7BA3B" w14:textId="77777777" w:rsidR="009E0BB7" w:rsidRDefault="009E0BB7" w:rsidP="009C123C">
      <w:pPr>
        <w:suppressAutoHyphens/>
        <w:spacing w:after="0" w:line="240" w:lineRule="auto"/>
      </w:pPr>
    </w:p>
    <w:p w14:paraId="1BA06D89" w14:textId="77777777" w:rsidR="009E0BB7" w:rsidRDefault="009E0BB7" w:rsidP="009C123C">
      <w:pPr>
        <w:suppressAutoHyphens/>
        <w:spacing w:after="0" w:line="240" w:lineRule="auto"/>
      </w:pPr>
    </w:p>
    <w:p w14:paraId="7496DD3C" w14:textId="77777777" w:rsidR="009E0BB7" w:rsidRDefault="009E0BB7" w:rsidP="009C123C">
      <w:pPr>
        <w:suppressAutoHyphens/>
        <w:spacing w:after="0" w:line="240" w:lineRule="auto"/>
      </w:pPr>
    </w:p>
    <w:p w14:paraId="5AB2370A" w14:textId="77777777" w:rsidR="009E0BB7" w:rsidRDefault="009E0BB7" w:rsidP="009C123C">
      <w:pPr>
        <w:suppressAutoHyphens/>
        <w:spacing w:after="0" w:line="240" w:lineRule="auto"/>
      </w:pPr>
    </w:p>
    <w:sectPr w:rsidR="009E0BB7" w:rsidSect="00372065">
      <w:pgSz w:w="11906" w:h="16838"/>
      <w:pgMar w:top="426"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1297"/>
    <w:rsid w:val="00073900"/>
    <w:rsid w:val="000C0B57"/>
    <w:rsid w:val="001E60B1"/>
    <w:rsid w:val="00231A5F"/>
    <w:rsid w:val="00372065"/>
    <w:rsid w:val="003A0654"/>
    <w:rsid w:val="003D566F"/>
    <w:rsid w:val="004877E3"/>
    <w:rsid w:val="00496EFC"/>
    <w:rsid w:val="004F3618"/>
    <w:rsid w:val="00611D95"/>
    <w:rsid w:val="006211C2"/>
    <w:rsid w:val="007C1DBB"/>
    <w:rsid w:val="00843303"/>
    <w:rsid w:val="00861297"/>
    <w:rsid w:val="0088533B"/>
    <w:rsid w:val="009C123C"/>
    <w:rsid w:val="009E0BB7"/>
    <w:rsid w:val="00AB7DFF"/>
    <w:rsid w:val="00B05819"/>
    <w:rsid w:val="00B54F36"/>
    <w:rsid w:val="00B61953"/>
    <w:rsid w:val="00C430CA"/>
    <w:rsid w:val="00ED71DE"/>
    <w:rsid w:val="00ED7855"/>
    <w:rsid w:val="00FE080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A8F0E7"/>
  <w15:chartTrackingRefBased/>
  <w15:docId w15:val="{F21C0E67-FF25-4A25-9AE2-9F0B0C6D56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1E60B1"/>
    <w:pPr>
      <w:spacing w:after="6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3A065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324091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114</TotalTime>
  <Pages>2</Pages>
  <Words>644</Words>
  <Characters>3677</Characters>
  <Application>Microsoft Office Word</Application>
  <DocSecurity>0</DocSecurity>
  <Lines>30</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Ковтун Алексей Анатольевич</dc:creator>
  <cp:keywords/>
  <dc:description/>
  <cp:lastModifiedBy>PC</cp:lastModifiedBy>
  <cp:revision>22</cp:revision>
  <dcterms:created xsi:type="dcterms:W3CDTF">2024-04-23T08:08:00Z</dcterms:created>
  <dcterms:modified xsi:type="dcterms:W3CDTF">2026-10-08T08:43:00Z</dcterms:modified>
</cp:coreProperties>
</file>