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4492D7" w14:textId="77777777" w:rsidR="002B5340" w:rsidRPr="002B5340" w:rsidRDefault="002B5340" w:rsidP="002B5340">
      <w:pPr>
        <w:spacing w:line="288" w:lineRule="auto"/>
        <w:jc w:val="center"/>
        <w:rPr>
          <w:bCs/>
          <w:sz w:val="24"/>
          <w:szCs w:val="24"/>
        </w:rPr>
      </w:pPr>
      <w:r w:rsidRPr="002B5340">
        <w:rPr>
          <w:bCs/>
          <w:sz w:val="24"/>
          <w:szCs w:val="24"/>
        </w:rPr>
        <w:t>ТЕХНИЧЕСКОЕ ЗАДАНИЕ</w:t>
      </w:r>
    </w:p>
    <w:p w14:paraId="23C2125B" w14:textId="77777777" w:rsidR="002B5340" w:rsidRPr="002B5340" w:rsidRDefault="002B5340" w:rsidP="002B5340">
      <w:pPr>
        <w:spacing w:after="120" w:line="288" w:lineRule="auto"/>
        <w:jc w:val="center"/>
        <w:rPr>
          <w:bCs/>
          <w:sz w:val="24"/>
          <w:szCs w:val="24"/>
        </w:rPr>
      </w:pPr>
      <w:r w:rsidRPr="002B5340">
        <w:rPr>
          <w:bCs/>
          <w:sz w:val="24"/>
          <w:szCs w:val="24"/>
        </w:rPr>
        <w:t xml:space="preserve">на предоставление услуг по приемке и размещению (захоронению) отходов IV - V классов опасности производства и потребления </w:t>
      </w:r>
    </w:p>
    <w:p w14:paraId="6746F523" w14:textId="77777777" w:rsidR="002B5340" w:rsidRPr="002B5340" w:rsidRDefault="002B5340" w:rsidP="002B5340">
      <w:pPr>
        <w:ind w:left="284" w:hanging="284"/>
        <w:jc w:val="both"/>
        <w:rPr>
          <w:bCs/>
          <w:sz w:val="24"/>
          <w:szCs w:val="24"/>
        </w:rPr>
      </w:pPr>
      <w:r w:rsidRPr="002B5340">
        <w:rPr>
          <w:bCs/>
          <w:sz w:val="24"/>
          <w:szCs w:val="24"/>
        </w:rPr>
        <w:t xml:space="preserve">1. </w:t>
      </w:r>
      <w:r w:rsidRPr="002B5340">
        <w:rPr>
          <w:bCs/>
          <w:sz w:val="24"/>
          <w:szCs w:val="24"/>
        </w:rPr>
        <w:tab/>
        <w:t>Исполнитель обязуется принимать на объект размещения отходов (полигон) отходы, образующиеся в результате деятельности Заказчика (ООО «</w:t>
      </w:r>
      <w:proofErr w:type="spellStart"/>
      <w:r w:rsidRPr="002B5340">
        <w:rPr>
          <w:bCs/>
          <w:sz w:val="24"/>
          <w:szCs w:val="24"/>
        </w:rPr>
        <w:t>ЧелябГЭТ</w:t>
      </w:r>
      <w:proofErr w:type="spellEnd"/>
      <w:r w:rsidRPr="002B5340">
        <w:rPr>
          <w:bCs/>
          <w:sz w:val="24"/>
          <w:szCs w:val="24"/>
        </w:rPr>
        <w:t>»), в соответствии со следующей номенклатурой:</w:t>
      </w:r>
    </w:p>
    <w:tbl>
      <w:tblPr>
        <w:tblOverlap w:val="never"/>
        <w:tblW w:w="9923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426"/>
        <w:gridCol w:w="4252"/>
        <w:gridCol w:w="1985"/>
        <w:gridCol w:w="1842"/>
        <w:gridCol w:w="1418"/>
      </w:tblGrid>
      <w:tr w:rsidR="002B5340" w:rsidRPr="002B5340" w14:paraId="62A5B019" w14:textId="77777777" w:rsidTr="00C10988">
        <w:trPr>
          <w:trHeight w:val="20"/>
        </w:trPr>
        <w:tc>
          <w:tcPr>
            <w:tcW w:w="426" w:type="dxa"/>
            <w:vAlign w:val="center"/>
          </w:tcPr>
          <w:p w14:paraId="283735E1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  <w:lang w:bidi="ru-RU"/>
              </w:rPr>
              <w:t>№ п/п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91ABD5F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  <w:lang w:bidi="ru-RU"/>
              </w:rPr>
              <w:t>Наименование работ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1DFCE09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  <w:lang w:bidi="ru-RU"/>
              </w:rPr>
              <w:t>Код опасного отхода для ФККО</w:t>
            </w:r>
          </w:p>
        </w:tc>
        <w:tc>
          <w:tcPr>
            <w:tcW w:w="1842" w:type="dxa"/>
            <w:vAlign w:val="center"/>
          </w:tcPr>
          <w:p w14:paraId="41F01805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bCs/>
                <w:color w:val="000000"/>
                <w:sz w:val="24"/>
                <w:szCs w:val="24"/>
                <w:lang w:bidi="ru-RU"/>
              </w:rPr>
              <w:t>Ориентировочный объем образования отходов производства, тонны в год</w:t>
            </w:r>
          </w:p>
        </w:tc>
        <w:tc>
          <w:tcPr>
            <w:tcW w:w="1418" w:type="dxa"/>
            <w:vAlign w:val="center"/>
          </w:tcPr>
          <w:p w14:paraId="32D64F1C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  <w:lang w:bidi="ru-RU"/>
              </w:rPr>
              <w:t>Класс опасности для ОПС</w:t>
            </w:r>
          </w:p>
        </w:tc>
      </w:tr>
      <w:tr w:rsidR="002B5340" w:rsidRPr="002B5340" w14:paraId="6E5A8D03" w14:textId="77777777" w:rsidTr="00C10988">
        <w:trPr>
          <w:trHeight w:val="20"/>
        </w:trPr>
        <w:tc>
          <w:tcPr>
            <w:tcW w:w="426" w:type="dxa"/>
          </w:tcPr>
          <w:p w14:paraId="0961A180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  <w:lang w:bidi="ru-RU"/>
              </w:rPr>
              <w:t>1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017D6CFE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</w:rPr>
              <w:t>Мусор и смет производственных помещений малоопасный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43CAF64F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</w:rPr>
              <w:t>7 33 210 01 72 4</w:t>
            </w:r>
          </w:p>
        </w:tc>
        <w:tc>
          <w:tcPr>
            <w:tcW w:w="1842" w:type="dxa"/>
            <w:vAlign w:val="center"/>
          </w:tcPr>
          <w:p w14:paraId="5C580AB7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418" w:type="dxa"/>
            <w:vAlign w:val="center"/>
          </w:tcPr>
          <w:p w14:paraId="38A007DD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sz w:val="24"/>
                <w:szCs w:val="24"/>
                <w:lang w:val="en-US" w:bidi="ru-RU"/>
              </w:rPr>
            </w:pPr>
            <w:r w:rsidRPr="002B5340">
              <w:rPr>
                <w:rFonts w:eastAsia="Microsoft Sans Serif"/>
                <w:color w:val="000000"/>
                <w:sz w:val="24"/>
                <w:szCs w:val="24"/>
                <w:lang w:val="en-US" w:bidi="ru-RU"/>
              </w:rPr>
              <w:t>IV</w:t>
            </w:r>
          </w:p>
        </w:tc>
      </w:tr>
      <w:tr w:rsidR="002B5340" w:rsidRPr="002B5340" w14:paraId="20CB795F" w14:textId="77777777" w:rsidTr="00C10988">
        <w:trPr>
          <w:trHeight w:val="20"/>
        </w:trPr>
        <w:tc>
          <w:tcPr>
            <w:tcW w:w="426" w:type="dxa"/>
          </w:tcPr>
          <w:p w14:paraId="22E0A33A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  <w:lang w:bidi="ru-RU"/>
              </w:rPr>
              <w:t>2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EE2BAB8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</w:rPr>
              <w:t>Мусор и смет производственных помещений практически неопасный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7B21E5BA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</w:rPr>
              <w:t>7 33 210 02 72 5</w:t>
            </w:r>
          </w:p>
        </w:tc>
        <w:tc>
          <w:tcPr>
            <w:tcW w:w="1842" w:type="dxa"/>
            <w:vAlign w:val="center"/>
          </w:tcPr>
          <w:p w14:paraId="5E771C4F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</w:rPr>
              <w:t>40</w:t>
            </w:r>
          </w:p>
        </w:tc>
        <w:tc>
          <w:tcPr>
            <w:tcW w:w="1418" w:type="dxa"/>
            <w:vAlign w:val="center"/>
          </w:tcPr>
          <w:p w14:paraId="1A85F9C3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sz w:val="24"/>
                <w:szCs w:val="24"/>
                <w:lang w:val="en-US" w:bidi="ru-RU"/>
              </w:rPr>
            </w:pPr>
            <w:r w:rsidRPr="002B5340">
              <w:rPr>
                <w:rFonts w:eastAsia="Microsoft Sans Serif"/>
                <w:color w:val="000000"/>
                <w:sz w:val="24"/>
                <w:szCs w:val="24"/>
                <w:lang w:val="en-US" w:bidi="ru-RU"/>
              </w:rPr>
              <w:t>V</w:t>
            </w:r>
          </w:p>
        </w:tc>
      </w:tr>
      <w:tr w:rsidR="002B5340" w:rsidRPr="002B5340" w14:paraId="0EDB61BE" w14:textId="77777777" w:rsidTr="00C10988">
        <w:trPr>
          <w:trHeight w:val="20"/>
        </w:trPr>
        <w:tc>
          <w:tcPr>
            <w:tcW w:w="426" w:type="dxa"/>
          </w:tcPr>
          <w:p w14:paraId="38FBE896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  <w:lang w:bidi="ru-RU"/>
              </w:rPr>
              <w:t>3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33168960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</w:rPr>
              <w:t>Смет с территории предприятия практически неопасный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02A0FB46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</w:rPr>
              <w:t>7 33 390 02 71 5</w:t>
            </w:r>
          </w:p>
        </w:tc>
        <w:tc>
          <w:tcPr>
            <w:tcW w:w="1842" w:type="dxa"/>
            <w:vAlign w:val="center"/>
          </w:tcPr>
          <w:p w14:paraId="74D46645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</w:rPr>
              <w:t>50</w:t>
            </w:r>
          </w:p>
        </w:tc>
        <w:tc>
          <w:tcPr>
            <w:tcW w:w="1418" w:type="dxa"/>
            <w:vAlign w:val="center"/>
          </w:tcPr>
          <w:p w14:paraId="13646DF7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sz w:val="24"/>
                <w:szCs w:val="24"/>
                <w:lang w:val="en-US" w:bidi="ru-RU"/>
              </w:rPr>
            </w:pPr>
            <w:r w:rsidRPr="002B5340">
              <w:rPr>
                <w:rFonts w:eastAsia="Microsoft Sans Serif"/>
                <w:color w:val="000000"/>
                <w:sz w:val="24"/>
                <w:szCs w:val="24"/>
                <w:lang w:val="en-US" w:bidi="ru-RU"/>
              </w:rPr>
              <w:t>V</w:t>
            </w:r>
          </w:p>
        </w:tc>
      </w:tr>
      <w:tr w:rsidR="002B5340" w:rsidRPr="002B5340" w14:paraId="38E99191" w14:textId="77777777" w:rsidTr="00C10988">
        <w:trPr>
          <w:trHeight w:val="20"/>
        </w:trPr>
        <w:tc>
          <w:tcPr>
            <w:tcW w:w="426" w:type="dxa"/>
          </w:tcPr>
          <w:p w14:paraId="114174AB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  <w:lang w:bidi="ru-RU"/>
              </w:rPr>
              <w:t>4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172571E8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</w:rPr>
              <w:t>Опилки и стружка натуральной чистой древесины несортированные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128F8416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</w:rPr>
              <w:t>3 05 291 11 20 5</w:t>
            </w:r>
          </w:p>
        </w:tc>
        <w:tc>
          <w:tcPr>
            <w:tcW w:w="1842" w:type="dxa"/>
            <w:vAlign w:val="center"/>
          </w:tcPr>
          <w:p w14:paraId="26CAF950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1418" w:type="dxa"/>
            <w:vAlign w:val="center"/>
          </w:tcPr>
          <w:p w14:paraId="53CB4A2D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sz w:val="24"/>
                <w:szCs w:val="24"/>
                <w:lang w:val="en-US" w:bidi="ru-RU"/>
              </w:rPr>
            </w:pPr>
            <w:r w:rsidRPr="002B5340">
              <w:rPr>
                <w:rFonts w:eastAsia="Microsoft Sans Serif"/>
                <w:color w:val="000000"/>
                <w:sz w:val="24"/>
                <w:szCs w:val="24"/>
                <w:lang w:val="en-US" w:bidi="ru-RU"/>
              </w:rPr>
              <w:t>V</w:t>
            </w:r>
          </w:p>
        </w:tc>
      </w:tr>
      <w:tr w:rsidR="002B5340" w:rsidRPr="002B5340" w14:paraId="2D6D7767" w14:textId="77777777" w:rsidTr="00C10988">
        <w:trPr>
          <w:trHeight w:val="20"/>
        </w:trPr>
        <w:tc>
          <w:tcPr>
            <w:tcW w:w="426" w:type="dxa"/>
          </w:tcPr>
          <w:p w14:paraId="73822CC2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  <w:lang w:bidi="ru-RU"/>
              </w:rPr>
              <w:t>5</w:t>
            </w:r>
          </w:p>
        </w:tc>
        <w:tc>
          <w:tcPr>
            <w:tcW w:w="4252" w:type="dxa"/>
            <w:shd w:val="clear" w:color="auto" w:fill="auto"/>
            <w:vAlign w:val="center"/>
          </w:tcPr>
          <w:p w14:paraId="63FBFA72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</w:rPr>
              <w:t>Мусор от строительных и ремонтных работ, содержащий материалы, изделия, отходы которых отнесены к v классу опасности</w:t>
            </w:r>
          </w:p>
        </w:tc>
        <w:tc>
          <w:tcPr>
            <w:tcW w:w="1985" w:type="dxa"/>
            <w:shd w:val="clear" w:color="auto" w:fill="auto"/>
            <w:vAlign w:val="center"/>
          </w:tcPr>
          <w:p w14:paraId="54C3DDE0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</w:rPr>
              <w:t>8 90 011 11 72 5</w:t>
            </w:r>
          </w:p>
        </w:tc>
        <w:tc>
          <w:tcPr>
            <w:tcW w:w="1842" w:type="dxa"/>
            <w:vAlign w:val="center"/>
          </w:tcPr>
          <w:p w14:paraId="7923BAE1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sz w:val="24"/>
                <w:szCs w:val="24"/>
                <w:lang w:bidi="ru-RU"/>
              </w:rPr>
            </w:pPr>
            <w:r w:rsidRPr="002B5340">
              <w:rPr>
                <w:color w:val="000000"/>
                <w:sz w:val="24"/>
                <w:szCs w:val="24"/>
              </w:rPr>
              <w:t>15</w:t>
            </w:r>
          </w:p>
        </w:tc>
        <w:tc>
          <w:tcPr>
            <w:tcW w:w="1418" w:type="dxa"/>
            <w:vAlign w:val="center"/>
          </w:tcPr>
          <w:p w14:paraId="6AC54824" w14:textId="77777777" w:rsidR="002B5340" w:rsidRPr="002B5340" w:rsidRDefault="002B5340" w:rsidP="00C10988">
            <w:pPr>
              <w:widowControl w:val="0"/>
              <w:overflowPunct/>
              <w:autoSpaceDE/>
              <w:autoSpaceDN/>
              <w:adjustRightInd/>
              <w:jc w:val="center"/>
              <w:textAlignment w:val="auto"/>
              <w:rPr>
                <w:rFonts w:eastAsia="Microsoft Sans Serif"/>
                <w:color w:val="000000"/>
                <w:sz w:val="24"/>
                <w:szCs w:val="24"/>
                <w:lang w:val="en-US" w:bidi="ru-RU"/>
              </w:rPr>
            </w:pPr>
            <w:r w:rsidRPr="002B5340">
              <w:rPr>
                <w:rFonts w:eastAsia="Microsoft Sans Serif"/>
                <w:color w:val="000000"/>
                <w:sz w:val="24"/>
                <w:szCs w:val="24"/>
                <w:lang w:val="en-US" w:bidi="ru-RU"/>
              </w:rPr>
              <w:t>V</w:t>
            </w:r>
          </w:p>
        </w:tc>
      </w:tr>
    </w:tbl>
    <w:p w14:paraId="5B8A7AAA" w14:textId="77777777" w:rsidR="002B5340" w:rsidRPr="002B5340" w:rsidRDefault="002B5340" w:rsidP="002B5340">
      <w:pPr>
        <w:pStyle w:val="a4"/>
        <w:numPr>
          <w:ilvl w:val="0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5340">
        <w:rPr>
          <w:rFonts w:ascii="Times New Roman" w:hAnsi="Times New Roman" w:cs="Times New Roman"/>
          <w:bCs/>
          <w:sz w:val="24"/>
          <w:szCs w:val="24"/>
        </w:rPr>
        <w:t>Среднемесячный объем приемки: от 10 до 13 тонн.</w:t>
      </w:r>
    </w:p>
    <w:p w14:paraId="6A90BA33" w14:textId="77777777" w:rsidR="002B5340" w:rsidRPr="002B5340" w:rsidRDefault="002B5340" w:rsidP="002B5340">
      <w:pPr>
        <w:pStyle w:val="a4"/>
        <w:numPr>
          <w:ilvl w:val="1"/>
          <w:numId w:val="18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5340">
        <w:rPr>
          <w:rFonts w:ascii="Times New Roman" w:hAnsi="Times New Roman" w:cs="Times New Roman"/>
          <w:bCs/>
          <w:sz w:val="24"/>
          <w:szCs w:val="24"/>
        </w:rPr>
        <w:t>Заказчик имеет право корректировать ежемесячный объем в пределах общего годового лимита (150 тонн) в зависимости от фактического образования отходов (сезонность смета, графики ремонтных работ).</w:t>
      </w:r>
    </w:p>
    <w:p w14:paraId="4D442CB0" w14:textId="77777777" w:rsidR="002B5340" w:rsidRPr="002B5340" w:rsidRDefault="002B5340" w:rsidP="002B5340">
      <w:pPr>
        <w:overflowPunct/>
        <w:autoSpaceDE/>
        <w:autoSpaceDN/>
        <w:adjustRightInd/>
        <w:ind w:left="284" w:hanging="284"/>
        <w:textAlignment w:val="auto"/>
        <w:rPr>
          <w:bCs/>
          <w:sz w:val="24"/>
          <w:szCs w:val="24"/>
        </w:rPr>
      </w:pPr>
      <w:r w:rsidRPr="002B5340">
        <w:rPr>
          <w:bCs/>
          <w:sz w:val="24"/>
          <w:szCs w:val="24"/>
        </w:rPr>
        <w:t>2.</w:t>
      </w:r>
      <w:r w:rsidRPr="002B5340">
        <w:rPr>
          <w:bCs/>
          <w:sz w:val="24"/>
          <w:szCs w:val="24"/>
        </w:rPr>
        <w:tab/>
        <w:t>Требования к месту оказания услуг (Логистические ограничения)</w:t>
      </w:r>
    </w:p>
    <w:p w14:paraId="4B7346EF" w14:textId="77777777" w:rsidR="002B5340" w:rsidRPr="002B5340" w:rsidRDefault="002B5340" w:rsidP="002B5340">
      <w:pPr>
        <w:pStyle w:val="z1qcye"/>
        <w:numPr>
          <w:ilvl w:val="1"/>
          <w:numId w:val="20"/>
        </w:numPr>
        <w:spacing w:before="0" w:beforeAutospacing="0" w:after="0" w:afterAutospacing="0"/>
        <w:ind w:left="284" w:hanging="284"/>
        <w:rPr>
          <w:bCs/>
        </w:rPr>
      </w:pPr>
      <w:r w:rsidRPr="002B5340">
        <w:rPr>
          <w:bCs/>
        </w:rPr>
        <w:t>Услуги оказываются на специализированном объекте размещения отходов (полигоне) Исполнителя.</w:t>
      </w:r>
    </w:p>
    <w:p w14:paraId="2075275A" w14:textId="77777777" w:rsidR="002B5340" w:rsidRPr="002B5340" w:rsidRDefault="002B5340" w:rsidP="002B5340">
      <w:pPr>
        <w:pStyle w:val="z1qcye"/>
        <w:numPr>
          <w:ilvl w:val="1"/>
          <w:numId w:val="20"/>
        </w:numPr>
        <w:spacing w:before="0" w:beforeAutospacing="0" w:after="0" w:afterAutospacing="0"/>
        <w:ind w:left="284" w:hanging="284"/>
        <w:rPr>
          <w:bCs/>
        </w:rPr>
      </w:pPr>
      <w:r w:rsidRPr="002B5340">
        <w:rPr>
          <w:bCs/>
        </w:rPr>
        <w:t>Специализированном объекте размещения отходов должен быть внесен в Государственный реестр объектов размещения отходов (ГРОРО)</w:t>
      </w:r>
    </w:p>
    <w:p w14:paraId="49736A15" w14:textId="77777777" w:rsidR="002B5340" w:rsidRPr="002B5340" w:rsidRDefault="002B5340" w:rsidP="002B5340">
      <w:pPr>
        <w:pStyle w:val="z1qcye"/>
        <w:numPr>
          <w:ilvl w:val="1"/>
          <w:numId w:val="20"/>
        </w:numPr>
        <w:spacing w:before="0" w:beforeAutospacing="0" w:after="0" w:afterAutospacing="0"/>
        <w:ind w:left="284" w:hanging="284"/>
        <w:rPr>
          <w:bCs/>
        </w:rPr>
      </w:pPr>
      <w:r w:rsidRPr="002B5340">
        <w:rPr>
          <w:bCs/>
        </w:rPr>
        <w:t>Удаленность объекта: В целях минимизации затрат Заказчика на логистику и эксплуатацию собственного автотранспорта, объект размещения отходов (полигон) должен быть расположен на расстоянии не более 38 км от административной границы г. Челябинска</w:t>
      </w:r>
    </w:p>
    <w:p w14:paraId="6BB97EEB" w14:textId="77777777" w:rsidR="002B5340" w:rsidRPr="002B5340" w:rsidRDefault="002B5340" w:rsidP="002B5340">
      <w:pPr>
        <w:ind w:left="284" w:hanging="284"/>
        <w:jc w:val="both"/>
        <w:rPr>
          <w:bCs/>
          <w:sz w:val="24"/>
          <w:szCs w:val="24"/>
        </w:rPr>
      </w:pPr>
      <w:r w:rsidRPr="002B5340">
        <w:rPr>
          <w:bCs/>
          <w:sz w:val="24"/>
          <w:szCs w:val="24"/>
        </w:rPr>
        <w:t>3.</w:t>
      </w:r>
      <w:r w:rsidRPr="002B5340">
        <w:rPr>
          <w:bCs/>
          <w:sz w:val="24"/>
          <w:szCs w:val="24"/>
        </w:rPr>
        <w:tab/>
        <w:t>Условия транспортировки и условия приемки</w:t>
      </w:r>
    </w:p>
    <w:p w14:paraId="4646EEAA" w14:textId="77777777" w:rsidR="002B5340" w:rsidRPr="002B5340" w:rsidRDefault="002B5340" w:rsidP="002B5340">
      <w:pPr>
        <w:pStyle w:val="a4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5340">
        <w:rPr>
          <w:rFonts w:ascii="Times New Roman" w:hAnsi="Times New Roman" w:cs="Times New Roman"/>
          <w:bCs/>
          <w:sz w:val="24"/>
          <w:szCs w:val="24"/>
        </w:rPr>
        <w:t>Доставка отходов на объект Исполнителя осуществляется силами Заказчика (автотранспортом ООО «</w:t>
      </w:r>
      <w:proofErr w:type="spellStart"/>
      <w:r w:rsidRPr="002B5340">
        <w:rPr>
          <w:rFonts w:ascii="Times New Roman" w:hAnsi="Times New Roman" w:cs="Times New Roman"/>
          <w:bCs/>
          <w:sz w:val="24"/>
          <w:szCs w:val="24"/>
        </w:rPr>
        <w:t>ЧелябГЭТ</w:t>
      </w:r>
      <w:proofErr w:type="spellEnd"/>
      <w:r w:rsidRPr="002B5340">
        <w:rPr>
          <w:rFonts w:ascii="Times New Roman" w:hAnsi="Times New Roman" w:cs="Times New Roman"/>
          <w:bCs/>
          <w:sz w:val="24"/>
          <w:szCs w:val="24"/>
        </w:rPr>
        <w:t>»).</w:t>
      </w:r>
    </w:p>
    <w:p w14:paraId="2A3EBBD0" w14:textId="77777777" w:rsidR="002B5340" w:rsidRPr="002B5340" w:rsidRDefault="002B5340" w:rsidP="002B5340">
      <w:pPr>
        <w:pStyle w:val="a4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5340">
        <w:rPr>
          <w:rFonts w:ascii="Times New Roman" w:hAnsi="Times New Roman" w:cs="Times New Roman"/>
          <w:bCs/>
          <w:sz w:val="24"/>
          <w:szCs w:val="24"/>
        </w:rPr>
        <w:t>Исполнитель обязан обеспечить беспрепятственный въезд, взвешивание, разгрузку и выезд транспортных средств Заказчика. Подъездные пути к специализированному объекту размещения отходов должны поддерживаться Исполнителем в проезжем состоянии для грузовой техники Заказчика в любое время года.</w:t>
      </w:r>
    </w:p>
    <w:p w14:paraId="43B7DC0D" w14:textId="77777777" w:rsidR="002B5340" w:rsidRPr="002B5340" w:rsidRDefault="002B5340" w:rsidP="002B5340">
      <w:pPr>
        <w:pStyle w:val="a4"/>
        <w:numPr>
          <w:ilvl w:val="0"/>
          <w:numId w:val="22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5340">
        <w:rPr>
          <w:rFonts w:ascii="Times New Roman" w:hAnsi="Times New Roman" w:cs="Times New Roman"/>
          <w:bCs/>
          <w:sz w:val="24"/>
          <w:szCs w:val="24"/>
        </w:rPr>
        <w:t>Приемка отходов производится по массе, определяемой на сертифицированном весовом оборудовании Исполнителя. Каждая поставка фиксируется оформлением весового талона.</w:t>
      </w:r>
    </w:p>
    <w:p w14:paraId="7F81AF1E" w14:textId="77777777" w:rsidR="002B5340" w:rsidRPr="002B5340" w:rsidRDefault="002B5340" w:rsidP="002B5340">
      <w:pPr>
        <w:ind w:left="284" w:hanging="284"/>
        <w:jc w:val="both"/>
        <w:rPr>
          <w:bCs/>
          <w:sz w:val="24"/>
          <w:szCs w:val="24"/>
        </w:rPr>
      </w:pPr>
      <w:r w:rsidRPr="002B5340">
        <w:rPr>
          <w:bCs/>
          <w:sz w:val="24"/>
          <w:szCs w:val="24"/>
        </w:rPr>
        <w:t>4.</w:t>
      </w:r>
      <w:r w:rsidRPr="002B5340">
        <w:rPr>
          <w:bCs/>
          <w:sz w:val="24"/>
          <w:szCs w:val="24"/>
        </w:rPr>
        <w:tab/>
        <w:t xml:space="preserve"> Требования к Исполнителю (квалификационные требования)</w:t>
      </w:r>
    </w:p>
    <w:p w14:paraId="2D280E48" w14:textId="77777777" w:rsidR="002B5340" w:rsidRPr="002B5340" w:rsidRDefault="002B5340" w:rsidP="002B5340">
      <w:pPr>
        <w:pStyle w:val="a4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5340">
        <w:rPr>
          <w:rFonts w:ascii="Times New Roman" w:hAnsi="Times New Roman" w:cs="Times New Roman"/>
          <w:bCs/>
          <w:sz w:val="24"/>
          <w:szCs w:val="24"/>
        </w:rPr>
        <w:t xml:space="preserve"> Наличие действующей Лицензии на осуществление деятельности по сбору, транспортированию, обработке, утилизации, обезвреживанию, размещению отходов I–IV классов опасности (в части размещения/захоронения отходов IV класса по ФККО) Утилизация отходов I–IV классов в Челябинске </w:t>
      </w:r>
    </w:p>
    <w:p w14:paraId="74B8A7B6" w14:textId="77777777" w:rsidR="002B5340" w:rsidRPr="002B5340" w:rsidRDefault="002B5340" w:rsidP="002B5340">
      <w:pPr>
        <w:pStyle w:val="a4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5340">
        <w:rPr>
          <w:rFonts w:ascii="Times New Roman" w:hAnsi="Times New Roman" w:cs="Times New Roman"/>
          <w:bCs/>
          <w:sz w:val="24"/>
          <w:szCs w:val="24"/>
        </w:rPr>
        <w:t>Наличие действующих лимитов на размещение отходов и согласованной проектной документации на объект размещения.</w:t>
      </w:r>
    </w:p>
    <w:p w14:paraId="6B06DCDD" w14:textId="77777777" w:rsidR="002B5340" w:rsidRPr="002B5340" w:rsidRDefault="002B5340" w:rsidP="002B5340">
      <w:pPr>
        <w:pStyle w:val="a4"/>
        <w:numPr>
          <w:ilvl w:val="0"/>
          <w:numId w:val="23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5340">
        <w:rPr>
          <w:rFonts w:ascii="Times New Roman" w:hAnsi="Times New Roman" w:cs="Times New Roman"/>
          <w:bCs/>
          <w:sz w:val="24"/>
          <w:szCs w:val="24"/>
        </w:rPr>
        <w:lastRenderedPageBreak/>
        <w:t>Обеспечение проведения входного радиационного контроля прибывающих транспортных средств.</w:t>
      </w:r>
    </w:p>
    <w:p w14:paraId="0153EBEC" w14:textId="77777777" w:rsidR="002B5340" w:rsidRPr="002B5340" w:rsidRDefault="002B5340" w:rsidP="002B5340">
      <w:pPr>
        <w:ind w:left="284" w:hanging="284"/>
        <w:jc w:val="both"/>
        <w:rPr>
          <w:bCs/>
          <w:sz w:val="24"/>
          <w:szCs w:val="24"/>
        </w:rPr>
      </w:pPr>
      <w:r w:rsidRPr="002B5340">
        <w:rPr>
          <w:bCs/>
          <w:sz w:val="24"/>
          <w:szCs w:val="24"/>
        </w:rPr>
        <w:t xml:space="preserve">5. </w:t>
      </w:r>
      <w:r w:rsidRPr="002B5340">
        <w:rPr>
          <w:bCs/>
          <w:sz w:val="24"/>
          <w:szCs w:val="24"/>
        </w:rPr>
        <w:tab/>
        <w:t>Порядок учета и документооборота</w:t>
      </w:r>
    </w:p>
    <w:p w14:paraId="0B8E63ED" w14:textId="77777777" w:rsidR="002B5340" w:rsidRPr="002B5340" w:rsidRDefault="002B5340" w:rsidP="002B5340">
      <w:pPr>
        <w:ind w:left="284" w:hanging="284"/>
        <w:jc w:val="both"/>
        <w:rPr>
          <w:bCs/>
          <w:sz w:val="24"/>
          <w:szCs w:val="24"/>
        </w:rPr>
      </w:pPr>
      <w:r w:rsidRPr="002B5340">
        <w:rPr>
          <w:bCs/>
          <w:sz w:val="24"/>
          <w:szCs w:val="24"/>
        </w:rPr>
        <w:t>Учет количества принятых отходов ведется в тоннах на основании показаний сертифицированного весового контроля Исполнителя. Данные вносятся в весовые талоны.</w:t>
      </w:r>
    </w:p>
    <w:p w14:paraId="709C2E7F" w14:textId="77777777" w:rsidR="002B5340" w:rsidRPr="002B5340" w:rsidRDefault="002B5340" w:rsidP="002B5340">
      <w:pPr>
        <w:ind w:left="284" w:hanging="284"/>
        <w:jc w:val="both"/>
        <w:rPr>
          <w:bCs/>
          <w:sz w:val="24"/>
          <w:szCs w:val="24"/>
        </w:rPr>
      </w:pPr>
      <w:r w:rsidRPr="002B5340">
        <w:rPr>
          <w:bCs/>
          <w:sz w:val="24"/>
          <w:szCs w:val="24"/>
        </w:rPr>
        <w:t>По итогам отчетного месяца Исполнитель предоставляет Заказчику:</w:t>
      </w:r>
    </w:p>
    <w:p w14:paraId="32B0BAB5" w14:textId="77777777" w:rsidR="002B5340" w:rsidRPr="002B5340" w:rsidRDefault="002B5340" w:rsidP="002B5340">
      <w:pPr>
        <w:pStyle w:val="a4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5340">
        <w:rPr>
          <w:rFonts w:ascii="Times New Roman" w:hAnsi="Times New Roman" w:cs="Times New Roman"/>
          <w:bCs/>
          <w:sz w:val="24"/>
          <w:szCs w:val="24"/>
        </w:rPr>
        <w:t>Акт приема-передачи отходов (акт оказанных услуг);</w:t>
      </w:r>
    </w:p>
    <w:p w14:paraId="40F777AA" w14:textId="77777777" w:rsidR="002B5340" w:rsidRPr="002B5340" w:rsidRDefault="002B5340" w:rsidP="002B5340">
      <w:pPr>
        <w:pStyle w:val="a4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5340">
        <w:rPr>
          <w:rFonts w:ascii="Times New Roman" w:hAnsi="Times New Roman" w:cs="Times New Roman"/>
          <w:bCs/>
          <w:sz w:val="24"/>
          <w:szCs w:val="24"/>
        </w:rPr>
        <w:t>Универсальный передаточный документ (УПД);</w:t>
      </w:r>
    </w:p>
    <w:p w14:paraId="70B67A4A" w14:textId="77777777" w:rsidR="002B5340" w:rsidRPr="002B5340" w:rsidRDefault="002B5340" w:rsidP="002B5340">
      <w:pPr>
        <w:pStyle w:val="a4"/>
        <w:numPr>
          <w:ilvl w:val="0"/>
          <w:numId w:val="24"/>
        </w:numPr>
        <w:spacing w:after="0" w:line="240" w:lineRule="auto"/>
        <w:ind w:left="284" w:hanging="284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2B5340">
        <w:rPr>
          <w:rFonts w:ascii="Times New Roman" w:hAnsi="Times New Roman" w:cs="Times New Roman"/>
          <w:bCs/>
          <w:sz w:val="24"/>
          <w:szCs w:val="24"/>
        </w:rPr>
        <w:t>Весовые талоны.</w:t>
      </w:r>
    </w:p>
    <w:p w14:paraId="237E584E" w14:textId="77777777" w:rsidR="002B5340" w:rsidRPr="002B5340" w:rsidRDefault="002B5340" w:rsidP="002B5340">
      <w:pPr>
        <w:jc w:val="both"/>
        <w:rPr>
          <w:bCs/>
          <w:sz w:val="24"/>
          <w:szCs w:val="24"/>
        </w:rPr>
      </w:pPr>
      <w:r w:rsidRPr="002B5340">
        <w:rPr>
          <w:bCs/>
          <w:sz w:val="24"/>
          <w:szCs w:val="24"/>
        </w:rPr>
        <w:t>6. Срок действия договора по 31.12.2027г.</w:t>
      </w:r>
    </w:p>
    <w:p w14:paraId="410E5FB5" w14:textId="77777777" w:rsidR="002B5340" w:rsidRPr="002B5340" w:rsidRDefault="002B5340" w:rsidP="002B5340">
      <w:pPr>
        <w:spacing w:after="120"/>
        <w:jc w:val="both"/>
        <w:rPr>
          <w:bCs/>
          <w:sz w:val="24"/>
          <w:szCs w:val="24"/>
        </w:rPr>
      </w:pPr>
      <w:r w:rsidRPr="002B5340">
        <w:rPr>
          <w:bCs/>
          <w:sz w:val="24"/>
          <w:szCs w:val="24"/>
        </w:rPr>
        <w:t>7. Срок оказания услуг по 31.10.2027г.</w:t>
      </w:r>
    </w:p>
    <w:p w14:paraId="4F7C449A" w14:textId="090CF87C" w:rsidR="00455F75" w:rsidRPr="003A6D84" w:rsidRDefault="00455F75" w:rsidP="002B5340">
      <w:pPr>
        <w:tabs>
          <w:tab w:val="left" w:pos="7371"/>
        </w:tabs>
        <w:jc w:val="center"/>
        <w:rPr>
          <w:sz w:val="24"/>
          <w:szCs w:val="24"/>
        </w:rPr>
      </w:pPr>
    </w:p>
    <w:sectPr w:rsidR="00455F75" w:rsidRPr="003A6D84" w:rsidSect="002B49E8">
      <w:pgSz w:w="11906" w:h="16838" w:code="9"/>
      <w:pgMar w:top="851" w:right="707" w:bottom="851" w:left="1276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ndale sans ui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BC1A9E"/>
    <w:multiLevelType w:val="multilevel"/>
    <w:tmpl w:val="CC28B538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" w15:restartNumberingAfterBreak="0">
    <w:nsid w:val="038E0F85"/>
    <w:multiLevelType w:val="hybridMultilevel"/>
    <w:tmpl w:val="CEE483B2"/>
    <w:lvl w:ilvl="0" w:tplc="E0C205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F6549D3"/>
    <w:multiLevelType w:val="hybridMultilevel"/>
    <w:tmpl w:val="2654DD70"/>
    <w:lvl w:ilvl="0" w:tplc="E0C205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E0C20580">
      <w:start w:val="1"/>
      <w:numFmt w:val="bullet"/>
      <w:lvlText w:val=""/>
      <w:lvlJc w:val="left"/>
      <w:pPr>
        <w:ind w:left="144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7D5D66"/>
    <w:multiLevelType w:val="multilevel"/>
    <w:tmpl w:val="30988CD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4" w15:restartNumberingAfterBreak="0">
    <w:nsid w:val="1576071D"/>
    <w:multiLevelType w:val="multilevel"/>
    <w:tmpl w:val="E064D93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5" w15:restartNumberingAfterBreak="0">
    <w:nsid w:val="172A5CF0"/>
    <w:multiLevelType w:val="multilevel"/>
    <w:tmpl w:val="485C794A"/>
    <w:lvl w:ilvl="0">
      <w:start w:val="4"/>
      <w:numFmt w:val="decimal"/>
      <w:lvlText w:val="%1."/>
      <w:lvlJc w:val="left"/>
      <w:pPr>
        <w:ind w:left="4472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23745E9E"/>
    <w:multiLevelType w:val="multilevel"/>
    <w:tmpl w:val="4B02E652"/>
    <w:lvl w:ilvl="0">
      <w:start w:val="1"/>
      <w:numFmt w:val="decimal"/>
      <w:lvlText w:val="%1"/>
      <w:lvlJc w:val="left"/>
      <w:pPr>
        <w:ind w:left="1005" w:hanging="100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573" w:hanging="100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9" w:hanging="1005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706" w:hanging="1005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2A2931A9"/>
    <w:multiLevelType w:val="multilevel"/>
    <w:tmpl w:val="D31A061C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B3F525C"/>
    <w:multiLevelType w:val="multilevel"/>
    <w:tmpl w:val="A4E80AFE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 w:val="0"/>
      </w:rPr>
    </w:lvl>
    <w:lvl w:ilvl="1">
      <w:start w:val="6"/>
      <w:numFmt w:val="decimal"/>
      <w:lvlText w:val="%1.%2."/>
      <w:lvlJc w:val="left"/>
      <w:pPr>
        <w:ind w:left="502" w:hanging="360"/>
      </w:pPr>
      <w:rPr>
        <w:rFonts w:hint="default"/>
        <w:b w:val="0"/>
      </w:rPr>
    </w:lvl>
    <w:lvl w:ilvl="2">
      <w:start w:val="1"/>
      <w:numFmt w:val="decimal"/>
      <w:lvlText w:val="%1.%2.%3."/>
      <w:lvlJc w:val="left"/>
      <w:pPr>
        <w:ind w:left="1004" w:hanging="720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146" w:hanging="720"/>
      </w:pPr>
      <w:rPr>
        <w:rFonts w:hint="default"/>
        <w:b w:val="0"/>
      </w:rPr>
    </w:lvl>
    <w:lvl w:ilvl="4">
      <w:start w:val="1"/>
      <w:numFmt w:val="decimal"/>
      <w:lvlText w:val="%1.%2.%3.%4.%5."/>
      <w:lvlJc w:val="left"/>
      <w:pPr>
        <w:ind w:left="1648" w:hanging="1080"/>
      </w:pPr>
      <w:rPr>
        <w:rFonts w:hint="default"/>
        <w:b w:val="0"/>
      </w:rPr>
    </w:lvl>
    <w:lvl w:ilvl="5">
      <w:start w:val="1"/>
      <w:numFmt w:val="decimal"/>
      <w:lvlText w:val="%1.%2.%3.%4.%5.%6."/>
      <w:lvlJc w:val="left"/>
      <w:pPr>
        <w:ind w:left="1790" w:hanging="1080"/>
      </w:pPr>
      <w:rPr>
        <w:rFonts w:hint="default"/>
        <w:b w:val="0"/>
      </w:rPr>
    </w:lvl>
    <w:lvl w:ilvl="6">
      <w:start w:val="1"/>
      <w:numFmt w:val="decimal"/>
      <w:lvlText w:val="%1.%2.%3.%4.%5.%6.%7."/>
      <w:lvlJc w:val="left"/>
      <w:pPr>
        <w:ind w:left="2292" w:hanging="1440"/>
      </w:pPr>
      <w:rPr>
        <w:rFonts w:hint="default"/>
        <w:b w:val="0"/>
      </w:rPr>
    </w:lvl>
    <w:lvl w:ilvl="7">
      <w:start w:val="1"/>
      <w:numFmt w:val="decimal"/>
      <w:lvlText w:val="%1.%2.%3.%4.%5.%6.%7.%8."/>
      <w:lvlJc w:val="left"/>
      <w:pPr>
        <w:ind w:left="2434" w:hanging="1440"/>
      </w:pPr>
      <w:rPr>
        <w:rFonts w:hint="default"/>
        <w:b w:val="0"/>
      </w:rPr>
    </w:lvl>
    <w:lvl w:ilvl="8">
      <w:start w:val="1"/>
      <w:numFmt w:val="decimal"/>
      <w:lvlText w:val="%1.%2.%3.%4.%5.%6.%7.%8.%9."/>
      <w:lvlJc w:val="left"/>
      <w:pPr>
        <w:ind w:left="2936" w:hanging="1800"/>
      </w:pPr>
      <w:rPr>
        <w:rFonts w:hint="default"/>
        <w:b w:val="0"/>
      </w:rPr>
    </w:lvl>
  </w:abstractNum>
  <w:abstractNum w:abstractNumId="9" w15:restartNumberingAfterBreak="0">
    <w:nsid w:val="30D10207"/>
    <w:multiLevelType w:val="multilevel"/>
    <w:tmpl w:val="FDBA8D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0" w15:restartNumberingAfterBreak="0">
    <w:nsid w:val="34C52A10"/>
    <w:multiLevelType w:val="hybridMultilevel"/>
    <w:tmpl w:val="BA9A42B6"/>
    <w:lvl w:ilvl="0" w:tplc="139A51E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1" w15:restartNumberingAfterBreak="0">
    <w:nsid w:val="35890DBD"/>
    <w:multiLevelType w:val="multilevel"/>
    <w:tmpl w:val="FDBA8D0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12" w15:restartNumberingAfterBreak="0">
    <w:nsid w:val="370D3C8B"/>
    <w:multiLevelType w:val="hybridMultilevel"/>
    <w:tmpl w:val="D48EECA8"/>
    <w:lvl w:ilvl="0" w:tplc="3BD49534">
      <w:numFmt w:val="bullet"/>
      <w:lvlText w:val="−"/>
      <w:lvlJc w:val="left"/>
      <w:pPr>
        <w:ind w:left="436" w:hanging="36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3" w15:restartNumberingAfterBreak="0">
    <w:nsid w:val="3DCD2D82"/>
    <w:multiLevelType w:val="multilevel"/>
    <w:tmpl w:val="A5B6CBDE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637" w:hanging="360"/>
      </w:pPr>
      <w:rPr>
        <w:rFonts w:hint="default"/>
        <w:color w:val="auto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4" w15:restartNumberingAfterBreak="0">
    <w:nsid w:val="405655CA"/>
    <w:multiLevelType w:val="multilevel"/>
    <w:tmpl w:val="06DC7E52"/>
    <w:lvl w:ilvl="0">
      <w:start w:val="1"/>
      <w:numFmt w:val="decimal"/>
      <w:lvlText w:val="7.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77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5" w15:restartNumberingAfterBreak="0">
    <w:nsid w:val="41AF06D1"/>
    <w:multiLevelType w:val="multilevel"/>
    <w:tmpl w:val="3BEAFF4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47E01554"/>
    <w:multiLevelType w:val="hybridMultilevel"/>
    <w:tmpl w:val="E8F6E8D6"/>
    <w:lvl w:ilvl="0" w:tplc="3BD49534">
      <w:numFmt w:val="bullet"/>
      <w:lvlText w:val="−"/>
      <w:lvlJc w:val="left"/>
      <w:pPr>
        <w:ind w:left="796" w:hanging="720"/>
      </w:pPr>
      <w:rPr>
        <w:rFonts w:ascii="Times New Roman" w:eastAsia="MS Mincho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7B493D"/>
    <w:multiLevelType w:val="multilevel"/>
    <w:tmpl w:val="B5A4C5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E664462"/>
    <w:multiLevelType w:val="hybridMultilevel"/>
    <w:tmpl w:val="C87A7472"/>
    <w:lvl w:ilvl="0" w:tplc="6E60EA14">
      <w:numFmt w:val="bullet"/>
      <w:lvlText w:val="•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15431B4"/>
    <w:multiLevelType w:val="multilevel"/>
    <w:tmpl w:val="BB5C51EE"/>
    <w:lvl w:ilvl="0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1281" w:hanging="855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347" w:hanging="855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413" w:hanging="855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704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77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196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26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688" w:hanging="1800"/>
      </w:pPr>
      <w:rPr>
        <w:rFonts w:hint="default"/>
      </w:rPr>
    </w:lvl>
  </w:abstractNum>
  <w:abstractNum w:abstractNumId="20" w15:restartNumberingAfterBreak="0">
    <w:nsid w:val="65456744"/>
    <w:multiLevelType w:val="multilevel"/>
    <w:tmpl w:val="65456744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364" w:hanging="360"/>
      </w:pPr>
    </w:lvl>
    <w:lvl w:ilvl="2">
      <w:start w:val="1"/>
      <w:numFmt w:val="lowerRoman"/>
      <w:lvlText w:val="%3."/>
      <w:lvlJc w:val="right"/>
      <w:pPr>
        <w:ind w:left="2084" w:hanging="180"/>
      </w:pPr>
    </w:lvl>
    <w:lvl w:ilvl="3">
      <w:start w:val="1"/>
      <w:numFmt w:val="decimal"/>
      <w:lvlText w:val="%4."/>
      <w:lvlJc w:val="left"/>
      <w:pPr>
        <w:ind w:left="2804" w:hanging="360"/>
      </w:pPr>
    </w:lvl>
    <w:lvl w:ilvl="4">
      <w:start w:val="1"/>
      <w:numFmt w:val="lowerLetter"/>
      <w:lvlText w:val="%5."/>
      <w:lvlJc w:val="left"/>
      <w:pPr>
        <w:ind w:left="3524" w:hanging="360"/>
      </w:pPr>
    </w:lvl>
    <w:lvl w:ilvl="5">
      <w:start w:val="1"/>
      <w:numFmt w:val="lowerRoman"/>
      <w:lvlText w:val="%6."/>
      <w:lvlJc w:val="right"/>
      <w:pPr>
        <w:ind w:left="4244" w:hanging="180"/>
      </w:pPr>
    </w:lvl>
    <w:lvl w:ilvl="6">
      <w:start w:val="1"/>
      <w:numFmt w:val="decimal"/>
      <w:lvlText w:val="%7."/>
      <w:lvlJc w:val="left"/>
      <w:pPr>
        <w:ind w:left="4964" w:hanging="360"/>
      </w:pPr>
    </w:lvl>
    <w:lvl w:ilvl="7">
      <w:start w:val="1"/>
      <w:numFmt w:val="lowerLetter"/>
      <w:lvlText w:val="%8."/>
      <w:lvlJc w:val="left"/>
      <w:pPr>
        <w:ind w:left="5684" w:hanging="360"/>
      </w:pPr>
    </w:lvl>
    <w:lvl w:ilvl="8">
      <w:start w:val="1"/>
      <w:numFmt w:val="lowerRoman"/>
      <w:lvlText w:val="%9."/>
      <w:lvlJc w:val="right"/>
      <w:pPr>
        <w:ind w:left="6404" w:hanging="180"/>
      </w:pPr>
    </w:lvl>
  </w:abstractNum>
  <w:abstractNum w:abstractNumId="21" w15:restartNumberingAfterBreak="0">
    <w:nsid w:val="78663D67"/>
    <w:multiLevelType w:val="multilevel"/>
    <w:tmpl w:val="A00A4FC6"/>
    <w:lvl w:ilvl="0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"/>
      <w:lvlJc w:val="left"/>
      <w:pPr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40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200" w:hanging="1440"/>
      </w:pPr>
      <w:rPr>
        <w:rFonts w:hint="default"/>
      </w:rPr>
    </w:lvl>
  </w:abstractNum>
  <w:abstractNum w:abstractNumId="22" w15:restartNumberingAfterBreak="0">
    <w:nsid w:val="7BE25ED1"/>
    <w:multiLevelType w:val="hybridMultilevel"/>
    <w:tmpl w:val="AA18C58C"/>
    <w:lvl w:ilvl="0" w:tplc="C3AC3CC2">
      <w:start w:val="1"/>
      <w:numFmt w:val="bullet"/>
      <w:lvlText w:val=""/>
      <w:lvlJc w:val="left"/>
      <w:pPr>
        <w:tabs>
          <w:tab w:val="num" w:pos="644"/>
        </w:tabs>
        <w:ind w:left="64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61"/>
        </w:tabs>
        <w:ind w:left="116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81"/>
        </w:tabs>
        <w:ind w:left="188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601"/>
        </w:tabs>
        <w:ind w:left="260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21"/>
        </w:tabs>
        <w:ind w:left="332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41"/>
        </w:tabs>
        <w:ind w:left="404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61"/>
        </w:tabs>
        <w:ind w:left="476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81"/>
        </w:tabs>
        <w:ind w:left="548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201"/>
        </w:tabs>
        <w:ind w:left="6201" w:hanging="360"/>
      </w:pPr>
      <w:rPr>
        <w:rFonts w:ascii="Wingdings" w:hAnsi="Wingdings" w:hint="default"/>
      </w:rPr>
    </w:lvl>
  </w:abstractNum>
  <w:abstractNum w:abstractNumId="23" w15:restartNumberingAfterBreak="0">
    <w:nsid w:val="7DE51EB9"/>
    <w:multiLevelType w:val="hybridMultilevel"/>
    <w:tmpl w:val="49A4A742"/>
    <w:lvl w:ilvl="0" w:tplc="E0C2058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10"/>
  </w:num>
  <w:num w:numId="3">
    <w:abstractNumId w:val="4"/>
  </w:num>
  <w:num w:numId="4">
    <w:abstractNumId w:val="13"/>
  </w:num>
  <w:num w:numId="5">
    <w:abstractNumId w:val="7"/>
  </w:num>
  <w:num w:numId="6">
    <w:abstractNumId w:val="14"/>
  </w:num>
  <w:num w:numId="7">
    <w:abstractNumId w:val="19"/>
  </w:num>
  <w:num w:numId="8">
    <w:abstractNumId w:val="16"/>
  </w:num>
  <w:num w:numId="9">
    <w:abstractNumId w:val="12"/>
  </w:num>
  <w:num w:numId="10">
    <w:abstractNumId w:val="6"/>
  </w:num>
  <w:num w:numId="11">
    <w:abstractNumId w:val="3"/>
  </w:num>
  <w:num w:numId="12">
    <w:abstractNumId w:val="8"/>
  </w:num>
  <w:num w:numId="13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5"/>
  </w:num>
  <w:num w:numId="15">
    <w:abstractNumId w:val="15"/>
  </w:num>
  <w:num w:numId="16">
    <w:abstractNumId w:val="17"/>
  </w:num>
  <w:num w:numId="17">
    <w:abstractNumId w:val="0"/>
  </w:num>
  <w:num w:numId="18">
    <w:abstractNumId w:val="2"/>
  </w:num>
  <w:num w:numId="19">
    <w:abstractNumId w:val="18"/>
  </w:num>
  <w:num w:numId="20">
    <w:abstractNumId w:val="9"/>
  </w:num>
  <w:num w:numId="21">
    <w:abstractNumId w:val="11"/>
  </w:num>
  <w:num w:numId="22">
    <w:abstractNumId w:val="21"/>
  </w:num>
  <w:num w:numId="23">
    <w:abstractNumId w:val="23"/>
  </w:num>
  <w:num w:numId="2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10D5"/>
    <w:rsid w:val="00051F16"/>
    <w:rsid w:val="001352FE"/>
    <w:rsid w:val="001C1879"/>
    <w:rsid w:val="0022364B"/>
    <w:rsid w:val="002B49E8"/>
    <w:rsid w:val="002B5340"/>
    <w:rsid w:val="002C7863"/>
    <w:rsid w:val="002E648C"/>
    <w:rsid w:val="003779ED"/>
    <w:rsid w:val="00377FEA"/>
    <w:rsid w:val="003A6D84"/>
    <w:rsid w:val="003C5265"/>
    <w:rsid w:val="00431DE6"/>
    <w:rsid w:val="00455F75"/>
    <w:rsid w:val="00540414"/>
    <w:rsid w:val="005C7C98"/>
    <w:rsid w:val="00626AE8"/>
    <w:rsid w:val="00636DC8"/>
    <w:rsid w:val="00691DB2"/>
    <w:rsid w:val="006B3DF9"/>
    <w:rsid w:val="00735E76"/>
    <w:rsid w:val="00750ABA"/>
    <w:rsid w:val="00771588"/>
    <w:rsid w:val="008200C1"/>
    <w:rsid w:val="00825DFC"/>
    <w:rsid w:val="00845588"/>
    <w:rsid w:val="0088258B"/>
    <w:rsid w:val="008A7A35"/>
    <w:rsid w:val="00940E39"/>
    <w:rsid w:val="009C1BDB"/>
    <w:rsid w:val="00A47519"/>
    <w:rsid w:val="00A7227F"/>
    <w:rsid w:val="00AF6B15"/>
    <w:rsid w:val="00B510D5"/>
    <w:rsid w:val="00B71F98"/>
    <w:rsid w:val="00BA7A52"/>
    <w:rsid w:val="00BB5DC4"/>
    <w:rsid w:val="00BE36F7"/>
    <w:rsid w:val="00D5121B"/>
    <w:rsid w:val="00D87C16"/>
    <w:rsid w:val="00D9744B"/>
    <w:rsid w:val="00DC6AFE"/>
    <w:rsid w:val="00E4458A"/>
    <w:rsid w:val="00E82D29"/>
    <w:rsid w:val="00F24A25"/>
    <w:rsid w:val="00F54660"/>
    <w:rsid w:val="00F929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E183F6"/>
  <w15:chartTrackingRefBased/>
  <w15:docId w15:val="{25E1B2B3-4506-4A4C-AFD8-2A0F592810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36DC8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636DC8"/>
    <w:rPr>
      <w:color w:val="0000FF"/>
      <w:u w:val="single"/>
    </w:rPr>
  </w:style>
  <w:style w:type="character" w:customStyle="1" w:styleId="itemtext1">
    <w:name w:val="itemtext1"/>
    <w:rsid w:val="00636DC8"/>
    <w:rPr>
      <w:rFonts w:ascii="Segoe UI" w:hAnsi="Segoe UI" w:cs="Segoe UI" w:hint="default"/>
      <w:color w:val="000000"/>
      <w:sz w:val="20"/>
      <w:szCs w:val="20"/>
    </w:rPr>
  </w:style>
  <w:style w:type="paragraph" w:styleId="a4">
    <w:name w:val="List Paragraph"/>
    <w:basedOn w:val="a"/>
    <w:uiPriority w:val="34"/>
    <w:qFormat/>
    <w:rsid w:val="00636DC8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Theme="minorHAnsi" w:eastAsiaTheme="minorEastAsia" w:hAnsiTheme="minorHAnsi" w:cstheme="minorBidi"/>
      <w:sz w:val="22"/>
      <w:szCs w:val="22"/>
    </w:rPr>
  </w:style>
  <w:style w:type="table" w:styleId="a5">
    <w:name w:val="Table Grid"/>
    <w:basedOn w:val="a1"/>
    <w:uiPriority w:val="59"/>
    <w:rsid w:val="00636DC8"/>
    <w:pPr>
      <w:spacing w:after="0" w:line="240" w:lineRule="auto"/>
    </w:pPr>
    <w:rPr>
      <w:rFonts w:eastAsiaTheme="minorEastAsia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636DC8"/>
    <w:pPr>
      <w:widowControl w:val="0"/>
      <w:spacing w:after="0" w:line="240" w:lineRule="auto"/>
    </w:pPr>
    <w:rPr>
      <w:rFonts w:ascii="Times New Roman" w:eastAsia="andale sans ui" w:hAnsi="Times New Roman" w:cs="Tahoma"/>
      <w:sz w:val="24"/>
      <w:szCs w:val="24"/>
      <w:lang w:val="en-US" w:bidi="en-US"/>
    </w:rPr>
  </w:style>
  <w:style w:type="paragraph" w:styleId="a6">
    <w:name w:val="No Spacing"/>
    <w:link w:val="a7"/>
    <w:uiPriority w:val="1"/>
    <w:qFormat/>
    <w:rsid w:val="00636DC8"/>
    <w:pPr>
      <w:widowControl w:val="0"/>
      <w:adjustRightInd w:val="0"/>
      <w:spacing w:after="0" w:line="360" w:lineRule="atLeast"/>
      <w:jc w:val="both"/>
      <w:textAlignment w:val="baseline"/>
    </w:pPr>
    <w:rPr>
      <w:rFonts w:ascii="Times New Roman" w:eastAsia="Calibri" w:hAnsi="Times New Roman" w:cs="Times New Roman"/>
      <w:lang w:eastAsia="ru-RU"/>
    </w:rPr>
  </w:style>
  <w:style w:type="character" w:customStyle="1" w:styleId="a7">
    <w:name w:val="Без интервала Знак"/>
    <w:link w:val="a6"/>
    <w:uiPriority w:val="1"/>
    <w:locked/>
    <w:rsid w:val="00636DC8"/>
    <w:rPr>
      <w:rFonts w:ascii="Times New Roman" w:eastAsia="Calibri" w:hAnsi="Times New Roman" w:cs="Times New Roman"/>
      <w:lang w:eastAsia="ru-RU"/>
    </w:rPr>
  </w:style>
  <w:style w:type="paragraph" w:styleId="a8">
    <w:name w:val="footnote text"/>
    <w:aliases w:val="Знак2,Знак21,Знак211,Знак2111,Знак21111,Знак211111,Знак4,Основной текст с отступом 22"/>
    <w:basedOn w:val="a"/>
    <w:link w:val="a9"/>
    <w:rsid w:val="00636DC8"/>
    <w:pPr>
      <w:widowControl w:val="0"/>
      <w:overflowPunct/>
      <w:autoSpaceDE/>
      <w:autoSpaceDN/>
      <w:spacing w:line="360" w:lineRule="atLeast"/>
      <w:jc w:val="both"/>
    </w:pPr>
  </w:style>
  <w:style w:type="character" w:customStyle="1" w:styleId="a9">
    <w:name w:val="Текст сноски Знак"/>
    <w:aliases w:val="Знак2 Знак,Знак21 Знак,Знак211 Знак,Знак2111 Знак,Знак21111 Знак,Знак211111 Знак,Знак4 Знак,Основной текст с отступом 22 Знак"/>
    <w:basedOn w:val="a0"/>
    <w:link w:val="a8"/>
    <w:rsid w:val="00636DC8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a">
    <w:name w:val="Основной текст_"/>
    <w:basedOn w:val="a0"/>
    <w:link w:val="1"/>
    <w:rsid w:val="00636DC8"/>
    <w:rPr>
      <w:rFonts w:ascii="Times New Roman" w:eastAsia="Times New Roman" w:hAnsi="Times New Roman" w:cs="Times New Roman"/>
    </w:rPr>
  </w:style>
  <w:style w:type="paragraph" w:customStyle="1" w:styleId="1">
    <w:name w:val="Основной текст1"/>
    <w:basedOn w:val="a"/>
    <w:link w:val="aa"/>
    <w:rsid w:val="00636DC8"/>
    <w:pPr>
      <w:widowControl w:val="0"/>
      <w:overflowPunct/>
      <w:autoSpaceDE/>
      <w:autoSpaceDN/>
      <w:adjustRightInd/>
      <w:ind w:firstLine="400"/>
      <w:textAlignment w:val="auto"/>
    </w:pPr>
    <w:rPr>
      <w:sz w:val="22"/>
      <w:szCs w:val="22"/>
      <w:lang w:eastAsia="en-US"/>
    </w:rPr>
  </w:style>
  <w:style w:type="paragraph" w:customStyle="1" w:styleId="s1">
    <w:name w:val="s_1"/>
    <w:basedOn w:val="a"/>
    <w:qFormat/>
    <w:rsid w:val="00636D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Calibri"/>
      <w:sz w:val="24"/>
      <w:szCs w:val="24"/>
    </w:rPr>
  </w:style>
  <w:style w:type="character" w:customStyle="1" w:styleId="ListParagraphChar">
    <w:name w:val="List Paragraph Char"/>
    <w:link w:val="10"/>
    <w:locked/>
    <w:rsid w:val="00636DC8"/>
    <w:rPr>
      <w:rFonts w:ascii="Calibri" w:eastAsia="Calibri" w:hAnsi="Calibri" w:cs="Times New Roman"/>
      <w:sz w:val="20"/>
      <w:szCs w:val="20"/>
      <w:lang w:eastAsia="ru-RU"/>
    </w:rPr>
  </w:style>
  <w:style w:type="paragraph" w:customStyle="1" w:styleId="10">
    <w:name w:val="Абзац списка1"/>
    <w:aliases w:val="List Paragraph"/>
    <w:basedOn w:val="a"/>
    <w:link w:val="ListParagraphChar"/>
    <w:qFormat/>
    <w:rsid w:val="00636DC8"/>
    <w:pPr>
      <w:overflowPunct/>
      <w:autoSpaceDE/>
      <w:autoSpaceDN/>
      <w:adjustRightInd/>
      <w:spacing w:after="200" w:line="276" w:lineRule="auto"/>
      <w:ind w:left="720"/>
      <w:textAlignment w:val="auto"/>
    </w:pPr>
    <w:rPr>
      <w:rFonts w:ascii="Calibri" w:eastAsia="Calibri" w:hAnsi="Calibri"/>
    </w:rPr>
  </w:style>
  <w:style w:type="character" w:styleId="ab">
    <w:name w:val="FollowedHyperlink"/>
    <w:basedOn w:val="a0"/>
    <w:uiPriority w:val="99"/>
    <w:semiHidden/>
    <w:unhideWhenUsed/>
    <w:rsid w:val="00636DC8"/>
    <w:rPr>
      <w:color w:val="954F72" w:themeColor="followedHyperlink"/>
      <w:u w:val="single"/>
    </w:rPr>
  </w:style>
  <w:style w:type="character" w:customStyle="1" w:styleId="ac">
    <w:name w:val="Другое_"/>
    <w:basedOn w:val="a0"/>
    <w:link w:val="ad"/>
    <w:rsid w:val="00636DC8"/>
    <w:rPr>
      <w:rFonts w:ascii="Times New Roman" w:eastAsia="Times New Roman" w:hAnsi="Times New Roman" w:cs="Times New Roman"/>
      <w:sz w:val="20"/>
      <w:szCs w:val="20"/>
    </w:rPr>
  </w:style>
  <w:style w:type="paragraph" w:customStyle="1" w:styleId="ad">
    <w:name w:val="Другое"/>
    <w:basedOn w:val="a"/>
    <w:link w:val="ac"/>
    <w:rsid w:val="00636DC8"/>
    <w:pPr>
      <w:widowControl w:val="0"/>
      <w:overflowPunct/>
      <w:autoSpaceDE/>
      <w:autoSpaceDN/>
      <w:adjustRightInd/>
      <w:ind w:firstLine="400"/>
      <w:textAlignment w:val="auto"/>
    </w:pPr>
    <w:rPr>
      <w:lang w:eastAsia="en-US"/>
    </w:rPr>
  </w:style>
  <w:style w:type="paragraph" w:customStyle="1" w:styleId="ConsPlusNormal">
    <w:name w:val="ConsPlusNormal"/>
    <w:rsid w:val="00636DC8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SimSun" w:hAnsi="Arial" w:cs="Arial"/>
      <w:sz w:val="20"/>
      <w:szCs w:val="20"/>
      <w:lang w:eastAsia="ru-RU"/>
    </w:rPr>
  </w:style>
  <w:style w:type="character" w:styleId="ae">
    <w:name w:val="Strong"/>
    <w:basedOn w:val="a0"/>
    <w:uiPriority w:val="22"/>
    <w:qFormat/>
    <w:rsid w:val="00455F75"/>
    <w:rPr>
      <w:b/>
      <w:bCs/>
    </w:rPr>
  </w:style>
  <w:style w:type="paragraph" w:customStyle="1" w:styleId="df3vjf">
    <w:name w:val="df3vjf"/>
    <w:basedOn w:val="a"/>
    <w:rsid w:val="00455F7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t286pc">
    <w:name w:val="t286pc"/>
    <w:basedOn w:val="a0"/>
    <w:rsid w:val="00455F75"/>
  </w:style>
  <w:style w:type="paragraph" w:customStyle="1" w:styleId="z1qcye">
    <w:name w:val="z1qcye"/>
    <w:basedOn w:val="a"/>
    <w:rsid w:val="003A6D84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inqyif">
    <w:name w:val="inqyif"/>
    <w:basedOn w:val="a0"/>
    <w:rsid w:val="003A6D8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52204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591038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93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85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10909258">
              <w:marLeft w:val="0"/>
              <w:marRight w:val="0"/>
              <w:marTop w:val="180"/>
              <w:marBottom w:val="24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482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634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028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026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0415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911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31421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6543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0006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28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5442851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97241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49827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0995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87510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738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3210222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2537908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085666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258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519914">
          <w:marLeft w:val="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144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14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551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2684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6138A8C-BA2A-42BA-95FE-344AAFCEB19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</TotalTime>
  <Pages>2</Pages>
  <Words>494</Words>
  <Characters>2817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Воротынцева Альбина Геннадьевна</dc:creator>
  <cp:keywords/>
  <dc:description/>
  <cp:lastModifiedBy>Синицына Юлия Алексеевна</cp:lastModifiedBy>
  <cp:revision>7</cp:revision>
  <cp:lastPrinted>2026-10-08T05:10:00Z</cp:lastPrinted>
  <dcterms:created xsi:type="dcterms:W3CDTF">2026-10-08T03:32:00Z</dcterms:created>
  <dcterms:modified xsi:type="dcterms:W3CDTF">2026-10-09T09:53:00Z</dcterms:modified>
</cp:coreProperties>
</file>