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21764" w14:textId="77777777" w:rsidR="0009727D" w:rsidRPr="004325A0" w:rsidRDefault="0009727D" w:rsidP="0009727D">
      <w:pPr>
        <w:pStyle w:val="a4"/>
        <w:jc w:val="center"/>
        <w:rPr>
          <w:sz w:val="20"/>
          <w:szCs w:val="20"/>
        </w:rPr>
      </w:pPr>
      <w:r w:rsidRPr="004325A0">
        <w:rPr>
          <w:sz w:val="20"/>
          <w:szCs w:val="20"/>
        </w:rPr>
        <w:t>Стоимость выполнения комплекса работ по выполнение работ по благоустройству после проведения земляных</w:t>
      </w:r>
      <w:r>
        <w:rPr>
          <w:sz w:val="20"/>
          <w:szCs w:val="20"/>
        </w:rPr>
        <w:t xml:space="preserve"> </w:t>
      </w:r>
      <w:r w:rsidRPr="004325A0">
        <w:rPr>
          <w:sz w:val="20"/>
          <w:szCs w:val="20"/>
        </w:rPr>
        <w:t xml:space="preserve">работ </w:t>
      </w:r>
    </w:p>
    <w:p w14:paraId="5B8828EC" w14:textId="77777777" w:rsidR="0009727D" w:rsidRPr="004325A0" w:rsidRDefault="0009727D" w:rsidP="0009727D">
      <w:pPr>
        <w:pStyle w:val="a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для нужд </w:t>
      </w:r>
      <w:r w:rsidRPr="004325A0">
        <w:rPr>
          <w:sz w:val="20"/>
          <w:szCs w:val="20"/>
        </w:rPr>
        <w:t>ООО «Челябинский Городской Электрический Транспорт»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5"/>
        <w:gridCol w:w="8472"/>
        <w:gridCol w:w="1416"/>
        <w:gridCol w:w="1190"/>
        <w:gridCol w:w="1622"/>
        <w:gridCol w:w="1440"/>
      </w:tblGrid>
      <w:tr w:rsidR="0009727D" w:rsidRPr="004325A0" w14:paraId="1B0C2D65" w14:textId="77777777" w:rsidTr="00C86F1A">
        <w:trPr>
          <w:trHeight w:hRule="exact" w:val="64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96DE86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№ п / п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E366A9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Наименование работ и затрат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E65323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103538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Количест во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D64E1B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Цена за ед. измерения, руб. с НДС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7F3475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Стоимость, руб</w:t>
            </w:r>
          </w:p>
        </w:tc>
      </w:tr>
      <w:tr w:rsidR="0009727D" w:rsidRPr="004325A0" w14:paraId="7C432B3A" w14:textId="77777777" w:rsidTr="00C86F1A">
        <w:trPr>
          <w:trHeight w:hRule="exact" w:val="46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363AB5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770260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A307CC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6EFEAB" w14:textId="77777777" w:rsidR="0009727D" w:rsidRPr="004325A0" w:rsidRDefault="0009727D" w:rsidP="00C86F1A">
            <w:pPr>
              <w:pStyle w:val="a7"/>
              <w:ind w:firstLine="440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2CACA0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E77367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09727D" w:rsidRPr="004325A0" w14:paraId="67BFF37B" w14:textId="77777777" w:rsidTr="00C86F1A">
        <w:trPr>
          <w:trHeight w:hRule="exact" w:val="475"/>
          <w:jc w:val="center"/>
        </w:trPr>
        <w:tc>
          <w:tcPr>
            <w:tcW w:w="1498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DE5718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</w:tr>
      <w:tr w:rsidR="0009727D" w:rsidRPr="004325A0" w14:paraId="461719A3" w14:textId="77777777" w:rsidTr="00C86F1A">
        <w:trPr>
          <w:trHeight w:hRule="exact" w:val="59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CA5A0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9AD334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Подготовка почвы для устройства партерного и обыкновенного газона с внесением растительной земли слоем 15 см: вручную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A530D4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4F2508" w14:textId="77777777" w:rsidR="0009727D" w:rsidRPr="004325A0" w:rsidRDefault="0009727D" w:rsidP="00C86F1A">
            <w:pPr>
              <w:pStyle w:val="a7"/>
              <w:ind w:firstLine="445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4C92F4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60 177,17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AE559D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6 017,72</w:t>
            </w:r>
          </w:p>
        </w:tc>
      </w:tr>
      <w:tr w:rsidR="0009727D" w:rsidRPr="004325A0" w14:paraId="234DD8F2" w14:textId="77777777" w:rsidTr="00C86F1A">
        <w:trPr>
          <w:trHeight w:hRule="exact" w:val="429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3F657E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258677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Посев газонов партерных, мавританских и обыкновенных вручную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A44817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6E716B" w14:textId="77777777" w:rsidR="0009727D" w:rsidRPr="004325A0" w:rsidRDefault="0009727D" w:rsidP="00C86F1A">
            <w:pPr>
              <w:pStyle w:val="a7"/>
              <w:ind w:firstLine="1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0218A0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14 828,12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76440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1 482,81</w:t>
            </w:r>
          </w:p>
        </w:tc>
      </w:tr>
      <w:tr w:rsidR="0009727D" w:rsidRPr="004325A0" w14:paraId="3A220086" w14:textId="77777777" w:rsidTr="00C86F1A">
        <w:trPr>
          <w:trHeight w:hRule="exact" w:val="5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8892C1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72E3F6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тротуаров: из мелкоштучных искусственных материалов (брусчатка) на цементно-песчаном монтажном слое толщиной 50 мм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A012EF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0327FF" w14:textId="77777777" w:rsidR="0009727D" w:rsidRPr="004325A0" w:rsidRDefault="0009727D" w:rsidP="00C86F1A">
            <w:pPr>
              <w:pStyle w:val="a7"/>
              <w:ind w:firstLine="1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226549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411 966,55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480E6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41 196,65</w:t>
            </w:r>
          </w:p>
        </w:tc>
      </w:tr>
      <w:tr w:rsidR="0009727D" w:rsidRPr="004325A0" w14:paraId="5B586652" w14:textId="77777777" w:rsidTr="00C86F1A">
        <w:trPr>
          <w:trHeight w:hRule="exact" w:val="415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7AF004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56B368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Устройство покрытий из тротуарной плитки, количество плитки при укладке на 1 м 2: 55 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2D4A1D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811041" w14:textId="77777777" w:rsidR="0009727D" w:rsidRPr="004325A0" w:rsidRDefault="0009727D" w:rsidP="00C86F1A">
            <w:pPr>
              <w:pStyle w:val="a7"/>
              <w:ind w:firstLine="1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595FA8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34 605,54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B7AC44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34 605,54</w:t>
            </w:r>
          </w:p>
        </w:tc>
      </w:tr>
      <w:tr w:rsidR="0009727D" w:rsidRPr="004325A0" w14:paraId="5B681C31" w14:textId="77777777" w:rsidTr="00C86F1A">
        <w:trPr>
          <w:trHeight w:hRule="exact" w:val="5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5A4BC7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1A0907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покрытий и оснований: асфальтобетонных с помощью молотков отбойных</w:t>
            </w:r>
          </w:p>
          <w:p w14:paraId="29D9356D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Кол-во: =10*0.09/100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E34EF2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58642C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0,009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079FAF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279 901,00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5E326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2 519,11</w:t>
            </w:r>
          </w:p>
        </w:tc>
      </w:tr>
      <w:tr w:rsidR="0009727D" w:rsidRPr="004325A0" w14:paraId="0D6E767F" w14:textId="77777777" w:rsidTr="00C86F1A">
        <w:trPr>
          <w:trHeight w:hRule="exact" w:val="55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0E7983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587E23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покрытий и оснований: щебеночных</w:t>
            </w:r>
          </w:p>
          <w:p w14:paraId="2FEC05F8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Кол-во: =10*0.15/100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ADBB50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F792B9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0,015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C4B8EB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26 144,87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F6F700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392,17</w:t>
            </w:r>
          </w:p>
        </w:tc>
      </w:tr>
      <w:tr w:rsidR="0009727D" w:rsidRPr="004325A0" w14:paraId="6AF33B84" w14:textId="77777777" w:rsidTr="00C86F1A">
        <w:trPr>
          <w:trHeight w:hRule="exact" w:val="565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1C4A227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8D9EF7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Устройство основания под фундаменты: щебеночного</w:t>
            </w:r>
          </w:p>
          <w:p w14:paraId="071839AF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Кол-во: =10*0.15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699AC8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 м 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63CAF1" w14:textId="77777777" w:rsidR="0009727D" w:rsidRPr="004325A0" w:rsidRDefault="0009727D" w:rsidP="00C86F1A">
            <w:pPr>
              <w:pStyle w:val="a7"/>
              <w:ind w:firstLine="6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1,50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6D42B0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3 525,33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42A30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5 288,00</w:t>
            </w:r>
          </w:p>
        </w:tc>
      </w:tr>
      <w:tr w:rsidR="0009727D" w:rsidRPr="004325A0" w14:paraId="70680340" w14:textId="77777777" w:rsidTr="00C86F1A">
        <w:trPr>
          <w:trHeight w:hRule="exact" w:val="559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3F2D1E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B29C9B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Ремонт асфальтобетонного покрытия дорог однослойного толщиной: 80 мм площадью ремонта до 25 м2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2ED5CC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CCFE1B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3D0330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314 026,94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B016D1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31 402,69</w:t>
            </w:r>
          </w:p>
        </w:tc>
      </w:tr>
      <w:tr w:rsidR="0009727D" w:rsidRPr="004325A0" w14:paraId="47E5E402" w14:textId="77777777" w:rsidTr="00C86F1A">
        <w:trPr>
          <w:trHeight w:hRule="exact" w:val="58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519859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4E6FF7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асфальтобетонных покрытий тротуаров толщиной до 4 см: с помощью молотков отбойных пневматических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2A2434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BBD80C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5C398C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104 612,51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88D00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1 046,13</w:t>
            </w:r>
          </w:p>
        </w:tc>
      </w:tr>
      <w:tr w:rsidR="0009727D" w:rsidRPr="004325A0" w14:paraId="6093FDFF" w14:textId="77777777" w:rsidTr="00C86F1A">
        <w:trPr>
          <w:trHeight w:hRule="exact" w:val="59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69049B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E28D05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покрытий и оснований: щебеночных</w:t>
            </w:r>
          </w:p>
          <w:p w14:paraId="0A48C313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Кол-во: =10*0.1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70639B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9F187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A36EB5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26 141,53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DAE51A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261,42</w:t>
            </w:r>
          </w:p>
        </w:tc>
      </w:tr>
      <w:tr w:rsidR="0009727D" w:rsidRPr="004325A0" w14:paraId="6AEE0752" w14:textId="77777777" w:rsidTr="00C86F1A">
        <w:trPr>
          <w:trHeight w:hRule="exact" w:val="43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83FA87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2ECD2E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Ремонт тротуаров из литого асфальта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824A22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62CDD2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7ED878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466 474,54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432BA4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46 647,45</w:t>
            </w:r>
          </w:p>
        </w:tc>
      </w:tr>
      <w:tr w:rsidR="0009727D" w:rsidRPr="004325A0" w14:paraId="0E6ECE3A" w14:textId="77777777" w:rsidTr="00C86F1A">
        <w:trPr>
          <w:trHeight w:hRule="exact" w:val="428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9BBF56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082B79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бортовых камней: на бетонном основании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7883A5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5F1DBF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04E2D5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108 867,56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7ED2EF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10 886,76</w:t>
            </w:r>
          </w:p>
        </w:tc>
      </w:tr>
      <w:tr w:rsidR="0009727D" w:rsidRPr="004325A0" w14:paraId="6E6D8000" w14:textId="77777777" w:rsidTr="00C86F1A">
        <w:trPr>
          <w:trHeight w:hRule="exact" w:val="638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EA51C6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4FF670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Установка бортовых камней бетонных: при других видах покрытий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AE1AE7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4ADF45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641B42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373 871,79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766781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37 387,18</w:t>
            </w:r>
          </w:p>
        </w:tc>
      </w:tr>
      <w:tr w:rsidR="0009727D" w:rsidRPr="004325A0" w14:paraId="2662BED3" w14:textId="77777777" w:rsidTr="00C86F1A">
        <w:trPr>
          <w:trHeight w:hRule="exact" w:val="7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D46C6B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503EC7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Погрузка в автотранспортное средство: мусор строительный с погрузкой транспортерами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854683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 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EEF0D8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9A85D5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336,93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0CFD6A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336,93</w:t>
            </w:r>
          </w:p>
        </w:tc>
      </w:tr>
      <w:tr w:rsidR="0009727D" w:rsidRPr="004325A0" w14:paraId="0A749EB9" w14:textId="77777777" w:rsidTr="00C86F1A">
        <w:trPr>
          <w:trHeight w:hRule="exact" w:val="95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3F6D1C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499773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 xml:space="preserve">Перевозка грузов </w:t>
            </w:r>
            <w:r w:rsidRPr="004325A0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4325A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класса автомобилями-самосвалами грузоподъемностью до 15 т по дорогам с усовершенствованным ( асфальтобетонным , цементобетонным , железобетонным, обработанным органическим вяжущим) дорожным покрытием на расстояние 20 км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43ED2B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 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EE7505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17F6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314,97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FF55C" w14:textId="77777777" w:rsidR="0009727D" w:rsidRPr="004325A0" w:rsidRDefault="0009727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314,97</w:t>
            </w:r>
          </w:p>
        </w:tc>
      </w:tr>
      <w:tr w:rsidR="0009727D" w:rsidRPr="004325A0" w14:paraId="138B4B58" w14:textId="77777777" w:rsidTr="00C86F1A">
        <w:trPr>
          <w:trHeight w:hRule="exact" w:val="466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F9D096" w14:textId="77777777" w:rsidR="0009727D" w:rsidRPr="004325A0" w:rsidRDefault="0009727D" w:rsidP="00C86F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8C3D8DE" w14:textId="77777777" w:rsidR="0009727D" w:rsidRPr="004325A0" w:rsidRDefault="0009727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Итого в т.ч.НДС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639656" w14:textId="77777777" w:rsidR="0009727D" w:rsidRPr="004325A0" w:rsidRDefault="0009727D" w:rsidP="00C86F1A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219 785,52</w:t>
            </w:r>
          </w:p>
        </w:tc>
      </w:tr>
    </w:tbl>
    <w:p w14:paraId="61D62A3C" w14:textId="77777777" w:rsidR="0009727D" w:rsidRPr="004325A0" w:rsidRDefault="0009727D" w:rsidP="0009727D">
      <w:pPr>
        <w:pStyle w:val="a9"/>
        <w:shd w:val="clear" w:color="auto" w:fill="auto"/>
        <w:ind w:left="6965"/>
        <w:rPr>
          <w:sz w:val="20"/>
          <w:szCs w:val="20"/>
        </w:rPr>
        <w:sectPr w:rsidR="0009727D" w:rsidRPr="004325A0" w:rsidSect="0009727D">
          <w:pgSz w:w="16840" w:h="11900" w:orient="landscape"/>
          <w:pgMar w:top="993" w:right="680" w:bottom="843" w:left="714" w:header="33" w:footer="35" w:gutter="0"/>
          <w:cols w:space="720"/>
          <w:noEndnote/>
          <w:docGrid w:linePitch="360"/>
        </w:sectPr>
      </w:pPr>
      <w:r w:rsidRPr="004325A0">
        <w:rPr>
          <w:sz w:val="20"/>
          <w:szCs w:val="20"/>
        </w:rPr>
        <w:t>ПОДПИСИ СТОРОН:</w:t>
      </w:r>
    </w:p>
    <w:p w14:paraId="701F33A2" w14:textId="77777777" w:rsidR="0009727D" w:rsidRPr="004325A0" w:rsidRDefault="0009727D" w:rsidP="0009727D">
      <w:pPr>
        <w:rPr>
          <w:rFonts w:ascii="Times New Roman" w:hAnsi="Times New Roman" w:cs="Times New Roman"/>
          <w:sz w:val="20"/>
          <w:szCs w:val="20"/>
        </w:rPr>
      </w:pPr>
    </w:p>
    <w:p w14:paraId="780CC702" w14:textId="77777777" w:rsidR="0009727D" w:rsidRPr="004325A0" w:rsidRDefault="0009727D" w:rsidP="0009727D">
      <w:pPr>
        <w:pStyle w:val="1"/>
        <w:spacing w:after="100" w:line="240" w:lineRule="auto"/>
        <w:rPr>
          <w:rFonts w:ascii="Times New Roman" w:hAnsi="Times New Roman" w:cs="Times New Roman"/>
          <w:sz w:val="20"/>
          <w:szCs w:val="20"/>
        </w:rPr>
      </w:pPr>
      <w:r w:rsidRPr="004325A0">
        <w:rPr>
          <w:rFonts w:ascii="Times New Roman" w:hAnsi="Times New Roman" w:cs="Times New Roman"/>
          <w:sz w:val="20"/>
          <w:szCs w:val="20"/>
        </w:rPr>
        <w:t>ЗАКАЗЧИК:</w:t>
      </w:r>
    </w:p>
    <w:p w14:paraId="1D3B8CFE" w14:textId="77777777" w:rsidR="0009727D" w:rsidRPr="004325A0" w:rsidRDefault="0009727D" w:rsidP="0009727D">
      <w:pPr>
        <w:pStyle w:val="1"/>
        <w:tabs>
          <w:tab w:val="left" w:leader="underscore" w:pos="3614"/>
        </w:tabs>
        <w:spacing w:after="100" w:line="240" w:lineRule="auto"/>
        <w:rPr>
          <w:rFonts w:ascii="Times New Roman" w:hAnsi="Times New Roman" w:cs="Times New Roman"/>
          <w:sz w:val="20"/>
          <w:szCs w:val="20"/>
        </w:rPr>
      </w:pPr>
      <w:r w:rsidRPr="004325A0">
        <w:rPr>
          <w:rFonts w:ascii="Times New Roman" w:hAnsi="Times New Roman" w:cs="Times New Roman"/>
          <w:sz w:val="20"/>
          <w:szCs w:val="20"/>
        </w:rPr>
        <w:t xml:space="preserve">Директор </w:t>
      </w:r>
      <w:r w:rsidRPr="004325A0">
        <w:rPr>
          <w:rFonts w:ascii="Times New Roman" w:hAnsi="Times New Roman" w:cs="Times New Roman"/>
          <w:sz w:val="20"/>
          <w:szCs w:val="20"/>
        </w:rPr>
        <w:tab/>
      </w:r>
    </w:p>
    <w:p w14:paraId="109CAA18" w14:textId="77777777" w:rsidR="0009727D" w:rsidRPr="004325A0" w:rsidRDefault="0009727D" w:rsidP="0009727D">
      <w:pPr>
        <w:pStyle w:val="1"/>
        <w:tabs>
          <w:tab w:val="left" w:leader="underscore" w:pos="3614"/>
        </w:tabs>
        <w:spacing w:after="100" w:line="240" w:lineRule="auto"/>
        <w:rPr>
          <w:rFonts w:ascii="Times New Roman" w:hAnsi="Times New Roman" w:cs="Times New Roman"/>
          <w:sz w:val="20"/>
          <w:szCs w:val="20"/>
        </w:rPr>
      </w:pPr>
      <w:r w:rsidRPr="004325A0">
        <w:rPr>
          <w:rFonts w:ascii="Times New Roman" w:hAnsi="Times New Roman" w:cs="Times New Roman"/>
          <w:sz w:val="20"/>
          <w:szCs w:val="20"/>
        </w:rPr>
        <w:t>МП</w:t>
      </w:r>
    </w:p>
    <w:p w14:paraId="65360893" w14:textId="77777777" w:rsidR="0009727D" w:rsidRPr="004325A0" w:rsidRDefault="0009727D" w:rsidP="0009727D">
      <w:pPr>
        <w:pStyle w:val="1"/>
        <w:spacing w:after="100" w:line="240" w:lineRule="auto"/>
        <w:rPr>
          <w:rFonts w:ascii="Times New Roman" w:hAnsi="Times New Roman" w:cs="Times New Roman"/>
          <w:sz w:val="20"/>
          <w:szCs w:val="20"/>
        </w:rPr>
      </w:pPr>
      <w:r w:rsidRPr="004325A0">
        <w:rPr>
          <w:rFonts w:ascii="Times New Roman" w:hAnsi="Times New Roman" w:cs="Times New Roman"/>
          <w:sz w:val="20"/>
          <w:szCs w:val="20"/>
        </w:rPr>
        <w:t>ПОДРЯДЧИК:</w:t>
      </w:r>
    </w:p>
    <w:p w14:paraId="64F3CF89" w14:textId="77777777" w:rsidR="0009727D" w:rsidRPr="004325A0" w:rsidRDefault="0009727D" w:rsidP="0009727D">
      <w:pPr>
        <w:pStyle w:val="1"/>
        <w:tabs>
          <w:tab w:val="left" w:leader="underscore" w:pos="3902"/>
        </w:tabs>
        <w:spacing w:after="100" w:line="240" w:lineRule="auto"/>
        <w:rPr>
          <w:rFonts w:ascii="Times New Roman" w:hAnsi="Times New Roman" w:cs="Times New Roman"/>
          <w:sz w:val="20"/>
          <w:szCs w:val="20"/>
        </w:rPr>
      </w:pPr>
      <w:r w:rsidRPr="004325A0">
        <w:rPr>
          <w:rFonts w:ascii="Times New Roman" w:hAnsi="Times New Roman" w:cs="Times New Roman"/>
          <w:sz w:val="20"/>
          <w:szCs w:val="20"/>
        </w:rPr>
        <w:t xml:space="preserve">Директор </w:t>
      </w:r>
      <w:r w:rsidRPr="004325A0">
        <w:rPr>
          <w:rFonts w:ascii="Times New Roman" w:hAnsi="Times New Roman" w:cs="Times New Roman"/>
          <w:sz w:val="20"/>
          <w:szCs w:val="20"/>
        </w:rPr>
        <w:tab/>
      </w:r>
    </w:p>
    <w:p w14:paraId="786D9654" w14:textId="77777777" w:rsidR="0009727D" w:rsidRPr="00B23F39" w:rsidRDefault="0009727D" w:rsidP="0009727D">
      <w:pPr>
        <w:pStyle w:val="1"/>
        <w:spacing w:after="100" w:line="240" w:lineRule="auto"/>
        <w:rPr>
          <w:sz w:val="20"/>
          <w:szCs w:val="20"/>
        </w:rPr>
        <w:sectPr w:rsidR="0009727D" w:rsidRPr="00B23F39" w:rsidSect="00B23F39">
          <w:type w:val="continuous"/>
          <w:pgSz w:w="16840" w:h="11900" w:orient="landscape"/>
          <w:pgMar w:top="428" w:right="2416" w:bottom="428" w:left="1710" w:header="0" w:footer="3" w:gutter="0"/>
          <w:cols w:num="2" w:space="4546"/>
          <w:noEndnote/>
          <w:docGrid w:linePitch="360"/>
        </w:sectPr>
      </w:pPr>
      <w:r w:rsidRPr="004325A0">
        <w:rPr>
          <w:rFonts w:ascii="Times New Roman" w:hAnsi="Times New Roman" w:cs="Times New Roman"/>
          <w:sz w:val="20"/>
          <w:szCs w:val="20"/>
        </w:rPr>
        <w:t>МП</w:t>
      </w:r>
    </w:p>
    <w:p w14:paraId="20BC1986" w14:textId="77777777" w:rsidR="00297EFC" w:rsidRPr="0009727D" w:rsidRDefault="00297EFC" w:rsidP="0009727D">
      <w:pPr>
        <w:rPr>
          <w:sz w:val="2"/>
          <w:szCs w:val="2"/>
        </w:rPr>
      </w:pPr>
    </w:p>
    <w:sectPr w:rsidR="00297EFC" w:rsidRPr="0009727D" w:rsidSect="00FA5CA8">
      <w:pgSz w:w="11906" w:h="16838"/>
      <w:pgMar w:top="709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D54"/>
    <w:rsid w:val="0009727D"/>
    <w:rsid w:val="00297EFC"/>
    <w:rsid w:val="002B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CEAEC"/>
  <w15:chartTrackingRefBased/>
  <w15:docId w15:val="{7FB75491-1E92-4CE1-8FA0-35686BBB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27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09727D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09727D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5">
    <w:name w:val="Основной текст_"/>
    <w:basedOn w:val="a0"/>
    <w:link w:val="1"/>
    <w:rsid w:val="0009727D"/>
    <w:rPr>
      <w:rFonts w:ascii="Arial" w:eastAsia="Arial" w:hAnsi="Arial" w:cs="Arial"/>
      <w:sz w:val="13"/>
      <w:szCs w:val="13"/>
    </w:rPr>
  </w:style>
  <w:style w:type="character" w:customStyle="1" w:styleId="a6">
    <w:name w:val="Другое_"/>
    <w:basedOn w:val="a0"/>
    <w:link w:val="a7"/>
    <w:rsid w:val="0009727D"/>
    <w:rPr>
      <w:rFonts w:ascii="Arial" w:eastAsia="Arial" w:hAnsi="Arial" w:cs="Arial"/>
      <w:sz w:val="13"/>
      <w:szCs w:val="13"/>
    </w:rPr>
  </w:style>
  <w:style w:type="paragraph" w:customStyle="1" w:styleId="1">
    <w:name w:val="Основной текст1"/>
    <w:basedOn w:val="a"/>
    <w:link w:val="a5"/>
    <w:rsid w:val="0009727D"/>
    <w:pPr>
      <w:widowControl w:val="0"/>
      <w:spacing w:after="40" w:line="252" w:lineRule="auto"/>
    </w:pPr>
    <w:rPr>
      <w:rFonts w:ascii="Arial" w:eastAsia="Arial" w:hAnsi="Arial" w:cs="Arial"/>
      <w:sz w:val="13"/>
      <w:szCs w:val="13"/>
      <w:lang w:eastAsia="en-US"/>
    </w:rPr>
  </w:style>
  <w:style w:type="paragraph" w:customStyle="1" w:styleId="a7">
    <w:name w:val="Другое"/>
    <w:basedOn w:val="a"/>
    <w:link w:val="a6"/>
    <w:rsid w:val="0009727D"/>
    <w:pPr>
      <w:widowControl w:val="0"/>
      <w:spacing w:after="0" w:line="240" w:lineRule="auto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a8">
    <w:name w:val="Подпись к таблице_"/>
    <w:basedOn w:val="a0"/>
    <w:link w:val="a9"/>
    <w:rsid w:val="0009727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09727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Синицына Юлия Алексеевна</dc:creator>
  <cp:keywords/>
  <dc:description/>
  <cp:lastModifiedBy>Синицына Юлия Алексеевна</cp:lastModifiedBy>
  <cp:revision>2</cp:revision>
  <dcterms:created xsi:type="dcterms:W3CDTF">2026-10-08T11:06:00Z</dcterms:created>
  <dcterms:modified xsi:type="dcterms:W3CDTF">2026-10-08T11:07:00Z</dcterms:modified>
</cp:coreProperties>
</file>