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15" w:rsidRDefault="003B6D15">
      <w:pPr>
        <w:pStyle w:val="messagecaption"/>
      </w:pPr>
      <w:r>
        <w:t>ИЗВЕЩЕНИЕ О ПРОВЕДЕНИИ ЗАКУПКИ</w:t>
      </w:r>
    </w:p>
    <w:p w:rsidR="003B6D15" w:rsidRDefault="003B6D15">
      <w:pPr>
        <w:pStyle w:val="centered"/>
      </w:pPr>
      <w:r>
        <w:rPr>
          <w:b/>
        </w:rPr>
        <w:t>(в редакции № 1)</w:t>
      </w:r>
    </w:p>
    <w:p w:rsidR="003B6D15" w:rsidRDefault="003B6D15">
      <w:pPr>
        <w:pStyle w:val="text"/>
      </w:pPr>
    </w:p>
    <w:p w:rsidR="003B6D15" w:rsidRDefault="003B6D15">
      <w:pPr>
        <w:pStyle w:val="variable"/>
      </w:pPr>
      <w:r>
        <w:t>Номер процедуры:</w:t>
      </w:r>
      <w:r>
        <w:rPr>
          <w:b w:val="0"/>
        </w:rPr>
        <w:t xml:space="preserve"> </w:t>
      </w:r>
      <w:r>
        <w:t>Способ закупки:</w:t>
      </w:r>
      <w:r>
        <w:rPr>
          <w:b w:val="0"/>
        </w:rPr>
        <w:t xml:space="preserve"> Закупка в</w:t>
      </w:r>
      <w:r w:rsidR="003405E9">
        <w:rPr>
          <w:b w:val="0"/>
        </w:rPr>
        <w:t xml:space="preserve"> </w:t>
      </w:r>
      <w:r>
        <w:rPr>
          <w:b w:val="0"/>
        </w:rPr>
        <w:t>электронном магазине МСП.</w:t>
      </w:r>
    </w:p>
    <w:p w:rsidR="003B6D15" w:rsidRDefault="003B6D15">
      <w:pPr>
        <w:pStyle w:val="variable"/>
        <w:rPr>
          <w:b w:val="0"/>
        </w:rPr>
      </w:pPr>
      <w:r>
        <w:t xml:space="preserve">Сведения об </w:t>
      </w:r>
      <w:proofErr w:type="gramStart"/>
      <w:r>
        <w:t>организаторе</w:t>
      </w:r>
      <w:proofErr w:type="gramEnd"/>
      <w:r>
        <w:t>:</w:t>
      </w:r>
      <w:r>
        <w:rPr>
          <w:b w:val="0"/>
        </w:rPr>
        <w:t xml:space="preserve"> </w:t>
      </w:r>
      <w:r w:rsidR="003405E9">
        <w:rPr>
          <w:b w:val="0"/>
        </w:rPr>
        <w:t>ГАПОУ ВО «ВТК»</w:t>
      </w:r>
      <w:r>
        <w:rPr>
          <w:b w:val="0"/>
        </w:rPr>
        <w:t xml:space="preserve"> (ИНН: </w:t>
      </w:r>
      <w:r w:rsidR="003405E9">
        <w:rPr>
          <w:b w:val="0"/>
        </w:rPr>
        <w:t>3328476727</w:t>
      </w:r>
      <w:r>
        <w:rPr>
          <w:b w:val="0"/>
        </w:rPr>
        <w:t xml:space="preserve">, КПП: </w:t>
      </w:r>
      <w:r w:rsidR="003405E9">
        <w:rPr>
          <w:b w:val="0"/>
        </w:rPr>
        <w:t>332801001)</w:t>
      </w:r>
    </w:p>
    <w:p w:rsidR="003B6D15" w:rsidRDefault="003B6D15">
      <w:pPr>
        <w:pStyle w:val="text"/>
      </w:pPr>
      <w:r>
        <w:t xml:space="preserve">Место нахождения: </w:t>
      </w:r>
      <w:r w:rsidR="003405E9">
        <w:t>600026, г. Владимир, пр-т Строителей, 2Б</w:t>
      </w:r>
    </w:p>
    <w:p w:rsidR="003B6D15" w:rsidRDefault="003B6D15">
      <w:pPr>
        <w:pStyle w:val="text"/>
      </w:pPr>
      <w:r>
        <w:t xml:space="preserve">Почтовый адрес: </w:t>
      </w:r>
      <w:r w:rsidR="003405E9">
        <w:t>600026, г. Владимир, пр-т Строителей, 2Б</w:t>
      </w:r>
      <w:r>
        <w:t>.</w:t>
      </w:r>
    </w:p>
    <w:p w:rsidR="003405E9" w:rsidRDefault="003B6D15" w:rsidP="003405E9">
      <w:pPr>
        <w:pStyle w:val="variable"/>
        <w:rPr>
          <w:b w:val="0"/>
        </w:rPr>
      </w:pPr>
      <w:r>
        <w:t>Сведения о заказчике:</w:t>
      </w:r>
      <w:r>
        <w:rPr>
          <w:b w:val="0"/>
        </w:rPr>
        <w:t xml:space="preserve"> </w:t>
      </w:r>
      <w:r w:rsidR="003405E9">
        <w:rPr>
          <w:b w:val="0"/>
        </w:rPr>
        <w:t>ГАПОУ ВО «ВТК» (ИНН: 3328476727, КПП: 332801001)</w:t>
      </w:r>
    </w:p>
    <w:p w:rsidR="003405E9" w:rsidRDefault="003B6D15" w:rsidP="003405E9">
      <w:pPr>
        <w:pStyle w:val="variable"/>
      </w:pPr>
      <w:r>
        <w:t xml:space="preserve">Место нахождения: </w:t>
      </w:r>
      <w:r w:rsidR="003405E9">
        <w:t xml:space="preserve">600026, г. Владимир, пр-т Строителей, 2Б </w:t>
      </w:r>
    </w:p>
    <w:p w:rsidR="003405E9" w:rsidRDefault="003B6D15">
      <w:pPr>
        <w:pStyle w:val="variable"/>
      </w:pPr>
      <w:r>
        <w:t xml:space="preserve">Почтовый адрес: 357502, </w:t>
      </w:r>
      <w:r w:rsidR="003405E9">
        <w:t xml:space="preserve">600026, г. Владимир, пр-т Строителей, 2Б </w:t>
      </w:r>
    </w:p>
    <w:p w:rsidR="003B6D15" w:rsidRDefault="003B6D15">
      <w:pPr>
        <w:pStyle w:val="variable"/>
      </w:pPr>
      <w:r>
        <w:t>Контактная информация:</w:t>
      </w:r>
      <w:r>
        <w:rPr>
          <w:b w:val="0"/>
        </w:rPr>
        <w:t xml:space="preserve"> </w:t>
      </w:r>
      <w:r w:rsidR="003405E9">
        <w:rPr>
          <w:b w:val="0"/>
        </w:rPr>
        <w:t>Алиева Татьяна Григорьевна</w:t>
      </w:r>
      <w:r>
        <w:rPr>
          <w:b w:val="0"/>
        </w:rPr>
        <w:t>, тел.: +7 (</w:t>
      </w:r>
      <w:r w:rsidR="003405E9">
        <w:rPr>
          <w:b w:val="0"/>
        </w:rPr>
        <w:t xml:space="preserve">904) 599-74-50, </w:t>
      </w:r>
      <w:proofErr w:type="spellStart"/>
      <w:r w:rsidR="003405E9">
        <w:rPr>
          <w:b w:val="0"/>
        </w:rPr>
        <w:t>e-mail</w:t>
      </w:r>
      <w:proofErr w:type="spellEnd"/>
      <w:r w:rsidR="003405E9">
        <w:rPr>
          <w:b w:val="0"/>
        </w:rPr>
        <w:t xml:space="preserve">: </w:t>
      </w:r>
      <w:r w:rsidR="003405E9">
        <w:rPr>
          <w:b w:val="0"/>
          <w:lang w:val="en-US"/>
        </w:rPr>
        <w:t>vit</w:t>
      </w:r>
      <w:r w:rsidR="003405E9" w:rsidRPr="003405E9">
        <w:rPr>
          <w:b w:val="0"/>
        </w:rPr>
        <w:t>_33_</w:t>
      </w:r>
      <w:r w:rsidR="003405E9">
        <w:rPr>
          <w:b w:val="0"/>
          <w:lang w:val="en-US"/>
        </w:rPr>
        <w:t>zak</w:t>
      </w:r>
      <w:r w:rsidR="003405E9">
        <w:rPr>
          <w:b w:val="0"/>
        </w:rPr>
        <w:t>@</w:t>
      </w:r>
      <w:r w:rsidR="003405E9">
        <w:rPr>
          <w:b w:val="0"/>
          <w:lang w:val="en-US"/>
        </w:rPr>
        <w:t>inbox</w:t>
      </w:r>
      <w:r>
        <w:rPr>
          <w:b w:val="0"/>
        </w:rPr>
        <w:t>.ru</w:t>
      </w:r>
    </w:p>
    <w:p w:rsidR="003B6D15" w:rsidRDefault="003B6D15">
      <w:pPr>
        <w:pStyle w:val="variable"/>
      </w:pPr>
      <w:r>
        <w:t xml:space="preserve">Сведения об </w:t>
      </w:r>
      <w:proofErr w:type="gramStart"/>
      <w:r>
        <w:t>операторе</w:t>
      </w:r>
      <w:proofErr w:type="gramEnd"/>
      <w:r>
        <w:t xml:space="preserve"> электронной площадки:</w:t>
      </w:r>
      <w:r>
        <w:rPr>
          <w:b w:val="0"/>
        </w:rPr>
        <w:t xml:space="preserve"> ООО «ЭТР»</w:t>
      </w:r>
    </w:p>
    <w:p w:rsidR="003B6D15" w:rsidRPr="003405E9" w:rsidRDefault="003B6D15" w:rsidP="003405E9">
      <w:pPr>
        <w:pStyle w:val="variable"/>
        <w:jc w:val="both"/>
        <w:rPr>
          <w:b w:val="0"/>
        </w:rPr>
      </w:pPr>
      <w:r>
        <w:t>Наименование закупки:</w:t>
      </w:r>
      <w:r w:rsidR="003405E9">
        <w:rPr>
          <w:b w:val="0"/>
        </w:rPr>
        <w:t xml:space="preserve"> Поставка </w:t>
      </w:r>
      <w:r>
        <w:rPr>
          <w:b w:val="0"/>
        </w:rPr>
        <w:t xml:space="preserve"> материалов</w:t>
      </w:r>
      <w:r w:rsidR="003405E9">
        <w:rPr>
          <w:b w:val="0"/>
        </w:rPr>
        <w:t xml:space="preserve"> </w:t>
      </w:r>
      <w:r w:rsidR="00FB389F">
        <w:rPr>
          <w:b w:val="0"/>
        </w:rPr>
        <w:t xml:space="preserve">(металл) </w:t>
      </w:r>
      <w:r w:rsidR="003405E9">
        <w:rPr>
          <w:b w:val="0"/>
        </w:rPr>
        <w:t xml:space="preserve">для обеспечения проведения </w:t>
      </w:r>
      <w:r w:rsidR="003405E9" w:rsidRPr="003405E9">
        <w:rPr>
          <w:b w:val="0"/>
        </w:rPr>
        <w:t>профессионального обучения по программе профессиональной подготовки: 15.01.05 «Сварщик ручной дуговой сварки неплавящимся  электродом в защитном газе</w:t>
      </w:r>
    </w:p>
    <w:p w:rsidR="003B6D15" w:rsidRDefault="003B6D15">
      <w:r>
        <w:rPr>
          <w:b/>
        </w:rPr>
        <w:t>Классификация товаров, работ, услуг: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0"/>
        <w:gridCol w:w="3306"/>
        <w:gridCol w:w="1701"/>
        <w:gridCol w:w="2126"/>
        <w:gridCol w:w="1843"/>
      </w:tblGrid>
      <w:tr w:rsidR="003405E9" w:rsidTr="003405E9">
        <w:tc>
          <w:tcPr>
            <w:tcW w:w="380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330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Количество (ед. измерения)</w:t>
            </w:r>
          </w:p>
        </w:tc>
        <w:tc>
          <w:tcPr>
            <w:tcW w:w="212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Вид требования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05E9" w:rsidRDefault="003405E9">
            <w:pPr>
              <w:pStyle w:val="TableContents"/>
              <w:jc w:val="center"/>
            </w:pPr>
            <w:r>
              <w:rPr>
                <w:b/>
              </w:rPr>
              <w:t>Код ОКПД 2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1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FB389F">
            <w:pPr>
              <w:pStyle w:val="TableContents"/>
            </w:pPr>
            <w:r>
              <w:t>Лист 3мм г/к(74кг), 1.25х</w:t>
            </w:r>
            <w:proofErr w:type="gramStart"/>
            <w:r>
              <w:t>2</w:t>
            </w:r>
            <w:proofErr w:type="gramEnd"/>
            <w:r>
              <w:t>.5)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FB389F">
            <w:pPr>
              <w:pStyle w:val="TableContents"/>
            </w:pPr>
            <w:r>
              <w:t>2 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FB389F">
            <w:pPr>
              <w:pStyle w:val="TableContents"/>
            </w:pPr>
            <w:r>
              <w:t>24.10.31.000</w:t>
            </w:r>
          </w:p>
        </w:tc>
      </w:tr>
      <w:tr w:rsidR="003405E9" w:rsidTr="003405E9">
        <w:tc>
          <w:tcPr>
            <w:tcW w:w="380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3405E9">
            <w:pPr>
              <w:pStyle w:val="TableContents"/>
            </w:pPr>
            <w:r>
              <w:t>2</w:t>
            </w:r>
          </w:p>
        </w:tc>
        <w:tc>
          <w:tcPr>
            <w:tcW w:w="330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FB389F">
            <w:pPr>
              <w:pStyle w:val="TableContents"/>
            </w:pPr>
            <w:r>
              <w:t>Лист 3мм 1.2х3м алюмин</w:t>
            </w:r>
            <w:proofErr w:type="gramStart"/>
            <w:r>
              <w:t>.А</w:t>
            </w:r>
            <w:proofErr w:type="gramEnd"/>
            <w:r>
              <w:t>МГ3 М</w:t>
            </w:r>
          </w:p>
        </w:tc>
        <w:tc>
          <w:tcPr>
            <w:tcW w:w="1701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FB389F">
            <w:pPr>
              <w:pStyle w:val="TableContents"/>
            </w:pPr>
            <w:r>
              <w:t>2шт</w:t>
            </w:r>
          </w:p>
        </w:tc>
        <w:tc>
          <w:tcPr>
            <w:tcW w:w="2126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Pr="003405E9" w:rsidRDefault="00FB389F">
            <w:pPr>
              <w:pStyle w:val="TableContents"/>
            </w:pPr>
            <w:r>
              <w:t>ограничение</w:t>
            </w:r>
          </w:p>
        </w:tc>
        <w:tc>
          <w:tcPr>
            <w:tcW w:w="1843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  <w:shd w:val="clear" w:color="auto" w:fill="auto"/>
          </w:tcPr>
          <w:p w:rsidR="003405E9" w:rsidRDefault="00FB389F">
            <w:pPr>
              <w:pStyle w:val="TableContents"/>
            </w:pPr>
            <w:r>
              <w:t>24.42.24.110</w:t>
            </w:r>
          </w:p>
        </w:tc>
      </w:tr>
    </w:tbl>
    <w:p w:rsidR="003B6D15" w:rsidRDefault="003B6D15">
      <w:pPr>
        <w:pStyle w:val="variable"/>
      </w:pPr>
      <w:r>
        <w:t>Место поставки товаров, выполнения работ, оказания услуг:</w:t>
      </w:r>
      <w:r>
        <w:rPr>
          <w:b w:val="0"/>
        </w:rPr>
        <w:t xml:space="preserve"> </w:t>
      </w:r>
      <w:r w:rsidR="003405E9">
        <w:rPr>
          <w:b w:val="0"/>
        </w:rPr>
        <w:t>г. Владимир, пр-т Строителей, 2Б</w:t>
      </w:r>
    </w:p>
    <w:p w:rsidR="003B6D15" w:rsidRDefault="003B6D15">
      <w:pPr>
        <w:pStyle w:val="variable"/>
      </w:pPr>
      <w:r>
        <w:t>Срок (период) поставки товара, выполнения работ, оказания услуг:</w:t>
      </w:r>
      <w:r>
        <w:rPr>
          <w:b w:val="0"/>
        </w:rPr>
        <w:t xml:space="preserve"> </w:t>
      </w:r>
      <w:r w:rsidR="00FB389F">
        <w:rPr>
          <w:b w:val="0"/>
        </w:rPr>
        <w:t>до 16</w:t>
      </w:r>
      <w:r w:rsidR="003405E9">
        <w:rPr>
          <w:b w:val="0"/>
        </w:rPr>
        <w:t>.10.2026 г.</w:t>
      </w:r>
    </w:p>
    <w:p w:rsidR="003B6D15" w:rsidRDefault="003B6D15">
      <w:pPr>
        <w:pStyle w:val="variable"/>
      </w:pPr>
      <w:r>
        <w:t>Условия поставки товаров, выполнения работ, оказания услуг: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Default="003B6D15">
      <w:pPr>
        <w:pStyle w:val="variable"/>
      </w:pPr>
      <w:r>
        <w:t>Порядок формирования цены договора (лота) (с учетом или без учета расходов на перевозку, страхование, уплату таможенных пошлин, налогов и других обязательных платежей):</w:t>
      </w:r>
      <w:r>
        <w:rPr>
          <w:b w:val="0"/>
        </w:rPr>
        <w:t xml:space="preserve"> </w:t>
      </w:r>
      <w:r w:rsidR="003405E9">
        <w:rPr>
          <w:b w:val="0"/>
        </w:rPr>
        <w:t>цена с учетом доставка до подъезда, налогов и иных платежей поставщика, связанных с исполнением договора</w:t>
      </w:r>
    </w:p>
    <w:p w:rsidR="003B6D15" w:rsidRDefault="003B6D15">
      <w:pPr>
        <w:pStyle w:val="variable"/>
      </w:pPr>
      <w:r>
        <w:t xml:space="preserve">Требования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</w:t>
      </w:r>
      <w:proofErr w:type="gramStart"/>
      <w:r>
        <w:t>выполняемых</w:t>
      </w:r>
      <w:proofErr w:type="gramEnd"/>
      <w:r>
        <w:t xml:space="preserve"> работ, оказываемых услуг потребностям заказчика:</w:t>
      </w:r>
      <w:r>
        <w:rPr>
          <w:b w:val="0"/>
        </w:rPr>
        <w:t xml:space="preserve"> В соответствии с </w:t>
      </w:r>
      <w:r w:rsidR="003405E9">
        <w:rPr>
          <w:b w:val="0"/>
        </w:rPr>
        <w:t>проектом договора</w:t>
      </w:r>
    </w:p>
    <w:p w:rsidR="003B6D15" w:rsidRDefault="003B6D15">
      <w:pPr>
        <w:pStyle w:val="variable"/>
      </w:pPr>
      <w:r>
        <w:lastRenderedPageBreak/>
        <w:t>Требования к сроку и (или) объему предоставления гарантий качества товара, работ, услуг, к обслуживанию товара, к расходам на эксплуатацию товара (при необходимости):</w:t>
      </w:r>
      <w:r>
        <w:rPr>
          <w:b w:val="0"/>
        </w:rPr>
        <w:t xml:space="preserve"> </w:t>
      </w:r>
      <w:r w:rsidR="003405E9">
        <w:rPr>
          <w:b w:val="0"/>
        </w:rPr>
        <w:t>В соответствии с проектом договора</w:t>
      </w:r>
    </w:p>
    <w:p w:rsidR="003B6D15" w:rsidRDefault="003B6D15">
      <w:pPr>
        <w:pStyle w:val="variable"/>
      </w:pPr>
      <w:r>
        <w:t>Начальная (максимальная) цена договора (лота):</w:t>
      </w:r>
      <w:r>
        <w:rPr>
          <w:b w:val="0"/>
        </w:rPr>
        <w:t xml:space="preserve"> </w:t>
      </w:r>
      <w:r w:rsidR="00FB389F">
        <w:rPr>
          <w:b w:val="0"/>
        </w:rPr>
        <w:t>57886,67</w:t>
      </w:r>
      <w:r>
        <w:rPr>
          <w:b w:val="0"/>
        </w:rPr>
        <w:t> руб.</w:t>
      </w:r>
    </w:p>
    <w:p w:rsidR="003B6D15" w:rsidRDefault="003B6D15">
      <w:pPr>
        <w:pStyle w:val="variable"/>
      </w:pPr>
      <w:r>
        <w:t>Требование обеспечения заявки:</w:t>
      </w:r>
      <w:r>
        <w:rPr>
          <w:b w:val="0"/>
        </w:rPr>
        <w:t xml:space="preserve"> не установлено.</w:t>
      </w:r>
    </w:p>
    <w:p w:rsidR="003B6D15" w:rsidRDefault="003B6D15">
      <w:pPr>
        <w:pStyle w:val="variable"/>
      </w:pPr>
      <w:r>
        <w:t>Требование обеспечения исполнения договора:</w:t>
      </w:r>
      <w:r>
        <w:rPr>
          <w:b w:val="0"/>
        </w:rPr>
        <w:t xml:space="preserve"> не установлено.</w:t>
      </w:r>
    </w:p>
    <w:p w:rsidR="003B6D15" w:rsidRDefault="003B6D15">
      <w:pPr>
        <w:pStyle w:val="variable"/>
      </w:pPr>
      <w:r>
        <w:t>Особенности проведения закупки:</w:t>
      </w:r>
      <w:r>
        <w:rPr>
          <w:b w:val="0"/>
        </w:rPr>
        <w:t xml:space="preserve"> только для субъектов малого и среднего предпринимательства.</w:t>
      </w:r>
    </w:p>
    <w:p w:rsidR="003B6D15" w:rsidRDefault="003B6D15">
      <w:pPr>
        <w:pStyle w:val="variable"/>
      </w:pPr>
      <w:r>
        <w:t>Срок предоставления документации о закупке:</w:t>
      </w:r>
      <w:r w:rsidR="005D7810">
        <w:rPr>
          <w:b w:val="0"/>
        </w:rPr>
        <w:t xml:space="preserve"> с 9 октября 2026 года по</w:t>
      </w:r>
      <w:r w:rsidR="00771915">
        <w:rPr>
          <w:b w:val="0"/>
        </w:rPr>
        <w:t xml:space="preserve"> 12</w:t>
      </w:r>
      <w:r>
        <w:rPr>
          <w:b w:val="0"/>
        </w:rPr>
        <w:t xml:space="preserve"> октября 2026 года.</w:t>
      </w:r>
    </w:p>
    <w:p w:rsidR="003B6D15" w:rsidRDefault="003B6D15">
      <w:pPr>
        <w:pStyle w:val="variable"/>
      </w:pPr>
      <w:r>
        <w:t>Место предоставления документации о закупке:</w:t>
      </w:r>
      <w:r>
        <w:rPr>
          <w:b w:val="0"/>
        </w:rPr>
        <w:t xml:space="preserve"> Электронные Торги России http://torgi82.ru.</w:t>
      </w:r>
    </w:p>
    <w:p w:rsidR="003B6D15" w:rsidRDefault="003B6D15">
      <w:pPr>
        <w:pStyle w:val="variable"/>
      </w:pPr>
      <w:r>
        <w:t>Порядок предоставления документации о закупке:</w:t>
      </w:r>
      <w:r>
        <w:rPr>
          <w:b w:val="0"/>
        </w:rPr>
        <w:t xml:space="preserve"> В электронной форме.</w:t>
      </w:r>
    </w:p>
    <w:p w:rsidR="003B6D15" w:rsidRDefault="003B6D15">
      <w:pPr>
        <w:pStyle w:val="variable"/>
      </w:pPr>
      <w:r>
        <w:t>Официальный сайт, на котором размещена документация о закупке:</w:t>
      </w:r>
      <w:r>
        <w:rPr>
          <w:b w:val="0"/>
        </w:rPr>
        <w:t xml:space="preserve"> http://zakupki.gov.ru/223.</w:t>
      </w:r>
    </w:p>
    <w:p w:rsidR="003B6D15" w:rsidRDefault="003B6D15">
      <w:pPr>
        <w:pStyle w:val="variable"/>
      </w:pPr>
      <w:r>
        <w:t>Размер, срок и порядок внесения платы за предоставление документации о закупке:</w:t>
      </w:r>
      <w:r>
        <w:rPr>
          <w:b w:val="0"/>
        </w:rPr>
        <w:t xml:space="preserve"> плата не установлена.</w:t>
      </w:r>
    </w:p>
    <w:p w:rsidR="003B6D15" w:rsidRDefault="003B6D15">
      <w:pPr>
        <w:pStyle w:val="variable"/>
      </w:pPr>
      <w:r>
        <w:t>Место подачи заявок:</w:t>
      </w:r>
      <w:r>
        <w:rPr>
          <w:b w:val="0"/>
        </w:rPr>
        <w:t xml:space="preserve"> Электронные Торги России http://torgi82.ru.</w:t>
      </w:r>
    </w:p>
    <w:p w:rsidR="003B6D15" w:rsidRDefault="003B6D15">
      <w:pPr>
        <w:pStyle w:val="variable"/>
      </w:pPr>
      <w:r>
        <w:t>Дата начала подачи заявок:</w:t>
      </w:r>
      <w:r>
        <w:rPr>
          <w:b w:val="0"/>
        </w:rPr>
        <w:t xml:space="preserve"> </w:t>
      </w:r>
      <w:r w:rsidR="005D7810">
        <w:rPr>
          <w:b w:val="0"/>
        </w:rPr>
        <w:t>9</w:t>
      </w:r>
      <w:r>
        <w:rPr>
          <w:b w:val="0"/>
        </w:rPr>
        <w:t xml:space="preserve"> октября 2026 года.</w:t>
      </w:r>
    </w:p>
    <w:p w:rsidR="003B6D15" w:rsidRDefault="003B6D15">
      <w:pPr>
        <w:pStyle w:val="variable"/>
      </w:pPr>
      <w:r>
        <w:t>Дата и время окончания подачи заявок:</w:t>
      </w:r>
      <w:r>
        <w:rPr>
          <w:b w:val="0"/>
        </w:rPr>
        <w:t xml:space="preserve"> </w:t>
      </w:r>
      <w:r w:rsidR="00771915">
        <w:rPr>
          <w:b w:val="0"/>
        </w:rPr>
        <w:t>12</w:t>
      </w:r>
      <w:r>
        <w:rPr>
          <w:b w:val="0"/>
        </w:rPr>
        <w:t xml:space="preserve"> октября 2026 года в 1</w:t>
      </w:r>
      <w:r w:rsidR="00FB389F">
        <w:rPr>
          <w:b w:val="0"/>
        </w:rPr>
        <w:t>2</w:t>
      </w:r>
      <w:r w:rsidR="00771915">
        <w:rPr>
          <w:b w:val="0"/>
        </w:rPr>
        <w:t>:0</w:t>
      </w:r>
      <w:r>
        <w:rPr>
          <w:b w:val="0"/>
        </w:rPr>
        <w:t>0 по времени сервера http://torgi82.ru.</w:t>
      </w:r>
    </w:p>
    <w:p w:rsidR="003B6D15" w:rsidRDefault="003B6D15">
      <w:pPr>
        <w:pStyle w:val="variable"/>
      </w:pPr>
      <w:r>
        <w:t>Место, дата и время рассмотрения заявок:</w:t>
      </w:r>
      <w:r>
        <w:rPr>
          <w:b w:val="0"/>
        </w:rPr>
        <w:t xml:space="preserve"> Электронные Торги России http://torgi82.ru, </w:t>
      </w:r>
      <w:r w:rsidR="00771915">
        <w:rPr>
          <w:b w:val="0"/>
        </w:rPr>
        <w:t>12</w:t>
      </w:r>
      <w:r w:rsidR="00E878D0">
        <w:rPr>
          <w:b w:val="0"/>
        </w:rPr>
        <w:t xml:space="preserve"> октября 2026 года в </w:t>
      </w:r>
      <w:r w:rsidR="00771915">
        <w:rPr>
          <w:b w:val="0"/>
        </w:rPr>
        <w:t>1</w:t>
      </w:r>
      <w:r w:rsidR="00FB389F">
        <w:rPr>
          <w:b w:val="0"/>
        </w:rPr>
        <w:t>2</w:t>
      </w:r>
      <w:r w:rsidR="00771915">
        <w:rPr>
          <w:b w:val="0"/>
        </w:rPr>
        <w:t>:0</w:t>
      </w:r>
      <w:r>
        <w:rPr>
          <w:b w:val="0"/>
        </w:rPr>
        <w:t>0 часов местного времени.</w:t>
      </w:r>
    </w:p>
    <w:p w:rsidR="003B6D15" w:rsidRDefault="003B6D15">
      <w:pPr>
        <w:pStyle w:val="variable"/>
        <w:rPr>
          <w:b w:val="0"/>
        </w:rPr>
      </w:pPr>
      <w:r>
        <w:t>Место, дата и время подведения итогов закупки:</w:t>
      </w:r>
      <w:r>
        <w:rPr>
          <w:b w:val="0"/>
        </w:rPr>
        <w:t xml:space="preserve"> Электронные Торги России http://torgi82.ru, </w:t>
      </w:r>
      <w:r w:rsidR="00771915">
        <w:rPr>
          <w:b w:val="0"/>
        </w:rPr>
        <w:t>12</w:t>
      </w:r>
      <w:r w:rsidR="005D7810">
        <w:rPr>
          <w:b w:val="0"/>
        </w:rPr>
        <w:t xml:space="preserve"> о</w:t>
      </w:r>
      <w:r w:rsidR="00FB389F">
        <w:rPr>
          <w:b w:val="0"/>
        </w:rPr>
        <w:t>ктября 2026 года в 12</w:t>
      </w:r>
      <w:r w:rsidR="00771915">
        <w:rPr>
          <w:b w:val="0"/>
        </w:rPr>
        <w:t>:0</w:t>
      </w:r>
      <w:r>
        <w:rPr>
          <w:b w:val="0"/>
        </w:rPr>
        <w:t>0 часов местного времени.</w:t>
      </w:r>
    </w:p>
    <w:p w:rsidR="003B6D15" w:rsidRDefault="003B6D15" w:rsidP="003B6D15">
      <w:pPr>
        <w:pStyle w:val="variable"/>
      </w:pPr>
      <w:r>
        <w:t>Срок заключения договора:</w:t>
      </w:r>
      <w:r>
        <w:rPr>
          <w:b w:val="0"/>
        </w:rPr>
        <w:t xml:space="preserve"> в течение 1-го </w:t>
      </w:r>
      <w:r w:rsidR="00E878D0">
        <w:rPr>
          <w:b w:val="0"/>
        </w:rPr>
        <w:t xml:space="preserve">рабочего </w:t>
      </w:r>
      <w:r>
        <w:rPr>
          <w:b w:val="0"/>
        </w:rPr>
        <w:t xml:space="preserve">дня </w:t>
      </w:r>
      <w:proofErr w:type="gramStart"/>
      <w:r>
        <w:rPr>
          <w:b w:val="0"/>
        </w:rPr>
        <w:t>с даты подведения</w:t>
      </w:r>
      <w:proofErr w:type="gramEnd"/>
      <w:r>
        <w:rPr>
          <w:b w:val="0"/>
        </w:rPr>
        <w:t xml:space="preserve"> итогов закупки.</w:t>
      </w:r>
    </w:p>
    <w:p w:rsidR="003B6D15" w:rsidRPr="003B6D15" w:rsidRDefault="003B6D15" w:rsidP="003B6D15">
      <w:pPr>
        <w:pStyle w:val="text"/>
      </w:pPr>
    </w:p>
    <w:p w:rsidR="003B6D15" w:rsidRDefault="003B6D15">
      <w:pPr>
        <w:pStyle w:val="text"/>
      </w:pPr>
    </w:p>
    <w:sectPr w:rsidR="003B6D15" w:rsidSect="00BF0998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405E9"/>
    <w:rsid w:val="00115126"/>
    <w:rsid w:val="00124BD6"/>
    <w:rsid w:val="003405E9"/>
    <w:rsid w:val="003940CD"/>
    <w:rsid w:val="0039771C"/>
    <w:rsid w:val="003B6D15"/>
    <w:rsid w:val="00443C97"/>
    <w:rsid w:val="00483226"/>
    <w:rsid w:val="005D7810"/>
    <w:rsid w:val="00771915"/>
    <w:rsid w:val="007A1E79"/>
    <w:rsid w:val="00880814"/>
    <w:rsid w:val="00BF0998"/>
    <w:rsid w:val="00E878D0"/>
    <w:rsid w:val="00FB3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styleId="1">
    <w:name w:val="heading 1"/>
    <w:basedOn w:val="a0"/>
    <w:next w:val="a1"/>
    <w:qFormat/>
    <w:rsid w:val="00BF0998"/>
    <w:pPr>
      <w:tabs>
        <w:tab w:val="num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rsid w:val="00BF0998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BF0998"/>
    <w:pPr>
      <w:tabs>
        <w:tab w:val="num" w:pos="0"/>
      </w:tabs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NumberingSymbols">
    <w:name w:val="Numbering Symbols"/>
    <w:rsid w:val="00BF0998"/>
  </w:style>
  <w:style w:type="character" w:customStyle="1" w:styleId="FootnoteCharacters">
    <w:name w:val="Footnote Characters"/>
    <w:rsid w:val="00BF0998"/>
  </w:style>
  <w:style w:type="character" w:customStyle="1" w:styleId="EndnoteCharacters">
    <w:name w:val="Endnote Characters"/>
    <w:rsid w:val="00BF0998"/>
  </w:style>
  <w:style w:type="character" w:styleId="a5">
    <w:name w:val="Hyperlink"/>
    <w:rsid w:val="00BF0998"/>
    <w:rPr>
      <w:color w:val="000080"/>
      <w:u w:val="single"/>
    </w:rPr>
  </w:style>
  <w:style w:type="character" w:styleId="a6">
    <w:name w:val="FollowedHyperlink"/>
    <w:rsid w:val="00BF0998"/>
    <w:rPr>
      <w:color w:val="800000"/>
      <w:u w:val="single"/>
    </w:rPr>
  </w:style>
  <w:style w:type="paragraph" w:styleId="a1">
    <w:name w:val="Body Text"/>
    <w:basedOn w:val="a"/>
    <w:rsid w:val="00BF0998"/>
    <w:pPr>
      <w:spacing w:after="120"/>
    </w:pPr>
  </w:style>
  <w:style w:type="paragraph" w:styleId="a7">
    <w:name w:val="Body Text First Indent"/>
    <w:basedOn w:val="a1"/>
    <w:rsid w:val="00BF0998"/>
    <w:pPr>
      <w:ind w:firstLine="283"/>
    </w:pPr>
  </w:style>
  <w:style w:type="paragraph" w:customStyle="1" w:styleId="Heading">
    <w:name w:val="Heading"/>
    <w:basedOn w:val="a"/>
    <w:next w:val="a1"/>
    <w:rsid w:val="00BF099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0">
    <w:name w:val="Title"/>
    <w:basedOn w:val="a"/>
    <w:next w:val="a1"/>
    <w:qFormat/>
    <w:rsid w:val="00BF0998"/>
    <w:pPr>
      <w:keepNext/>
      <w:spacing w:before="240" w:after="120"/>
    </w:pPr>
    <w:rPr>
      <w:rFonts w:ascii="Arial" w:hAnsi="Arial"/>
      <w:sz w:val="28"/>
      <w:szCs w:val="28"/>
    </w:rPr>
  </w:style>
  <w:style w:type="paragraph" w:styleId="a8">
    <w:name w:val="Subtitle"/>
    <w:basedOn w:val="a0"/>
    <w:next w:val="a1"/>
    <w:qFormat/>
    <w:rsid w:val="00BF0998"/>
    <w:pPr>
      <w:jc w:val="center"/>
    </w:pPr>
    <w:rPr>
      <w:i/>
      <w:iCs/>
    </w:rPr>
  </w:style>
  <w:style w:type="paragraph" w:styleId="a9">
    <w:name w:val="List"/>
    <w:basedOn w:val="a1"/>
    <w:rsid w:val="00BF0998"/>
    <w:rPr>
      <w:rFonts w:ascii="Arial" w:hAnsi="Arial"/>
    </w:rPr>
  </w:style>
  <w:style w:type="paragraph" w:styleId="aa">
    <w:name w:val="caption"/>
    <w:basedOn w:val="a"/>
    <w:qFormat/>
    <w:rsid w:val="00BF0998"/>
    <w:pPr>
      <w:suppressLineNumbers/>
      <w:spacing w:before="120" w:after="120"/>
    </w:pPr>
    <w:rPr>
      <w:i/>
      <w:iCs/>
      <w:sz w:val="20"/>
    </w:rPr>
  </w:style>
  <w:style w:type="paragraph" w:customStyle="1" w:styleId="Index">
    <w:name w:val="Index"/>
    <w:basedOn w:val="a"/>
    <w:rsid w:val="00BF0998"/>
    <w:pPr>
      <w:suppressLineNumbers/>
    </w:pPr>
    <w:rPr>
      <w:rFonts w:ascii="Arial" w:hAnsi="Arial"/>
    </w:rPr>
  </w:style>
  <w:style w:type="paragraph" w:customStyle="1" w:styleId="Bibliography1">
    <w:name w:val="Bibliography 1"/>
    <w:basedOn w:val="Index"/>
    <w:rsid w:val="00BF0998"/>
    <w:pPr>
      <w:tabs>
        <w:tab w:val="right" w:leader="dot" w:pos="9637"/>
      </w:tabs>
    </w:pPr>
  </w:style>
  <w:style w:type="paragraph" w:customStyle="1" w:styleId="publication">
    <w:name w:val="publication"/>
    <w:basedOn w:val="a"/>
    <w:next w:val="text"/>
    <w:rsid w:val="00BF0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Arial" w:hAnsi="Arial"/>
      <w:color w:val="FFFFFF"/>
      <w:sz w:val="22"/>
      <w:shd w:val="clear" w:color="auto" w:fill="000000"/>
    </w:rPr>
  </w:style>
  <w:style w:type="paragraph" w:customStyle="1" w:styleId="text">
    <w:name w:val="text"/>
    <w:rsid w:val="00BF0998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customStyle="1" w:styleId="layout0">
    <w:name w:val="layout0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layout1">
    <w:name w:val="layout1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layout2">
    <w:name w:val="layout2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messagecaption">
    <w:name w:val="messagecaption"/>
    <w:basedOn w:val="text"/>
    <w:next w:val="text"/>
    <w:rsid w:val="00BF0998"/>
    <w:pPr>
      <w:spacing w:line="0" w:lineRule="atLeast"/>
      <w:jc w:val="center"/>
    </w:pPr>
    <w:rPr>
      <w:b/>
      <w:caps/>
    </w:rPr>
  </w:style>
  <w:style w:type="paragraph" w:customStyle="1" w:styleId="messagesubcaption">
    <w:name w:val="messagesubcaption"/>
    <w:basedOn w:val="text"/>
    <w:next w:val="text"/>
    <w:rsid w:val="00BF0998"/>
    <w:pPr>
      <w:jc w:val="center"/>
    </w:pPr>
  </w:style>
  <w:style w:type="paragraph" w:customStyle="1" w:styleId="print">
    <w:name w:val="print"/>
    <w:basedOn w:val="1"/>
    <w:next w:val="text"/>
    <w:rsid w:val="00BF0998"/>
    <w:pPr>
      <w:tabs>
        <w:tab w:val="clear" w:pos="0"/>
      </w:tabs>
      <w:outlineLvl w:val="9"/>
    </w:pPr>
  </w:style>
  <w:style w:type="paragraph" w:customStyle="1" w:styleId="printChapter">
    <w:name w:val="printChapter"/>
    <w:basedOn w:val="2"/>
    <w:next w:val="text"/>
    <w:rsid w:val="00BF0998"/>
    <w:pPr>
      <w:tabs>
        <w:tab w:val="clear" w:pos="0"/>
      </w:tabs>
      <w:outlineLvl w:val="9"/>
    </w:pPr>
  </w:style>
  <w:style w:type="paragraph" w:customStyle="1" w:styleId="printSubChapter">
    <w:name w:val="printSubChapter"/>
    <w:basedOn w:val="3"/>
    <w:next w:val="text"/>
    <w:rsid w:val="00BF0998"/>
    <w:pPr>
      <w:tabs>
        <w:tab w:val="clear" w:pos="0"/>
      </w:tabs>
      <w:outlineLvl w:val="9"/>
    </w:pPr>
    <w:rPr>
      <w:sz w:val="26"/>
    </w:rPr>
  </w:style>
  <w:style w:type="paragraph" w:customStyle="1" w:styleId="variable">
    <w:name w:val="variable"/>
    <w:basedOn w:val="text"/>
    <w:next w:val="text"/>
    <w:rsid w:val="00BF0998"/>
    <w:rPr>
      <w:b/>
    </w:rPr>
  </w:style>
  <w:style w:type="paragraph" w:customStyle="1" w:styleId="Text1">
    <w:name w:val="Text1"/>
    <w:basedOn w:val="aa"/>
    <w:rsid w:val="00BF0998"/>
  </w:style>
  <w:style w:type="paragraph" w:customStyle="1" w:styleId="centered">
    <w:name w:val="centered"/>
    <w:basedOn w:val="text"/>
    <w:next w:val="text"/>
    <w:rsid w:val="00BF0998"/>
    <w:pPr>
      <w:jc w:val="center"/>
    </w:pPr>
  </w:style>
  <w:style w:type="paragraph" w:customStyle="1" w:styleId="TableContents">
    <w:name w:val="Table Contents"/>
    <w:basedOn w:val="a"/>
    <w:rsid w:val="00BF0998"/>
    <w:pPr>
      <w:suppressLineNumbers/>
    </w:pPr>
  </w:style>
  <w:style w:type="paragraph" w:customStyle="1" w:styleId="TableHeading">
    <w:name w:val="Table Heading"/>
    <w:basedOn w:val="TableContents"/>
    <w:rsid w:val="00BF0998"/>
    <w:pPr>
      <w:jc w:val="center"/>
    </w:pPr>
    <w:rPr>
      <w:b/>
      <w:bCs/>
    </w:rPr>
  </w:style>
  <w:style w:type="paragraph" w:customStyle="1" w:styleId="ListContents">
    <w:name w:val="List Contents"/>
    <w:basedOn w:val="a"/>
    <w:rsid w:val="00BF0998"/>
    <w:pPr>
      <w:ind w:left="5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 АХР</dc:creator>
  <cp:lastModifiedBy>Зам. директора АХР</cp:lastModifiedBy>
  <cp:revision>11</cp:revision>
  <cp:lastPrinted>1601-01-01T00:00:00Z</cp:lastPrinted>
  <dcterms:created xsi:type="dcterms:W3CDTF">2026-10-09T04:40:00Z</dcterms:created>
  <dcterms:modified xsi:type="dcterms:W3CDTF">2026-10-09T10:40:00Z</dcterms:modified>
</cp:coreProperties>
</file>