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CDF7C" w14:textId="77777777" w:rsidR="006733FB" w:rsidRPr="00257D8F" w:rsidRDefault="006733FB" w:rsidP="00257D8F">
      <w:pPr>
        <w:jc w:val="both"/>
        <w:rPr>
          <w:rFonts w:cs="Times New Roman"/>
          <w:sz w:val="22"/>
          <w:szCs w:val="22"/>
        </w:rPr>
      </w:pPr>
    </w:p>
    <w:p w14:paraId="05968033" w14:textId="77777777" w:rsidR="006733FB" w:rsidRPr="00257D8F" w:rsidRDefault="006733FB" w:rsidP="00257D8F">
      <w:pPr>
        <w:jc w:val="center"/>
        <w:rPr>
          <w:rFonts w:cs="Times New Roman"/>
          <w:b/>
          <w:sz w:val="22"/>
          <w:szCs w:val="22"/>
        </w:rPr>
      </w:pPr>
      <w:r w:rsidRPr="00257D8F">
        <w:rPr>
          <w:rFonts w:cs="Times New Roman"/>
          <w:b/>
          <w:sz w:val="22"/>
          <w:szCs w:val="22"/>
        </w:rPr>
        <w:t>Техническое задание</w:t>
      </w:r>
    </w:p>
    <w:p w14:paraId="79C0EA6F" w14:textId="77777777" w:rsidR="006733FB" w:rsidRPr="00257D8F" w:rsidRDefault="006733FB" w:rsidP="00257D8F">
      <w:pPr>
        <w:jc w:val="center"/>
        <w:rPr>
          <w:rFonts w:cs="Times New Roman"/>
          <w:sz w:val="22"/>
          <w:szCs w:val="22"/>
        </w:rPr>
      </w:pPr>
    </w:p>
    <w:p w14:paraId="78EE9038" w14:textId="22052F8E" w:rsidR="006733FB" w:rsidRPr="00257D8F" w:rsidRDefault="007A0C8E" w:rsidP="00257D8F">
      <w:pPr>
        <w:jc w:val="center"/>
        <w:rPr>
          <w:rFonts w:cs="Times New Roman"/>
          <w:sz w:val="22"/>
          <w:szCs w:val="22"/>
        </w:rPr>
      </w:pPr>
      <w:r w:rsidRPr="00257D8F">
        <w:rPr>
          <w:rFonts w:cs="Times New Roman"/>
          <w:sz w:val="22"/>
          <w:szCs w:val="22"/>
        </w:rPr>
        <w:t xml:space="preserve">Установка металлического бескаркасного арочного ангара для спецтехники (тракторы) </w:t>
      </w:r>
      <w:r w:rsidR="0003506E" w:rsidRPr="00257D8F">
        <w:rPr>
          <w:rFonts w:cs="Times New Roman"/>
          <w:sz w:val="22"/>
          <w:szCs w:val="22"/>
        </w:rPr>
        <w:t>и</w:t>
      </w:r>
      <w:r w:rsidRPr="00257D8F">
        <w:rPr>
          <w:rFonts w:cs="Times New Roman"/>
          <w:sz w:val="22"/>
          <w:szCs w:val="22"/>
        </w:rPr>
        <w:t xml:space="preserve"> навесного оборудования к ней.</w:t>
      </w:r>
      <w:r w:rsidR="00F1455A" w:rsidRPr="00257D8F">
        <w:rPr>
          <w:rFonts w:cs="Times New Roman"/>
          <w:sz w:val="22"/>
          <w:szCs w:val="22"/>
        </w:rPr>
        <w:br/>
      </w:r>
      <w:r w:rsidR="006733FB" w:rsidRPr="00257D8F">
        <w:rPr>
          <w:rFonts w:cs="Times New Roman"/>
          <w:sz w:val="22"/>
          <w:szCs w:val="22"/>
        </w:rPr>
        <w:t xml:space="preserve">Место поставки: </w:t>
      </w:r>
      <w:r w:rsidR="00257D8F" w:rsidRPr="00257D8F">
        <w:rPr>
          <w:rFonts w:cs="Times New Roman"/>
          <w:sz w:val="22"/>
          <w:szCs w:val="22"/>
        </w:rPr>
        <w:t>Севастополь,</w:t>
      </w:r>
      <w:r w:rsidR="00F1455A" w:rsidRPr="00257D8F">
        <w:rPr>
          <w:rFonts w:cs="Times New Roman"/>
          <w:sz w:val="22"/>
          <w:szCs w:val="22"/>
        </w:rPr>
        <w:t xml:space="preserve"> </w:t>
      </w:r>
      <w:r w:rsidRPr="00257D8F">
        <w:rPr>
          <w:rFonts w:cs="Times New Roman"/>
          <w:sz w:val="22"/>
          <w:szCs w:val="22"/>
        </w:rPr>
        <w:t>с.</w:t>
      </w:r>
      <w:r w:rsidR="007F6DD6">
        <w:rPr>
          <w:rFonts w:cs="Times New Roman"/>
          <w:sz w:val="22"/>
          <w:szCs w:val="22"/>
        </w:rPr>
        <w:t xml:space="preserve"> </w:t>
      </w:r>
      <w:r w:rsidRPr="00257D8F">
        <w:rPr>
          <w:rFonts w:cs="Times New Roman"/>
          <w:sz w:val="22"/>
          <w:szCs w:val="22"/>
        </w:rPr>
        <w:t>Родное</w:t>
      </w:r>
      <w:r w:rsidR="00257D8F" w:rsidRPr="00257D8F">
        <w:rPr>
          <w:rFonts w:cs="Times New Roman"/>
          <w:sz w:val="22"/>
          <w:szCs w:val="22"/>
        </w:rPr>
        <w:t>, Виноградное поле №2.</w:t>
      </w:r>
    </w:p>
    <w:p w14:paraId="731FA3C2" w14:textId="77777777" w:rsidR="006733FB" w:rsidRPr="00257D8F" w:rsidRDefault="006733FB" w:rsidP="00257D8F">
      <w:pPr>
        <w:jc w:val="both"/>
        <w:rPr>
          <w:rFonts w:cs="Times New Roman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992"/>
        <w:gridCol w:w="992"/>
        <w:gridCol w:w="1843"/>
      </w:tblGrid>
      <w:tr w:rsidR="006733FB" w:rsidRPr="00257D8F" w14:paraId="26386199" w14:textId="77777777" w:rsidTr="00AB227F">
        <w:tc>
          <w:tcPr>
            <w:tcW w:w="817" w:type="dxa"/>
          </w:tcPr>
          <w:p w14:paraId="1FDA4D94" w14:textId="77777777" w:rsidR="006733FB" w:rsidRPr="00257D8F" w:rsidRDefault="006733FB" w:rsidP="00257D8F">
            <w:pPr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№п/п</w:t>
            </w:r>
          </w:p>
        </w:tc>
        <w:tc>
          <w:tcPr>
            <w:tcW w:w="5245" w:type="dxa"/>
          </w:tcPr>
          <w:p w14:paraId="14DEE33C" w14:textId="77777777" w:rsidR="006733FB" w:rsidRPr="00257D8F" w:rsidRDefault="006733FB" w:rsidP="00257D8F">
            <w:pPr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Наименование, технические , функциональные (потребительские свойства) характеристики поставляемых товаров, выполняемых работ, оказываемых услуг.</w:t>
            </w:r>
          </w:p>
        </w:tc>
        <w:tc>
          <w:tcPr>
            <w:tcW w:w="992" w:type="dxa"/>
          </w:tcPr>
          <w:p w14:paraId="45C03EAD" w14:textId="77777777" w:rsidR="006733FB" w:rsidRPr="00257D8F" w:rsidRDefault="006733FB" w:rsidP="00257D8F">
            <w:pPr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257D8F">
              <w:rPr>
                <w:rFonts w:cs="Times New Roman"/>
                <w:sz w:val="22"/>
                <w:szCs w:val="22"/>
              </w:rPr>
              <w:t>Ед.изм</w:t>
            </w:r>
            <w:proofErr w:type="spellEnd"/>
            <w:r w:rsidRPr="00257D8F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</w:tcPr>
          <w:p w14:paraId="7B31506E" w14:textId="77777777" w:rsidR="006733FB" w:rsidRPr="00257D8F" w:rsidRDefault="006733FB" w:rsidP="00257D8F">
            <w:pPr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Кол-во</w:t>
            </w:r>
          </w:p>
        </w:tc>
        <w:tc>
          <w:tcPr>
            <w:tcW w:w="1843" w:type="dxa"/>
          </w:tcPr>
          <w:p w14:paraId="2DE78725" w14:textId="77777777" w:rsidR="006733FB" w:rsidRPr="00257D8F" w:rsidRDefault="006733FB" w:rsidP="00257D8F">
            <w:pPr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 xml:space="preserve">Цена за </w:t>
            </w:r>
            <w:proofErr w:type="spellStart"/>
            <w:r w:rsidRPr="00257D8F">
              <w:rPr>
                <w:rFonts w:cs="Times New Roman"/>
                <w:sz w:val="22"/>
                <w:szCs w:val="22"/>
              </w:rPr>
              <w:t>ед</w:t>
            </w:r>
            <w:proofErr w:type="spellEnd"/>
            <w:r w:rsidRPr="00257D8F">
              <w:rPr>
                <w:rFonts w:cs="Times New Roman"/>
                <w:sz w:val="22"/>
                <w:szCs w:val="22"/>
              </w:rPr>
              <w:t>.,руб.</w:t>
            </w:r>
          </w:p>
        </w:tc>
      </w:tr>
      <w:tr w:rsidR="006733FB" w:rsidRPr="00257D8F" w14:paraId="3C156101" w14:textId="77777777" w:rsidTr="00AB227F">
        <w:tc>
          <w:tcPr>
            <w:tcW w:w="817" w:type="dxa"/>
          </w:tcPr>
          <w:p w14:paraId="5C04E52D" w14:textId="77777777" w:rsidR="006733FB" w:rsidRPr="00257D8F" w:rsidRDefault="006733FB" w:rsidP="00257D8F">
            <w:pPr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5245" w:type="dxa"/>
          </w:tcPr>
          <w:p w14:paraId="42D8CAD6" w14:textId="2CA9CD99" w:rsidR="006733FB" w:rsidRPr="00257D8F" w:rsidRDefault="007A0C8E" w:rsidP="00257D8F">
            <w:pPr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Ангар металлический арочный</w:t>
            </w:r>
          </w:p>
        </w:tc>
        <w:tc>
          <w:tcPr>
            <w:tcW w:w="992" w:type="dxa"/>
          </w:tcPr>
          <w:p w14:paraId="11EA4544" w14:textId="77777777" w:rsidR="006733FB" w:rsidRPr="00257D8F" w:rsidRDefault="006733FB" w:rsidP="00257D8F">
            <w:pPr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Шт.</w:t>
            </w:r>
          </w:p>
        </w:tc>
        <w:tc>
          <w:tcPr>
            <w:tcW w:w="992" w:type="dxa"/>
          </w:tcPr>
          <w:p w14:paraId="63700D27" w14:textId="77777777" w:rsidR="006733FB" w:rsidRPr="00257D8F" w:rsidRDefault="006733FB" w:rsidP="00257D8F">
            <w:pPr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5CB58DFF" w14:textId="77777777" w:rsidR="006733FB" w:rsidRPr="00257D8F" w:rsidRDefault="006733FB" w:rsidP="00257D8F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14:paraId="6C3F8A6E" w14:textId="77777777" w:rsidR="00AC132B" w:rsidRPr="00257D8F" w:rsidRDefault="00AC132B" w:rsidP="00257D8F">
      <w:pPr>
        <w:jc w:val="both"/>
        <w:rPr>
          <w:rFonts w:cs="Times New Roman"/>
          <w:sz w:val="22"/>
          <w:szCs w:val="22"/>
        </w:rPr>
      </w:pPr>
    </w:p>
    <w:p w14:paraId="1B373663" w14:textId="152434E9" w:rsidR="006733FB" w:rsidRPr="00257D8F" w:rsidRDefault="007A0C8E" w:rsidP="00257D8F">
      <w:pPr>
        <w:jc w:val="center"/>
        <w:rPr>
          <w:rFonts w:cs="Times New Roman"/>
          <w:b/>
          <w:bCs/>
          <w:sz w:val="22"/>
          <w:szCs w:val="22"/>
        </w:rPr>
      </w:pPr>
      <w:r w:rsidRPr="00257D8F">
        <w:rPr>
          <w:rFonts w:cs="Times New Roman"/>
          <w:b/>
          <w:bCs/>
          <w:sz w:val="22"/>
          <w:szCs w:val="22"/>
        </w:rPr>
        <w:t>Ангар</w:t>
      </w:r>
    </w:p>
    <w:p w14:paraId="04D99142" w14:textId="77777777" w:rsidR="00AC132B" w:rsidRPr="00257D8F" w:rsidRDefault="00AC132B" w:rsidP="00257D8F">
      <w:pPr>
        <w:jc w:val="both"/>
        <w:rPr>
          <w:rFonts w:cs="Times New Roman"/>
          <w:b/>
          <w:bCs/>
          <w:sz w:val="22"/>
          <w:szCs w:val="22"/>
        </w:rPr>
      </w:pPr>
    </w:p>
    <w:tbl>
      <w:tblPr>
        <w:tblW w:w="960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47"/>
        <w:gridCol w:w="4561"/>
      </w:tblGrid>
      <w:tr w:rsidR="00AC132B" w:rsidRPr="00257D8F" w14:paraId="3076DEB7" w14:textId="77777777" w:rsidTr="00363868">
        <w:tc>
          <w:tcPr>
            <w:tcW w:w="50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B9CA0E4" w14:textId="77777777" w:rsidR="00AC132B" w:rsidRPr="00257D8F" w:rsidRDefault="00AC132B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</w:p>
          <w:p w14:paraId="14E4BB5C" w14:textId="292FD8CB" w:rsidR="00AC132B" w:rsidRPr="00257D8F" w:rsidRDefault="00AC132B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Тип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F483F4" w14:textId="0579D92E" w:rsidR="00AC132B" w:rsidRPr="00257D8F" w:rsidRDefault="007A0C8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Бескаркасный арочный</w:t>
            </w:r>
          </w:p>
        </w:tc>
      </w:tr>
      <w:tr w:rsidR="00AC132B" w:rsidRPr="00257D8F" w14:paraId="43B7FCEB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B4AD95C" w14:textId="05E870C1" w:rsidR="00AC132B" w:rsidRPr="00257D8F" w:rsidRDefault="007A0C8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Назначение</w:t>
            </w: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81982E" w14:textId="48C3D89D" w:rsidR="00AC132B" w:rsidRPr="00257D8F" w:rsidRDefault="007A0C8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Гараж для спецтехники и навесного оборудования</w:t>
            </w:r>
          </w:p>
        </w:tc>
      </w:tr>
      <w:tr w:rsidR="00AC132B" w:rsidRPr="00257D8F" w14:paraId="4BF0D597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46EA5E8" w14:textId="7D98CB3E" w:rsidR="00AC132B" w:rsidRPr="00257D8F" w:rsidRDefault="007A0C8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Общая площадь</w:t>
            </w: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DF634A" w14:textId="3B0C1AB2" w:rsidR="00AC132B" w:rsidRPr="00257D8F" w:rsidRDefault="007A0C8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200м кв.</w:t>
            </w:r>
          </w:p>
        </w:tc>
      </w:tr>
      <w:tr w:rsidR="00AC132B" w:rsidRPr="00257D8F" w14:paraId="12417939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13ED52C" w14:textId="7848B13B" w:rsidR="00AC132B" w:rsidRPr="00257D8F" w:rsidRDefault="007A0C8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Длина</w:t>
            </w: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84F897" w14:textId="5BC5B76D" w:rsidR="00AC132B" w:rsidRPr="00257D8F" w:rsidRDefault="00AC132B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2</w:t>
            </w:r>
            <w:r w:rsidR="007A0C8E" w:rsidRPr="00257D8F">
              <w:rPr>
                <w:rFonts w:cs="Times New Roman"/>
                <w:sz w:val="22"/>
                <w:szCs w:val="22"/>
              </w:rPr>
              <w:t>0м</w:t>
            </w:r>
          </w:p>
        </w:tc>
      </w:tr>
      <w:tr w:rsidR="00AC132B" w:rsidRPr="00257D8F" w14:paraId="4B6BA436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4D4344E" w14:textId="7173A599" w:rsidR="00AC132B" w:rsidRPr="00257D8F" w:rsidRDefault="00AC132B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Ширина</w:t>
            </w:r>
            <w:r w:rsidR="007A0C8E" w:rsidRPr="00257D8F">
              <w:rPr>
                <w:rFonts w:cs="Times New Roman"/>
                <w:sz w:val="22"/>
                <w:szCs w:val="22"/>
                <w:lang w:val="en-US"/>
              </w:rPr>
              <w:t>/</w:t>
            </w:r>
            <w:r w:rsidR="007A0C8E" w:rsidRPr="00257D8F">
              <w:rPr>
                <w:rFonts w:cs="Times New Roman"/>
                <w:sz w:val="22"/>
                <w:szCs w:val="22"/>
              </w:rPr>
              <w:t>высота</w:t>
            </w: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BE781CF" w14:textId="2AD74B7C" w:rsidR="00AC132B" w:rsidRPr="00257D8F" w:rsidRDefault="007A0C8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10м/6м (либо согласно типовым проектам производителя)</w:t>
            </w:r>
          </w:p>
        </w:tc>
      </w:tr>
      <w:tr w:rsidR="00AC132B" w:rsidRPr="00257D8F" w14:paraId="215781B4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F59D688" w14:textId="6D1AC55F" w:rsidR="00AC132B" w:rsidRPr="00257D8F" w:rsidRDefault="007A0C8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 xml:space="preserve">Доп. Опции </w:t>
            </w: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8805E8" w14:textId="528C93E6" w:rsidR="00AC132B" w:rsidRPr="00257D8F" w:rsidRDefault="007A0C8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Откатные ворота ширина 4м высота 3.5м, световые окна 2шт</w:t>
            </w:r>
            <w:r w:rsidR="0003506E" w:rsidRPr="00257D8F">
              <w:rPr>
                <w:rFonts w:cs="Times New Roman"/>
                <w:sz w:val="22"/>
                <w:szCs w:val="22"/>
              </w:rPr>
              <w:t xml:space="preserve"> с обеих торцов. Освещение</w:t>
            </w:r>
          </w:p>
        </w:tc>
      </w:tr>
      <w:tr w:rsidR="00AC132B" w:rsidRPr="00257D8F" w14:paraId="7673BB61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517A9F0" w14:textId="0F59DD33" w:rsidR="00AC132B" w:rsidRPr="00257D8F" w:rsidRDefault="00AC132B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7DF23F7" w14:textId="70F89ADE" w:rsidR="00AC132B" w:rsidRPr="00257D8F" w:rsidRDefault="00AC132B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AC132B" w:rsidRPr="00257D8F" w14:paraId="00AC40E0" w14:textId="77777777" w:rsidTr="00363868">
        <w:tc>
          <w:tcPr>
            <w:tcW w:w="9608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E873B8" w14:textId="77777777" w:rsidR="00AC132B" w:rsidRPr="00257D8F" w:rsidRDefault="00AC132B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Style w:val="a5"/>
                <w:rFonts w:cs="Times New Roman"/>
                <w:sz w:val="22"/>
                <w:szCs w:val="22"/>
              </w:rPr>
              <w:t>Основные характеристики:</w:t>
            </w:r>
          </w:p>
        </w:tc>
      </w:tr>
      <w:tr w:rsidR="00AC132B" w:rsidRPr="00257D8F" w14:paraId="739F2551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B417B7B" w14:textId="25A543B2" w:rsidR="00AC132B" w:rsidRPr="00257D8F" w:rsidRDefault="0003506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Материал</w:t>
            </w: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2B2109" w14:textId="0F428148" w:rsidR="00AC132B" w:rsidRPr="00257D8F" w:rsidRDefault="0003506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Металл, антикоррозийное покрытие</w:t>
            </w:r>
          </w:p>
        </w:tc>
      </w:tr>
      <w:tr w:rsidR="00AC132B" w:rsidRPr="00257D8F" w14:paraId="120BAEB1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678678" w14:textId="465F6723" w:rsidR="00AC132B" w:rsidRPr="00257D8F" w:rsidRDefault="0003506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 xml:space="preserve">Срок службы </w:t>
            </w: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D9E6EC2" w14:textId="1645B97D" w:rsidR="00AC132B" w:rsidRPr="00257D8F" w:rsidRDefault="0003506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Не менее 15-20 лет</w:t>
            </w:r>
          </w:p>
        </w:tc>
      </w:tr>
      <w:tr w:rsidR="00AC132B" w:rsidRPr="00257D8F" w14:paraId="6D971379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5398834" w14:textId="783628F9" w:rsidR="00AC132B" w:rsidRPr="00257D8F" w:rsidRDefault="0003506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Температурный режим</w:t>
            </w: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B2B0CCD" w14:textId="39C93D01" w:rsidR="00AC132B" w:rsidRPr="00257D8F" w:rsidRDefault="0003506E" w:rsidP="00257D8F">
            <w:pPr>
              <w:pStyle w:val="a4"/>
              <w:jc w:val="both"/>
              <w:rPr>
                <w:rStyle w:val="a5"/>
                <w:rFonts w:cs="Times New Roman"/>
                <w:b w:val="0"/>
                <w:bCs w:val="0"/>
                <w:sz w:val="22"/>
                <w:szCs w:val="22"/>
              </w:rPr>
            </w:pPr>
            <w:r w:rsidRPr="00257D8F">
              <w:rPr>
                <w:rStyle w:val="a5"/>
                <w:rFonts w:cs="Times New Roman"/>
                <w:b w:val="0"/>
                <w:bCs w:val="0"/>
                <w:sz w:val="22"/>
                <w:szCs w:val="22"/>
              </w:rPr>
              <w:t>от -20 до +45С</w:t>
            </w:r>
          </w:p>
        </w:tc>
      </w:tr>
      <w:tr w:rsidR="00AC132B" w:rsidRPr="00257D8F" w14:paraId="6263117F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7D304AA" w14:textId="785AC0A5" w:rsidR="00AC132B" w:rsidRPr="00257D8F" w:rsidRDefault="0003506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Устойчивость</w:t>
            </w: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66C366" w14:textId="71201F39" w:rsidR="00AC132B" w:rsidRPr="00257D8F" w:rsidRDefault="0003506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К ураганным ветрам и снеговым нагрузкам</w:t>
            </w:r>
          </w:p>
        </w:tc>
      </w:tr>
      <w:tr w:rsidR="00AC132B" w:rsidRPr="00257D8F" w14:paraId="57FCB4F1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DA30F21" w14:textId="32CB9B8E" w:rsidR="00AC132B" w:rsidRPr="00257D8F" w:rsidRDefault="00AC132B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3881E3C" w14:textId="08796F89" w:rsidR="00AC132B" w:rsidRPr="00257D8F" w:rsidRDefault="00AC132B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14:paraId="034863A0" w14:textId="77777777" w:rsidR="00C6515A" w:rsidRPr="00257D8F" w:rsidRDefault="00C6515A" w:rsidP="00257D8F">
      <w:pPr>
        <w:jc w:val="both"/>
        <w:rPr>
          <w:rFonts w:cs="Times New Roman"/>
        </w:rPr>
      </w:pPr>
    </w:p>
    <w:p w14:paraId="0B22A8F3" w14:textId="26B7269D" w:rsidR="006733FB" w:rsidRPr="00257D8F" w:rsidRDefault="006733FB" w:rsidP="00257D8F">
      <w:pPr>
        <w:jc w:val="both"/>
        <w:rPr>
          <w:rFonts w:cs="Times New Roman"/>
        </w:rPr>
      </w:pPr>
      <w:r w:rsidRPr="00257D8F">
        <w:rPr>
          <w:rFonts w:cs="Times New Roman"/>
        </w:rPr>
        <w:t xml:space="preserve">Гарантия на </w:t>
      </w:r>
      <w:r w:rsidR="0003506E" w:rsidRPr="00257D8F">
        <w:rPr>
          <w:rFonts w:cs="Times New Roman"/>
        </w:rPr>
        <w:t>ангар</w:t>
      </w:r>
      <w:r w:rsidRPr="00257D8F">
        <w:rPr>
          <w:rFonts w:cs="Times New Roman"/>
        </w:rPr>
        <w:t xml:space="preserve"> устанавливается сроком </w:t>
      </w:r>
      <w:r w:rsidR="0003506E" w:rsidRPr="00257D8F">
        <w:rPr>
          <w:rFonts w:cs="Times New Roman"/>
        </w:rPr>
        <w:t>от</w:t>
      </w:r>
      <w:r w:rsidRPr="00257D8F">
        <w:rPr>
          <w:rFonts w:cs="Times New Roman"/>
        </w:rPr>
        <w:t xml:space="preserve"> 12</w:t>
      </w:r>
      <w:r w:rsidR="00C6515A" w:rsidRPr="00257D8F">
        <w:rPr>
          <w:rFonts w:cs="Times New Roman"/>
        </w:rPr>
        <w:t xml:space="preserve"> </w:t>
      </w:r>
      <w:r w:rsidR="0003506E" w:rsidRPr="00257D8F">
        <w:rPr>
          <w:rFonts w:cs="Times New Roman"/>
        </w:rPr>
        <w:t xml:space="preserve">до 36 </w:t>
      </w:r>
      <w:r w:rsidR="00C6515A" w:rsidRPr="00257D8F">
        <w:rPr>
          <w:rFonts w:cs="Times New Roman"/>
        </w:rPr>
        <w:t>мес</w:t>
      </w:r>
      <w:r w:rsidRPr="00257D8F">
        <w:rPr>
          <w:rFonts w:cs="Times New Roman"/>
        </w:rPr>
        <w:t>.</w:t>
      </w:r>
    </w:p>
    <w:p w14:paraId="4BB8321E" w14:textId="77777777" w:rsidR="00C6515A" w:rsidRPr="00257D8F" w:rsidRDefault="00C6515A" w:rsidP="00257D8F">
      <w:pPr>
        <w:jc w:val="both"/>
        <w:rPr>
          <w:rFonts w:cs="Times New Roman"/>
        </w:rPr>
      </w:pPr>
    </w:p>
    <w:p w14:paraId="74679070" w14:textId="77777777" w:rsidR="006733FB" w:rsidRPr="00257D8F" w:rsidRDefault="006733FB" w:rsidP="00257D8F">
      <w:pPr>
        <w:jc w:val="both"/>
        <w:rPr>
          <w:rFonts w:cs="Times New Roman"/>
        </w:rPr>
      </w:pPr>
      <w:r w:rsidRPr="00257D8F">
        <w:rPr>
          <w:rFonts w:cs="Times New Roman"/>
        </w:rPr>
        <w:t>Предлагаемый к поставке товар соответствует следующим требованиям:</w:t>
      </w:r>
    </w:p>
    <w:p w14:paraId="441D0AA7" w14:textId="65660F90" w:rsidR="006733FB" w:rsidRPr="00257D8F" w:rsidRDefault="006733FB" w:rsidP="00257D8F">
      <w:pPr>
        <w:widowControl/>
        <w:numPr>
          <w:ilvl w:val="0"/>
          <w:numId w:val="1"/>
        </w:numPr>
        <w:suppressAutoHyphens w:val="0"/>
        <w:jc w:val="both"/>
        <w:rPr>
          <w:rFonts w:cs="Times New Roman"/>
        </w:rPr>
      </w:pPr>
      <w:r w:rsidRPr="00257D8F">
        <w:rPr>
          <w:rFonts w:cs="Times New Roman"/>
        </w:rPr>
        <w:t>- год</w:t>
      </w:r>
      <w:r w:rsidR="00C6515A" w:rsidRPr="00257D8F">
        <w:rPr>
          <w:rFonts w:cs="Times New Roman"/>
        </w:rPr>
        <w:t xml:space="preserve"> изготовления </w:t>
      </w:r>
      <w:r w:rsidR="0003506E" w:rsidRPr="00257D8F">
        <w:rPr>
          <w:rFonts w:cs="Times New Roman"/>
        </w:rPr>
        <w:t>– не</w:t>
      </w:r>
      <w:r w:rsidR="00C6515A" w:rsidRPr="00257D8F">
        <w:rPr>
          <w:rFonts w:cs="Times New Roman"/>
        </w:rPr>
        <w:t xml:space="preserve"> позднее 202</w:t>
      </w:r>
      <w:r w:rsidR="0003506E" w:rsidRPr="00257D8F">
        <w:rPr>
          <w:rFonts w:cs="Times New Roman"/>
        </w:rPr>
        <w:t>5</w:t>
      </w:r>
      <w:r w:rsidRPr="00257D8F">
        <w:rPr>
          <w:rFonts w:cs="Times New Roman"/>
        </w:rPr>
        <w:t xml:space="preserve"> год;</w:t>
      </w:r>
    </w:p>
    <w:p w14:paraId="292E8D26" w14:textId="3CAFA93A" w:rsidR="006733FB" w:rsidRPr="00257D8F" w:rsidRDefault="006733FB" w:rsidP="00257D8F">
      <w:pPr>
        <w:widowControl/>
        <w:numPr>
          <w:ilvl w:val="0"/>
          <w:numId w:val="1"/>
        </w:numPr>
        <w:suppressAutoHyphens w:val="0"/>
        <w:jc w:val="both"/>
        <w:rPr>
          <w:rFonts w:cs="Times New Roman"/>
        </w:rPr>
      </w:pPr>
      <w:r w:rsidRPr="00257D8F">
        <w:rPr>
          <w:rFonts w:cs="Times New Roman"/>
        </w:rPr>
        <w:t xml:space="preserve">-товар новый, ранее не находился в эксплуатации (использовании), заводского исполнения, исправным и пригодным к эксплуатации </w:t>
      </w:r>
      <w:r w:rsidR="0003506E" w:rsidRPr="00257D8F">
        <w:rPr>
          <w:rFonts w:cs="Times New Roman"/>
        </w:rPr>
        <w:t>(использованию</w:t>
      </w:r>
      <w:r w:rsidRPr="00257D8F">
        <w:rPr>
          <w:rFonts w:cs="Times New Roman"/>
        </w:rPr>
        <w:t>), не обремененный правами третьих лиц (не находиться под арестом, в залоге, аренде, безвозмездном пользовании, иных видах обременения);</w:t>
      </w:r>
    </w:p>
    <w:p w14:paraId="79E9B488" w14:textId="77777777" w:rsidR="006733FB" w:rsidRPr="00257D8F" w:rsidRDefault="006733FB" w:rsidP="00257D8F">
      <w:pPr>
        <w:widowControl/>
        <w:numPr>
          <w:ilvl w:val="0"/>
          <w:numId w:val="1"/>
        </w:numPr>
        <w:suppressAutoHyphens w:val="0"/>
        <w:jc w:val="both"/>
        <w:rPr>
          <w:rFonts w:cs="Times New Roman"/>
        </w:rPr>
      </w:pPr>
      <w:r w:rsidRPr="00257D8F">
        <w:rPr>
          <w:rFonts w:cs="Times New Roman"/>
        </w:rPr>
        <w:t>- вместе с товаром Поставщик передает документы, относящиеся к товару:</w:t>
      </w:r>
    </w:p>
    <w:p w14:paraId="15BFBB6C" w14:textId="2B75368B" w:rsidR="006733FB" w:rsidRPr="00257D8F" w:rsidRDefault="006733FB" w:rsidP="00257D8F">
      <w:pPr>
        <w:ind w:left="720"/>
        <w:jc w:val="both"/>
        <w:rPr>
          <w:rFonts w:cs="Times New Roman"/>
        </w:rPr>
      </w:pPr>
      <w:r w:rsidRPr="00257D8F">
        <w:rPr>
          <w:rFonts w:cs="Times New Roman"/>
        </w:rPr>
        <w:t xml:space="preserve">- </w:t>
      </w:r>
      <w:r w:rsidR="0003506E" w:rsidRPr="00257D8F">
        <w:rPr>
          <w:rFonts w:cs="Times New Roman"/>
        </w:rPr>
        <w:t>сертификаты и лицензии, проектная документация</w:t>
      </w:r>
    </w:p>
    <w:p w14:paraId="64497F19" w14:textId="77777777" w:rsidR="006733FB" w:rsidRPr="00257D8F" w:rsidRDefault="006733FB" w:rsidP="00257D8F">
      <w:pPr>
        <w:ind w:left="720"/>
        <w:jc w:val="both"/>
        <w:rPr>
          <w:rFonts w:cs="Times New Roman"/>
        </w:rPr>
      </w:pPr>
      <w:r w:rsidRPr="00257D8F">
        <w:rPr>
          <w:rFonts w:cs="Times New Roman"/>
        </w:rPr>
        <w:t>- акты приемки – 2 шт.,</w:t>
      </w:r>
    </w:p>
    <w:p w14:paraId="729DC61C" w14:textId="77777777" w:rsidR="006733FB" w:rsidRPr="00257D8F" w:rsidRDefault="006733FB" w:rsidP="00257D8F">
      <w:pPr>
        <w:ind w:left="720"/>
        <w:jc w:val="both"/>
        <w:rPr>
          <w:rFonts w:cs="Times New Roman"/>
        </w:rPr>
      </w:pPr>
      <w:r w:rsidRPr="00257D8F">
        <w:rPr>
          <w:rFonts w:cs="Times New Roman"/>
        </w:rPr>
        <w:t>- руководство по эксплуатации,</w:t>
      </w:r>
    </w:p>
    <w:p w14:paraId="29C60CD2" w14:textId="77777777" w:rsidR="006733FB" w:rsidRPr="00257D8F" w:rsidRDefault="006733FB" w:rsidP="00257D8F">
      <w:pPr>
        <w:ind w:left="720"/>
        <w:jc w:val="both"/>
        <w:rPr>
          <w:rFonts w:cs="Times New Roman"/>
        </w:rPr>
      </w:pPr>
      <w:r w:rsidRPr="00257D8F">
        <w:rPr>
          <w:rFonts w:cs="Times New Roman"/>
        </w:rPr>
        <w:t>- сервисную книжку,</w:t>
      </w:r>
    </w:p>
    <w:p w14:paraId="2DE69674" w14:textId="77777777" w:rsidR="006733FB" w:rsidRPr="00257D8F" w:rsidRDefault="006733FB" w:rsidP="00257D8F">
      <w:pPr>
        <w:ind w:left="720"/>
        <w:jc w:val="both"/>
        <w:rPr>
          <w:rFonts w:cs="Times New Roman"/>
        </w:rPr>
      </w:pPr>
      <w:r w:rsidRPr="00257D8F">
        <w:rPr>
          <w:rFonts w:cs="Times New Roman"/>
        </w:rPr>
        <w:t>- счет,</w:t>
      </w:r>
    </w:p>
    <w:p w14:paraId="0226A288" w14:textId="046E998C" w:rsidR="006733FB" w:rsidRPr="00257D8F" w:rsidRDefault="006733FB" w:rsidP="00257D8F">
      <w:pPr>
        <w:ind w:left="720"/>
        <w:jc w:val="both"/>
        <w:rPr>
          <w:rFonts w:cs="Times New Roman"/>
        </w:rPr>
      </w:pPr>
      <w:r w:rsidRPr="00257D8F">
        <w:rPr>
          <w:rFonts w:cs="Times New Roman"/>
        </w:rPr>
        <w:t>- счет</w:t>
      </w:r>
      <w:r w:rsidR="007F6DD6">
        <w:rPr>
          <w:rFonts w:cs="Times New Roman"/>
        </w:rPr>
        <w:t>-</w:t>
      </w:r>
      <w:r w:rsidRPr="00257D8F">
        <w:rPr>
          <w:rFonts w:cs="Times New Roman"/>
        </w:rPr>
        <w:t xml:space="preserve">фактура, </w:t>
      </w:r>
    </w:p>
    <w:p w14:paraId="1F35EC56" w14:textId="77777777" w:rsidR="006733FB" w:rsidRPr="00257D8F" w:rsidRDefault="006733FB" w:rsidP="00257D8F">
      <w:pPr>
        <w:ind w:left="720"/>
        <w:jc w:val="both"/>
        <w:rPr>
          <w:rFonts w:cs="Times New Roman"/>
        </w:rPr>
      </w:pPr>
      <w:r w:rsidRPr="00257D8F">
        <w:rPr>
          <w:rFonts w:cs="Times New Roman"/>
        </w:rPr>
        <w:t xml:space="preserve">- товарная накладная, </w:t>
      </w:r>
    </w:p>
    <w:p w14:paraId="72B86A2C" w14:textId="77777777" w:rsidR="006733FB" w:rsidRPr="00257D8F" w:rsidRDefault="006733FB" w:rsidP="00257D8F">
      <w:pPr>
        <w:ind w:left="720"/>
        <w:jc w:val="both"/>
        <w:rPr>
          <w:rFonts w:cs="Times New Roman"/>
        </w:rPr>
      </w:pPr>
      <w:r w:rsidRPr="00257D8F">
        <w:rPr>
          <w:rFonts w:cs="Times New Roman"/>
        </w:rPr>
        <w:t xml:space="preserve">- качество товара (включая дополнительное оборудование) соответствует </w:t>
      </w:r>
      <w:r w:rsidRPr="00257D8F">
        <w:rPr>
          <w:rFonts w:cs="Times New Roman"/>
        </w:rPr>
        <w:lastRenderedPageBreak/>
        <w:t>требованиям ГОСТ, ТУ и иной нормативно-технической документации;</w:t>
      </w:r>
    </w:p>
    <w:p w14:paraId="27CDFD0B" w14:textId="77777777" w:rsidR="006733FB" w:rsidRPr="00257D8F" w:rsidRDefault="006733FB" w:rsidP="00257D8F">
      <w:pPr>
        <w:ind w:left="720"/>
        <w:jc w:val="both"/>
        <w:rPr>
          <w:rFonts w:cs="Times New Roman"/>
        </w:rPr>
      </w:pPr>
      <w:r w:rsidRPr="00257D8F">
        <w:rPr>
          <w:rFonts w:cs="Times New Roman"/>
        </w:rPr>
        <w:t>- качество поставляемого товара подтверждается сертификатом завода-изготовителя;</w:t>
      </w:r>
    </w:p>
    <w:p w14:paraId="24714792" w14:textId="77777777" w:rsidR="006733FB" w:rsidRPr="00257D8F" w:rsidRDefault="006733FB" w:rsidP="00257D8F">
      <w:pPr>
        <w:ind w:left="720"/>
        <w:jc w:val="both"/>
        <w:rPr>
          <w:rFonts w:cs="Times New Roman"/>
        </w:rPr>
      </w:pPr>
      <w:r w:rsidRPr="00257D8F">
        <w:rPr>
          <w:rFonts w:cs="Times New Roman"/>
        </w:rPr>
        <w:t>- товар по качеству и комплектности соответствует своему функциональному предназначению, технической документации.</w:t>
      </w:r>
    </w:p>
    <w:p w14:paraId="28D364D6" w14:textId="77777777" w:rsidR="004B7EA4" w:rsidRPr="00257D8F" w:rsidRDefault="004B7EA4" w:rsidP="00257D8F">
      <w:pPr>
        <w:jc w:val="both"/>
        <w:rPr>
          <w:rFonts w:cs="Times New Roman"/>
          <w:sz w:val="22"/>
          <w:szCs w:val="22"/>
        </w:rPr>
      </w:pPr>
    </w:p>
    <w:sectPr w:rsidR="004B7EA4" w:rsidRPr="00257D8F" w:rsidSect="004B7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62029C"/>
    <w:multiLevelType w:val="hybridMultilevel"/>
    <w:tmpl w:val="B5CCF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3346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3FB"/>
    <w:rsid w:val="0003506E"/>
    <w:rsid w:val="00084F0E"/>
    <w:rsid w:val="000F2475"/>
    <w:rsid w:val="00257D8F"/>
    <w:rsid w:val="002A2431"/>
    <w:rsid w:val="002E77DC"/>
    <w:rsid w:val="003646CF"/>
    <w:rsid w:val="003F515B"/>
    <w:rsid w:val="00401491"/>
    <w:rsid w:val="004B7EA4"/>
    <w:rsid w:val="004D64A9"/>
    <w:rsid w:val="005F7A10"/>
    <w:rsid w:val="006733FB"/>
    <w:rsid w:val="00735656"/>
    <w:rsid w:val="007A0C8E"/>
    <w:rsid w:val="007F6DD6"/>
    <w:rsid w:val="008C21AA"/>
    <w:rsid w:val="00AC132B"/>
    <w:rsid w:val="00BB143F"/>
    <w:rsid w:val="00BD29EF"/>
    <w:rsid w:val="00BE18F2"/>
    <w:rsid w:val="00C258F5"/>
    <w:rsid w:val="00C41C2F"/>
    <w:rsid w:val="00C5388E"/>
    <w:rsid w:val="00C6515A"/>
    <w:rsid w:val="00D41B73"/>
    <w:rsid w:val="00D46ADB"/>
    <w:rsid w:val="00F07866"/>
    <w:rsid w:val="00F1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37794"/>
  <w15:docId w15:val="{E7112895-F068-4BCA-B324-7C26AE485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3FB"/>
    <w:pPr>
      <w:widowControl w:val="0"/>
      <w:suppressAutoHyphens/>
    </w:pPr>
    <w:rPr>
      <w:rFonts w:eastAsia="SimSun" w:cs="Mang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C258F5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8F5"/>
    <w:rPr>
      <w:rFonts w:ascii="Cambria" w:hAnsi="Cambria"/>
      <w:b/>
      <w:bCs/>
      <w:color w:val="365F91"/>
      <w:sz w:val="28"/>
      <w:szCs w:val="28"/>
      <w:lang w:eastAsia="en-US"/>
    </w:rPr>
  </w:style>
  <w:style w:type="character" w:styleId="a3">
    <w:name w:val="Emphasis"/>
    <w:basedOn w:val="a0"/>
    <w:qFormat/>
    <w:rsid w:val="00C258F5"/>
    <w:rPr>
      <w:i/>
      <w:iCs/>
    </w:rPr>
  </w:style>
  <w:style w:type="paragraph" w:customStyle="1" w:styleId="a4">
    <w:name w:val="Содержимое таблицы"/>
    <w:basedOn w:val="a"/>
    <w:rsid w:val="006733FB"/>
    <w:pPr>
      <w:suppressLineNumbers/>
    </w:pPr>
  </w:style>
  <w:style w:type="character" w:customStyle="1" w:styleId="ff3">
    <w:name w:val="ff3"/>
    <w:basedOn w:val="a0"/>
    <w:rsid w:val="006733FB"/>
  </w:style>
  <w:style w:type="character" w:styleId="a5">
    <w:name w:val="Strong"/>
    <w:basedOn w:val="a0"/>
    <w:qFormat/>
    <w:rsid w:val="006733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8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Керимова Сафие</cp:lastModifiedBy>
  <cp:revision>3</cp:revision>
  <dcterms:created xsi:type="dcterms:W3CDTF">2026-09-25T11:55:00Z</dcterms:created>
  <dcterms:modified xsi:type="dcterms:W3CDTF">2026-10-13T08:15:00Z</dcterms:modified>
</cp:coreProperties>
</file>