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38A" w:rsidRDefault="00B0238A" w:rsidP="0071192A">
      <w:pPr>
        <w:shd w:val="clear" w:color="auto" w:fill="FFFFFF"/>
        <w:spacing w:after="0" w:line="269" w:lineRule="auto"/>
        <w:jc w:val="center"/>
        <w:rPr>
          <w:b/>
          <w:bCs/>
          <w:spacing w:val="-4"/>
          <w:szCs w:val="26"/>
        </w:rPr>
      </w:pPr>
    </w:p>
    <w:p w:rsidR="00213F16" w:rsidRDefault="00213F16" w:rsidP="0071192A">
      <w:pPr>
        <w:shd w:val="clear" w:color="auto" w:fill="FFFFFF"/>
        <w:spacing w:after="0" w:line="269" w:lineRule="auto"/>
        <w:jc w:val="center"/>
        <w:rPr>
          <w:b/>
          <w:bCs/>
          <w:spacing w:val="-4"/>
          <w:szCs w:val="26"/>
        </w:rPr>
      </w:pPr>
      <w:r w:rsidRPr="00213F16">
        <w:rPr>
          <w:b/>
          <w:bCs/>
          <w:spacing w:val="-4"/>
          <w:szCs w:val="26"/>
        </w:rPr>
        <w:t>ДОГОВОР №</w:t>
      </w:r>
    </w:p>
    <w:p w:rsidR="0071192A" w:rsidRPr="00213F16" w:rsidRDefault="0071192A" w:rsidP="0071192A">
      <w:pPr>
        <w:shd w:val="clear" w:color="auto" w:fill="FFFFFF"/>
        <w:spacing w:after="0" w:line="269" w:lineRule="auto"/>
        <w:jc w:val="center"/>
        <w:rPr>
          <w:b/>
          <w:bCs/>
          <w:spacing w:val="-5"/>
          <w:szCs w:val="26"/>
        </w:rPr>
      </w:pPr>
    </w:p>
    <w:p w:rsidR="00213F16" w:rsidRPr="003670FA" w:rsidRDefault="00326328" w:rsidP="00213F16">
      <w:pPr>
        <w:shd w:val="clear" w:color="auto" w:fill="FFFFFF"/>
        <w:spacing w:after="0" w:line="269" w:lineRule="auto"/>
        <w:ind w:firstLine="540"/>
        <w:rPr>
          <w:b/>
          <w:bCs/>
          <w:spacing w:val="-5"/>
          <w:szCs w:val="26"/>
        </w:rPr>
      </w:pPr>
      <w:r>
        <w:rPr>
          <w:b/>
          <w:bCs/>
          <w:spacing w:val="-5"/>
          <w:szCs w:val="26"/>
        </w:rPr>
        <w:t>г. Челябинск</w:t>
      </w:r>
      <w:r>
        <w:rPr>
          <w:b/>
          <w:bCs/>
          <w:spacing w:val="-5"/>
          <w:szCs w:val="26"/>
        </w:rPr>
        <w:tab/>
      </w:r>
      <w:r>
        <w:rPr>
          <w:b/>
          <w:bCs/>
          <w:spacing w:val="-5"/>
          <w:szCs w:val="26"/>
        </w:rPr>
        <w:tab/>
      </w:r>
      <w:r>
        <w:rPr>
          <w:b/>
          <w:bCs/>
          <w:spacing w:val="-5"/>
          <w:szCs w:val="26"/>
        </w:rPr>
        <w:tab/>
      </w:r>
      <w:r>
        <w:rPr>
          <w:b/>
          <w:bCs/>
          <w:spacing w:val="-5"/>
          <w:szCs w:val="26"/>
        </w:rPr>
        <w:tab/>
      </w:r>
      <w:r>
        <w:rPr>
          <w:b/>
          <w:bCs/>
          <w:spacing w:val="-5"/>
          <w:szCs w:val="26"/>
        </w:rPr>
        <w:tab/>
      </w:r>
      <w:r>
        <w:rPr>
          <w:b/>
          <w:bCs/>
          <w:spacing w:val="-5"/>
          <w:szCs w:val="26"/>
        </w:rPr>
        <w:tab/>
      </w:r>
      <w:r w:rsidR="00213F16" w:rsidRPr="00213F16">
        <w:rPr>
          <w:b/>
          <w:bCs/>
          <w:spacing w:val="-5"/>
          <w:szCs w:val="26"/>
        </w:rPr>
        <w:tab/>
        <w:t>«_____»</w:t>
      </w:r>
      <w:r w:rsidR="00213F16" w:rsidRPr="00213F16">
        <w:rPr>
          <w:bCs/>
          <w:spacing w:val="-5"/>
          <w:szCs w:val="26"/>
        </w:rPr>
        <w:t xml:space="preserve"> </w:t>
      </w:r>
      <w:r w:rsidR="00213F16" w:rsidRPr="00213F16">
        <w:rPr>
          <w:bCs/>
          <w:spacing w:val="-5"/>
          <w:szCs w:val="26"/>
          <w:u w:val="single"/>
        </w:rPr>
        <w:t xml:space="preserve">                             </w:t>
      </w:r>
      <w:r w:rsidR="00213F16" w:rsidRPr="00213F16">
        <w:rPr>
          <w:b/>
          <w:bCs/>
          <w:spacing w:val="-5"/>
          <w:szCs w:val="26"/>
        </w:rPr>
        <w:t>202</w:t>
      </w:r>
      <w:r w:rsidR="00B73D08">
        <w:rPr>
          <w:b/>
          <w:bCs/>
          <w:spacing w:val="-5"/>
          <w:szCs w:val="26"/>
        </w:rPr>
        <w:t xml:space="preserve">  </w:t>
      </w:r>
      <w:r w:rsidR="001B14A0" w:rsidRPr="00011113">
        <w:rPr>
          <w:b/>
          <w:bCs/>
          <w:spacing w:val="-5"/>
          <w:szCs w:val="26"/>
        </w:rPr>
        <w:t xml:space="preserve"> </w:t>
      </w:r>
      <w:r w:rsidR="00213F16" w:rsidRPr="00213F16">
        <w:rPr>
          <w:b/>
          <w:bCs/>
          <w:spacing w:val="-5"/>
          <w:szCs w:val="26"/>
        </w:rPr>
        <w:t>г.</w:t>
      </w:r>
    </w:p>
    <w:p w:rsidR="005F3854" w:rsidRPr="003670FA" w:rsidRDefault="005F3854" w:rsidP="00213F16">
      <w:pPr>
        <w:shd w:val="clear" w:color="auto" w:fill="FFFFFF"/>
        <w:spacing w:after="0" w:line="269" w:lineRule="auto"/>
        <w:ind w:firstLine="540"/>
        <w:rPr>
          <w:b/>
          <w:bCs/>
          <w:spacing w:val="-5"/>
          <w:szCs w:val="26"/>
        </w:rPr>
      </w:pPr>
    </w:p>
    <w:p w:rsidR="00213F16" w:rsidRPr="005F3854" w:rsidRDefault="004F78E5" w:rsidP="00D612AD">
      <w:pPr>
        <w:spacing w:after="0"/>
        <w:ind w:firstLine="540"/>
        <w:rPr>
          <w:rFonts w:eastAsia="Calibri"/>
          <w:sz w:val="22"/>
          <w:szCs w:val="22"/>
          <w:lang w:eastAsia="en-US"/>
        </w:rPr>
      </w:pPr>
      <w:r w:rsidRPr="005F3854">
        <w:rPr>
          <w:bCs/>
          <w:spacing w:val="-5"/>
          <w:sz w:val="22"/>
          <w:szCs w:val="22"/>
        </w:rPr>
        <w:t>_____________________________________________________________</w:t>
      </w:r>
      <w:r w:rsidR="00213F16" w:rsidRPr="005F3854">
        <w:rPr>
          <w:bCs/>
          <w:spacing w:val="-5"/>
          <w:sz w:val="22"/>
          <w:szCs w:val="22"/>
        </w:rPr>
        <w:t>______________</w:t>
      </w:r>
      <w:r w:rsidR="00213F16" w:rsidRPr="005F3854">
        <w:rPr>
          <w:sz w:val="22"/>
          <w:szCs w:val="22"/>
        </w:rPr>
        <w:t xml:space="preserve">, </w:t>
      </w:r>
      <w:r w:rsidRPr="005F3854">
        <w:rPr>
          <w:sz w:val="22"/>
          <w:szCs w:val="22"/>
        </w:rPr>
        <w:t xml:space="preserve">в лице ____________________________________________, </w:t>
      </w:r>
      <w:r w:rsidR="00213F16" w:rsidRPr="005F3854">
        <w:rPr>
          <w:sz w:val="22"/>
          <w:szCs w:val="22"/>
        </w:rPr>
        <w:t>именуемое в дальнейшем «</w:t>
      </w:r>
      <w:r w:rsidRPr="005F3854">
        <w:rPr>
          <w:bCs/>
          <w:iCs/>
          <w:sz w:val="22"/>
          <w:szCs w:val="22"/>
        </w:rPr>
        <w:t>Поставщик</w:t>
      </w:r>
      <w:r w:rsidR="00213F16" w:rsidRPr="005F3854">
        <w:rPr>
          <w:sz w:val="22"/>
          <w:szCs w:val="22"/>
        </w:rPr>
        <w:t xml:space="preserve">», с </w:t>
      </w:r>
      <w:r w:rsidR="00213F16" w:rsidRPr="005F3854">
        <w:rPr>
          <w:spacing w:val="-2"/>
          <w:sz w:val="22"/>
          <w:szCs w:val="22"/>
        </w:rPr>
        <w:t>одной стороны,</w:t>
      </w:r>
      <w:r w:rsidR="00213F16" w:rsidRPr="005F3854">
        <w:rPr>
          <w:sz w:val="22"/>
          <w:szCs w:val="22"/>
        </w:rPr>
        <w:t xml:space="preserve"> и Акционерное обще</w:t>
      </w:r>
      <w:r w:rsidRPr="005F3854">
        <w:rPr>
          <w:sz w:val="22"/>
          <w:szCs w:val="22"/>
        </w:rPr>
        <w:t xml:space="preserve">ство «Завод «Прибор» </w:t>
      </w:r>
      <w:r w:rsidR="00213F16" w:rsidRPr="005F3854">
        <w:rPr>
          <w:bCs/>
          <w:sz w:val="22"/>
          <w:szCs w:val="22"/>
        </w:rPr>
        <w:t xml:space="preserve">в </w:t>
      </w:r>
      <w:r w:rsidR="00213F16" w:rsidRPr="005F3854">
        <w:rPr>
          <w:spacing w:val="-6"/>
          <w:sz w:val="22"/>
          <w:szCs w:val="22"/>
        </w:rPr>
        <w:t xml:space="preserve">лице </w:t>
      </w:r>
      <w:r w:rsidR="00213F16" w:rsidRPr="005F3854">
        <w:rPr>
          <w:sz w:val="22"/>
          <w:szCs w:val="22"/>
        </w:rPr>
        <w:t>генерального директора Санникова А.М., действующего на основании Устава, име</w:t>
      </w:r>
      <w:r w:rsidRPr="005F3854">
        <w:rPr>
          <w:sz w:val="22"/>
          <w:szCs w:val="22"/>
        </w:rPr>
        <w:t xml:space="preserve">нуемое в дальнейшем «Заказчик» </w:t>
      </w:r>
      <w:r w:rsidR="00213F16" w:rsidRPr="005F3854">
        <w:rPr>
          <w:spacing w:val="-1"/>
          <w:sz w:val="22"/>
          <w:szCs w:val="22"/>
        </w:rPr>
        <w:t>с другой стороны, вместе именуемые «Стороны» заключили настоящий Договор</w:t>
      </w:r>
      <w:r w:rsidR="00213F16" w:rsidRPr="005F3854">
        <w:rPr>
          <w:sz w:val="22"/>
          <w:szCs w:val="22"/>
        </w:rPr>
        <w:t xml:space="preserve"> о нижеследующем</w:t>
      </w:r>
      <w:r w:rsidR="00213F16" w:rsidRPr="005F3854">
        <w:rPr>
          <w:rFonts w:eastAsia="Calibri"/>
          <w:sz w:val="22"/>
          <w:szCs w:val="22"/>
          <w:lang w:eastAsia="en-US"/>
        </w:rPr>
        <w:t>:</w:t>
      </w:r>
    </w:p>
    <w:p w:rsidR="002775C2" w:rsidRPr="005F3854" w:rsidRDefault="002775C2" w:rsidP="00D612AD">
      <w:pPr>
        <w:spacing w:after="0"/>
        <w:ind w:firstLine="540"/>
        <w:rPr>
          <w:rFonts w:eastAsia="Calibri"/>
          <w:sz w:val="22"/>
          <w:szCs w:val="22"/>
          <w:lang w:eastAsia="en-US"/>
        </w:rPr>
      </w:pPr>
    </w:p>
    <w:p w:rsidR="00213F16" w:rsidRPr="005F3854" w:rsidRDefault="00213F16" w:rsidP="00EB5118">
      <w:pPr>
        <w:numPr>
          <w:ilvl w:val="0"/>
          <w:numId w:val="5"/>
        </w:numPr>
        <w:spacing w:after="0"/>
        <w:ind w:left="896" w:hanging="357"/>
        <w:contextualSpacing/>
        <w:jc w:val="center"/>
        <w:rPr>
          <w:rFonts w:eastAsia="Calibri"/>
          <w:b/>
          <w:sz w:val="22"/>
          <w:szCs w:val="22"/>
          <w:lang w:eastAsia="en-US"/>
        </w:rPr>
      </w:pPr>
      <w:r w:rsidRPr="005F3854">
        <w:rPr>
          <w:rFonts w:eastAsia="Calibri"/>
          <w:b/>
          <w:sz w:val="22"/>
          <w:szCs w:val="22"/>
          <w:lang w:eastAsia="en-US"/>
        </w:rPr>
        <w:t>Предмет договора</w:t>
      </w:r>
    </w:p>
    <w:p w:rsidR="00213F16" w:rsidRPr="005F3854" w:rsidRDefault="00213F16" w:rsidP="00D612AD">
      <w:pPr>
        <w:spacing w:after="0"/>
        <w:ind w:firstLine="397"/>
        <w:rPr>
          <w:rFonts w:eastAsia="Calibri"/>
          <w:sz w:val="22"/>
          <w:szCs w:val="22"/>
          <w:lang w:eastAsia="en-US"/>
        </w:rPr>
      </w:pPr>
      <w:r w:rsidRPr="005F3854">
        <w:rPr>
          <w:rFonts w:eastAsia="Calibri"/>
          <w:sz w:val="22"/>
          <w:szCs w:val="22"/>
          <w:lang w:eastAsia="en-US"/>
        </w:rPr>
        <w:t xml:space="preserve">1.1. Поставщик обязуется поставить Заказчику </w:t>
      </w:r>
      <w:r w:rsidRPr="005F3854">
        <w:rPr>
          <w:sz w:val="22"/>
          <w:szCs w:val="22"/>
        </w:rPr>
        <w:t>Оборудование</w:t>
      </w:r>
      <w:r w:rsidR="00F92C15" w:rsidRPr="005F3854">
        <w:rPr>
          <w:sz w:val="22"/>
          <w:szCs w:val="22"/>
        </w:rPr>
        <w:t>,</w:t>
      </w:r>
      <w:r w:rsidRPr="005F3854">
        <w:rPr>
          <w:sz w:val="22"/>
          <w:szCs w:val="22"/>
        </w:rPr>
        <w:t xml:space="preserve"> </w:t>
      </w:r>
      <w:r w:rsidRPr="005F3854">
        <w:rPr>
          <w:rFonts w:eastAsia="Calibri"/>
          <w:sz w:val="22"/>
          <w:szCs w:val="22"/>
          <w:lang w:eastAsia="en-US"/>
        </w:rPr>
        <w:t>требования и комплектация к которо</w:t>
      </w:r>
      <w:r w:rsidR="00F92C15" w:rsidRPr="005F3854">
        <w:rPr>
          <w:rFonts w:eastAsia="Calibri"/>
          <w:sz w:val="22"/>
          <w:szCs w:val="22"/>
          <w:lang w:eastAsia="en-US"/>
        </w:rPr>
        <w:t>му</w:t>
      </w:r>
      <w:r w:rsidRPr="005F3854">
        <w:rPr>
          <w:rFonts w:eastAsia="Calibri"/>
          <w:sz w:val="22"/>
          <w:szCs w:val="22"/>
          <w:lang w:eastAsia="en-US"/>
        </w:rPr>
        <w:t xml:space="preserve"> определя</w:t>
      </w:r>
      <w:r w:rsidR="00F92C15" w:rsidRPr="005F3854">
        <w:rPr>
          <w:rFonts w:eastAsia="Calibri"/>
          <w:sz w:val="22"/>
          <w:szCs w:val="22"/>
          <w:lang w:eastAsia="en-US"/>
        </w:rPr>
        <w:t>ю</w:t>
      </w:r>
      <w:r w:rsidRPr="005F3854">
        <w:rPr>
          <w:rFonts w:eastAsia="Calibri"/>
          <w:sz w:val="22"/>
          <w:szCs w:val="22"/>
          <w:lang w:eastAsia="en-US"/>
        </w:rPr>
        <w:t>тся в соответствии со Спецификацией (Приложени</w:t>
      </w:r>
      <w:r w:rsidR="00F92C15" w:rsidRPr="005F3854">
        <w:rPr>
          <w:rFonts w:eastAsia="Calibri"/>
          <w:sz w:val="22"/>
          <w:szCs w:val="22"/>
          <w:lang w:eastAsia="en-US"/>
        </w:rPr>
        <w:t>е</w:t>
      </w:r>
      <w:r w:rsidRPr="005F3854">
        <w:rPr>
          <w:rFonts w:eastAsia="Calibri"/>
          <w:sz w:val="22"/>
          <w:szCs w:val="22"/>
          <w:lang w:eastAsia="en-US"/>
        </w:rPr>
        <w:t xml:space="preserve"> №2) и Техническим заданием (Приложение №1), являющимися неотъемлемой частью Договора, а Заказчик обязуется принять и оплатить это Оборудование в порядке и в сроки, установленные настоящим Договором.</w:t>
      </w:r>
    </w:p>
    <w:p w:rsidR="00213F16" w:rsidRPr="005F3854" w:rsidRDefault="00213F16" w:rsidP="00D612AD">
      <w:pPr>
        <w:spacing w:after="0"/>
        <w:ind w:firstLine="397"/>
        <w:rPr>
          <w:rFonts w:eastAsia="Calibri"/>
          <w:sz w:val="22"/>
          <w:szCs w:val="22"/>
          <w:lang w:eastAsia="en-US"/>
        </w:rPr>
      </w:pPr>
      <w:r w:rsidRPr="005F3854">
        <w:rPr>
          <w:rFonts w:eastAsia="Calibri"/>
          <w:sz w:val="22"/>
          <w:szCs w:val="22"/>
          <w:lang w:eastAsia="en-US"/>
        </w:rPr>
        <w:t>1.2. В обязательства Поставщика по поставке Оборудования входит:</w:t>
      </w:r>
    </w:p>
    <w:p w:rsidR="00213F16" w:rsidRPr="005F3854" w:rsidRDefault="00213F16" w:rsidP="00D612AD">
      <w:pPr>
        <w:spacing w:after="0"/>
        <w:ind w:firstLine="397"/>
        <w:rPr>
          <w:rFonts w:eastAsia="Calibri"/>
          <w:sz w:val="22"/>
          <w:szCs w:val="22"/>
          <w:lang w:eastAsia="en-US"/>
        </w:rPr>
      </w:pPr>
      <w:r w:rsidRPr="005F3854">
        <w:rPr>
          <w:rFonts w:eastAsia="Calibri"/>
          <w:sz w:val="22"/>
          <w:szCs w:val="22"/>
          <w:lang w:eastAsia="en-US"/>
        </w:rPr>
        <w:t>1.2.1. Доставка Оборудования до места нахождения Заказчика;</w:t>
      </w:r>
    </w:p>
    <w:p w:rsidR="00213F16" w:rsidRPr="005F3854" w:rsidRDefault="00213F16" w:rsidP="00D612AD">
      <w:pPr>
        <w:tabs>
          <w:tab w:val="num" w:pos="1260"/>
        </w:tabs>
        <w:suppressAutoHyphens/>
        <w:spacing w:after="0"/>
        <w:ind w:firstLine="397"/>
        <w:rPr>
          <w:sz w:val="22"/>
          <w:szCs w:val="22"/>
        </w:rPr>
      </w:pPr>
      <w:r w:rsidRPr="005F3854">
        <w:rPr>
          <w:sz w:val="22"/>
          <w:szCs w:val="22"/>
        </w:rPr>
        <w:t>1.3. Поставляемое Оборудование должно быть обеспечено сертификатами соответствия, паспортами, сертификатами качества или иными документами, подтверждающими соответствие Оборудования требованиям к качеству, установленным настоящим Договором. Поставщик обязуется предоставить, указанные документы или их нотариально заверенные копии Заказчику при отгрузке Оборудования.</w:t>
      </w:r>
    </w:p>
    <w:p w:rsidR="00213F16" w:rsidRPr="005F3854" w:rsidRDefault="00213F16" w:rsidP="00D612AD">
      <w:pPr>
        <w:tabs>
          <w:tab w:val="num" w:pos="1260"/>
        </w:tabs>
        <w:suppressAutoHyphens/>
        <w:spacing w:after="0"/>
        <w:ind w:firstLine="397"/>
        <w:rPr>
          <w:sz w:val="22"/>
          <w:szCs w:val="22"/>
        </w:rPr>
      </w:pPr>
      <w:r w:rsidRPr="005F3854">
        <w:rPr>
          <w:sz w:val="22"/>
          <w:szCs w:val="22"/>
        </w:rPr>
        <w:t>1.4. Поставщик гарантирует, что на момент поставки Оборудование в споре и под арестом не состоит, не является предметом залога и не обременено другими правами третьих лиц.</w:t>
      </w:r>
    </w:p>
    <w:p w:rsidR="00213F16" w:rsidRPr="005F3854" w:rsidRDefault="00213F16" w:rsidP="00D612AD">
      <w:pPr>
        <w:spacing w:after="0"/>
        <w:ind w:firstLine="397"/>
        <w:rPr>
          <w:rFonts w:eastAsia="Calibri"/>
          <w:sz w:val="22"/>
          <w:szCs w:val="22"/>
          <w:lang w:eastAsia="en-US"/>
        </w:rPr>
      </w:pPr>
      <w:r w:rsidRPr="005F3854">
        <w:rPr>
          <w:rFonts w:eastAsia="Calibri"/>
          <w:sz w:val="22"/>
          <w:szCs w:val="22"/>
          <w:lang w:eastAsia="en-US"/>
        </w:rPr>
        <w:t>1.5. Поставщик гарантирует соблюдение требований нормативных правовых актов в отношении Оборудования, ввоз которого осуществляется на территорию Российской Федерации.</w:t>
      </w:r>
    </w:p>
    <w:p w:rsidR="002775C2" w:rsidRPr="005F3854" w:rsidRDefault="002775C2" w:rsidP="00D612AD">
      <w:pPr>
        <w:spacing w:after="0"/>
        <w:ind w:firstLine="397"/>
        <w:rPr>
          <w:rFonts w:eastAsia="Calibri"/>
          <w:sz w:val="22"/>
          <w:szCs w:val="22"/>
          <w:lang w:eastAsia="en-US"/>
        </w:rPr>
      </w:pPr>
    </w:p>
    <w:p w:rsidR="00213F16" w:rsidRPr="005F3854" w:rsidRDefault="00213F16" w:rsidP="00EB5118">
      <w:pPr>
        <w:numPr>
          <w:ilvl w:val="0"/>
          <w:numId w:val="5"/>
        </w:numPr>
        <w:shd w:val="clear" w:color="auto" w:fill="FFFFFF"/>
        <w:spacing w:after="0"/>
        <w:ind w:left="896" w:hanging="357"/>
        <w:contextualSpacing/>
        <w:jc w:val="center"/>
        <w:rPr>
          <w:b/>
          <w:bCs/>
          <w:spacing w:val="-1"/>
          <w:sz w:val="22"/>
          <w:szCs w:val="22"/>
        </w:rPr>
      </w:pPr>
      <w:r w:rsidRPr="005F3854">
        <w:rPr>
          <w:b/>
          <w:bCs/>
          <w:spacing w:val="-1"/>
          <w:sz w:val="22"/>
          <w:szCs w:val="22"/>
        </w:rPr>
        <w:t>Цена договора и порядок расчета</w:t>
      </w:r>
    </w:p>
    <w:p w:rsidR="00213F16" w:rsidRPr="005F3854" w:rsidRDefault="00213F16" w:rsidP="00D612AD">
      <w:pPr>
        <w:shd w:val="clear" w:color="auto" w:fill="FFFFFF"/>
        <w:spacing w:after="0"/>
        <w:ind w:firstLine="510"/>
        <w:rPr>
          <w:sz w:val="22"/>
          <w:szCs w:val="22"/>
        </w:rPr>
      </w:pPr>
      <w:r w:rsidRPr="005F3854">
        <w:rPr>
          <w:spacing w:val="-10"/>
          <w:sz w:val="22"/>
          <w:szCs w:val="22"/>
        </w:rPr>
        <w:t xml:space="preserve">2.1. </w:t>
      </w:r>
      <w:r w:rsidRPr="005F3854">
        <w:rPr>
          <w:sz w:val="22"/>
          <w:szCs w:val="22"/>
        </w:rPr>
        <w:t>Цена договора составляет _________ (__________________________) руб., в т</w:t>
      </w:r>
      <w:r w:rsidR="00A65279" w:rsidRPr="005F3854">
        <w:rPr>
          <w:sz w:val="22"/>
          <w:szCs w:val="22"/>
        </w:rPr>
        <w:t>ом числе НДС</w:t>
      </w:r>
      <w:r w:rsidR="00AE5FA3">
        <w:rPr>
          <w:sz w:val="22"/>
          <w:szCs w:val="22"/>
        </w:rPr>
        <w:t xml:space="preserve"> </w:t>
      </w:r>
      <w:r w:rsidRPr="005F3854">
        <w:rPr>
          <w:sz w:val="22"/>
          <w:szCs w:val="22"/>
        </w:rPr>
        <w:t>_______ (_______________________) руб. ___ коп., и включает в себя стоимость Оборудования, тары; доставку до склада Заказчика; гарантию на Оборудование; налоги; сборы и прочие расходы по исполнению Договора.</w:t>
      </w:r>
    </w:p>
    <w:p w:rsidR="00213F16" w:rsidRPr="005F3854" w:rsidRDefault="00213F16" w:rsidP="00D612AD">
      <w:pPr>
        <w:shd w:val="clear" w:color="auto" w:fill="FFFFFF"/>
        <w:spacing w:after="0"/>
        <w:ind w:firstLine="510"/>
        <w:rPr>
          <w:sz w:val="22"/>
          <w:szCs w:val="22"/>
        </w:rPr>
      </w:pPr>
      <w:r w:rsidRPr="005F3854">
        <w:rPr>
          <w:sz w:val="22"/>
          <w:szCs w:val="22"/>
        </w:rPr>
        <w:t>2.2. Цена договора устанавливается в Российских рублях.</w:t>
      </w:r>
    </w:p>
    <w:p w:rsidR="00213F16" w:rsidRPr="005F3854" w:rsidRDefault="00213F16" w:rsidP="00D612AD">
      <w:pPr>
        <w:shd w:val="clear" w:color="auto" w:fill="FFFFFF"/>
        <w:spacing w:after="0"/>
        <w:ind w:firstLine="510"/>
        <w:rPr>
          <w:sz w:val="22"/>
          <w:szCs w:val="22"/>
        </w:rPr>
      </w:pPr>
      <w:r w:rsidRPr="005F3854">
        <w:rPr>
          <w:sz w:val="22"/>
          <w:szCs w:val="22"/>
        </w:rPr>
        <w:t>2.3. Цена договора является фиксированной и не подлежит изменению в течение всего срока действия Договора.</w:t>
      </w:r>
    </w:p>
    <w:p w:rsidR="003670FA" w:rsidRPr="00B5434C" w:rsidRDefault="00213F16" w:rsidP="003670FA">
      <w:pPr>
        <w:shd w:val="clear" w:color="auto" w:fill="FFFFFF"/>
        <w:spacing w:after="0"/>
        <w:ind w:firstLine="510"/>
        <w:rPr>
          <w:sz w:val="22"/>
          <w:szCs w:val="22"/>
        </w:rPr>
      </w:pPr>
      <w:r w:rsidRPr="00B5434C">
        <w:rPr>
          <w:sz w:val="22"/>
          <w:szCs w:val="22"/>
        </w:rPr>
        <w:t xml:space="preserve">2.4. </w:t>
      </w:r>
      <w:r w:rsidR="003670FA" w:rsidRPr="00B5434C">
        <w:rPr>
          <w:sz w:val="22"/>
          <w:szCs w:val="22"/>
        </w:rPr>
        <w:t>Оплата Оборудования по настоящему Договору производится Заказчиком на условиях 100% (ст</w:t>
      </w:r>
      <w:r w:rsidR="005736D6">
        <w:rPr>
          <w:sz w:val="22"/>
          <w:szCs w:val="22"/>
        </w:rPr>
        <w:t>о</w:t>
      </w:r>
      <w:r w:rsidR="003670FA" w:rsidRPr="00B5434C">
        <w:rPr>
          <w:sz w:val="22"/>
          <w:szCs w:val="22"/>
        </w:rPr>
        <w:t xml:space="preserve"> процентов) предоплаты в течение </w:t>
      </w:r>
      <w:r w:rsidR="00AD3028">
        <w:rPr>
          <w:sz w:val="22"/>
          <w:szCs w:val="22"/>
        </w:rPr>
        <w:t>10</w:t>
      </w:r>
      <w:r w:rsidR="003670FA" w:rsidRPr="00B5434C">
        <w:rPr>
          <w:sz w:val="22"/>
          <w:szCs w:val="22"/>
        </w:rPr>
        <w:t xml:space="preserve"> (</w:t>
      </w:r>
      <w:r w:rsidR="00CA4D9F">
        <w:rPr>
          <w:sz w:val="22"/>
          <w:szCs w:val="22"/>
        </w:rPr>
        <w:t>Д</w:t>
      </w:r>
      <w:r w:rsidR="00AD3028">
        <w:rPr>
          <w:sz w:val="22"/>
          <w:szCs w:val="22"/>
        </w:rPr>
        <w:t>есяти</w:t>
      </w:r>
      <w:r w:rsidR="003670FA" w:rsidRPr="00B5434C">
        <w:rPr>
          <w:sz w:val="22"/>
          <w:szCs w:val="22"/>
        </w:rPr>
        <w:t>) банковских дней с даты подписания настоящего Договора</w:t>
      </w:r>
      <w:r w:rsidR="00CA4D9F">
        <w:t xml:space="preserve">, </w:t>
      </w:r>
      <w:r w:rsidR="003670FA" w:rsidRPr="00B5434C">
        <w:rPr>
          <w:sz w:val="22"/>
          <w:szCs w:val="22"/>
        </w:rPr>
        <w:t>путем перечисления денежных средств на расчетный счет Поставщика.</w:t>
      </w:r>
    </w:p>
    <w:p w:rsidR="00213F16" w:rsidRDefault="00213F16" w:rsidP="00D612AD">
      <w:pPr>
        <w:shd w:val="clear" w:color="auto" w:fill="FFFFFF"/>
        <w:spacing w:after="0"/>
        <w:ind w:firstLine="510"/>
        <w:rPr>
          <w:sz w:val="22"/>
          <w:szCs w:val="22"/>
        </w:rPr>
      </w:pPr>
      <w:r w:rsidRPr="005F3854">
        <w:rPr>
          <w:sz w:val="22"/>
          <w:szCs w:val="22"/>
          <w:lang w:eastAsia="ar-SA"/>
        </w:rPr>
        <w:t xml:space="preserve">2.5. </w:t>
      </w:r>
      <w:r w:rsidRPr="005F3854">
        <w:rPr>
          <w:sz w:val="22"/>
          <w:szCs w:val="22"/>
        </w:rPr>
        <w:t>Датой платежа считается дата списания денежных средств с расчетного счета Заказчика.</w:t>
      </w:r>
    </w:p>
    <w:p w:rsidR="00CA4D9F" w:rsidRPr="00CA4D9F" w:rsidRDefault="00D0321D" w:rsidP="00AD3028">
      <w:pPr>
        <w:shd w:val="clear" w:color="auto" w:fill="FFFFFF"/>
        <w:spacing w:after="0"/>
        <w:ind w:firstLine="510"/>
        <w:rPr>
          <w:color w:val="000000"/>
          <w:sz w:val="22"/>
          <w:szCs w:val="22"/>
          <w:shd w:val="clear" w:color="auto" w:fill="FFFFFF"/>
        </w:rPr>
      </w:pPr>
      <w:r w:rsidRPr="00CA4D9F">
        <w:rPr>
          <w:sz w:val="22"/>
          <w:szCs w:val="22"/>
        </w:rPr>
        <w:t xml:space="preserve">2.6. </w:t>
      </w:r>
      <w:r w:rsidR="00CA4D9F" w:rsidRPr="00CA4D9F">
        <w:rPr>
          <w:color w:val="000000"/>
          <w:sz w:val="22"/>
          <w:szCs w:val="22"/>
          <w:shd w:val="clear" w:color="auto" w:fill="FFFFFF"/>
        </w:rPr>
        <w:t xml:space="preserve">В обеспечение исполнения своих обязанностей по настоящему Договору </w:t>
      </w:r>
      <w:r w:rsidR="00CA4D9F" w:rsidRPr="00AD3028">
        <w:rPr>
          <w:sz w:val="22"/>
          <w:szCs w:val="22"/>
        </w:rPr>
        <w:t>Поставщик</w:t>
      </w:r>
      <w:r w:rsidR="00CA4D9F">
        <w:rPr>
          <w:color w:val="000000"/>
          <w:sz w:val="22"/>
          <w:szCs w:val="22"/>
          <w:shd w:val="clear" w:color="auto" w:fill="FFFFFF"/>
        </w:rPr>
        <w:t xml:space="preserve"> обязан в течение </w:t>
      </w:r>
      <w:r w:rsidR="00CA4D9F" w:rsidRPr="00AD3028">
        <w:rPr>
          <w:sz w:val="22"/>
          <w:szCs w:val="22"/>
        </w:rPr>
        <w:t>5 (Пяти) рабочих дней с даты подписания настоящего Договора</w:t>
      </w:r>
      <w:r w:rsidR="00CA4D9F" w:rsidRPr="00CA4D9F">
        <w:rPr>
          <w:color w:val="000000"/>
          <w:sz w:val="22"/>
          <w:szCs w:val="22"/>
          <w:shd w:val="clear" w:color="auto" w:fill="FFFFFF"/>
        </w:rPr>
        <w:t xml:space="preserve"> пред</w:t>
      </w:r>
      <w:r w:rsidR="00CA4D9F">
        <w:rPr>
          <w:color w:val="000000"/>
          <w:sz w:val="22"/>
          <w:szCs w:val="22"/>
          <w:shd w:val="clear" w:color="auto" w:fill="FFFFFF"/>
        </w:rPr>
        <w:t>о</w:t>
      </w:r>
      <w:r w:rsidR="00CA4D9F" w:rsidRPr="00CA4D9F">
        <w:rPr>
          <w:color w:val="000000"/>
          <w:sz w:val="22"/>
          <w:szCs w:val="22"/>
          <w:shd w:val="clear" w:color="auto" w:fill="FFFFFF"/>
        </w:rPr>
        <w:t xml:space="preserve">ставить </w:t>
      </w:r>
      <w:r w:rsidR="00CA4D9F">
        <w:rPr>
          <w:color w:val="000000"/>
          <w:sz w:val="22"/>
          <w:szCs w:val="22"/>
          <w:shd w:val="clear" w:color="auto" w:fill="FFFFFF"/>
        </w:rPr>
        <w:t>Заказчику</w:t>
      </w:r>
      <w:r w:rsidR="00CA4D9F" w:rsidRPr="00CA4D9F">
        <w:rPr>
          <w:color w:val="000000"/>
          <w:sz w:val="22"/>
          <w:szCs w:val="22"/>
          <w:shd w:val="clear" w:color="auto" w:fill="FFFFFF"/>
        </w:rPr>
        <w:t xml:space="preserve"> безотзывную банковскую гарантию.</w:t>
      </w:r>
    </w:p>
    <w:p w:rsidR="00D0321D" w:rsidRPr="00CA4D9F" w:rsidRDefault="00CA4D9F" w:rsidP="00AD3028">
      <w:pPr>
        <w:shd w:val="clear" w:color="auto" w:fill="FFFFFF"/>
        <w:spacing w:after="0"/>
        <w:ind w:firstLine="510"/>
        <w:rPr>
          <w:sz w:val="22"/>
          <w:szCs w:val="22"/>
        </w:rPr>
      </w:pPr>
      <w:r w:rsidRPr="00CA4D9F">
        <w:rPr>
          <w:sz w:val="22"/>
          <w:szCs w:val="22"/>
        </w:rPr>
        <w:t xml:space="preserve"> </w:t>
      </w:r>
      <w:r w:rsidR="00D0321D" w:rsidRPr="00CA4D9F">
        <w:rPr>
          <w:sz w:val="22"/>
          <w:szCs w:val="22"/>
        </w:rPr>
        <w:t xml:space="preserve">2.7. Банковская гарантия должна покрывать сумму в размере </w:t>
      </w:r>
      <w:r w:rsidR="00D0321D" w:rsidRPr="00CA4D9F">
        <w:rPr>
          <w:rStyle w:val="HTML"/>
          <w:rFonts w:ascii="Times New Roman" w:hAnsi="Times New Roman" w:cs="Times New Roman"/>
          <w:sz w:val="22"/>
          <w:szCs w:val="22"/>
        </w:rPr>
        <w:t>_________________________</w:t>
      </w:r>
      <w:r w:rsidR="00D0321D" w:rsidRPr="00CA4D9F">
        <w:rPr>
          <w:sz w:val="22"/>
          <w:szCs w:val="22"/>
        </w:rPr>
        <w:t xml:space="preserve">, что составляет </w:t>
      </w:r>
      <w:r w:rsidR="00D0321D" w:rsidRPr="00CA4D9F">
        <w:rPr>
          <w:rStyle w:val="HTML"/>
          <w:rFonts w:ascii="Times New Roman" w:hAnsi="Times New Roman" w:cs="Times New Roman"/>
          <w:sz w:val="22"/>
          <w:szCs w:val="22"/>
        </w:rPr>
        <w:t xml:space="preserve">100 (Сто)процентов </w:t>
      </w:r>
      <w:r w:rsidR="00D0321D" w:rsidRPr="00CA4D9F">
        <w:rPr>
          <w:sz w:val="22"/>
          <w:szCs w:val="22"/>
        </w:rPr>
        <w:t>от общей суммы Договора.</w:t>
      </w:r>
    </w:p>
    <w:p w:rsidR="00D0321D" w:rsidRPr="00AD3028" w:rsidRDefault="00D0321D" w:rsidP="00AD3028">
      <w:pPr>
        <w:shd w:val="clear" w:color="auto" w:fill="FFFFFF"/>
        <w:spacing w:after="0"/>
        <w:ind w:firstLine="510"/>
        <w:rPr>
          <w:sz w:val="22"/>
          <w:szCs w:val="22"/>
        </w:rPr>
      </w:pPr>
      <w:r w:rsidRPr="00AD3028">
        <w:rPr>
          <w:sz w:val="22"/>
          <w:szCs w:val="22"/>
        </w:rPr>
        <w:t>2.</w:t>
      </w:r>
      <w:r w:rsidR="00AD3028" w:rsidRPr="00AD3028">
        <w:rPr>
          <w:sz w:val="22"/>
          <w:szCs w:val="22"/>
        </w:rPr>
        <w:t xml:space="preserve">8. </w:t>
      </w:r>
      <w:r w:rsidRPr="00AD3028">
        <w:rPr>
          <w:sz w:val="22"/>
          <w:szCs w:val="22"/>
        </w:rPr>
        <w:t xml:space="preserve">Срок банковской гарантии должен </w:t>
      </w:r>
      <w:r w:rsidR="00AD3028" w:rsidRPr="00AD3028">
        <w:rPr>
          <w:sz w:val="22"/>
          <w:szCs w:val="22"/>
        </w:rPr>
        <w:t xml:space="preserve">действовать до </w:t>
      </w:r>
      <w:r w:rsidRPr="00AD3028">
        <w:rPr>
          <w:rStyle w:val="HTML"/>
          <w:rFonts w:ascii="Times New Roman" w:hAnsi="Times New Roman" w:cs="Times New Roman"/>
          <w:sz w:val="22"/>
          <w:szCs w:val="22"/>
        </w:rPr>
        <w:t xml:space="preserve">выполнения обязательств по договору плюс </w:t>
      </w:r>
      <w:r w:rsidR="00AD3028" w:rsidRPr="00AD3028">
        <w:rPr>
          <w:rStyle w:val="HTML"/>
          <w:rFonts w:ascii="Times New Roman" w:hAnsi="Times New Roman" w:cs="Times New Roman"/>
          <w:sz w:val="22"/>
          <w:szCs w:val="22"/>
        </w:rPr>
        <w:t>3</w:t>
      </w:r>
      <w:r w:rsidRPr="00AD3028">
        <w:rPr>
          <w:rStyle w:val="HTML"/>
          <w:rFonts w:ascii="Times New Roman" w:hAnsi="Times New Roman" w:cs="Times New Roman"/>
          <w:sz w:val="22"/>
          <w:szCs w:val="22"/>
        </w:rPr>
        <w:t xml:space="preserve"> календарных дн</w:t>
      </w:r>
      <w:r w:rsidR="00AD3028" w:rsidRPr="00AD3028">
        <w:rPr>
          <w:rStyle w:val="HTML"/>
          <w:rFonts w:ascii="Times New Roman" w:hAnsi="Times New Roman" w:cs="Times New Roman"/>
          <w:sz w:val="22"/>
          <w:szCs w:val="22"/>
        </w:rPr>
        <w:t>я</w:t>
      </w:r>
      <w:r w:rsidRPr="00AD3028">
        <w:rPr>
          <w:sz w:val="22"/>
          <w:szCs w:val="22"/>
        </w:rPr>
        <w:t>.</w:t>
      </w:r>
    </w:p>
    <w:p w:rsidR="00AB48ED" w:rsidRPr="005F3854" w:rsidRDefault="00AB48ED" w:rsidP="00D612AD">
      <w:pPr>
        <w:rPr>
          <w:sz w:val="22"/>
          <w:szCs w:val="22"/>
        </w:rPr>
      </w:pPr>
    </w:p>
    <w:p w:rsidR="00213F16" w:rsidRPr="005F3854" w:rsidRDefault="00213F16" w:rsidP="00EB5118">
      <w:pPr>
        <w:numPr>
          <w:ilvl w:val="0"/>
          <w:numId w:val="5"/>
        </w:numPr>
        <w:shd w:val="clear" w:color="auto" w:fill="FFFFFF"/>
        <w:spacing w:after="0"/>
        <w:ind w:left="896" w:hanging="357"/>
        <w:contextualSpacing/>
        <w:jc w:val="center"/>
        <w:rPr>
          <w:b/>
          <w:sz w:val="22"/>
          <w:szCs w:val="22"/>
        </w:rPr>
      </w:pPr>
      <w:r w:rsidRPr="005F3854">
        <w:rPr>
          <w:b/>
          <w:sz w:val="22"/>
          <w:szCs w:val="22"/>
        </w:rPr>
        <w:t>Сроки и условия поставки Оборудования</w:t>
      </w:r>
    </w:p>
    <w:p w:rsidR="00213F16" w:rsidRPr="005F3854" w:rsidRDefault="00C473F9" w:rsidP="00D612AD">
      <w:pPr>
        <w:shd w:val="clear" w:color="auto" w:fill="FFFFFF"/>
        <w:spacing w:after="0"/>
        <w:ind w:firstLine="510"/>
        <w:rPr>
          <w:sz w:val="22"/>
          <w:szCs w:val="22"/>
        </w:rPr>
      </w:pPr>
      <w:r>
        <w:rPr>
          <w:sz w:val="22"/>
          <w:szCs w:val="22"/>
        </w:rPr>
        <w:t>3</w:t>
      </w:r>
      <w:r w:rsidR="00213F16" w:rsidRPr="005F3854">
        <w:rPr>
          <w:sz w:val="22"/>
          <w:szCs w:val="22"/>
        </w:rPr>
        <w:t xml:space="preserve">.1. </w:t>
      </w:r>
      <w:r w:rsidR="00213F16" w:rsidRPr="005F3854">
        <w:rPr>
          <w:bCs/>
          <w:sz w:val="22"/>
          <w:szCs w:val="22"/>
        </w:rPr>
        <w:t>Поставка Оборудования (включая, в том числе, доставку</w:t>
      </w:r>
      <w:r w:rsidR="008F7D5F" w:rsidRPr="005F3854">
        <w:rPr>
          <w:bCs/>
          <w:sz w:val="22"/>
          <w:szCs w:val="22"/>
        </w:rPr>
        <w:t>)</w:t>
      </w:r>
      <w:r w:rsidR="00213F16" w:rsidRPr="005F3854">
        <w:rPr>
          <w:bCs/>
          <w:sz w:val="22"/>
          <w:szCs w:val="22"/>
        </w:rPr>
        <w:t xml:space="preserve"> должна быть </w:t>
      </w:r>
      <w:r w:rsidR="00642236">
        <w:rPr>
          <w:bCs/>
          <w:sz w:val="22"/>
          <w:szCs w:val="22"/>
        </w:rPr>
        <w:t>произведена в срок – не более 60 (шестидесяти) календарных дней с момента внесения предоплаты</w:t>
      </w:r>
      <w:r w:rsidR="00213F16" w:rsidRPr="005F3854">
        <w:rPr>
          <w:bCs/>
          <w:sz w:val="22"/>
          <w:szCs w:val="22"/>
        </w:rPr>
        <w:t xml:space="preserve">. </w:t>
      </w:r>
      <w:r w:rsidR="00213F16" w:rsidRPr="005F3854">
        <w:rPr>
          <w:sz w:val="22"/>
          <w:szCs w:val="22"/>
        </w:rPr>
        <w:t>Поставщик осуществляет передачу Оборудования на склад Заказчика. Адрес склада Заказчика совпадает с юр</w:t>
      </w:r>
      <w:r w:rsidR="00134D7A" w:rsidRPr="005F3854">
        <w:rPr>
          <w:sz w:val="22"/>
          <w:szCs w:val="22"/>
        </w:rPr>
        <w:t>идическим адресом, согласно п.1</w:t>
      </w:r>
      <w:r w:rsidR="0085731C">
        <w:rPr>
          <w:sz w:val="22"/>
          <w:szCs w:val="22"/>
        </w:rPr>
        <w:t>6</w:t>
      </w:r>
      <w:r w:rsidR="00213F16" w:rsidRPr="005F3854">
        <w:rPr>
          <w:sz w:val="22"/>
          <w:szCs w:val="22"/>
        </w:rPr>
        <w:t xml:space="preserve"> настоящего Договора.</w:t>
      </w:r>
    </w:p>
    <w:p w:rsidR="00213F16" w:rsidRPr="005F3854" w:rsidRDefault="00C473F9" w:rsidP="00D612AD">
      <w:pPr>
        <w:widowControl w:val="0"/>
        <w:shd w:val="clear" w:color="auto" w:fill="FFFFFF"/>
        <w:spacing w:after="0"/>
        <w:ind w:firstLine="510"/>
        <w:rPr>
          <w:sz w:val="22"/>
          <w:szCs w:val="22"/>
        </w:rPr>
      </w:pPr>
      <w:r>
        <w:rPr>
          <w:sz w:val="22"/>
          <w:szCs w:val="22"/>
        </w:rPr>
        <w:t>3</w:t>
      </w:r>
      <w:r w:rsidR="00213F16" w:rsidRPr="005F3854">
        <w:rPr>
          <w:sz w:val="22"/>
          <w:szCs w:val="22"/>
        </w:rPr>
        <w:t xml:space="preserve">.2. Поставщик дополнительно извещает </w:t>
      </w:r>
      <w:r w:rsidR="00213F16" w:rsidRPr="005F3854">
        <w:rPr>
          <w:rFonts w:eastAsia="Calibri"/>
          <w:sz w:val="22"/>
          <w:szCs w:val="22"/>
          <w:lang w:eastAsia="en-US"/>
        </w:rPr>
        <w:t xml:space="preserve">Заказчика </w:t>
      </w:r>
      <w:r w:rsidR="00213F16" w:rsidRPr="005F3854">
        <w:rPr>
          <w:sz w:val="22"/>
          <w:szCs w:val="22"/>
        </w:rPr>
        <w:t xml:space="preserve">за </w:t>
      </w:r>
      <w:r w:rsidR="00A56E8E" w:rsidRPr="005F3854">
        <w:rPr>
          <w:sz w:val="22"/>
          <w:szCs w:val="22"/>
        </w:rPr>
        <w:t>1</w:t>
      </w:r>
      <w:r w:rsidR="00213F16" w:rsidRPr="005F3854">
        <w:rPr>
          <w:sz w:val="22"/>
          <w:szCs w:val="22"/>
        </w:rPr>
        <w:t xml:space="preserve"> (</w:t>
      </w:r>
      <w:r w:rsidR="00A56E8E" w:rsidRPr="005F3854">
        <w:rPr>
          <w:sz w:val="22"/>
          <w:szCs w:val="22"/>
        </w:rPr>
        <w:t>один</w:t>
      </w:r>
      <w:r w:rsidR="00213F16" w:rsidRPr="005F3854">
        <w:rPr>
          <w:sz w:val="22"/>
          <w:szCs w:val="22"/>
        </w:rPr>
        <w:t>) календарны</w:t>
      </w:r>
      <w:r w:rsidR="00A56E8E" w:rsidRPr="005F3854">
        <w:rPr>
          <w:sz w:val="22"/>
          <w:szCs w:val="22"/>
        </w:rPr>
        <w:t>й</w:t>
      </w:r>
      <w:r w:rsidR="00213F16" w:rsidRPr="005F3854">
        <w:rPr>
          <w:sz w:val="22"/>
          <w:szCs w:val="22"/>
        </w:rPr>
        <w:t xml:space="preserve"> д</w:t>
      </w:r>
      <w:r w:rsidR="00A56E8E" w:rsidRPr="005F3854">
        <w:rPr>
          <w:sz w:val="22"/>
          <w:szCs w:val="22"/>
        </w:rPr>
        <w:t>е</w:t>
      </w:r>
      <w:r w:rsidR="00213F16" w:rsidRPr="005F3854">
        <w:rPr>
          <w:sz w:val="22"/>
          <w:szCs w:val="22"/>
        </w:rPr>
        <w:t>н</w:t>
      </w:r>
      <w:r w:rsidR="00A56E8E" w:rsidRPr="005F3854">
        <w:rPr>
          <w:sz w:val="22"/>
          <w:szCs w:val="22"/>
        </w:rPr>
        <w:t>ь</w:t>
      </w:r>
      <w:r w:rsidR="00213F16" w:rsidRPr="005F3854">
        <w:rPr>
          <w:sz w:val="22"/>
          <w:szCs w:val="22"/>
        </w:rPr>
        <w:t xml:space="preserve"> до готовности Оборудования к отгрузке, в день отправки Оборудования в адрес Заказчика Поставщик обязан сообщить габаритные размеры и массу упакованного оборудования посредством факсимильного сообщения </w:t>
      </w:r>
      <w:r w:rsidR="00213F16" w:rsidRPr="005F3854">
        <w:rPr>
          <w:spacing w:val="-1"/>
          <w:sz w:val="22"/>
          <w:szCs w:val="22"/>
        </w:rPr>
        <w:t xml:space="preserve">(факс (351) </w:t>
      </w:r>
      <w:r w:rsidR="009B2FB2" w:rsidRPr="005F3854">
        <w:rPr>
          <w:spacing w:val="-1"/>
          <w:sz w:val="22"/>
          <w:szCs w:val="22"/>
        </w:rPr>
        <w:t>211</w:t>
      </w:r>
      <w:r w:rsidR="00213F16" w:rsidRPr="005F3854">
        <w:rPr>
          <w:spacing w:val="-1"/>
          <w:sz w:val="22"/>
          <w:szCs w:val="22"/>
        </w:rPr>
        <w:t>-</w:t>
      </w:r>
      <w:r w:rsidR="009B2FB2" w:rsidRPr="005F3854">
        <w:rPr>
          <w:spacing w:val="-1"/>
          <w:sz w:val="22"/>
          <w:szCs w:val="22"/>
        </w:rPr>
        <w:t>04</w:t>
      </w:r>
      <w:r w:rsidR="00213F16" w:rsidRPr="005F3854">
        <w:rPr>
          <w:spacing w:val="-1"/>
          <w:sz w:val="22"/>
          <w:szCs w:val="22"/>
        </w:rPr>
        <w:t>-</w:t>
      </w:r>
      <w:r w:rsidR="009B2FB2" w:rsidRPr="005F3854">
        <w:rPr>
          <w:spacing w:val="-1"/>
          <w:sz w:val="22"/>
          <w:szCs w:val="22"/>
        </w:rPr>
        <w:t>10</w:t>
      </w:r>
      <w:r w:rsidR="00213F16" w:rsidRPr="005F3854">
        <w:rPr>
          <w:spacing w:val="-1"/>
          <w:sz w:val="22"/>
          <w:szCs w:val="22"/>
        </w:rPr>
        <w:t xml:space="preserve">) и электронного письма по адресу: </w:t>
      </w:r>
      <w:r w:rsidR="00213F16" w:rsidRPr="005F3854">
        <w:rPr>
          <w:spacing w:val="-1"/>
          <w:sz w:val="22"/>
          <w:szCs w:val="22"/>
          <w:lang w:val="en-US"/>
        </w:rPr>
        <w:t>pribor</w:t>
      </w:r>
      <w:r w:rsidR="00213F16" w:rsidRPr="005F3854">
        <w:rPr>
          <w:spacing w:val="-1"/>
          <w:sz w:val="22"/>
          <w:szCs w:val="22"/>
        </w:rPr>
        <w:t>@</w:t>
      </w:r>
      <w:r w:rsidR="00213F16" w:rsidRPr="005F3854">
        <w:rPr>
          <w:spacing w:val="-1"/>
          <w:sz w:val="22"/>
          <w:szCs w:val="22"/>
          <w:lang w:val="en-US"/>
        </w:rPr>
        <w:t>priborplant</w:t>
      </w:r>
      <w:r w:rsidR="00213F16" w:rsidRPr="005F3854">
        <w:rPr>
          <w:spacing w:val="-1"/>
          <w:sz w:val="22"/>
          <w:szCs w:val="22"/>
        </w:rPr>
        <w:t>.</w:t>
      </w:r>
      <w:r w:rsidR="00213F16" w:rsidRPr="005F3854">
        <w:rPr>
          <w:spacing w:val="-1"/>
          <w:sz w:val="22"/>
          <w:szCs w:val="22"/>
          <w:lang w:val="en-US"/>
        </w:rPr>
        <w:t>ru</w:t>
      </w:r>
      <w:r w:rsidR="00213F16" w:rsidRPr="005F3854">
        <w:rPr>
          <w:sz w:val="22"/>
          <w:szCs w:val="22"/>
        </w:rPr>
        <w:t xml:space="preserve">. </w:t>
      </w:r>
    </w:p>
    <w:p w:rsidR="00213F16" w:rsidRPr="005F3854" w:rsidRDefault="00C473F9" w:rsidP="00D612AD">
      <w:pPr>
        <w:widowControl w:val="0"/>
        <w:shd w:val="clear" w:color="auto" w:fill="FFFFFF"/>
        <w:spacing w:after="0"/>
        <w:ind w:firstLine="510"/>
        <w:rPr>
          <w:sz w:val="22"/>
          <w:szCs w:val="22"/>
        </w:rPr>
      </w:pPr>
      <w:r>
        <w:rPr>
          <w:sz w:val="22"/>
          <w:szCs w:val="22"/>
        </w:rPr>
        <w:t>3</w:t>
      </w:r>
      <w:r w:rsidR="00213F16" w:rsidRPr="005F3854">
        <w:rPr>
          <w:sz w:val="22"/>
          <w:szCs w:val="22"/>
        </w:rPr>
        <w:t>.3</w:t>
      </w:r>
      <w:r w:rsidR="009B2FB2" w:rsidRPr="005F3854">
        <w:rPr>
          <w:sz w:val="22"/>
          <w:szCs w:val="22"/>
        </w:rPr>
        <w:t>.</w:t>
      </w:r>
      <w:r w:rsidR="00213F16" w:rsidRPr="005F3854">
        <w:rPr>
          <w:sz w:val="22"/>
          <w:szCs w:val="22"/>
        </w:rPr>
        <w:t xml:space="preserve"> </w:t>
      </w:r>
      <w:r w:rsidR="009B2FB2" w:rsidRPr="005F3854">
        <w:rPr>
          <w:sz w:val="22"/>
          <w:szCs w:val="22"/>
        </w:rPr>
        <w:t>В</w:t>
      </w:r>
      <w:r w:rsidR="00213F16" w:rsidRPr="005F3854">
        <w:rPr>
          <w:sz w:val="22"/>
          <w:szCs w:val="22"/>
        </w:rPr>
        <w:t xml:space="preserve"> случае не предоставления указанной информации Заказчик имеет право отложить разгрузку и установку Оборудования на место эксплуатации до получения данных от Поставщика.</w:t>
      </w:r>
    </w:p>
    <w:p w:rsidR="00213F16" w:rsidRPr="005F3854" w:rsidRDefault="00C473F9" w:rsidP="00D612AD">
      <w:pPr>
        <w:widowControl w:val="0"/>
        <w:numPr>
          <w:ilvl w:val="1"/>
          <w:numId w:val="0"/>
        </w:numPr>
        <w:spacing w:after="0"/>
        <w:ind w:firstLine="510"/>
        <w:contextualSpacing/>
        <w:rPr>
          <w:sz w:val="22"/>
          <w:szCs w:val="22"/>
          <w:lang w:eastAsia="ar-SA"/>
        </w:rPr>
      </w:pPr>
      <w:r>
        <w:rPr>
          <w:sz w:val="22"/>
          <w:szCs w:val="22"/>
        </w:rPr>
        <w:lastRenderedPageBreak/>
        <w:t>3</w:t>
      </w:r>
      <w:r w:rsidR="00213F16" w:rsidRPr="005F3854">
        <w:rPr>
          <w:sz w:val="22"/>
          <w:szCs w:val="22"/>
        </w:rPr>
        <w:t xml:space="preserve">.4. </w:t>
      </w:r>
      <w:r w:rsidR="00213F16" w:rsidRPr="005F3854">
        <w:rPr>
          <w:sz w:val="22"/>
          <w:szCs w:val="22"/>
          <w:lang w:eastAsia="ar-SA"/>
        </w:rPr>
        <w:t>Поставка Оборудования осуществляется в рабочие дни в соответствии с графиком работы Заказчика.</w:t>
      </w:r>
    </w:p>
    <w:p w:rsidR="00213F16" w:rsidRPr="005F3854" w:rsidRDefault="00C473F9" w:rsidP="00D612AD">
      <w:pPr>
        <w:numPr>
          <w:ilvl w:val="1"/>
          <w:numId w:val="0"/>
        </w:numPr>
        <w:spacing w:after="0"/>
        <w:ind w:firstLine="510"/>
        <w:contextualSpacing/>
        <w:rPr>
          <w:sz w:val="22"/>
          <w:szCs w:val="22"/>
          <w:lang w:eastAsia="ar-SA"/>
        </w:rPr>
      </w:pPr>
      <w:r>
        <w:rPr>
          <w:sz w:val="22"/>
          <w:szCs w:val="22"/>
          <w:lang w:eastAsia="ar-SA"/>
        </w:rPr>
        <w:t>3</w:t>
      </w:r>
      <w:r w:rsidR="00213F16" w:rsidRPr="005F3854">
        <w:rPr>
          <w:sz w:val="22"/>
          <w:szCs w:val="22"/>
          <w:lang w:eastAsia="ar-SA"/>
        </w:rPr>
        <w:t xml:space="preserve">.5. Поставщик одновременно с поставкой Оборудования передает </w:t>
      </w:r>
      <w:r w:rsidR="00213F16" w:rsidRPr="005F3854">
        <w:rPr>
          <w:rFonts w:eastAsia="Calibri"/>
          <w:sz w:val="22"/>
          <w:szCs w:val="22"/>
          <w:lang w:eastAsia="en-US"/>
        </w:rPr>
        <w:t>Заказчику</w:t>
      </w:r>
      <w:r w:rsidR="00213F16" w:rsidRPr="005F3854">
        <w:rPr>
          <w:sz w:val="22"/>
          <w:szCs w:val="22"/>
          <w:lang w:eastAsia="ar-SA"/>
        </w:rPr>
        <w:t xml:space="preserve"> все необходимые документы на Оборудование:</w:t>
      </w:r>
    </w:p>
    <w:p w:rsidR="00213F16" w:rsidRPr="005F3854" w:rsidRDefault="00213F16" w:rsidP="00D612AD">
      <w:pPr>
        <w:shd w:val="clear" w:color="auto" w:fill="FFFFFF"/>
        <w:spacing w:after="0"/>
        <w:ind w:firstLine="510"/>
        <w:rPr>
          <w:sz w:val="22"/>
          <w:szCs w:val="22"/>
        </w:rPr>
      </w:pPr>
      <w:r w:rsidRPr="005F3854">
        <w:rPr>
          <w:sz w:val="22"/>
          <w:szCs w:val="22"/>
        </w:rPr>
        <w:t>– Счет-фактура, оформленная в соответствии с действующим законодательством РФ;</w:t>
      </w:r>
    </w:p>
    <w:p w:rsidR="00213F16" w:rsidRPr="005F3854" w:rsidRDefault="00213F16" w:rsidP="00D612AD">
      <w:pPr>
        <w:shd w:val="clear" w:color="auto" w:fill="FFFFFF"/>
        <w:spacing w:after="0"/>
        <w:ind w:firstLine="510"/>
        <w:rPr>
          <w:sz w:val="22"/>
          <w:szCs w:val="22"/>
        </w:rPr>
      </w:pPr>
      <w:r w:rsidRPr="005F3854">
        <w:rPr>
          <w:sz w:val="22"/>
          <w:szCs w:val="22"/>
        </w:rPr>
        <w:t>– Товарная накладная по форме ТОРГ-12, либо универсальный передаточный документ (УПД);</w:t>
      </w:r>
    </w:p>
    <w:p w:rsidR="00213F16" w:rsidRPr="005F3854" w:rsidRDefault="00213F16" w:rsidP="00D612AD">
      <w:pPr>
        <w:shd w:val="clear" w:color="auto" w:fill="FFFFFF"/>
        <w:spacing w:after="0"/>
        <w:ind w:firstLine="510"/>
        <w:rPr>
          <w:sz w:val="22"/>
          <w:szCs w:val="22"/>
        </w:rPr>
      </w:pPr>
      <w:r w:rsidRPr="005F3854">
        <w:rPr>
          <w:sz w:val="22"/>
          <w:szCs w:val="22"/>
        </w:rPr>
        <w:t>– Декларация/Сертификат соответствия;</w:t>
      </w:r>
    </w:p>
    <w:p w:rsidR="00213F16" w:rsidRPr="005F3854" w:rsidRDefault="00213F16" w:rsidP="00D612AD">
      <w:pPr>
        <w:widowControl w:val="0"/>
        <w:shd w:val="clear" w:color="auto" w:fill="FFFFFF"/>
        <w:spacing w:after="0"/>
        <w:ind w:firstLine="510"/>
        <w:rPr>
          <w:sz w:val="22"/>
          <w:szCs w:val="22"/>
        </w:rPr>
      </w:pPr>
      <w:r w:rsidRPr="005F3854">
        <w:rPr>
          <w:sz w:val="22"/>
          <w:szCs w:val="22"/>
        </w:rPr>
        <w:t>– Комплект технической документации в бумажном и электронном виде на русском языке (в том числе, руководство по эксплуатации, технический паспорт на Оборудование).</w:t>
      </w:r>
    </w:p>
    <w:p w:rsidR="00213F16" w:rsidRPr="005F3854" w:rsidRDefault="00213F16" w:rsidP="00D612AD">
      <w:pPr>
        <w:widowControl w:val="0"/>
        <w:shd w:val="clear" w:color="auto" w:fill="FFFFFF"/>
        <w:spacing w:after="0"/>
        <w:ind w:firstLine="510"/>
        <w:rPr>
          <w:sz w:val="22"/>
          <w:szCs w:val="22"/>
        </w:rPr>
      </w:pPr>
      <w:r w:rsidRPr="005F3854">
        <w:rPr>
          <w:sz w:val="22"/>
          <w:szCs w:val="22"/>
        </w:rPr>
        <w:t>Стороны обязуются оформить первичные учетные документы по исполнению настоящего договора достоверно, в соответствии с установленными действующим законодательством требованиями.</w:t>
      </w:r>
    </w:p>
    <w:p w:rsidR="00213F16" w:rsidRPr="005F3854" w:rsidRDefault="00213F16" w:rsidP="00D612AD">
      <w:pPr>
        <w:widowControl w:val="0"/>
        <w:shd w:val="clear" w:color="auto" w:fill="FFFFFF"/>
        <w:spacing w:after="0"/>
        <w:ind w:firstLine="510"/>
        <w:rPr>
          <w:sz w:val="22"/>
          <w:szCs w:val="22"/>
        </w:rPr>
      </w:pPr>
      <w:r w:rsidRPr="005F3854">
        <w:rPr>
          <w:sz w:val="22"/>
          <w:szCs w:val="22"/>
        </w:rPr>
        <w:t>Сторона, обнаружившая факт не предоставления документа, ошибок, неточностей, отсутствия каких-либо обязательных реквизитов или других отступлений от установленных требований по оформлению в предоставленном документе немедленно уведомляет об этом другую Сторону.</w:t>
      </w:r>
    </w:p>
    <w:p w:rsidR="00213F16" w:rsidRPr="005F3854" w:rsidRDefault="00C473F9" w:rsidP="00D612AD">
      <w:pPr>
        <w:widowControl w:val="0"/>
        <w:shd w:val="clear" w:color="auto" w:fill="FFFFFF"/>
        <w:spacing w:after="0"/>
        <w:ind w:right="-1" w:firstLine="510"/>
        <w:rPr>
          <w:sz w:val="22"/>
          <w:szCs w:val="22"/>
        </w:rPr>
      </w:pPr>
      <w:r>
        <w:rPr>
          <w:sz w:val="22"/>
          <w:szCs w:val="22"/>
        </w:rPr>
        <w:t>3</w:t>
      </w:r>
      <w:r w:rsidR="00213F16" w:rsidRPr="005F3854">
        <w:rPr>
          <w:sz w:val="22"/>
          <w:szCs w:val="22"/>
        </w:rPr>
        <w:t>.6. Доставка Оборудования осуществляется силами и за счет Поставщика до склада Заказчика.</w:t>
      </w:r>
    </w:p>
    <w:p w:rsidR="00213F16" w:rsidRPr="005F3854" w:rsidRDefault="00C473F9" w:rsidP="00D612AD">
      <w:pPr>
        <w:widowControl w:val="0"/>
        <w:shd w:val="clear" w:color="auto" w:fill="FFFFFF"/>
        <w:spacing w:after="0"/>
        <w:ind w:firstLine="510"/>
        <w:rPr>
          <w:sz w:val="22"/>
          <w:szCs w:val="22"/>
        </w:rPr>
      </w:pPr>
      <w:r>
        <w:rPr>
          <w:sz w:val="22"/>
          <w:szCs w:val="22"/>
        </w:rPr>
        <w:t>3</w:t>
      </w:r>
      <w:r w:rsidR="00213F16" w:rsidRPr="005F3854">
        <w:rPr>
          <w:sz w:val="22"/>
          <w:szCs w:val="22"/>
        </w:rPr>
        <w:t>.7. Право собственности на Оборудование и риски случайной гибели или повреждения Оборудования переходят от Поставщика к Заказчику в момент подписания Заказчиком или уполномоченным представителем Заказчика товарной накладной ТОРГ-12, либо универсального передаточного документа (УПД).</w:t>
      </w:r>
    </w:p>
    <w:p w:rsidR="00213F16" w:rsidRDefault="00C473F9" w:rsidP="00D612AD">
      <w:pPr>
        <w:widowControl w:val="0"/>
        <w:shd w:val="clear" w:color="auto" w:fill="FFFFFF"/>
        <w:spacing w:after="0"/>
        <w:ind w:firstLine="510"/>
        <w:rPr>
          <w:sz w:val="22"/>
          <w:szCs w:val="22"/>
        </w:rPr>
      </w:pPr>
      <w:r>
        <w:rPr>
          <w:sz w:val="22"/>
          <w:szCs w:val="22"/>
        </w:rPr>
        <w:t>3</w:t>
      </w:r>
      <w:r w:rsidR="00213F16" w:rsidRPr="005F3854">
        <w:rPr>
          <w:sz w:val="22"/>
          <w:szCs w:val="22"/>
        </w:rPr>
        <w:t>.8. Допускается досрочная поставка Оборудования по согласованию Сторон.</w:t>
      </w:r>
    </w:p>
    <w:p w:rsidR="00C473F9" w:rsidRPr="005F3854" w:rsidRDefault="00C473F9" w:rsidP="00D612AD">
      <w:pPr>
        <w:widowControl w:val="0"/>
        <w:shd w:val="clear" w:color="auto" w:fill="FFFFFF"/>
        <w:spacing w:after="0"/>
        <w:ind w:firstLine="510"/>
        <w:rPr>
          <w:sz w:val="22"/>
          <w:szCs w:val="22"/>
        </w:rPr>
      </w:pPr>
    </w:p>
    <w:p w:rsidR="00213F16" w:rsidRPr="005F3854" w:rsidRDefault="00213F16" w:rsidP="00EB5118">
      <w:pPr>
        <w:numPr>
          <w:ilvl w:val="0"/>
          <w:numId w:val="5"/>
        </w:numPr>
        <w:shd w:val="clear" w:color="auto" w:fill="FFFFFF"/>
        <w:spacing w:after="0"/>
        <w:ind w:left="896" w:hanging="357"/>
        <w:contextualSpacing/>
        <w:jc w:val="center"/>
        <w:rPr>
          <w:b/>
          <w:sz w:val="22"/>
          <w:szCs w:val="22"/>
        </w:rPr>
      </w:pPr>
      <w:r w:rsidRPr="005F3854">
        <w:rPr>
          <w:b/>
          <w:sz w:val="22"/>
          <w:szCs w:val="22"/>
        </w:rPr>
        <w:t>Упаковка Оборудования</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.1</w:t>
      </w:r>
      <w:r w:rsidR="009B2FB2" w:rsidRPr="005F3854">
        <w:rPr>
          <w:sz w:val="22"/>
          <w:szCs w:val="22"/>
        </w:rPr>
        <w:t>.</w:t>
      </w:r>
      <w:r w:rsidR="00213F16" w:rsidRPr="005F3854">
        <w:rPr>
          <w:sz w:val="22"/>
          <w:szCs w:val="22"/>
        </w:rPr>
        <w:t xml:space="preserve"> Оборудование должно отгружаться в упаковке, соответствующей требованиям технических условий на данный вид продукции.</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.2</w:t>
      </w:r>
      <w:r w:rsidR="009B2FB2" w:rsidRPr="005F3854">
        <w:rPr>
          <w:sz w:val="22"/>
          <w:szCs w:val="22"/>
        </w:rPr>
        <w:t>.</w:t>
      </w:r>
      <w:r w:rsidR="00213F16" w:rsidRPr="005F3854">
        <w:rPr>
          <w:sz w:val="22"/>
          <w:szCs w:val="22"/>
        </w:rPr>
        <w:t xml:space="preserve"> Упаковка (тара) должна обеспечивать сохранность и неизменность качества Оборудования при транспортировке, перевалке в пути и хранении при соблюдении указаний Поставщика. Все надписи на Оборудовании и упаковке должны быть произведены на русском языке.</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.3</w:t>
      </w:r>
      <w:r w:rsidR="009B2FB2" w:rsidRPr="005F3854">
        <w:rPr>
          <w:sz w:val="22"/>
          <w:szCs w:val="22"/>
        </w:rPr>
        <w:t>.</w:t>
      </w:r>
      <w:r w:rsidR="00213F16" w:rsidRPr="005F3854">
        <w:rPr>
          <w:sz w:val="22"/>
          <w:szCs w:val="22"/>
        </w:rPr>
        <w:t xml:space="preserve"> Оборудование, а также все узлы и элементы Оборудования в транспортной таре должны быть устойчивы. В упакованном виде ненамеренное опрокидывание, падение или смещение, как самого Оборудования, так и его узлов не допускается.</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.4</w:t>
      </w:r>
      <w:r w:rsidR="009B2FB2" w:rsidRPr="005F3854">
        <w:rPr>
          <w:sz w:val="22"/>
          <w:szCs w:val="22"/>
        </w:rPr>
        <w:t>.</w:t>
      </w:r>
      <w:r w:rsidR="00213F16" w:rsidRPr="005F3854">
        <w:rPr>
          <w:sz w:val="22"/>
          <w:szCs w:val="22"/>
        </w:rPr>
        <w:t xml:space="preserve"> Поставщик несет ответственность за всякого рода порчу Оборудования вследствие некачественной упаковки до приемки его Заказчиком.</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.5</w:t>
      </w:r>
      <w:r w:rsidR="009B2FB2" w:rsidRPr="005F3854">
        <w:rPr>
          <w:sz w:val="22"/>
          <w:szCs w:val="22"/>
        </w:rPr>
        <w:t>.</w:t>
      </w:r>
      <w:r w:rsidR="00213F16" w:rsidRPr="005F3854">
        <w:rPr>
          <w:sz w:val="22"/>
          <w:szCs w:val="22"/>
        </w:rPr>
        <w:t xml:space="preserve"> Поставщик обязан на каждое тарное место составить подробный упаковочный лист, в котором указывается номер места, общее количество мест, перечень упакованных предметов, их количество, тип (модель), номер по спецификации Договора, вес брутто и нетто, № Договора. Один экземпляр упаковочного листа в непромокаемом конверте закладывается в ящик вместе с Оборудованием.</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.6</w:t>
      </w:r>
      <w:r w:rsidR="009B2FB2" w:rsidRPr="005F3854">
        <w:rPr>
          <w:sz w:val="22"/>
          <w:szCs w:val="22"/>
        </w:rPr>
        <w:t>.</w:t>
      </w:r>
      <w:r w:rsidR="00213F16" w:rsidRPr="005F3854">
        <w:rPr>
          <w:sz w:val="22"/>
          <w:szCs w:val="22"/>
        </w:rPr>
        <w:t xml:space="preserve"> На грузовых местах высотой более 1 метра и весом более 500 кг должен быть указан соответствующим знаком центр тяжести, а также места строповки.</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.7</w:t>
      </w:r>
      <w:r w:rsidR="009B2FB2" w:rsidRPr="005F3854">
        <w:rPr>
          <w:sz w:val="22"/>
          <w:szCs w:val="22"/>
        </w:rPr>
        <w:t>.</w:t>
      </w:r>
      <w:r w:rsidR="00213F16" w:rsidRPr="005F3854">
        <w:rPr>
          <w:sz w:val="22"/>
          <w:szCs w:val="22"/>
        </w:rPr>
        <w:t xml:space="preserve"> Поставщик несет ответственность за убытки, связанные с повреждением груза и /или засылом его не по адресу вследствие неполноценной или неправильной маркировки.</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w:t>
      </w:r>
      <w:r w:rsidR="006267A0" w:rsidRPr="005F3854">
        <w:rPr>
          <w:sz w:val="22"/>
          <w:szCs w:val="22"/>
        </w:rPr>
        <w:t>8</w:t>
      </w:r>
      <w:r w:rsidR="009B2FB2" w:rsidRPr="005F3854">
        <w:rPr>
          <w:sz w:val="22"/>
          <w:szCs w:val="22"/>
        </w:rPr>
        <w:t>.</w:t>
      </w:r>
      <w:r w:rsidR="00213F16" w:rsidRPr="005F3854">
        <w:rPr>
          <w:sz w:val="22"/>
          <w:szCs w:val="22"/>
        </w:rPr>
        <w:t xml:space="preserve"> Оборудование и его составные части, а также совместно применяемые устройства должны быть оборудованы устройствами (ручками, резьбовыми или гладкими отверстиями, приливами и т.п.) и иметь форму, удобную для их надежного захватывания и подъема, безопасного перемещения грузоподъемными средствами во время транспортирования, монтажа и демонтажа. При их отсутствии должны быть предусмотрены устройства, специально предназначенные для подъема и перемещения определенных составных частей технологического оборудования.</w:t>
      </w:r>
    </w:p>
    <w:p w:rsidR="00213F16" w:rsidRPr="005F3854" w:rsidRDefault="00C473F9" w:rsidP="00D612AD">
      <w:pPr>
        <w:widowControl w:val="0"/>
        <w:shd w:val="clear" w:color="auto" w:fill="FFFFFF"/>
        <w:spacing w:after="0"/>
        <w:ind w:right="-1" w:firstLine="510"/>
        <w:rPr>
          <w:sz w:val="22"/>
          <w:szCs w:val="22"/>
        </w:rPr>
      </w:pPr>
      <w:r>
        <w:rPr>
          <w:sz w:val="22"/>
          <w:szCs w:val="22"/>
        </w:rPr>
        <w:t>4</w:t>
      </w:r>
      <w:r w:rsidR="00213F16" w:rsidRPr="005F3854">
        <w:rPr>
          <w:sz w:val="22"/>
          <w:szCs w:val="22"/>
        </w:rPr>
        <w:t>.</w:t>
      </w:r>
      <w:r w:rsidR="006267A0" w:rsidRPr="005F3854">
        <w:rPr>
          <w:sz w:val="22"/>
          <w:szCs w:val="22"/>
        </w:rPr>
        <w:t>9</w:t>
      </w:r>
      <w:r w:rsidR="009B2FB2" w:rsidRPr="005F3854">
        <w:rPr>
          <w:sz w:val="22"/>
          <w:szCs w:val="22"/>
        </w:rPr>
        <w:t>.</w:t>
      </w:r>
      <w:r w:rsidR="00213F16" w:rsidRPr="005F3854">
        <w:rPr>
          <w:sz w:val="22"/>
          <w:szCs w:val="22"/>
        </w:rPr>
        <w:t xml:space="preserve"> По необходимости Оборудование и его составные части должны быть снабжены устройствами для закрепления перемещающихся частей, исключающими их перемещение во время транспортирования.</w:t>
      </w:r>
    </w:p>
    <w:p w:rsidR="00213F16" w:rsidRPr="005F3854" w:rsidRDefault="00213F16" w:rsidP="00D612AD">
      <w:pPr>
        <w:widowControl w:val="0"/>
        <w:shd w:val="clear" w:color="auto" w:fill="FFFFFF"/>
        <w:spacing w:after="0"/>
        <w:ind w:right="-1" w:firstLine="510"/>
        <w:rPr>
          <w:sz w:val="22"/>
          <w:szCs w:val="22"/>
        </w:rPr>
      </w:pPr>
    </w:p>
    <w:p w:rsidR="00213F16" w:rsidRPr="005F3854" w:rsidRDefault="00213F16" w:rsidP="00EB5118">
      <w:pPr>
        <w:numPr>
          <w:ilvl w:val="0"/>
          <w:numId w:val="5"/>
        </w:numPr>
        <w:shd w:val="clear" w:color="auto" w:fill="FFFFFF"/>
        <w:spacing w:after="0"/>
        <w:ind w:left="896" w:hanging="357"/>
        <w:contextualSpacing/>
        <w:jc w:val="center"/>
        <w:rPr>
          <w:b/>
          <w:sz w:val="22"/>
          <w:szCs w:val="22"/>
        </w:rPr>
      </w:pPr>
      <w:r w:rsidRPr="005F3854">
        <w:rPr>
          <w:b/>
          <w:sz w:val="22"/>
          <w:szCs w:val="22"/>
        </w:rPr>
        <w:t>Приемка Оборудования</w:t>
      </w:r>
    </w:p>
    <w:p w:rsidR="00213F16" w:rsidRPr="005F3854" w:rsidRDefault="00C473F9" w:rsidP="00D612AD">
      <w:pPr>
        <w:shd w:val="clear" w:color="auto" w:fill="FFFFFF"/>
        <w:spacing w:after="0"/>
        <w:ind w:firstLine="510"/>
        <w:rPr>
          <w:sz w:val="22"/>
          <w:szCs w:val="22"/>
        </w:rPr>
      </w:pPr>
      <w:r>
        <w:rPr>
          <w:sz w:val="22"/>
          <w:szCs w:val="22"/>
        </w:rPr>
        <w:t>5</w:t>
      </w:r>
      <w:r w:rsidR="00213F16" w:rsidRPr="005F3854">
        <w:rPr>
          <w:sz w:val="22"/>
          <w:szCs w:val="22"/>
        </w:rPr>
        <w:t>.1. Приемке подлежит новое и готовое к эксплуатации Оборудование.</w:t>
      </w:r>
    </w:p>
    <w:p w:rsidR="00213F16" w:rsidRPr="005F3854" w:rsidRDefault="00C473F9" w:rsidP="00D612AD">
      <w:pPr>
        <w:widowControl w:val="0"/>
        <w:shd w:val="clear" w:color="auto" w:fill="FFFFFF"/>
        <w:spacing w:after="0"/>
        <w:ind w:firstLine="510"/>
        <w:rPr>
          <w:sz w:val="22"/>
          <w:szCs w:val="22"/>
        </w:rPr>
      </w:pPr>
      <w:r>
        <w:rPr>
          <w:sz w:val="22"/>
          <w:szCs w:val="22"/>
        </w:rPr>
        <w:t>5</w:t>
      </w:r>
      <w:r w:rsidR="00213F16" w:rsidRPr="005F3854">
        <w:rPr>
          <w:sz w:val="22"/>
          <w:szCs w:val="22"/>
        </w:rPr>
        <w:t>.2. Приемка Оборудования по количеству и качеству осуществляется в порядке, предусмотренном действующим законодательством, в соответствии с инструкцией Госарбитража СССР при СМ СССР «</w:t>
      </w:r>
      <w:r w:rsidR="00AE5FA3">
        <w:t>О порядке приемки продукции производственно-технического назначения и товаров народного потребления по качеству</w:t>
      </w:r>
      <w:r w:rsidR="00213F16" w:rsidRPr="005F3854">
        <w:rPr>
          <w:sz w:val="22"/>
          <w:szCs w:val="22"/>
        </w:rPr>
        <w:t>» № П-7 от 25.04.</w:t>
      </w:r>
      <w:r w:rsidR="00AE5FA3">
        <w:rPr>
          <w:sz w:val="22"/>
          <w:szCs w:val="22"/>
        </w:rPr>
        <w:t>19</w:t>
      </w:r>
      <w:r w:rsidR="00213F16" w:rsidRPr="005F3854">
        <w:rPr>
          <w:sz w:val="22"/>
          <w:szCs w:val="22"/>
        </w:rPr>
        <w:t>66г. (с последующими изменениями и дополнениями) и «</w:t>
      </w:r>
      <w:r w:rsidR="00AE5FA3">
        <w:t>О порядке приемки продукции производственно-технического назначения и товаров народного потребления по количеству</w:t>
      </w:r>
      <w:r w:rsidR="00213F16" w:rsidRPr="005F3854">
        <w:rPr>
          <w:sz w:val="22"/>
          <w:szCs w:val="22"/>
        </w:rPr>
        <w:t>» № П-6 от 15.06.</w:t>
      </w:r>
      <w:r w:rsidR="00AE5FA3">
        <w:rPr>
          <w:sz w:val="22"/>
          <w:szCs w:val="22"/>
        </w:rPr>
        <w:t>19</w:t>
      </w:r>
      <w:r w:rsidR="00213F16" w:rsidRPr="005F3854">
        <w:rPr>
          <w:sz w:val="22"/>
          <w:szCs w:val="22"/>
        </w:rPr>
        <w:t>65г. (с последующими изменениями и дополнениями) и в соответствии с требованиями технических условий на данный вид продукции, в части, не противоречащей условиям настоящего Договора и действующего законодательства.</w:t>
      </w:r>
    </w:p>
    <w:p w:rsidR="00213F16" w:rsidRPr="005F3854" w:rsidRDefault="00C473F9" w:rsidP="00D612AD">
      <w:pPr>
        <w:widowControl w:val="0"/>
        <w:shd w:val="clear" w:color="auto" w:fill="FFFFFF"/>
        <w:spacing w:after="0"/>
        <w:ind w:firstLine="510"/>
        <w:rPr>
          <w:sz w:val="22"/>
          <w:szCs w:val="22"/>
        </w:rPr>
      </w:pPr>
      <w:r>
        <w:rPr>
          <w:sz w:val="22"/>
          <w:szCs w:val="22"/>
        </w:rPr>
        <w:lastRenderedPageBreak/>
        <w:t>5</w:t>
      </w:r>
      <w:r w:rsidR="00213F16" w:rsidRPr="005F3854">
        <w:rPr>
          <w:sz w:val="22"/>
          <w:szCs w:val="22"/>
        </w:rPr>
        <w:t>.3. Приемка Оборудования по наименованию, комплектности и качеству ведется согласно Технической документации на Оборудование и Спецификации (Приложение №</w:t>
      </w:r>
      <w:r w:rsidR="00D52E14">
        <w:rPr>
          <w:sz w:val="22"/>
          <w:szCs w:val="22"/>
        </w:rPr>
        <w:t>2</w:t>
      </w:r>
      <w:r w:rsidR="00213F16" w:rsidRPr="005F3854">
        <w:rPr>
          <w:sz w:val="22"/>
          <w:szCs w:val="22"/>
        </w:rPr>
        <w:t xml:space="preserve">) в присутствии представителя Поставщика. Проверяется комплектация, отсутствие механических повреждений. </w:t>
      </w:r>
    </w:p>
    <w:p w:rsidR="00213F16" w:rsidRPr="005F3854" w:rsidRDefault="00C473F9" w:rsidP="00D612AD">
      <w:pPr>
        <w:widowControl w:val="0"/>
        <w:shd w:val="clear" w:color="auto" w:fill="FFFFFF"/>
        <w:spacing w:after="0"/>
        <w:ind w:firstLine="510"/>
        <w:rPr>
          <w:sz w:val="22"/>
          <w:szCs w:val="22"/>
        </w:rPr>
      </w:pPr>
      <w:r>
        <w:rPr>
          <w:sz w:val="22"/>
          <w:szCs w:val="22"/>
        </w:rPr>
        <w:t>5</w:t>
      </w:r>
      <w:r w:rsidR="00213F16" w:rsidRPr="005F3854">
        <w:rPr>
          <w:sz w:val="22"/>
          <w:szCs w:val="22"/>
        </w:rPr>
        <w:t>.4. В том случае если поставка в адрес Заказчика производится через грузоперевозчика и при отсутствии представителя Поставщика, Заказчик производит приемку по количеству, комплектности непосредственно в процессе приемки от грузоперевозчика, согласно Технической документации на Оборудование и Спецификации (Приложение №</w:t>
      </w:r>
      <w:r w:rsidR="00D52E14">
        <w:rPr>
          <w:sz w:val="22"/>
          <w:szCs w:val="22"/>
        </w:rPr>
        <w:t>2</w:t>
      </w:r>
      <w:r w:rsidR="00213F16" w:rsidRPr="005F3854">
        <w:rPr>
          <w:sz w:val="22"/>
          <w:szCs w:val="22"/>
        </w:rPr>
        <w:t>). По результатам</w:t>
      </w:r>
      <w:r w:rsidR="006C0726" w:rsidRPr="005F3854">
        <w:rPr>
          <w:sz w:val="22"/>
          <w:szCs w:val="22"/>
        </w:rPr>
        <w:t xml:space="preserve"> приемки Оборудования подписываю</w:t>
      </w:r>
      <w:r w:rsidR="00213F16" w:rsidRPr="005F3854">
        <w:rPr>
          <w:sz w:val="22"/>
          <w:szCs w:val="22"/>
        </w:rPr>
        <w:t>тся</w:t>
      </w:r>
      <w:r w:rsidR="006C0726" w:rsidRPr="005F3854">
        <w:rPr>
          <w:sz w:val="22"/>
          <w:szCs w:val="22"/>
        </w:rPr>
        <w:t xml:space="preserve"> </w:t>
      </w:r>
      <w:r w:rsidR="00213F16" w:rsidRPr="005F3854">
        <w:rPr>
          <w:sz w:val="22"/>
          <w:szCs w:val="22"/>
        </w:rPr>
        <w:t>товарная накладная ТОРГ-12, либо универсаль</w:t>
      </w:r>
      <w:r w:rsidR="004D3925" w:rsidRPr="005F3854">
        <w:rPr>
          <w:sz w:val="22"/>
          <w:szCs w:val="22"/>
        </w:rPr>
        <w:t>ный передаточный документ (УПД)</w:t>
      </w:r>
      <w:r w:rsidR="00213F16" w:rsidRPr="005F3854">
        <w:rPr>
          <w:sz w:val="22"/>
          <w:szCs w:val="22"/>
        </w:rPr>
        <w:t>.</w:t>
      </w:r>
    </w:p>
    <w:p w:rsidR="00213F16" w:rsidRPr="005F3854" w:rsidRDefault="00C473F9" w:rsidP="00D612AD">
      <w:pPr>
        <w:widowControl w:val="0"/>
        <w:shd w:val="clear" w:color="auto" w:fill="FFFFFF"/>
        <w:spacing w:after="0"/>
        <w:ind w:firstLine="510"/>
        <w:rPr>
          <w:sz w:val="22"/>
          <w:szCs w:val="22"/>
        </w:rPr>
      </w:pPr>
      <w:r>
        <w:rPr>
          <w:sz w:val="22"/>
          <w:szCs w:val="22"/>
        </w:rPr>
        <w:t>5</w:t>
      </w:r>
      <w:r w:rsidR="00213F16" w:rsidRPr="005F3854">
        <w:rPr>
          <w:sz w:val="22"/>
          <w:szCs w:val="22"/>
        </w:rPr>
        <w:t>.5. При обнаружении в процессе приемки Оборудования по наименованию, комплектности и качеству недопоставки, некомплектности, внешних повреждений либо несоответствия поставленного Оборудования условиям Договора все замечания отражаются в товарной накладной ТОРГ-12, либо универсальн</w:t>
      </w:r>
      <w:r w:rsidR="004D3925" w:rsidRPr="005F3854">
        <w:rPr>
          <w:sz w:val="22"/>
          <w:szCs w:val="22"/>
        </w:rPr>
        <w:t>ый передаточный документ (УПД)</w:t>
      </w:r>
      <w:r w:rsidR="00213F16" w:rsidRPr="005F3854">
        <w:rPr>
          <w:sz w:val="22"/>
          <w:szCs w:val="22"/>
        </w:rPr>
        <w:t xml:space="preserve">, с приложенными фотографиями в цифровом формате, при необходимости. </w:t>
      </w:r>
    </w:p>
    <w:p w:rsidR="00213F16" w:rsidRPr="005F3854" w:rsidRDefault="00C473F9" w:rsidP="00D612AD">
      <w:pPr>
        <w:widowControl w:val="0"/>
        <w:shd w:val="clear" w:color="auto" w:fill="FFFFFF"/>
        <w:spacing w:after="0"/>
        <w:ind w:firstLine="510"/>
        <w:rPr>
          <w:sz w:val="22"/>
          <w:szCs w:val="22"/>
        </w:rPr>
      </w:pPr>
      <w:r>
        <w:rPr>
          <w:sz w:val="22"/>
          <w:szCs w:val="22"/>
        </w:rPr>
        <w:t>5</w:t>
      </w:r>
      <w:r w:rsidR="00213F16" w:rsidRPr="005F3854">
        <w:rPr>
          <w:sz w:val="22"/>
          <w:szCs w:val="22"/>
        </w:rPr>
        <w:t xml:space="preserve">.6. В случае обнаружения недопоставки, некомплектности, внешних повреждений или несоответствия Оборудования условиям о качестве, Поставщик обязуется дополнить Оборудование, заменить Оборудование за свой счет и своими средствами в течение 7 (семи) рабочих дней с даты получения от Заказчика требования об устранении недостатков. </w:t>
      </w:r>
    </w:p>
    <w:p w:rsidR="00213F16" w:rsidRPr="005F3854" w:rsidRDefault="00C473F9" w:rsidP="00D612AD">
      <w:pPr>
        <w:widowControl w:val="0"/>
        <w:shd w:val="clear" w:color="auto" w:fill="FFFFFF"/>
        <w:spacing w:after="0"/>
        <w:ind w:firstLine="510"/>
        <w:rPr>
          <w:sz w:val="22"/>
          <w:szCs w:val="22"/>
        </w:rPr>
      </w:pPr>
      <w:r>
        <w:rPr>
          <w:sz w:val="22"/>
          <w:szCs w:val="22"/>
        </w:rPr>
        <w:t>5</w:t>
      </w:r>
      <w:r w:rsidR="00213F16" w:rsidRPr="005F3854">
        <w:rPr>
          <w:sz w:val="22"/>
          <w:szCs w:val="22"/>
        </w:rPr>
        <w:t>.7. В случае поставки Оборудования без сопроводительных документов и при отсутствии декларации/сертификатов соответствия Оборудование Заказчиком не принимается и возвращается Поставщику за его счет.</w:t>
      </w:r>
    </w:p>
    <w:p w:rsidR="00213F16" w:rsidRPr="005F3854" w:rsidRDefault="00C473F9" w:rsidP="00D612AD">
      <w:pPr>
        <w:widowControl w:val="0"/>
        <w:shd w:val="clear" w:color="auto" w:fill="FFFFFF"/>
        <w:spacing w:after="0"/>
        <w:ind w:firstLine="510"/>
        <w:rPr>
          <w:sz w:val="22"/>
          <w:szCs w:val="22"/>
        </w:rPr>
      </w:pPr>
      <w:r>
        <w:rPr>
          <w:sz w:val="22"/>
          <w:szCs w:val="22"/>
        </w:rPr>
        <w:t>5</w:t>
      </w:r>
      <w:r w:rsidR="00213F16" w:rsidRPr="005F3854">
        <w:rPr>
          <w:sz w:val="22"/>
          <w:szCs w:val="22"/>
        </w:rPr>
        <w:t>.8. Недостатки, согласно п.</w:t>
      </w:r>
      <w:r w:rsidR="00711400" w:rsidRPr="005F3854">
        <w:rPr>
          <w:sz w:val="22"/>
          <w:szCs w:val="22"/>
        </w:rPr>
        <w:t>6</w:t>
      </w:r>
      <w:r w:rsidR="00213F16" w:rsidRPr="005F3854">
        <w:rPr>
          <w:sz w:val="22"/>
          <w:szCs w:val="22"/>
        </w:rPr>
        <w:t>.3.-</w:t>
      </w:r>
      <w:r w:rsidR="00711400" w:rsidRPr="005F3854">
        <w:rPr>
          <w:sz w:val="22"/>
          <w:szCs w:val="22"/>
        </w:rPr>
        <w:t>6</w:t>
      </w:r>
      <w:r w:rsidR="00213F16" w:rsidRPr="005F3854">
        <w:rPr>
          <w:sz w:val="22"/>
          <w:szCs w:val="22"/>
        </w:rPr>
        <w:t>.5. касаются только тех недостатков, которые можно обнаружить путем внешнего осмотра и проверки исправности без запуска оборудования в эксплуатацию.</w:t>
      </w:r>
    </w:p>
    <w:p w:rsidR="00213F16" w:rsidRPr="005F3854" w:rsidRDefault="00213F16" w:rsidP="00D612AD">
      <w:pPr>
        <w:widowControl w:val="0"/>
        <w:shd w:val="clear" w:color="auto" w:fill="FFFFFF"/>
        <w:spacing w:after="0"/>
        <w:ind w:firstLine="510"/>
        <w:rPr>
          <w:sz w:val="22"/>
          <w:szCs w:val="22"/>
        </w:rPr>
      </w:pPr>
    </w:p>
    <w:p w:rsidR="00213F16" w:rsidRPr="005F3854" w:rsidRDefault="00213F16" w:rsidP="00EB5118">
      <w:pPr>
        <w:numPr>
          <w:ilvl w:val="0"/>
          <w:numId w:val="5"/>
        </w:numPr>
        <w:shd w:val="clear" w:color="auto" w:fill="FFFFFF"/>
        <w:spacing w:after="0"/>
        <w:ind w:left="170" w:firstLine="0"/>
        <w:contextualSpacing/>
        <w:jc w:val="center"/>
        <w:rPr>
          <w:b/>
          <w:sz w:val="22"/>
          <w:szCs w:val="22"/>
        </w:rPr>
      </w:pPr>
      <w:r w:rsidRPr="005F3854">
        <w:rPr>
          <w:b/>
          <w:sz w:val="22"/>
          <w:szCs w:val="22"/>
        </w:rPr>
        <w:t>Гарантийное обслуживание</w:t>
      </w:r>
    </w:p>
    <w:p w:rsidR="00213F16" w:rsidRPr="005F3854" w:rsidRDefault="00C473F9" w:rsidP="00D612AD">
      <w:pPr>
        <w:autoSpaceDE w:val="0"/>
        <w:autoSpaceDN w:val="0"/>
        <w:adjustRightInd w:val="0"/>
        <w:spacing w:after="0"/>
        <w:ind w:firstLine="567"/>
        <w:rPr>
          <w:sz w:val="22"/>
          <w:szCs w:val="22"/>
        </w:rPr>
      </w:pPr>
      <w:r>
        <w:rPr>
          <w:sz w:val="22"/>
          <w:szCs w:val="22"/>
        </w:rPr>
        <w:t>6</w:t>
      </w:r>
      <w:r w:rsidR="00213F16" w:rsidRPr="005F3854">
        <w:rPr>
          <w:sz w:val="22"/>
          <w:szCs w:val="22"/>
        </w:rPr>
        <w:t xml:space="preserve">.1. Гарантийный срок эксплуатации Оборудования должен составлять </w:t>
      </w:r>
      <w:r w:rsidR="009B2FB2" w:rsidRPr="005F3854">
        <w:rPr>
          <w:sz w:val="22"/>
          <w:szCs w:val="22"/>
        </w:rPr>
        <w:t xml:space="preserve">не менее </w:t>
      </w:r>
      <w:r w:rsidR="00360FDF" w:rsidRPr="005F3854">
        <w:rPr>
          <w:sz w:val="22"/>
          <w:szCs w:val="22"/>
        </w:rPr>
        <w:t>12</w:t>
      </w:r>
      <w:r w:rsidR="009B2FB2" w:rsidRPr="005F3854">
        <w:rPr>
          <w:sz w:val="22"/>
          <w:szCs w:val="22"/>
        </w:rPr>
        <w:t xml:space="preserve"> месяц</w:t>
      </w:r>
      <w:r w:rsidR="00360FDF" w:rsidRPr="005F3854">
        <w:rPr>
          <w:sz w:val="22"/>
          <w:szCs w:val="22"/>
        </w:rPr>
        <w:t>ев</w:t>
      </w:r>
      <w:r w:rsidR="009B2FB2" w:rsidRPr="005F3854">
        <w:rPr>
          <w:sz w:val="22"/>
          <w:szCs w:val="22"/>
        </w:rPr>
        <w:t xml:space="preserve"> с даты подписания </w:t>
      </w:r>
      <w:r w:rsidR="006267A0" w:rsidRPr="005F3854">
        <w:rPr>
          <w:sz w:val="22"/>
          <w:szCs w:val="22"/>
        </w:rPr>
        <w:t>товарной накладной ТОРГ-12, либо универсального передаточного документа (УПД).</w:t>
      </w:r>
    </w:p>
    <w:p w:rsidR="00213F16" w:rsidRPr="005F3854" w:rsidRDefault="00213F16" w:rsidP="00D612AD">
      <w:pPr>
        <w:widowControl w:val="0"/>
        <w:autoSpaceDE w:val="0"/>
        <w:autoSpaceDN w:val="0"/>
        <w:adjustRightInd w:val="0"/>
        <w:spacing w:after="0"/>
        <w:ind w:firstLine="284"/>
        <w:rPr>
          <w:sz w:val="22"/>
          <w:szCs w:val="22"/>
        </w:rPr>
      </w:pPr>
      <w:r w:rsidRPr="005F3854">
        <w:rPr>
          <w:sz w:val="22"/>
          <w:szCs w:val="22"/>
        </w:rPr>
        <w:t xml:space="preserve">В течение гарантийного срока должно осуществляться бесплатное устранение неполадок, вызванных: </w:t>
      </w:r>
    </w:p>
    <w:p w:rsidR="00213F16" w:rsidRPr="005F3854" w:rsidRDefault="00213F16" w:rsidP="00D612AD">
      <w:pPr>
        <w:shd w:val="clear" w:color="auto" w:fill="FFFFFF"/>
        <w:spacing w:after="0"/>
        <w:ind w:firstLine="284"/>
        <w:rPr>
          <w:sz w:val="22"/>
          <w:szCs w:val="22"/>
        </w:rPr>
      </w:pPr>
      <w:r w:rsidRPr="005F3854">
        <w:rPr>
          <w:sz w:val="22"/>
          <w:szCs w:val="22"/>
        </w:rPr>
        <w:t>– заводским дефектом</w:t>
      </w:r>
      <w:r w:rsidR="00EB4F7F" w:rsidRPr="005F3854">
        <w:rPr>
          <w:sz w:val="22"/>
          <w:szCs w:val="22"/>
        </w:rPr>
        <w:t>;</w:t>
      </w:r>
      <w:r w:rsidRPr="005F3854">
        <w:rPr>
          <w:sz w:val="22"/>
          <w:szCs w:val="22"/>
        </w:rPr>
        <w:t xml:space="preserve"> </w:t>
      </w:r>
    </w:p>
    <w:p w:rsidR="00213F16" w:rsidRPr="005F3854" w:rsidRDefault="00213F16" w:rsidP="00D612AD">
      <w:pPr>
        <w:shd w:val="clear" w:color="auto" w:fill="FFFFFF"/>
        <w:spacing w:after="0"/>
        <w:ind w:firstLine="284"/>
        <w:rPr>
          <w:sz w:val="22"/>
          <w:szCs w:val="22"/>
        </w:rPr>
      </w:pPr>
      <w:r w:rsidRPr="005F3854">
        <w:rPr>
          <w:sz w:val="22"/>
          <w:szCs w:val="22"/>
        </w:rPr>
        <w:t xml:space="preserve">– неполадок, в результате поставки транспортной компанией, Поставщиком. </w:t>
      </w:r>
    </w:p>
    <w:p w:rsidR="00213F16" w:rsidRPr="005F3854" w:rsidRDefault="00C473F9" w:rsidP="00D612AD">
      <w:pPr>
        <w:shd w:val="clear" w:color="auto" w:fill="FFFFFF"/>
        <w:spacing w:after="0"/>
        <w:ind w:firstLine="397"/>
        <w:rPr>
          <w:sz w:val="22"/>
          <w:szCs w:val="22"/>
        </w:rPr>
      </w:pPr>
      <w:r>
        <w:rPr>
          <w:sz w:val="22"/>
          <w:szCs w:val="22"/>
        </w:rPr>
        <w:t>6</w:t>
      </w:r>
      <w:r w:rsidR="00213F16" w:rsidRPr="005F3854">
        <w:rPr>
          <w:sz w:val="22"/>
          <w:szCs w:val="22"/>
        </w:rPr>
        <w:t>.2. Поставщик с поставкой Оборудования, должен предоставить Заказчику гарантию Производителя на все Оборудование, входящее в состав поставки.</w:t>
      </w:r>
    </w:p>
    <w:p w:rsidR="00213F16" w:rsidRPr="005F3854" w:rsidRDefault="00C473F9" w:rsidP="00D612AD">
      <w:pPr>
        <w:widowControl w:val="0"/>
        <w:shd w:val="clear" w:color="auto" w:fill="FFFFFF"/>
        <w:spacing w:after="0"/>
        <w:ind w:firstLine="397"/>
        <w:rPr>
          <w:sz w:val="22"/>
          <w:szCs w:val="22"/>
        </w:rPr>
      </w:pPr>
      <w:r>
        <w:rPr>
          <w:sz w:val="22"/>
          <w:szCs w:val="22"/>
        </w:rPr>
        <w:t>6</w:t>
      </w:r>
      <w:r w:rsidR="00213F16" w:rsidRPr="005F3854">
        <w:rPr>
          <w:sz w:val="22"/>
          <w:szCs w:val="22"/>
        </w:rPr>
        <w:t>.</w:t>
      </w:r>
      <w:r w:rsidR="00EE4C45">
        <w:rPr>
          <w:sz w:val="22"/>
          <w:szCs w:val="22"/>
        </w:rPr>
        <w:t>3</w:t>
      </w:r>
      <w:r w:rsidR="00213F16" w:rsidRPr="005F3854">
        <w:rPr>
          <w:sz w:val="22"/>
          <w:szCs w:val="22"/>
        </w:rPr>
        <w:t>. Поставщик в течение гарантийного срока должен гарантировать устранение дефектов и/или замену дефектных частей Оборудования при обнаружении скрытого брака или несоответствия требованиям в течение 10 (десяти) рабочих дней с даты сообщения о выявленных недостатках от Заказчика. Сообщение о выявленных недостатках работы Оборудования направляется Поставщику Заказчиком посредством факсимильного сообщения (факс или по электронной почте</w:t>
      </w:r>
      <w:r w:rsidR="00B251A8" w:rsidRPr="005F3854">
        <w:rPr>
          <w:sz w:val="22"/>
          <w:szCs w:val="22"/>
        </w:rPr>
        <w:t>)</w:t>
      </w:r>
      <w:r w:rsidR="00213F16" w:rsidRPr="005F3854">
        <w:rPr>
          <w:sz w:val="22"/>
          <w:szCs w:val="22"/>
        </w:rPr>
        <w:t>.</w:t>
      </w:r>
    </w:p>
    <w:p w:rsidR="00213F16" w:rsidRPr="005F3854" w:rsidRDefault="00C473F9" w:rsidP="00D612AD">
      <w:pPr>
        <w:widowControl w:val="0"/>
        <w:shd w:val="clear" w:color="auto" w:fill="FFFFFF"/>
        <w:spacing w:after="0"/>
        <w:ind w:firstLine="397"/>
        <w:rPr>
          <w:sz w:val="22"/>
          <w:szCs w:val="22"/>
        </w:rPr>
      </w:pPr>
      <w:r>
        <w:rPr>
          <w:sz w:val="22"/>
          <w:szCs w:val="22"/>
        </w:rPr>
        <w:t>6</w:t>
      </w:r>
      <w:r w:rsidR="00213F16" w:rsidRPr="005F3854">
        <w:rPr>
          <w:sz w:val="22"/>
          <w:szCs w:val="22"/>
        </w:rPr>
        <w:t>.</w:t>
      </w:r>
      <w:r w:rsidR="00EE4C45">
        <w:rPr>
          <w:sz w:val="22"/>
          <w:szCs w:val="22"/>
        </w:rPr>
        <w:t>4</w:t>
      </w:r>
      <w:r w:rsidR="00213F16" w:rsidRPr="005F3854">
        <w:rPr>
          <w:sz w:val="22"/>
          <w:szCs w:val="22"/>
        </w:rPr>
        <w:t>. Поставщик обязуется в течение 2 (двух) рабочих дней письменно ответить на сообщение о выявленных недостатках работы Оборудования с даты его получения.</w:t>
      </w:r>
    </w:p>
    <w:p w:rsidR="00213F16" w:rsidRPr="005F3854" w:rsidRDefault="00C473F9" w:rsidP="00D612AD">
      <w:pPr>
        <w:shd w:val="clear" w:color="auto" w:fill="FFFFFF"/>
        <w:spacing w:after="0"/>
        <w:ind w:firstLine="397"/>
        <w:rPr>
          <w:sz w:val="22"/>
          <w:szCs w:val="22"/>
        </w:rPr>
      </w:pPr>
      <w:r>
        <w:rPr>
          <w:sz w:val="22"/>
          <w:szCs w:val="22"/>
        </w:rPr>
        <w:t>6</w:t>
      </w:r>
      <w:r w:rsidR="00213F16" w:rsidRPr="005F3854">
        <w:rPr>
          <w:sz w:val="22"/>
          <w:szCs w:val="22"/>
        </w:rPr>
        <w:t>.</w:t>
      </w:r>
      <w:r w:rsidR="00EE4C45">
        <w:rPr>
          <w:sz w:val="22"/>
          <w:szCs w:val="22"/>
        </w:rPr>
        <w:t>5</w:t>
      </w:r>
      <w:r w:rsidR="00213F16" w:rsidRPr="005F3854">
        <w:rPr>
          <w:sz w:val="22"/>
          <w:szCs w:val="22"/>
        </w:rPr>
        <w:t>. Поставщик определяет причину отказа (неисправности) и уведомляет Заказчика о способе и сроках восстановления (ремонта) Оборудования. Гарантированный срок выезда специалистов Поставщика к Заказчику для диагностики неисправностей составляет до 5 (пяти) рабочих дней с даты получения Поставщиком сообщения по электронной почте в свободной форме о выявленных недостатках работы Оборудования. В случае неприбытия специалистов Поставщика в вышеуказанный срок Заказчик вправе по своему усмотрению отремонтировать самостоятельно или с привлечением третьих лиц (при этом гарантийные обязательства Поставщика сохраняются) или отправить Оборудование для ремонта в адрес Поставщика. Все транспортные и прочие расходы, связанные с дефектным Оборудованием в случаях, признанных Поставщиком гарантийными, и понесенные Заказчиком, возмещаются Поставщиком в полном объеме на основании предоставленных Заказчиком надлежащим образом заверенных копий документов, подтверждающих понесенные расходы.</w:t>
      </w:r>
    </w:p>
    <w:p w:rsidR="00213F16" w:rsidRPr="005F3854" w:rsidRDefault="00C473F9" w:rsidP="00D612AD">
      <w:pPr>
        <w:widowControl w:val="0"/>
        <w:shd w:val="clear" w:color="auto" w:fill="FFFFFF"/>
        <w:spacing w:after="0"/>
        <w:ind w:firstLine="397"/>
        <w:rPr>
          <w:sz w:val="22"/>
          <w:szCs w:val="22"/>
        </w:rPr>
      </w:pPr>
      <w:r>
        <w:rPr>
          <w:sz w:val="22"/>
          <w:szCs w:val="22"/>
        </w:rPr>
        <w:t>6</w:t>
      </w:r>
      <w:r w:rsidR="00213F16" w:rsidRPr="005F3854">
        <w:rPr>
          <w:sz w:val="22"/>
          <w:szCs w:val="22"/>
        </w:rPr>
        <w:t>.</w:t>
      </w:r>
      <w:r w:rsidR="00EE4C45">
        <w:rPr>
          <w:sz w:val="22"/>
          <w:szCs w:val="22"/>
        </w:rPr>
        <w:t>6</w:t>
      </w:r>
      <w:r w:rsidR="00213F16" w:rsidRPr="005F3854">
        <w:rPr>
          <w:sz w:val="22"/>
          <w:szCs w:val="22"/>
        </w:rPr>
        <w:t>. Срок восстановления (ремонта) Оборудования, не более 10 (десяти) рабочих дней с даты получения Поставщиком сообщения о выявленных недостатках работы Оборудования. В сложных случаях, связанных с поломкой узлов и деталей Оборудования, требующих дополнительного времени на их изготовление и/или доставку и таможенное оформление, срок устранения неисправностей дополнительно согласовывается сторонами.</w:t>
      </w:r>
    </w:p>
    <w:p w:rsidR="00213F16" w:rsidRPr="005F3854" w:rsidRDefault="00C473F9" w:rsidP="00D612AD">
      <w:pPr>
        <w:widowControl w:val="0"/>
        <w:shd w:val="clear" w:color="auto" w:fill="FFFFFF"/>
        <w:spacing w:after="0"/>
        <w:ind w:firstLine="397"/>
        <w:rPr>
          <w:sz w:val="22"/>
          <w:szCs w:val="22"/>
        </w:rPr>
      </w:pPr>
      <w:r>
        <w:rPr>
          <w:sz w:val="22"/>
          <w:szCs w:val="22"/>
        </w:rPr>
        <w:t>6</w:t>
      </w:r>
      <w:r w:rsidR="00213F16" w:rsidRPr="005F3854">
        <w:rPr>
          <w:sz w:val="22"/>
          <w:szCs w:val="22"/>
        </w:rPr>
        <w:t>.</w:t>
      </w:r>
      <w:r w:rsidR="00EE4C45">
        <w:rPr>
          <w:sz w:val="22"/>
          <w:szCs w:val="22"/>
        </w:rPr>
        <w:t>7</w:t>
      </w:r>
      <w:r w:rsidR="00213F16" w:rsidRPr="005F3854">
        <w:rPr>
          <w:sz w:val="22"/>
          <w:szCs w:val="22"/>
        </w:rPr>
        <w:t>. Гарантия продлевается на срок равный сроку</w:t>
      </w:r>
      <w:r>
        <w:rPr>
          <w:sz w:val="22"/>
          <w:szCs w:val="22"/>
        </w:rPr>
        <w:t>,</w:t>
      </w:r>
      <w:r w:rsidR="00213F16" w:rsidRPr="005F3854">
        <w:rPr>
          <w:sz w:val="22"/>
          <w:szCs w:val="22"/>
        </w:rPr>
        <w:t xml:space="preserve"> прошедшему с даты обнаружения дефекта до даты его устранения. В случае неоднократного выхода Оборудования из строя (более двух раз) или длительного простоя, связанного с не устранением Поставщиком несоответствий по качеству/количеству (в течение одного месяца), в том числе в течение гарантийного срока, данные обстоятельства признаются Сторонами существенным нарушением условий Договора, Заказчик вправе расторгнуть настоящий Договор с </w:t>
      </w:r>
      <w:r w:rsidR="00213F16" w:rsidRPr="005F3854">
        <w:rPr>
          <w:sz w:val="22"/>
          <w:szCs w:val="22"/>
        </w:rPr>
        <w:lastRenderedPageBreak/>
        <w:t>предъявлением требований к Поставщику о возмещении убытков и уплаты неустойки</w:t>
      </w:r>
    </w:p>
    <w:p w:rsidR="006B53F2" w:rsidRDefault="00C473F9" w:rsidP="00D612AD">
      <w:pPr>
        <w:shd w:val="clear" w:color="auto" w:fill="FFFFFF"/>
        <w:spacing w:after="0"/>
        <w:ind w:firstLine="397"/>
        <w:rPr>
          <w:sz w:val="22"/>
          <w:szCs w:val="22"/>
        </w:rPr>
      </w:pPr>
      <w:r>
        <w:rPr>
          <w:sz w:val="22"/>
          <w:szCs w:val="22"/>
        </w:rPr>
        <w:t>6</w:t>
      </w:r>
      <w:r w:rsidR="00213F16" w:rsidRPr="005F3854">
        <w:rPr>
          <w:sz w:val="22"/>
          <w:szCs w:val="22"/>
        </w:rPr>
        <w:t>.</w:t>
      </w:r>
      <w:r w:rsidR="00EE4C45">
        <w:rPr>
          <w:sz w:val="22"/>
          <w:szCs w:val="22"/>
        </w:rPr>
        <w:t>8</w:t>
      </w:r>
      <w:r w:rsidR="00213F16" w:rsidRPr="005F3854">
        <w:rPr>
          <w:sz w:val="22"/>
          <w:szCs w:val="22"/>
        </w:rPr>
        <w:t>. Послегарантийное обслуживание Оборудования, а также дополнительный инструктаж специалистов Заказчика могут быть проведены по отдельному договору между Поставщиком и Заказчиком.</w:t>
      </w:r>
    </w:p>
    <w:p w:rsidR="00C473F9" w:rsidRDefault="00C473F9" w:rsidP="00D612AD">
      <w:pPr>
        <w:shd w:val="clear" w:color="auto" w:fill="FFFFFF"/>
        <w:spacing w:after="0"/>
        <w:ind w:firstLine="397"/>
        <w:rPr>
          <w:sz w:val="22"/>
          <w:szCs w:val="22"/>
        </w:rPr>
      </w:pPr>
    </w:p>
    <w:p w:rsidR="00B5434C" w:rsidRPr="005F3854" w:rsidRDefault="00B5434C" w:rsidP="00EB5118">
      <w:pPr>
        <w:pStyle w:val="af4"/>
        <w:numPr>
          <w:ilvl w:val="0"/>
          <w:numId w:val="5"/>
        </w:numPr>
        <w:shd w:val="clear" w:color="auto" w:fill="FFFFFF"/>
        <w:contextualSpacing/>
        <w:rPr>
          <w:sz w:val="22"/>
          <w:szCs w:val="22"/>
          <w:lang w:eastAsia="ar-SA"/>
        </w:rPr>
      </w:pPr>
      <w:r w:rsidRPr="005F3854">
        <w:rPr>
          <w:b/>
          <w:spacing w:val="-1"/>
          <w:sz w:val="22"/>
          <w:szCs w:val="22"/>
        </w:rPr>
        <w:t>Права и обязанности сторон</w:t>
      </w:r>
    </w:p>
    <w:p w:rsidR="00B5434C" w:rsidRPr="005F3854" w:rsidRDefault="00C473F9" w:rsidP="00B5434C">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.1. Поставщик имеет право:</w:t>
      </w:r>
    </w:p>
    <w:p w:rsidR="00B5434C" w:rsidRPr="005F3854" w:rsidRDefault="00C473F9" w:rsidP="00B5434C">
      <w:pPr>
        <w:widowControl w:val="0"/>
        <w:shd w:val="clear" w:color="auto" w:fill="FFFFFF"/>
        <w:spacing w:after="0"/>
        <w:ind w:firstLine="510"/>
        <w:rPr>
          <w:spacing w:val="-1"/>
          <w:sz w:val="22"/>
          <w:szCs w:val="22"/>
        </w:rPr>
      </w:pPr>
      <w:r>
        <w:rPr>
          <w:spacing w:val="-1"/>
          <w:sz w:val="22"/>
          <w:szCs w:val="22"/>
        </w:rPr>
        <w:t>7</w:t>
      </w:r>
      <w:r w:rsidR="00B5434C" w:rsidRPr="005F3854">
        <w:rPr>
          <w:spacing w:val="-1"/>
          <w:sz w:val="22"/>
          <w:szCs w:val="22"/>
        </w:rPr>
        <w:t>.1.1. Требовать своевременной оплаты Оборудования на условиях, установленных п.2.4 настоящего Договора.</w:t>
      </w:r>
    </w:p>
    <w:p w:rsidR="00B5434C" w:rsidRPr="005F3854" w:rsidRDefault="00C473F9" w:rsidP="00B5434C">
      <w:pPr>
        <w:widowControl w:val="0"/>
        <w:shd w:val="clear" w:color="auto" w:fill="FFFFFF"/>
        <w:spacing w:after="0"/>
        <w:ind w:firstLine="510"/>
        <w:rPr>
          <w:spacing w:val="-1"/>
          <w:sz w:val="22"/>
          <w:szCs w:val="22"/>
        </w:rPr>
      </w:pPr>
      <w:r>
        <w:rPr>
          <w:spacing w:val="-1"/>
          <w:sz w:val="22"/>
          <w:szCs w:val="22"/>
        </w:rPr>
        <w:t>7</w:t>
      </w:r>
      <w:r w:rsidR="00B5434C" w:rsidRPr="005F3854">
        <w:rPr>
          <w:spacing w:val="-1"/>
          <w:sz w:val="22"/>
          <w:szCs w:val="22"/>
        </w:rPr>
        <w:t>.1.2. По согласованию с Заказчиком досрочно исполнить обязательства по Договору.</w:t>
      </w:r>
    </w:p>
    <w:p w:rsidR="00B5434C" w:rsidRPr="005F3854" w:rsidRDefault="00C473F9" w:rsidP="00B5434C">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.2. Поставщик обязан:</w:t>
      </w:r>
    </w:p>
    <w:p w:rsidR="00B5434C" w:rsidRPr="005F3854" w:rsidRDefault="00C473F9" w:rsidP="00B5434C">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.2.1. Поставить Заказчику Оборудование, путем его передачи Заказчику на условиях, установленных Договором и Техническим заданием (Приложение №1) в таре, обеспечивающей сохранность Оборудования при транспортировке и хранении.</w:t>
      </w:r>
    </w:p>
    <w:p w:rsidR="00B5434C" w:rsidRPr="005F3854" w:rsidRDefault="00D339AA" w:rsidP="00B5434C">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.2.2. Обеспечить устранение недостатков и дефектов, выявленных при сдаче Оборудования и в течение гарантийного срока за свой счет.</w:t>
      </w:r>
    </w:p>
    <w:p w:rsidR="00B5434C" w:rsidRPr="005F3854" w:rsidRDefault="00D339AA" w:rsidP="00B5434C">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.2.3. Исполнять свои обязательства, предусмотренные Договором, Техническим заданием и действующим законодательством Российской Федерации.</w:t>
      </w:r>
    </w:p>
    <w:p w:rsidR="00B5434C" w:rsidRPr="005F3854" w:rsidRDefault="00D339AA" w:rsidP="00B5434C">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.2.4. По требованию Заказчика предоставить раскрытие информации в отношении всей цепочки собственников, включая бенефициаров (в том числе конечных). Не предоставление сведений может повлечь расторжение Договора.</w:t>
      </w:r>
    </w:p>
    <w:p w:rsidR="00B5434C" w:rsidRPr="005F3854" w:rsidRDefault="00D339AA" w:rsidP="00B5434C">
      <w:pPr>
        <w:shd w:val="clear" w:color="auto" w:fill="FFFFFF"/>
        <w:spacing w:after="0"/>
        <w:ind w:firstLine="510"/>
        <w:rPr>
          <w:sz w:val="22"/>
          <w:szCs w:val="22"/>
        </w:rPr>
      </w:pPr>
      <w:r>
        <w:rPr>
          <w:sz w:val="22"/>
          <w:szCs w:val="22"/>
        </w:rPr>
        <w:t>7</w:t>
      </w:r>
      <w:r w:rsidR="00B5434C" w:rsidRPr="005F3854">
        <w:rPr>
          <w:sz w:val="22"/>
          <w:szCs w:val="22"/>
        </w:rPr>
        <w:t>.3. Заказчик имеет право:</w:t>
      </w:r>
    </w:p>
    <w:p w:rsidR="00B5434C" w:rsidRPr="005F3854" w:rsidRDefault="00D339AA" w:rsidP="00B5434C">
      <w:pPr>
        <w:shd w:val="clear" w:color="auto" w:fill="FFFFFF"/>
        <w:spacing w:after="0"/>
        <w:ind w:firstLine="510"/>
        <w:rPr>
          <w:sz w:val="22"/>
          <w:szCs w:val="22"/>
        </w:rPr>
      </w:pPr>
      <w:r>
        <w:rPr>
          <w:sz w:val="22"/>
          <w:szCs w:val="22"/>
        </w:rPr>
        <w:t>7</w:t>
      </w:r>
      <w:r w:rsidR="00B5434C" w:rsidRPr="005F3854">
        <w:rPr>
          <w:sz w:val="22"/>
          <w:szCs w:val="22"/>
        </w:rPr>
        <w:t>.3.1. Требовать от Поставщика надлежащего исполнения обязательств, установленных Договором и Техническим заданием, а также требовать своевременного устранения выявленных недостатков Оборудования.</w:t>
      </w:r>
    </w:p>
    <w:p w:rsidR="00B5434C" w:rsidRPr="005F3854" w:rsidRDefault="00D339AA" w:rsidP="00B5434C">
      <w:pPr>
        <w:shd w:val="clear" w:color="auto" w:fill="FFFFFF"/>
        <w:spacing w:after="0"/>
        <w:ind w:firstLine="510"/>
        <w:rPr>
          <w:sz w:val="22"/>
          <w:szCs w:val="22"/>
        </w:rPr>
      </w:pPr>
      <w:r>
        <w:rPr>
          <w:sz w:val="22"/>
          <w:szCs w:val="22"/>
        </w:rPr>
        <w:t>7</w:t>
      </w:r>
      <w:r w:rsidR="00B5434C" w:rsidRPr="005F3854">
        <w:rPr>
          <w:sz w:val="22"/>
          <w:szCs w:val="22"/>
        </w:rPr>
        <w:t>.3.2. Требовать от Поставщика предоставление надлежащим образом оформленных документов, подтверждающих исполнение обязательств в соответствии с условиями Договора.</w:t>
      </w:r>
    </w:p>
    <w:p w:rsidR="00B5434C" w:rsidRPr="005F3854" w:rsidRDefault="00D339AA" w:rsidP="00B5434C">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.4. Заказчик обязан:</w:t>
      </w:r>
    </w:p>
    <w:p w:rsidR="00B5434C" w:rsidRPr="005F3854" w:rsidRDefault="00D339AA" w:rsidP="00B5434C">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 xml:space="preserve">.4.1. </w:t>
      </w:r>
      <w:r>
        <w:rPr>
          <w:spacing w:val="-1"/>
          <w:sz w:val="22"/>
          <w:szCs w:val="22"/>
        </w:rPr>
        <w:t>О</w:t>
      </w:r>
      <w:r w:rsidR="00B5434C" w:rsidRPr="005F3854">
        <w:rPr>
          <w:spacing w:val="-1"/>
          <w:sz w:val="22"/>
          <w:szCs w:val="22"/>
        </w:rPr>
        <w:t xml:space="preserve">платить </w:t>
      </w:r>
      <w:r>
        <w:rPr>
          <w:spacing w:val="-1"/>
          <w:sz w:val="22"/>
          <w:szCs w:val="22"/>
        </w:rPr>
        <w:t>и п</w:t>
      </w:r>
      <w:r w:rsidRPr="005F3854">
        <w:rPr>
          <w:spacing w:val="-1"/>
          <w:sz w:val="22"/>
          <w:szCs w:val="22"/>
        </w:rPr>
        <w:t xml:space="preserve">ринять </w:t>
      </w:r>
      <w:r w:rsidR="00B5434C" w:rsidRPr="005F3854">
        <w:rPr>
          <w:spacing w:val="-1"/>
          <w:sz w:val="22"/>
          <w:szCs w:val="22"/>
        </w:rPr>
        <w:t>в соответствии с пунктом 2.4 настоящего Договора поставленное Оборудование, соответствующее требованиям и на условиях, установленных Договором.</w:t>
      </w:r>
    </w:p>
    <w:p w:rsidR="00B5434C" w:rsidRDefault="00D339AA" w:rsidP="005554B6">
      <w:pPr>
        <w:shd w:val="clear" w:color="auto" w:fill="FFFFFF"/>
        <w:spacing w:after="0"/>
        <w:ind w:firstLine="510"/>
        <w:rPr>
          <w:spacing w:val="-1"/>
          <w:sz w:val="22"/>
          <w:szCs w:val="22"/>
        </w:rPr>
      </w:pPr>
      <w:r>
        <w:rPr>
          <w:spacing w:val="-1"/>
          <w:sz w:val="22"/>
          <w:szCs w:val="22"/>
        </w:rPr>
        <w:t>7</w:t>
      </w:r>
      <w:r w:rsidR="00B5434C" w:rsidRPr="005F3854">
        <w:rPr>
          <w:spacing w:val="-1"/>
          <w:sz w:val="22"/>
          <w:szCs w:val="22"/>
        </w:rPr>
        <w:t>.4.2. Отказать в приемке поставленного Оборудования в случае отсутствия транспортных и сопроводительных документов или неправильного их оформления.</w:t>
      </w:r>
    </w:p>
    <w:p w:rsidR="005554B6" w:rsidRPr="00B8423E" w:rsidRDefault="005554B6" w:rsidP="005554B6">
      <w:pPr>
        <w:spacing w:after="0"/>
        <w:ind w:firstLine="510"/>
        <w:rPr>
          <w:noProof/>
          <w:sz w:val="22"/>
          <w:szCs w:val="22"/>
        </w:rPr>
      </w:pPr>
    </w:p>
    <w:p w:rsidR="00384D64" w:rsidRPr="005F3854" w:rsidRDefault="002035CF" w:rsidP="00D612AD">
      <w:pPr>
        <w:spacing w:after="0"/>
        <w:ind w:firstLine="709"/>
        <w:jc w:val="center"/>
        <w:rPr>
          <w:rFonts w:eastAsia="Calibri"/>
          <w:b/>
          <w:sz w:val="22"/>
          <w:szCs w:val="22"/>
        </w:rPr>
      </w:pPr>
      <w:r>
        <w:rPr>
          <w:rFonts w:eastAsia="Calibri"/>
          <w:b/>
          <w:sz w:val="22"/>
          <w:szCs w:val="22"/>
        </w:rPr>
        <w:t>8</w:t>
      </w:r>
      <w:r w:rsidR="007D3843" w:rsidRPr="005F3854">
        <w:rPr>
          <w:rFonts w:eastAsia="Calibri"/>
          <w:b/>
          <w:sz w:val="22"/>
          <w:szCs w:val="22"/>
        </w:rPr>
        <w:t>.</w:t>
      </w:r>
      <w:r w:rsidR="00384D64" w:rsidRPr="005F3854">
        <w:rPr>
          <w:rFonts w:eastAsia="Calibri"/>
          <w:b/>
          <w:sz w:val="22"/>
          <w:szCs w:val="22"/>
        </w:rPr>
        <w:t xml:space="preserve"> Антикоррупционная оговорка</w:t>
      </w:r>
    </w:p>
    <w:p w:rsidR="00384D64" w:rsidRPr="005F3854" w:rsidRDefault="002035CF" w:rsidP="00D612AD">
      <w:pPr>
        <w:spacing w:after="0"/>
        <w:ind w:left="540"/>
        <w:rPr>
          <w:sz w:val="22"/>
          <w:szCs w:val="22"/>
        </w:rPr>
      </w:pPr>
      <w:r>
        <w:rPr>
          <w:sz w:val="22"/>
          <w:szCs w:val="22"/>
        </w:rPr>
        <w:t>8</w:t>
      </w:r>
      <w:r w:rsidR="00384D64" w:rsidRPr="005F3854">
        <w:rPr>
          <w:sz w:val="22"/>
          <w:szCs w:val="22"/>
        </w:rPr>
        <w:t>.1. При исполнении настоящего Договора Стороны обязуются обеспечить соблюдение</w:t>
      </w:r>
    </w:p>
    <w:p w:rsidR="00384D64" w:rsidRPr="005F3854" w:rsidRDefault="00384D64" w:rsidP="00D612AD">
      <w:pPr>
        <w:spacing w:after="0"/>
        <w:rPr>
          <w:sz w:val="22"/>
          <w:szCs w:val="22"/>
        </w:rPr>
      </w:pPr>
      <w:r w:rsidRPr="005F3854">
        <w:rPr>
          <w:sz w:val="22"/>
          <w:szCs w:val="22"/>
        </w:rPr>
        <w:t xml:space="preserve">требований законодательных и иных нормативных актов Российской Федерации о противодействии коррупции при осуществлении хозяйственной деятельности (далее – антикоррупционные требования) своими работниками, представителями, аффилированными лицами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 Контрагент подтверждает, что ознакомился с содержанием и обязуется придерживаться принципов Политики АО «КМП» в области противодействия коррупции, размещённой в открытом доступе на официальном сайте АО «КМП» в сети Интернет </w:t>
      </w:r>
      <w:hyperlink r:id="rId8" w:history="1">
        <w:r w:rsidRPr="005F3854">
          <w:rPr>
            <w:color w:val="0000FF"/>
            <w:sz w:val="22"/>
            <w:szCs w:val="22"/>
            <w:u w:val="single"/>
            <w:lang w:val="en-US"/>
          </w:rPr>
          <w:t>https</w:t>
        </w:r>
        <w:r w:rsidRPr="005F3854">
          <w:rPr>
            <w:color w:val="0000FF"/>
            <w:sz w:val="22"/>
            <w:szCs w:val="22"/>
            <w:u w:val="single"/>
          </w:rPr>
          <w:t>://</w:t>
        </w:r>
        <w:r w:rsidRPr="005F3854">
          <w:rPr>
            <w:color w:val="0000FF"/>
            <w:sz w:val="22"/>
            <w:szCs w:val="22"/>
            <w:u w:val="single"/>
            <w:lang w:val="en-US"/>
          </w:rPr>
          <w:t>aokmp</w:t>
        </w:r>
        <w:r w:rsidRPr="005F3854">
          <w:rPr>
            <w:color w:val="0000FF"/>
            <w:sz w:val="22"/>
            <w:szCs w:val="22"/>
            <w:u w:val="single"/>
          </w:rPr>
          <w:t>.</w:t>
        </w:r>
        <w:r w:rsidRPr="005F3854">
          <w:rPr>
            <w:color w:val="0000FF"/>
            <w:sz w:val="22"/>
            <w:szCs w:val="22"/>
            <w:u w:val="single"/>
            <w:lang w:val="en-US"/>
          </w:rPr>
          <w:t>ru</w:t>
        </w:r>
        <w:r w:rsidRPr="005F3854">
          <w:rPr>
            <w:color w:val="0000FF"/>
            <w:sz w:val="22"/>
            <w:szCs w:val="22"/>
            <w:u w:val="single"/>
          </w:rPr>
          <w:t>/</w:t>
        </w:r>
        <w:r w:rsidRPr="005F3854">
          <w:rPr>
            <w:color w:val="0000FF"/>
            <w:sz w:val="22"/>
            <w:szCs w:val="22"/>
            <w:u w:val="single"/>
            <w:lang w:val="en-US"/>
          </w:rPr>
          <w:t>anticorruption</w:t>
        </w:r>
        <w:r w:rsidRPr="005F3854">
          <w:rPr>
            <w:color w:val="0000FF"/>
            <w:sz w:val="22"/>
            <w:szCs w:val="22"/>
            <w:u w:val="single"/>
          </w:rPr>
          <w:t>/</w:t>
        </w:r>
      </w:hyperlink>
      <w:r w:rsidRPr="005F3854">
        <w:rPr>
          <w:sz w:val="22"/>
          <w:szCs w:val="22"/>
        </w:rPr>
        <w:t xml:space="preserve"> .</w:t>
      </w:r>
    </w:p>
    <w:p w:rsidR="00384D64" w:rsidRPr="005F3854" w:rsidRDefault="002035CF" w:rsidP="00D612AD">
      <w:pPr>
        <w:spacing w:after="0"/>
        <w:ind w:firstLine="540"/>
        <w:rPr>
          <w:sz w:val="22"/>
          <w:szCs w:val="22"/>
        </w:rPr>
      </w:pPr>
      <w:r>
        <w:rPr>
          <w:sz w:val="22"/>
          <w:szCs w:val="22"/>
        </w:rPr>
        <w:t>8</w:t>
      </w:r>
      <w:r w:rsidR="00384D64" w:rsidRPr="005F3854">
        <w:rPr>
          <w:sz w:val="22"/>
          <w:szCs w:val="22"/>
        </w:rPr>
        <w:t xml:space="preserve">.2. При исполнении обязательств по Договору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384D64" w:rsidRPr="005F3854" w:rsidRDefault="002035CF" w:rsidP="00D612AD">
      <w:pPr>
        <w:spacing w:after="0"/>
        <w:ind w:firstLine="540"/>
        <w:rPr>
          <w:sz w:val="22"/>
          <w:szCs w:val="22"/>
        </w:rPr>
      </w:pPr>
      <w:r>
        <w:rPr>
          <w:sz w:val="22"/>
          <w:szCs w:val="22"/>
        </w:rPr>
        <w:t>8</w:t>
      </w:r>
      <w:r w:rsidR="00384D64" w:rsidRPr="005F3854">
        <w:rPr>
          <w:sz w:val="22"/>
          <w:szCs w:val="22"/>
        </w:rPr>
        <w:t>.3.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84D64" w:rsidRPr="005F3854" w:rsidRDefault="002035CF" w:rsidP="00D612AD">
      <w:pPr>
        <w:spacing w:after="0"/>
        <w:ind w:firstLine="540"/>
        <w:rPr>
          <w:sz w:val="22"/>
          <w:szCs w:val="22"/>
        </w:rPr>
      </w:pPr>
      <w:r>
        <w:rPr>
          <w:sz w:val="22"/>
          <w:szCs w:val="22"/>
        </w:rPr>
        <w:t>8</w:t>
      </w:r>
      <w:r w:rsidR="00384D64" w:rsidRPr="005F3854">
        <w:rPr>
          <w:sz w:val="22"/>
          <w:szCs w:val="22"/>
        </w:rPr>
        <w:t xml:space="preserve">.4. Контрагент обязуется в течение 5 (пяти) рабочих дней с момента заключения настоящего Договора, а также в любое время в течение действия настоящего Договора по письменному запросу предоставить АО «Завод «Прибор» информацию о цепочке собственников контрагента, включая бенефициаров (в том числе конечных) с приложением подтверждающих документов. В случае изменений в цепочке собственников, включая бенефициаров (в том числе конечных) и (или) в исполнительных органах </w:t>
      </w:r>
      <w:r w:rsidR="00384D64" w:rsidRPr="005F3854">
        <w:rPr>
          <w:sz w:val="22"/>
          <w:szCs w:val="22"/>
        </w:rPr>
        <w:lastRenderedPageBreak/>
        <w:t>Сторона обязуется в течение 5 (пяти) рабочих дней с даты внесения таких изменений предоставить соответствующую информацию АО «Завод «Прибор».</w:t>
      </w:r>
    </w:p>
    <w:p w:rsidR="00384D64" w:rsidRPr="005F3854" w:rsidRDefault="002035CF" w:rsidP="00D612AD">
      <w:pPr>
        <w:spacing w:after="0"/>
        <w:ind w:firstLine="540"/>
        <w:rPr>
          <w:sz w:val="22"/>
          <w:szCs w:val="22"/>
        </w:rPr>
      </w:pPr>
      <w:r>
        <w:rPr>
          <w:sz w:val="22"/>
          <w:szCs w:val="22"/>
        </w:rPr>
        <w:t>8</w:t>
      </w:r>
      <w:r w:rsidR="00384D64" w:rsidRPr="005F3854">
        <w:rPr>
          <w:sz w:val="22"/>
          <w:szCs w:val="22"/>
        </w:rPr>
        <w:t>.5. Одновременно с предоставлением Информации о цепочке собственников, включая бенефициаров (в том числе конечных) контрагент обязан предоставить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 в соответствии с Федеральным законом РФ от 27.07.2006  №152-ФЗ «О персональных данных».</w:t>
      </w:r>
    </w:p>
    <w:p w:rsidR="00384D64" w:rsidRPr="005F3854" w:rsidRDefault="002035CF" w:rsidP="00D612AD">
      <w:pPr>
        <w:spacing w:after="0"/>
        <w:ind w:firstLine="540"/>
        <w:rPr>
          <w:sz w:val="22"/>
          <w:szCs w:val="22"/>
        </w:rPr>
      </w:pPr>
      <w:r>
        <w:rPr>
          <w:sz w:val="22"/>
          <w:szCs w:val="22"/>
        </w:rPr>
        <w:t>8</w:t>
      </w:r>
      <w:r w:rsidR="00384D64" w:rsidRPr="005F3854">
        <w:rPr>
          <w:sz w:val="22"/>
          <w:szCs w:val="22"/>
        </w:rPr>
        <w:t xml:space="preserve">.6. Сторона, которой стало известно о фактах нарушения антикоррупционных требований в связи с заключением и исполнением Договора, обязана письменно уведомить об этом другую Сторону в течение 5 (пяти) рабочих дней. </w:t>
      </w:r>
    </w:p>
    <w:p w:rsidR="00384D64" w:rsidRPr="005F3854" w:rsidRDefault="002035CF" w:rsidP="00D612AD">
      <w:pPr>
        <w:spacing w:after="0"/>
        <w:ind w:firstLine="540"/>
        <w:rPr>
          <w:sz w:val="22"/>
          <w:szCs w:val="22"/>
        </w:rPr>
      </w:pPr>
      <w:r>
        <w:rPr>
          <w:sz w:val="22"/>
          <w:szCs w:val="22"/>
        </w:rPr>
        <w:t>8.</w:t>
      </w:r>
      <w:r w:rsidR="00384D64" w:rsidRPr="005F3854">
        <w:rPr>
          <w:sz w:val="22"/>
          <w:szCs w:val="22"/>
        </w:rPr>
        <w:t>7. 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предоставлении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10 (десяти) рабочих дней после получения запроса, если иной срок не будет установлен по соглашению Сторон.</w:t>
      </w:r>
    </w:p>
    <w:p w:rsidR="00384D64" w:rsidRPr="005F3854" w:rsidRDefault="002035CF" w:rsidP="00D612AD">
      <w:pPr>
        <w:spacing w:after="0"/>
        <w:ind w:firstLine="540"/>
        <w:rPr>
          <w:sz w:val="22"/>
          <w:szCs w:val="22"/>
        </w:rPr>
      </w:pPr>
      <w:r>
        <w:rPr>
          <w:sz w:val="22"/>
          <w:szCs w:val="22"/>
        </w:rPr>
        <w:t>8</w:t>
      </w:r>
      <w:r w:rsidR="00384D64" w:rsidRPr="005F3854">
        <w:rPr>
          <w:sz w:val="22"/>
          <w:szCs w:val="22"/>
        </w:rPr>
        <w:t>.8. 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rsidR="00384D64" w:rsidRPr="005F3854" w:rsidRDefault="002035CF" w:rsidP="00D612AD">
      <w:pPr>
        <w:spacing w:after="0"/>
        <w:ind w:firstLine="540"/>
        <w:rPr>
          <w:sz w:val="22"/>
          <w:szCs w:val="22"/>
        </w:rPr>
      </w:pPr>
      <w:r>
        <w:rPr>
          <w:sz w:val="22"/>
          <w:szCs w:val="22"/>
        </w:rPr>
        <w:t>8</w:t>
      </w:r>
      <w:r w:rsidR="00384D64" w:rsidRPr="005F3854">
        <w:rPr>
          <w:sz w:val="22"/>
          <w:szCs w:val="22"/>
        </w:rPr>
        <w:t>.9.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w:t>
      </w:r>
    </w:p>
    <w:p w:rsidR="00384D64" w:rsidRPr="005F3854" w:rsidRDefault="002035CF" w:rsidP="00D612AD">
      <w:pPr>
        <w:spacing w:after="0"/>
        <w:ind w:firstLine="540"/>
        <w:rPr>
          <w:sz w:val="22"/>
          <w:szCs w:val="22"/>
        </w:rPr>
      </w:pPr>
      <w:r>
        <w:rPr>
          <w:sz w:val="22"/>
          <w:szCs w:val="22"/>
        </w:rPr>
        <w:t>8.</w:t>
      </w:r>
      <w:r w:rsidR="00384D64" w:rsidRPr="005F3854">
        <w:rPr>
          <w:sz w:val="22"/>
          <w:szCs w:val="22"/>
        </w:rPr>
        <w:t>10. Стороны гарантируют полную конфиденциальность по вопросам исполнения антикоррупционных условий настоящего Договора, а также отсутствие негативных последствий как обращающейся стороны в целом, так и для конкретных работников обращающейся Стороны, сообщивших о факте нарушений.</w:t>
      </w:r>
    </w:p>
    <w:p w:rsidR="00213F16" w:rsidRPr="005F3854" w:rsidRDefault="002035CF" w:rsidP="00D612AD">
      <w:pPr>
        <w:widowControl w:val="0"/>
        <w:tabs>
          <w:tab w:val="num" w:pos="1260"/>
        </w:tabs>
        <w:suppressAutoHyphens/>
        <w:spacing w:after="0"/>
        <w:ind w:firstLine="510"/>
        <w:rPr>
          <w:sz w:val="22"/>
          <w:szCs w:val="22"/>
        </w:rPr>
      </w:pPr>
      <w:r>
        <w:rPr>
          <w:sz w:val="22"/>
          <w:szCs w:val="22"/>
        </w:rPr>
        <w:t>8</w:t>
      </w:r>
      <w:r w:rsidR="00384D64" w:rsidRPr="005F3854">
        <w:rPr>
          <w:sz w:val="22"/>
          <w:szCs w:val="22"/>
        </w:rPr>
        <w:t>.11. 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применимым законодательством Российской Федерации.</w:t>
      </w:r>
    </w:p>
    <w:p w:rsidR="00384D64" w:rsidRPr="005F3854" w:rsidRDefault="00384D64" w:rsidP="00D612AD">
      <w:pPr>
        <w:widowControl w:val="0"/>
        <w:tabs>
          <w:tab w:val="num" w:pos="1260"/>
        </w:tabs>
        <w:suppressAutoHyphens/>
        <w:spacing w:after="0"/>
        <w:ind w:firstLine="510"/>
        <w:rPr>
          <w:sz w:val="22"/>
          <w:szCs w:val="22"/>
        </w:rPr>
      </w:pPr>
    </w:p>
    <w:p w:rsidR="00446D0A" w:rsidRPr="005F3854" w:rsidRDefault="002035CF" w:rsidP="00D612AD">
      <w:pPr>
        <w:pStyle w:val="af4"/>
        <w:shd w:val="clear" w:color="auto" w:fill="FFFFFF"/>
        <w:ind w:left="3621"/>
        <w:contextualSpacing/>
        <w:rPr>
          <w:b/>
          <w:spacing w:val="-1"/>
          <w:sz w:val="22"/>
          <w:szCs w:val="22"/>
        </w:rPr>
      </w:pPr>
      <w:r>
        <w:rPr>
          <w:b/>
          <w:spacing w:val="-1"/>
          <w:sz w:val="22"/>
          <w:szCs w:val="22"/>
        </w:rPr>
        <w:t>9</w:t>
      </w:r>
      <w:r w:rsidR="007D3843" w:rsidRPr="005F3854">
        <w:rPr>
          <w:b/>
          <w:spacing w:val="-1"/>
          <w:sz w:val="22"/>
          <w:szCs w:val="22"/>
        </w:rPr>
        <w:t xml:space="preserve">. </w:t>
      </w:r>
      <w:r w:rsidR="00446D0A" w:rsidRPr="005F3854">
        <w:rPr>
          <w:b/>
          <w:spacing w:val="-1"/>
          <w:sz w:val="22"/>
          <w:szCs w:val="22"/>
        </w:rPr>
        <w:t>Форс-мажор (действие непреодолимой силы)</w:t>
      </w:r>
    </w:p>
    <w:p w:rsidR="00213F16" w:rsidRPr="005F3854" w:rsidRDefault="002035CF" w:rsidP="00D612AD">
      <w:pPr>
        <w:widowControl w:val="0"/>
        <w:spacing w:after="0"/>
        <w:ind w:firstLine="510"/>
        <w:rPr>
          <w:sz w:val="22"/>
          <w:szCs w:val="22"/>
        </w:rPr>
      </w:pPr>
      <w:r>
        <w:rPr>
          <w:sz w:val="22"/>
          <w:szCs w:val="22"/>
        </w:rPr>
        <w:t>9</w:t>
      </w:r>
      <w:r w:rsidR="00213F16" w:rsidRPr="005F3854">
        <w:rPr>
          <w:sz w:val="22"/>
          <w:szCs w:val="22"/>
        </w:rPr>
        <w:t>.1. Стороны не несут ответственности за невыполнение Договора на период наступления форс-мажорных обстоятельств, включающих в себя: пожары, наводнения, землетрясения и иные стихийные бедствия, а также забастовки, начало военных действий, непосредственно влияющих на выполнение всех или части договорных обязательств.</w:t>
      </w:r>
    </w:p>
    <w:p w:rsidR="00213F16" w:rsidRPr="005F3854" w:rsidRDefault="002035CF" w:rsidP="00D612AD">
      <w:pPr>
        <w:spacing w:after="0"/>
        <w:ind w:firstLine="510"/>
        <w:rPr>
          <w:sz w:val="22"/>
          <w:szCs w:val="22"/>
        </w:rPr>
      </w:pPr>
      <w:r>
        <w:rPr>
          <w:sz w:val="22"/>
          <w:szCs w:val="22"/>
        </w:rPr>
        <w:t>9</w:t>
      </w:r>
      <w:r w:rsidR="00213F16" w:rsidRPr="005F3854">
        <w:rPr>
          <w:sz w:val="22"/>
          <w:szCs w:val="22"/>
        </w:rPr>
        <w:t>.2. Срок выполнения Договора может быть продлен на срок, согласованный сторонами до окончания действия форс-мажорных обстоятельств.</w:t>
      </w:r>
    </w:p>
    <w:p w:rsidR="00213F16" w:rsidRPr="005F3854" w:rsidRDefault="002035CF" w:rsidP="00D612AD">
      <w:pPr>
        <w:spacing w:after="0"/>
        <w:ind w:firstLine="510"/>
        <w:rPr>
          <w:sz w:val="22"/>
          <w:szCs w:val="22"/>
        </w:rPr>
      </w:pPr>
      <w:r>
        <w:rPr>
          <w:sz w:val="22"/>
          <w:szCs w:val="22"/>
        </w:rPr>
        <w:t>9</w:t>
      </w:r>
      <w:r w:rsidR="00213F16" w:rsidRPr="005F3854">
        <w:rPr>
          <w:sz w:val="22"/>
          <w:szCs w:val="22"/>
        </w:rPr>
        <w:t>.3. Сторона, подвергшаяся действию форс-мажорных обстоятельств, обязана в течение 10 (десяти) календарных дней со дня их возникновения письменно сообщить другой стороне о характере непреодолимой силы и ее влияния на выполнение условий настоящего договора.</w:t>
      </w:r>
    </w:p>
    <w:p w:rsidR="00213F16" w:rsidRPr="005F3854" w:rsidRDefault="002035CF" w:rsidP="00D612AD">
      <w:pPr>
        <w:widowControl w:val="0"/>
        <w:spacing w:after="0"/>
        <w:ind w:firstLine="510"/>
        <w:rPr>
          <w:sz w:val="22"/>
          <w:szCs w:val="22"/>
        </w:rPr>
      </w:pPr>
      <w:r>
        <w:rPr>
          <w:sz w:val="22"/>
          <w:szCs w:val="22"/>
        </w:rPr>
        <w:t>9</w:t>
      </w:r>
      <w:r w:rsidR="00213F16" w:rsidRPr="005F3854">
        <w:rPr>
          <w:sz w:val="22"/>
          <w:szCs w:val="22"/>
        </w:rPr>
        <w:t>.4. Если форс-мажорные обстоятельства длятся более двух месяцев, то настоящий Договор может быть расторгнут по соглашению Сторон, с обязательным урегулированием Сторонами своих взаимных обязательств без начисления пеней и штрафов.</w:t>
      </w:r>
    </w:p>
    <w:p w:rsidR="00213F16" w:rsidRPr="005F3854" w:rsidRDefault="002035CF" w:rsidP="00D612AD">
      <w:pPr>
        <w:widowControl w:val="0"/>
        <w:spacing w:after="0"/>
        <w:ind w:firstLine="510"/>
        <w:rPr>
          <w:sz w:val="22"/>
          <w:szCs w:val="22"/>
        </w:rPr>
      </w:pPr>
      <w:r>
        <w:rPr>
          <w:sz w:val="22"/>
          <w:szCs w:val="22"/>
        </w:rPr>
        <w:t>9</w:t>
      </w:r>
      <w:r w:rsidR="00213F16" w:rsidRPr="005F3854">
        <w:rPr>
          <w:sz w:val="22"/>
          <w:szCs w:val="22"/>
        </w:rPr>
        <w:t>.5 Наличие форс-мажорных обстоятельств должно быть подтверждено Свидетельством Торгово-промышленной палаты.</w:t>
      </w:r>
    </w:p>
    <w:p w:rsidR="0086405D" w:rsidRPr="005F3854" w:rsidRDefault="0086405D" w:rsidP="00D612AD">
      <w:pPr>
        <w:widowControl w:val="0"/>
        <w:spacing w:after="0"/>
        <w:ind w:firstLine="510"/>
        <w:rPr>
          <w:sz w:val="22"/>
          <w:szCs w:val="22"/>
        </w:rPr>
      </w:pPr>
    </w:p>
    <w:p w:rsidR="00446D0A" w:rsidRPr="002035CF" w:rsidRDefault="00446D0A" w:rsidP="00EB5118">
      <w:pPr>
        <w:pStyle w:val="af4"/>
        <w:numPr>
          <w:ilvl w:val="0"/>
          <w:numId w:val="7"/>
        </w:numPr>
        <w:shd w:val="clear" w:color="auto" w:fill="FFFFFF"/>
        <w:contextualSpacing/>
        <w:jc w:val="center"/>
        <w:rPr>
          <w:b/>
          <w:spacing w:val="-1"/>
          <w:sz w:val="22"/>
          <w:szCs w:val="22"/>
        </w:rPr>
      </w:pPr>
      <w:r w:rsidRPr="002035CF">
        <w:rPr>
          <w:b/>
          <w:spacing w:val="-1"/>
          <w:sz w:val="22"/>
          <w:szCs w:val="22"/>
        </w:rPr>
        <w:t>Конфиденциальность</w:t>
      </w:r>
    </w:p>
    <w:p w:rsidR="00446D0A" w:rsidRPr="005F3854" w:rsidRDefault="00446D0A" w:rsidP="00D612AD">
      <w:pPr>
        <w:pStyle w:val="af4"/>
        <w:widowControl w:val="0"/>
        <w:ind w:left="0" w:firstLine="567"/>
        <w:jc w:val="both"/>
        <w:rPr>
          <w:spacing w:val="-1"/>
          <w:sz w:val="22"/>
          <w:szCs w:val="22"/>
        </w:rPr>
      </w:pPr>
      <w:r w:rsidRPr="005F3854">
        <w:rPr>
          <w:spacing w:val="-1"/>
          <w:sz w:val="22"/>
          <w:szCs w:val="22"/>
        </w:rPr>
        <w:t>1</w:t>
      </w:r>
      <w:r w:rsidR="002035CF">
        <w:rPr>
          <w:spacing w:val="-1"/>
          <w:sz w:val="22"/>
          <w:szCs w:val="22"/>
        </w:rPr>
        <w:t>0</w:t>
      </w:r>
      <w:r w:rsidRPr="005F3854">
        <w:rPr>
          <w:spacing w:val="-1"/>
          <w:sz w:val="22"/>
          <w:szCs w:val="22"/>
        </w:rPr>
        <w:t>.1. Стороны обязаны обеспечить конфиденциальность сведений, касающихся предмета Договора, хода его исполнения и полученных результатов. Каждая Сторона обязуется сохранять в тайне и не разглашать третьим лицам без предварительного письменного на то разрешения другой Стороны всю информацию, полученную Сторонами в ходе выполнения Настоящего Договора.</w:t>
      </w:r>
    </w:p>
    <w:p w:rsidR="00446D0A" w:rsidRPr="005F3854" w:rsidRDefault="00446D0A" w:rsidP="00D612AD">
      <w:pPr>
        <w:pStyle w:val="af4"/>
        <w:widowControl w:val="0"/>
        <w:ind w:left="0" w:firstLine="567"/>
        <w:jc w:val="both"/>
        <w:rPr>
          <w:spacing w:val="-1"/>
          <w:sz w:val="22"/>
          <w:szCs w:val="22"/>
        </w:rPr>
      </w:pPr>
      <w:r w:rsidRPr="005F3854">
        <w:rPr>
          <w:spacing w:val="-1"/>
          <w:sz w:val="22"/>
          <w:szCs w:val="22"/>
        </w:rPr>
        <w:lastRenderedPageBreak/>
        <w:t>1</w:t>
      </w:r>
      <w:r w:rsidR="002035CF">
        <w:rPr>
          <w:spacing w:val="-1"/>
          <w:sz w:val="22"/>
          <w:szCs w:val="22"/>
        </w:rPr>
        <w:t>0</w:t>
      </w:r>
      <w:r w:rsidRPr="005F3854">
        <w:rPr>
          <w:spacing w:val="-1"/>
          <w:sz w:val="22"/>
          <w:szCs w:val="22"/>
        </w:rPr>
        <w:t>.2. Поставщик не имеет права передавать документацию третьим лицам, без разрешения Заказчика и использовать ее в целях, не предусмотренных настоящим Договором.</w:t>
      </w:r>
    </w:p>
    <w:p w:rsidR="00446D0A" w:rsidRPr="005F3854" w:rsidRDefault="00446D0A" w:rsidP="00D612AD">
      <w:pPr>
        <w:pStyle w:val="af4"/>
        <w:shd w:val="clear" w:color="auto" w:fill="FFFFFF"/>
        <w:ind w:left="0" w:firstLine="567"/>
        <w:contextualSpacing/>
        <w:jc w:val="both"/>
        <w:rPr>
          <w:spacing w:val="-1"/>
          <w:sz w:val="22"/>
          <w:szCs w:val="22"/>
        </w:rPr>
      </w:pPr>
      <w:r w:rsidRPr="005F3854">
        <w:rPr>
          <w:spacing w:val="-1"/>
          <w:sz w:val="22"/>
          <w:szCs w:val="22"/>
        </w:rPr>
        <w:t>1</w:t>
      </w:r>
      <w:r w:rsidR="002035CF">
        <w:rPr>
          <w:spacing w:val="-1"/>
          <w:sz w:val="22"/>
          <w:szCs w:val="22"/>
        </w:rPr>
        <w:t>0</w:t>
      </w:r>
      <w:r w:rsidRPr="005F3854">
        <w:rPr>
          <w:spacing w:val="-1"/>
          <w:sz w:val="22"/>
          <w:szCs w:val="22"/>
        </w:rPr>
        <w:t>.3. В случае нарушения вышеуказанного обязательства, виновная Сторона обязана возместить другой Стороне, возникшие у последней в связи с этим нарушением, убытки.</w:t>
      </w:r>
    </w:p>
    <w:p w:rsidR="00B43208" w:rsidRPr="005F3854" w:rsidRDefault="00B43208" w:rsidP="00D612AD">
      <w:pPr>
        <w:pStyle w:val="af4"/>
        <w:shd w:val="clear" w:color="auto" w:fill="FFFFFF"/>
        <w:ind w:left="0" w:firstLine="567"/>
        <w:contextualSpacing/>
        <w:jc w:val="both"/>
        <w:rPr>
          <w:spacing w:val="-1"/>
          <w:sz w:val="22"/>
          <w:szCs w:val="22"/>
        </w:rPr>
      </w:pPr>
    </w:p>
    <w:p w:rsidR="00446D0A" w:rsidRPr="005F3854" w:rsidRDefault="00446D0A" w:rsidP="00EB5118">
      <w:pPr>
        <w:numPr>
          <w:ilvl w:val="0"/>
          <w:numId w:val="6"/>
        </w:numPr>
        <w:shd w:val="clear" w:color="auto" w:fill="FFFFFF"/>
        <w:spacing w:after="0"/>
        <w:ind w:left="170" w:firstLine="0"/>
        <w:contextualSpacing/>
        <w:jc w:val="center"/>
        <w:rPr>
          <w:b/>
          <w:spacing w:val="-1"/>
          <w:sz w:val="22"/>
          <w:szCs w:val="22"/>
        </w:rPr>
      </w:pPr>
      <w:r w:rsidRPr="005F3854">
        <w:rPr>
          <w:b/>
          <w:bCs/>
          <w:sz w:val="22"/>
          <w:szCs w:val="22"/>
        </w:rPr>
        <w:t>Прочие условия</w:t>
      </w:r>
    </w:p>
    <w:p w:rsidR="00446D0A" w:rsidRPr="005F3854" w:rsidRDefault="00446D0A" w:rsidP="00D612AD">
      <w:pPr>
        <w:pStyle w:val="af4"/>
        <w:ind w:left="0" w:firstLine="567"/>
        <w:jc w:val="both"/>
        <w:rPr>
          <w:sz w:val="22"/>
          <w:szCs w:val="22"/>
        </w:rPr>
      </w:pPr>
      <w:r w:rsidRPr="005F3854">
        <w:rPr>
          <w:sz w:val="22"/>
          <w:szCs w:val="22"/>
        </w:rPr>
        <w:t>1</w:t>
      </w:r>
      <w:r w:rsidR="002035CF">
        <w:rPr>
          <w:sz w:val="22"/>
          <w:szCs w:val="22"/>
        </w:rPr>
        <w:t>1</w:t>
      </w:r>
      <w:r w:rsidRPr="005F3854">
        <w:rPr>
          <w:sz w:val="22"/>
          <w:szCs w:val="22"/>
        </w:rPr>
        <w:t>.1. Все приложения, дополнения и изменения к настоящему Договору оформляются в письменном виде, подписываются сторонами и являются неотъемлемой частью настоящего Договора.</w:t>
      </w:r>
    </w:p>
    <w:p w:rsidR="00446D0A" w:rsidRPr="005F3854" w:rsidRDefault="00446D0A" w:rsidP="00D612AD">
      <w:pPr>
        <w:pStyle w:val="af4"/>
        <w:ind w:left="0" w:firstLine="567"/>
        <w:jc w:val="both"/>
        <w:rPr>
          <w:sz w:val="22"/>
          <w:szCs w:val="22"/>
        </w:rPr>
      </w:pPr>
      <w:r w:rsidRPr="005F3854">
        <w:rPr>
          <w:sz w:val="22"/>
          <w:szCs w:val="22"/>
        </w:rPr>
        <w:t>1</w:t>
      </w:r>
      <w:r w:rsidR="002035CF">
        <w:rPr>
          <w:sz w:val="22"/>
          <w:szCs w:val="22"/>
        </w:rPr>
        <w:t>1</w:t>
      </w:r>
      <w:r w:rsidRPr="005F3854">
        <w:rPr>
          <w:sz w:val="22"/>
          <w:szCs w:val="22"/>
        </w:rPr>
        <w:t xml:space="preserve">.2. В случае реорганизации одной Стороны, все права и обязанности по настоящему </w:t>
      </w:r>
      <w:r w:rsidR="00EE4C45">
        <w:rPr>
          <w:sz w:val="22"/>
          <w:szCs w:val="22"/>
        </w:rPr>
        <w:t>Договору</w:t>
      </w:r>
      <w:r w:rsidRPr="005F3854">
        <w:rPr>
          <w:sz w:val="22"/>
          <w:szCs w:val="22"/>
        </w:rPr>
        <w:t xml:space="preserve"> переходят к правопреемнику реорганизованной Стороны.</w:t>
      </w:r>
    </w:p>
    <w:p w:rsidR="00446D0A" w:rsidRPr="005F3854" w:rsidRDefault="00446D0A" w:rsidP="00D612AD">
      <w:pPr>
        <w:pStyle w:val="af4"/>
        <w:ind w:left="0" w:firstLine="567"/>
        <w:jc w:val="both"/>
        <w:rPr>
          <w:sz w:val="22"/>
          <w:szCs w:val="22"/>
        </w:rPr>
      </w:pPr>
      <w:r w:rsidRPr="005F3854">
        <w:rPr>
          <w:sz w:val="22"/>
          <w:szCs w:val="22"/>
        </w:rPr>
        <w:t>1</w:t>
      </w:r>
      <w:r w:rsidR="002035CF">
        <w:rPr>
          <w:sz w:val="22"/>
          <w:szCs w:val="22"/>
        </w:rPr>
        <w:t>1</w:t>
      </w:r>
      <w:r w:rsidRPr="005F3854">
        <w:rPr>
          <w:sz w:val="22"/>
          <w:szCs w:val="22"/>
        </w:rPr>
        <w:t xml:space="preserve">.3. Односторонний отказ от исполнения обязательства либо одностороннее изменение условий Договора недопустимы. </w:t>
      </w:r>
    </w:p>
    <w:p w:rsidR="00446D0A" w:rsidRPr="005F3854" w:rsidRDefault="00446D0A" w:rsidP="00D612AD">
      <w:pPr>
        <w:pStyle w:val="af4"/>
        <w:ind w:left="0" w:firstLine="567"/>
        <w:jc w:val="both"/>
        <w:rPr>
          <w:sz w:val="22"/>
          <w:szCs w:val="22"/>
        </w:rPr>
      </w:pPr>
      <w:r w:rsidRPr="005F3854">
        <w:rPr>
          <w:sz w:val="22"/>
          <w:szCs w:val="22"/>
        </w:rPr>
        <w:t>1</w:t>
      </w:r>
      <w:r w:rsidR="002035CF">
        <w:rPr>
          <w:sz w:val="22"/>
          <w:szCs w:val="22"/>
        </w:rPr>
        <w:t>1</w:t>
      </w:r>
      <w:r w:rsidRPr="005F3854">
        <w:rPr>
          <w:sz w:val="22"/>
          <w:szCs w:val="22"/>
        </w:rPr>
        <w:t>.4. Настоящий Договор, может быть, расторгнут по соглашению сторон. Последствия расторжения настоящего Договора определяются взаимным соглашением сторон.</w:t>
      </w:r>
    </w:p>
    <w:p w:rsidR="00446D0A" w:rsidRPr="005F3854" w:rsidRDefault="00446D0A" w:rsidP="00D612AD">
      <w:pPr>
        <w:pStyle w:val="af4"/>
        <w:widowControl w:val="0"/>
        <w:ind w:left="0" w:firstLine="567"/>
        <w:jc w:val="both"/>
        <w:rPr>
          <w:sz w:val="22"/>
          <w:szCs w:val="22"/>
        </w:rPr>
      </w:pPr>
      <w:r w:rsidRPr="005F3854">
        <w:rPr>
          <w:sz w:val="22"/>
          <w:szCs w:val="22"/>
        </w:rPr>
        <w:t>1</w:t>
      </w:r>
      <w:r w:rsidR="002035CF">
        <w:rPr>
          <w:sz w:val="22"/>
          <w:szCs w:val="22"/>
        </w:rPr>
        <w:t>1</w:t>
      </w:r>
      <w:r w:rsidRPr="005F3854">
        <w:rPr>
          <w:sz w:val="22"/>
          <w:szCs w:val="22"/>
        </w:rPr>
        <w:t xml:space="preserve">.5. Во всем, что не предусмотрено настоящим Договором стороны руководствуются действующим законодательством РФ. </w:t>
      </w:r>
    </w:p>
    <w:p w:rsidR="00446D0A" w:rsidRPr="005F3854" w:rsidRDefault="00446D0A" w:rsidP="00D612AD">
      <w:pPr>
        <w:pStyle w:val="af4"/>
        <w:widowControl w:val="0"/>
        <w:ind w:left="0" w:firstLine="567"/>
        <w:jc w:val="both"/>
        <w:rPr>
          <w:sz w:val="22"/>
          <w:szCs w:val="22"/>
        </w:rPr>
      </w:pPr>
      <w:r w:rsidRPr="005F3854">
        <w:rPr>
          <w:sz w:val="22"/>
          <w:szCs w:val="22"/>
        </w:rPr>
        <w:t>1</w:t>
      </w:r>
      <w:r w:rsidR="002035CF">
        <w:rPr>
          <w:sz w:val="22"/>
          <w:szCs w:val="22"/>
        </w:rPr>
        <w:t>1</w:t>
      </w:r>
      <w:r w:rsidRPr="005F3854">
        <w:rPr>
          <w:sz w:val="22"/>
          <w:szCs w:val="22"/>
        </w:rPr>
        <w:t>.6. Стороны взаимно договорились, что документы, переданные посредством электронной или факсимильной связи, имеют юридическую силу и являются средством для доказывания до обмена оригиналами. Обмен оригиналами документов обязателен, в течение 10 рабочих дней с даты подписания документа либо его получения от Стороны по договору.</w:t>
      </w:r>
    </w:p>
    <w:p w:rsidR="00446D0A" w:rsidRPr="005F3854" w:rsidRDefault="00446D0A" w:rsidP="00D612AD">
      <w:pPr>
        <w:pStyle w:val="af4"/>
        <w:widowControl w:val="0"/>
        <w:ind w:left="0" w:firstLine="567"/>
        <w:jc w:val="both"/>
        <w:rPr>
          <w:sz w:val="22"/>
          <w:szCs w:val="22"/>
        </w:rPr>
      </w:pPr>
      <w:r w:rsidRPr="005F3854">
        <w:rPr>
          <w:sz w:val="22"/>
          <w:szCs w:val="22"/>
        </w:rPr>
        <w:t>1</w:t>
      </w:r>
      <w:r w:rsidR="002035CF">
        <w:rPr>
          <w:sz w:val="22"/>
          <w:szCs w:val="22"/>
        </w:rPr>
        <w:t>1</w:t>
      </w:r>
      <w:r w:rsidRPr="005F3854">
        <w:rPr>
          <w:sz w:val="22"/>
          <w:szCs w:val="22"/>
        </w:rPr>
        <w:t>.7. Настоящий договор составлен в двух экземплярах, по одному для каждой из сторон, имеющих равную юридическую силу.</w:t>
      </w:r>
    </w:p>
    <w:p w:rsidR="00446D0A" w:rsidRPr="005F3854" w:rsidRDefault="00446D0A" w:rsidP="00D612AD">
      <w:pPr>
        <w:pStyle w:val="af4"/>
        <w:widowControl w:val="0"/>
        <w:ind w:left="0" w:firstLine="567"/>
        <w:jc w:val="both"/>
        <w:rPr>
          <w:sz w:val="22"/>
          <w:szCs w:val="22"/>
        </w:rPr>
      </w:pPr>
      <w:r w:rsidRPr="005F3854">
        <w:rPr>
          <w:sz w:val="22"/>
          <w:szCs w:val="22"/>
        </w:rPr>
        <w:t>1</w:t>
      </w:r>
      <w:r w:rsidR="002035CF">
        <w:rPr>
          <w:sz w:val="22"/>
          <w:szCs w:val="22"/>
        </w:rPr>
        <w:t>1</w:t>
      </w:r>
      <w:r w:rsidRPr="005F3854">
        <w:rPr>
          <w:sz w:val="22"/>
          <w:szCs w:val="22"/>
        </w:rPr>
        <w:t>.8. Стороны обязаны информировать друг друга об изменении юридических адресов или реквизитов. Действующие юридические адреса и реквизиты Сторон указываются в данном договоре, на счетах-фактурах. При изменении юридического адреса или реквизитов Поставщика новые данные вносятся им в счет-фактуру, который передается Заказчику одновременно с Оборудованием. Передача счета-фактуры с новыми данными Заказчику считается надлежащим и достаточным уведомлением Поставщиком об изменении юридического адреса или реквизитов.</w:t>
      </w:r>
    </w:p>
    <w:p w:rsidR="00446D0A" w:rsidRPr="005F3854" w:rsidRDefault="00446D0A" w:rsidP="00D612AD">
      <w:pPr>
        <w:pStyle w:val="af4"/>
        <w:ind w:left="0" w:firstLine="567"/>
        <w:jc w:val="both"/>
        <w:rPr>
          <w:b/>
          <w:spacing w:val="-1"/>
          <w:sz w:val="22"/>
          <w:szCs w:val="22"/>
        </w:rPr>
      </w:pPr>
      <w:r w:rsidRPr="005F3854">
        <w:rPr>
          <w:sz w:val="22"/>
          <w:szCs w:val="22"/>
        </w:rPr>
        <w:t>1</w:t>
      </w:r>
      <w:r w:rsidR="002035CF">
        <w:rPr>
          <w:sz w:val="22"/>
          <w:szCs w:val="22"/>
        </w:rPr>
        <w:t>1</w:t>
      </w:r>
      <w:r w:rsidRPr="005F3854">
        <w:rPr>
          <w:sz w:val="22"/>
          <w:szCs w:val="22"/>
        </w:rPr>
        <w:t>.9. К отношениям сторон, предусмотренным настоящим договором не применяются положения ст. 313, 317.1 Гражданского кодекса РФ.</w:t>
      </w:r>
    </w:p>
    <w:p w:rsidR="00446D0A" w:rsidRPr="005F3854" w:rsidRDefault="00446D0A" w:rsidP="00D612AD">
      <w:pPr>
        <w:pStyle w:val="af4"/>
        <w:shd w:val="clear" w:color="auto" w:fill="FFFFFF"/>
        <w:ind w:left="0" w:firstLine="567"/>
        <w:contextualSpacing/>
        <w:jc w:val="both"/>
        <w:rPr>
          <w:sz w:val="22"/>
          <w:szCs w:val="22"/>
        </w:rPr>
      </w:pPr>
      <w:r w:rsidRPr="005F3854">
        <w:rPr>
          <w:sz w:val="22"/>
          <w:szCs w:val="22"/>
        </w:rPr>
        <w:t>1</w:t>
      </w:r>
      <w:r w:rsidR="002035CF">
        <w:rPr>
          <w:sz w:val="22"/>
          <w:szCs w:val="22"/>
        </w:rPr>
        <w:t>1</w:t>
      </w:r>
      <w:r w:rsidRPr="005F3854">
        <w:rPr>
          <w:sz w:val="22"/>
          <w:szCs w:val="22"/>
        </w:rPr>
        <w:t>.10</w:t>
      </w:r>
      <w:r w:rsidR="00383520" w:rsidRPr="005F3854">
        <w:rPr>
          <w:sz w:val="22"/>
          <w:szCs w:val="22"/>
        </w:rPr>
        <w:t>.</w:t>
      </w:r>
      <w:r w:rsidRPr="005F3854">
        <w:rPr>
          <w:sz w:val="22"/>
          <w:szCs w:val="22"/>
        </w:rPr>
        <w:t xml:space="preserve"> Заказчик имеет право расторгнуть настоящий договор в одностороннем порядке при несоответствии поставленного Оборудования качеству и техническим характеристикам, указанным в настоящем договоре.</w:t>
      </w:r>
    </w:p>
    <w:p w:rsidR="00446D0A" w:rsidRPr="005F3854" w:rsidRDefault="00446D0A" w:rsidP="00D612AD">
      <w:pPr>
        <w:pStyle w:val="af4"/>
        <w:shd w:val="clear" w:color="auto" w:fill="FFFFFF"/>
        <w:ind w:left="0" w:firstLine="567"/>
        <w:contextualSpacing/>
        <w:jc w:val="both"/>
        <w:rPr>
          <w:sz w:val="22"/>
          <w:szCs w:val="22"/>
        </w:rPr>
      </w:pPr>
    </w:p>
    <w:p w:rsidR="00446D0A" w:rsidRPr="005F3854" w:rsidRDefault="00446D0A" w:rsidP="00EB5118">
      <w:pPr>
        <w:numPr>
          <w:ilvl w:val="0"/>
          <w:numId w:val="6"/>
        </w:numPr>
        <w:shd w:val="clear" w:color="auto" w:fill="FFFFFF"/>
        <w:spacing w:after="0"/>
        <w:ind w:left="170" w:firstLine="0"/>
        <w:contextualSpacing/>
        <w:jc w:val="center"/>
        <w:rPr>
          <w:b/>
          <w:spacing w:val="-1"/>
          <w:sz w:val="22"/>
          <w:szCs w:val="22"/>
        </w:rPr>
      </w:pPr>
      <w:r w:rsidRPr="005F3854">
        <w:rPr>
          <w:b/>
          <w:bCs/>
          <w:sz w:val="22"/>
          <w:szCs w:val="22"/>
        </w:rPr>
        <w:t>Гарантия и обязательства</w:t>
      </w:r>
    </w:p>
    <w:p w:rsidR="00446D0A" w:rsidRPr="005F3854" w:rsidRDefault="00446D0A" w:rsidP="00D612AD">
      <w:pPr>
        <w:ind w:firstLine="567"/>
        <w:rPr>
          <w:noProof/>
          <w:sz w:val="22"/>
          <w:szCs w:val="22"/>
        </w:rPr>
      </w:pPr>
      <w:r w:rsidRPr="005F3854">
        <w:rPr>
          <w:iCs/>
          <w:noProof/>
          <w:sz w:val="22"/>
          <w:szCs w:val="22"/>
        </w:rPr>
        <w:t>1</w:t>
      </w:r>
      <w:r w:rsidR="002035CF">
        <w:rPr>
          <w:iCs/>
          <w:noProof/>
          <w:sz w:val="22"/>
          <w:szCs w:val="22"/>
        </w:rPr>
        <w:t>2</w:t>
      </w:r>
      <w:r w:rsidRPr="005F3854">
        <w:rPr>
          <w:iCs/>
          <w:noProof/>
          <w:sz w:val="22"/>
          <w:szCs w:val="22"/>
        </w:rPr>
        <w:t>.1. Поставщик </w:t>
      </w:r>
      <w:r w:rsidRPr="005F3854">
        <w:rPr>
          <w:bCs/>
          <w:iCs/>
          <w:noProof/>
          <w:sz w:val="22"/>
          <w:szCs w:val="22"/>
        </w:rPr>
        <w:t>гарантирует</w:t>
      </w:r>
      <w:r w:rsidRPr="005F3854">
        <w:rPr>
          <w:iCs/>
          <w:noProof/>
          <w:sz w:val="22"/>
          <w:szCs w:val="22"/>
        </w:rPr>
        <w:t>, что:</w:t>
      </w:r>
    </w:p>
    <w:p w:rsidR="00446D0A" w:rsidRPr="005F3854" w:rsidRDefault="00446D0A" w:rsidP="00D612AD">
      <w:pPr>
        <w:ind w:firstLine="567"/>
        <w:rPr>
          <w:noProof/>
          <w:sz w:val="22"/>
          <w:szCs w:val="22"/>
        </w:rPr>
      </w:pPr>
      <w:r w:rsidRPr="005F3854">
        <w:rPr>
          <w:iCs/>
          <w:noProof/>
          <w:sz w:val="22"/>
          <w:szCs w:val="22"/>
        </w:rPr>
        <w:t>—</w:t>
      </w:r>
      <w:r w:rsidR="005F3854" w:rsidRPr="005F3854">
        <w:rPr>
          <w:iCs/>
          <w:noProof/>
          <w:sz w:val="22"/>
          <w:szCs w:val="22"/>
        </w:rPr>
        <w:t xml:space="preserve"> </w:t>
      </w:r>
      <w:r w:rsidRPr="005F3854">
        <w:rPr>
          <w:iCs/>
          <w:noProof/>
          <w:sz w:val="22"/>
          <w:szCs w:val="22"/>
        </w:rPr>
        <w:t>зарегистрирован в ЕГРЮЛ надлежащим образом;</w:t>
      </w:r>
    </w:p>
    <w:p w:rsidR="00446D0A" w:rsidRPr="005F3854" w:rsidRDefault="00446D0A" w:rsidP="00D612AD">
      <w:pPr>
        <w:ind w:firstLine="567"/>
        <w:rPr>
          <w:noProof/>
          <w:sz w:val="22"/>
          <w:szCs w:val="22"/>
        </w:rPr>
      </w:pPr>
      <w:r w:rsidRPr="005F3854">
        <w:rPr>
          <w:iCs/>
          <w:noProof/>
          <w:sz w:val="22"/>
          <w:szCs w:val="22"/>
        </w:rPr>
        <w:t>—</w:t>
      </w:r>
      <w:r w:rsidR="005F3854" w:rsidRPr="005F3854">
        <w:rPr>
          <w:iCs/>
          <w:noProof/>
          <w:sz w:val="22"/>
          <w:szCs w:val="22"/>
        </w:rPr>
        <w:t xml:space="preserve"> </w:t>
      </w:r>
      <w:r w:rsidRPr="005F3854">
        <w:rPr>
          <w:iCs/>
          <w:noProof/>
          <w:sz w:val="22"/>
          <w:szCs w:val="22"/>
        </w:rPr>
        <w:t>уплачивает все обязательные налоги и</w:t>
      </w:r>
      <w:r w:rsidR="005F3854" w:rsidRPr="005F3854">
        <w:rPr>
          <w:iCs/>
          <w:noProof/>
          <w:sz w:val="22"/>
          <w:szCs w:val="22"/>
        </w:rPr>
        <w:t xml:space="preserve"> </w:t>
      </w:r>
      <w:r w:rsidRPr="005F3854">
        <w:rPr>
          <w:iCs/>
          <w:noProof/>
          <w:sz w:val="22"/>
          <w:szCs w:val="22"/>
        </w:rPr>
        <w:t>сборы, ведет бухгалтерский и</w:t>
      </w:r>
      <w:r w:rsidR="005F3854" w:rsidRPr="005F3854">
        <w:rPr>
          <w:iCs/>
          <w:noProof/>
          <w:sz w:val="22"/>
          <w:szCs w:val="22"/>
        </w:rPr>
        <w:t xml:space="preserve"> </w:t>
      </w:r>
      <w:r w:rsidRPr="005F3854">
        <w:rPr>
          <w:iCs/>
          <w:noProof/>
          <w:sz w:val="22"/>
          <w:szCs w:val="22"/>
        </w:rPr>
        <w:t>налоговый учет, а также своевременно подает в</w:t>
      </w:r>
      <w:r w:rsidR="005F3854" w:rsidRPr="005F3854">
        <w:rPr>
          <w:iCs/>
          <w:noProof/>
          <w:sz w:val="22"/>
          <w:szCs w:val="22"/>
        </w:rPr>
        <w:t xml:space="preserve"> </w:t>
      </w:r>
      <w:r w:rsidRPr="005F3854">
        <w:rPr>
          <w:iCs/>
          <w:noProof/>
          <w:sz w:val="22"/>
          <w:szCs w:val="22"/>
        </w:rPr>
        <w:t>налоговые и</w:t>
      </w:r>
      <w:r w:rsidR="005F3854" w:rsidRPr="005F3854">
        <w:rPr>
          <w:iCs/>
          <w:noProof/>
          <w:sz w:val="22"/>
          <w:szCs w:val="22"/>
        </w:rPr>
        <w:t xml:space="preserve"> </w:t>
      </w:r>
      <w:r w:rsidRPr="005F3854">
        <w:rPr>
          <w:iCs/>
          <w:noProof/>
          <w:sz w:val="22"/>
          <w:szCs w:val="22"/>
        </w:rPr>
        <w:t>иные госорганы отчетность;</w:t>
      </w:r>
    </w:p>
    <w:p w:rsidR="00446D0A" w:rsidRPr="005F3854" w:rsidRDefault="00446D0A" w:rsidP="00D612AD">
      <w:pPr>
        <w:ind w:firstLine="567"/>
        <w:rPr>
          <w:iCs/>
          <w:noProof/>
          <w:sz w:val="22"/>
          <w:szCs w:val="22"/>
        </w:rPr>
      </w:pPr>
      <w:r w:rsidRPr="005F3854">
        <w:rPr>
          <w:iCs/>
          <w:noProof/>
          <w:sz w:val="22"/>
          <w:szCs w:val="22"/>
        </w:rPr>
        <w:t>—</w:t>
      </w:r>
      <w:r w:rsidR="005F3854" w:rsidRPr="005F3854">
        <w:rPr>
          <w:iCs/>
          <w:noProof/>
          <w:sz w:val="22"/>
          <w:szCs w:val="22"/>
        </w:rPr>
        <w:t xml:space="preserve"> </w:t>
      </w:r>
      <w:r w:rsidRPr="005F3854">
        <w:rPr>
          <w:iCs/>
          <w:noProof/>
          <w:sz w:val="22"/>
          <w:szCs w:val="22"/>
        </w:rPr>
        <w:t>его исполнительный орган находится и</w:t>
      </w:r>
      <w:r w:rsidR="005F3854" w:rsidRPr="005F3854">
        <w:rPr>
          <w:iCs/>
          <w:noProof/>
          <w:sz w:val="22"/>
          <w:szCs w:val="22"/>
        </w:rPr>
        <w:t xml:space="preserve"> </w:t>
      </w:r>
      <w:r w:rsidRPr="005F3854">
        <w:rPr>
          <w:iCs/>
          <w:noProof/>
          <w:sz w:val="22"/>
          <w:szCs w:val="22"/>
        </w:rPr>
        <w:t>осуществляет функции управления по</w:t>
      </w:r>
      <w:r w:rsidR="005F3854" w:rsidRPr="005F3854">
        <w:rPr>
          <w:iCs/>
          <w:noProof/>
          <w:sz w:val="22"/>
          <w:szCs w:val="22"/>
        </w:rPr>
        <w:t xml:space="preserve"> </w:t>
      </w:r>
      <w:r w:rsidRPr="005F3854">
        <w:rPr>
          <w:iCs/>
          <w:noProof/>
          <w:sz w:val="22"/>
          <w:szCs w:val="22"/>
        </w:rPr>
        <w:t>месту регистрации юридического лица, и</w:t>
      </w:r>
      <w:r w:rsidR="005F3854" w:rsidRPr="005F3854">
        <w:rPr>
          <w:iCs/>
          <w:noProof/>
          <w:sz w:val="22"/>
          <w:szCs w:val="22"/>
        </w:rPr>
        <w:t xml:space="preserve"> </w:t>
      </w:r>
      <w:r w:rsidRPr="005F3854">
        <w:rPr>
          <w:iCs/>
          <w:noProof/>
          <w:sz w:val="22"/>
          <w:szCs w:val="22"/>
        </w:rPr>
        <w:t>в</w:t>
      </w:r>
      <w:r w:rsidR="005F3854" w:rsidRPr="005F3854">
        <w:rPr>
          <w:iCs/>
          <w:noProof/>
          <w:sz w:val="22"/>
          <w:szCs w:val="22"/>
        </w:rPr>
        <w:t xml:space="preserve"> </w:t>
      </w:r>
      <w:r w:rsidRPr="005F3854">
        <w:rPr>
          <w:iCs/>
          <w:noProof/>
          <w:sz w:val="22"/>
          <w:szCs w:val="22"/>
        </w:rPr>
        <w:t>нем нет дисквалифицированных лиц;</w:t>
      </w:r>
    </w:p>
    <w:p w:rsidR="00446D0A" w:rsidRPr="005F3854" w:rsidRDefault="00446D0A" w:rsidP="00D612AD">
      <w:pPr>
        <w:ind w:firstLine="567"/>
        <w:rPr>
          <w:color w:val="000000"/>
          <w:sz w:val="22"/>
          <w:szCs w:val="22"/>
        </w:rPr>
      </w:pPr>
      <w:r w:rsidRPr="005F3854">
        <w:rPr>
          <w:color w:val="000000"/>
          <w:sz w:val="22"/>
          <w:szCs w:val="22"/>
        </w:rPr>
        <w:t>1</w:t>
      </w:r>
      <w:r w:rsidR="002035CF">
        <w:rPr>
          <w:color w:val="000000"/>
          <w:sz w:val="22"/>
          <w:szCs w:val="22"/>
        </w:rPr>
        <w:t>2</w:t>
      </w:r>
      <w:r w:rsidRPr="005F3854">
        <w:rPr>
          <w:color w:val="000000"/>
          <w:sz w:val="22"/>
          <w:szCs w:val="22"/>
        </w:rPr>
        <w:t xml:space="preserve">.2. </w:t>
      </w:r>
      <w:r w:rsidRPr="005F3854">
        <w:rPr>
          <w:iCs/>
          <w:noProof/>
          <w:sz w:val="22"/>
          <w:szCs w:val="22"/>
        </w:rPr>
        <w:t>Если Поставщик нарушит указанные гарантии или законодательство РФ (в</w:t>
      </w:r>
      <w:r w:rsidR="005F3854" w:rsidRPr="005F3854">
        <w:rPr>
          <w:iCs/>
          <w:noProof/>
          <w:sz w:val="22"/>
          <w:szCs w:val="22"/>
        </w:rPr>
        <w:t xml:space="preserve"> </w:t>
      </w:r>
      <w:r w:rsidRPr="005F3854">
        <w:rPr>
          <w:iCs/>
          <w:noProof/>
          <w:sz w:val="22"/>
          <w:szCs w:val="22"/>
        </w:rPr>
        <w:t>том числе налоговое), он</w:t>
      </w:r>
      <w:r w:rsidR="005F3854" w:rsidRPr="005F3854">
        <w:rPr>
          <w:iCs/>
          <w:noProof/>
          <w:sz w:val="22"/>
          <w:szCs w:val="22"/>
        </w:rPr>
        <w:t xml:space="preserve"> </w:t>
      </w:r>
      <w:r w:rsidRPr="005F3854">
        <w:rPr>
          <w:iCs/>
          <w:noProof/>
          <w:sz w:val="22"/>
          <w:szCs w:val="22"/>
        </w:rPr>
        <w:t>обязуется</w:t>
      </w:r>
      <w:r w:rsidR="005F3854" w:rsidRPr="005F3854">
        <w:rPr>
          <w:iCs/>
          <w:noProof/>
          <w:sz w:val="22"/>
          <w:szCs w:val="22"/>
        </w:rPr>
        <w:t xml:space="preserve"> </w:t>
      </w:r>
      <w:r w:rsidRPr="005F3854">
        <w:rPr>
          <w:bCs/>
          <w:iCs/>
          <w:noProof/>
          <w:sz w:val="22"/>
          <w:szCs w:val="22"/>
        </w:rPr>
        <w:t xml:space="preserve">возместить </w:t>
      </w:r>
      <w:r w:rsidR="00383520" w:rsidRPr="005F3854">
        <w:rPr>
          <w:bCs/>
          <w:iCs/>
          <w:noProof/>
          <w:sz w:val="22"/>
          <w:szCs w:val="22"/>
        </w:rPr>
        <w:t>Заказчику</w:t>
      </w:r>
      <w:r w:rsidRPr="005F3854">
        <w:rPr>
          <w:bCs/>
          <w:iCs/>
          <w:noProof/>
          <w:sz w:val="22"/>
          <w:szCs w:val="22"/>
        </w:rPr>
        <w:t xml:space="preserve"> ущерб</w:t>
      </w:r>
      <w:r w:rsidRPr="005F3854">
        <w:rPr>
          <w:iCs/>
          <w:noProof/>
          <w:sz w:val="22"/>
          <w:szCs w:val="22"/>
        </w:rPr>
        <w:t>, который последний понес вследствие таких нарушений.</w:t>
      </w:r>
    </w:p>
    <w:p w:rsidR="00446D0A" w:rsidRPr="005F3854" w:rsidRDefault="00446D0A" w:rsidP="00D612AD">
      <w:pPr>
        <w:widowControl w:val="0"/>
        <w:spacing w:after="0"/>
        <w:ind w:firstLine="567"/>
        <w:rPr>
          <w:iCs/>
          <w:noProof/>
          <w:sz w:val="22"/>
          <w:szCs w:val="22"/>
        </w:rPr>
      </w:pPr>
      <w:r w:rsidRPr="005F3854">
        <w:rPr>
          <w:iCs/>
          <w:noProof/>
          <w:sz w:val="22"/>
          <w:szCs w:val="22"/>
        </w:rPr>
        <w:t>1</w:t>
      </w:r>
      <w:r w:rsidR="002035CF">
        <w:rPr>
          <w:iCs/>
          <w:noProof/>
          <w:sz w:val="22"/>
          <w:szCs w:val="22"/>
        </w:rPr>
        <w:t>2</w:t>
      </w:r>
      <w:r w:rsidRPr="005F3854">
        <w:rPr>
          <w:iCs/>
          <w:noProof/>
          <w:sz w:val="22"/>
          <w:szCs w:val="22"/>
        </w:rPr>
        <w:t>.3. Помимо ущерба Поставщик, нарушивший гарантии,</w:t>
      </w:r>
      <w:r w:rsidR="005F3854" w:rsidRPr="005F3854">
        <w:rPr>
          <w:iCs/>
          <w:noProof/>
          <w:sz w:val="22"/>
          <w:szCs w:val="22"/>
        </w:rPr>
        <w:t xml:space="preserve"> </w:t>
      </w:r>
      <w:r w:rsidRPr="005F3854">
        <w:rPr>
          <w:bCs/>
          <w:iCs/>
          <w:noProof/>
          <w:sz w:val="22"/>
          <w:szCs w:val="22"/>
        </w:rPr>
        <w:t xml:space="preserve">возмещает </w:t>
      </w:r>
      <w:r w:rsidR="00383520" w:rsidRPr="005F3854">
        <w:rPr>
          <w:bCs/>
          <w:iCs/>
          <w:noProof/>
          <w:sz w:val="22"/>
          <w:szCs w:val="22"/>
        </w:rPr>
        <w:t>Заказчику</w:t>
      </w:r>
      <w:r w:rsidRPr="005F3854">
        <w:rPr>
          <w:bCs/>
          <w:iCs/>
          <w:noProof/>
          <w:sz w:val="22"/>
          <w:szCs w:val="22"/>
        </w:rPr>
        <w:t xml:space="preserve"> все убытки</w:t>
      </w:r>
      <w:r w:rsidRPr="005F3854">
        <w:rPr>
          <w:iCs/>
          <w:noProof/>
          <w:sz w:val="22"/>
          <w:szCs w:val="22"/>
        </w:rPr>
        <w:t>, вызванные таким нарушением.</w:t>
      </w:r>
      <w:r w:rsidR="005F3854" w:rsidRPr="005F3854">
        <w:rPr>
          <w:iCs/>
          <w:noProof/>
          <w:sz w:val="22"/>
          <w:szCs w:val="22"/>
        </w:rPr>
        <w:t xml:space="preserve"> </w:t>
      </w:r>
      <w:r w:rsidRPr="005F3854">
        <w:rPr>
          <w:bCs/>
          <w:iCs/>
          <w:noProof/>
          <w:sz w:val="22"/>
          <w:szCs w:val="22"/>
        </w:rPr>
        <w:t>Срок возмещения</w:t>
      </w:r>
      <w:r w:rsidR="005F3854" w:rsidRPr="005F3854">
        <w:rPr>
          <w:iCs/>
          <w:noProof/>
          <w:sz w:val="22"/>
          <w:szCs w:val="22"/>
        </w:rPr>
        <w:t xml:space="preserve"> </w:t>
      </w:r>
      <w:r w:rsidRPr="005F3854">
        <w:rPr>
          <w:iCs/>
          <w:noProof/>
          <w:sz w:val="22"/>
          <w:szCs w:val="22"/>
        </w:rPr>
        <w:t>ущерба и</w:t>
      </w:r>
      <w:r w:rsidR="005F3854" w:rsidRPr="005F3854">
        <w:rPr>
          <w:iCs/>
          <w:noProof/>
          <w:sz w:val="22"/>
          <w:szCs w:val="22"/>
        </w:rPr>
        <w:t xml:space="preserve"> </w:t>
      </w:r>
      <w:r w:rsidRPr="005F3854">
        <w:rPr>
          <w:iCs/>
          <w:noProof/>
          <w:sz w:val="22"/>
          <w:szCs w:val="22"/>
        </w:rPr>
        <w:t>убытков</w:t>
      </w:r>
      <w:r w:rsidR="005F3854" w:rsidRPr="005F3854">
        <w:rPr>
          <w:iCs/>
          <w:noProof/>
          <w:sz w:val="22"/>
          <w:szCs w:val="22"/>
        </w:rPr>
        <w:t xml:space="preserve"> </w:t>
      </w:r>
      <w:r w:rsidRPr="005F3854">
        <w:rPr>
          <w:iCs/>
          <w:noProof/>
          <w:sz w:val="22"/>
          <w:szCs w:val="22"/>
        </w:rPr>
        <w:t>— 20</w:t>
      </w:r>
      <w:r w:rsidR="005F3854" w:rsidRPr="005F3854">
        <w:rPr>
          <w:iCs/>
          <w:noProof/>
          <w:sz w:val="22"/>
          <w:szCs w:val="22"/>
        </w:rPr>
        <w:t xml:space="preserve"> </w:t>
      </w:r>
      <w:r w:rsidRPr="005F3854">
        <w:rPr>
          <w:iCs/>
          <w:noProof/>
          <w:sz w:val="22"/>
          <w:szCs w:val="22"/>
        </w:rPr>
        <w:t>(Двадцать) календарных дней со дня получения мотивированного требования от Покупателя.</w:t>
      </w:r>
    </w:p>
    <w:p w:rsidR="00446D0A" w:rsidRPr="005F3854" w:rsidRDefault="00446D0A" w:rsidP="00D612AD">
      <w:pPr>
        <w:widowControl w:val="0"/>
        <w:spacing w:after="0"/>
        <w:ind w:firstLine="567"/>
        <w:rPr>
          <w:iCs/>
          <w:noProof/>
          <w:sz w:val="22"/>
          <w:szCs w:val="22"/>
        </w:rPr>
      </w:pPr>
    </w:p>
    <w:p w:rsidR="00446D0A" w:rsidRPr="005F3854" w:rsidRDefault="00446D0A" w:rsidP="00EB5118">
      <w:pPr>
        <w:numPr>
          <w:ilvl w:val="0"/>
          <w:numId w:val="6"/>
        </w:numPr>
        <w:shd w:val="clear" w:color="auto" w:fill="FFFFFF"/>
        <w:spacing w:after="0"/>
        <w:ind w:left="170" w:firstLine="0"/>
        <w:contextualSpacing/>
        <w:jc w:val="center"/>
        <w:rPr>
          <w:b/>
          <w:spacing w:val="-1"/>
          <w:sz w:val="22"/>
          <w:szCs w:val="22"/>
        </w:rPr>
      </w:pPr>
      <w:r w:rsidRPr="005F3854">
        <w:rPr>
          <w:b/>
          <w:sz w:val="22"/>
          <w:szCs w:val="22"/>
        </w:rPr>
        <w:t>Особые условия</w:t>
      </w:r>
    </w:p>
    <w:p w:rsidR="00446D0A" w:rsidRPr="005F3854" w:rsidRDefault="00446D0A" w:rsidP="00D612AD">
      <w:pPr>
        <w:pStyle w:val="af4"/>
        <w:widowControl w:val="0"/>
        <w:ind w:left="0" w:firstLine="567"/>
        <w:jc w:val="both"/>
        <w:rPr>
          <w:sz w:val="22"/>
          <w:szCs w:val="22"/>
        </w:rPr>
      </w:pPr>
      <w:r w:rsidRPr="005F3854">
        <w:rPr>
          <w:sz w:val="22"/>
          <w:szCs w:val="22"/>
        </w:rPr>
        <w:t>1</w:t>
      </w:r>
      <w:r w:rsidR="002035CF">
        <w:rPr>
          <w:sz w:val="22"/>
          <w:szCs w:val="22"/>
        </w:rPr>
        <w:t>3</w:t>
      </w:r>
      <w:r w:rsidRPr="005F3854">
        <w:rPr>
          <w:sz w:val="22"/>
          <w:szCs w:val="22"/>
        </w:rPr>
        <w:t xml:space="preserve">.1 </w:t>
      </w:r>
      <w:r w:rsidR="00383520" w:rsidRPr="005F3854">
        <w:rPr>
          <w:iCs/>
          <w:noProof/>
          <w:sz w:val="22"/>
          <w:szCs w:val="22"/>
        </w:rPr>
        <w:t>Поставщик</w:t>
      </w:r>
      <w:r w:rsidRPr="005F3854">
        <w:rPr>
          <w:sz w:val="22"/>
          <w:szCs w:val="22"/>
        </w:rPr>
        <w:t>, в соответствии со ст. 406.1 ГК РФ, возмещает Заказчику все имущественные потери последнего, возникшие:</w:t>
      </w:r>
    </w:p>
    <w:p w:rsidR="00446D0A" w:rsidRPr="005F3854" w:rsidRDefault="00446D0A" w:rsidP="00D612AD">
      <w:pPr>
        <w:pStyle w:val="af4"/>
        <w:widowControl w:val="0"/>
        <w:ind w:left="0" w:firstLine="567"/>
        <w:jc w:val="both"/>
        <w:rPr>
          <w:sz w:val="22"/>
          <w:szCs w:val="22"/>
        </w:rPr>
      </w:pPr>
      <w:r w:rsidRPr="005F3854">
        <w:rPr>
          <w:sz w:val="22"/>
          <w:szCs w:val="22"/>
        </w:rPr>
        <w:t xml:space="preserve">— в связи с предъявлением налоговыми органами  требований об уплате налогов (пеней, штрафов), доначисленных  с сумм по настоящему договору из-за отказа в применении налоговых вычетов по НДС и из-за исключения стоимости оказанных услуг и выполненных работ  из расходов для целей налогообложения по причинам, связанным с </w:t>
      </w:r>
      <w:r w:rsidR="00383520" w:rsidRPr="005F3854">
        <w:rPr>
          <w:iCs/>
          <w:noProof/>
          <w:sz w:val="22"/>
          <w:szCs w:val="22"/>
        </w:rPr>
        <w:t>Поставщиком</w:t>
      </w:r>
      <w:r w:rsidRPr="005F3854">
        <w:rPr>
          <w:sz w:val="22"/>
          <w:szCs w:val="22"/>
        </w:rPr>
        <w:t>;</w:t>
      </w:r>
    </w:p>
    <w:p w:rsidR="00446D0A" w:rsidRPr="005F3854" w:rsidRDefault="00446D0A" w:rsidP="00D612AD">
      <w:pPr>
        <w:pStyle w:val="af4"/>
        <w:widowControl w:val="0"/>
        <w:ind w:left="0" w:firstLine="567"/>
        <w:jc w:val="both"/>
        <w:rPr>
          <w:sz w:val="22"/>
          <w:szCs w:val="22"/>
        </w:rPr>
      </w:pPr>
      <w:r w:rsidRPr="005F3854">
        <w:rPr>
          <w:sz w:val="22"/>
          <w:szCs w:val="22"/>
        </w:rPr>
        <w:t xml:space="preserve">— в связи с предъявлением третьими лицами требований о возмещении потерь и убытков в виде уплаченных ими налогов (пеней, штрафов), доначисленных налоговыми органами из-за отказа в применении налоговых вычетов по НДС и из-за исключения стоимости оказанных услуг и выполненных </w:t>
      </w:r>
      <w:r w:rsidRPr="005F3854">
        <w:rPr>
          <w:sz w:val="22"/>
          <w:szCs w:val="22"/>
        </w:rPr>
        <w:lastRenderedPageBreak/>
        <w:t xml:space="preserve">работ из расходов для целей налогообложения по причинам, связанным с </w:t>
      </w:r>
      <w:r w:rsidR="00383520" w:rsidRPr="005F3854">
        <w:rPr>
          <w:iCs/>
          <w:noProof/>
          <w:sz w:val="22"/>
          <w:szCs w:val="22"/>
        </w:rPr>
        <w:t>Поставщиком</w:t>
      </w:r>
      <w:r w:rsidRPr="005F3854">
        <w:rPr>
          <w:sz w:val="22"/>
          <w:szCs w:val="22"/>
        </w:rPr>
        <w:t>.</w:t>
      </w:r>
    </w:p>
    <w:p w:rsidR="00446D0A" w:rsidRPr="005F3854" w:rsidRDefault="00446D0A" w:rsidP="00D612AD">
      <w:pPr>
        <w:pStyle w:val="af4"/>
        <w:widowControl w:val="0"/>
        <w:ind w:left="0" w:firstLine="567"/>
        <w:jc w:val="both"/>
        <w:rPr>
          <w:sz w:val="22"/>
          <w:szCs w:val="22"/>
        </w:rPr>
      </w:pPr>
      <w:r w:rsidRPr="005F3854">
        <w:rPr>
          <w:sz w:val="22"/>
          <w:szCs w:val="22"/>
        </w:rPr>
        <w:t>1</w:t>
      </w:r>
      <w:r w:rsidR="002035CF">
        <w:rPr>
          <w:sz w:val="22"/>
          <w:szCs w:val="22"/>
        </w:rPr>
        <w:t>3</w:t>
      </w:r>
      <w:r w:rsidRPr="005F3854">
        <w:rPr>
          <w:sz w:val="22"/>
          <w:szCs w:val="22"/>
        </w:rPr>
        <w:t>.2. Указанные в п.1</w:t>
      </w:r>
      <w:r w:rsidR="002035CF">
        <w:rPr>
          <w:sz w:val="22"/>
          <w:szCs w:val="22"/>
        </w:rPr>
        <w:t>3</w:t>
      </w:r>
      <w:r w:rsidRPr="005F3854">
        <w:rPr>
          <w:sz w:val="22"/>
          <w:szCs w:val="22"/>
        </w:rPr>
        <w:t xml:space="preserve">.1. настоящего договора имущественные потери возмещаются в размере сумм, предъявленных к уплате на основании решений, требований или актов проверок налоговых органов. При этом факт оспаривания этих налоговых доначислений в вышестоящем налоговом органе или в суде не влияет на обязанность </w:t>
      </w:r>
      <w:r w:rsidR="00383520" w:rsidRPr="005F3854">
        <w:rPr>
          <w:sz w:val="22"/>
          <w:szCs w:val="22"/>
        </w:rPr>
        <w:t>Поставщика</w:t>
      </w:r>
      <w:r w:rsidRPr="005F3854">
        <w:rPr>
          <w:sz w:val="22"/>
          <w:szCs w:val="22"/>
        </w:rPr>
        <w:t xml:space="preserve"> возместить потери.</w:t>
      </w:r>
    </w:p>
    <w:p w:rsidR="00446D0A" w:rsidRPr="005F3854" w:rsidRDefault="00446D0A" w:rsidP="00D612AD">
      <w:pPr>
        <w:pStyle w:val="af4"/>
        <w:widowControl w:val="0"/>
        <w:ind w:left="0" w:firstLine="567"/>
        <w:jc w:val="both"/>
        <w:rPr>
          <w:sz w:val="22"/>
          <w:szCs w:val="22"/>
        </w:rPr>
      </w:pPr>
      <w:r w:rsidRPr="005F3854">
        <w:rPr>
          <w:sz w:val="22"/>
          <w:szCs w:val="22"/>
        </w:rPr>
        <w:t>1</w:t>
      </w:r>
      <w:r w:rsidR="002035CF">
        <w:rPr>
          <w:sz w:val="22"/>
          <w:szCs w:val="22"/>
        </w:rPr>
        <w:t>3</w:t>
      </w:r>
      <w:r w:rsidRPr="005F3854">
        <w:rPr>
          <w:sz w:val="22"/>
          <w:szCs w:val="22"/>
        </w:rPr>
        <w:t>.3. При не исполнении п.1</w:t>
      </w:r>
      <w:r w:rsidR="002035CF">
        <w:rPr>
          <w:sz w:val="22"/>
          <w:szCs w:val="22"/>
        </w:rPr>
        <w:t>3</w:t>
      </w:r>
      <w:r w:rsidRPr="005F3854">
        <w:rPr>
          <w:sz w:val="22"/>
          <w:szCs w:val="22"/>
        </w:rPr>
        <w:t>.1. настоящего Договора, Заказчик вправе применить субсидиарную ответственность к Генеральному директору и/или учредителю Исполнителя, а Генеральный директор и/или учредитель обязуется возместить Заказчику все имущественные потери.</w:t>
      </w:r>
    </w:p>
    <w:p w:rsidR="00446D0A" w:rsidRPr="005F3854" w:rsidRDefault="00446D0A" w:rsidP="00D612AD">
      <w:pPr>
        <w:widowControl w:val="0"/>
        <w:spacing w:after="0"/>
        <w:ind w:firstLine="510"/>
        <w:rPr>
          <w:sz w:val="22"/>
          <w:szCs w:val="22"/>
        </w:rPr>
      </w:pPr>
    </w:p>
    <w:p w:rsidR="00446D0A" w:rsidRPr="005F3854" w:rsidRDefault="00446D0A" w:rsidP="00EB5118">
      <w:pPr>
        <w:numPr>
          <w:ilvl w:val="0"/>
          <w:numId w:val="6"/>
        </w:numPr>
        <w:shd w:val="clear" w:color="auto" w:fill="FFFFFF"/>
        <w:spacing w:after="0"/>
        <w:ind w:left="170" w:firstLine="0"/>
        <w:contextualSpacing/>
        <w:jc w:val="center"/>
        <w:rPr>
          <w:b/>
          <w:spacing w:val="-1"/>
          <w:sz w:val="22"/>
          <w:szCs w:val="22"/>
        </w:rPr>
      </w:pPr>
      <w:r w:rsidRPr="005F3854">
        <w:rPr>
          <w:b/>
          <w:spacing w:val="-1"/>
          <w:sz w:val="22"/>
          <w:szCs w:val="22"/>
        </w:rPr>
        <w:t>Разрешение споров</w:t>
      </w:r>
    </w:p>
    <w:p w:rsidR="00446D0A" w:rsidRPr="005F3854" w:rsidRDefault="00A4232C" w:rsidP="00D612AD">
      <w:pPr>
        <w:spacing w:after="0"/>
        <w:ind w:firstLine="510"/>
        <w:rPr>
          <w:sz w:val="22"/>
          <w:szCs w:val="22"/>
        </w:rPr>
      </w:pPr>
      <w:r w:rsidRPr="005F3854">
        <w:rPr>
          <w:sz w:val="22"/>
          <w:szCs w:val="22"/>
        </w:rPr>
        <w:t>1</w:t>
      </w:r>
      <w:r w:rsidR="002035CF">
        <w:rPr>
          <w:sz w:val="22"/>
          <w:szCs w:val="22"/>
        </w:rPr>
        <w:t>4</w:t>
      </w:r>
      <w:r w:rsidR="00446D0A" w:rsidRPr="005F3854">
        <w:rPr>
          <w:sz w:val="22"/>
          <w:szCs w:val="22"/>
        </w:rPr>
        <w:t>.1. Стороны будут стремиться разрешать все споры и разногласия, которые могут возникнуть из/или в связи с настоящим Договором, путем переговоров. Если указанные споры не могут быть разрешены путем переговоров, они подлежат рассмотрению в Арбитражном суде Челябинской области.</w:t>
      </w:r>
    </w:p>
    <w:p w:rsidR="00446D0A" w:rsidRPr="005F3854" w:rsidRDefault="00A4232C" w:rsidP="00D612AD">
      <w:pPr>
        <w:widowControl w:val="0"/>
        <w:spacing w:after="0"/>
        <w:ind w:firstLine="510"/>
        <w:rPr>
          <w:sz w:val="22"/>
          <w:szCs w:val="22"/>
        </w:rPr>
      </w:pPr>
      <w:r w:rsidRPr="005F3854">
        <w:rPr>
          <w:sz w:val="22"/>
          <w:szCs w:val="22"/>
        </w:rPr>
        <w:t>1</w:t>
      </w:r>
      <w:r w:rsidR="002035CF">
        <w:rPr>
          <w:sz w:val="22"/>
          <w:szCs w:val="22"/>
        </w:rPr>
        <w:t>4</w:t>
      </w:r>
      <w:r w:rsidR="00446D0A" w:rsidRPr="005F3854">
        <w:rPr>
          <w:sz w:val="22"/>
          <w:szCs w:val="22"/>
        </w:rPr>
        <w:t>.2. До передачи спора на разрешение Арбитражного суда Челябинской области, Стороны примут меры к его урегулированию в претензионном порядке. Претензия должна быть направлена в письменном виде. По получению претензии, Сторона должна дать письменный ответ по существу,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AC3A7B" w:rsidRPr="005F3854" w:rsidRDefault="00AC3A7B" w:rsidP="00D612AD">
      <w:pPr>
        <w:spacing w:after="0"/>
        <w:contextualSpacing/>
        <w:rPr>
          <w:b/>
          <w:spacing w:val="-1"/>
          <w:sz w:val="22"/>
          <w:szCs w:val="22"/>
        </w:rPr>
      </w:pPr>
    </w:p>
    <w:p w:rsidR="00213F16" w:rsidRPr="005F3854" w:rsidRDefault="00A4232C" w:rsidP="00EB5118">
      <w:pPr>
        <w:numPr>
          <w:ilvl w:val="0"/>
          <w:numId w:val="6"/>
        </w:numPr>
        <w:shd w:val="clear" w:color="auto" w:fill="FFFFFF"/>
        <w:spacing w:after="0"/>
        <w:ind w:left="170" w:firstLine="0"/>
        <w:contextualSpacing/>
        <w:jc w:val="center"/>
        <w:rPr>
          <w:b/>
          <w:spacing w:val="-1"/>
          <w:sz w:val="22"/>
          <w:szCs w:val="22"/>
        </w:rPr>
      </w:pPr>
      <w:r w:rsidRPr="005F3854">
        <w:rPr>
          <w:b/>
          <w:spacing w:val="-1"/>
          <w:sz w:val="22"/>
          <w:szCs w:val="22"/>
        </w:rPr>
        <w:t>Срок действия договора</w:t>
      </w:r>
    </w:p>
    <w:p w:rsidR="00213F16" w:rsidRPr="005F3854" w:rsidRDefault="00213F16" w:rsidP="00D612AD">
      <w:pPr>
        <w:shd w:val="clear" w:color="auto" w:fill="FFFFFF"/>
        <w:spacing w:after="0"/>
        <w:rPr>
          <w:spacing w:val="-1"/>
          <w:sz w:val="22"/>
          <w:szCs w:val="22"/>
        </w:rPr>
      </w:pPr>
      <w:r w:rsidRPr="005F3854">
        <w:rPr>
          <w:spacing w:val="-1"/>
          <w:sz w:val="22"/>
          <w:szCs w:val="22"/>
        </w:rPr>
        <w:tab/>
        <w:t>Настоящий Договор вступает в силу с момента его подписания Сторонами, действует до «31» декабря 202</w:t>
      </w:r>
      <w:r w:rsidR="002035CF">
        <w:rPr>
          <w:spacing w:val="-1"/>
          <w:sz w:val="22"/>
          <w:szCs w:val="22"/>
        </w:rPr>
        <w:t>6</w:t>
      </w:r>
      <w:r w:rsidRPr="005F3854">
        <w:rPr>
          <w:spacing w:val="-1"/>
          <w:sz w:val="22"/>
          <w:szCs w:val="22"/>
        </w:rPr>
        <w:t>г. и полного выполнения Сторонами возложенных на них обязательств, в том числе гарантийных, а также включая оплату неустойки и (или) возмещения убытков, если такие требования были предъявлены Стороной.</w:t>
      </w:r>
    </w:p>
    <w:p w:rsidR="00213F16" w:rsidRPr="005F3854" w:rsidRDefault="00213F16" w:rsidP="00213F16">
      <w:pPr>
        <w:shd w:val="clear" w:color="auto" w:fill="FFFFFF"/>
        <w:spacing w:after="0"/>
        <w:rPr>
          <w:spacing w:val="-1"/>
          <w:sz w:val="22"/>
          <w:szCs w:val="22"/>
        </w:rPr>
      </w:pPr>
    </w:p>
    <w:p w:rsidR="00213F16" w:rsidRPr="005F3854" w:rsidRDefault="00D2665B" w:rsidP="002775C2">
      <w:pPr>
        <w:shd w:val="clear" w:color="auto" w:fill="FFFFFF"/>
        <w:spacing w:after="0"/>
        <w:jc w:val="center"/>
        <w:rPr>
          <w:b/>
          <w:spacing w:val="-1"/>
          <w:sz w:val="22"/>
          <w:szCs w:val="22"/>
        </w:rPr>
      </w:pPr>
      <w:r w:rsidRPr="005F3854">
        <w:rPr>
          <w:b/>
          <w:spacing w:val="-1"/>
          <w:sz w:val="22"/>
          <w:szCs w:val="22"/>
        </w:rPr>
        <w:t>1</w:t>
      </w:r>
      <w:r w:rsidR="0070112A">
        <w:rPr>
          <w:b/>
          <w:spacing w:val="-1"/>
          <w:sz w:val="22"/>
          <w:szCs w:val="22"/>
        </w:rPr>
        <w:t>6</w:t>
      </w:r>
      <w:r w:rsidR="00213F16" w:rsidRPr="005F3854">
        <w:rPr>
          <w:b/>
          <w:spacing w:val="-1"/>
          <w:sz w:val="22"/>
          <w:szCs w:val="22"/>
        </w:rPr>
        <w:t>. Реквизиты сторон</w:t>
      </w:r>
    </w:p>
    <w:p w:rsidR="00213F16" w:rsidRPr="005F3854" w:rsidRDefault="00213F16" w:rsidP="00213F16">
      <w:pPr>
        <w:shd w:val="clear" w:color="auto" w:fill="FFFFFF"/>
        <w:spacing w:after="0"/>
        <w:contextualSpacing/>
        <w:rPr>
          <w:b/>
          <w:spacing w:val="-1"/>
          <w:sz w:val="22"/>
          <w:szCs w:val="22"/>
        </w:rPr>
      </w:pPr>
    </w:p>
    <w:tbl>
      <w:tblPr>
        <w:tblW w:w="0" w:type="auto"/>
        <w:tblInd w:w="108" w:type="dxa"/>
        <w:tblLook w:val="04A0" w:firstRow="1" w:lastRow="0" w:firstColumn="1" w:lastColumn="0" w:noHBand="0" w:noVBand="1"/>
      </w:tblPr>
      <w:tblGrid>
        <w:gridCol w:w="5103"/>
        <w:gridCol w:w="4785"/>
      </w:tblGrid>
      <w:tr w:rsidR="00213F16" w:rsidRPr="00736B17" w:rsidTr="00AE49D1">
        <w:trPr>
          <w:trHeight w:val="2692"/>
        </w:trPr>
        <w:tc>
          <w:tcPr>
            <w:tcW w:w="5103" w:type="dxa"/>
          </w:tcPr>
          <w:p w:rsidR="00213F16" w:rsidRPr="00736B17" w:rsidRDefault="00213F16" w:rsidP="00213F16">
            <w:pPr>
              <w:spacing w:after="0"/>
              <w:jc w:val="left"/>
              <w:rPr>
                <w:b/>
                <w:sz w:val="22"/>
                <w:szCs w:val="22"/>
                <w:lang w:eastAsia="en-US"/>
              </w:rPr>
            </w:pPr>
            <w:r w:rsidRPr="00736B17">
              <w:rPr>
                <w:b/>
                <w:sz w:val="22"/>
                <w:szCs w:val="22"/>
                <w:lang w:eastAsia="en-US"/>
              </w:rPr>
              <w:t>Поставщик:</w:t>
            </w: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B5359B" w:rsidRPr="00736B17" w:rsidRDefault="00B5359B" w:rsidP="00213F16">
            <w:pPr>
              <w:spacing w:after="0"/>
              <w:jc w:val="left"/>
              <w:rPr>
                <w:sz w:val="22"/>
                <w:szCs w:val="22"/>
                <w:lang w:eastAsia="en-US"/>
              </w:rPr>
            </w:pPr>
          </w:p>
          <w:p w:rsidR="00B5359B" w:rsidRDefault="00B5359B" w:rsidP="00213F16">
            <w:pPr>
              <w:spacing w:after="0"/>
              <w:jc w:val="left"/>
              <w:rPr>
                <w:sz w:val="22"/>
                <w:szCs w:val="22"/>
                <w:lang w:eastAsia="en-US"/>
              </w:rPr>
            </w:pPr>
          </w:p>
          <w:p w:rsidR="002775C2" w:rsidRPr="00736B17" w:rsidRDefault="002775C2"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sz w:val="22"/>
                <w:szCs w:val="22"/>
                <w:lang w:eastAsia="en-US"/>
              </w:rPr>
            </w:pPr>
            <w:r w:rsidRPr="00736B17">
              <w:rPr>
                <w:sz w:val="22"/>
                <w:szCs w:val="22"/>
                <w:lang w:eastAsia="en-US"/>
              </w:rPr>
              <w:t>______________________ /______________/</w:t>
            </w: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b/>
                <w:sz w:val="22"/>
                <w:szCs w:val="22"/>
                <w:lang w:eastAsia="en-US"/>
              </w:rPr>
            </w:pPr>
            <w:r w:rsidRPr="00736B17">
              <w:rPr>
                <w:sz w:val="22"/>
                <w:szCs w:val="22"/>
                <w:lang w:eastAsia="en-US"/>
              </w:rPr>
              <w:t xml:space="preserve">                     М.П.</w:t>
            </w:r>
          </w:p>
        </w:tc>
        <w:tc>
          <w:tcPr>
            <w:tcW w:w="4785" w:type="dxa"/>
          </w:tcPr>
          <w:p w:rsidR="00213F16" w:rsidRPr="00736B17" w:rsidRDefault="00213F16" w:rsidP="00213F16">
            <w:pPr>
              <w:spacing w:after="0"/>
              <w:jc w:val="left"/>
              <w:rPr>
                <w:b/>
                <w:sz w:val="22"/>
                <w:szCs w:val="22"/>
                <w:lang w:eastAsia="en-US"/>
              </w:rPr>
            </w:pPr>
            <w:r w:rsidRPr="00736B17">
              <w:rPr>
                <w:b/>
                <w:sz w:val="22"/>
                <w:szCs w:val="22"/>
                <w:lang w:eastAsia="en-US"/>
              </w:rPr>
              <w:t xml:space="preserve">Заказчик: </w:t>
            </w:r>
          </w:p>
          <w:p w:rsidR="00213F16" w:rsidRPr="00736B17" w:rsidRDefault="00213F16" w:rsidP="00213F16">
            <w:pPr>
              <w:tabs>
                <w:tab w:val="left" w:pos="840"/>
              </w:tabs>
              <w:spacing w:after="0"/>
              <w:jc w:val="left"/>
              <w:rPr>
                <w:sz w:val="22"/>
                <w:szCs w:val="22"/>
                <w:lang w:eastAsia="en-US"/>
              </w:rPr>
            </w:pPr>
            <w:r w:rsidRPr="00736B17">
              <w:rPr>
                <w:sz w:val="22"/>
                <w:szCs w:val="22"/>
                <w:lang w:eastAsia="en-US"/>
              </w:rPr>
              <w:t>Акционерное общество «Завод «Прибор»</w:t>
            </w:r>
          </w:p>
          <w:p w:rsidR="00213F16" w:rsidRPr="00736B17" w:rsidRDefault="00213F16" w:rsidP="00213F16">
            <w:pPr>
              <w:tabs>
                <w:tab w:val="left" w:pos="840"/>
              </w:tabs>
              <w:spacing w:after="0"/>
              <w:jc w:val="left"/>
              <w:rPr>
                <w:sz w:val="22"/>
                <w:szCs w:val="22"/>
                <w:lang w:eastAsia="en-US"/>
              </w:rPr>
            </w:pPr>
            <w:r w:rsidRPr="00736B17">
              <w:rPr>
                <w:sz w:val="22"/>
                <w:szCs w:val="22"/>
                <w:lang w:eastAsia="en-US"/>
              </w:rPr>
              <w:t>Сокращенное фирменное наименование: АО «Завод «Прибор»</w:t>
            </w:r>
          </w:p>
          <w:p w:rsidR="00213F16" w:rsidRPr="00736B17" w:rsidRDefault="00213F16" w:rsidP="00213F16">
            <w:pPr>
              <w:tabs>
                <w:tab w:val="left" w:pos="840"/>
              </w:tabs>
              <w:spacing w:after="0"/>
              <w:jc w:val="left"/>
              <w:rPr>
                <w:sz w:val="22"/>
                <w:szCs w:val="22"/>
                <w:lang w:eastAsia="en-US"/>
              </w:rPr>
            </w:pPr>
            <w:r w:rsidRPr="00736B17">
              <w:rPr>
                <w:sz w:val="22"/>
                <w:szCs w:val="22"/>
                <w:lang w:eastAsia="en-US"/>
              </w:rPr>
              <w:t>ОГРН  1167456106707, ИНН  7448194986 , КПП  744801001.</w:t>
            </w:r>
          </w:p>
          <w:p w:rsidR="00213F16" w:rsidRPr="00736B17" w:rsidRDefault="00213F16" w:rsidP="00213F16">
            <w:pPr>
              <w:tabs>
                <w:tab w:val="left" w:pos="840"/>
              </w:tabs>
              <w:spacing w:after="0"/>
              <w:jc w:val="left"/>
              <w:rPr>
                <w:sz w:val="22"/>
                <w:szCs w:val="22"/>
                <w:lang w:eastAsia="en-US"/>
              </w:rPr>
            </w:pPr>
            <w:r w:rsidRPr="00736B17">
              <w:rPr>
                <w:sz w:val="22"/>
                <w:szCs w:val="22"/>
                <w:lang w:eastAsia="en-US"/>
              </w:rPr>
              <w:t>Юридический адрес: 454112, г. Челябинск, Комсомольский проспект, д. 29</w:t>
            </w:r>
          </w:p>
          <w:p w:rsidR="00213F16" w:rsidRPr="00736B17" w:rsidRDefault="00213F16" w:rsidP="00213F16">
            <w:pPr>
              <w:tabs>
                <w:tab w:val="left" w:pos="840"/>
              </w:tabs>
              <w:spacing w:after="0"/>
              <w:jc w:val="left"/>
              <w:rPr>
                <w:sz w:val="22"/>
                <w:szCs w:val="22"/>
                <w:lang w:eastAsia="en-US"/>
              </w:rPr>
            </w:pPr>
            <w:r w:rsidRPr="00736B17">
              <w:rPr>
                <w:sz w:val="22"/>
                <w:szCs w:val="22"/>
                <w:lang w:eastAsia="en-US"/>
              </w:rPr>
              <w:t>Почтовый адрес: 454112, г. Челябинск, Комсомольский проспект, д. 29</w:t>
            </w:r>
          </w:p>
          <w:p w:rsidR="00213F16" w:rsidRPr="00736B17" w:rsidRDefault="00213F16" w:rsidP="00213F16">
            <w:pPr>
              <w:tabs>
                <w:tab w:val="left" w:pos="840"/>
              </w:tabs>
              <w:spacing w:after="0"/>
              <w:jc w:val="left"/>
              <w:rPr>
                <w:sz w:val="22"/>
                <w:szCs w:val="22"/>
                <w:lang w:eastAsia="en-US"/>
              </w:rPr>
            </w:pPr>
            <w:r w:rsidRPr="00736B17">
              <w:rPr>
                <w:sz w:val="22"/>
                <w:szCs w:val="22"/>
                <w:lang w:val="en-US" w:eastAsia="en-US"/>
              </w:rPr>
              <w:t>e</w:t>
            </w:r>
            <w:r w:rsidRPr="00736B17">
              <w:rPr>
                <w:sz w:val="22"/>
                <w:szCs w:val="22"/>
                <w:lang w:eastAsia="en-US"/>
              </w:rPr>
              <w:t>-</w:t>
            </w:r>
            <w:r w:rsidRPr="00736B17">
              <w:rPr>
                <w:sz w:val="22"/>
                <w:szCs w:val="22"/>
                <w:lang w:val="en-US" w:eastAsia="en-US"/>
              </w:rPr>
              <w:t>mail</w:t>
            </w:r>
            <w:r w:rsidRPr="00736B17">
              <w:rPr>
                <w:sz w:val="22"/>
                <w:szCs w:val="22"/>
                <w:lang w:eastAsia="en-US"/>
              </w:rPr>
              <w:t xml:space="preserve">: </w:t>
            </w:r>
            <w:r w:rsidRPr="00736B17">
              <w:rPr>
                <w:sz w:val="22"/>
                <w:szCs w:val="22"/>
                <w:lang w:val="en-US" w:eastAsia="en-US"/>
              </w:rPr>
              <w:t>pribor</w:t>
            </w:r>
            <w:r w:rsidRPr="00736B17">
              <w:rPr>
                <w:sz w:val="22"/>
                <w:szCs w:val="22"/>
                <w:lang w:eastAsia="en-US"/>
              </w:rPr>
              <w:t>@</w:t>
            </w:r>
            <w:r w:rsidRPr="00736B17">
              <w:rPr>
                <w:sz w:val="22"/>
                <w:szCs w:val="22"/>
                <w:lang w:val="en-US" w:eastAsia="en-US"/>
              </w:rPr>
              <w:t>priborplant</w:t>
            </w:r>
            <w:r w:rsidRPr="00736B17">
              <w:rPr>
                <w:sz w:val="22"/>
                <w:szCs w:val="22"/>
                <w:lang w:eastAsia="en-US"/>
              </w:rPr>
              <w:t>.</w:t>
            </w:r>
            <w:r w:rsidRPr="00736B17">
              <w:rPr>
                <w:sz w:val="22"/>
                <w:szCs w:val="22"/>
                <w:lang w:val="en-US" w:eastAsia="en-US"/>
              </w:rPr>
              <w:t>ru</w:t>
            </w:r>
          </w:p>
          <w:p w:rsidR="00212517" w:rsidRPr="00736B17" w:rsidRDefault="00212517" w:rsidP="008A7C90">
            <w:pPr>
              <w:spacing w:after="0"/>
              <w:rPr>
                <w:sz w:val="22"/>
                <w:szCs w:val="22"/>
              </w:rPr>
            </w:pPr>
            <w:r w:rsidRPr="00736B17">
              <w:rPr>
                <w:sz w:val="22"/>
                <w:szCs w:val="22"/>
              </w:rPr>
              <w:t>Челябинское отделение №8597 ПАО Сбербанк г.Челябинск</w:t>
            </w:r>
          </w:p>
          <w:p w:rsidR="00212517" w:rsidRPr="00736B17" w:rsidRDefault="00212517" w:rsidP="008A7C90">
            <w:pPr>
              <w:tabs>
                <w:tab w:val="right" w:pos="9355"/>
              </w:tabs>
              <w:spacing w:after="0"/>
              <w:rPr>
                <w:sz w:val="22"/>
                <w:szCs w:val="22"/>
              </w:rPr>
            </w:pPr>
            <w:r w:rsidRPr="00736B17">
              <w:rPr>
                <w:sz w:val="22"/>
                <w:szCs w:val="22"/>
              </w:rPr>
              <w:t>К/с 30101810700000000602, БИК 047501602</w:t>
            </w:r>
          </w:p>
          <w:p w:rsidR="00213F16" w:rsidRPr="00736B17" w:rsidRDefault="00213F16" w:rsidP="008A7C90">
            <w:pPr>
              <w:widowControl w:val="0"/>
              <w:autoSpaceDE w:val="0"/>
              <w:autoSpaceDN w:val="0"/>
              <w:adjustRightInd w:val="0"/>
              <w:spacing w:after="0"/>
              <w:rPr>
                <w:sz w:val="22"/>
                <w:szCs w:val="22"/>
                <w:lang w:eastAsia="en-US"/>
              </w:rPr>
            </w:pPr>
            <w:r w:rsidRPr="00736B17">
              <w:rPr>
                <w:sz w:val="22"/>
                <w:szCs w:val="22"/>
                <w:lang w:eastAsia="en-US"/>
              </w:rPr>
              <w:t xml:space="preserve">Расчетный счет – </w:t>
            </w:r>
            <w:r w:rsidR="00212517" w:rsidRPr="00736B17">
              <w:rPr>
                <w:sz w:val="22"/>
                <w:szCs w:val="22"/>
              </w:rPr>
              <w:t>40702810172000016948</w:t>
            </w:r>
          </w:p>
          <w:p w:rsidR="00213F16" w:rsidRPr="00736B17" w:rsidRDefault="00213F16" w:rsidP="00213F16">
            <w:pPr>
              <w:widowControl w:val="0"/>
              <w:autoSpaceDE w:val="0"/>
              <w:autoSpaceDN w:val="0"/>
              <w:adjustRightInd w:val="0"/>
              <w:spacing w:after="0"/>
              <w:rPr>
                <w:noProof/>
                <w:sz w:val="22"/>
                <w:szCs w:val="22"/>
                <w:lang w:eastAsia="en-US"/>
              </w:rPr>
            </w:pPr>
            <w:r w:rsidRPr="00736B17">
              <w:rPr>
                <w:noProof/>
                <w:sz w:val="22"/>
                <w:szCs w:val="22"/>
                <w:lang w:eastAsia="en-US"/>
              </w:rPr>
              <w:t>Тел. (факс)</w:t>
            </w:r>
            <w:r w:rsidR="00E20F12">
              <w:rPr>
                <w:noProof/>
                <w:sz w:val="22"/>
                <w:szCs w:val="22"/>
                <w:lang w:eastAsia="en-US"/>
              </w:rPr>
              <w:t xml:space="preserve"> </w:t>
            </w:r>
            <w:r w:rsidR="008A7C90">
              <w:rPr>
                <w:noProof/>
                <w:sz w:val="22"/>
                <w:szCs w:val="22"/>
                <w:lang w:eastAsia="en-US"/>
              </w:rPr>
              <w:t>8(351) 211-04-10</w:t>
            </w:r>
          </w:p>
          <w:p w:rsidR="00213F16" w:rsidRDefault="00213F16" w:rsidP="00213F16">
            <w:pPr>
              <w:spacing w:after="0"/>
              <w:jc w:val="left"/>
              <w:rPr>
                <w:b/>
                <w:sz w:val="22"/>
                <w:szCs w:val="22"/>
                <w:lang w:eastAsia="en-US"/>
              </w:rPr>
            </w:pPr>
            <w:r w:rsidRPr="00736B17">
              <w:rPr>
                <w:b/>
                <w:sz w:val="22"/>
                <w:szCs w:val="22"/>
                <w:lang w:eastAsia="en-US"/>
              </w:rPr>
              <w:t xml:space="preserve">Генеральный директор </w:t>
            </w:r>
          </w:p>
          <w:p w:rsidR="00FA7F5E" w:rsidRPr="00736B17" w:rsidRDefault="00FA7F5E" w:rsidP="00213F16">
            <w:pPr>
              <w:spacing w:after="0"/>
              <w:jc w:val="left"/>
              <w:rPr>
                <w:b/>
                <w:sz w:val="22"/>
                <w:szCs w:val="22"/>
                <w:lang w:eastAsia="en-US"/>
              </w:rPr>
            </w:pP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b/>
                <w:sz w:val="22"/>
                <w:szCs w:val="22"/>
                <w:lang w:eastAsia="en-US"/>
              </w:rPr>
            </w:pPr>
            <w:r w:rsidRPr="00736B17">
              <w:rPr>
                <w:b/>
                <w:sz w:val="22"/>
                <w:szCs w:val="22"/>
                <w:lang w:eastAsia="en-US"/>
              </w:rPr>
              <w:t>______________________ А.М. Санников</w:t>
            </w:r>
          </w:p>
          <w:p w:rsidR="00213F16" w:rsidRPr="00736B17" w:rsidRDefault="00213F16" w:rsidP="00213F16">
            <w:pPr>
              <w:spacing w:after="0"/>
              <w:jc w:val="left"/>
              <w:rPr>
                <w:sz w:val="22"/>
                <w:szCs w:val="22"/>
                <w:lang w:eastAsia="en-US"/>
              </w:rPr>
            </w:pPr>
          </w:p>
          <w:p w:rsidR="00213F16" w:rsidRPr="00736B17" w:rsidRDefault="00213F16" w:rsidP="00213F16">
            <w:pPr>
              <w:spacing w:after="0"/>
              <w:jc w:val="left"/>
              <w:rPr>
                <w:b/>
                <w:sz w:val="22"/>
                <w:szCs w:val="22"/>
                <w:lang w:eastAsia="en-US"/>
              </w:rPr>
            </w:pPr>
            <w:r w:rsidRPr="00736B17">
              <w:rPr>
                <w:sz w:val="22"/>
                <w:szCs w:val="22"/>
                <w:lang w:eastAsia="en-US"/>
              </w:rPr>
              <w:t xml:space="preserve">                    М.П.</w:t>
            </w:r>
          </w:p>
        </w:tc>
      </w:tr>
    </w:tbl>
    <w:p w:rsidR="00213F16" w:rsidRPr="00213F16" w:rsidRDefault="00213F16" w:rsidP="00213F16">
      <w:pPr>
        <w:spacing w:after="200" w:line="276" w:lineRule="auto"/>
        <w:jc w:val="left"/>
        <w:rPr>
          <w:sz w:val="20"/>
          <w:szCs w:val="20"/>
        </w:rPr>
      </w:pPr>
      <w:r w:rsidRPr="00213F16">
        <w:rPr>
          <w:sz w:val="20"/>
          <w:szCs w:val="20"/>
        </w:rPr>
        <w:br w:type="page"/>
      </w:r>
    </w:p>
    <w:p w:rsidR="00024A36" w:rsidRPr="00A36507" w:rsidRDefault="00024A36" w:rsidP="00FA7F5E">
      <w:pPr>
        <w:pStyle w:val="13"/>
        <w:widowControl/>
        <w:ind w:firstLine="6663"/>
        <w:jc w:val="right"/>
        <w:rPr>
          <w:rFonts w:ascii="Times New Roman" w:hAnsi="Times New Roman" w:cs="Times New Roman"/>
          <w:sz w:val="22"/>
          <w:szCs w:val="22"/>
        </w:rPr>
      </w:pPr>
      <w:r w:rsidRPr="00A36507">
        <w:rPr>
          <w:rFonts w:ascii="Times New Roman" w:hAnsi="Times New Roman" w:cs="Times New Roman"/>
          <w:b/>
          <w:sz w:val="22"/>
          <w:szCs w:val="22"/>
        </w:rPr>
        <w:lastRenderedPageBreak/>
        <w:t>Приложение № 1</w:t>
      </w:r>
    </w:p>
    <w:p w:rsidR="00024A36" w:rsidRPr="00A36507" w:rsidRDefault="00FA7F5E" w:rsidP="00FA7F5E">
      <w:pPr>
        <w:pStyle w:val="13"/>
        <w:widowControl/>
        <w:ind w:firstLine="6663"/>
        <w:jc w:val="right"/>
        <w:rPr>
          <w:rFonts w:ascii="Times New Roman" w:hAnsi="Times New Roman" w:cs="Times New Roman"/>
          <w:sz w:val="22"/>
          <w:szCs w:val="22"/>
        </w:rPr>
      </w:pPr>
      <w:r>
        <w:rPr>
          <w:rFonts w:ascii="Times New Roman" w:hAnsi="Times New Roman" w:cs="Times New Roman"/>
          <w:sz w:val="22"/>
          <w:szCs w:val="22"/>
        </w:rPr>
        <w:t>К договору № ___</w:t>
      </w:r>
      <w:r w:rsidR="00024A36" w:rsidRPr="00A36507">
        <w:rPr>
          <w:rFonts w:ascii="Times New Roman" w:hAnsi="Times New Roman" w:cs="Times New Roman"/>
          <w:sz w:val="22"/>
          <w:szCs w:val="22"/>
        </w:rPr>
        <w:t>___</w:t>
      </w:r>
    </w:p>
    <w:p w:rsidR="00024A36" w:rsidRPr="00A36507" w:rsidRDefault="00FA7F5E" w:rsidP="00FA7F5E">
      <w:pPr>
        <w:pStyle w:val="13"/>
        <w:widowControl/>
        <w:ind w:firstLine="6663"/>
        <w:jc w:val="right"/>
        <w:rPr>
          <w:rFonts w:ascii="Times New Roman" w:hAnsi="Times New Roman" w:cs="Times New Roman"/>
          <w:sz w:val="22"/>
          <w:szCs w:val="22"/>
        </w:rPr>
      </w:pPr>
      <w:r>
        <w:rPr>
          <w:rFonts w:ascii="Times New Roman" w:hAnsi="Times New Roman" w:cs="Times New Roman"/>
          <w:sz w:val="22"/>
          <w:szCs w:val="22"/>
        </w:rPr>
        <w:t>от «__</w:t>
      </w:r>
      <w:r w:rsidR="00024A36" w:rsidRPr="00A36507">
        <w:rPr>
          <w:rFonts w:ascii="Times New Roman" w:hAnsi="Times New Roman" w:cs="Times New Roman"/>
          <w:sz w:val="22"/>
          <w:szCs w:val="22"/>
        </w:rPr>
        <w:t xml:space="preserve">__» </w:t>
      </w:r>
      <w:r w:rsidR="00B9569B" w:rsidRPr="00A36507">
        <w:rPr>
          <w:rFonts w:ascii="Times New Roman" w:hAnsi="Times New Roman" w:cs="Times New Roman"/>
          <w:sz w:val="22"/>
          <w:szCs w:val="22"/>
        </w:rPr>
        <w:t>__</w:t>
      </w:r>
      <w:r>
        <w:rPr>
          <w:rFonts w:ascii="Times New Roman" w:hAnsi="Times New Roman" w:cs="Times New Roman"/>
          <w:sz w:val="22"/>
          <w:szCs w:val="22"/>
        </w:rPr>
        <w:t>__</w:t>
      </w:r>
      <w:r w:rsidR="00B9569B" w:rsidRPr="00A36507">
        <w:rPr>
          <w:rFonts w:ascii="Times New Roman" w:hAnsi="Times New Roman" w:cs="Times New Roman"/>
          <w:sz w:val="22"/>
          <w:szCs w:val="22"/>
        </w:rPr>
        <w:t>______</w:t>
      </w:r>
      <w:r w:rsidR="00024A36" w:rsidRPr="00A36507">
        <w:rPr>
          <w:rFonts w:ascii="Times New Roman" w:hAnsi="Times New Roman" w:cs="Times New Roman"/>
          <w:sz w:val="22"/>
          <w:szCs w:val="22"/>
        </w:rPr>
        <w:t xml:space="preserve"> 20</w:t>
      </w:r>
      <w:r w:rsidR="00B9569B" w:rsidRPr="00A36507">
        <w:rPr>
          <w:rFonts w:ascii="Times New Roman" w:hAnsi="Times New Roman" w:cs="Times New Roman"/>
          <w:sz w:val="22"/>
          <w:szCs w:val="22"/>
        </w:rPr>
        <w:t>2</w:t>
      </w:r>
      <w:r w:rsidR="005736D6">
        <w:rPr>
          <w:rFonts w:ascii="Times New Roman" w:hAnsi="Times New Roman" w:cs="Times New Roman"/>
          <w:sz w:val="22"/>
          <w:szCs w:val="22"/>
        </w:rPr>
        <w:t>6</w:t>
      </w:r>
      <w:r w:rsidR="00024A36" w:rsidRPr="00A36507">
        <w:rPr>
          <w:rFonts w:ascii="Times New Roman" w:hAnsi="Times New Roman" w:cs="Times New Roman"/>
          <w:sz w:val="22"/>
          <w:szCs w:val="22"/>
        </w:rPr>
        <w:t xml:space="preserve"> г.</w:t>
      </w:r>
    </w:p>
    <w:p w:rsidR="00024A36" w:rsidRPr="00A36507" w:rsidRDefault="00024A36" w:rsidP="00024A36">
      <w:pPr>
        <w:rPr>
          <w:b/>
        </w:rPr>
      </w:pPr>
    </w:p>
    <w:p w:rsidR="00FA7F5E" w:rsidRPr="00A36507" w:rsidRDefault="00FA7F5E" w:rsidP="00FA7F5E">
      <w:pPr>
        <w:pStyle w:val="a8"/>
        <w:shd w:val="clear" w:color="auto" w:fill="FFFFFF"/>
        <w:tabs>
          <w:tab w:val="left" w:pos="360"/>
        </w:tabs>
        <w:spacing w:before="0" w:beforeAutospacing="0" w:after="0" w:afterAutospacing="0"/>
        <w:jc w:val="center"/>
        <w:rPr>
          <w:b/>
          <w:caps/>
        </w:rPr>
      </w:pPr>
      <w:r w:rsidRPr="00A36507">
        <w:rPr>
          <w:b/>
          <w:caps/>
        </w:rPr>
        <w:t xml:space="preserve">техническОЕ ЗАДАНИЕ </w:t>
      </w:r>
    </w:p>
    <w:p w:rsidR="005736D6" w:rsidRPr="00C14052" w:rsidRDefault="005736D6" w:rsidP="005736D6">
      <w:pPr>
        <w:widowControl w:val="0"/>
        <w:autoSpaceDE w:val="0"/>
        <w:autoSpaceDN w:val="0"/>
        <w:adjustRightInd w:val="0"/>
        <w:spacing w:line="276" w:lineRule="auto"/>
        <w:jc w:val="center"/>
      </w:pPr>
      <w:r w:rsidRPr="00C14052">
        <w:t xml:space="preserve">на </w:t>
      </w:r>
      <w:r>
        <w:t>поставку</w:t>
      </w:r>
      <w:r w:rsidRPr="00C14052">
        <w:t xml:space="preserve"> </w:t>
      </w:r>
      <w:r>
        <w:t>ф</w:t>
      </w:r>
      <w:r w:rsidRPr="00680D05">
        <w:rPr>
          <w:kern w:val="36"/>
        </w:rPr>
        <w:t xml:space="preserve">луориметра </w:t>
      </w:r>
      <w:r>
        <w:rPr>
          <w:kern w:val="36"/>
        </w:rPr>
        <w:t xml:space="preserve">лабораторного </w:t>
      </w:r>
      <w:r w:rsidRPr="00680D05">
        <w:rPr>
          <w:kern w:val="36"/>
        </w:rPr>
        <w:t>ЕФМА</w:t>
      </w:r>
      <w:r>
        <w:rPr>
          <w:kern w:val="36"/>
        </w:rPr>
        <w:t xml:space="preserve"> </w:t>
      </w:r>
    </w:p>
    <w:p w:rsidR="005736D6" w:rsidRPr="00C14052" w:rsidRDefault="005736D6" w:rsidP="005736D6">
      <w:pPr>
        <w:widowControl w:val="0"/>
        <w:autoSpaceDE w:val="0"/>
        <w:autoSpaceDN w:val="0"/>
        <w:adjustRightInd w:val="0"/>
        <w:spacing w:line="276" w:lineRule="auto"/>
        <w:jc w:val="center"/>
      </w:pPr>
    </w:p>
    <w:p w:rsidR="005736D6" w:rsidRPr="00680D05" w:rsidRDefault="005736D6" w:rsidP="00EB5118">
      <w:pPr>
        <w:pStyle w:val="af4"/>
        <w:numPr>
          <w:ilvl w:val="0"/>
          <w:numId w:val="8"/>
        </w:numPr>
        <w:spacing w:after="240"/>
        <w:ind w:left="0" w:firstLine="0"/>
        <w:contextualSpacing/>
        <w:jc w:val="both"/>
        <w:rPr>
          <w:b/>
          <w:bCs/>
        </w:rPr>
      </w:pPr>
      <w:r w:rsidRPr="00C14052">
        <w:rPr>
          <w:b/>
          <w:bCs/>
        </w:rPr>
        <w:t xml:space="preserve">Наименование и количество: </w:t>
      </w:r>
      <w:r w:rsidRPr="0059451B">
        <w:rPr>
          <w:kern w:val="36"/>
        </w:rPr>
        <w:t xml:space="preserve">Флуориметр </w:t>
      </w:r>
      <w:r>
        <w:rPr>
          <w:kern w:val="36"/>
        </w:rPr>
        <w:t>лабораторный</w:t>
      </w:r>
      <w:r w:rsidRPr="0059451B">
        <w:rPr>
          <w:kern w:val="36"/>
        </w:rPr>
        <w:t xml:space="preserve"> ЕФМА (ТУ 4276-002-63790925-2015)</w:t>
      </w:r>
      <w:r w:rsidRPr="0059451B">
        <w:t>– 1 шт.</w:t>
      </w:r>
    </w:p>
    <w:p w:rsidR="005736D6" w:rsidRDefault="005736D6" w:rsidP="00EB5118">
      <w:pPr>
        <w:pStyle w:val="af4"/>
        <w:numPr>
          <w:ilvl w:val="0"/>
          <w:numId w:val="8"/>
        </w:numPr>
        <w:spacing w:after="240"/>
        <w:ind w:left="0" w:firstLine="0"/>
        <w:contextualSpacing/>
        <w:jc w:val="both"/>
      </w:pPr>
      <w:r w:rsidRPr="005736D6">
        <w:rPr>
          <w:b/>
        </w:rPr>
        <w:t>Назначение оборудования:</w:t>
      </w:r>
      <w:r w:rsidRPr="00C14052">
        <w:t xml:space="preserve"> </w:t>
      </w:r>
      <w:r w:rsidRPr="0059451B">
        <w:t>Предназначен для</w:t>
      </w:r>
      <w:r>
        <w:t xml:space="preserve"> </w:t>
      </w:r>
      <w:r w:rsidRPr="0059451B">
        <w:t>контроля загрязненности маслами емкостей и трубопроводов по ОСТ 26-04-2574-80 «Методы определения содержания минеральных масел»;</w:t>
      </w:r>
    </w:p>
    <w:p w:rsidR="005736D6" w:rsidRDefault="005736D6" w:rsidP="005736D6">
      <w:r>
        <w:t>-</w:t>
      </w:r>
      <w:r w:rsidRPr="00E864FD">
        <w:rPr>
          <w:sz w:val="28"/>
          <w:szCs w:val="28"/>
        </w:rPr>
        <w:t xml:space="preserve"> </w:t>
      </w:r>
      <w:r w:rsidRPr="00680D05">
        <w:t>ГОСТ 12.2.052-81 «Оборудование</w:t>
      </w:r>
      <w:r>
        <w:t>,</w:t>
      </w:r>
      <w:r w:rsidRPr="00680D05">
        <w:t xml:space="preserve"> работающее с газообразным кислородом» </w:t>
      </w:r>
    </w:p>
    <w:p w:rsidR="005736D6" w:rsidRPr="00C14052" w:rsidRDefault="005736D6" w:rsidP="005736D6">
      <w:pPr>
        <w:jc w:val="center"/>
      </w:pPr>
      <w:r>
        <w:rPr>
          <w:b/>
        </w:rPr>
        <w:t>Т</w:t>
      </w:r>
      <w:r w:rsidRPr="00680D05">
        <w:rPr>
          <w:b/>
        </w:rPr>
        <w:t>ехнические характеристики</w:t>
      </w:r>
    </w:p>
    <w:tbl>
      <w:tblPr>
        <w:tblStyle w:val="a9"/>
        <w:tblW w:w="0" w:type="auto"/>
        <w:tblInd w:w="250" w:type="dxa"/>
        <w:tblLook w:val="04A0" w:firstRow="1" w:lastRow="0" w:firstColumn="1" w:lastColumn="0" w:noHBand="0" w:noVBand="1"/>
      </w:tblPr>
      <w:tblGrid>
        <w:gridCol w:w="6920"/>
        <w:gridCol w:w="3251"/>
      </w:tblGrid>
      <w:tr w:rsidR="005736D6" w:rsidRPr="00C14052" w:rsidTr="0029295D">
        <w:tc>
          <w:tcPr>
            <w:tcW w:w="6946" w:type="dxa"/>
          </w:tcPr>
          <w:p w:rsidR="005736D6" w:rsidRPr="00702C9C" w:rsidRDefault="005736D6" w:rsidP="0029295D">
            <w:pPr>
              <w:pStyle w:val="af4"/>
              <w:autoSpaceDE w:val="0"/>
              <w:autoSpaceDN w:val="0"/>
              <w:adjustRightInd w:val="0"/>
              <w:ind w:left="0"/>
              <w:jc w:val="center"/>
              <w:rPr>
                <w:b/>
                <w:bCs/>
              </w:rPr>
            </w:pPr>
            <w:bookmarkStart w:id="0" w:name="_Hlk237443291"/>
            <w:r w:rsidRPr="00702C9C">
              <w:rPr>
                <w:b/>
                <w:bCs/>
              </w:rPr>
              <w:t xml:space="preserve">Наименование </w:t>
            </w:r>
            <w:bookmarkEnd w:id="0"/>
            <w:r w:rsidRPr="00702C9C">
              <w:rPr>
                <w:b/>
                <w:bCs/>
              </w:rPr>
              <w:t>параметра</w:t>
            </w:r>
          </w:p>
        </w:tc>
        <w:tc>
          <w:tcPr>
            <w:tcW w:w="3260" w:type="dxa"/>
          </w:tcPr>
          <w:p w:rsidR="005736D6" w:rsidRPr="00702C9C" w:rsidRDefault="005736D6" w:rsidP="0029295D">
            <w:pPr>
              <w:pStyle w:val="af4"/>
              <w:autoSpaceDE w:val="0"/>
              <w:autoSpaceDN w:val="0"/>
              <w:adjustRightInd w:val="0"/>
              <w:ind w:left="0"/>
              <w:jc w:val="center"/>
              <w:rPr>
                <w:b/>
                <w:bCs/>
              </w:rPr>
            </w:pPr>
            <w:r w:rsidRPr="00702C9C">
              <w:rPr>
                <w:b/>
                <w:bCs/>
              </w:rPr>
              <w:t>Показатели</w:t>
            </w:r>
          </w:p>
        </w:tc>
      </w:tr>
      <w:tr w:rsidR="005736D6" w:rsidRPr="00C14052" w:rsidTr="0029295D">
        <w:tc>
          <w:tcPr>
            <w:tcW w:w="6946" w:type="dxa"/>
          </w:tcPr>
          <w:p w:rsidR="005736D6" w:rsidRDefault="005736D6" w:rsidP="0029295D">
            <w:pPr>
              <w:pStyle w:val="af4"/>
              <w:autoSpaceDE w:val="0"/>
              <w:autoSpaceDN w:val="0"/>
              <w:adjustRightInd w:val="0"/>
              <w:ind w:left="0"/>
              <w:jc w:val="both"/>
            </w:pPr>
            <w:r>
              <w:t>Длина волн возбуждающего излучения</w:t>
            </w:r>
            <w:r w:rsidRPr="00C14052">
              <w:t xml:space="preserve">, </w:t>
            </w:r>
            <w:r>
              <w:t>нм</w:t>
            </w:r>
          </w:p>
        </w:tc>
        <w:tc>
          <w:tcPr>
            <w:tcW w:w="3260" w:type="dxa"/>
          </w:tcPr>
          <w:p w:rsidR="005736D6" w:rsidRDefault="005736D6" w:rsidP="0029295D">
            <w:pPr>
              <w:pStyle w:val="af4"/>
              <w:autoSpaceDE w:val="0"/>
              <w:autoSpaceDN w:val="0"/>
              <w:adjustRightInd w:val="0"/>
              <w:ind w:left="0"/>
              <w:jc w:val="center"/>
            </w:pPr>
            <w:r>
              <w:t>365</w:t>
            </w:r>
          </w:p>
        </w:tc>
      </w:tr>
      <w:tr w:rsidR="005736D6" w:rsidRPr="00C14052" w:rsidTr="0029295D">
        <w:tc>
          <w:tcPr>
            <w:tcW w:w="6946" w:type="dxa"/>
          </w:tcPr>
          <w:p w:rsidR="005736D6" w:rsidRDefault="005736D6" w:rsidP="0029295D">
            <w:pPr>
              <w:pStyle w:val="af4"/>
              <w:autoSpaceDE w:val="0"/>
              <w:autoSpaceDN w:val="0"/>
              <w:adjustRightInd w:val="0"/>
              <w:ind w:left="0"/>
              <w:jc w:val="both"/>
            </w:pPr>
            <w:r>
              <w:t>Диапазон измерений интенсивности флуоресценции, усл.ед.</w:t>
            </w:r>
          </w:p>
        </w:tc>
        <w:tc>
          <w:tcPr>
            <w:tcW w:w="3260" w:type="dxa"/>
          </w:tcPr>
          <w:p w:rsidR="005736D6" w:rsidRDefault="005736D6" w:rsidP="0029295D">
            <w:pPr>
              <w:pStyle w:val="af4"/>
              <w:autoSpaceDE w:val="0"/>
              <w:autoSpaceDN w:val="0"/>
              <w:adjustRightInd w:val="0"/>
              <w:ind w:left="0"/>
              <w:jc w:val="center"/>
            </w:pPr>
            <w:r>
              <w:t>от 2 до 100</w:t>
            </w:r>
          </w:p>
        </w:tc>
      </w:tr>
      <w:tr w:rsidR="005736D6" w:rsidRPr="00C14052" w:rsidTr="0029295D">
        <w:tc>
          <w:tcPr>
            <w:tcW w:w="6946" w:type="dxa"/>
          </w:tcPr>
          <w:p w:rsidR="005736D6" w:rsidRDefault="005736D6" w:rsidP="0029295D">
            <w:pPr>
              <w:pStyle w:val="af4"/>
              <w:autoSpaceDE w:val="0"/>
              <w:autoSpaceDN w:val="0"/>
              <w:adjustRightInd w:val="0"/>
              <w:ind w:left="0"/>
              <w:jc w:val="both"/>
            </w:pPr>
            <w:r>
              <w:t>Пределы допускаемой абсолютной погрешности в диапазоне от 2 до 40 усл.ед. интенсивности флуоресценции включит., усл.ед.</w:t>
            </w:r>
          </w:p>
        </w:tc>
        <w:tc>
          <w:tcPr>
            <w:tcW w:w="3260" w:type="dxa"/>
          </w:tcPr>
          <w:p w:rsidR="005736D6" w:rsidRDefault="005736D6" w:rsidP="0029295D">
            <w:pPr>
              <w:pStyle w:val="af4"/>
              <w:autoSpaceDE w:val="0"/>
              <w:autoSpaceDN w:val="0"/>
              <w:adjustRightInd w:val="0"/>
              <w:ind w:left="0"/>
              <w:jc w:val="center"/>
            </w:pPr>
            <w:r>
              <w:t>±2,0</w:t>
            </w:r>
          </w:p>
        </w:tc>
      </w:tr>
      <w:tr w:rsidR="005736D6" w:rsidRPr="00C14052" w:rsidTr="0029295D">
        <w:tc>
          <w:tcPr>
            <w:tcW w:w="6946" w:type="dxa"/>
          </w:tcPr>
          <w:p w:rsidR="005736D6" w:rsidRDefault="005736D6" w:rsidP="0029295D">
            <w:pPr>
              <w:pStyle w:val="af4"/>
              <w:autoSpaceDE w:val="0"/>
              <w:autoSpaceDN w:val="0"/>
              <w:adjustRightInd w:val="0"/>
              <w:ind w:left="0"/>
              <w:jc w:val="both"/>
            </w:pPr>
            <w:r>
              <w:t>Пределы допускаемой относительной погрешности в диапазоне свыше 40 до 100 усл.ед. интенсивности флуоресценции включит., %</w:t>
            </w:r>
          </w:p>
        </w:tc>
        <w:tc>
          <w:tcPr>
            <w:tcW w:w="3260" w:type="dxa"/>
          </w:tcPr>
          <w:p w:rsidR="005736D6" w:rsidRDefault="005736D6" w:rsidP="0029295D">
            <w:pPr>
              <w:pStyle w:val="af4"/>
              <w:autoSpaceDE w:val="0"/>
              <w:autoSpaceDN w:val="0"/>
              <w:adjustRightInd w:val="0"/>
              <w:ind w:left="0"/>
              <w:jc w:val="center"/>
            </w:pPr>
            <w:r>
              <w:t>±5,0</w:t>
            </w:r>
          </w:p>
        </w:tc>
      </w:tr>
      <w:tr w:rsidR="005736D6" w:rsidRPr="00C14052" w:rsidTr="0029295D">
        <w:tc>
          <w:tcPr>
            <w:tcW w:w="6946" w:type="dxa"/>
          </w:tcPr>
          <w:p w:rsidR="005736D6" w:rsidRPr="00C14052" w:rsidRDefault="005736D6" w:rsidP="0029295D">
            <w:pPr>
              <w:pStyle w:val="af4"/>
              <w:autoSpaceDE w:val="0"/>
              <w:autoSpaceDN w:val="0"/>
              <w:adjustRightInd w:val="0"/>
              <w:ind w:left="0"/>
              <w:jc w:val="both"/>
            </w:pPr>
            <w:r>
              <w:t>Спектральные диапазоны флуоресценции</w:t>
            </w:r>
            <w:r w:rsidRPr="00C14052">
              <w:t xml:space="preserve">, </w:t>
            </w:r>
            <w:r>
              <w:t>н</w:t>
            </w:r>
            <w:r w:rsidRPr="00C14052">
              <w:t>м</w:t>
            </w:r>
          </w:p>
        </w:tc>
        <w:tc>
          <w:tcPr>
            <w:tcW w:w="3260" w:type="dxa"/>
          </w:tcPr>
          <w:p w:rsidR="005736D6" w:rsidRPr="00C14052" w:rsidRDefault="005736D6" w:rsidP="0029295D">
            <w:pPr>
              <w:pStyle w:val="af4"/>
              <w:autoSpaceDE w:val="0"/>
              <w:autoSpaceDN w:val="0"/>
              <w:adjustRightInd w:val="0"/>
              <w:ind w:left="0"/>
              <w:jc w:val="center"/>
            </w:pPr>
            <w:r>
              <w:t>400…580</w:t>
            </w:r>
          </w:p>
        </w:tc>
      </w:tr>
      <w:tr w:rsidR="005736D6" w:rsidRPr="00C14052" w:rsidTr="0029295D">
        <w:tc>
          <w:tcPr>
            <w:tcW w:w="6946" w:type="dxa"/>
          </w:tcPr>
          <w:p w:rsidR="005736D6" w:rsidRPr="00C14052" w:rsidRDefault="005736D6" w:rsidP="0029295D">
            <w:pPr>
              <w:pStyle w:val="af4"/>
              <w:autoSpaceDE w:val="0"/>
              <w:autoSpaceDN w:val="0"/>
              <w:adjustRightInd w:val="0"/>
              <w:ind w:left="0"/>
              <w:jc w:val="both"/>
            </w:pPr>
            <w:r>
              <w:t>Время измерения, с, не более</w:t>
            </w:r>
          </w:p>
        </w:tc>
        <w:tc>
          <w:tcPr>
            <w:tcW w:w="3260" w:type="dxa"/>
          </w:tcPr>
          <w:p w:rsidR="005736D6" w:rsidRPr="00C14052" w:rsidRDefault="005736D6" w:rsidP="0029295D">
            <w:pPr>
              <w:pStyle w:val="af4"/>
              <w:autoSpaceDE w:val="0"/>
              <w:autoSpaceDN w:val="0"/>
              <w:adjustRightInd w:val="0"/>
              <w:ind w:left="0"/>
              <w:jc w:val="center"/>
            </w:pPr>
            <w:r>
              <w:t>3</w:t>
            </w:r>
          </w:p>
        </w:tc>
      </w:tr>
      <w:tr w:rsidR="005736D6" w:rsidRPr="00C14052" w:rsidTr="0029295D">
        <w:tc>
          <w:tcPr>
            <w:tcW w:w="6946" w:type="dxa"/>
          </w:tcPr>
          <w:p w:rsidR="005736D6" w:rsidRDefault="005736D6" w:rsidP="0029295D">
            <w:pPr>
              <w:pStyle w:val="af4"/>
              <w:autoSpaceDE w:val="0"/>
              <w:autoSpaceDN w:val="0"/>
              <w:adjustRightInd w:val="0"/>
              <w:ind w:left="0"/>
              <w:jc w:val="both"/>
            </w:pPr>
            <w:r>
              <w:t>Параметры электропитания</w:t>
            </w:r>
          </w:p>
          <w:p w:rsidR="005736D6" w:rsidRDefault="005736D6" w:rsidP="0029295D">
            <w:pPr>
              <w:pStyle w:val="af4"/>
              <w:autoSpaceDE w:val="0"/>
              <w:autoSpaceDN w:val="0"/>
              <w:adjustRightInd w:val="0"/>
              <w:ind w:left="0"/>
              <w:jc w:val="both"/>
            </w:pPr>
            <w:r>
              <w:t>Напряжение, В</w:t>
            </w:r>
          </w:p>
          <w:p w:rsidR="005736D6" w:rsidRPr="00C14052" w:rsidRDefault="005736D6" w:rsidP="0029295D">
            <w:pPr>
              <w:pStyle w:val="af4"/>
              <w:autoSpaceDE w:val="0"/>
              <w:autoSpaceDN w:val="0"/>
              <w:adjustRightInd w:val="0"/>
              <w:ind w:left="0"/>
              <w:jc w:val="both"/>
            </w:pPr>
            <w:r>
              <w:t>Частота, Гц</w:t>
            </w:r>
          </w:p>
        </w:tc>
        <w:tc>
          <w:tcPr>
            <w:tcW w:w="3260" w:type="dxa"/>
          </w:tcPr>
          <w:p w:rsidR="005736D6" w:rsidRDefault="005736D6" w:rsidP="0029295D">
            <w:pPr>
              <w:pStyle w:val="af4"/>
              <w:autoSpaceDE w:val="0"/>
              <w:autoSpaceDN w:val="0"/>
              <w:adjustRightInd w:val="0"/>
              <w:ind w:left="0"/>
              <w:jc w:val="center"/>
            </w:pPr>
          </w:p>
          <w:p w:rsidR="005736D6" w:rsidRDefault="005736D6" w:rsidP="0029295D">
            <w:pPr>
              <w:pStyle w:val="af4"/>
              <w:autoSpaceDE w:val="0"/>
              <w:autoSpaceDN w:val="0"/>
              <w:adjustRightInd w:val="0"/>
              <w:ind w:left="0"/>
              <w:jc w:val="center"/>
            </w:pPr>
            <w:r>
              <w:t>220±22</w:t>
            </w:r>
          </w:p>
          <w:p w:rsidR="005736D6" w:rsidRPr="00C14052" w:rsidRDefault="005736D6" w:rsidP="0029295D">
            <w:pPr>
              <w:pStyle w:val="af4"/>
              <w:autoSpaceDE w:val="0"/>
              <w:autoSpaceDN w:val="0"/>
              <w:adjustRightInd w:val="0"/>
              <w:ind w:left="0"/>
              <w:jc w:val="center"/>
            </w:pPr>
            <w:r>
              <w:t>50±1</w:t>
            </w:r>
          </w:p>
        </w:tc>
      </w:tr>
      <w:tr w:rsidR="005736D6" w:rsidRPr="00C14052" w:rsidTr="0029295D">
        <w:tc>
          <w:tcPr>
            <w:tcW w:w="6946" w:type="dxa"/>
          </w:tcPr>
          <w:p w:rsidR="005736D6" w:rsidRPr="00C14052" w:rsidRDefault="005736D6" w:rsidP="0029295D">
            <w:pPr>
              <w:pStyle w:val="af4"/>
              <w:autoSpaceDE w:val="0"/>
              <w:autoSpaceDN w:val="0"/>
              <w:adjustRightInd w:val="0"/>
              <w:ind w:left="0"/>
              <w:jc w:val="both"/>
            </w:pPr>
            <w:r>
              <w:t>Потребляемая мощность, ВА, не более</w:t>
            </w:r>
          </w:p>
        </w:tc>
        <w:tc>
          <w:tcPr>
            <w:tcW w:w="3260" w:type="dxa"/>
          </w:tcPr>
          <w:p w:rsidR="005736D6" w:rsidRPr="00C14052" w:rsidRDefault="005736D6" w:rsidP="0029295D">
            <w:pPr>
              <w:pStyle w:val="af4"/>
              <w:autoSpaceDE w:val="0"/>
              <w:autoSpaceDN w:val="0"/>
              <w:adjustRightInd w:val="0"/>
              <w:ind w:left="0"/>
              <w:jc w:val="center"/>
            </w:pPr>
            <w:r>
              <w:t>25</w:t>
            </w:r>
          </w:p>
        </w:tc>
      </w:tr>
      <w:tr w:rsidR="005736D6" w:rsidRPr="00C14052" w:rsidTr="0029295D">
        <w:tc>
          <w:tcPr>
            <w:tcW w:w="6946" w:type="dxa"/>
          </w:tcPr>
          <w:p w:rsidR="005736D6" w:rsidRDefault="005736D6" w:rsidP="0029295D">
            <w:pPr>
              <w:pStyle w:val="af4"/>
              <w:autoSpaceDE w:val="0"/>
              <w:autoSpaceDN w:val="0"/>
              <w:adjustRightInd w:val="0"/>
              <w:ind w:left="0"/>
              <w:jc w:val="both"/>
            </w:pPr>
            <w:r>
              <w:t>Условия эксплуатации:</w:t>
            </w:r>
          </w:p>
          <w:p w:rsidR="005736D6" w:rsidRDefault="005736D6" w:rsidP="0029295D">
            <w:pPr>
              <w:pStyle w:val="af4"/>
              <w:autoSpaceDE w:val="0"/>
              <w:autoSpaceDN w:val="0"/>
              <w:adjustRightInd w:val="0"/>
              <w:ind w:left="0"/>
              <w:jc w:val="both"/>
            </w:pPr>
            <w:r>
              <w:t>- диапазон температуры окружающего воздуха, °С</w:t>
            </w:r>
          </w:p>
          <w:p w:rsidR="005736D6" w:rsidRDefault="005736D6" w:rsidP="0029295D">
            <w:pPr>
              <w:pStyle w:val="af4"/>
              <w:autoSpaceDE w:val="0"/>
              <w:autoSpaceDN w:val="0"/>
              <w:adjustRightInd w:val="0"/>
              <w:ind w:left="0"/>
              <w:jc w:val="both"/>
            </w:pPr>
            <w:r>
              <w:t>- относительная влажность окружающего воздуха, %, не более</w:t>
            </w:r>
          </w:p>
          <w:p w:rsidR="005736D6" w:rsidRDefault="005736D6" w:rsidP="0029295D">
            <w:pPr>
              <w:pStyle w:val="af4"/>
              <w:autoSpaceDE w:val="0"/>
              <w:autoSpaceDN w:val="0"/>
              <w:adjustRightInd w:val="0"/>
              <w:ind w:left="0"/>
              <w:jc w:val="both"/>
            </w:pPr>
            <w:r>
              <w:t>- диапазон атмосферного давления, кПа</w:t>
            </w:r>
          </w:p>
        </w:tc>
        <w:tc>
          <w:tcPr>
            <w:tcW w:w="3260" w:type="dxa"/>
          </w:tcPr>
          <w:p w:rsidR="005736D6" w:rsidRDefault="005736D6" w:rsidP="0029295D">
            <w:pPr>
              <w:pStyle w:val="af4"/>
              <w:autoSpaceDE w:val="0"/>
              <w:autoSpaceDN w:val="0"/>
              <w:adjustRightInd w:val="0"/>
              <w:ind w:left="0"/>
              <w:jc w:val="center"/>
            </w:pPr>
          </w:p>
          <w:p w:rsidR="005736D6" w:rsidRDefault="005736D6" w:rsidP="0029295D">
            <w:pPr>
              <w:pStyle w:val="af4"/>
              <w:autoSpaceDE w:val="0"/>
              <w:autoSpaceDN w:val="0"/>
              <w:adjustRightInd w:val="0"/>
              <w:ind w:left="0"/>
              <w:jc w:val="center"/>
            </w:pPr>
            <w:r>
              <w:t>от 10 до 35</w:t>
            </w:r>
          </w:p>
          <w:p w:rsidR="005736D6" w:rsidRDefault="005736D6" w:rsidP="0029295D">
            <w:pPr>
              <w:pStyle w:val="af4"/>
              <w:autoSpaceDE w:val="0"/>
              <w:autoSpaceDN w:val="0"/>
              <w:adjustRightInd w:val="0"/>
              <w:ind w:left="0"/>
              <w:jc w:val="center"/>
            </w:pPr>
            <w:r>
              <w:t>80</w:t>
            </w:r>
          </w:p>
          <w:p w:rsidR="005736D6" w:rsidRDefault="005736D6" w:rsidP="0029295D">
            <w:pPr>
              <w:pStyle w:val="af4"/>
              <w:autoSpaceDE w:val="0"/>
              <w:autoSpaceDN w:val="0"/>
              <w:adjustRightInd w:val="0"/>
              <w:ind w:left="0"/>
              <w:jc w:val="center"/>
            </w:pPr>
            <w:r>
              <w:t>от 84 до 106</w:t>
            </w:r>
          </w:p>
        </w:tc>
      </w:tr>
    </w:tbl>
    <w:p w:rsidR="005736D6" w:rsidRDefault="005736D6" w:rsidP="005736D6">
      <w:pPr>
        <w:pStyle w:val="af4"/>
        <w:ind w:left="0"/>
        <w:contextualSpacing/>
        <w:jc w:val="both"/>
      </w:pPr>
    </w:p>
    <w:p w:rsidR="005736D6" w:rsidRDefault="005736D6" w:rsidP="00EB5118">
      <w:pPr>
        <w:pStyle w:val="af4"/>
        <w:numPr>
          <w:ilvl w:val="0"/>
          <w:numId w:val="8"/>
        </w:numPr>
        <w:spacing w:after="120"/>
        <w:contextualSpacing/>
        <w:jc w:val="both"/>
      </w:pPr>
      <w:r>
        <w:rPr>
          <w:b/>
        </w:rPr>
        <w:t>Комплектность</w:t>
      </w:r>
      <w:r w:rsidRPr="009C7EE2">
        <w:rPr>
          <w:b/>
        </w:rPr>
        <w:t>:</w:t>
      </w:r>
      <w:r w:rsidRPr="00C14052">
        <w:t xml:space="preserve"> </w:t>
      </w:r>
    </w:p>
    <w:tbl>
      <w:tblPr>
        <w:tblStyle w:val="a9"/>
        <w:tblW w:w="0" w:type="auto"/>
        <w:tblInd w:w="250" w:type="dxa"/>
        <w:tblLook w:val="04A0" w:firstRow="1" w:lastRow="0" w:firstColumn="1" w:lastColumn="0" w:noHBand="0" w:noVBand="1"/>
      </w:tblPr>
      <w:tblGrid>
        <w:gridCol w:w="6920"/>
        <w:gridCol w:w="3251"/>
      </w:tblGrid>
      <w:tr w:rsidR="005736D6" w:rsidTr="0029295D">
        <w:tc>
          <w:tcPr>
            <w:tcW w:w="6946" w:type="dxa"/>
          </w:tcPr>
          <w:p w:rsidR="005736D6" w:rsidRPr="00702C9C" w:rsidRDefault="005736D6" w:rsidP="0029295D">
            <w:pPr>
              <w:pStyle w:val="af4"/>
              <w:spacing w:after="120"/>
              <w:ind w:left="0"/>
              <w:contextualSpacing/>
              <w:jc w:val="center"/>
              <w:rPr>
                <w:b/>
                <w:bCs/>
              </w:rPr>
            </w:pPr>
            <w:r w:rsidRPr="00702C9C">
              <w:rPr>
                <w:b/>
                <w:bCs/>
              </w:rPr>
              <w:t>Наименование</w:t>
            </w:r>
          </w:p>
        </w:tc>
        <w:tc>
          <w:tcPr>
            <w:tcW w:w="3260" w:type="dxa"/>
          </w:tcPr>
          <w:p w:rsidR="005736D6" w:rsidRPr="00702C9C" w:rsidRDefault="005736D6" w:rsidP="0029295D">
            <w:pPr>
              <w:pStyle w:val="af4"/>
              <w:spacing w:after="120"/>
              <w:ind w:left="0"/>
              <w:contextualSpacing/>
              <w:jc w:val="center"/>
              <w:rPr>
                <w:b/>
                <w:bCs/>
              </w:rPr>
            </w:pPr>
            <w:r w:rsidRPr="00702C9C">
              <w:rPr>
                <w:b/>
                <w:bCs/>
              </w:rPr>
              <w:t>Количество, шт.</w:t>
            </w:r>
          </w:p>
        </w:tc>
      </w:tr>
      <w:tr w:rsidR="005736D6" w:rsidTr="0029295D">
        <w:tc>
          <w:tcPr>
            <w:tcW w:w="6946" w:type="dxa"/>
          </w:tcPr>
          <w:p w:rsidR="005736D6" w:rsidRPr="0059451B" w:rsidRDefault="005736D6" w:rsidP="0029295D">
            <w:pPr>
              <w:pStyle w:val="af4"/>
              <w:spacing w:after="120"/>
              <w:ind w:left="0"/>
              <w:contextualSpacing/>
              <w:jc w:val="both"/>
              <w:rPr>
                <w:kern w:val="36"/>
              </w:rPr>
            </w:pPr>
            <w:r w:rsidRPr="0059451B">
              <w:rPr>
                <w:kern w:val="36"/>
              </w:rPr>
              <w:t xml:space="preserve">Флуориметр </w:t>
            </w:r>
            <w:r>
              <w:rPr>
                <w:kern w:val="36"/>
              </w:rPr>
              <w:t>лабораторный</w:t>
            </w:r>
            <w:r w:rsidRPr="0059451B">
              <w:rPr>
                <w:kern w:val="36"/>
              </w:rPr>
              <w:t xml:space="preserve"> ЕФМА</w:t>
            </w:r>
          </w:p>
        </w:tc>
        <w:tc>
          <w:tcPr>
            <w:tcW w:w="3260" w:type="dxa"/>
          </w:tcPr>
          <w:p w:rsidR="005736D6" w:rsidRDefault="005736D6" w:rsidP="0029295D">
            <w:pPr>
              <w:pStyle w:val="af4"/>
              <w:spacing w:after="120"/>
              <w:ind w:left="0"/>
              <w:contextualSpacing/>
              <w:jc w:val="center"/>
            </w:pPr>
            <w:r>
              <w:t>1</w:t>
            </w:r>
          </w:p>
        </w:tc>
      </w:tr>
      <w:tr w:rsidR="005736D6" w:rsidTr="0029295D">
        <w:tc>
          <w:tcPr>
            <w:tcW w:w="6946" w:type="dxa"/>
          </w:tcPr>
          <w:p w:rsidR="005736D6" w:rsidRDefault="005736D6" w:rsidP="0029295D">
            <w:pPr>
              <w:pStyle w:val="af4"/>
              <w:spacing w:after="120"/>
              <w:ind w:left="0"/>
              <w:contextualSpacing/>
              <w:jc w:val="both"/>
            </w:pPr>
            <w:r>
              <w:t>Предохранитель ВП1-1-0,5А</w:t>
            </w:r>
          </w:p>
        </w:tc>
        <w:tc>
          <w:tcPr>
            <w:tcW w:w="3260" w:type="dxa"/>
          </w:tcPr>
          <w:p w:rsidR="005736D6" w:rsidRDefault="005736D6" w:rsidP="0029295D">
            <w:pPr>
              <w:pStyle w:val="af4"/>
              <w:spacing w:after="120"/>
              <w:ind w:left="0"/>
              <w:contextualSpacing/>
              <w:jc w:val="center"/>
            </w:pPr>
            <w:r>
              <w:t>2</w:t>
            </w:r>
          </w:p>
        </w:tc>
      </w:tr>
      <w:tr w:rsidR="005736D6" w:rsidTr="0029295D">
        <w:tc>
          <w:tcPr>
            <w:tcW w:w="6946" w:type="dxa"/>
          </w:tcPr>
          <w:p w:rsidR="005736D6" w:rsidRDefault="005736D6" w:rsidP="0029295D">
            <w:pPr>
              <w:pStyle w:val="af4"/>
              <w:spacing w:after="120"/>
              <w:ind w:left="0"/>
              <w:contextualSpacing/>
              <w:jc w:val="both"/>
            </w:pPr>
            <w:r>
              <w:t>Колпачок</w:t>
            </w:r>
          </w:p>
        </w:tc>
        <w:tc>
          <w:tcPr>
            <w:tcW w:w="3260" w:type="dxa"/>
          </w:tcPr>
          <w:p w:rsidR="005736D6" w:rsidRDefault="005736D6" w:rsidP="0029295D">
            <w:pPr>
              <w:pStyle w:val="af4"/>
              <w:spacing w:after="120"/>
              <w:ind w:left="0"/>
              <w:contextualSpacing/>
              <w:jc w:val="center"/>
            </w:pPr>
            <w:r>
              <w:t>1</w:t>
            </w:r>
          </w:p>
        </w:tc>
      </w:tr>
      <w:tr w:rsidR="005736D6" w:rsidTr="0029295D">
        <w:tc>
          <w:tcPr>
            <w:tcW w:w="6946" w:type="dxa"/>
          </w:tcPr>
          <w:p w:rsidR="005736D6" w:rsidRDefault="005736D6" w:rsidP="0029295D">
            <w:pPr>
              <w:pStyle w:val="af4"/>
              <w:spacing w:after="120"/>
              <w:ind w:left="0"/>
              <w:contextualSpacing/>
              <w:jc w:val="both"/>
            </w:pPr>
            <w:r>
              <w:t>Кварцевая кювета (пробирки кварцевые в упаковке)</w:t>
            </w:r>
          </w:p>
        </w:tc>
        <w:tc>
          <w:tcPr>
            <w:tcW w:w="3260" w:type="dxa"/>
          </w:tcPr>
          <w:p w:rsidR="005736D6" w:rsidRDefault="005736D6" w:rsidP="0029295D">
            <w:pPr>
              <w:pStyle w:val="af4"/>
              <w:spacing w:after="120"/>
              <w:ind w:left="0"/>
              <w:contextualSpacing/>
              <w:jc w:val="center"/>
            </w:pPr>
            <w:r>
              <w:t>4</w:t>
            </w:r>
          </w:p>
        </w:tc>
      </w:tr>
      <w:tr w:rsidR="005736D6" w:rsidTr="0029295D">
        <w:tc>
          <w:tcPr>
            <w:tcW w:w="6946" w:type="dxa"/>
          </w:tcPr>
          <w:p w:rsidR="005736D6" w:rsidRDefault="005736D6" w:rsidP="0029295D">
            <w:pPr>
              <w:pStyle w:val="af4"/>
              <w:spacing w:after="120"/>
              <w:ind w:left="0"/>
              <w:contextualSpacing/>
              <w:jc w:val="both"/>
            </w:pPr>
            <w:r>
              <w:t>Руководство по эксплуатации</w:t>
            </w:r>
          </w:p>
        </w:tc>
        <w:tc>
          <w:tcPr>
            <w:tcW w:w="3260" w:type="dxa"/>
          </w:tcPr>
          <w:p w:rsidR="005736D6" w:rsidRDefault="005736D6" w:rsidP="0029295D">
            <w:pPr>
              <w:pStyle w:val="af4"/>
              <w:spacing w:after="120"/>
              <w:ind w:left="0"/>
              <w:contextualSpacing/>
              <w:jc w:val="center"/>
            </w:pPr>
            <w:r>
              <w:t>1</w:t>
            </w:r>
          </w:p>
        </w:tc>
      </w:tr>
      <w:tr w:rsidR="005736D6" w:rsidTr="0029295D">
        <w:tc>
          <w:tcPr>
            <w:tcW w:w="6946" w:type="dxa"/>
          </w:tcPr>
          <w:p w:rsidR="005736D6" w:rsidRDefault="005736D6" w:rsidP="0029295D">
            <w:pPr>
              <w:pStyle w:val="af4"/>
              <w:spacing w:after="120"/>
              <w:ind w:left="0"/>
              <w:contextualSpacing/>
              <w:jc w:val="both"/>
            </w:pPr>
            <w:r>
              <w:t>Методика поверки</w:t>
            </w:r>
          </w:p>
        </w:tc>
        <w:tc>
          <w:tcPr>
            <w:tcW w:w="3260" w:type="dxa"/>
          </w:tcPr>
          <w:p w:rsidR="005736D6" w:rsidRDefault="005736D6" w:rsidP="0029295D">
            <w:pPr>
              <w:pStyle w:val="af4"/>
              <w:spacing w:after="120"/>
              <w:ind w:left="0"/>
              <w:contextualSpacing/>
              <w:jc w:val="center"/>
            </w:pPr>
            <w:r>
              <w:t>1</w:t>
            </w:r>
          </w:p>
        </w:tc>
      </w:tr>
      <w:tr w:rsidR="005736D6" w:rsidTr="0029295D">
        <w:tc>
          <w:tcPr>
            <w:tcW w:w="6946" w:type="dxa"/>
          </w:tcPr>
          <w:p w:rsidR="005736D6" w:rsidRDefault="005736D6" w:rsidP="0029295D">
            <w:pPr>
              <w:pStyle w:val="af4"/>
              <w:spacing w:after="120"/>
              <w:ind w:left="0"/>
              <w:contextualSpacing/>
              <w:jc w:val="both"/>
            </w:pPr>
            <w:r>
              <w:t>Свидетельство о поверке</w:t>
            </w:r>
          </w:p>
        </w:tc>
        <w:tc>
          <w:tcPr>
            <w:tcW w:w="3260" w:type="dxa"/>
          </w:tcPr>
          <w:p w:rsidR="005736D6" w:rsidRDefault="005736D6" w:rsidP="0029295D">
            <w:pPr>
              <w:pStyle w:val="af4"/>
              <w:spacing w:after="120"/>
              <w:ind w:left="0"/>
              <w:contextualSpacing/>
              <w:jc w:val="center"/>
            </w:pPr>
            <w:r>
              <w:t>1</w:t>
            </w:r>
          </w:p>
        </w:tc>
      </w:tr>
      <w:tr w:rsidR="005736D6" w:rsidTr="0029295D">
        <w:tc>
          <w:tcPr>
            <w:tcW w:w="6946" w:type="dxa"/>
          </w:tcPr>
          <w:p w:rsidR="005736D6" w:rsidRDefault="005736D6" w:rsidP="0029295D">
            <w:pPr>
              <w:pStyle w:val="af4"/>
              <w:spacing w:after="120"/>
              <w:ind w:left="0"/>
              <w:contextualSpacing/>
              <w:jc w:val="both"/>
            </w:pPr>
            <w:r>
              <w:t>Копия сертификата об утверждении типа СИ РФ</w:t>
            </w:r>
          </w:p>
        </w:tc>
        <w:tc>
          <w:tcPr>
            <w:tcW w:w="3260" w:type="dxa"/>
          </w:tcPr>
          <w:p w:rsidR="005736D6" w:rsidRDefault="005736D6" w:rsidP="0029295D">
            <w:pPr>
              <w:pStyle w:val="af4"/>
              <w:spacing w:after="120"/>
              <w:ind w:left="0"/>
              <w:contextualSpacing/>
              <w:jc w:val="center"/>
            </w:pPr>
            <w:r>
              <w:t>1</w:t>
            </w:r>
          </w:p>
        </w:tc>
      </w:tr>
      <w:tr w:rsidR="00D340E0" w:rsidTr="0029295D">
        <w:tc>
          <w:tcPr>
            <w:tcW w:w="6946" w:type="dxa"/>
          </w:tcPr>
          <w:p w:rsidR="00D340E0" w:rsidRDefault="00D340E0" w:rsidP="00D340E0">
            <w:pPr>
              <w:pStyle w:val="af4"/>
              <w:spacing w:after="120"/>
              <w:ind w:left="0"/>
              <w:contextualSpacing/>
              <w:jc w:val="both"/>
            </w:pPr>
            <w:r>
              <w:t>Запасной комплект пробирок кварцевых для флуориметра «ЕФМА» в упаковке (комплект из 4-х пробирок)</w:t>
            </w:r>
          </w:p>
        </w:tc>
        <w:tc>
          <w:tcPr>
            <w:tcW w:w="3260" w:type="dxa"/>
          </w:tcPr>
          <w:p w:rsidR="00D340E0" w:rsidRDefault="00D340E0" w:rsidP="0029295D">
            <w:pPr>
              <w:pStyle w:val="af4"/>
              <w:spacing w:after="120"/>
              <w:ind w:left="0"/>
              <w:contextualSpacing/>
              <w:jc w:val="center"/>
            </w:pPr>
            <w:r>
              <w:t>1</w:t>
            </w:r>
          </w:p>
        </w:tc>
      </w:tr>
    </w:tbl>
    <w:p w:rsidR="005736D6" w:rsidRDefault="005736D6" w:rsidP="005736D6">
      <w:pPr>
        <w:pStyle w:val="af4"/>
        <w:spacing w:after="120"/>
        <w:ind w:left="644"/>
        <w:contextualSpacing/>
        <w:jc w:val="both"/>
      </w:pPr>
    </w:p>
    <w:p w:rsidR="005736D6" w:rsidRDefault="005736D6" w:rsidP="00EB5118">
      <w:pPr>
        <w:pStyle w:val="af4"/>
        <w:numPr>
          <w:ilvl w:val="0"/>
          <w:numId w:val="8"/>
        </w:numPr>
        <w:spacing w:after="120"/>
        <w:contextualSpacing/>
        <w:jc w:val="both"/>
      </w:pPr>
      <w:r w:rsidRPr="00FF7E2E">
        <w:rPr>
          <w:b/>
          <w:bCs/>
        </w:rPr>
        <w:t>Оплата:</w:t>
      </w:r>
      <w:r>
        <w:t xml:space="preserve"> согласно условиям договора.</w:t>
      </w:r>
    </w:p>
    <w:p w:rsidR="005736D6" w:rsidRDefault="005736D6" w:rsidP="005736D6">
      <w:pPr>
        <w:pStyle w:val="af4"/>
        <w:spacing w:after="120"/>
        <w:ind w:left="644"/>
        <w:contextualSpacing/>
        <w:jc w:val="both"/>
      </w:pPr>
    </w:p>
    <w:p w:rsidR="005736D6" w:rsidRDefault="005736D6" w:rsidP="00EB5118">
      <w:pPr>
        <w:pStyle w:val="af4"/>
        <w:numPr>
          <w:ilvl w:val="0"/>
          <w:numId w:val="8"/>
        </w:numPr>
        <w:spacing w:after="120"/>
        <w:contextualSpacing/>
        <w:jc w:val="both"/>
      </w:pPr>
      <w:r>
        <w:rPr>
          <w:b/>
          <w:bCs/>
        </w:rPr>
        <w:lastRenderedPageBreak/>
        <w:t>Условия поставки:</w:t>
      </w:r>
      <w:r>
        <w:t xml:space="preserve"> доставка до склада </w:t>
      </w:r>
      <w:r w:rsidR="00CE2D78">
        <w:t>Заказчика</w:t>
      </w:r>
      <w:r>
        <w:t xml:space="preserve"> </w:t>
      </w:r>
      <w:r w:rsidR="00BB0B6D">
        <w:t>силами и за счет Поставщика</w:t>
      </w:r>
      <w:r>
        <w:t>.</w:t>
      </w:r>
    </w:p>
    <w:p w:rsidR="005736D6" w:rsidRDefault="005736D6" w:rsidP="005736D6">
      <w:pPr>
        <w:pStyle w:val="af4"/>
        <w:spacing w:after="120"/>
        <w:ind w:left="0"/>
        <w:contextualSpacing/>
        <w:jc w:val="both"/>
      </w:pPr>
    </w:p>
    <w:p w:rsidR="005736D6" w:rsidRPr="00C14052" w:rsidRDefault="005736D6" w:rsidP="009F077B">
      <w:pPr>
        <w:pStyle w:val="af4"/>
        <w:numPr>
          <w:ilvl w:val="0"/>
          <w:numId w:val="8"/>
        </w:numPr>
        <w:contextualSpacing/>
      </w:pPr>
      <w:r w:rsidRPr="009F077B">
        <w:rPr>
          <w:b/>
        </w:rPr>
        <w:t>Общие требования:</w:t>
      </w:r>
    </w:p>
    <w:p w:rsidR="005736D6" w:rsidRPr="00C14052" w:rsidRDefault="005736D6" w:rsidP="009F077B">
      <w:pPr>
        <w:pStyle w:val="af4"/>
        <w:ind w:left="0" w:firstLine="510"/>
        <w:contextualSpacing/>
        <w:jc w:val="both"/>
      </w:pPr>
      <w:r w:rsidRPr="00C14052">
        <w:t xml:space="preserve">     - оборудование должно быть новым</w:t>
      </w:r>
      <w:r>
        <w:t>, обеспечивает предусмотренные производителем функции и соответствует стандартам качества и безопасности;</w:t>
      </w:r>
    </w:p>
    <w:p w:rsidR="005736D6" w:rsidRDefault="005736D6" w:rsidP="009F077B">
      <w:pPr>
        <w:pStyle w:val="af4"/>
        <w:ind w:left="0" w:firstLine="510"/>
        <w:contextualSpacing/>
        <w:jc w:val="both"/>
      </w:pPr>
      <w:r w:rsidRPr="00C14052">
        <w:t xml:space="preserve">     - упаковка должна быть в таре завода изготовителя</w:t>
      </w:r>
      <w:r>
        <w:t>;</w:t>
      </w:r>
    </w:p>
    <w:p w:rsidR="005736D6" w:rsidRDefault="005736D6" w:rsidP="009F077B">
      <w:pPr>
        <w:pStyle w:val="af4"/>
        <w:ind w:left="0" w:firstLine="510"/>
        <w:contextualSpacing/>
        <w:jc w:val="both"/>
      </w:pPr>
      <w:r>
        <w:t xml:space="preserve">     - оборудование должно быть внесено в Госреестр средств измерений РФ.</w:t>
      </w:r>
    </w:p>
    <w:p w:rsidR="0085731C" w:rsidRPr="005F3854" w:rsidRDefault="009F077B" w:rsidP="009F077B">
      <w:pPr>
        <w:pStyle w:val="af4"/>
        <w:ind w:left="0" w:firstLine="510"/>
        <w:contextualSpacing/>
        <w:jc w:val="both"/>
        <w:rPr>
          <w:sz w:val="22"/>
          <w:szCs w:val="22"/>
        </w:rPr>
      </w:pPr>
      <w:r>
        <w:t xml:space="preserve">7. </w:t>
      </w:r>
      <w:r w:rsidR="005736D6" w:rsidRPr="00FF7E2E">
        <w:rPr>
          <w:b/>
          <w:bCs/>
        </w:rPr>
        <w:t>Гарантия:</w:t>
      </w:r>
      <w:r w:rsidR="005736D6">
        <w:rPr>
          <w:b/>
          <w:bCs/>
        </w:rPr>
        <w:t xml:space="preserve"> </w:t>
      </w:r>
      <w:r w:rsidR="0085731C" w:rsidRPr="005F3854">
        <w:rPr>
          <w:sz w:val="22"/>
          <w:szCs w:val="22"/>
        </w:rPr>
        <w:t>12 месяцев с даты подписания товарной накладной ТОРГ-12, либо универсального передаточного документа (УПД).</w:t>
      </w:r>
    </w:p>
    <w:p w:rsidR="005736D6" w:rsidRPr="00FF7E2E" w:rsidRDefault="005736D6" w:rsidP="009F077B">
      <w:pPr>
        <w:pStyle w:val="af4"/>
        <w:ind w:left="0" w:firstLine="510"/>
        <w:contextualSpacing/>
        <w:jc w:val="both"/>
        <w:rPr>
          <w:b/>
          <w:bCs/>
        </w:rPr>
      </w:pPr>
      <w:r>
        <w:t>.</w:t>
      </w:r>
    </w:p>
    <w:p w:rsidR="005736D6" w:rsidRPr="00C14052" w:rsidRDefault="005736D6" w:rsidP="005736D6">
      <w:pPr>
        <w:pStyle w:val="af4"/>
        <w:ind w:left="0"/>
        <w:contextualSpacing/>
        <w:jc w:val="both"/>
      </w:pPr>
    </w:p>
    <w:p w:rsidR="005736D6" w:rsidRDefault="005736D6" w:rsidP="005736D6">
      <w:pPr>
        <w:pStyle w:val="af4"/>
        <w:ind w:left="0"/>
        <w:contextualSpacing/>
        <w:jc w:val="both"/>
        <w:rPr>
          <w:sz w:val="22"/>
          <w:szCs w:val="22"/>
        </w:rPr>
      </w:pPr>
      <w:bookmarkStart w:id="1" w:name="_GoBack"/>
      <w:bookmarkEnd w:id="1"/>
    </w:p>
    <w:p w:rsidR="005736D6" w:rsidRDefault="005736D6" w:rsidP="005736D6">
      <w:r w:rsidRPr="0047126B">
        <w:rPr>
          <w:sz w:val="22"/>
          <w:szCs w:val="22"/>
        </w:rPr>
        <w:t xml:space="preserve">   </w:t>
      </w:r>
    </w:p>
    <w:p w:rsidR="005736D6" w:rsidRDefault="005736D6" w:rsidP="005736D6">
      <w:pPr>
        <w:ind w:left="142" w:hanging="142"/>
        <w:jc w:val="right"/>
        <w:rPr>
          <w:b/>
        </w:rPr>
      </w:pPr>
    </w:p>
    <w:p w:rsidR="005E0BE8" w:rsidRDefault="005E0BE8" w:rsidP="00024A36">
      <w:pPr>
        <w:pStyle w:val="aff9"/>
        <w:spacing w:line="240" w:lineRule="auto"/>
        <w:ind w:firstLine="0"/>
        <w:jc w:val="center"/>
        <w:rPr>
          <w:b/>
          <w:sz w:val="22"/>
          <w:szCs w:val="22"/>
        </w:rPr>
      </w:pPr>
    </w:p>
    <w:p w:rsidR="00024A36" w:rsidRDefault="00024A36" w:rsidP="00024A36">
      <w:pPr>
        <w:pStyle w:val="aff9"/>
        <w:spacing w:line="240" w:lineRule="auto"/>
        <w:ind w:firstLine="0"/>
        <w:jc w:val="center"/>
        <w:rPr>
          <w:b/>
          <w:sz w:val="22"/>
          <w:szCs w:val="22"/>
        </w:rPr>
      </w:pPr>
      <w:r w:rsidRPr="00A36507">
        <w:rPr>
          <w:b/>
          <w:sz w:val="22"/>
          <w:szCs w:val="22"/>
        </w:rPr>
        <w:t>ПОДПИСИ СТОРОН:</w:t>
      </w:r>
    </w:p>
    <w:p w:rsidR="00654204" w:rsidRDefault="00654204" w:rsidP="00024A36">
      <w:pPr>
        <w:pStyle w:val="aff9"/>
        <w:spacing w:line="240" w:lineRule="auto"/>
        <w:ind w:firstLine="0"/>
        <w:jc w:val="center"/>
        <w:rPr>
          <w:b/>
          <w:sz w:val="22"/>
          <w:szCs w:val="22"/>
        </w:rPr>
      </w:pPr>
    </w:p>
    <w:p w:rsidR="00654204" w:rsidRDefault="00654204" w:rsidP="00024A36">
      <w:pPr>
        <w:pStyle w:val="aff9"/>
        <w:spacing w:line="240" w:lineRule="auto"/>
        <w:ind w:firstLine="0"/>
        <w:jc w:val="center"/>
        <w:rPr>
          <w:b/>
          <w:sz w:val="22"/>
          <w:szCs w:val="22"/>
        </w:rPr>
      </w:pPr>
    </w:p>
    <w:p w:rsidR="00654204" w:rsidRPr="00F45EA5" w:rsidRDefault="00654204" w:rsidP="00654204">
      <w:pPr>
        <w:pStyle w:val="aff9"/>
        <w:spacing w:line="240" w:lineRule="auto"/>
        <w:ind w:firstLine="0"/>
        <w:jc w:val="center"/>
        <w:rPr>
          <w:b/>
          <w:sz w:val="24"/>
          <w:szCs w:val="24"/>
        </w:rPr>
      </w:pPr>
    </w:p>
    <w:tbl>
      <w:tblPr>
        <w:tblStyle w:val="a9"/>
        <w:tblW w:w="0" w:type="auto"/>
        <w:tblInd w:w="108" w:type="dxa"/>
        <w:tblLook w:val="04A0" w:firstRow="1" w:lastRow="0" w:firstColumn="1" w:lastColumn="0" w:noHBand="0" w:noVBand="1"/>
      </w:tblPr>
      <w:tblGrid>
        <w:gridCol w:w="4878"/>
        <w:gridCol w:w="4986"/>
      </w:tblGrid>
      <w:tr w:rsidR="00654204" w:rsidRPr="00F45EA5" w:rsidTr="00DB312A">
        <w:trPr>
          <w:trHeight w:val="1967"/>
        </w:trPr>
        <w:tc>
          <w:tcPr>
            <w:tcW w:w="4878" w:type="dxa"/>
            <w:tcBorders>
              <w:top w:val="nil"/>
              <w:left w:val="nil"/>
              <w:bottom w:val="nil"/>
              <w:right w:val="nil"/>
            </w:tcBorders>
          </w:tcPr>
          <w:p w:rsidR="00654204" w:rsidRPr="00F45EA5" w:rsidRDefault="00654204" w:rsidP="00DB312A">
            <w:pPr>
              <w:spacing w:after="0"/>
              <w:jc w:val="left"/>
              <w:rPr>
                <w:lang w:eastAsia="en-US"/>
              </w:rPr>
            </w:pPr>
          </w:p>
          <w:p w:rsidR="00654204" w:rsidRPr="00F45EA5" w:rsidRDefault="00654204" w:rsidP="00DB312A">
            <w:pPr>
              <w:spacing w:after="0"/>
              <w:jc w:val="left"/>
              <w:rPr>
                <w:lang w:eastAsia="en-US"/>
              </w:rPr>
            </w:pPr>
            <w:r w:rsidRPr="00F45EA5">
              <w:rPr>
                <w:lang w:eastAsia="en-US"/>
              </w:rPr>
              <w:t>Поставщик: ___________________</w:t>
            </w:r>
          </w:p>
          <w:p w:rsidR="00654204" w:rsidRPr="00F45EA5" w:rsidRDefault="00654204" w:rsidP="00DB312A">
            <w:pPr>
              <w:spacing w:after="0"/>
              <w:jc w:val="left"/>
              <w:rPr>
                <w:lang w:eastAsia="en-US"/>
              </w:rPr>
            </w:pPr>
          </w:p>
          <w:p w:rsidR="00654204" w:rsidRPr="00F45EA5" w:rsidRDefault="00654204" w:rsidP="00DB312A">
            <w:pPr>
              <w:spacing w:after="0"/>
              <w:jc w:val="left"/>
              <w:rPr>
                <w:lang w:eastAsia="en-US"/>
              </w:rPr>
            </w:pPr>
            <w:r w:rsidRPr="00F45EA5">
              <w:rPr>
                <w:lang w:eastAsia="en-US"/>
              </w:rPr>
              <w:t>_____________________________</w:t>
            </w:r>
          </w:p>
          <w:p w:rsidR="00654204" w:rsidRPr="00F45EA5" w:rsidRDefault="00654204" w:rsidP="00DB312A">
            <w:pPr>
              <w:spacing w:after="0"/>
              <w:jc w:val="left"/>
              <w:rPr>
                <w:vertAlign w:val="superscript"/>
                <w:lang w:eastAsia="en-US"/>
              </w:rPr>
            </w:pPr>
            <w:r w:rsidRPr="00F45EA5">
              <w:rPr>
                <w:lang w:eastAsia="en-US"/>
              </w:rPr>
              <w:t xml:space="preserve">                    </w:t>
            </w:r>
            <w:r w:rsidRPr="00F45EA5">
              <w:rPr>
                <w:vertAlign w:val="superscript"/>
                <w:lang w:eastAsia="en-US"/>
              </w:rPr>
              <w:t>подпись                расшифровка подписи</w:t>
            </w:r>
          </w:p>
          <w:p w:rsidR="00654204" w:rsidRPr="00F45EA5" w:rsidRDefault="00654204" w:rsidP="00DB312A">
            <w:pPr>
              <w:spacing w:after="0"/>
              <w:rPr>
                <w:lang w:eastAsia="en-US"/>
              </w:rPr>
            </w:pPr>
            <w:r w:rsidRPr="00F45EA5">
              <w:rPr>
                <w:lang w:eastAsia="en-US"/>
              </w:rPr>
              <w:t xml:space="preserve">                    М.П.</w:t>
            </w:r>
          </w:p>
        </w:tc>
        <w:tc>
          <w:tcPr>
            <w:tcW w:w="4986" w:type="dxa"/>
            <w:tcBorders>
              <w:top w:val="nil"/>
              <w:left w:val="nil"/>
              <w:bottom w:val="nil"/>
              <w:right w:val="nil"/>
            </w:tcBorders>
          </w:tcPr>
          <w:p w:rsidR="00654204" w:rsidRPr="00F45EA5" w:rsidRDefault="00654204" w:rsidP="00DB312A">
            <w:pPr>
              <w:spacing w:after="0"/>
              <w:jc w:val="left"/>
              <w:rPr>
                <w:lang w:eastAsia="en-US"/>
              </w:rPr>
            </w:pPr>
          </w:p>
          <w:p w:rsidR="00654204" w:rsidRPr="00F45EA5" w:rsidRDefault="00654204" w:rsidP="00DB312A">
            <w:pPr>
              <w:spacing w:after="0"/>
              <w:jc w:val="left"/>
              <w:rPr>
                <w:lang w:eastAsia="en-US"/>
              </w:rPr>
            </w:pPr>
            <w:r w:rsidRPr="00F45EA5">
              <w:t>Заказчик</w:t>
            </w:r>
            <w:r w:rsidRPr="00F45EA5">
              <w:rPr>
                <w:lang w:eastAsia="en-US"/>
              </w:rPr>
              <w:t xml:space="preserve">: </w:t>
            </w:r>
            <w:r w:rsidRPr="00F45EA5">
              <w:rPr>
                <w:u w:val="single"/>
                <w:lang w:eastAsia="en-US"/>
              </w:rPr>
              <w:t>Генеральный директор</w:t>
            </w:r>
          </w:p>
          <w:p w:rsidR="00654204" w:rsidRPr="00F45EA5" w:rsidRDefault="00654204" w:rsidP="00DB312A">
            <w:pPr>
              <w:spacing w:after="0"/>
              <w:jc w:val="left"/>
              <w:rPr>
                <w:lang w:eastAsia="en-US"/>
              </w:rPr>
            </w:pPr>
          </w:p>
          <w:p w:rsidR="00654204" w:rsidRPr="00F45EA5" w:rsidRDefault="00654204" w:rsidP="00DB312A">
            <w:pPr>
              <w:spacing w:after="0"/>
              <w:jc w:val="left"/>
              <w:rPr>
                <w:u w:val="single"/>
                <w:lang w:eastAsia="en-US"/>
              </w:rPr>
            </w:pPr>
            <w:r w:rsidRPr="00F45EA5">
              <w:rPr>
                <w:u w:val="single"/>
                <w:lang w:eastAsia="en-US"/>
              </w:rPr>
              <w:t xml:space="preserve">                                       А.М. Санников</w:t>
            </w:r>
          </w:p>
          <w:p w:rsidR="00654204" w:rsidRPr="00F45EA5" w:rsidRDefault="00654204" w:rsidP="00DB312A">
            <w:pPr>
              <w:spacing w:after="0"/>
              <w:jc w:val="left"/>
              <w:rPr>
                <w:vertAlign w:val="superscript"/>
                <w:lang w:eastAsia="en-US"/>
              </w:rPr>
            </w:pPr>
            <w:r w:rsidRPr="00F45EA5">
              <w:rPr>
                <w:vertAlign w:val="superscript"/>
                <w:lang w:eastAsia="en-US"/>
              </w:rPr>
              <w:t xml:space="preserve">                           подпись                     расшифровка подписи</w:t>
            </w:r>
          </w:p>
          <w:p w:rsidR="00654204" w:rsidRPr="00F45EA5" w:rsidRDefault="00654204" w:rsidP="00DB312A">
            <w:pPr>
              <w:spacing w:after="0"/>
              <w:rPr>
                <w:lang w:eastAsia="en-US"/>
              </w:rPr>
            </w:pPr>
            <w:r w:rsidRPr="00F45EA5">
              <w:rPr>
                <w:lang w:eastAsia="en-US"/>
              </w:rPr>
              <w:t xml:space="preserve">                         М.П.</w:t>
            </w:r>
          </w:p>
        </w:tc>
      </w:tr>
    </w:tbl>
    <w:p w:rsidR="00492873" w:rsidRDefault="00492873" w:rsidP="00B9569B">
      <w:pPr>
        <w:pStyle w:val="13"/>
        <w:widowControl/>
        <w:ind w:left="5664" w:firstLine="708"/>
        <w:rPr>
          <w:rFonts w:ascii="Times New Roman" w:hAnsi="Times New Roman" w:cs="Times New Roman"/>
          <w:b/>
          <w:sz w:val="22"/>
          <w:szCs w:val="22"/>
        </w:rPr>
      </w:pPr>
    </w:p>
    <w:p w:rsidR="00492873" w:rsidRDefault="00492873" w:rsidP="00B9569B">
      <w:pPr>
        <w:pStyle w:val="13"/>
        <w:widowControl/>
        <w:ind w:left="5664" w:firstLine="708"/>
        <w:rPr>
          <w:rFonts w:ascii="Times New Roman" w:hAnsi="Times New Roman" w:cs="Times New Roman"/>
          <w:b/>
          <w:sz w:val="22"/>
          <w:szCs w:val="22"/>
        </w:rPr>
      </w:pPr>
    </w:p>
    <w:p w:rsidR="00492873" w:rsidRDefault="00492873" w:rsidP="00B9569B">
      <w:pPr>
        <w:pStyle w:val="13"/>
        <w:widowControl/>
        <w:ind w:left="5664" w:firstLine="708"/>
        <w:rPr>
          <w:rFonts w:ascii="Times New Roman" w:hAnsi="Times New Roman" w:cs="Times New Roman"/>
          <w:b/>
          <w:sz w:val="22"/>
          <w:szCs w:val="22"/>
        </w:rPr>
      </w:pPr>
    </w:p>
    <w:p w:rsidR="00492873" w:rsidRDefault="00492873" w:rsidP="00B9569B">
      <w:pPr>
        <w:pStyle w:val="13"/>
        <w:widowControl/>
        <w:ind w:left="5664" w:firstLine="708"/>
        <w:rPr>
          <w:rFonts w:ascii="Times New Roman" w:hAnsi="Times New Roman" w:cs="Times New Roman"/>
          <w:b/>
          <w:sz w:val="22"/>
          <w:szCs w:val="22"/>
        </w:rPr>
      </w:pPr>
    </w:p>
    <w:p w:rsidR="00492873" w:rsidRDefault="00492873" w:rsidP="00B9569B">
      <w:pPr>
        <w:pStyle w:val="13"/>
        <w:widowControl/>
        <w:ind w:left="5664" w:firstLine="708"/>
        <w:rPr>
          <w:rFonts w:ascii="Times New Roman" w:hAnsi="Times New Roman" w:cs="Times New Roman"/>
          <w:b/>
          <w:sz w:val="22"/>
          <w:szCs w:val="22"/>
        </w:rPr>
      </w:pPr>
    </w:p>
    <w:p w:rsidR="00492873" w:rsidRDefault="00492873" w:rsidP="00B9569B">
      <w:pPr>
        <w:pStyle w:val="13"/>
        <w:widowControl/>
        <w:ind w:left="5664" w:firstLine="708"/>
        <w:rPr>
          <w:rFonts w:ascii="Times New Roman" w:hAnsi="Times New Roman" w:cs="Times New Roman"/>
          <w:b/>
          <w:sz w:val="22"/>
          <w:szCs w:val="22"/>
        </w:rPr>
      </w:pPr>
    </w:p>
    <w:p w:rsidR="002052C0" w:rsidRDefault="002052C0" w:rsidP="00B9569B">
      <w:pPr>
        <w:pStyle w:val="13"/>
        <w:widowControl/>
        <w:ind w:left="5664" w:firstLine="708"/>
        <w:rPr>
          <w:rFonts w:ascii="Times New Roman" w:hAnsi="Times New Roman" w:cs="Times New Roman"/>
          <w:b/>
          <w:sz w:val="22"/>
          <w:szCs w:val="22"/>
        </w:rPr>
      </w:pPr>
    </w:p>
    <w:p w:rsidR="004307A8" w:rsidRDefault="004307A8" w:rsidP="00B9569B">
      <w:pPr>
        <w:pStyle w:val="13"/>
        <w:widowControl/>
        <w:ind w:left="5664" w:firstLine="708"/>
        <w:rPr>
          <w:rFonts w:ascii="Times New Roman" w:hAnsi="Times New Roman" w:cs="Times New Roman"/>
          <w:b/>
          <w:sz w:val="22"/>
          <w:szCs w:val="22"/>
        </w:rPr>
      </w:pPr>
    </w:p>
    <w:p w:rsidR="004307A8" w:rsidRDefault="004307A8"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794CBE" w:rsidRDefault="00794CBE" w:rsidP="00B9569B">
      <w:pPr>
        <w:pStyle w:val="13"/>
        <w:widowControl/>
        <w:ind w:left="5664" w:firstLine="708"/>
        <w:rPr>
          <w:rFonts w:ascii="Times New Roman" w:hAnsi="Times New Roman" w:cs="Times New Roman"/>
          <w:b/>
          <w:sz w:val="22"/>
          <w:szCs w:val="22"/>
        </w:rPr>
      </w:pPr>
    </w:p>
    <w:p w:rsidR="00024A36" w:rsidRPr="00A36507" w:rsidRDefault="00024A36" w:rsidP="00FA7F5E">
      <w:pPr>
        <w:pStyle w:val="13"/>
        <w:widowControl/>
        <w:jc w:val="right"/>
        <w:rPr>
          <w:rFonts w:ascii="Times New Roman" w:hAnsi="Times New Roman" w:cs="Times New Roman"/>
          <w:sz w:val="22"/>
          <w:szCs w:val="22"/>
        </w:rPr>
      </w:pPr>
      <w:r w:rsidRPr="00A36507">
        <w:rPr>
          <w:rFonts w:ascii="Times New Roman" w:hAnsi="Times New Roman" w:cs="Times New Roman"/>
          <w:b/>
          <w:sz w:val="22"/>
          <w:szCs w:val="22"/>
        </w:rPr>
        <w:t>Приложение № 2</w:t>
      </w:r>
    </w:p>
    <w:p w:rsidR="00024A36" w:rsidRPr="00A36507" w:rsidRDefault="00024A36" w:rsidP="00FA7F5E">
      <w:pPr>
        <w:pStyle w:val="13"/>
        <w:jc w:val="right"/>
        <w:rPr>
          <w:rFonts w:ascii="Times New Roman" w:hAnsi="Times New Roman" w:cs="Times New Roman"/>
          <w:sz w:val="22"/>
          <w:szCs w:val="22"/>
        </w:rPr>
      </w:pPr>
      <w:r w:rsidRPr="00A36507">
        <w:rPr>
          <w:rFonts w:ascii="Times New Roman" w:hAnsi="Times New Roman" w:cs="Times New Roman"/>
          <w:sz w:val="22"/>
          <w:szCs w:val="22"/>
        </w:rPr>
        <w:lastRenderedPageBreak/>
        <w:t xml:space="preserve">                                                                                                               </w:t>
      </w:r>
      <w:r w:rsidR="00FA7F5E">
        <w:rPr>
          <w:rFonts w:ascii="Times New Roman" w:hAnsi="Times New Roman" w:cs="Times New Roman"/>
          <w:sz w:val="22"/>
          <w:szCs w:val="22"/>
        </w:rPr>
        <w:t xml:space="preserve">       К договору № _____</w:t>
      </w:r>
    </w:p>
    <w:p w:rsidR="00024A36" w:rsidRPr="00A36507" w:rsidRDefault="00024A36" w:rsidP="00FA7F5E">
      <w:pPr>
        <w:pStyle w:val="13"/>
        <w:jc w:val="right"/>
        <w:rPr>
          <w:rFonts w:ascii="Times New Roman" w:hAnsi="Times New Roman" w:cs="Times New Roman"/>
          <w:sz w:val="22"/>
          <w:szCs w:val="22"/>
        </w:rPr>
      </w:pPr>
      <w:r w:rsidRPr="00A36507">
        <w:rPr>
          <w:rFonts w:ascii="Times New Roman" w:hAnsi="Times New Roman" w:cs="Times New Roman"/>
          <w:sz w:val="22"/>
          <w:szCs w:val="22"/>
        </w:rPr>
        <w:t xml:space="preserve">                                                                                               </w:t>
      </w:r>
      <w:r w:rsidR="00FA7F5E">
        <w:rPr>
          <w:rFonts w:ascii="Times New Roman" w:hAnsi="Times New Roman" w:cs="Times New Roman"/>
          <w:sz w:val="22"/>
          <w:szCs w:val="22"/>
        </w:rPr>
        <w:t xml:space="preserve">                       от «__</w:t>
      </w:r>
      <w:r w:rsidRPr="00A36507">
        <w:rPr>
          <w:rFonts w:ascii="Times New Roman" w:hAnsi="Times New Roman" w:cs="Times New Roman"/>
          <w:sz w:val="22"/>
          <w:szCs w:val="22"/>
        </w:rPr>
        <w:t xml:space="preserve">__» </w:t>
      </w:r>
      <w:r w:rsidR="00B9569B" w:rsidRPr="00A36507">
        <w:rPr>
          <w:rFonts w:ascii="Times New Roman" w:hAnsi="Times New Roman" w:cs="Times New Roman"/>
          <w:sz w:val="22"/>
          <w:szCs w:val="22"/>
        </w:rPr>
        <w:t>__________</w:t>
      </w:r>
      <w:r w:rsidRPr="00A36507">
        <w:rPr>
          <w:rFonts w:ascii="Times New Roman" w:hAnsi="Times New Roman" w:cs="Times New Roman"/>
          <w:sz w:val="22"/>
          <w:szCs w:val="22"/>
        </w:rPr>
        <w:t xml:space="preserve"> 20</w:t>
      </w:r>
      <w:r w:rsidR="00B9569B" w:rsidRPr="00A36507">
        <w:rPr>
          <w:rFonts w:ascii="Times New Roman" w:hAnsi="Times New Roman" w:cs="Times New Roman"/>
          <w:sz w:val="22"/>
          <w:szCs w:val="22"/>
        </w:rPr>
        <w:t>2</w:t>
      </w:r>
      <w:r w:rsidR="00AE5FA3">
        <w:rPr>
          <w:rFonts w:ascii="Times New Roman" w:hAnsi="Times New Roman" w:cs="Times New Roman"/>
          <w:sz w:val="22"/>
          <w:szCs w:val="22"/>
        </w:rPr>
        <w:t>6</w:t>
      </w:r>
      <w:r w:rsidRPr="00A36507">
        <w:rPr>
          <w:rFonts w:ascii="Times New Roman" w:hAnsi="Times New Roman" w:cs="Times New Roman"/>
          <w:sz w:val="22"/>
          <w:szCs w:val="22"/>
        </w:rPr>
        <w:t xml:space="preserve"> г.</w:t>
      </w:r>
    </w:p>
    <w:p w:rsidR="00024A36" w:rsidRPr="00A36507" w:rsidRDefault="00024A36" w:rsidP="00024A36">
      <w:pPr>
        <w:pStyle w:val="13"/>
        <w:rPr>
          <w:rFonts w:ascii="Times New Roman" w:hAnsi="Times New Roman" w:cs="Times New Roman"/>
          <w:sz w:val="22"/>
          <w:szCs w:val="22"/>
        </w:rPr>
      </w:pPr>
    </w:p>
    <w:p w:rsidR="00024A36" w:rsidRPr="00A36507" w:rsidRDefault="00024A36" w:rsidP="00024A36">
      <w:pPr>
        <w:ind w:left="142" w:hanging="142"/>
        <w:jc w:val="center"/>
        <w:rPr>
          <w:b/>
          <w:sz w:val="22"/>
          <w:szCs w:val="22"/>
        </w:rPr>
      </w:pPr>
      <w:r w:rsidRPr="00A36507">
        <w:rPr>
          <w:b/>
          <w:sz w:val="22"/>
          <w:szCs w:val="22"/>
        </w:rPr>
        <w:t xml:space="preserve">Спецификация </w:t>
      </w:r>
    </w:p>
    <w:p w:rsidR="00024A36" w:rsidRPr="00A36507" w:rsidRDefault="00024A36" w:rsidP="00024A36">
      <w:pPr>
        <w:tabs>
          <w:tab w:val="left" w:pos="5805"/>
        </w:tabs>
        <w:rPr>
          <w:sz w:val="22"/>
          <w:szCs w:val="22"/>
        </w:rPr>
      </w:pPr>
      <w:r w:rsidRPr="00A36507">
        <w:rPr>
          <w:b/>
        </w:rPr>
        <w:t xml:space="preserve">             </w:t>
      </w:r>
      <w:r w:rsidRPr="00A36507">
        <w:rPr>
          <w:b/>
          <w:sz w:val="22"/>
          <w:szCs w:val="22"/>
        </w:rPr>
        <w:t>_________________________________________________</w:t>
      </w:r>
      <w:r w:rsidRPr="00A36507">
        <w:rPr>
          <w:sz w:val="22"/>
          <w:szCs w:val="22"/>
        </w:rPr>
        <w:t xml:space="preserve"> именуемое в дальнейшем «П</w:t>
      </w:r>
      <w:r w:rsidR="003E696D">
        <w:rPr>
          <w:sz w:val="22"/>
          <w:szCs w:val="22"/>
        </w:rPr>
        <w:t>оставщик</w:t>
      </w:r>
      <w:r w:rsidRPr="00A36507">
        <w:rPr>
          <w:sz w:val="22"/>
          <w:szCs w:val="22"/>
        </w:rPr>
        <w:t xml:space="preserve">», в лице </w:t>
      </w:r>
      <w:r w:rsidRPr="00A36507">
        <w:rPr>
          <w:b/>
          <w:sz w:val="22"/>
          <w:szCs w:val="22"/>
        </w:rPr>
        <w:t>___________________________________________________________________________________,</w:t>
      </w:r>
      <w:r w:rsidRPr="00A36507">
        <w:rPr>
          <w:sz w:val="22"/>
          <w:szCs w:val="22"/>
        </w:rPr>
        <w:t xml:space="preserve"> действующего на основании Устава, с одной стороны, и </w:t>
      </w:r>
      <w:r w:rsidR="00FA7F5E" w:rsidRPr="00FA7F5E">
        <w:rPr>
          <w:sz w:val="22"/>
          <w:szCs w:val="22"/>
        </w:rPr>
        <w:t>Акционерное общество «Завод «Прибор»</w:t>
      </w:r>
      <w:r w:rsidRPr="00FA7F5E">
        <w:rPr>
          <w:b/>
          <w:sz w:val="22"/>
          <w:szCs w:val="22"/>
        </w:rPr>
        <w:t>,</w:t>
      </w:r>
      <w:r w:rsidRPr="00A36507">
        <w:rPr>
          <w:rFonts w:eastAsia="Arial"/>
          <w:b/>
          <w:sz w:val="22"/>
          <w:szCs w:val="22"/>
        </w:rPr>
        <w:t xml:space="preserve"> </w:t>
      </w:r>
      <w:r w:rsidRPr="00A36507">
        <w:rPr>
          <w:sz w:val="22"/>
          <w:szCs w:val="22"/>
        </w:rPr>
        <w:t>именуемое в дальнейшем «</w:t>
      </w:r>
      <w:r w:rsidR="0082642B">
        <w:rPr>
          <w:sz w:val="22"/>
          <w:szCs w:val="22"/>
        </w:rPr>
        <w:t>Заказчик</w:t>
      </w:r>
      <w:r w:rsidRPr="00A36507">
        <w:rPr>
          <w:sz w:val="22"/>
          <w:szCs w:val="22"/>
        </w:rPr>
        <w:t xml:space="preserve">», в </w:t>
      </w:r>
      <w:r w:rsidRPr="00A36507">
        <w:rPr>
          <w:rFonts w:eastAsia="Arial"/>
          <w:sz w:val="22"/>
          <w:szCs w:val="22"/>
        </w:rPr>
        <w:t xml:space="preserve">лице </w:t>
      </w:r>
      <w:r w:rsidRPr="00A36507">
        <w:rPr>
          <w:sz w:val="22"/>
          <w:szCs w:val="22"/>
        </w:rPr>
        <w:t xml:space="preserve">Генерального директора </w:t>
      </w:r>
      <w:r w:rsidR="00B9569B" w:rsidRPr="00A36507">
        <w:rPr>
          <w:sz w:val="22"/>
          <w:szCs w:val="22"/>
        </w:rPr>
        <w:t>Санникова Артема Михайловича</w:t>
      </w:r>
      <w:r w:rsidRPr="00A36507">
        <w:rPr>
          <w:b/>
          <w:sz w:val="22"/>
          <w:szCs w:val="22"/>
        </w:rPr>
        <w:t>,</w:t>
      </w:r>
      <w:r w:rsidRPr="00A36507">
        <w:rPr>
          <w:sz w:val="22"/>
          <w:szCs w:val="22"/>
        </w:rPr>
        <w:t xml:space="preserve"> действующего на основании устава с другой стороны, именуемые вместе «Стороны», договорились о нижеследующем:</w:t>
      </w:r>
    </w:p>
    <w:p w:rsidR="00024A36" w:rsidRPr="00A36507" w:rsidRDefault="00024A36" w:rsidP="00024A36">
      <w:pPr>
        <w:tabs>
          <w:tab w:val="left" w:pos="5805"/>
        </w:tabs>
        <w:rPr>
          <w:sz w:val="22"/>
          <w:szCs w:val="22"/>
        </w:rPr>
      </w:pPr>
    </w:p>
    <w:p w:rsidR="00024A36" w:rsidRPr="002052C0" w:rsidRDefault="00024A36" w:rsidP="00024A36">
      <w:pPr>
        <w:overflowPunct w:val="0"/>
        <w:autoSpaceDE w:val="0"/>
        <w:autoSpaceDN w:val="0"/>
        <w:adjustRightInd w:val="0"/>
        <w:textAlignment w:val="baseline"/>
        <w:rPr>
          <w:sz w:val="22"/>
          <w:szCs w:val="22"/>
        </w:rPr>
      </w:pPr>
      <w:r w:rsidRPr="002052C0">
        <w:rPr>
          <w:sz w:val="22"/>
          <w:szCs w:val="22"/>
        </w:rPr>
        <w:t xml:space="preserve">1.Поставщик обязуется поставить, а </w:t>
      </w:r>
      <w:r w:rsidR="0082642B" w:rsidRPr="002052C0">
        <w:rPr>
          <w:sz w:val="22"/>
          <w:szCs w:val="22"/>
        </w:rPr>
        <w:t>Заказчик</w:t>
      </w:r>
      <w:r w:rsidRPr="002052C0">
        <w:rPr>
          <w:sz w:val="22"/>
          <w:szCs w:val="22"/>
        </w:rPr>
        <w:t xml:space="preserve"> - </w:t>
      </w:r>
      <w:r w:rsidR="005736D6" w:rsidRPr="002052C0">
        <w:rPr>
          <w:sz w:val="22"/>
          <w:szCs w:val="22"/>
        </w:rPr>
        <w:t xml:space="preserve">оплатить </w:t>
      </w:r>
      <w:r w:rsidR="005736D6">
        <w:rPr>
          <w:sz w:val="22"/>
          <w:szCs w:val="22"/>
        </w:rPr>
        <w:t xml:space="preserve">и </w:t>
      </w:r>
      <w:r w:rsidRPr="002052C0">
        <w:rPr>
          <w:sz w:val="22"/>
          <w:szCs w:val="22"/>
        </w:rPr>
        <w:t xml:space="preserve">принять </w:t>
      </w:r>
      <w:r w:rsidR="005736D6" w:rsidRPr="005F3854">
        <w:rPr>
          <w:sz w:val="22"/>
          <w:szCs w:val="22"/>
        </w:rPr>
        <w:t>Оборудование</w:t>
      </w:r>
      <w:r w:rsidR="005736D6">
        <w:rPr>
          <w:sz w:val="22"/>
          <w:szCs w:val="22"/>
        </w:rPr>
        <w:t xml:space="preserve"> в следующей комплектности</w:t>
      </w:r>
      <w:r w:rsidRPr="002052C0">
        <w:rPr>
          <w:sz w:val="22"/>
          <w:szCs w:val="22"/>
        </w:rPr>
        <w:t>:</w:t>
      </w:r>
    </w:p>
    <w:p w:rsidR="00024A36" w:rsidRPr="002052C0" w:rsidRDefault="00024A36" w:rsidP="00024A36">
      <w:pPr>
        <w:overflowPunct w:val="0"/>
        <w:autoSpaceDE w:val="0"/>
        <w:autoSpaceDN w:val="0"/>
        <w:adjustRightInd w:val="0"/>
        <w:ind w:left="142" w:hanging="142"/>
        <w:textAlignment w:val="baseline"/>
        <w:rPr>
          <w:sz w:val="22"/>
          <w:szCs w:val="22"/>
        </w:rPr>
      </w:pP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
        <w:gridCol w:w="6088"/>
        <w:gridCol w:w="977"/>
        <w:gridCol w:w="1539"/>
      </w:tblGrid>
      <w:tr w:rsidR="002052C0" w:rsidRPr="002052C0" w:rsidTr="002052C0">
        <w:trPr>
          <w:jc w:val="center"/>
        </w:trPr>
        <w:tc>
          <w:tcPr>
            <w:tcW w:w="546" w:type="dxa"/>
            <w:tcBorders>
              <w:top w:val="single" w:sz="4" w:space="0" w:color="auto"/>
              <w:left w:val="single" w:sz="4" w:space="0" w:color="auto"/>
              <w:bottom w:val="single" w:sz="4" w:space="0" w:color="auto"/>
              <w:right w:val="single" w:sz="4" w:space="0" w:color="auto"/>
            </w:tcBorders>
          </w:tcPr>
          <w:p w:rsidR="002052C0" w:rsidRPr="00BE4305" w:rsidRDefault="002052C0" w:rsidP="00B9569B">
            <w:pPr>
              <w:widowControl w:val="0"/>
              <w:overflowPunct w:val="0"/>
              <w:autoSpaceDE w:val="0"/>
              <w:autoSpaceDN w:val="0"/>
              <w:adjustRightInd w:val="0"/>
              <w:ind w:left="142" w:hanging="142"/>
              <w:textAlignment w:val="baseline"/>
              <w:rPr>
                <w:sz w:val="22"/>
                <w:szCs w:val="22"/>
              </w:rPr>
            </w:pPr>
          </w:p>
        </w:tc>
        <w:tc>
          <w:tcPr>
            <w:tcW w:w="6088" w:type="dxa"/>
            <w:tcBorders>
              <w:top w:val="single" w:sz="4" w:space="0" w:color="auto"/>
              <w:left w:val="single" w:sz="4" w:space="0" w:color="auto"/>
              <w:bottom w:val="single" w:sz="4" w:space="0" w:color="auto"/>
              <w:right w:val="single" w:sz="4" w:space="0" w:color="auto"/>
            </w:tcBorders>
            <w:vAlign w:val="center"/>
          </w:tcPr>
          <w:p w:rsidR="002052C0" w:rsidRPr="00BE4305" w:rsidRDefault="002052C0" w:rsidP="00B9569B">
            <w:pPr>
              <w:widowControl w:val="0"/>
              <w:overflowPunct w:val="0"/>
              <w:autoSpaceDE w:val="0"/>
              <w:autoSpaceDN w:val="0"/>
              <w:adjustRightInd w:val="0"/>
              <w:ind w:right="-86"/>
              <w:jc w:val="center"/>
              <w:textAlignment w:val="baseline"/>
              <w:rPr>
                <w:sz w:val="22"/>
                <w:szCs w:val="22"/>
              </w:rPr>
            </w:pPr>
            <w:r w:rsidRPr="00BE4305">
              <w:rPr>
                <w:sz w:val="22"/>
                <w:szCs w:val="22"/>
              </w:rPr>
              <w:t>Наименование продукции, нормативно-технической документации</w:t>
            </w:r>
          </w:p>
        </w:tc>
        <w:tc>
          <w:tcPr>
            <w:tcW w:w="977" w:type="dxa"/>
            <w:tcBorders>
              <w:top w:val="single" w:sz="4" w:space="0" w:color="auto"/>
              <w:left w:val="single" w:sz="4" w:space="0" w:color="auto"/>
              <w:bottom w:val="single" w:sz="4" w:space="0" w:color="auto"/>
              <w:right w:val="single" w:sz="4" w:space="0" w:color="auto"/>
            </w:tcBorders>
            <w:vAlign w:val="center"/>
          </w:tcPr>
          <w:p w:rsidR="002052C0" w:rsidRPr="00BE4305" w:rsidRDefault="002052C0" w:rsidP="00B9569B">
            <w:pPr>
              <w:overflowPunct w:val="0"/>
              <w:autoSpaceDE w:val="0"/>
              <w:autoSpaceDN w:val="0"/>
              <w:adjustRightInd w:val="0"/>
              <w:ind w:right="-96" w:hanging="23"/>
              <w:jc w:val="center"/>
              <w:textAlignment w:val="baseline"/>
              <w:rPr>
                <w:sz w:val="22"/>
                <w:szCs w:val="22"/>
              </w:rPr>
            </w:pPr>
            <w:r w:rsidRPr="00BE4305">
              <w:rPr>
                <w:sz w:val="22"/>
                <w:szCs w:val="22"/>
              </w:rPr>
              <w:t>Кол-во,</w:t>
            </w:r>
          </w:p>
          <w:p w:rsidR="002052C0" w:rsidRPr="00BE4305" w:rsidRDefault="002052C0" w:rsidP="00B9569B">
            <w:pPr>
              <w:widowControl w:val="0"/>
              <w:overflowPunct w:val="0"/>
              <w:autoSpaceDE w:val="0"/>
              <w:autoSpaceDN w:val="0"/>
              <w:adjustRightInd w:val="0"/>
              <w:ind w:right="-96" w:hanging="23"/>
              <w:jc w:val="center"/>
              <w:textAlignment w:val="baseline"/>
              <w:rPr>
                <w:sz w:val="22"/>
                <w:szCs w:val="22"/>
              </w:rPr>
            </w:pPr>
            <w:r w:rsidRPr="00BE4305">
              <w:rPr>
                <w:sz w:val="22"/>
                <w:szCs w:val="22"/>
              </w:rPr>
              <w:t>шт.</w:t>
            </w:r>
          </w:p>
        </w:tc>
        <w:tc>
          <w:tcPr>
            <w:tcW w:w="1539" w:type="dxa"/>
            <w:tcBorders>
              <w:top w:val="single" w:sz="4" w:space="0" w:color="auto"/>
              <w:left w:val="single" w:sz="4" w:space="0" w:color="auto"/>
              <w:bottom w:val="single" w:sz="4" w:space="0" w:color="auto"/>
              <w:right w:val="single" w:sz="4" w:space="0" w:color="auto"/>
            </w:tcBorders>
            <w:vAlign w:val="center"/>
          </w:tcPr>
          <w:p w:rsidR="002052C0" w:rsidRPr="00BE4305" w:rsidRDefault="002052C0" w:rsidP="00B9569B">
            <w:pPr>
              <w:overflowPunct w:val="0"/>
              <w:autoSpaceDE w:val="0"/>
              <w:autoSpaceDN w:val="0"/>
              <w:adjustRightInd w:val="0"/>
              <w:ind w:left="142" w:hanging="142"/>
              <w:jc w:val="center"/>
              <w:textAlignment w:val="baseline"/>
              <w:rPr>
                <w:sz w:val="22"/>
                <w:szCs w:val="22"/>
              </w:rPr>
            </w:pPr>
            <w:r w:rsidRPr="00BE4305">
              <w:rPr>
                <w:sz w:val="22"/>
                <w:szCs w:val="22"/>
              </w:rPr>
              <w:t>Цена (руб.) за единицу</w:t>
            </w:r>
          </w:p>
          <w:p w:rsidR="002052C0" w:rsidRPr="00BE4305" w:rsidRDefault="002052C0" w:rsidP="00B9569B">
            <w:pPr>
              <w:widowControl w:val="0"/>
              <w:overflowPunct w:val="0"/>
              <w:autoSpaceDE w:val="0"/>
              <w:autoSpaceDN w:val="0"/>
              <w:adjustRightInd w:val="0"/>
              <w:ind w:left="142" w:hanging="142"/>
              <w:jc w:val="center"/>
              <w:textAlignment w:val="baseline"/>
              <w:rPr>
                <w:sz w:val="22"/>
                <w:szCs w:val="22"/>
              </w:rPr>
            </w:pPr>
            <w:r w:rsidRPr="00BE4305">
              <w:rPr>
                <w:sz w:val="22"/>
                <w:szCs w:val="22"/>
              </w:rPr>
              <w:t>с  НДС</w:t>
            </w:r>
          </w:p>
        </w:tc>
      </w:tr>
      <w:tr w:rsidR="00BE4305" w:rsidRPr="002052C0" w:rsidTr="002052C0">
        <w:trPr>
          <w:trHeight w:val="402"/>
          <w:jc w:val="center"/>
        </w:trPr>
        <w:tc>
          <w:tcPr>
            <w:tcW w:w="546"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textAlignment w:val="baseline"/>
              <w:rPr>
                <w:sz w:val="22"/>
                <w:szCs w:val="22"/>
              </w:rPr>
            </w:pPr>
            <w:r w:rsidRPr="00BE4305">
              <w:rPr>
                <w:sz w:val="22"/>
                <w:szCs w:val="22"/>
              </w:rPr>
              <w:t>1</w:t>
            </w:r>
          </w:p>
        </w:tc>
        <w:tc>
          <w:tcPr>
            <w:tcW w:w="6088" w:type="dxa"/>
            <w:tcBorders>
              <w:top w:val="single" w:sz="4" w:space="0" w:color="auto"/>
              <w:left w:val="single" w:sz="4" w:space="0" w:color="auto"/>
              <w:bottom w:val="single" w:sz="4" w:space="0" w:color="auto"/>
              <w:right w:val="single" w:sz="4" w:space="0" w:color="auto"/>
            </w:tcBorders>
          </w:tcPr>
          <w:p w:rsidR="00BE4305" w:rsidRPr="00BE4305" w:rsidRDefault="00BE4305" w:rsidP="005736D6">
            <w:pPr>
              <w:ind w:right="-86"/>
              <w:rPr>
                <w:sz w:val="22"/>
                <w:szCs w:val="22"/>
              </w:rPr>
            </w:pPr>
            <w:r w:rsidRPr="00BE4305">
              <w:rPr>
                <w:kern w:val="36"/>
                <w:sz w:val="22"/>
                <w:szCs w:val="22"/>
              </w:rPr>
              <w:t xml:space="preserve">Флуориметр лабораторный ЕФМА </w:t>
            </w:r>
          </w:p>
        </w:tc>
        <w:tc>
          <w:tcPr>
            <w:tcW w:w="977"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right="-96" w:hanging="23"/>
              <w:jc w:val="center"/>
              <w:textAlignment w:val="baseline"/>
              <w:rPr>
                <w:sz w:val="22"/>
                <w:szCs w:val="22"/>
              </w:rPr>
            </w:pPr>
            <w:r w:rsidRPr="00BE4305">
              <w:rPr>
                <w:sz w:val="22"/>
                <w:szCs w:val="22"/>
              </w:rPr>
              <w:t>1</w:t>
            </w:r>
          </w:p>
        </w:tc>
        <w:tc>
          <w:tcPr>
            <w:tcW w:w="1539" w:type="dxa"/>
            <w:vMerge w:val="restart"/>
            <w:tcBorders>
              <w:top w:val="single" w:sz="4" w:space="0" w:color="auto"/>
              <w:left w:val="single" w:sz="4" w:space="0" w:color="auto"/>
              <w:right w:val="single" w:sz="4" w:space="0" w:color="auto"/>
            </w:tcBorders>
          </w:tcPr>
          <w:p w:rsidR="00BE4305" w:rsidRPr="00BE4305" w:rsidRDefault="00BE4305" w:rsidP="00B9569B">
            <w:pPr>
              <w:jc w:val="center"/>
              <w:rPr>
                <w:sz w:val="22"/>
                <w:szCs w:val="22"/>
              </w:rPr>
            </w:pPr>
          </w:p>
        </w:tc>
      </w:tr>
      <w:tr w:rsidR="00BE4305" w:rsidRPr="002052C0" w:rsidTr="002052C0">
        <w:trPr>
          <w:trHeight w:val="402"/>
          <w:jc w:val="center"/>
        </w:trPr>
        <w:tc>
          <w:tcPr>
            <w:tcW w:w="546"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textAlignment w:val="baseline"/>
              <w:rPr>
                <w:sz w:val="22"/>
                <w:szCs w:val="22"/>
              </w:rPr>
            </w:pPr>
            <w:r w:rsidRPr="00BE4305">
              <w:rPr>
                <w:sz w:val="22"/>
                <w:szCs w:val="22"/>
              </w:rPr>
              <w:t>2</w:t>
            </w:r>
          </w:p>
        </w:tc>
        <w:tc>
          <w:tcPr>
            <w:tcW w:w="6088"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ind w:right="-86"/>
              <w:rPr>
                <w:sz w:val="22"/>
                <w:szCs w:val="22"/>
              </w:rPr>
            </w:pPr>
            <w:r w:rsidRPr="00BE4305">
              <w:rPr>
                <w:sz w:val="22"/>
                <w:szCs w:val="22"/>
              </w:rPr>
              <w:t>Предохранитель ВП1-1-0,5А</w:t>
            </w:r>
          </w:p>
        </w:tc>
        <w:tc>
          <w:tcPr>
            <w:tcW w:w="977"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right="-96" w:hanging="23"/>
              <w:jc w:val="center"/>
              <w:textAlignment w:val="baseline"/>
              <w:rPr>
                <w:sz w:val="22"/>
                <w:szCs w:val="22"/>
              </w:rPr>
            </w:pPr>
            <w:r w:rsidRPr="00BE4305">
              <w:rPr>
                <w:sz w:val="22"/>
                <w:szCs w:val="22"/>
              </w:rPr>
              <w:t>2</w:t>
            </w:r>
          </w:p>
        </w:tc>
        <w:tc>
          <w:tcPr>
            <w:tcW w:w="1539" w:type="dxa"/>
            <w:vMerge/>
            <w:tcBorders>
              <w:left w:val="single" w:sz="4" w:space="0" w:color="auto"/>
              <w:right w:val="single" w:sz="4" w:space="0" w:color="auto"/>
            </w:tcBorders>
          </w:tcPr>
          <w:p w:rsidR="00BE4305" w:rsidRPr="00BE4305" w:rsidRDefault="00BE4305" w:rsidP="00B9569B">
            <w:pPr>
              <w:jc w:val="center"/>
              <w:rPr>
                <w:sz w:val="22"/>
                <w:szCs w:val="22"/>
              </w:rPr>
            </w:pPr>
          </w:p>
        </w:tc>
      </w:tr>
      <w:tr w:rsidR="00BE4305" w:rsidRPr="002052C0" w:rsidTr="002052C0">
        <w:trPr>
          <w:trHeight w:val="402"/>
          <w:jc w:val="center"/>
        </w:trPr>
        <w:tc>
          <w:tcPr>
            <w:tcW w:w="546"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textAlignment w:val="baseline"/>
              <w:rPr>
                <w:sz w:val="22"/>
                <w:szCs w:val="22"/>
              </w:rPr>
            </w:pPr>
            <w:r w:rsidRPr="00BE4305">
              <w:rPr>
                <w:sz w:val="22"/>
                <w:szCs w:val="22"/>
              </w:rPr>
              <w:t>3</w:t>
            </w:r>
          </w:p>
        </w:tc>
        <w:tc>
          <w:tcPr>
            <w:tcW w:w="6088"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ind w:right="-86"/>
              <w:rPr>
                <w:sz w:val="22"/>
                <w:szCs w:val="22"/>
              </w:rPr>
            </w:pPr>
            <w:r w:rsidRPr="00BE4305">
              <w:rPr>
                <w:sz w:val="22"/>
                <w:szCs w:val="22"/>
              </w:rPr>
              <w:t>Колпачок</w:t>
            </w:r>
          </w:p>
        </w:tc>
        <w:tc>
          <w:tcPr>
            <w:tcW w:w="977"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right="-96" w:hanging="23"/>
              <w:jc w:val="center"/>
              <w:textAlignment w:val="baseline"/>
              <w:rPr>
                <w:sz w:val="22"/>
                <w:szCs w:val="22"/>
              </w:rPr>
            </w:pPr>
            <w:r w:rsidRPr="00BE4305">
              <w:rPr>
                <w:sz w:val="22"/>
                <w:szCs w:val="22"/>
              </w:rPr>
              <w:t>1</w:t>
            </w:r>
          </w:p>
        </w:tc>
        <w:tc>
          <w:tcPr>
            <w:tcW w:w="1539" w:type="dxa"/>
            <w:vMerge/>
            <w:tcBorders>
              <w:left w:val="single" w:sz="4" w:space="0" w:color="auto"/>
              <w:right w:val="single" w:sz="4" w:space="0" w:color="auto"/>
            </w:tcBorders>
          </w:tcPr>
          <w:p w:rsidR="00BE4305" w:rsidRPr="00BE4305" w:rsidRDefault="00BE4305" w:rsidP="00B9569B">
            <w:pPr>
              <w:jc w:val="center"/>
              <w:rPr>
                <w:sz w:val="22"/>
                <w:szCs w:val="22"/>
              </w:rPr>
            </w:pPr>
          </w:p>
        </w:tc>
      </w:tr>
      <w:tr w:rsidR="00BE4305" w:rsidRPr="002052C0" w:rsidTr="002D4DBA">
        <w:trPr>
          <w:jc w:val="center"/>
        </w:trPr>
        <w:tc>
          <w:tcPr>
            <w:tcW w:w="546"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textAlignment w:val="baseline"/>
              <w:rPr>
                <w:sz w:val="22"/>
                <w:szCs w:val="22"/>
              </w:rPr>
            </w:pPr>
            <w:r w:rsidRPr="00BE4305">
              <w:rPr>
                <w:sz w:val="22"/>
                <w:szCs w:val="22"/>
              </w:rPr>
              <w:t>4</w:t>
            </w:r>
          </w:p>
        </w:tc>
        <w:tc>
          <w:tcPr>
            <w:tcW w:w="6088"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pStyle w:val="ConsPlusNormal"/>
              <w:widowControl/>
              <w:ind w:firstLine="0"/>
              <w:rPr>
                <w:rFonts w:ascii="Times New Roman" w:hAnsi="Times New Roman" w:cs="Times New Roman"/>
                <w:sz w:val="22"/>
                <w:szCs w:val="22"/>
              </w:rPr>
            </w:pPr>
            <w:r w:rsidRPr="00BE4305">
              <w:rPr>
                <w:rFonts w:ascii="Times New Roman" w:hAnsi="Times New Roman" w:cs="Times New Roman"/>
                <w:sz w:val="22"/>
                <w:szCs w:val="22"/>
              </w:rPr>
              <w:t>Кварцевая кювета (пробирки кварцевые в упаковке)</w:t>
            </w:r>
          </w:p>
        </w:tc>
        <w:tc>
          <w:tcPr>
            <w:tcW w:w="977"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widowControl w:val="0"/>
              <w:overflowPunct w:val="0"/>
              <w:autoSpaceDE w:val="0"/>
              <w:autoSpaceDN w:val="0"/>
              <w:adjustRightInd w:val="0"/>
              <w:ind w:right="-96" w:hanging="23"/>
              <w:jc w:val="center"/>
              <w:textAlignment w:val="baseline"/>
              <w:rPr>
                <w:sz w:val="22"/>
                <w:szCs w:val="22"/>
              </w:rPr>
            </w:pPr>
            <w:r w:rsidRPr="00BE4305">
              <w:rPr>
                <w:sz w:val="22"/>
                <w:szCs w:val="22"/>
              </w:rPr>
              <w:t>4</w:t>
            </w:r>
          </w:p>
        </w:tc>
        <w:tc>
          <w:tcPr>
            <w:tcW w:w="1539" w:type="dxa"/>
            <w:vMerge/>
            <w:tcBorders>
              <w:left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jc w:val="center"/>
              <w:textAlignment w:val="baseline"/>
              <w:rPr>
                <w:sz w:val="22"/>
                <w:szCs w:val="22"/>
              </w:rPr>
            </w:pPr>
          </w:p>
        </w:tc>
      </w:tr>
      <w:tr w:rsidR="00BE4305" w:rsidRPr="002052C0" w:rsidTr="002D4DBA">
        <w:trPr>
          <w:jc w:val="center"/>
        </w:trPr>
        <w:tc>
          <w:tcPr>
            <w:tcW w:w="546"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textAlignment w:val="baseline"/>
              <w:rPr>
                <w:sz w:val="22"/>
                <w:szCs w:val="22"/>
              </w:rPr>
            </w:pPr>
            <w:r w:rsidRPr="00BE4305">
              <w:rPr>
                <w:sz w:val="22"/>
                <w:szCs w:val="22"/>
              </w:rPr>
              <w:t>5</w:t>
            </w:r>
          </w:p>
        </w:tc>
        <w:tc>
          <w:tcPr>
            <w:tcW w:w="6088"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pStyle w:val="ConsPlusNormal"/>
              <w:widowControl/>
              <w:ind w:firstLine="0"/>
              <w:rPr>
                <w:rFonts w:ascii="Times New Roman" w:hAnsi="Times New Roman" w:cs="Times New Roman"/>
                <w:sz w:val="22"/>
                <w:szCs w:val="22"/>
              </w:rPr>
            </w:pPr>
            <w:r w:rsidRPr="00BE4305">
              <w:rPr>
                <w:rFonts w:ascii="Times New Roman" w:hAnsi="Times New Roman" w:cs="Times New Roman"/>
                <w:sz w:val="22"/>
                <w:szCs w:val="22"/>
              </w:rPr>
              <w:t>Руководство по эксплуатации</w:t>
            </w:r>
          </w:p>
        </w:tc>
        <w:tc>
          <w:tcPr>
            <w:tcW w:w="977"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widowControl w:val="0"/>
              <w:overflowPunct w:val="0"/>
              <w:autoSpaceDE w:val="0"/>
              <w:autoSpaceDN w:val="0"/>
              <w:adjustRightInd w:val="0"/>
              <w:ind w:right="-96" w:hanging="23"/>
              <w:jc w:val="center"/>
              <w:textAlignment w:val="baseline"/>
              <w:rPr>
                <w:sz w:val="22"/>
                <w:szCs w:val="22"/>
              </w:rPr>
            </w:pPr>
            <w:r w:rsidRPr="00BE4305">
              <w:rPr>
                <w:sz w:val="22"/>
                <w:szCs w:val="22"/>
              </w:rPr>
              <w:t>1</w:t>
            </w:r>
          </w:p>
        </w:tc>
        <w:tc>
          <w:tcPr>
            <w:tcW w:w="1539" w:type="dxa"/>
            <w:vMerge/>
            <w:tcBorders>
              <w:left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jc w:val="center"/>
              <w:textAlignment w:val="baseline"/>
              <w:rPr>
                <w:sz w:val="22"/>
                <w:szCs w:val="22"/>
              </w:rPr>
            </w:pPr>
          </w:p>
        </w:tc>
      </w:tr>
      <w:tr w:rsidR="00BE4305" w:rsidRPr="002052C0" w:rsidTr="002D4DBA">
        <w:trPr>
          <w:jc w:val="center"/>
        </w:trPr>
        <w:tc>
          <w:tcPr>
            <w:tcW w:w="546"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textAlignment w:val="baseline"/>
              <w:rPr>
                <w:sz w:val="22"/>
                <w:szCs w:val="22"/>
              </w:rPr>
            </w:pPr>
            <w:r w:rsidRPr="00BE4305">
              <w:rPr>
                <w:sz w:val="22"/>
                <w:szCs w:val="22"/>
              </w:rPr>
              <w:t>6</w:t>
            </w:r>
          </w:p>
        </w:tc>
        <w:tc>
          <w:tcPr>
            <w:tcW w:w="6088"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pStyle w:val="ConsPlusNormal"/>
              <w:widowControl/>
              <w:ind w:firstLine="0"/>
              <w:rPr>
                <w:rFonts w:ascii="Times New Roman" w:hAnsi="Times New Roman" w:cs="Times New Roman"/>
                <w:sz w:val="22"/>
                <w:szCs w:val="22"/>
              </w:rPr>
            </w:pPr>
            <w:r w:rsidRPr="00BE4305">
              <w:rPr>
                <w:rFonts w:ascii="Times New Roman" w:hAnsi="Times New Roman" w:cs="Times New Roman"/>
                <w:sz w:val="22"/>
                <w:szCs w:val="22"/>
              </w:rPr>
              <w:t>Методика поверки</w:t>
            </w:r>
          </w:p>
        </w:tc>
        <w:tc>
          <w:tcPr>
            <w:tcW w:w="977"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widowControl w:val="0"/>
              <w:overflowPunct w:val="0"/>
              <w:autoSpaceDE w:val="0"/>
              <w:autoSpaceDN w:val="0"/>
              <w:adjustRightInd w:val="0"/>
              <w:ind w:right="-96" w:hanging="23"/>
              <w:jc w:val="center"/>
              <w:textAlignment w:val="baseline"/>
              <w:rPr>
                <w:sz w:val="22"/>
                <w:szCs w:val="22"/>
              </w:rPr>
            </w:pPr>
            <w:r w:rsidRPr="00BE4305">
              <w:rPr>
                <w:sz w:val="22"/>
                <w:szCs w:val="22"/>
              </w:rPr>
              <w:t>1</w:t>
            </w:r>
          </w:p>
        </w:tc>
        <w:tc>
          <w:tcPr>
            <w:tcW w:w="1539" w:type="dxa"/>
            <w:vMerge/>
            <w:tcBorders>
              <w:left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jc w:val="center"/>
              <w:textAlignment w:val="baseline"/>
              <w:rPr>
                <w:sz w:val="22"/>
                <w:szCs w:val="22"/>
              </w:rPr>
            </w:pPr>
          </w:p>
        </w:tc>
      </w:tr>
      <w:tr w:rsidR="00BE4305" w:rsidRPr="002052C0" w:rsidTr="002D4DBA">
        <w:trPr>
          <w:jc w:val="center"/>
        </w:trPr>
        <w:tc>
          <w:tcPr>
            <w:tcW w:w="546"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textAlignment w:val="baseline"/>
              <w:rPr>
                <w:sz w:val="22"/>
                <w:szCs w:val="22"/>
              </w:rPr>
            </w:pPr>
            <w:r w:rsidRPr="00BE4305">
              <w:rPr>
                <w:sz w:val="22"/>
                <w:szCs w:val="22"/>
              </w:rPr>
              <w:t>7</w:t>
            </w:r>
          </w:p>
        </w:tc>
        <w:tc>
          <w:tcPr>
            <w:tcW w:w="6088"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pStyle w:val="ConsPlusNormal"/>
              <w:widowControl/>
              <w:ind w:firstLine="0"/>
              <w:rPr>
                <w:rFonts w:ascii="Times New Roman" w:hAnsi="Times New Roman" w:cs="Times New Roman"/>
                <w:sz w:val="22"/>
                <w:szCs w:val="22"/>
              </w:rPr>
            </w:pPr>
            <w:r w:rsidRPr="00BE4305">
              <w:rPr>
                <w:rFonts w:ascii="Times New Roman" w:hAnsi="Times New Roman" w:cs="Times New Roman"/>
                <w:sz w:val="22"/>
                <w:szCs w:val="22"/>
              </w:rPr>
              <w:t>Свидетельство о поверке</w:t>
            </w:r>
          </w:p>
        </w:tc>
        <w:tc>
          <w:tcPr>
            <w:tcW w:w="977"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widowControl w:val="0"/>
              <w:overflowPunct w:val="0"/>
              <w:autoSpaceDE w:val="0"/>
              <w:autoSpaceDN w:val="0"/>
              <w:adjustRightInd w:val="0"/>
              <w:ind w:right="-96" w:hanging="23"/>
              <w:jc w:val="center"/>
              <w:textAlignment w:val="baseline"/>
              <w:rPr>
                <w:sz w:val="22"/>
                <w:szCs w:val="22"/>
              </w:rPr>
            </w:pPr>
            <w:r w:rsidRPr="00BE4305">
              <w:rPr>
                <w:sz w:val="22"/>
                <w:szCs w:val="22"/>
              </w:rPr>
              <w:t>1</w:t>
            </w:r>
          </w:p>
        </w:tc>
        <w:tc>
          <w:tcPr>
            <w:tcW w:w="1539" w:type="dxa"/>
            <w:vMerge/>
            <w:tcBorders>
              <w:left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jc w:val="center"/>
              <w:textAlignment w:val="baseline"/>
              <w:rPr>
                <w:sz w:val="22"/>
                <w:szCs w:val="22"/>
              </w:rPr>
            </w:pPr>
          </w:p>
        </w:tc>
      </w:tr>
      <w:tr w:rsidR="00BE4305" w:rsidRPr="002052C0" w:rsidTr="002D4DBA">
        <w:trPr>
          <w:jc w:val="center"/>
        </w:trPr>
        <w:tc>
          <w:tcPr>
            <w:tcW w:w="546" w:type="dxa"/>
            <w:tcBorders>
              <w:top w:val="single" w:sz="4" w:space="0" w:color="auto"/>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textAlignment w:val="baseline"/>
              <w:rPr>
                <w:sz w:val="22"/>
                <w:szCs w:val="22"/>
              </w:rPr>
            </w:pPr>
            <w:r w:rsidRPr="00BE4305">
              <w:rPr>
                <w:sz w:val="22"/>
                <w:szCs w:val="22"/>
              </w:rPr>
              <w:t>8</w:t>
            </w:r>
          </w:p>
        </w:tc>
        <w:tc>
          <w:tcPr>
            <w:tcW w:w="6088"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pStyle w:val="ConsPlusNormal"/>
              <w:widowControl/>
              <w:ind w:firstLine="0"/>
              <w:rPr>
                <w:rFonts w:ascii="Times New Roman" w:hAnsi="Times New Roman" w:cs="Times New Roman"/>
                <w:sz w:val="22"/>
                <w:szCs w:val="22"/>
              </w:rPr>
            </w:pPr>
            <w:r w:rsidRPr="00BE4305">
              <w:rPr>
                <w:rFonts w:ascii="Times New Roman" w:hAnsi="Times New Roman" w:cs="Times New Roman"/>
                <w:sz w:val="22"/>
                <w:szCs w:val="22"/>
              </w:rPr>
              <w:t>Копия сертификата об утверждении типа СИ РФ</w:t>
            </w:r>
          </w:p>
        </w:tc>
        <w:tc>
          <w:tcPr>
            <w:tcW w:w="977" w:type="dxa"/>
            <w:tcBorders>
              <w:top w:val="single" w:sz="4" w:space="0" w:color="auto"/>
              <w:left w:val="single" w:sz="4" w:space="0" w:color="auto"/>
              <w:bottom w:val="single" w:sz="4" w:space="0" w:color="auto"/>
              <w:right w:val="single" w:sz="4" w:space="0" w:color="auto"/>
            </w:tcBorders>
          </w:tcPr>
          <w:p w:rsidR="00BE4305" w:rsidRPr="00BE4305" w:rsidRDefault="00BE4305" w:rsidP="004879A8">
            <w:pPr>
              <w:widowControl w:val="0"/>
              <w:overflowPunct w:val="0"/>
              <w:autoSpaceDE w:val="0"/>
              <w:autoSpaceDN w:val="0"/>
              <w:adjustRightInd w:val="0"/>
              <w:ind w:right="-96" w:hanging="23"/>
              <w:jc w:val="center"/>
              <w:textAlignment w:val="baseline"/>
              <w:rPr>
                <w:sz w:val="22"/>
                <w:szCs w:val="22"/>
              </w:rPr>
            </w:pPr>
            <w:r w:rsidRPr="00BE4305">
              <w:rPr>
                <w:sz w:val="22"/>
                <w:szCs w:val="22"/>
              </w:rPr>
              <w:t>1</w:t>
            </w:r>
          </w:p>
        </w:tc>
        <w:tc>
          <w:tcPr>
            <w:tcW w:w="1539" w:type="dxa"/>
            <w:vMerge/>
            <w:tcBorders>
              <w:left w:val="single" w:sz="4" w:space="0" w:color="auto"/>
              <w:bottom w:val="single" w:sz="4" w:space="0" w:color="auto"/>
              <w:right w:val="single" w:sz="4" w:space="0" w:color="auto"/>
            </w:tcBorders>
          </w:tcPr>
          <w:p w:rsidR="00BE4305" w:rsidRPr="00BE4305" w:rsidRDefault="00BE4305" w:rsidP="00B9569B">
            <w:pPr>
              <w:widowControl w:val="0"/>
              <w:overflowPunct w:val="0"/>
              <w:autoSpaceDE w:val="0"/>
              <w:autoSpaceDN w:val="0"/>
              <w:adjustRightInd w:val="0"/>
              <w:ind w:left="142" w:hanging="142"/>
              <w:jc w:val="center"/>
              <w:textAlignment w:val="baseline"/>
              <w:rPr>
                <w:sz w:val="22"/>
                <w:szCs w:val="22"/>
              </w:rPr>
            </w:pPr>
          </w:p>
        </w:tc>
      </w:tr>
      <w:tr w:rsidR="002052C0" w:rsidRPr="002052C0" w:rsidTr="002052C0">
        <w:trPr>
          <w:jc w:val="center"/>
        </w:trPr>
        <w:tc>
          <w:tcPr>
            <w:tcW w:w="546" w:type="dxa"/>
            <w:tcBorders>
              <w:top w:val="single" w:sz="4" w:space="0" w:color="auto"/>
              <w:left w:val="single" w:sz="4" w:space="0" w:color="auto"/>
              <w:bottom w:val="single" w:sz="4" w:space="0" w:color="auto"/>
              <w:right w:val="single" w:sz="4" w:space="0" w:color="auto"/>
            </w:tcBorders>
          </w:tcPr>
          <w:p w:rsidR="002052C0" w:rsidRPr="00BE4305" w:rsidRDefault="00D340E0" w:rsidP="00B9569B">
            <w:pPr>
              <w:widowControl w:val="0"/>
              <w:overflowPunct w:val="0"/>
              <w:autoSpaceDE w:val="0"/>
              <w:autoSpaceDN w:val="0"/>
              <w:adjustRightInd w:val="0"/>
              <w:ind w:left="142" w:hanging="142"/>
              <w:textAlignment w:val="baseline"/>
              <w:rPr>
                <w:sz w:val="22"/>
                <w:szCs w:val="22"/>
              </w:rPr>
            </w:pPr>
            <w:r>
              <w:rPr>
                <w:sz w:val="22"/>
                <w:szCs w:val="22"/>
              </w:rPr>
              <w:t>9</w:t>
            </w:r>
          </w:p>
        </w:tc>
        <w:tc>
          <w:tcPr>
            <w:tcW w:w="6088" w:type="dxa"/>
            <w:tcBorders>
              <w:top w:val="single" w:sz="4" w:space="0" w:color="auto"/>
              <w:left w:val="single" w:sz="4" w:space="0" w:color="auto"/>
              <w:bottom w:val="single" w:sz="4" w:space="0" w:color="auto"/>
              <w:right w:val="single" w:sz="4" w:space="0" w:color="auto"/>
            </w:tcBorders>
          </w:tcPr>
          <w:p w:rsidR="002052C0" w:rsidRPr="00BE4305" w:rsidRDefault="00D340E0" w:rsidP="00B9569B">
            <w:pPr>
              <w:widowControl w:val="0"/>
              <w:overflowPunct w:val="0"/>
              <w:autoSpaceDE w:val="0"/>
              <w:autoSpaceDN w:val="0"/>
              <w:adjustRightInd w:val="0"/>
              <w:ind w:right="-86"/>
              <w:textAlignment w:val="baseline"/>
              <w:rPr>
                <w:b/>
                <w:sz w:val="22"/>
                <w:szCs w:val="22"/>
              </w:rPr>
            </w:pPr>
            <w:r>
              <w:t>Запасной комплект пробирок кварцевых для флуориметра «ЕФМА» в упаковке (комплект из 4-х пробирок)</w:t>
            </w:r>
          </w:p>
        </w:tc>
        <w:tc>
          <w:tcPr>
            <w:tcW w:w="977" w:type="dxa"/>
            <w:tcBorders>
              <w:top w:val="single" w:sz="4" w:space="0" w:color="auto"/>
              <w:left w:val="single" w:sz="4" w:space="0" w:color="auto"/>
              <w:bottom w:val="single" w:sz="4" w:space="0" w:color="auto"/>
              <w:right w:val="single" w:sz="4" w:space="0" w:color="auto"/>
            </w:tcBorders>
          </w:tcPr>
          <w:p w:rsidR="002052C0" w:rsidRPr="00BE4305" w:rsidRDefault="00D340E0" w:rsidP="00B9569B">
            <w:pPr>
              <w:widowControl w:val="0"/>
              <w:overflowPunct w:val="0"/>
              <w:autoSpaceDE w:val="0"/>
              <w:autoSpaceDN w:val="0"/>
              <w:adjustRightInd w:val="0"/>
              <w:ind w:right="-96" w:hanging="23"/>
              <w:jc w:val="center"/>
              <w:textAlignment w:val="baseline"/>
              <w:rPr>
                <w:sz w:val="22"/>
                <w:szCs w:val="22"/>
              </w:rPr>
            </w:pPr>
            <w:r>
              <w:rPr>
                <w:sz w:val="22"/>
                <w:szCs w:val="22"/>
              </w:rPr>
              <w:t>1</w:t>
            </w:r>
          </w:p>
        </w:tc>
        <w:tc>
          <w:tcPr>
            <w:tcW w:w="1539" w:type="dxa"/>
            <w:tcBorders>
              <w:top w:val="single" w:sz="4" w:space="0" w:color="auto"/>
              <w:left w:val="single" w:sz="4" w:space="0" w:color="auto"/>
              <w:bottom w:val="single" w:sz="4" w:space="0" w:color="auto"/>
              <w:right w:val="single" w:sz="4" w:space="0" w:color="auto"/>
            </w:tcBorders>
          </w:tcPr>
          <w:p w:rsidR="002052C0" w:rsidRPr="00BE4305" w:rsidRDefault="002052C0" w:rsidP="00B9569B">
            <w:pPr>
              <w:widowControl w:val="0"/>
              <w:overflowPunct w:val="0"/>
              <w:autoSpaceDE w:val="0"/>
              <w:autoSpaceDN w:val="0"/>
              <w:adjustRightInd w:val="0"/>
              <w:ind w:left="142" w:hanging="142"/>
              <w:textAlignment w:val="baseline"/>
              <w:rPr>
                <w:sz w:val="22"/>
                <w:szCs w:val="22"/>
              </w:rPr>
            </w:pPr>
          </w:p>
        </w:tc>
      </w:tr>
      <w:tr w:rsidR="00D340E0" w:rsidRPr="002052C0" w:rsidTr="002052C0">
        <w:trPr>
          <w:jc w:val="center"/>
        </w:trPr>
        <w:tc>
          <w:tcPr>
            <w:tcW w:w="546" w:type="dxa"/>
            <w:tcBorders>
              <w:top w:val="single" w:sz="4" w:space="0" w:color="auto"/>
              <w:left w:val="single" w:sz="4" w:space="0" w:color="auto"/>
              <w:bottom w:val="single" w:sz="4" w:space="0" w:color="auto"/>
              <w:right w:val="single" w:sz="4" w:space="0" w:color="auto"/>
            </w:tcBorders>
          </w:tcPr>
          <w:p w:rsidR="00D340E0" w:rsidRPr="00BE4305" w:rsidRDefault="00D340E0" w:rsidP="00B9569B">
            <w:pPr>
              <w:widowControl w:val="0"/>
              <w:overflowPunct w:val="0"/>
              <w:autoSpaceDE w:val="0"/>
              <w:autoSpaceDN w:val="0"/>
              <w:adjustRightInd w:val="0"/>
              <w:ind w:left="142" w:hanging="142"/>
              <w:textAlignment w:val="baseline"/>
              <w:rPr>
                <w:sz w:val="22"/>
                <w:szCs w:val="22"/>
              </w:rPr>
            </w:pPr>
          </w:p>
        </w:tc>
        <w:tc>
          <w:tcPr>
            <w:tcW w:w="6088" w:type="dxa"/>
            <w:tcBorders>
              <w:top w:val="single" w:sz="4" w:space="0" w:color="auto"/>
              <w:left w:val="single" w:sz="4" w:space="0" w:color="auto"/>
              <w:bottom w:val="single" w:sz="4" w:space="0" w:color="auto"/>
              <w:right w:val="single" w:sz="4" w:space="0" w:color="auto"/>
            </w:tcBorders>
          </w:tcPr>
          <w:p w:rsidR="00D340E0" w:rsidRPr="00BE4305" w:rsidRDefault="00D340E0" w:rsidP="00B9569B">
            <w:pPr>
              <w:widowControl w:val="0"/>
              <w:overflowPunct w:val="0"/>
              <w:autoSpaceDE w:val="0"/>
              <w:autoSpaceDN w:val="0"/>
              <w:adjustRightInd w:val="0"/>
              <w:ind w:right="-86"/>
              <w:textAlignment w:val="baseline"/>
              <w:rPr>
                <w:b/>
                <w:sz w:val="22"/>
                <w:szCs w:val="22"/>
              </w:rPr>
            </w:pPr>
            <w:r w:rsidRPr="00BE4305">
              <w:rPr>
                <w:b/>
                <w:sz w:val="22"/>
                <w:szCs w:val="22"/>
              </w:rPr>
              <w:t>Итого:</w:t>
            </w:r>
          </w:p>
        </w:tc>
        <w:tc>
          <w:tcPr>
            <w:tcW w:w="977" w:type="dxa"/>
            <w:tcBorders>
              <w:top w:val="single" w:sz="4" w:space="0" w:color="auto"/>
              <w:left w:val="single" w:sz="4" w:space="0" w:color="auto"/>
              <w:bottom w:val="single" w:sz="4" w:space="0" w:color="auto"/>
              <w:right w:val="single" w:sz="4" w:space="0" w:color="auto"/>
            </w:tcBorders>
          </w:tcPr>
          <w:p w:rsidR="00D340E0" w:rsidRPr="00BE4305" w:rsidRDefault="00D340E0" w:rsidP="00B9569B">
            <w:pPr>
              <w:widowControl w:val="0"/>
              <w:overflowPunct w:val="0"/>
              <w:autoSpaceDE w:val="0"/>
              <w:autoSpaceDN w:val="0"/>
              <w:adjustRightInd w:val="0"/>
              <w:ind w:right="-96" w:hanging="23"/>
              <w:jc w:val="center"/>
              <w:textAlignment w:val="baseline"/>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D340E0" w:rsidRPr="00BE4305" w:rsidRDefault="00D340E0" w:rsidP="00B9569B">
            <w:pPr>
              <w:widowControl w:val="0"/>
              <w:overflowPunct w:val="0"/>
              <w:autoSpaceDE w:val="0"/>
              <w:autoSpaceDN w:val="0"/>
              <w:adjustRightInd w:val="0"/>
              <w:ind w:left="142" w:hanging="142"/>
              <w:textAlignment w:val="baseline"/>
              <w:rPr>
                <w:sz w:val="22"/>
                <w:szCs w:val="22"/>
              </w:rPr>
            </w:pPr>
          </w:p>
        </w:tc>
      </w:tr>
      <w:tr w:rsidR="002052C0" w:rsidRPr="00A36507" w:rsidTr="002052C0">
        <w:trPr>
          <w:jc w:val="center"/>
        </w:trPr>
        <w:tc>
          <w:tcPr>
            <w:tcW w:w="546" w:type="dxa"/>
            <w:tcBorders>
              <w:top w:val="single" w:sz="4" w:space="0" w:color="auto"/>
              <w:left w:val="single" w:sz="4" w:space="0" w:color="auto"/>
              <w:bottom w:val="single" w:sz="4" w:space="0" w:color="auto"/>
              <w:right w:val="single" w:sz="4" w:space="0" w:color="auto"/>
            </w:tcBorders>
          </w:tcPr>
          <w:p w:rsidR="002052C0" w:rsidRPr="00BE4305" w:rsidRDefault="002052C0" w:rsidP="00B9569B">
            <w:pPr>
              <w:widowControl w:val="0"/>
              <w:overflowPunct w:val="0"/>
              <w:autoSpaceDE w:val="0"/>
              <w:autoSpaceDN w:val="0"/>
              <w:adjustRightInd w:val="0"/>
              <w:ind w:left="142" w:hanging="142"/>
              <w:textAlignment w:val="baseline"/>
              <w:rPr>
                <w:sz w:val="22"/>
                <w:szCs w:val="22"/>
              </w:rPr>
            </w:pPr>
          </w:p>
        </w:tc>
        <w:tc>
          <w:tcPr>
            <w:tcW w:w="6088" w:type="dxa"/>
            <w:tcBorders>
              <w:top w:val="single" w:sz="4" w:space="0" w:color="auto"/>
              <w:left w:val="single" w:sz="4" w:space="0" w:color="auto"/>
              <w:bottom w:val="single" w:sz="4" w:space="0" w:color="auto"/>
              <w:right w:val="single" w:sz="4" w:space="0" w:color="auto"/>
            </w:tcBorders>
          </w:tcPr>
          <w:p w:rsidR="002052C0" w:rsidRPr="00BE4305" w:rsidRDefault="002052C0" w:rsidP="00B9569B">
            <w:pPr>
              <w:widowControl w:val="0"/>
              <w:overflowPunct w:val="0"/>
              <w:autoSpaceDE w:val="0"/>
              <w:autoSpaceDN w:val="0"/>
              <w:adjustRightInd w:val="0"/>
              <w:ind w:right="-86"/>
              <w:textAlignment w:val="baseline"/>
              <w:rPr>
                <w:b/>
                <w:sz w:val="22"/>
                <w:szCs w:val="22"/>
              </w:rPr>
            </w:pPr>
            <w:r w:rsidRPr="00BE4305">
              <w:rPr>
                <w:b/>
                <w:sz w:val="22"/>
                <w:szCs w:val="22"/>
              </w:rPr>
              <w:t>В том числе НДС</w:t>
            </w:r>
          </w:p>
        </w:tc>
        <w:tc>
          <w:tcPr>
            <w:tcW w:w="977" w:type="dxa"/>
            <w:tcBorders>
              <w:top w:val="single" w:sz="4" w:space="0" w:color="auto"/>
              <w:left w:val="single" w:sz="4" w:space="0" w:color="auto"/>
              <w:bottom w:val="single" w:sz="4" w:space="0" w:color="auto"/>
              <w:right w:val="single" w:sz="4" w:space="0" w:color="auto"/>
            </w:tcBorders>
          </w:tcPr>
          <w:p w:rsidR="002052C0" w:rsidRPr="00BE4305" w:rsidRDefault="002052C0" w:rsidP="00B9569B">
            <w:pPr>
              <w:widowControl w:val="0"/>
              <w:overflowPunct w:val="0"/>
              <w:autoSpaceDE w:val="0"/>
              <w:autoSpaceDN w:val="0"/>
              <w:adjustRightInd w:val="0"/>
              <w:ind w:right="-96" w:hanging="23"/>
              <w:jc w:val="center"/>
              <w:textAlignment w:val="baseline"/>
              <w:rPr>
                <w:sz w:val="22"/>
                <w:szCs w:val="22"/>
              </w:rPr>
            </w:pPr>
          </w:p>
        </w:tc>
        <w:tc>
          <w:tcPr>
            <w:tcW w:w="1539" w:type="dxa"/>
            <w:tcBorders>
              <w:top w:val="single" w:sz="4" w:space="0" w:color="auto"/>
              <w:left w:val="single" w:sz="4" w:space="0" w:color="auto"/>
              <w:bottom w:val="single" w:sz="4" w:space="0" w:color="auto"/>
              <w:right w:val="single" w:sz="4" w:space="0" w:color="auto"/>
            </w:tcBorders>
          </w:tcPr>
          <w:p w:rsidR="002052C0" w:rsidRPr="00BE4305" w:rsidRDefault="002052C0" w:rsidP="00B9569B">
            <w:pPr>
              <w:widowControl w:val="0"/>
              <w:overflowPunct w:val="0"/>
              <w:autoSpaceDE w:val="0"/>
              <w:autoSpaceDN w:val="0"/>
              <w:adjustRightInd w:val="0"/>
              <w:ind w:left="142" w:hanging="142"/>
              <w:textAlignment w:val="baseline"/>
              <w:rPr>
                <w:sz w:val="22"/>
                <w:szCs w:val="22"/>
              </w:rPr>
            </w:pPr>
          </w:p>
        </w:tc>
      </w:tr>
    </w:tbl>
    <w:p w:rsidR="00024A36" w:rsidRPr="00A36507" w:rsidRDefault="00024A36" w:rsidP="00024A36">
      <w:pPr>
        <w:overflowPunct w:val="0"/>
        <w:autoSpaceDE w:val="0"/>
        <w:autoSpaceDN w:val="0"/>
        <w:adjustRightInd w:val="0"/>
        <w:ind w:left="142" w:hanging="142"/>
        <w:textAlignment w:val="baseline"/>
        <w:rPr>
          <w:sz w:val="22"/>
          <w:szCs w:val="22"/>
        </w:rPr>
      </w:pPr>
      <w:r w:rsidRPr="00A36507">
        <w:rPr>
          <w:sz w:val="22"/>
          <w:szCs w:val="22"/>
        </w:rPr>
        <w:t xml:space="preserve">  </w:t>
      </w:r>
    </w:p>
    <w:p w:rsidR="002052C0" w:rsidRDefault="002052C0" w:rsidP="002052C0">
      <w:pPr>
        <w:shd w:val="clear" w:color="auto" w:fill="FFFFFF"/>
        <w:spacing w:after="0"/>
        <w:rPr>
          <w:sz w:val="22"/>
          <w:szCs w:val="22"/>
        </w:rPr>
      </w:pPr>
      <w:r>
        <w:rPr>
          <w:sz w:val="22"/>
          <w:szCs w:val="22"/>
        </w:rPr>
        <w:t>2. Условия оплаты:</w:t>
      </w:r>
    </w:p>
    <w:p w:rsidR="00A3480A" w:rsidRDefault="00A3480A" w:rsidP="00983487">
      <w:pPr>
        <w:overflowPunct w:val="0"/>
        <w:autoSpaceDE w:val="0"/>
        <w:autoSpaceDN w:val="0"/>
        <w:adjustRightInd w:val="0"/>
        <w:textAlignment w:val="baseline"/>
        <w:rPr>
          <w:sz w:val="22"/>
          <w:szCs w:val="22"/>
        </w:rPr>
      </w:pPr>
      <w:r>
        <w:rPr>
          <w:sz w:val="22"/>
          <w:szCs w:val="22"/>
        </w:rPr>
        <w:t xml:space="preserve">- </w:t>
      </w:r>
      <w:r w:rsidRPr="00B5434C">
        <w:rPr>
          <w:sz w:val="22"/>
          <w:szCs w:val="22"/>
        </w:rPr>
        <w:t>Оплата Оборудования производится Заказчиком на условиях 100% (ст</w:t>
      </w:r>
      <w:r>
        <w:rPr>
          <w:sz w:val="22"/>
          <w:szCs w:val="22"/>
        </w:rPr>
        <w:t>о</w:t>
      </w:r>
      <w:r w:rsidRPr="00B5434C">
        <w:rPr>
          <w:sz w:val="22"/>
          <w:szCs w:val="22"/>
        </w:rPr>
        <w:t xml:space="preserve"> процентов) предоплаты в течение </w:t>
      </w:r>
      <w:r w:rsidR="00CA4D9F">
        <w:rPr>
          <w:sz w:val="22"/>
          <w:szCs w:val="22"/>
        </w:rPr>
        <w:t>10</w:t>
      </w:r>
      <w:r w:rsidR="00CA4D9F" w:rsidRPr="00B5434C">
        <w:rPr>
          <w:sz w:val="22"/>
          <w:szCs w:val="22"/>
        </w:rPr>
        <w:t xml:space="preserve"> (</w:t>
      </w:r>
      <w:r w:rsidR="00CA4D9F">
        <w:rPr>
          <w:sz w:val="22"/>
          <w:szCs w:val="22"/>
        </w:rPr>
        <w:t>Десяти</w:t>
      </w:r>
      <w:r w:rsidR="00CA4D9F" w:rsidRPr="00B5434C">
        <w:rPr>
          <w:sz w:val="22"/>
          <w:szCs w:val="22"/>
        </w:rPr>
        <w:t xml:space="preserve">) </w:t>
      </w:r>
      <w:r w:rsidRPr="00B5434C">
        <w:rPr>
          <w:sz w:val="22"/>
          <w:szCs w:val="22"/>
        </w:rPr>
        <w:t>банковских дней с даты подписания настоящего Договора путем перечисления денежных средств на расчетный счет Поставщика</w:t>
      </w:r>
      <w:r w:rsidR="002D3BA8">
        <w:rPr>
          <w:sz w:val="22"/>
          <w:szCs w:val="22"/>
        </w:rPr>
        <w:t>.</w:t>
      </w:r>
    </w:p>
    <w:p w:rsidR="002D3BA8" w:rsidRPr="005F3854" w:rsidRDefault="00024A36" w:rsidP="002D3BA8">
      <w:pPr>
        <w:shd w:val="clear" w:color="auto" w:fill="FFFFFF"/>
        <w:spacing w:after="0"/>
        <w:rPr>
          <w:sz w:val="22"/>
          <w:szCs w:val="22"/>
        </w:rPr>
      </w:pPr>
      <w:r w:rsidRPr="002052C0">
        <w:rPr>
          <w:sz w:val="22"/>
          <w:szCs w:val="22"/>
        </w:rPr>
        <w:t xml:space="preserve">3. </w:t>
      </w:r>
      <w:r w:rsidR="002D3BA8" w:rsidRPr="005F3854">
        <w:rPr>
          <w:bCs/>
          <w:sz w:val="22"/>
          <w:szCs w:val="22"/>
        </w:rPr>
        <w:t xml:space="preserve">Поставка Оборудования (включая, в том числе, доставку) должна быть </w:t>
      </w:r>
      <w:r w:rsidR="002D3BA8">
        <w:rPr>
          <w:bCs/>
          <w:sz w:val="22"/>
          <w:szCs w:val="22"/>
        </w:rPr>
        <w:t>произведена в срок – не более 60 (шестидесяти) календарных дней с момента внесения предоплаты</w:t>
      </w:r>
      <w:r w:rsidR="002D3BA8" w:rsidRPr="005F3854">
        <w:rPr>
          <w:bCs/>
          <w:sz w:val="22"/>
          <w:szCs w:val="22"/>
        </w:rPr>
        <w:t xml:space="preserve">. </w:t>
      </w:r>
    </w:p>
    <w:p w:rsidR="000E3EC5" w:rsidRPr="002052C0" w:rsidRDefault="00024A36" w:rsidP="00A3480A">
      <w:pPr>
        <w:overflowPunct w:val="0"/>
        <w:autoSpaceDE w:val="0"/>
        <w:autoSpaceDN w:val="0"/>
        <w:adjustRightInd w:val="0"/>
        <w:textAlignment w:val="baseline"/>
        <w:rPr>
          <w:sz w:val="22"/>
          <w:szCs w:val="22"/>
        </w:rPr>
      </w:pPr>
      <w:r w:rsidRPr="002052C0">
        <w:rPr>
          <w:sz w:val="22"/>
          <w:szCs w:val="22"/>
        </w:rPr>
        <w:t xml:space="preserve">4. Условия поставки оборудования – </w:t>
      </w:r>
      <w:r w:rsidR="0082642B" w:rsidRPr="002052C0">
        <w:rPr>
          <w:color w:val="000000"/>
          <w:sz w:val="22"/>
          <w:szCs w:val="22"/>
          <w:shd w:val="clear" w:color="auto" w:fill="FFFFFF"/>
        </w:rPr>
        <w:t>Поставщик</w:t>
      </w:r>
      <w:r w:rsidRPr="002052C0">
        <w:rPr>
          <w:color w:val="000000"/>
          <w:sz w:val="22"/>
          <w:szCs w:val="22"/>
          <w:shd w:val="clear" w:color="auto" w:fill="FFFFFF"/>
        </w:rPr>
        <w:t xml:space="preserve"> обязуется произвести доставку </w:t>
      </w:r>
      <w:r w:rsidR="00A3480A">
        <w:rPr>
          <w:color w:val="000000"/>
          <w:sz w:val="22"/>
          <w:szCs w:val="22"/>
          <w:shd w:val="clear" w:color="auto" w:fill="FFFFFF"/>
        </w:rPr>
        <w:t>Оборудования</w:t>
      </w:r>
      <w:r w:rsidRPr="002052C0">
        <w:rPr>
          <w:color w:val="000000"/>
          <w:sz w:val="22"/>
          <w:szCs w:val="22"/>
          <w:shd w:val="clear" w:color="auto" w:fill="FFFFFF"/>
        </w:rPr>
        <w:t xml:space="preserve"> до </w:t>
      </w:r>
      <w:r w:rsidRPr="00A56E8E">
        <w:rPr>
          <w:color w:val="000000"/>
          <w:sz w:val="22"/>
          <w:szCs w:val="22"/>
          <w:shd w:val="clear" w:color="auto" w:fill="FFFFFF"/>
        </w:rPr>
        <w:t xml:space="preserve">адреса </w:t>
      </w:r>
      <w:r w:rsidR="0082642B" w:rsidRPr="00A56E8E">
        <w:rPr>
          <w:color w:val="000000"/>
          <w:sz w:val="22"/>
          <w:szCs w:val="22"/>
          <w:shd w:val="clear" w:color="auto" w:fill="FFFFFF"/>
        </w:rPr>
        <w:t>Заказчика</w:t>
      </w:r>
      <w:r w:rsidRPr="002052C0">
        <w:rPr>
          <w:color w:val="000000"/>
          <w:sz w:val="22"/>
          <w:szCs w:val="22"/>
          <w:shd w:val="clear" w:color="auto" w:fill="FFFFFF"/>
        </w:rPr>
        <w:t xml:space="preserve">: </w:t>
      </w:r>
      <w:r w:rsidR="005678F6" w:rsidRPr="002052C0">
        <w:rPr>
          <w:b/>
          <w:sz w:val="22"/>
          <w:szCs w:val="22"/>
        </w:rPr>
        <w:t>454112</w:t>
      </w:r>
      <w:r w:rsidRPr="002052C0">
        <w:rPr>
          <w:b/>
          <w:sz w:val="22"/>
          <w:szCs w:val="22"/>
        </w:rPr>
        <w:t xml:space="preserve"> г. Челябинск, Комсомольский проспект,29.</w:t>
      </w:r>
    </w:p>
    <w:p w:rsidR="000E3EC5" w:rsidRPr="00F45EA5" w:rsidRDefault="000E3EC5" w:rsidP="00024A36">
      <w:pPr>
        <w:pStyle w:val="ConsPlusNormal"/>
        <w:widowControl/>
        <w:ind w:firstLine="0"/>
        <w:jc w:val="both"/>
        <w:rPr>
          <w:rFonts w:ascii="Times New Roman" w:hAnsi="Times New Roman" w:cs="Times New Roman"/>
          <w:sz w:val="24"/>
          <w:szCs w:val="24"/>
        </w:rPr>
      </w:pPr>
    </w:p>
    <w:p w:rsidR="00024A36" w:rsidRPr="00F45EA5" w:rsidRDefault="00024A36" w:rsidP="00213F16">
      <w:pPr>
        <w:pStyle w:val="aff9"/>
        <w:spacing w:line="240" w:lineRule="auto"/>
        <w:ind w:firstLine="0"/>
        <w:jc w:val="center"/>
        <w:rPr>
          <w:b/>
          <w:sz w:val="24"/>
          <w:szCs w:val="24"/>
        </w:rPr>
      </w:pPr>
      <w:r w:rsidRPr="00F45EA5">
        <w:rPr>
          <w:b/>
          <w:sz w:val="24"/>
          <w:szCs w:val="24"/>
        </w:rPr>
        <w:t>ПОДПИСИ СТОРОН:</w:t>
      </w:r>
    </w:p>
    <w:tbl>
      <w:tblPr>
        <w:tblStyle w:val="a9"/>
        <w:tblW w:w="0" w:type="auto"/>
        <w:tblInd w:w="108" w:type="dxa"/>
        <w:tblLook w:val="04A0" w:firstRow="1" w:lastRow="0" w:firstColumn="1" w:lastColumn="0" w:noHBand="0" w:noVBand="1"/>
      </w:tblPr>
      <w:tblGrid>
        <w:gridCol w:w="4878"/>
        <w:gridCol w:w="4986"/>
      </w:tblGrid>
      <w:tr w:rsidR="003E696D" w:rsidRPr="00F45EA5" w:rsidTr="00BD031A">
        <w:trPr>
          <w:trHeight w:val="1967"/>
        </w:trPr>
        <w:tc>
          <w:tcPr>
            <w:tcW w:w="4878" w:type="dxa"/>
            <w:tcBorders>
              <w:top w:val="nil"/>
              <w:left w:val="nil"/>
              <w:bottom w:val="nil"/>
              <w:right w:val="nil"/>
            </w:tcBorders>
          </w:tcPr>
          <w:p w:rsidR="003E696D" w:rsidRDefault="003E696D" w:rsidP="00BD031A">
            <w:pPr>
              <w:spacing w:after="0"/>
              <w:jc w:val="left"/>
              <w:rPr>
                <w:lang w:eastAsia="en-US"/>
              </w:rPr>
            </w:pPr>
          </w:p>
          <w:p w:rsidR="00D340E0" w:rsidRPr="00F45EA5" w:rsidRDefault="00D340E0" w:rsidP="00BD031A">
            <w:pPr>
              <w:spacing w:after="0"/>
              <w:jc w:val="left"/>
              <w:rPr>
                <w:lang w:eastAsia="en-US"/>
              </w:rPr>
            </w:pPr>
          </w:p>
          <w:p w:rsidR="003E696D" w:rsidRPr="00F45EA5" w:rsidRDefault="003E696D" w:rsidP="00BD031A">
            <w:pPr>
              <w:spacing w:after="0"/>
              <w:jc w:val="left"/>
              <w:rPr>
                <w:lang w:eastAsia="en-US"/>
              </w:rPr>
            </w:pPr>
            <w:r w:rsidRPr="00F45EA5">
              <w:rPr>
                <w:lang w:eastAsia="en-US"/>
              </w:rPr>
              <w:t>Поставщик: ___________________</w:t>
            </w:r>
          </w:p>
          <w:p w:rsidR="003E696D" w:rsidRPr="00F45EA5" w:rsidRDefault="003E696D" w:rsidP="00BD031A">
            <w:pPr>
              <w:spacing w:after="0"/>
              <w:jc w:val="left"/>
              <w:rPr>
                <w:lang w:eastAsia="en-US"/>
              </w:rPr>
            </w:pPr>
          </w:p>
          <w:p w:rsidR="003E696D" w:rsidRPr="00F45EA5" w:rsidRDefault="003E696D" w:rsidP="00BD031A">
            <w:pPr>
              <w:spacing w:after="0"/>
              <w:jc w:val="left"/>
              <w:rPr>
                <w:lang w:eastAsia="en-US"/>
              </w:rPr>
            </w:pPr>
            <w:r w:rsidRPr="00F45EA5">
              <w:rPr>
                <w:lang w:eastAsia="en-US"/>
              </w:rPr>
              <w:t>_____________________________</w:t>
            </w:r>
          </w:p>
          <w:p w:rsidR="003E696D" w:rsidRPr="00F45EA5" w:rsidRDefault="003E696D" w:rsidP="00BD031A">
            <w:pPr>
              <w:spacing w:after="0"/>
              <w:jc w:val="left"/>
              <w:rPr>
                <w:vertAlign w:val="superscript"/>
                <w:lang w:eastAsia="en-US"/>
              </w:rPr>
            </w:pPr>
            <w:r w:rsidRPr="00F45EA5">
              <w:rPr>
                <w:lang w:eastAsia="en-US"/>
              </w:rPr>
              <w:t xml:space="preserve">                    </w:t>
            </w:r>
            <w:r w:rsidRPr="00F45EA5">
              <w:rPr>
                <w:vertAlign w:val="superscript"/>
                <w:lang w:eastAsia="en-US"/>
              </w:rPr>
              <w:t>подпись                расшифровка подписи</w:t>
            </w:r>
          </w:p>
          <w:p w:rsidR="003E696D" w:rsidRPr="00F45EA5" w:rsidRDefault="003E696D" w:rsidP="00BD031A">
            <w:pPr>
              <w:spacing w:after="0"/>
              <w:rPr>
                <w:lang w:eastAsia="en-US"/>
              </w:rPr>
            </w:pPr>
            <w:r w:rsidRPr="00F45EA5">
              <w:rPr>
                <w:lang w:eastAsia="en-US"/>
              </w:rPr>
              <w:t xml:space="preserve">                    М.П.</w:t>
            </w:r>
          </w:p>
        </w:tc>
        <w:tc>
          <w:tcPr>
            <w:tcW w:w="4986" w:type="dxa"/>
            <w:tcBorders>
              <w:top w:val="nil"/>
              <w:left w:val="nil"/>
              <w:bottom w:val="nil"/>
              <w:right w:val="nil"/>
            </w:tcBorders>
          </w:tcPr>
          <w:p w:rsidR="003E696D" w:rsidRPr="00F45EA5" w:rsidRDefault="003E696D" w:rsidP="00BD031A">
            <w:pPr>
              <w:spacing w:after="0"/>
              <w:jc w:val="left"/>
              <w:rPr>
                <w:lang w:eastAsia="en-US"/>
              </w:rPr>
            </w:pPr>
          </w:p>
          <w:p w:rsidR="00D340E0" w:rsidRDefault="00D340E0" w:rsidP="00BD031A">
            <w:pPr>
              <w:spacing w:after="0"/>
              <w:jc w:val="left"/>
            </w:pPr>
          </w:p>
          <w:p w:rsidR="003E696D" w:rsidRPr="00F45EA5" w:rsidRDefault="00CD2269" w:rsidP="00BD031A">
            <w:pPr>
              <w:spacing w:after="0"/>
              <w:jc w:val="left"/>
              <w:rPr>
                <w:lang w:eastAsia="en-US"/>
              </w:rPr>
            </w:pPr>
            <w:r w:rsidRPr="00F45EA5">
              <w:t>Заказчик</w:t>
            </w:r>
            <w:r w:rsidR="003E696D" w:rsidRPr="00F45EA5">
              <w:rPr>
                <w:lang w:eastAsia="en-US"/>
              </w:rPr>
              <w:t xml:space="preserve">: </w:t>
            </w:r>
            <w:r w:rsidR="003E696D" w:rsidRPr="00F45EA5">
              <w:rPr>
                <w:u w:val="single"/>
                <w:lang w:eastAsia="en-US"/>
              </w:rPr>
              <w:t>Генеральный директор</w:t>
            </w:r>
          </w:p>
          <w:p w:rsidR="003E696D" w:rsidRPr="00F45EA5" w:rsidRDefault="003E696D" w:rsidP="00BD031A">
            <w:pPr>
              <w:spacing w:after="0"/>
              <w:jc w:val="left"/>
              <w:rPr>
                <w:lang w:eastAsia="en-US"/>
              </w:rPr>
            </w:pPr>
          </w:p>
          <w:p w:rsidR="003E696D" w:rsidRPr="00F45EA5" w:rsidRDefault="003E696D" w:rsidP="00BD031A">
            <w:pPr>
              <w:spacing w:after="0"/>
              <w:jc w:val="left"/>
              <w:rPr>
                <w:u w:val="single"/>
                <w:lang w:eastAsia="en-US"/>
              </w:rPr>
            </w:pPr>
            <w:r w:rsidRPr="00F45EA5">
              <w:rPr>
                <w:u w:val="single"/>
                <w:lang w:eastAsia="en-US"/>
              </w:rPr>
              <w:t xml:space="preserve">                                       А.М. Санников</w:t>
            </w:r>
          </w:p>
          <w:p w:rsidR="003E696D" w:rsidRPr="00F45EA5" w:rsidRDefault="003E696D" w:rsidP="00BD031A">
            <w:pPr>
              <w:spacing w:after="0"/>
              <w:jc w:val="left"/>
              <w:rPr>
                <w:vertAlign w:val="superscript"/>
                <w:lang w:eastAsia="en-US"/>
              </w:rPr>
            </w:pPr>
            <w:r w:rsidRPr="00F45EA5">
              <w:rPr>
                <w:vertAlign w:val="superscript"/>
                <w:lang w:eastAsia="en-US"/>
              </w:rPr>
              <w:t xml:space="preserve">                           подпись                     расшифровка подписи</w:t>
            </w:r>
          </w:p>
          <w:p w:rsidR="00A20B30" w:rsidRPr="00F45EA5" w:rsidRDefault="003E696D" w:rsidP="00A20B30">
            <w:pPr>
              <w:spacing w:after="0"/>
              <w:rPr>
                <w:lang w:eastAsia="en-US"/>
              </w:rPr>
            </w:pPr>
            <w:r w:rsidRPr="00F45EA5">
              <w:rPr>
                <w:lang w:eastAsia="en-US"/>
              </w:rPr>
              <w:t xml:space="preserve">                         М.П.</w:t>
            </w:r>
            <w:r w:rsidR="00A20B30">
              <w:rPr>
                <w:lang w:eastAsia="en-US"/>
              </w:rPr>
              <w:t xml:space="preserve">    </w:t>
            </w:r>
          </w:p>
        </w:tc>
      </w:tr>
    </w:tbl>
    <w:p w:rsidR="00B37757" w:rsidRDefault="00B37757" w:rsidP="00AB6A12">
      <w:pPr>
        <w:pStyle w:val="13"/>
        <w:widowControl/>
        <w:ind w:left="6372" w:firstLine="708"/>
        <w:jc w:val="right"/>
        <w:rPr>
          <w:rFonts w:ascii="Times New Roman" w:hAnsi="Times New Roman" w:cs="Times New Roman"/>
          <w:b/>
          <w:sz w:val="22"/>
          <w:szCs w:val="22"/>
        </w:rPr>
      </w:pPr>
    </w:p>
    <w:sectPr w:rsidR="00B37757" w:rsidSect="005E0BE8">
      <w:footerReference w:type="even" r:id="rId9"/>
      <w:footerReference w:type="default" r:id="rId10"/>
      <w:pgSz w:w="11906" w:h="16838"/>
      <w:pgMar w:top="709" w:right="567" w:bottom="993"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6B2" w:rsidRDefault="007B46B2">
      <w:r>
        <w:separator/>
      </w:r>
    </w:p>
  </w:endnote>
  <w:endnote w:type="continuationSeparator" w:id="0">
    <w:p w:rsidR="007B46B2" w:rsidRDefault="007B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ios">
    <w:altName w:val="Times New Roman"/>
    <w:charset w:val="CC"/>
    <w:family w:val="auto"/>
    <w:pitch w:val="variable"/>
    <w:sig w:usb0="00000201" w:usb1="00000000" w:usb2="00000000" w:usb3="00000000" w:csb0="00000004" w:csb1="00000000"/>
  </w:font>
  <w:font w:name="AG_Souvenir">
    <w:altName w:val="Arial"/>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3F9" w:rsidRDefault="00C473F9" w:rsidP="00667896">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C473F9" w:rsidRDefault="00C473F9" w:rsidP="00FA2894">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3F9" w:rsidRDefault="00C473F9" w:rsidP="00667896">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9F077B">
      <w:rPr>
        <w:rStyle w:val="a6"/>
        <w:noProof/>
      </w:rPr>
      <w:t>8</w:t>
    </w:r>
    <w:r>
      <w:rPr>
        <w:rStyle w:val="a6"/>
      </w:rPr>
      <w:fldChar w:fldCharType="end"/>
    </w:r>
  </w:p>
  <w:p w:rsidR="00C473F9" w:rsidRDefault="00C473F9" w:rsidP="00FA2894">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6B2" w:rsidRDefault="007B46B2">
      <w:r>
        <w:separator/>
      </w:r>
    </w:p>
  </w:footnote>
  <w:footnote w:type="continuationSeparator" w:id="0">
    <w:p w:rsidR="007B46B2" w:rsidRDefault="007B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3"/>
    <w:multiLevelType w:val="singleLevel"/>
    <w:tmpl w:val="00000003"/>
    <w:name w:val="WW8Num3"/>
    <w:lvl w:ilvl="0">
      <w:start w:val="1"/>
      <w:numFmt w:val="bullet"/>
      <w:lvlText w:val=""/>
      <w:lvlJc w:val="left"/>
      <w:pPr>
        <w:tabs>
          <w:tab w:val="num" w:pos="1440"/>
        </w:tabs>
        <w:ind w:left="1440" w:hanging="360"/>
      </w:pPr>
      <w:rPr>
        <w:rFonts w:ascii="Symbol" w:hAnsi="Symbol" w:cs="Symbol" w:hint="default"/>
      </w:rPr>
    </w:lvl>
  </w:abstractNum>
  <w:abstractNum w:abstractNumId="2" w15:restartNumberingAfterBreak="0">
    <w:nsid w:val="21613A5B"/>
    <w:multiLevelType w:val="hybridMultilevel"/>
    <w:tmpl w:val="DB0AA5DA"/>
    <w:lvl w:ilvl="0" w:tplc="987EC74A">
      <w:start w:val="11"/>
      <w:numFmt w:val="decimal"/>
      <w:lvlText w:val="%1."/>
      <w:lvlJc w:val="left"/>
      <w:pPr>
        <w:ind w:left="4188"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3" w15:restartNumberingAfterBreak="0">
    <w:nsid w:val="23907B03"/>
    <w:multiLevelType w:val="hybridMultilevel"/>
    <w:tmpl w:val="CD76E2CA"/>
    <w:name w:val="WW8Num39"/>
    <w:lvl w:ilvl="0" w:tplc="FFFFFFFF">
      <w:start w:val="1"/>
      <w:numFmt w:val="decimal"/>
      <w:lvlText w:val="%1"/>
      <w:lvlJc w:val="left"/>
      <w:pPr>
        <w:tabs>
          <w:tab w:val="num" w:pos="1062"/>
        </w:tabs>
        <w:ind w:left="1062" w:hanging="630"/>
      </w:pPr>
      <w:rPr>
        <w:rFonts w:cs="Times New Roman" w:hint="default"/>
        <w:b/>
        <w:bCs/>
      </w:rPr>
    </w:lvl>
    <w:lvl w:ilvl="1" w:tplc="FFFFFFFF">
      <w:start w:val="1"/>
      <w:numFmt w:val="lowerLetter"/>
      <w:lvlText w:val="%2."/>
      <w:lvlJc w:val="left"/>
      <w:pPr>
        <w:tabs>
          <w:tab w:val="num" w:pos="1512"/>
        </w:tabs>
        <w:ind w:left="1512" w:hanging="360"/>
      </w:pPr>
      <w:rPr>
        <w:rFonts w:cs="Times New Roman"/>
      </w:rPr>
    </w:lvl>
    <w:lvl w:ilvl="2" w:tplc="FFFFFFFF">
      <w:start w:val="1"/>
      <w:numFmt w:val="lowerRoman"/>
      <w:lvlText w:val="%3."/>
      <w:lvlJc w:val="right"/>
      <w:pPr>
        <w:tabs>
          <w:tab w:val="num" w:pos="2232"/>
        </w:tabs>
        <w:ind w:left="2232" w:hanging="180"/>
      </w:pPr>
      <w:rPr>
        <w:rFonts w:cs="Times New Roman"/>
      </w:rPr>
    </w:lvl>
    <w:lvl w:ilvl="3" w:tplc="FFFFFFFF">
      <w:start w:val="1"/>
      <w:numFmt w:val="decimal"/>
      <w:lvlText w:val="%4."/>
      <w:lvlJc w:val="left"/>
      <w:pPr>
        <w:tabs>
          <w:tab w:val="num" w:pos="2952"/>
        </w:tabs>
        <w:ind w:left="2952" w:hanging="360"/>
      </w:pPr>
      <w:rPr>
        <w:rFonts w:cs="Times New Roman"/>
      </w:rPr>
    </w:lvl>
    <w:lvl w:ilvl="4" w:tplc="FFFFFFFF">
      <w:start w:val="1"/>
      <w:numFmt w:val="lowerLetter"/>
      <w:lvlText w:val="%5."/>
      <w:lvlJc w:val="left"/>
      <w:pPr>
        <w:tabs>
          <w:tab w:val="num" w:pos="3672"/>
        </w:tabs>
        <w:ind w:left="3672" w:hanging="360"/>
      </w:pPr>
      <w:rPr>
        <w:rFonts w:cs="Times New Roman"/>
      </w:rPr>
    </w:lvl>
    <w:lvl w:ilvl="5" w:tplc="FFFFFFFF">
      <w:start w:val="1"/>
      <w:numFmt w:val="lowerRoman"/>
      <w:lvlText w:val="%6."/>
      <w:lvlJc w:val="right"/>
      <w:pPr>
        <w:tabs>
          <w:tab w:val="num" w:pos="4392"/>
        </w:tabs>
        <w:ind w:left="4392" w:hanging="180"/>
      </w:pPr>
      <w:rPr>
        <w:rFonts w:cs="Times New Roman"/>
      </w:rPr>
    </w:lvl>
    <w:lvl w:ilvl="6" w:tplc="FFFFFFFF">
      <w:start w:val="1"/>
      <w:numFmt w:val="decimal"/>
      <w:lvlText w:val="%7."/>
      <w:lvlJc w:val="left"/>
      <w:pPr>
        <w:tabs>
          <w:tab w:val="num" w:pos="5112"/>
        </w:tabs>
        <w:ind w:left="5112" w:hanging="360"/>
      </w:pPr>
      <w:rPr>
        <w:rFonts w:cs="Times New Roman"/>
      </w:rPr>
    </w:lvl>
    <w:lvl w:ilvl="7" w:tplc="FFFFFFFF">
      <w:start w:val="1"/>
      <w:numFmt w:val="lowerLetter"/>
      <w:lvlText w:val="%8."/>
      <w:lvlJc w:val="left"/>
      <w:pPr>
        <w:tabs>
          <w:tab w:val="num" w:pos="5832"/>
        </w:tabs>
        <w:ind w:left="5832" w:hanging="360"/>
      </w:pPr>
      <w:rPr>
        <w:rFonts w:cs="Times New Roman"/>
      </w:rPr>
    </w:lvl>
    <w:lvl w:ilvl="8" w:tplc="FFFFFFFF">
      <w:start w:val="1"/>
      <w:numFmt w:val="lowerRoman"/>
      <w:lvlText w:val="%9."/>
      <w:lvlJc w:val="right"/>
      <w:pPr>
        <w:tabs>
          <w:tab w:val="num" w:pos="6552"/>
        </w:tabs>
        <w:ind w:left="6552" w:hanging="180"/>
      </w:pPr>
      <w:rPr>
        <w:rFonts w:cs="Times New Roman"/>
      </w:rPr>
    </w:lvl>
  </w:abstractNum>
  <w:abstractNum w:abstractNumId="4" w15:restartNumberingAfterBreak="0">
    <w:nsid w:val="50395034"/>
    <w:multiLevelType w:val="multilevel"/>
    <w:tmpl w:val="0EF2A23E"/>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936"/>
        </w:tabs>
        <w:ind w:left="93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5127043A"/>
    <w:multiLevelType w:val="hybridMultilevel"/>
    <w:tmpl w:val="11AA0E1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EF06334"/>
    <w:multiLevelType w:val="hybridMultilevel"/>
    <w:tmpl w:val="FE8857F2"/>
    <w:lvl w:ilvl="0" w:tplc="719856EA">
      <w:start w:val="1"/>
      <w:numFmt w:val="decimal"/>
      <w:pStyle w:val="a"/>
      <w:lvlText w:val="%1."/>
      <w:lvlJc w:val="left"/>
      <w:pPr>
        <w:ind w:left="1429" w:hanging="360"/>
      </w:pPr>
      <w:rPr>
        <w:rFonts w:cs="Times New Roman"/>
      </w:rPr>
    </w:lvl>
    <w:lvl w:ilvl="1" w:tplc="C1207378">
      <w:start w:val="1"/>
      <w:numFmt w:val="lowerLetter"/>
      <w:lvlText w:val="%2."/>
      <w:lvlJc w:val="left"/>
      <w:pPr>
        <w:ind w:left="2149" w:hanging="360"/>
      </w:pPr>
      <w:rPr>
        <w:rFonts w:cs="Times New Roman"/>
      </w:rPr>
    </w:lvl>
    <w:lvl w:ilvl="2" w:tplc="311EB96A">
      <w:start w:val="1"/>
      <w:numFmt w:val="lowerRoman"/>
      <w:lvlText w:val="%3."/>
      <w:lvlJc w:val="right"/>
      <w:pPr>
        <w:ind w:left="2869" w:hanging="180"/>
      </w:pPr>
      <w:rPr>
        <w:rFonts w:cs="Times New Roman"/>
      </w:rPr>
    </w:lvl>
    <w:lvl w:ilvl="3" w:tplc="A23A1F1C">
      <w:start w:val="1"/>
      <w:numFmt w:val="decimal"/>
      <w:lvlText w:val="%4."/>
      <w:lvlJc w:val="left"/>
      <w:pPr>
        <w:ind w:left="3589" w:hanging="360"/>
      </w:pPr>
      <w:rPr>
        <w:rFonts w:cs="Times New Roman"/>
      </w:rPr>
    </w:lvl>
    <w:lvl w:ilvl="4" w:tplc="EDF69F26">
      <w:start w:val="1"/>
      <w:numFmt w:val="lowerLetter"/>
      <w:lvlText w:val="%5."/>
      <w:lvlJc w:val="left"/>
      <w:pPr>
        <w:ind w:left="4309" w:hanging="360"/>
      </w:pPr>
      <w:rPr>
        <w:rFonts w:cs="Times New Roman"/>
      </w:rPr>
    </w:lvl>
    <w:lvl w:ilvl="5" w:tplc="0F8E3A9E">
      <w:start w:val="1"/>
      <w:numFmt w:val="lowerRoman"/>
      <w:lvlText w:val="%6."/>
      <w:lvlJc w:val="right"/>
      <w:pPr>
        <w:ind w:left="5029" w:hanging="180"/>
      </w:pPr>
      <w:rPr>
        <w:rFonts w:cs="Times New Roman"/>
      </w:rPr>
    </w:lvl>
    <w:lvl w:ilvl="6" w:tplc="3E8A90AC">
      <w:start w:val="1"/>
      <w:numFmt w:val="decimal"/>
      <w:lvlText w:val="%7."/>
      <w:lvlJc w:val="left"/>
      <w:pPr>
        <w:ind w:left="5749" w:hanging="360"/>
      </w:pPr>
      <w:rPr>
        <w:rFonts w:cs="Times New Roman"/>
      </w:rPr>
    </w:lvl>
    <w:lvl w:ilvl="7" w:tplc="A62EBB4E">
      <w:start w:val="1"/>
      <w:numFmt w:val="lowerLetter"/>
      <w:lvlText w:val="%8."/>
      <w:lvlJc w:val="left"/>
      <w:pPr>
        <w:ind w:left="6469" w:hanging="360"/>
      </w:pPr>
      <w:rPr>
        <w:rFonts w:cs="Times New Roman"/>
      </w:rPr>
    </w:lvl>
    <w:lvl w:ilvl="8" w:tplc="4BCA1D84">
      <w:start w:val="1"/>
      <w:numFmt w:val="lowerRoman"/>
      <w:lvlText w:val="%9."/>
      <w:lvlJc w:val="right"/>
      <w:pPr>
        <w:ind w:left="7189" w:hanging="180"/>
      </w:pPr>
      <w:rPr>
        <w:rFonts w:cs="Times New Roman"/>
      </w:rPr>
    </w:lvl>
  </w:abstractNum>
  <w:abstractNum w:abstractNumId="7" w15:restartNumberingAfterBreak="0">
    <w:nsid w:val="6B987A7B"/>
    <w:multiLevelType w:val="multilevel"/>
    <w:tmpl w:val="CEB8239C"/>
    <w:lvl w:ilvl="0">
      <w:start w:val="1"/>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0"/>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76E45D74"/>
    <w:multiLevelType w:val="multilevel"/>
    <w:tmpl w:val="DDC689D0"/>
    <w:lvl w:ilvl="0">
      <w:start w:val="1"/>
      <w:numFmt w:val="decimal"/>
      <w:lvlText w:val="%1."/>
      <w:lvlJc w:val="left"/>
      <w:pPr>
        <w:ind w:left="4188" w:hanging="360"/>
      </w:pPr>
      <w:rPr>
        <w:rFonts w:hint="default"/>
        <w:b/>
      </w:rPr>
    </w:lvl>
    <w:lvl w:ilvl="1">
      <w:start w:val="1"/>
      <w:numFmt w:val="decimal"/>
      <w:isLgl/>
      <w:lvlText w:val="%1.%2."/>
      <w:lvlJc w:val="left"/>
      <w:pPr>
        <w:ind w:left="5522" w:hanging="1230"/>
      </w:pPr>
      <w:rPr>
        <w:rFonts w:hint="default"/>
      </w:rPr>
    </w:lvl>
    <w:lvl w:ilvl="2">
      <w:start w:val="1"/>
      <w:numFmt w:val="decimal"/>
      <w:isLgl/>
      <w:lvlText w:val="%1.%2.%3."/>
      <w:lvlJc w:val="left"/>
      <w:pPr>
        <w:ind w:left="5702" w:hanging="1230"/>
      </w:pPr>
      <w:rPr>
        <w:rFonts w:hint="default"/>
      </w:rPr>
    </w:lvl>
    <w:lvl w:ilvl="3">
      <w:start w:val="1"/>
      <w:numFmt w:val="decimal"/>
      <w:isLgl/>
      <w:lvlText w:val="%1.%2.%3.%4."/>
      <w:lvlJc w:val="left"/>
      <w:pPr>
        <w:ind w:left="5882" w:hanging="1230"/>
      </w:pPr>
      <w:rPr>
        <w:rFonts w:hint="default"/>
      </w:rPr>
    </w:lvl>
    <w:lvl w:ilvl="4">
      <w:start w:val="1"/>
      <w:numFmt w:val="decimal"/>
      <w:isLgl/>
      <w:lvlText w:val="%1.%2.%3.%4.%5."/>
      <w:lvlJc w:val="left"/>
      <w:pPr>
        <w:ind w:left="6062" w:hanging="1230"/>
      </w:pPr>
      <w:rPr>
        <w:rFonts w:hint="default"/>
      </w:rPr>
    </w:lvl>
    <w:lvl w:ilvl="5">
      <w:start w:val="1"/>
      <w:numFmt w:val="decimal"/>
      <w:isLgl/>
      <w:lvlText w:val="%1.%2.%3.%4.%5.%6."/>
      <w:lvlJc w:val="left"/>
      <w:pPr>
        <w:ind w:left="6242" w:hanging="1230"/>
      </w:pPr>
      <w:rPr>
        <w:rFonts w:hint="default"/>
      </w:rPr>
    </w:lvl>
    <w:lvl w:ilvl="6">
      <w:start w:val="1"/>
      <w:numFmt w:val="decimal"/>
      <w:isLgl/>
      <w:lvlText w:val="%1.%2.%3.%4.%5.%6.%7."/>
      <w:lvlJc w:val="left"/>
      <w:pPr>
        <w:ind w:left="6632" w:hanging="1440"/>
      </w:pPr>
      <w:rPr>
        <w:rFonts w:hint="default"/>
      </w:rPr>
    </w:lvl>
    <w:lvl w:ilvl="7">
      <w:start w:val="1"/>
      <w:numFmt w:val="decimal"/>
      <w:isLgl/>
      <w:lvlText w:val="%1.%2.%3.%4.%5.%6.%7.%8."/>
      <w:lvlJc w:val="left"/>
      <w:pPr>
        <w:ind w:left="6812" w:hanging="1440"/>
      </w:pPr>
      <w:rPr>
        <w:rFonts w:hint="default"/>
      </w:rPr>
    </w:lvl>
    <w:lvl w:ilvl="8">
      <w:start w:val="1"/>
      <w:numFmt w:val="decimal"/>
      <w:isLgl/>
      <w:lvlText w:val="%1.%2.%3.%4.%5.%6.%7.%8.%9."/>
      <w:lvlJc w:val="left"/>
      <w:pPr>
        <w:ind w:left="7352" w:hanging="1800"/>
      </w:pPr>
      <w:rPr>
        <w:rFonts w:hint="default"/>
      </w:rPr>
    </w:lvl>
  </w:abstractNum>
  <w:num w:numId="1">
    <w:abstractNumId w:val="4"/>
  </w:num>
  <w:num w:numId="2">
    <w:abstractNumId w:val="8"/>
  </w:num>
  <w:num w:numId="3">
    <w:abstractNumId w:val="0"/>
  </w:num>
  <w:num w:numId="4">
    <w:abstractNumId w:val="6"/>
  </w:num>
  <w:num w:numId="5">
    <w:abstractNumId w:val="9"/>
  </w:num>
  <w:num w:numId="6">
    <w:abstractNumId w:val="2"/>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031F"/>
    <w:rsid w:val="00003162"/>
    <w:rsid w:val="0000438E"/>
    <w:rsid w:val="00004762"/>
    <w:rsid w:val="0000570E"/>
    <w:rsid w:val="00006693"/>
    <w:rsid w:val="000070C3"/>
    <w:rsid w:val="00011113"/>
    <w:rsid w:val="000132CD"/>
    <w:rsid w:val="00013A57"/>
    <w:rsid w:val="00015406"/>
    <w:rsid w:val="00015C87"/>
    <w:rsid w:val="000161A2"/>
    <w:rsid w:val="00016A28"/>
    <w:rsid w:val="000201A0"/>
    <w:rsid w:val="000226F8"/>
    <w:rsid w:val="0002381F"/>
    <w:rsid w:val="00024A36"/>
    <w:rsid w:val="00025266"/>
    <w:rsid w:val="00025FF2"/>
    <w:rsid w:val="00026510"/>
    <w:rsid w:val="00027616"/>
    <w:rsid w:val="0003008F"/>
    <w:rsid w:val="000350F4"/>
    <w:rsid w:val="00036A65"/>
    <w:rsid w:val="000379EB"/>
    <w:rsid w:val="00037B0D"/>
    <w:rsid w:val="000406BB"/>
    <w:rsid w:val="000410E1"/>
    <w:rsid w:val="000416E4"/>
    <w:rsid w:val="000433A9"/>
    <w:rsid w:val="00044B86"/>
    <w:rsid w:val="000468F3"/>
    <w:rsid w:val="0005616D"/>
    <w:rsid w:val="000563C0"/>
    <w:rsid w:val="00056AC8"/>
    <w:rsid w:val="00056B95"/>
    <w:rsid w:val="00060A0D"/>
    <w:rsid w:val="00061048"/>
    <w:rsid w:val="000637BC"/>
    <w:rsid w:val="000639CE"/>
    <w:rsid w:val="00066045"/>
    <w:rsid w:val="00067628"/>
    <w:rsid w:val="00070882"/>
    <w:rsid w:val="00071A64"/>
    <w:rsid w:val="00074355"/>
    <w:rsid w:val="00075C63"/>
    <w:rsid w:val="000765A8"/>
    <w:rsid w:val="00077C9D"/>
    <w:rsid w:val="000809B6"/>
    <w:rsid w:val="00081117"/>
    <w:rsid w:val="00083A7A"/>
    <w:rsid w:val="0008687C"/>
    <w:rsid w:val="00086C10"/>
    <w:rsid w:val="00087551"/>
    <w:rsid w:val="0009041B"/>
    <w:rsid w:val="00090D33"/>
    <w:rsid w:val="00093C8C"/>
    <w:rsid w:val="0009502C"/>
    <w:rsid w:val="00095258"/>
    <w:rsid w:val="00095561"/>
    <w:rsid w:val="00095DE2"/>
    <w:rsid w:val="0009648E"/>
    <w:rsid w:val="000973F1"/>
    <w:rsid w:val="000A0ED0"/>
    <w:rsid w:val="000A325A"/>
    <w:rsid w:val="000A57F1"/>
    <w:rsid w:val="000A626D"/>
    <w:rsid w:val="000A6E55"/>
    <w:rsid w:val="000B06EC"/>
    <w:rsid w:val="000B0932"/>
    <w:rsid w:val="000B0A6E"/>
    <w:rsid w:val="000B29D5"/>
    <w:rsid w:val="000B2E6C"/>
    <w:rsid w:val="000B4815"/>
    <w:rsid w:val="000B5CE0"/>
    <w:rsid w:val="000B6C8F"/>
    <w:rsid w:val="000C27EB"/>
    <w:rsid w:val="000C4AA6"/>
    <w:rsid w:val="000C5478"/>
    <w:rsid w:val="000C7389"/>
    <w:rsid w:val="000D21D5"/>
    <w:rsid w:val="000D22D6"/>
    <w:rsid w:val="000D2B0C"/>
    <w:rsid w:val="000D2C5D"/>
    <w:rsid w:val="000D3017"/>
    <w:rsid w:val="000D3B2D"/>
    <w:rsid w:val="000D5359"/>
    <w:rsid w:val="000D580F"/>
    <w:rsid w:val="000D5C1C"/>
    <w:rsid w:val="000E25F5"/>
    <w:rsid w:val="000E2666"/>
    <w:rsid w:val="000E3553"/>
    <w:rsid w:val="000E3651"/>
    <w:rsid w:val="000E36A3"/>
    <w:rsid w:val="000E3EC5"/>
    <w:rsid w:val="000E4676"/>
    <w:rsid w:val="000E4BF7"/>
    <w:rsid w:val="000E4D3C"/>
    <w:rsid w:val="000E59A2"/>
    <w:rsid w:val="000E70C3"/>
    <w:rsid w:val="000E767A"/>
    <w:rsid w:val="000F0948"/>
    <w:rsid w:val="000F2A09"/>
    <w:rsid w:val="000F2C70"/>
    <w:rsid w:val="000F4BD0"/>
    <w:rsid w:val="000F75F0"/>
    <w:rsid w:val="0010429D"/>
    <w:rsid w:val="001042E6"/>
    <w:rsid w:val="00104C7A"/>
    <w:rsid w:val="00105153"/>
    <w:rsid w:val="00107184"/>
    <w:rsid w:val="00110B2E"/>
    <w:rsid w:val="001149A5"/>
    <w:rsid w:val="00114AE0"/>
    <w:rsid w:val="00114BB0"/>
    <w:rsid w:val="001202B8"/>
    <w:rsid w:val="00120FDB"/>
    <w:rsid w:val="001223BA"/>
    <w:rsid w:val="0012268D"/>
    <w:rsid w:val="0012414D"/>
    <w:rsid w:val="001243B0"/>
    <w:rsid w:val="00124A7E"/>
    <w:rsid w:val="001275F1"/>
    <w:rsid w:val="001276EF"/>
    <w:rsid w:val="0012795C"/>
    <w:rsid w:val="00130291"/>
    <w:rsid w:val="001308B4"/>
    <w:rsid w:val="00130F30"/>
    <w:rsid w:val="001334F3"/>
    <w:rsid w:val="00134D7A"/>
    <w:rsid w:val="001352C0"/>
    <w:rsid w:val="00135D09"/>
    <w:rsid w:val="0013699E"/>
    <w:rsid w:val="0014344A"/>
    <w:rsid w:val="00143568"/>
    <w:rsid w:val="001439D8"/>
    <w:rsid w:val="00143F50"/>
    <w:rsid w:val="0014499E"/>
    <w:rsid w:val="00145A5A"/>
    <w:rsid w:val="00145EA6"/>
    <w:rsid w:val="00147BB8"/>
    <w:rsid w:val="00150138"/>
    <w:rsid w:val="001511BB"/>
    <w:rsid w:val="00153F49"/>
    <w:rsid w:val="00154017"/>
    <w:rsid w:val="00155D5D"/>
    <w:rsid w:val="001561ED"/>
    <w:rsid w:val="00156917"/>
    <w:rsid w:val="00157FA4"/>
    <w:rsid w:val="00160BCF"/>
    <w:rsid w:val="001620B3"/>
    <w:rsid w:val="00162593"/>
    <w:rsid w:val="0016682B"/>
    <w:rsid w:val="00166E08"/>
    <w:rsid w:val="00166E8E"/>
    <w:rsid w:val="00167DA5"/>
    <w:rsid w:val="00173662"/>
    <w:rsid w:val="00174E8E"/>
    <w:rsid w:val="0017662F"/>
    <w:rsid w:val="001775A1"/>
    <w:rsid w:val="001779CC"/>
    <w:rsid w:val="001810A9"/>
    <w:rsid w:val="00181371"/>
    <w:rsid w:val="00182EF5"/>
    <w:rsid w:val="00184387"/>
    <w:rsid w:val="00195052"/>
    <w:rsid w:val="00195E8E"/>
    <w:rsid w:val="001960EB"/>
    <w:rsid w:val="00196CA0"/>
    <w:rsid w:val="0019704C"/>
    <w:rsid w:val="00197760"/>
    <w:rsid w:val="0019796D"/>
    <w:rsid w:val="001A0B60"/>
    <w:rsid w:val="001A5B4F"/>
    <w:rsid w:val="001A7DAF"/>
    <w:rsid w:val="001B14A0"/>
    <w:rsid w:val="001B4818"/>
    <w:rsid w:val="001C0AE4"/>
    <w:rsid w:val="001C5AB9"/>
    <w:rsid w:val="001C5C7C"/>
    <w:rsid w:val="001C7439"/>
    <w:rsid w:val="001D0EC2"/>
    <w:rsid w:val="001D1330"/>
    <w:rsid w:val="001D28D1"/>
    <w:rsid w:val="001D3427"/>
    <w:rsid w:val="001D4842"/>
    <w:rsid w:val="001D5818"/>
    <w:rsid w:val="001D5E27"/>
    <w:rsid w:val="001D75C7"/>
    <w:rsid w:val="001D764D"/>
    <w:rsid w:val="001D7D77"/>
    <w:rsid w:val="001E1C73"/>
    <w:rsid w:val="001E5612"/>
    <w:rsid w:val="001E61D8"/>
    <w:rsid w:val="001E711B"/>
    <w:rsid w:val="001E7B5D"/>
    <w:rsid w:val="001F0428"/>
    <w:rsid w:val="001F0D2F"/>
    <w:rsid w:val="001F1272"/>
    <w:rsid w:val="001F4997"/>
    <w:rsid w:val="001F515D"/>
    <w:rsid w:val="001F537D"/>
    <w:rsid w:val="001F6BE2"/>
    <w:rsid w:val="001F78FF"/>
    <w:rsid w:val="001F7A8C"/>
    <w:rsid w:val="001F7D28"/>
    <w:rsid w:val="002018FF"/>
    <w:rsid w:val="002035CF"/>
    <w:rsid w:val="00204142"/>
    <w:rsid w:val="002052C0"/>
    <w:rsid w:val="00205828"/>
    <w:rsid w:val="00206532"/>
    <w:rsid w:val="0020695E"/>
    <w:rsid w:val="002069A4"/>
    <w:rsid w:val="00206E68"/>
    <w:rsid w:val="002070D0"/>
    <w:rsid w:val="00207D19"/>
    <w:rsid w:val="00210086"/>
    <w:rsid w:val="00212517"/>
    <w:rsid w:val="00213F16"/>
    <w:rsid w:val="00215623"/>
    <w:rsid w:val="00216E8D"/>
    <w:rsid w:val="00217159"/>
    <w:rsid w:val="00217929"/>
    <w:rsid w:val="00217CD9"/>
    <w:rsid w:val="00220FEE"/>
    <w:rsid w:val="00221C21"/>
    <w:rsid w:val="00222F69"/>
    <w:rsid w:val="00223410"/>
    <w:rsid w:val="002239B9"/>
    <w:rsid w:val="00224ADE"/>
    <w:rsid w:val="00225F89"/>
    <w:rsid w:val="00232043"/>
    <w:rsid w:val="00233690"/>
    <w:rsid w:val="0023380F"/>
    <w:rsid w:val="002338ED"/>
    <w:rsid w:val="00234955"/>
    <w:rsid w:val="002357A1"/>
    <w:rsid w:val="002377F6"/>
    <w:rsid w:val="00241F3A"/>
    <w:rsid w:val="002422C0"/>
    <w:rsid w:val="0024296E"/>
    <w:rsid w:val="0024472B"/>
    <w:rsid w:val="00246C0B"/>
    <w:rsid w:val="0024789F"/>
    <w:rsid w:val="002515A9"/>
    <w:rsid w:val="0025247D"/>
    <w:rsid w:val="00256089"/>
    <w:rsid w:val="002567BD"/>
    <w:rsid w:val="002579D0"/>
    <w:rsid w:val="002618CC"/>
    <w:rsid w:val="002625A0"/>
    <w:rsid w:val="002641B5"/>
    <w:rsid w:val="00264CBF"/>
    <w:rsid w:val="00266ED8"/>
    <w:rsid w:val="00270490"/>
    <w:rsid w:val="0027150E"/>
    <w:rsid w:val="00273665"/>
    <w:rsid w:val="00273BF6"/>
    <w:rsid w:val="002759C8"/>
    <w:rsid w:val="00275E6B"/>
    <w:rsid w:val="002775C2"/>
    <w:rsid w:val="00280CAF"/>
    <w:rsid w:val="00280D01"/>
    <w:rsid w:val="0028208B"/>
    <w:rsid w:val="00282BE2"/>
    <w:rsid w:val="002830C0"/>
    <w:rsid w:val="00284213"/>
    <w:rsid w:val="00284E80"/>
    <w:rsid w:val="00285277"/>
    <w:rsid w:val="00285833"/>
    <w:rsid w:val="002863B2"/>
    <w:rsid w:val="00286A1C"/>
    <w:rsid w:val="00287695"/>
    <w:rsid w:val="0029093B"/>
    <w:rsid w:val="002914C1"/>
    <w:rsid w:val="002926B6"/>
    <w:rsid w:val="00293B6C"/>
    <w:rsid w:val="00293B8D"/>
    <w:rsid w:val="0029412E"/>
    <w:rsid w:val="00294BE3"/>
    <w:rsid w:val="00295B1E"/>
    <w:rsid w:val="00297706"/>
    <w:rsid w:val="00297782"/>
    <w:rsid w:val="002A4136"/>
    <w:rsid w:val="002A5076"/>
    <w:rsid w:val="002A515E"/>
    <w:rsid w:val="002A51BD"/>
    <w:rsid w:val="002A549C"/>
    <w:rsid w:val="002B4931"/>
    <w:rsid w:val="002B56FD"/>
    <w:rsid w:val="002C30D9"/>
    <w:rsid w:val="002C322D"/>
    <w:rsid w:val="002C5F5E"/>
    <w:rsid w:val="002C703A"/>
    <w:rsid w:val="002C7542"/>
    <w:rsid w:val="002C7FE5"/>
    <w:rsid w:val="002D0723"/>
    <w:rsid w:val="002D3BA8"/>
    <w:rsid w:val="002D5EF5"/>
    <w:rsid w:val="002E102F"/>
    <w:rsid w:val="002E1697"/>
    <w:rsid w:val="002E26A8"/>
    <w:rsid w:val="002E2FAC"/>
    <w:rsid w:val="002E3F42"/>
    <w:rsid w:val="002E4322"/>
    <w:rsid w:val="002E502C"/>
    <w:rsid w:val="002E62CF"/>
    <w:rsid w:val="002E7904"/>
    <w:rsid w:val="002E7D91"/>
    <w:rsid w:val="002F172D"/>
    <w:rsid w:val="002F1DF1"/>
    <w:rsid w:val="002F3C50"/>
    <w:rsid w:val="002F4C09"/>
    <w:rsid w:val="002F596F"/>
    <w:rsid w:val="002F7DBA"/>
    <w:rsid w:val="0030102C"/>
    <w:rsid w:val="003017CD"/>
    <w:rsid w:val="0030197A"/>
    <w:rsid w:val="00301CCC"/>
    <w:rsid w:val="0030250C"/>
    <w:rsid w:val="003031FC"/>
    <w:rsid w:val="00305942"/>
    <w:rsid w:val="0030720A"/>
    <w:rsid w:val="00310AF9"/>
    <w:rsid w:val="00311BB7"/>
    <w:rsid w:val="0031293A"/>
    <w:rsid w:val="00314979"/>
    <w:rsid w:val="00314E06"/>
    <w:rsid w:val="003172DF"/>
    <w:rsid w:val="003173FD"/>
    <w:rsid w:val="00320C3B"/>
    <w:rsid w:val="003226AA"/>
    <w:rsid w:val="00322A3F"/>
    <w:rsid w:val="00322E31"/>
    <w:rsid w:val="00325FE9"/>
    <w:rsid w:val="00326212"/>
    <w:rsid w:val="00326328"/>
    <w:rsid w:val="0033019D"/>
    <w:rsid w:val="003301FA"/>
    <w:rsid w:val="00332ECE"/>
    <w:rsid w:val="003332F6"/>
    <w:rsid w:val="00334E7B"/>
    <w:rsid w:val="003351A8"/>
    <w:rsid w:val="0034030C"/>
    <w:rsid w:val="0034044B"/>
    <w:rsid w:val="003434AA"/>
    <w:rsid w:val="003436DF"/>
    <w:rsid w:val="0034389C"/>
    <w:rsid w:val="00343E60"/>
    <w:rsid w:val="00344E16"/>
    <w:rsid w:val="00345CCB"/>
    <w:rsid w:val="00346144"/>
    <w:rsid w:val="003461FD"/>
    <w:rsid w:val="00346D53"/>
    <w:rsid w:val="00350105"/>
    <w:rsid w:val="00353062"/>
    <w:rsid w:val="00355217"/>
    <w:rsid w:val="00356402"/>
    <w:rsid w:val="00356B50"/>
    <w:rsid w:val="00356F62"/>
    <w:rsid w:val="003600D2"/>
    <w:rsid w:val="0036039A"/>
    <w:rsid w:val="00360FDF"/>
    <w:rsid w:val="00363705"/>
    <w:rsid w:val="00364AFF"/>
    <w:rsid w:val="00365DF6"/>
    <w:rsid w:val="003670FA"/>
    <w:rsid w:val="0036767B"/>
    <w:rsid w:val="003679EA"/>
    <w:rsid w:val="00367CEE"/>
    <w:rsid w:val="0037144D"/>
    <w:rsid w:val="00372C9B"/>
    <w:rsid w:val="00375445"/>
    <w:rsid w:val="00377DAA"/>
    <w:rsid w:val="00380B7C"/>
    <w:rsid w:val="00382341"/>
    <w:rsid w:val="0038285C"/>
    <w:rsid w:val="00383520"/>
    <w:rsid w:val="00384521"/>
    <w:rsid w:val="00384D64"/>
    <w:rsid w:val="003860C2"/>
    <w:rsid w:val="003864BE"/>
    <w:rsid w:val="003872AA"/>
    <w:rsid w:val="003873F1"/>
    <w:rsid w:val="0039126E"/>
    <w:rsid w:val="003A0255"/>
    <w:rsid w:val="003A0613"/>
    <w:rsid w:val="003A0F99"/>
    <w:rsid w:val="003A165A"/>
    <w:rsid w:val="003A1C96"/>
    <w:rsid w:val="003A3A7E"/>
    <w:rsid w:val="003A436A"/>
    <w:rsid w:val="003A45B2"/>
    <w:rsid w:val="003A5F89"/>
    <w:rsid w:val="003A7BED"/>
    <w:rsid w:val="003A7E42"/>
    <w:rsid w:val="003B01C5"/>
    <w:rsid w:val="003B1928"/>
    <w:rsid w:val="003B3816"/>
    <w:rsid w:val="003B4141"/>
    <w:rsid w:val="003B4F62"/>
    <w:rsid w:val="003B535E"/>
    <w:rsid w:val="003B556C"/>
    <w:rsid w:val="003B5DEE"/>
    <w:rsid w:val="003B6F60"/>
    <w:rsid w:val="003B714C"/>
    <w:rsid w:val="003B7276"/>
    <w:rsid w:val="003B7355"/>
    <w:rsid w:val="003C2427"/>
    <w:rsid w:val="003C2D18"/>
    <w:rsid w:val="003C3AC0"/>
    <w:rsid w:val="003C4ED7"/>
    <w:rsid w:val="003C5103"/>
    <w:rsid w:val="003C6BF5"/>
    <w:rsid w:val="003C7E1F"/>
    <w:rsid w:val="003D12B3"/>
    <w:rsid w:val="003D16D6"/>
    <w:rsid w:val="003D2697"/>
    <w:rsid w:val="003D2803"/>
    <w:rsid w:val="003D4066"/>
    <w:rsid w:val="003D6465"/>
    <w:rsid w:val="003D741F"/>
    <w:rsid w:val="003D765A"/>
    <w:rsid w:val="003E0319"/>
    <w:rsid w:val="003E06CC"/>
    <w:rsid w:val="003E08B7"/>
    <w:rsid w:val="003E0A44"/>
    <w:rsid w:val="003E0FFE"/>
    <w:rsid w:val="003E3E4E"/>
    <w:rsid w:val="003E580A"/>
    <w:rsid w:val="003E5C04"/>
    <w:rsid w:val="003E696D"/>
    <w:rsid w:val="003E6995"/>
    <w:rsid w:val="003F0B3A"/>
    <w:rsid w:val="003F4DB4"/>
    <w:rsid w:val="003F625F"/>
    <w:rsid w:val="003F651C"/>
    <w:rsid w:val="003F6C52"/>
    <w:rsid w:val="004014AB"/>
    <w:rsid w:val="00401A29"/>
    <w:rsid w:val="00402DB8"/>
    <w:rsid w:val="004032B7"/>
    <w:rsid w:val="004037DA"/>
    <w:rsid w:val="00403A95"/>
    <w:rsid w:val="00403FB1"/>
    <w:rsid w:val="00404D7D"/>
    <w:rsid w:val="00405729"/>
    <w:rsid w:val="00405971"/>
    <w:rsid w:val="0040773D"/>
    <w:rsid w:val="004104EA"/>
    <w:rsid w:val="004107D1"/>
    <w:rsid w:val="00414E86"/>
    <w:rsid w:val="004159FB"/>
    <w:rsid w:val="0041609E"/>
    <w:rsid w:val="004164B1"/>
    <w:rsid w:val="004168BF"/>
    <w:rsid w:val="004214FE"/>
    <w:rsid w:val="00421C92"/>
    <w:rsid w:val="00422711"/>
    <w:rsid w:val="00423C51"/>
    <w:rsid w:val="004254AB"/>
    <w:rsid w:val="00426A0F"/>
    <w:rsid w:val="004270A6"/>
    <w:rsid w:val="0042717D"/>
    <w:rsid w:val="00430103"/>
    <w:rsid w:val="004302B1"/>
    <w:rsid w:val="004307A8"/>
    <w:rsid w:val="00431220"/>
    <w:rsid w:val="0043408F"/>
    <w:rsid w:val="00435896"/>
    <w:rsid w:val="00435931"/>
    <w:rsid w:val="00435BFA"/>
    <w:rsid w:val="00436434"/>
    <w:rsid w:val="00437269"/>
    <w:rsid w:val="00437628"/>
    <w:rsid w:val="004401AC"/>
    <w:rsid w:val="00441DEF"/>
    <w:rsid w:val="004437CD"/>
    <w:rsid w:val="0044394B"/>
    <w:rsid w:val="00444480"/>
    <w:rsid w:val="00445200"/>
    <w:rsid w:val="004463B0"/>
    <w:rsid w:val="00446D0A"/>
    <w:rsid w:val="00447795"/>
    <w:rsid w:val="00447AF4"/>
    <w:rsid w:val="00450A60"/>
    <w:rsid w:val="00450EC5"/>
    <w:rsid w:val="004519D0"/>
    <w:rsid w:val="00451AEA"/>
    <w:rsid w:val="00453AB4"/>
    <w:rsid w:val="00453E9D"/>
    <w:rsid w:val="0045434A"/>
    <w:rsid w:val="004544A0"/>
    <w:rsid w:val="00455827"/>
    <w:rsid w:val="004574C0"/>
    <w:rsid w:val="00460F32"/>
    <w:rsid w:val="0046100A"/>
    <w:rsid w:val="00461982"/>
    <w:rsid w:val="0046431C"/>
    <w:rsid w:val="00464741"/>
    <w:rsid w:val="00473010"/>
    <w:rsid w:val="0047708F"/>
    <w:rsid w:val="0047754C"/>
    <w:rsid w:val="004779A3"/>
    <w:rsid w:val="00480065"/>
    <w:rsid w:val="00480F17"/>
    <w:rsid w:val="004813CC"/>
    <w:rsid w:val="0048287C"/>
    <w:rsid w:val="004838BD"/>
    <w:rsid w:val="004872D0"/>
    <w:rsid w:val="004879A8"/>
    <w:rsid w:val="004908FA"/>
    <w:rsid w:val="00492696"/>
    <w:rsid w:val="00492873"/>
    <w:rsid w:val="004937EA"/>
    <w:rsid w:val="00494217"/>
    <w:rsid w:val="004957E0"/>
    <w:rsid w:val="00495800"/>
    <w:rsid w:val="00496BD8"/>
    <w:rsid w:val="00496EB7"/>
    <w:rsid w:val="004A3B73"/>
    <w:rsid w:val="004A5E9C"/>
    <w:rsid w:val="004A7023"/>
    <w:rsid w:val="004B0B3E"/>
    <w:rsid w:val="004B2675"/>
    <w:rsid w:val="004B3BE6"/>
    <w:rsid w:val="004B3C4A"/>
    <w:rsid w:val="004B4D07"/>
    <w:rsid w:val="004B5F0A"/>
    <w:rsid w:val="004B6DA4"/>
    <w:rsid w:val="004B735F"/>
    <w:rsid w:val="004C14E9"/>
    <w:rsid w:val="004C2726"/>
    <w:rsid w:val="004C5173"/>
    <w:rsid w:val="004C6BF5"/>
    <w:rsid w:val="004D26E3"/>
    <w:rsid w:val="004D2F87"/>
    <w:rsid w:val="004D3925"/>
    <w:rsid w:val="004D3E27"/>
    <w:rsid w:val="004D3E8C"/>
    <w:rsid w:val="004D6BE4"/>
    <w:rsid w:val="004E2A65"/>
    <w:rsid w:val="004E2AAF"/>
    <w:rsid w:val="004E44FC"/>
    <w:rsid w:val="004E7322"/>
    <w:rsid w:val="004E7608"/>
    <w:rsid w:val="004E7EC0"/>
    <w:rsid w:val="004F0692"/>
    <w:rsid w:val="004F0BC5"/>
    <w:rsid w:val="004F244D"/>
    <w:rsid w:val="004F5826"/>
    <w:rsid w:val="004F78E5"/>
    <w:rsid w:val="00502D67"/>
    <w:rsid w:val="00503C23"/>
    <w:rsid w:val="0050585A"/>
    <w:rsid w:val="00505908"/>
    <w:rsid w:val="00506AFE"/>
    <w:rsid w:val="0050793B"/>
    <w:rsid w:val="00507E90"/>
    <w:rsid w:val="00513DAB"/>
    <w:rsid w:val="00515310"/>
    <w:rsid w:val="0051585F"/>
    <w:rsid w:val="00517418"/>
    <w:rsid w:val="00521182"/>
    <w:rsid w:val="00524131"/>
    <w:rsid w:val="00525C4C"/>
    <w:rsid w:val="00527FD7"/>
    <w:rsid w:val="00530BEA"/>
    <w:rsid w:val="0053476F"/>
    <w:rsid w:val="00535740"/>
    <w:rsid w:val="00536BF6"/>
    <w:rsid w:val="00537120"/>
    <w:rsid w:val="00537F67"/>
    <w:rsid w:val="005401F6"/>
    <w:rsid w:val="00540237"/>
    <w:rsid w:val="00542BC4"/>
    <w:rsid w:val="0054301C"/>
    <w:rsid w:val="00543937"/>
    <w:rsid w:val="00543BCF"/>
    <w:rsid w:val="005448AC"/>
    <w:rsid w:val="00544AA1"/>
    <w:rsid w:val="00547049"/>
    <w:rsid w:val="0054722C"/>
    <w:rsid w:val="00547F80"/>
    <w:rsid w:val="005516F0"/>
    <w:rsid w:val="00551EC9"/>
    <w:rsid w:val="005520D6"/>
    <w:rsid w:val="00553028"/>
    <w:rsid w:val="0055493C"/>
    <w:rsid w:val="00554FD0"/>
    <w:rsid w:val="005554B6"/>
    <w:rsid w:val="0055675D"/>
    <w:rsid w:val="00556F26"/>
    <w:rsid w:val="00557205"/>
    <w:rsid w:val="005600D4"/>
    <w:rsid w:val="00560D29"/>
    <w:rsid w:val="00561D81"/>
    <w:rsid w:val="00563A13"/>
    <w:rsid w:val="00563BAE"/>
    <w:rsid w:val="00564B2E"/>
    <w:rsid w:val="00566F8C"/>
    <w:rsid w:val="005678F6"/>
    <w:rsid w:val="0057039E"/>
    <w:rsid w:val="0057259C"/>
    <w:rsid w:val="005728D5"/>
    <w:rsid w:val="00573339"/>
    <w:rsid w:val="005736D6"/>
    <w:rsid w:val="005803D0"/>
    <w:rsid w:val="00580903"/>
    <w:rsid w:val="0058136B"/>
    <w:rsid w:val="00581D46"/>
    <w:rsid w:val="005823AD"/>
    <w:rsid w:val="0058293C"/>
    <w:rsid w:val="005830AD"/>
    <w:rsid w:val="005830C8"/>
    <w:rsid w:val="00586B20"/>
    <w:rsid w:val="0058770C"/>
    <w:rsid w:val="00591390"/>
    <w:rsid w:val="0059202B"/>
    <w:rsid w:val="00595826"/>
    <w:rsid w:val="00595EBB"/>
    <w:rsid w:val="005A117A"/>
    <w:rsid w:val="005A1BBB"/>
    <w:rsid w:val="005A3A06"/>
    <w:rsid w:val="005A55B6"/>
    <w:rsid w:val="005A738A"/>
    <w:rsid w:val="005A7A9B"/>
    <w:rsid w:val="005A7C18"/>
    <w:rsid w:val="005A7EDD"/>
    <w:rsid w:val="005A7FAD"/>
    <w:rsid w:val="005B1583"/>
    <w:rsid w:val="005B1A6C"/>
    <w:rsid w:val="005B287E"/>
    <w:rsid w:val="005B3180"/>
    <w:rsid w:val="005B4455"/>
    <w:rsid w:val="005B50F5"/>
    <w:rsid w:val="005B5C41"/>
    <w:rsid w:val="005B6E75"/>
    <w:rsid w:val="005B70F3"/>
    <w:rsid w:val="005C01BC"/>
    <w:rsid w:val="005C1BCC"/>
    <w:rsid w:val="005C299A"/>
    <w:rsid w:val="005C3D7D"/>
    <w:rsid w:val="005C4EBD"/>
    <w:rsid w:val="005C5DA0"/>
    <w:rsid w:val="005C6F96"/>
    <w:rsid w:val="005C7ADF"/>
    <w:rsid w:val="005D04AA"/>
    <w:rsid w:val="005D0EBB"/>
    <w:rsid w:val="005D154F"/>
    <w:rsid w:val="005D188E"/>
    <w:rsid w:val="005D2568"/>
    <w:rsid w:val="005D3E64"/>
    <w:rsid w:val="005D5FE4"/>
    <w:rsid w:val="005E002B"/>
    <w:rsid w:val="005E0135"/>
    <w:rsid w:val="005E0913"/>
    <w:rsid w:val="005E0BE8"/>
    <w:rsid w:val="005E24B2"/>
    <w:rsid w:val="005E465F"/>
    <w:rsid w:val="005E684D"/>
    <w:rsid w:val="005E69D3"/>
    <w:rsid w:val="005F05CC"/>
    <w:rsid w:val="005F0F6B"/>
    <w:rsid w:val="005F2F8D"/>
    <w:rsid w:val="005F3854"/>
    <w:rsid w:val="005F52AA"/>
    <w:rsid w:val="005F6072"/>
    <w:rsid w:val="00602739"/>
    <w:rsid w:val="006056A1"/>
    <w:rsid w:val="00606694"/>
    <w:rsid w:val="00606895"/>
    <w:rsid w:val="00610C0A"/>
    <w:rsid w:val="00613C2C"/>
    <w:rsid w:val="0061489F"/>
    <w:rsid w:val="00615BA3"/>
    <w:rsid w:val="00615C19"/>
    <w:rsid w:val="00615EB8"/>
    <w:rsid w:val="006171CB"/>
    <w:rsid w:val="0061753F"/>
    <w:rsid w:val="006208DF"/>
    <w:rsid w:val="00621243"/>
    <w:rsid w:val="00622266"/>
    <w:rsid w:val="00622C01"/>
    <w:rsid w:val="00626089"/>
    <w:rsid w:val="006267A0"/>
    <w:rsid w:val="0062774F"/>
    <w:rsid w:val="00630341"/>
    <w:rsid w:val="006306A6"/>
    <w:rsid w:val="00630959"/>
    <w:rsid w:val="0063255A"/>
    <w:rsid w:val="00633003"/>
    <w:rsid w:val="0063445A"/>
    <w:rsid w:val="00634EF9"/>
    <w:rsid w:val="00635231"/>
    <w:rsid w:val="00642236"/>
    <w:rsid w:val="00652751"/>
    <w:rsid w:val="00654204"/>
    <w:rsid w:val="00655AD6"/>
    <w:rsid w:val="00655E5C"/>
    <w:rsid w:val="00660639"/>
    <w:rsid w:val="0066276D"/>
    <w:rsid w:val="00664372"/>
    <w:rsid w:val="006643E4"/>
    <w:rsid w:val="00664AA9"/>
    <w:rsid w:val="00666088"/>
    <w:rsid w:val="00667896"/>
    <w:rsid w:val="0067048C"/>
    <w:rsid w:val="00670D3F"/>
    <w:rsid w:val="00671057"/>
    <w:rsid w:val="006803B1"/>
    <w:rsid w:val="00682580"/>
    <w:rsid w:val="006878BA"/>
    <w:rsid w:val="0069073D"/>
    <w:rsid w:val="00690CF6"/>
    <w:rsid w:val="0069589C"/>
    <w:rsid w:val="006979BC"/>
    <w:rsid w:val="006A0353"/>
    <w:rsid w:val="006A0606"/>
    <w:rsid w:val="006A0818"/>
    <w:rsid w:val="006A0EF8"/>
    <w:rsid w:val="006A1A29"/>
    <w:rsid w:val="006A2519"/>
    <w:rsid w:val="006A2F8C"/>
    <w:rsid w:val="006A4FFD"/>
    <w:rsid w:val="006A6609"/>
    <w:rsid w:val="006A7087"/>
    <w:rsid w:val="006B04CB"/>
    <w:rsid w:val="006B2C13"/>
    <w:rsid w:val="006B2CD4"/>
    <w:rsid w:val="006B30F4"/>
    <w:rsid w:val="006B342B"/>
    <w:rsid w:val="006B3703"/>
    <w:rsid w:val="006B4842"/>
    <w:rsid w:val="006B53F2"/>
    <w:rsid w:val="006C0713"/>
    <w:rsid w:val="006C0726"/>
    <w:rsid w:val="006C0A59"/>
    <w:rsid w:val="006C0A84"/>
    <w:rsid w:val="006C6F89"/>
    <w:rsid w:val="006C720A"/>
    <w:rsid w:val="006C7C06"/>
    <w:rsid w:val="006D471D"/>
    <w:rsid w:val="006D4813"/>
    <w:rsid w:val="006D482B"/>
    <w:rsid w:val="006D519A"/>
    <w:rsid w:val="006D5D2B"/>
    <w:rsid w:val="006D75E8"/>
    <w:rsid w:val="006D7A2D"/>
    <w:rsid w:val="006D7C72"/>
    <w:rsid w:val="006E10A7"/>
    <w:rsid w:val="006E19EB"/>
    <w:rsid w:val="006E42FC"/>
    <w:rsid w:val="006E4A43"/>
    <w:rsid w:val="006E5E0B"/>
    <w:rsid w:val="006E6567"/>
    <w:rsid w:val="006E7507"/>
    <w:rsid w:val="006F12B1"/>
    <w:rsid w:val="006F26E4"/>
    <w:rsid w:val="006F2CA1"/>
    <w:rsid w:val="006F30C1"/>
    <w:rsid w:val="006F32D9"/>
    <w:rsid w:val="006F3E79"/>
    <w:rsid w:val="006F4F03"/>
    <w:rsid w:val="006F56F5"/>
    <w:rsid w:val="006F7816"/>
    <w:rsid w:val="006F7DB1"/>
    <w:rsid w:val="00701094"/>
    <w:rsid w:val="0070112A"/>
    <w:rsid w:val="007039BA"/>
    <w:rsid w:val="00704AA8"/>
    <w:rsid w:val="00707B08"/>
    <w:rsid w:val="007103D2"/>
    <w:rsid w:val="007104E6"/>
    <w:rsid w:val="0071090C"/>
    <w:rsid w:val="00711400"/>
    <w:rsid w:val="0071192A"/>
    <w:rsid w:val="00713130"/>
    <w:rsid w:val="00713787"/>
    <w:rsid w:val="0071393A"/>
    <w:rsid w:val="00714A24"/>
    <w:rsid w:val="00717C82"/>
    <w:rsid w:val="00720B52"/>
    <w:rsid w:val="0072120E"/>
    <w:rsid w:val="00721A18"/>
    <w:rsid w:val="007226EB"/>
    <w:rsid w:val="00723740"/>
    <w:rsid w:val="00726C83"/>
    <w:rsid w:val="007276D1"/>
    <w:rsid w:val="00727F17"/>
    <w:rsid w:val="007306CF"/>
    <w:rsid w:val="00730B28"/>
    <w:rsid w:val="00732657"/>
    <w:rsid w:val="00735A65"/>
    <w:rsid w:val="00736B17"/>
    <w:rsid w:val="00740A97"/>
    <w:rsid w:val="00740E78"/>
    <w:rsid w:val="00741319"/>
    <w:rsid w:val="007418FD"/>
    <w:rsid w:val="00743287"/>
    <w:rsid w:val="00745991"/>
    <w:rsid w:val="0074645C"/>
    <w:rsid w:val="00751262"/>
    <w:rsid w:val="00752748"/>
    <w:rsid w:val="007608C9"/>
    <w:rsid w:val="00760F9A"/>
    <w:rsid w:val="0076357D"/>
    <w:rsid w:val="00765483"/>
    <w:rsid w:val="00767640"/>
    <w:rsid w:val="00770812"/>
    <w:rsid w:val="00771CEE"/>
    <w:rsid w:val="00773E20"/>
    <w:rsid w:val="00774005"/>
    <w:rsid w:val="0077437C"/>
    <w:rsid w:val="0078000F"/>
    <w:rsid w:val="00781B8A"/>
    <w:rsid w:val="00781CF0"/>
    <w:rsid w:val="0078313C"/>
    <w:rsid w:val="00783362"/>
    <w:rsid w:val="0078383F"/>
    <w:rsid w:val="007851D9"/>
    <w:rsid w:val="00785972"/>
    <w:rsid w:val="00786F40"/>
    <w:rsid w:val="0078722B"/>
    <w:rsid w:val="007877B2"/>
    <w:rsid w:val="00787D9B"/>
    <w:rsid w:val="00793A41"/>
    <w:rsid w:val="00793CCD"/>
    <w:rsid w:val="00793E38"/>
    <w:rsid w:val="00794CBE"/>
    <w:rsid w:val="00795F40"/>
    <w:rsid w:val="00797078"/>
    <w:rsid w:val="007A002B"/>
    <w:rsid w:val="007A173A"/>
    <w:rsid w:val="007A2FD8"/>
    <w:rsid w:val="007A7813"/>
    <w:rsid w:val="007B1095"/>
    <w:rsid w:val="007B1A60"/>
    <w:rsid w:val="007B44E1"/>
    <w:rsid w:val="007B46B2"/>
    <w:rsid w:val="007B5F98"/>
    <w:rsid w:val="007B6491"/>
    <w:rsid w:val="007B65A3"/>
    <w:rsid w:val="007B6C09"/>
    <w:rsid w:val="007C064E"/>
    <w:rsid w:val="007C2B85"/>
    <w:rsid w:val="007C3929"/>
    <w:rsid w:val="007C5244"/>
    <w:rsid w:val="007C7271"/>
    <w:rsid w:val="007D0501"/>
    <w:rsid w:val="007D1686"/>
    <w:rsid w:val="007D3843"/>
    <w:rsid w:val="007D4637"/>
    <w:rsid w:val="007D5996"/>
    <w:rsid w:val="007E074A"/>
    <w:rsid w:val="007E16C5"/>
    <w:rsid w:val="007E2227"/>
    <w:rsid w:val="007E3140"/>
    <w:rsid w:val="007E3324"/>
    <w:rsid w:val="007E3695"/>
    <w:rsid w:val="007E6FCA"/>
    <w:rsid w:val="007E7F20"/>
    <w:rsid w:val="007F04A3"/>
    <w:rsid w:val="007F1453"/>
    <w:rsid w:val="007F24B6"/>
    <w:rsid w:val="007F293B"/>
    <w:rsid w:val="007F3A3F"/>
    <w:rsid w:val="007F5EAC"/>
    <w:rsid w:val="00800122"/>
    <w:rsid w:val="00801A47"/>
    <w:rsid w:val="00801EBB"/>
    <w:rsid w:val="00802318"/>
    <w:rsid w:val="00802E78"/>
    <w:rsid w:val="00802F9E"/>
    <w:rsid w:val="008032A9"/>
    <w:rsid w:val="008038ED"/>
    <w:rsid w:val="00804B7D"/>
    <w:rsid w:val="00804D7D"/>
    <w:rsid w:val="008132F0"/>
    <w:rsid w:val="0081541D"/>
    <w:rsid w:val="008212F7"/>
    <w:rsid w:val="00822A84"/>
    <w:rsid w:val="00824556"/>
    <w:rsid w:val="00825F6A"/>
    <w:rsid w:val="00826008"/>
    <w:rsid w:val="00826135"/>
    <w:rsid w:val="0082642B"/>
    <w:rsid w:val="0082741F"/>
    <w:rsid w:val="008303AE"/>
    <w:rsid w:val="00831159"/>
    <w:rsid w:val="008327FB"/>
    <w:rsid w:val="00832885"/>
    <w:rsid w:val="00835777"/>
    <w:rsid w:val="00836284"/>
    <w:rsid w:val="008369F5"/>
    <w:rsid w:val="008403C3"/>
    <w:rsid w:val="008411C8"/>
    <w:rsid w:val="008417A7"/>
    <w:rsid w:val="00841926"/>
    <w:rsid w:val="00842AD3"/>
    <w:rsid w:val="00845CEE"/>
    <w:rsid w:val="0084716A"/>
    <w:rsid w:val="00850C38"/>
    <w:rsid w:val="00851380"/>
    <w:rsid w:val="00851647"/>
    <w:rsid w:val="00851B09"/>
    <w:rsid w:val="00852D0F"/>
    <w:rsid w:val="00855D75"/>
    <w:rsid w:val="0085731C"/>
    <w:rsid w:val="00857522"/>
    <w:rsid w:val="0085783D"/>
    <w:rsid w:val="00860379"/>
    <w:rsid w:val="008620ED"/>
    <w:rsid w:val="0086405D"/>
    <w:rsid w:val="008650F5"/>
    <w:rsid w:val="00865F57"/>
    <w:rsid w:val="008667EF"/>
    <w:rsid w:val="0086700C"/>
    <w:rsid w:val="0087379F"/>
    <w:rsid w:val="00874935"/>
    <w:rsid w:val="008752A9"/>
    <w:rsid w:val="00875594"/>
    <w:rsid w:val="00880240"/>
    <w:rsid w:val="00881C15"/>
    <w:rsid w:val="00886164"/>
    <w:rsid w:val="00886282"/>
    <w:rsid w:val="008872A6"/>
    <w:rsid w:val="00887902"/>
    <w:rsid w:val="008919A4"/>
    <w:rsid w:val="008924D8"/>
    <w:rsid w:val="00893846"/>
    <w:rsid w:val="00896E7E"/>
    <w:rsid w:val="0089710B"/>
    <w:rsid w:val="008974EB"/>
    <w:rsid w:val="008978A0"/>
    <w:rsid w:val="008978D9"/>
    <w:rsid w:val="008A3160"/>
    <w:rsid w:val="008A36B8"/>
    <w:rsid w:val="008A3B8A"/>
    <w:rsid w:val="008A4A5B"/>
    <w:rsid w:val="008A58B0"/>
    <w:rsid w:val="008A6FE2"/>
    <w:rsid w:val="008A7215"/>
    <w:rsid w:val="008A7B6C"/>
    <w:rsid w:val="008A7C90"/>
    <w:rsid w:val="008B1A04"/>
    <w:rsid w:val="008B5E74"/>
    <w:rsid w:val="008B7EC2"/>
    <w:rsid w:val="008C146A"/>
    <w:rsid w:val="008C1FC5"/>
    <w:rsid w:val="008C5B07"/>
    <w:rsid w:val="008D1B1B"/>
    <w:rsid w:val="008D3B79"/>
    <w:rsid w:val="008D5011"/>
    <w:rsid w:val="008D574E"/>
    <w:rsid w:val="008D610F"/>
    <w:rsid w:val="008D7E7E"/>
    <w:rsid w:val="008E19A5"/>
    <w:rsid w:val="008E1FFC"/>
    <w:rsid w:val="008E5334"/>
    <w:rsid w:val="008E708E"/>
    <w:rsid w:val="008E7351"/>
    <w:rsid w:val="008F002D"/>
    <w:rsid w:val="008F3123"/>
    <w:rsid w:val="008F770D"/>
    <w:rsid w:val="008F7BF9"/>
    <w:rsid w:val="008F7D5F"/>
    <w:rsid w:val="0090070A"/>
    <w:rsid w:val="00901842"/>
    <w:rsid w:val="009030F4"/>
    <w:rsid w:val="009039B3"/>
    <w:rsid w:val="00903AEA"/>
    <w:rsid w:val="00904808"/>
    <w:rsid w:val="00907DC0"/>
    <w:rsid w:val="00912567"/>
    <w:rsid w:val="009133CC"/>
    <w:rsid w:val="00914197"/>
    <w:rsid w:val="009145C1"/>
    <w:rsid w:val="00914EF9"/>
    <w:rsid w:val="00915053"/>
    <w:rsid w:val="00916474"/>
    <w:rsid w:val="009167BB"/>
    <w:rsid w:val="00916E29"/>
    <w:rsid w:val="009202CC"/>
    <w:rsid w:val="00923C84"/>
    <w:rsid w:val="00923EF2"/>
    <w:rsid w:val="0092659C"/>
    <w:rsid w:val="00927670"/>
    <w:rsid w:val="009318AA"/>
    <w:rsid w:val="009343A6"/>
    <w:rsid w:val="0093506D"/>
    <w:rsid w:val="009355B4"/>
    <w:rsid w:val="00935EC2"/>
    <w:rsid w:val="009374F4"/>
    <w:rsid w:val="00937DC6"/>
    <w:rsid w:val="009400C2"/>
    <w:rsid w:val="00940B0B"/>
    <w:rsid w:val="00941B43"/>
    <w:rsid w:val="00943819"/>
    <w:rsid w:val="009448CD"/>
    <w:rsid w:val="00951E65"/>
    <w:rsid w:val="00952E0C"/>
    <w:rsid w:val="0095393B"/>
    <w:rsid w:val="00953BC3"/>
    <w:rsid w:val="0095771F"/>
    <w:rsid w:val="0096001C"/>
    <w:rsid w:val="00960493"/>
    <w:rsid w:val="00961B82"/>
    <w:rsid w:val="009632FA"/>
    <w:rsid w:val="009637A8"/>
    <w:rsid w:val="00964BB0"/>
    <w:rsid w:val="009673BA"/>
    <w:rsid w:val="00973849"/>
    <w:rsid w:val="00974012"/>
    <w:rsid w:val="00974C25"/>
    <w:rsid w:val="00977FC9"/>
    <w:rsid w:val="0098153D"/>
    <w:rsid w:val="00982288"/>
    <w:rsid w:val="00982427"/>
    <w:rsid w:val="00982A41"/>
    <w:rsid w:val="00983487"/>
    <w:rsid w:val="009843B0"/>
    <w:rsid w:val="00984AFD"/>
    <w:rsid w:val="00985861"/>
    <w:rsid w:val="00986497"/>
    <w:rsid w:val="00990E34"/>
    <w:rsid w:val="0099176A"/>
    <w:rsid w:val="00991E9B"/>
    <w:rsid w:val="00992381"/>
    <w:rsid w:val="009923A1"/>
    <w:rsid w:val="00994F52"/>
    <w:rsid w:val="009953E9"/>
    <w:rsid w:val="00995EE3"/>
    <w:rsid w:val="00997EFE"/>
    <w:rsid w:val="009A20C1"/>
    <w:rsid w:val="009A4920"/>
    <w:rsid w:val="009A505C"/>
    <w:rsid w:val="009A53CA"/>
    <w:rsid w:val="009A59D7"/>
    <w:rsid w:val="009A7852"/>
    <w:rsid w:val="009B03A2"/>
    <w:rsid w:val="009B042C"/>
    <w:rsid w:val="009B1005"/>
    <w:rsid w:val="009B26CB"/>
    <w:rsid w:val="009B2EF8"/>
    <w:rsid w:val="009B2FB2"/>
    <w:rsid w:val="009B3B43"/>
    <w:rsid w:val="009B4BA5"/>
    <w:rsid w:val="009B4EF6"/>
    <w:rsid w:val="009B4F49"/>
    <w:rsid w:val="009B71D9"/>
    <w:rsid w:val="009C05A8"/>
    <w:rsid w:val="009C0F5B"/>
    <w:rsid w:val="009C2593"/>
    <w:rsid w:val="009C263A"/>
    <w:rsid w:val="009C374F"/>
    <w:rsid w:val="009C53FE"/>
    <w:rsid w:val="009C73B1"/>
    <w:rsid w:val="009C781B"/>
    <w:rsid w:val="009C7CD4"/>
    <w:rsid w:val="009D0D90"/>
    <w:rsid w:val="009D1499"/>
    <w:rsid w:val="009D1E9F"/>
    <w:rsid w:val="009D2048"/>
    <w:rsid w:val="009D204F"/>
    <w:rsid w:val="009D2D22"/>
    <w:rsid w:val="009D2FC7"/>
    <w:rsid w:val="009D30C6"/>
    <w:rsid w:val="009D3A32"/>
    <w:rsid w:val="009D6721"/>
    <w:rsid w:val="009D76D0"/>
    <w:rsid w:val="009D7A24"/>
    <w:rsid w:val="009D7A56"/>
    <w:rsid w:val="009E31B0"/>
    <w:rsid w:val="009E4310"/>
    <w:rsid w:val="009E57E0"/>
    <w:rsid w:val="009F0686"/>
    <w:rsid w:val="009F077B"/>
    <w:rsid w:val="009F195D"/>
    <w:rsid w:val="009F389F"/>
    <w:rsid w:val="009F5085"/>
    <w:rsid w:val="009F57F4"/>
    <w:rsid w:val="009F5EA9"/>
    <w:rsid w:val="00A00B9A"/>
    <w:rsid w:val="00A00ED3"/>
    <w:rsid w:val="00A00FB4"/>
    <w:rsid w:val="00A018CC"/>
    <w:rsid w:val="00A01BDF"/>
    <w:rsid w:val="00A037B0"/>
    <w:rsid w:val="00A043C5"/>
    <w:rsid w:val="00A05602"/>
    <w:rsid w:val="00A057B7"/>
    <w:rsid w:val="00A07BA5"/>
    <w:rsid w:val="00A105E2"/>
    <w:rsid w:val="00A10A03"/>
    <w:rsid w:val="00A11C49"/>
    <w:rsid w:val="00A137F6"/>
    <w:rsid w:val="00A13AFE"/>
    <w:rsid w:val="00A1509E"/>
    <w:rsid w:val="00A1510E"/>
    <w:rsid w:val="00A200DC"/>
    <w:rsid w:val="00A20B30"/>
    <w:rsid w:val="00A21045"/>
    <w:rsid w:val="00A21159"/>
    <w:rsid w:val="00A22524"/>
    <w:rsid w:val="00A22E99"/>
    <w:rsid w:val="00A23C6D"/>
    <w:rsid w:val="00A245D1"/>
    <w:rsid w:val="00A269B5"/>
    <w:rsid w:val="00A32B4C"/>
    <w:rsid w:val="00A342F1"/>
    <w:rsid w:val="00A3480A"/>
    <w:rsid w:val="00A35999"/>
    <w:rsid w:val="00A36507"/>
    <w:rsid w:val="00A367C2"/>
    <w:rsid w:val="00A36EFA"/>
    <w:rsid w:val="00A37499"/>
    <w:rsid w:val="00A40732"/>
    <w:rsid w:val="00A4232C"/>
    <w:rsid w:val="00A42D07"/>
    <w:rsid w:val="00A4464C"/>
    <w:rsid w:val="00A4561C"/>
    <w:rsid w:val="00A461EE"/>
    <w:rsid w:val="00A462C0"/>
    <w:rsid w:val="00A46D03"/>
    <w:rsid w:val="00A50E12"/>
    <w:rsid w:val="00A50EF6"/>
    <w:rsid w:val="00A515A6"/>
    <w:rsid w:val="00A56179"/>
    <w:rsid w:val="00A56E8E"/>
    <w:rsid w:val="00A57057"/>
    <w:rsid w:val="00A6054C"/>
    <w:rsid w:val="00A60DBF"/>
    <w:rsid w:val="00A62688"/>
    <w:rsid w:val="00A63506"/>
    <w:rsid w:val="00A64F7B"/>
    <w:rsid w:val="00A65279"/>
    <w:rsid w:val="00A65CA7"/>
    <w:rsid w:val="00A667AB"/>
    <w:rsid w:val="00A668C0"/>
    <w:rsid w:val="00A71204"/>
    <w:rsid w:val="00A7374C"/>
    <w:rsid w:val="00A76BCF"/>
    <w:rsid w:val="00A77251"/>
    <w:rsid w:val="00A77CE0"/>
    <w:rsid w:val="00A77EE0"/>
    <w:rsid w:val="00A81275"/>
    <w:rsid w:val="00A81DD9"/>
    <w:rsid w:val="00A821F1"/>
    <w:rsid w:val="00A82588"/>
    <w:rsid w:val="00A84FBE"/>
    <w:rsid w:val="00A8538D"/>
    <w:rsid w:val="00A85557"/>
    <w:rsid w:val="00A85AF7"/>
    <w:rsid w:val="00A865F0"/>
    <w:rsid w:val="00A86E99"/>
    <w:rsid w:val="00A9008F"/>
    <w:rsid w:val="00A91B5C"/>
    <w:rsid w:val="00AA007D"/>
    <w:rsid w:val="00AA15D0"/>
    <w:rsid w:val="00AA22DF"/>
    <w:rsid w:val="00AA2816"/>
    <w:rsid w:val="00AA2E5F"/>
    <w:rsid w:val="00AA2F1B"/>
    <w:rsid w:val="00AA38F2"/>
    <w:rsid w:val="00AA42D0"/>
    <w:rsid w:val="00AA4C04"/>
    <w:rsid w:val="00AA69D0"/>
    <w:rsid w:val="00AB08D8"/>
    <w:rsid w:val="00AB3C38"/>
    <w:rsid w:val="00AB487E"/>
    <w:rsid w:val="00AB48ED"/>
    <w:rsid w:val="00AB4A68"/>
    <w:rsid w:val="00AB6A12"/>
    <w:rsid w:val="00AB7372"/>
    <w:rsid w:val="00AC1B91"/>
    <w:rsid w:val="00AC384D"/>
    <w:rsid w:val="00AC3A7B"/>
    <w:rsid w:val="00AC3B1E"/>
    <w:rsid w:val="00AC4592"/>
    <w:rsid w:val="00AC52E2"/>
    <w:rsid w:val="00AD0646"/>
    <w:rsid w:val="00AD3028"/>
    <w:rsid w:val="00AD457F"/>
    <w:rsid w:val="00AD46F8"/>
    <w:rsid w:val="00AD4A63"/>
    <w:rsid w:val="00AD4A8A"/>
    <w:rsid w:val="00AD5FA5"/>
    <w:rsid w:val="00AD6A12"/>
    <w:rsid w:val="00AD6B14"/>
    <w:rsid w:val="00AD7139"/>
    <w:rsid w:val="00AE2756"/>
    <w:rsid w:val="00AE4660"/>
    <w:rsid w:val="00AE49D1"/>
    <w:rsid w:val="00AE541E"/>
    <w:rsid w:val="00AE5FA3"/>
    <w:rsid w:val="00AF0C1E"/>
    <w:rsid w:val="00AF0E1F"/>
    <w:rsid w:val="00B0238A"/>
    <w:rsid w:val="00B02B4D"/>
    <w:rsid w:val="00B037AF"/>
    <w:rsid w:val="00B03E06"/>
    <w:rsid w:val="00B04E76"/>
    <w:rsid w:val="00B04F5F"/>
    <w:rsid w:val="00B07591"/>
    <w:rsid w:val="00B07BC9"/>
    <w:rsid w:val="00B10EEE"/>
    <w:rsid w:val="00B13049"/>
    <w:rsid w:val="00B145F5"/>
    <w:rsid w:val="00B15F28"/>
    <w:rsid w:val="00B16503"/>
    <w:rsid w:val="00B174A1"/>
    <w:rsid w:val="00B2235E"/>
    <w:rsid w:val="00B23637"/>
    <w:rsid w:val="00B23EAD"/>
    <w:rsid w:val="00B25080"/>
    <w:rsid w:val="00B251A8"/>
    <w:rsid w:val="00B25D10"/>
    <w:rsid w:val="00B25F19"/>
    <w:rsid w:val="00B30AEF"/>
    <w:rsid w:val="00B30BD4"/>
    <w:rsid w:val="00B35BC9"/>
    <w:rsid w:val="00B35DFB"/>
    <w:rsid w:val="00B36DEC"/>
    <w:rsid w:val="00B37376"/>
    <w:rsid w:val="00B374A3"/>
    <w:rsid w:val="00B37757"/>
    <w:rsid w:val="00B37AD9"/>
    <w:rsid w:val="00B40B79"/>
    <w:rsid w:val="00B41F1D"/>
    <w:rsid w:val="00B4204F"/>
    <w:rsid w:val="00B42148"/>
    <w:rsid w:val="00B43208"/>
    <w:rsid w:val="00B435AF"/>
    <w:rsid w:val="00B4433B"/>
    <w:rsid w:val="00B47496"/>
    <w:rsid w:val="00B47C62"/>
    <w:rsid w:val="00B47D8C"/>
    <w:rsid w:val="00B5106B"/>
    <w:rsid w:val="00B51BBD"/>
    <w:rsid w:val="00B527C8"/>
    <w:rsid w:val="00B52E8D"/>
    <w:rsid w:val="00B5359B"/>
    <w:rsid w:val="00B5434C"/>
    <w:rsid w:val="00B54FD3"/>
    <w:rsid w:val="00B61442"/>
    <w:rsid w:val="00B62C90"/>
    <w:rsid w:val="00B67BAB"/>
    <w:rsid w:val="00B67DD2"/>
    <w:rsid w:val="00B727DE"/>
    <w:rsid w:val="00B72939"/>
    <w:rsid w:val="00B730DC"/>
    <w:rsid w:val="00B7321E"/>
    <w:rsid w:val="00B73D08"/>
    <w:rsid w:val="00B74D02"/>
    <w:rsid w:val="00B75DB7"/>
    <w:rsid w:val="00B76570"/>
    <w:rsid w:val="00B76AC9"/>
    <w:rsid w:val="00B80C8E"/>
    <w:rsid w:val="00B8620E"/>
    <w:rsid w:val="00B87792"/>
    <w:rsid w:val="00B91DF7"/>
    <w:rsid w:val="00B9420D"/>
    <w:rsid w:val="00B9569B"/>
    <w:rsid w:val="00B95C21"/>
    <w:rsid w:val="00B96AFE"/>
    <w:rsid w:val="00BA4427"/>
    <w:rsid w:val="00BA527E"/>
    <w:rsid w:val="00BA53A1"/>
    <w:rsid w:val="00BA6E36"/>
    <w:rsid w:val="00BA7B89"/>
    <w:rsid w:val="00BB0B6D"/>
    <w:rsid w:val="00BB259D"/>
    <w:rsid w:val="00BB2DC5"/>
    <w:rsid w:val="00BB50AB"/>
    <w:rsid w:val="00BB5864"/>
    <w:rsid w:val="00BC2365"/>
    <w:rsid w:val="00BC76AD"/>
    <w:rsid w:val="00BD000E"/>
    <w:rsid w:val="00BD0010"/>
    <w:rsid w:val="00BD031A"/>
    <w:rsid w:val="00BD045B"/>
    <w:rsid w:val="00BD04E7"/>
    <w:rsid w:val="00BD0B2F"/>
    <w:rsid w:val="00BD5999"/>
    <w:rsid w:val="00BE1834"/>
    <w:rsid w:val="00BE185C"/>
    <w:rsid w:val="00BE3C6D"/>
    <w:rsid w:val="00BE4305"/>
    <w:rsid w:val="00BE44D4"/>
    <w:rsid w:val="00BE4FDB"/>
    <w:rsid w:val="00BF04E4"/>
    <w:rsid w:val="00BF0D5E"/>
    <w:rsid w:val="00BF1178"/>
    <w:rsid w:val="00BF271D"/>
    <w:rsid w:val="00BF3EA3"/>
    <w:rsid w:val="00BF4024"/>
    <w:rsid w:val="00BF4BD3"/>
    <w:rsid w:val="00BF54EE"/>
    <w:rsid w:val="00BF732E"/>
    <w:rsid w:val="00C00532"/>
    <w:rsid w:val="00C027C2"/>
    <w:rsid w:val="00C048EC"/>
    <w:rsid w:val="00C05F8C"/>
    <w:rsid w:val="00C0657F"/>
    <w:rsid w:val="00C07079"/>
    <w:rsid w:val="00C108A0"/>
    <w:rsid w:val="00C12519"/>
    <w:rsid w:val="00C1282E"/>
    <w:rsid w:val="00C148D0"/>
    <w:rsid w:val="00C14B60"/>
    <w:rsid w:val="00C20A04"/>
    <w:rsid w:val="00C22D71"/>
    <w:rsid w:val="00C27DEA"/>
    <w:rsid w:val="00C31284"/>
    <w:rsid w:val="00C321D5"/>
    <w:rsid w:val="00C33F7B"/>
    <w:rsid w:val="00C34FF9"/>
    <w:rsid w:val="00C350A6"/>
    <w:rsid w:val="00C36064"/>
    <w:rsid w:val="00C4051F"/>
    <w:rsid w:val="00C41A28"/>
    <w:rsid w:val="00C423C0"/>
    <w:rsid w:val="00C43446"/>
    <w:rsid w:val="00C45095"/>
    <w:rsid w:val="00C473F9"/>
    <w:rsid w:val="00C475B9"/>
    <w:rsid w:val="00C514E8"/>
    <w:rsid w:val="00C521D7"/>
    <w:rsid w:val="00C54BFD"/>
    <w:rsid w:val="00C61941"/>
    <w:rsid w:val="00C61B02"/>
    <w:rsid w:val="00C62246"/>
    <w:rsid w:val="00C65872"/>
    <w:rsid w:val="00C66A97"/>
    <w:rsid w:val="00C704D4"/>
    <w:rsid w:val="00C71199"/>
    <w:rsid w:val="00C8360B"/>
    <w:rsid w:val="00C84D69"/>
    <w:rsid w:val="00C9132A"/>
    <w:rsid w:val="00C92150"/>
    <w:rsid w:val="00C92261"/>
    <w:rsid w:val="00C927C7"/>
    <w:rsid w:val="00C96B36"/>
    <w:rsid w:val="00CA16FA"/>
    <w:rsid w:val="00CA1800"/>
    <w:rsid w:val="00CA36A0"/>
    <w:rsid w:val="00CA3A45"/>
    <w:rsid w:val="00CA477F"/>
    <w:rsid w:val="00CA4D9F"/>
    <w:rsid w:val="00CA4E85"/>
    <w:rsid w:val="00CA6A8C"/>
    <w:rsid w:val="00CB1D1F"/>
    <w:rsid w:val="00CB1E5E"/>
    <w:rsid w:val="00CB2A27"/>
    <w:rsid w:val="00CB35FD"/>
    <w:rsid w:val="00CB3A70"/>
    <w:rsid w:val="00CB4357"/>
    <w:rsid w:val="00CB48E5"/>
    <w:rsid w:val="00CB4A32"/>
    <w:rsid w:val="00CB4D7B"/>
    <w:rsid w:val="00CB4D95"/>
    <w:rsid w:val="00CB652A"/>
    <w:rsid w:val="00CB684E"/>
    <w:rsid w:val="00CC18D4"/>
    <w:rsid w:val="00CC5BED"/>
    <w:rsid w:val="00CC73C9"/>
    <w:rsid w:val="00CD2269"/>
    <w:rsid w:val="00CD3D6F"/>
    <w:rsid w:val="00CD51BE"/>
    <w:rsid w:val="00CD68D9"/>
    <w:rsid w:val="00CD6DC1"/>
    <w:rsid w:val="00CD778C"/>
    <w:rsid w:val="00CE0F09"/>
    <w:rsid w:val="00CE26C6"/>
    <w:rsid w:val="00CE26CA"/>
    <w:rsid w:val="00CE2BE7"/>
    <w:rsid w:val="00CE2D78"/>
    <w:rsid w:val="00CE35B3"/>
    <w:rsid w:val="00CE3F95"/>
    <w:rsid w:val="00CE5B23"/>
    <w:rsid w:val="00CE5C53"/>
    <w:rsid w:val="00CE676E"/>
    <w:rsid w:val="00CF11B7"/>
    <w:rsid w:val="00CF1381"/>
    <w:rsid w:val="00CF23C1"/>
    <w:rsid w:val="00CF25EF"/>
    <w:rsid w:val="00CF264E"/>
    <w:rsid w:val="00D005AA"/>
    <w:rsid w:val="00D01B2A"/>
    <w:rsid w:val="00D02036"/>
    <w:rsid w:val="00D02742"/>
    <w:rsid w:val="00D0321D"/>
    <w:rsid w:val="00D057C7"/>
    <w:rsid w:val="00D06E4C"/>
    <w:rsid w:val="00D0728B"/>
    <w:rsid w:val="00D07F8A"/>
    <w:rsid w:val="00D116E4"/>
    <w:rsid w:val="00D11988"/>
    <w:rsid w:val="00D128B8"/>
    <w:rsid w:val="00D14752"/>
    <w:rsid w:val="00D149F0"/>
    <w:rsid w:val="00D16942"/>
    <w:rsid w:val="00D16A39"/>
    <w:rsid w:val="00D20774"/>
    <w:rsid w:val="00D218A0"/>
    <w:rsid w:val="00D2190B"/>
    <w:rsid w:val="00D21F8E"/>
    <w:rsid w:val="00D234B1"/>
    <w:rsid w:val="00D24555"/>
    <w:rsid w:val="00D2665B"/>
    <w:rsid w:val="00D275C8"/>
    <w:rsid w:val="00D324C4"/>
    <w:rsid w:val="00D339AA"/>
    <w:rsid w:val="00D33C04"/>
    <w:rsid w:val="00D340E0"/>
    <w:rsid w:val="00D3448B"/>
    <w:rsid w:val="00D34CF6"/>
    <w:rsid w:val="00D362AC"/>
    <w:rsid w:val="00D3632A"/>
    <w:rsid w:val="00D37E59"/>
    <w:rsid w:val="00D406BD"/>
    <w:rsid w:val="00D40B8E"/>
    <w:rsid w:val="00D413D5"/>
    <w:rsid w:val="00D41611"/>
    <w:rsid w:val="00D426C8"/>
    <w:rsid w:val="00D429A9"/>
    <w:rsid w:val="00D4627C"/>
    <w:rsid w:val="00D5034C"/>
    <w:rsid w:val="00D5089C"/>
    <w:rsid w:val="00D52361"/>
    <w:rsid w:val="00D52E14"/>
    <w:rsid w:val="00D54553"/>
    <w:rsid w:val="00D574FB"/>
    <w:rsid w:val="00D57C03"/>
    <w:rsid w:val="00D607DD"/>
    <w:rsid w:val="00D612AD"/>
    <w:rsid w:val="00D6200B"/>
    <w:rsid w:val="00D63F39"/>
    <w:rsid w:val="00D6431E"/>
    <w:rsid w:val="00D66B39"/>
    <w:rsid w:val="00D70AD5"/>
    <w:rsid w:val="00D73DE4"/>
    <w:rsid w:val="00D75D7A"/>
    <w:rsid w:val="00D77B22"/>
    <w:rsid w:val="00D809E6"/>
    <w:rsid w:val="00D80AFB"/>
    <w:rsid w:val="00D82520"/>
    <w:rsid w:val="00D8435B"/>
    <w:rsid w:val="00D84F3E"/>
    <w:rsid w:val="00D85B90"/>
    <w:rsid w:val="00D87778"/>
    <w:rsid w:val="00D9020C"/>
    <w:rsid w:val="00D91FE5"/>
    <w:rsid w:val="00D93210"/>
    <w:rsid w:val="00D935C2"/>
    <w:rsid w:val="00D941DC"/>
    <w:rsid w:val="00D95430"/>
    <w:rsid w:val="00D965C7"/>
    <w:rsid w:val="00DA036F"/>
    <w:rsid w:val="00DA1627"/>
    <w:rsid w:val="00DA2C65"/>
    <w:rsid w:val="00DA5088"/>
    <w:rsid w:val="00DA560A"/>
    <w:rsid w:val="00DA5A28"/>
    <w:rsid w:val="00DA5D9A"/>
    <w:rsid w:val="00DB0EA1"/>
    <w:rsid w:val="00DB1995"/>
    <w:rsid w:val="00DB312A"/>
    <w:rsid w:val="00DB57D6"/>
    <w:rsid w:val="00DB7156"/>
    <w:rsid w:val="00DB7800"/>
    <w:rsid w:val="00DC02BF"/>
    <w:rsid w:val="00DC06A4"/>
    <w:rsid w:val="00DC10E0"/>
    <w:rsid w:val="00DC2085"/>
    <w:rsid w:val="00DC4590"/>
    <w:rsid w:val="00DC4C0A"/>
    <w:rsid w:val="00DD228E"/>
    <w:rsid w:val="00DD29D7"/>
    <w:rsid w:val="00DD3EA8"/>
    <w:rsid w:val="00DD6717"/>
    <w:rsid w:val="00DD6A4F"/>
    <w:rsid w:val="00DE21EE"/>
    <w:rsid w:val="00DE2218"/>
    <w:rsid w:val="00DE260F"/>
    <w:rsid w:val="00DE4DD1"/>
    <w:rsid w:val="00DE5791"/>
    <w:rsid w:val="00DE63BC"/>
    <w:rsid w:val="00DE7209"/>
    <w:rsid w:val="00DE72FA"/>
    <w:rsid w:val="00DF0371"/>
    <w:rsid w:val="00DF2237"/>
    <w:rsid w:val="00DF2989"/>
    <w:rsid w:val="00DF584A"/>
    <w:rsid w:val="00DF5DBB"/>
    <w:rsid w:val="00DF7674"/>
    <w:rsid w:val="00DF7BA6"/>
    <w:rsid w:val="00E003C8"/>
    <w:rsid w:val="00E00F03"/>
    <w:rsid w:val="00E02B2D"/>
    <w:rsid w:val="00E03470"/>
    <w:rsid w:val="00E05F81"/>
    <w:rsid w:val="00E06834"/>
    <w:rsid w:val="00E0703B"/>
    <w:rsid w:val="00E07BA9"/>
    <w:rsid w:val="00E10AD3"/>
    <w:rsid w:val="00E11ECE"/>
    <w:rsid w:val="00E20F12"/>
    <w:rsid w:val="00E21740"/>
    <w:rsid w:val="00E21DBD"/>
    <w:rsid w:val="00E23216"/>
    <w:rsid w:val="00E239F4"/>
    <w:rsid w:val="00E23F22"/>
    <w:rsid w:val="00E243F9"/>
    <w:rsid w:val="00E25210"/>
    <w:rsid w:val="00E25C36"/>
    <w:rsid w:val="00E31010"/>
    <w:rsid w:val="00E33FBE"/>
    <w:rsid w:val="00E36B54"/>
    <w:rsid w:val="00E36CD0"/>
    <w:rsid w:val="00E37E84"/>
    <w:rsid w:val="00E40301"/>
    <w:rsid w:val="00E40DB9"/>
    <w:rsid w:val="00E41423"/>
    <w:rsid w:val="00E443CC"/>
    <w:rsid w:val="00E45E7B"/>
    <w:rsid w:val="00E462CB"/>
    <w:rsid w:val="00E4723F"/>
    <w:rsid w:val="00E5031F"/>
    <w:rsid w:val="00E503B3"/>
    <w:rsid w:val="00E51D11"/>
    <w:rsid w:val="00E52973"/>
    <w:rsid w:val="00E575E8"/>
    <w:rsid w:val="00E57636"/>
    <w:rsid w:val="00E57FAB"/>
    <w:rsid w:val="00E62BC1"/>
    <w:rsid w:val="00E6399E"/>
    <w:rsid w:val="00E63D75"/>
    <w:rsid w:val="00E65760"/>
    <w:rsid w:val="00E670FA"/>
    <w:rsid w:val="00E672B1"/>
    <w:rsid w:val="00E677A2"/>
    <w:rsid w:val="00E67A48"/>
    <w:rsid w:val="00E701F7"/>
    <w:rsid w:val="00E7023C"/>
    <w:rsid w:val="00E72417"/>
    <w:rsid w:val="00E72CDD"/>
    <w:rsid w:val="00E739D1"/>
    <w:rsid w:val="00E7613F"/>
    <w:rsid w:val="00E76811"/>
    <w:rsid w:val="00E773C9"/>
    <w:rsid w:val="00E7742C"/>
    <w:rsid w:val="00E779A2"/>
    <w:rsid w:val="00E77A04"/>
    <w:rsid w:val="00E80E27"/>
    <w:rsid w:val="00E8469A"/>
    <w:rsid w:val="00E85437"/>
    <w:rsid w:val="00E8764D"/>
    <w:rsid w:val="00E87F81"/>
    <w:rsid w:val="00E93380"/>
    <w:rsid w:val="00E95A08"/>
    <w:rsid w:val="00E9655C"/>
    <w:rsid w:val="00E96A64"/>
    <w:rsid w:val="00EA147D"/>
    <w:rsid w:val="00EA2731"/>
    <w:rsid w:val="00EA387D"/>
    <w:rsid w:val="00EA6A5B"/>
    <w:rsid w:val="00EA7A9C"/>
    <w:rsid w:val="00EA7E78"/>
    <w:rsid w:val="00EB4E5F"/>
    <w:rsid w:val="00EB4F6B"/>
    <w:rsid w:val="00EB4F7F"/>
    <w:rsid w:val="00EB5118"/>
    <w:rsid w:val="00EB5CEE"/>
    <w:rsid w:val="00EB63FB"/>
    <w:rsid w:val="00EB6455"/>
    <w:rsid w:val="00EB787A"/>
    <w:rsid w:val="00EC144A"/>
    <w:rsid w:val="00EC223F"/>
    <w:rsid w:val="00EC34A7"/>
    <w:rsid w:val="00EC4620"/>
    <w:rsid w:val="00EC4F07"/>
    <w:rsid w:val="00EC502F"/>
    <w:rsid w:val="00EC5F35"/>
    <w:rsid w:val="00EC60AF"/>
    <w:rsid w:val="00EC662B"/>
    <w:rsid w:val="00ED2912"/>
    <w:rsid w:val="00ED39CC"/>
    <w:rsid w:val="00ED3D0D"/>
    <w:rsid w:val="00ED42A3"/>
    <w:rsid w:val="00ED4619"/>
    <w:rsid w:val="00ED4EDD"/>
    <w:rsid w:val="00ED59E2"/>
    <w:rsid w:val="00ED667A"/>
    <w:rsid w:val="00EE10AB"/>
    <w:rsid w:val="00EE159A"/>
    <w:rsid w:val="00EE3478"/>
    <w:rsid w:val="00EE4C45"/>
    <w:rsid w:val="00EE4D0B"/>
    <w:rsid w:val="00EE5CA9"/>
    <w:rsid w:val="00EE6A33"/>
    <w:rsid w:val="00EE6A51"/>
    <w:rsid w:val="00EE6CD4"/>
    <w:rsid w:val="00EE6E34"/>
    <w:rsid w:val="00EF1A5B"/>
    <w:rsid w:val="00EF1ECD"/>
    <w:rsid w:val="00EF23C0"/>
    <w:rsid w:val="00EF3EC2"/>
    <w:rsid w:val="00EF4A3C"/>
    <w:rsid w:val="00EF57DE"/>
    <w:rsid w:val="00EF5C82"/>
    <w:rsid w:val="00EF70C4"/>
    <w:rsid w:val="00EF7109"/>
    <w:rsid w:val="00EF746E"/>
    <w:rsid w:val="00F00580"/>
    <w:rsid w:val="00F0071B"/>
    <w:rsid w:val="00F01DEE"/>
    <w:rsid w:val="00F026ED"/>
    <w:rsid w:val="00F02DE6"/>
    <w:rsid w:val="00F03D79"/>
    <w:rsid w:val="00F03F3A"/>
    <w:rsid w:val="00F04C31"/>
    <w:rsid w:val="00F04E4F"/>
    <w:rsid w:val="00F05BB2"/>
    <w:rsid w:val="00F05D0E"/>
    <w:rsid w:val="00F07130"/>
    <w:rsid w:val="00F0786B"/>
    <w:rsid w:val="00F07C2C"/>
    <w:rsid w:val="00F10B3D"/>
    <w:rsid w:val="00F144CE"/>
    <w:rsid w:val="00F14517"/>
    <w:rsid w:val="00F145DA"/>
    <w:rsid w:val="00F14735"/>
    <w:rsid w:val="00F165C4"/>
    <w:rsid w:val="00F1678E"/>
    <w:rsid w:val="00F23AEF"/>
    <w:rsid w:val="00F25C2E"/>
    <w:rsid w:val="00F331E4"/>
    <w:rsid w:val="00F34AB8"/>
    <w:rsid w:val="00F36824"/>
    <w:rsid w:val="00F37509"/>
    <w:rsid w:val="00F375C6"/>
    <w:rsid w:val="00F40261"/>
    <w:rsid w:val="00F408D8"/>
    <w:rsid w:val="00F42A47"/>
    <w:rsid w:val="00F433E1"/>
    <w:rsid w:val="00F43FF2"/>
    <w:rsid w:val="00F45EA5"/>
    <w:rsid w:val="00F5014C"/>
    <w:rsid w:val="00F5251A"/>
    <w:rsid w:val="00F52CCC"/>
    <w:rsid w:val="00F53A7A"/>
    <w:rsid w:val="00F53FFF"/>
    <w:rsid w:val="00F556B2"/>
    <w:rsid w:val="00F57F23"/>
    <w:rsid w:val="00F60180"/>
    <w:rsid w:val="00F6041E"/>
    <w:rsid w:val="00F60653"/>
    <w:rsid w:val="00F613AF"/>
    <w:rsid w:val="00F6320B"/>
    <w:rsid w:val="00F642F1"/>
    <w:rsid w:val="00F648E0"/>
    <w:rsid w:val="00F65CEA"/>
    <w:rsid w:val="00F66D34"/>
    <w:rsid w:val="00F70AAD"/>
    <w:rsid w:val="00F70B37"/>
    <w:rsid w:val="00F70D4C"/>
    <w:rsid w:val="00F764D7"/>
    <w:rsid w:val="00F819E5"/>
    <w:rsid w:val="00F8336F"/>
    <w:rsid w:val="00F83813"/>
    <w:rsid w:val="00F83A8A"/>
    <w:rsid w:val="00F92C15"/>
    <w:rsid w:val="00F940BD"/>
    <w:rsid w:val="00F94D9E"/>
    <w:rsid w:val="00F9594A"/>
    <w:rsid w:val="00FA0135"/>
    <w:rsid w:val="00FA188B"/>
    <w:rsid w:val="00FA1B27"/>
    <w:rsid w:val="00FA1C38"/>
    <w:rsid w:val="00FA2063"/>
    <w:rsid w:val="00FA2894"/>
    <w:rsid w:val="00FA4472"/>
    <w:rsid w:val="00FA7F5E"/>
    <w:rsid w:val="00FB0CF2"/>
    <w:rsid w:val="00FB4E5D"/>
    <w:rsid w:val="00FB600F"/>
    <w:rsid w:val="00FB6AFF"/>
    <w:rsid w:val="00FB7362"/>
    <w:rsid w:val="00FC58FA"/>
    <w:rsid w:val="00FC5B29"/>
    <w:rsid w:val="00FC765A"/>
    <w:rsid w:val="00FD0565"/>
    <w:rsid w:val="00FD289B"/>
    <w:rsid w:val="00FD4E9D"/>
    <w:rsid w:val="00FD656B"/>
    <w:rsid w:val="00FD7048"/>
    <w:rsid w:val="00FE057E"/>
    <w:rsid w:val="00FE5FA9"/>
    <w:rsid w:val="00FF1442"/>
    <w:rsid w:val="00FF15D6"/>
    <w:rsid w:val="00FF23B2"/>
    <w:rsid w:val="00FF2C00"/>
    <w:rsid w:val="00FF4929"/>
    <w:rsid w:val="00FF6E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C8AD1"/>
  <w15:docId w15:val="{C8A6F7E2-34B7-4E40-A265-3ADE6CCC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65DF6"/>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uiPriority w:val="9"/>
    <w:qFormat/>
    <w:rsid w:val="00496BD8"/>
    <w:pPr>
      <w:keepNext/>
      <w:numPr>
        <w:numId w:val="1"/>
      </w:numPr>
      <w:spacing w:before="240"/>
      <w:jc w:val="center"/>
      <w:outlineLvl w:val="0"/>
    </w:pPr>
    <w:rPr>
      <w:b/>
      <w:bCs/>
      <w:kern w:val="28"/>
      <w:sz w:val="36"/>
      <w:szCs w:val="36"/>
    </w:rPr>
  </w:style>
  <w:style w:type="paragraph" w:styleId="20">
    <w:name w:val="heading 2"/>
    <w:aliases w:val="H2"/>
    <w:basedOn w:val="a0"/>
    <w:next w:val="a0"/>
    <w:uiPriority w:val="9"/>
    <w:qFormat/>
    <w:rsid w:val="00496BD8"/>
    <w:pPr>
      <w:keepNext/>
      <w:numPr>
        <w:ilvl w:val="1"/>
        <w:numId w:val="1"/>
      </w:numPr>
      <w:jc w:val="center"/>
      <w:outlineLvl w:val="1"/>
    </w:pPr>
    <w:rPr>
      <w:b/>
      <w:bCs/>
      <w:sz w:val="30"/>
      <w:szCs w:val="30"/>
    </w:rPr>
  </w:style>
  <w:style w:type="paragraph" w:styleId="3">
    <w:name w:val="heading 3"/>
    <w:basedOn w:val="a0"/>
    <w:next w:val="a0"/>
    <w:uiPriority w:val="9"/>
    <w:qFormat/>
    <w:rsid w:val="00496BD8"/>
    <w:pPr>
      <w:keepNext/>
      <w:numPr>
        <w:ilvl w:val="2"/>
        <w:numId w:val="1"/>
      </w:numPr>
      <w:spacing w:before="240"/>
      <w:outlineLvl w:val="2"/>
    </w:pPr>
    <w:rPr>
      <w:rFonts w:ascii="Arial" w:hAnsi="Arial" w:cs="Arial"/>
      <w:b/>
      <w:bCs/>
    </w:rPr>
  </w:style>
  <w:style w:type="paragraph" w:styleId="4">
    <w:name w:val="heading 4"/>
    <w:basedOn w:val="a0"/>
    <w:next w:val="a0"/>
    <w:qFormat/>
    <w:rsid w:val="00496BD8"/>
    <w:pPr>
      <w:keepNext/>
      <w:spacing w:before="240"/>
      <w:outlineLvl w:val="3"/>
    </w:pPr>
    <w:rPr>
      <w:rFonts w:ascii="Arial" w:hAnsi="Arial" w:cs="Arial"/>
    </w:rPr>
  </w:style>
  <w:style w:type="paragraph" w:styleId="5">
    <w:name w:val="heading 5"/>
    <w:basedOn w:val="a0"/>
    <w:next w:val="a0"/>
    <w:qFormat/>
    <w:rsid w:val="00003162"/>
    <w:pPr>
      <w:keepNext/>
      <w:spacing w:after="0" w:line="360" w:lineRule="auto"/>
      <w:ind w:left="-1134" w:firstLine="5954"/>
      <w:jc w:val="left"/>
      <w:outlineLvl w:val="4"/>
    </w:pPr>
    <w:rPr>
      <w:szCs w:val="20"/>
    </w:rPr>
  </w:style>
  <w:style w:type="paragraph" w:styleId="6">
    <w:name w:val="heading 6"/>
    <w:basedOn w:val="a0"/>
    <w:next w:val="a0"/>
    <w:qFormat/>
    <w:rsid w:val="00003162"/>
    <w:pPr>
      <w:keepNext/>
      <w:tabs>
        <w:tab w:val="left" w:pos="0"/>
      </w:tabs>
      <w:spacing w:after="0"/>
      <w:ind w:left="851"/>
      <w:outlineLvl w:val="5"/>
    </w:pPr>
    <w:rPr>
      <w:b/>
      <w:szCs w:val="20"/>
    </w:rPr>
  </w:style>
  <w:style w:type="paragraph" w:styleId="8">
    <w:name w:val="heading 8"/>
    <w:basedOn w:val="a0"/>
    <w:next w:val="a0"/>
    <w:link w:val="80"/>
    <w:semiHidden/>
    <w:unhideWhenUsed/>
    <w:qFormat/>
    <w:rsid w:val="00527FD7"/>
    <w:pPr>
      <w:spacing w:before="240"/>
      <w:outlineLvl w:val="7"/>
    </w:pPr>
    <w:rPr>
      <w:rFonts w:ascii="Calibri" w:hAnsi="Calibri"/>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0"/>
    <w:next w:val="a0"/>
    <w:autoRedefine/>
    <w:rsid w:val="00496BD8"/>
    <w:pPr>
      <w:spacing w:before="120" w:after="120"/>
      <w:jc w:val="left"/>
    </w:pPr>
    <w:rPr>
      <w:b/>
      <w:bCs/>
      <w:caps/>
      <w:sz w:val="20"/>
      <w:szCs w:val="20"/>
    </w:rPr>
  </w:style>
  <w:style w:type="paragraph" w:styleId="22">
    <w:name w:val="toc 2"/>
    <w:basedOn w:val="a0"/>
    <w:next w:val="a0"/>
    <w:autoRedefine/>
    <w:rsid w:val="00496BD8"/>
    <w:pPr>
      <w:spacing w:after="0"/>
      <w:ind w:left="240"/>
      <w:jc w:val="left"/>
    </w:pPr>
    <w:rPr>
      <w:smallCaps/>
      <w:sz w:val="20"/>
      <w:szCs w:val="20"/>
    </w:rPr>
  </w:style>
  <w:style w:type="character" w:styleId="a4">
    <w:name w:val="Hyperlink"/>
    <w:rsid w:val="00496BD8"/>
    <w:rPr>
      <w:color w:val="0000FF"/>
      <w:u w:val="single"/>
    </w:rPr>
  </w:style>
  <w:style w:type="paragraph" w:customStyle="1" w:styleId="10">
    <w:name w:val="Стиль1"/>
    <w:basedOn w:val="a0"/>
    <w:rsid w:val="00066045"/>
    <w:pPr>
      <w:keepNext/>
      <w:keepLines/>
      <w:widowControl w:val="0"/>
      <w:numPr>
        <w:numId w:val="2"/>
      </w:numPr>
      <w:suppressLineNumbers/>
      <w:suppressAutoHyphens/>
    </w:pPr>
    <w:rPr>
      <w:b/>
      <w:sz w:val="28"/>
    </w:rPr>
  </w:style>
  <w:style w:type="paragraph" w:customStyle="1" w:styleId="21">
    <w:name w:val="Стиль2"/>
    <w:basedOn w:val="23"/>
    <w:rsid w:val="00066045"/>
    <w:pPr>
      <w:keepNext/>
      <w:keepLines/>
      <w:widowControl w:val="0"/>
      <w:numPr>
        <w:ilvl w:val="1"/>
        <w:numId w:val="2"/>
      </w:numPr>
      <w:suppressLineNumbers/>
      <w:suppressAutoHyphens/>
    </w:pPr>
    <w:rPr>
      <w:b/>
      <w:szCs w:val="20"/>
    </w:rPr>
  </w:style>
  <w:style w:type="paragraph" w:customStyle="1" w:styleId="30">
    <w:name w:val="Стиль3 Знак"/>
    <w:basedOn w:val="24"/>
    <w:rsid w:val="00066045"/>
    <w:pPr>
      <w:widowControl w:val="0"/>
      <w:numPr>
        <w:ilvl w:val="2"/>
        <w:numId w:val="2"/>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0"/>
    <w:rsid w:val="00066045"/>
    <w:pPr>
      <w:tabs>
        <w:tab w:val="num" w:pos="432"/>
      </w:tabs>
      <w:ind w:left="432" w:hanging="432"/>
    </w:pPr>
  </w:style>
  <w:style w:type="paragraph" w:styleId="24">
    <w:name w:val="Body Text Indent 2"/>
    <w:basedOn w:val="a0"/>
    <w:rsid w:val="00066045"/>
    <w:pPr>
      <w:spacing w:after="120" w:line="480" w:lineRule="auto"/>
      <w:ind w:left="283"/>
    </w:pPr>
  </w:style>
  <w:style w:type="paragraph" w:styleId="2">
    <w:name w:val="List Bullet 2"/>
    <w:basedOn w:val="a0"/>
    <w:autoRedefine/>
    <w:rsid w:val="00A85AF7"/>
    <w:pPr>
      <w:numPr>
        <w:numId w:val="3"/>
      </w:numPr>
    </w:pPr>
  </w:style>
  <w:style w:type="paragraph" w:styleId="a5">
    <w:name w:val="footer"/>
    <w:basedOn w:val="a0"/>
    <w:rsid w:val="00FA2894"/>
    <w:pPr>
      <w:tabs>
        <w:tab w:val="center" w:pos="4677"/>
        <w:tab w:val="right" w:pos="9355"/>
      </w:tabs>
    </w:pPr>
  </w:style>
  <w:style w:type="character" w:styleId="a6">
    <w:name w:val="page number"/>
    <w:basedOn w:val="a1"/>
    <w:rsid w:val="00FA2894"/>
  </w:style>
  <w:style w:type="paragraph" w:styleId="25">
    <w:name w:val="Body Text 2"/>
    <w:basedOn w:val="a0"/>
    <w:rsid w:val="006E5E0B"/>
    <w:pPr>
      <w:spacing w:after="120" w:line="480" w:lineRule="auto"/>
    </w:pPr>
  </w:style>
  <w:style w:type="paragraph" w:styleId="33">
    <w:name w:val="Body Text 3"/>
    <w:basedOn w:val="a0"/>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0"/>
    <w:rsid w:val="00610C0A"/>
    <w:pPr>
      <w:spacing w:after="0"/>
    </w:pPr>
    <w:rPr>
      <w:sz w:val="28"/>
      <w:szCs w:val="20"/>
    </w:rPr>
  </w:style>
  <w:style w:type="paragraph" w:styleId="a7">
    <w:name w:val="Date"/>
    <w:basedOn w:val="a0"/>
    <w:next w:val="a0"/>
    <w:rsid w:val="0058136B"/>
  </w:style>
  <w:style w:type="paragraph" w:styleId="a8">
    <w:name w:val="Normal (Web)"/>
    <w:basedOn w:val="a0"/>
    <w:rsid w:val="0058136B"/>
    <w:pPr>
      <w:spacing w:before="100" w:beforeAutospacing="1" w:after="100" w:afterAutospacing="1"/>
      <w:jc w:val="left"/>
    </w:pPr>
  </w:style>
  <w:style w:type="table" w:styleId="a9">
    <w:name w:val="Table Grid"/>
    <w:basedOn w:val="a2"/>
    <w:uiPriority w:val="59"/>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0"/>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0"/>
    <w:semiHidden/>
    <w:rsid w:val="00826008"/>
    <w:rPr>
      <w:rFonts w:ascii="Tahoma" w:hAnsi="Tahoma" w:cs="Tahoma"/>
      <w:sz w:val="16"/>
      <w:szCs w:val="16"/>
    </w:rPr>
  </w:style>
  <w:style w:type="paragraph" w:styleId="ae">
    <w:name w:val="footnote text"/>
    <w:basedOn w:val="a0"/>
    <w:link w:val="af"/>
    <w:uiPriority w:val="99"/>
    <w:unhideWhenUsed/>
    <w:rsid w:val="00DC06A4"/>
    <w:rPr>
      <w:sz w:val="20"/>
      <w:szCs w:val="20"/>
    </w:rPr>
  </w:style>
  <w:style w:type="character" w:customStyle="1" w:styleId="af">
    <w:name w:val="Текст сноски Знак"/>
    <w:basedOn w:val="a1"/>
    <w:link w:val="ae"/>
    <w:uiPriority w:val="99"/>
    <w:rsid w:val="00DC06A4"/>
  </w:style>
  <w:style w:type="character" w:styleId="af0">
    <w:name w:val="footnote reference"/>
    <w:uiPriority w:val="99"/>
    <w:unhideWhenUsed/>
    <w:rsid w:val="00DC06A4"/>
    <w:rPr>
      <w:vertAlign w:val="superscript"/>
    </w:rPr>
  </w:style>
  <w:style w:type="paragraph" w:styleId="af1">
    <w:name w:val="endnote text"/>
    <w:basedOn w:val="a0"/>
    <w:link w:val="af2"/>
    <w:rsid w:val="00C20A04"/>
    <w:rPr>
      <w:sz w:val="20"/>
      <w:szCs w:val="20"/>
    </w:rPr>
  </w:style>
  <w:style w:type="character" w:customStyle="1" w:styleId="af2">
    <w:name w:val="Текст концевой сноски Знак"/>
    <w:basedOn w:val="a1"/>
    <w:link w:val="af1"/>
    <w:rsid w:val="00C20A04"/>
  </w:style>
  <w:style w:type="character" w:styleId="af3">
    <w:name w:val="endnote reference"/>
    <w:rsid w:val="00C20A04"/>
    <w:rPr>
      <w:vertAlign w:val="superscript"/>
    </w:rPr>
  </w:style>
  <w:style w:type="paragraph" w:styleId="af4">
    <w:name w:val="List Paragraph"/>
    <w:aliases w:val="Bullet List,FooterText,numbered,Paragraphe de liste1,lp1,Булет1,1Булет"/>
    <w:basedOn w:val="a0"/>
    <w:link w:val="af5"/>
    <w:uiPriority w:val="99"/>
    <w:qFormat/>
    <w:rsid w:val="00547F80"/>
    <w:pPr>
      <w:spacing w:after="0"/>
      <w:ind w:left="720"/>
      <w:jc w:val="left"/>
    </w:pPr>
  </w:style>
  <w:style w:type="paragraph" w:customStyle="1" w:styleId="af6">
    <w:name w:val="текст таблицы"/>
    <w:basedOn w:val="a0"/>
    <w:link w:val="af7"/>
    <w:rsid w:val="00FC765A"/>
    <w:pPr>
      <w:spacing w:before="120" w:after="0"/>
      <w:ind w:right="-102"/>
      <w:jc w:val="left"/>
    </w:pPr>
    <w:rPr>
      <w:rFonts w:ascii="Courier New" w:hAnsi="Courier New" w:cs="Courier New"/>
    </w:rPr>
  </w:style>
  <w:style w:type="character" w:customStyle="1" w:styleId="af7">
    <w:name w:val="текст таблицы Знак"/>
    <w:link w:val="af6"/>
    <w:locked/>
    <w:rsid w:val="00FC765A"/>
    <w:rPr>
      <w:rFonts w:ascii="Courier New" w:hAnsi="Courier New" w:cs="Courier New"/>
      <w:sz w:val="24"/>
      <w:szCs w:val="24"/>
      <w:lang w:val="ru-RU" w:eastAsia="ru-RU" w:bidi="ar-SA"/>
    </w:rPr>
  </w:style>
  <w:style w:type="paragraph" w:customStyle="1" w:styleId="a">
    <w:name w:val="Список с точкой"/>
    <w:basedOn w:val="a0"/>
    <w:rsid w:val="00BE44D4"/>
    <w:pPr>
      <w:numPr>
        <w:numId w:val="4"/>
      </w:numPr>
      <w:spacing w:before="20" w:after="20"/>
      <w:ind w:left="357" w:right="6" w:hanging="357"/>
    </w:pPr>
    <w:rPr>
      <w:rFonts w:ascii="Courier New" w:hAnsi="Courier New" w:cs="Courier New"/>
    </w:rPr>
  </w:style>
  <w:style w:type="paragraph" w:customStyle="1" w:styleId="-3">
    <w:name w:val="Пункт-3"/>
    <w:basedOn w:val="a0"/>
    <w:rsid w:val="00BE44D4"/>
    <w:pPr>
      <w:tabs>
        <w:tab w:val="num" w:pos="1418"/>
      </w:tabs>
      <w:spacing w:after="0"/>
    </w:pPr>
    <w:rPr>
      <w:sz w:val="28"/>
      <w:szCs w:val="28"/>
    </w:rPr>
  </w:style>
  <w:style w:type="character" w:customStyle="1" w:styleId="200">
    <w:name w:val="Знак Знак20"/>
    <w:semiHidden/>
    <w:locked/>
    <w:rsid w:val="00BE44D4"/>
    <w:rPr>
      <w:rFonts w:cs="Times New Roman"/>
      <w:kern w:val="32"/>
    </w:rPr>
  </w:style>
  <w:style w:type="paragraph" w:styleId="af8">
    <w:name w:val="Body Text"/>
    <w:basedOn w:val="a0"/>
    <w:rsid w:val="00225F89"/>
    <w:pPr>
      <w:spacing w:after="120"/>
      <w:jc w:val="left"/>
    </w:pPr>
    <w:rPr>
      <w:sz w:val="20"/>
      <w:szCs w:val="20"/>
    </w:rPr>
  </w:style>
  <w:style w:type="paragraph" w:styleId="af9">
    <w:name w:val="Title"/>
    <w:basedOn w:val="a0"/>
    <w:next w:val="afa"/>
    <w:qFormat/>
    <w:rsid w:val="00225F89"/>
    <w:pPr>
      <w:suppressAutoHyphens/>
      <w:spacing w:after="0"/>
      <w:jc w:val="center"/>
    </w:pPr>
    <w:rPr>
      <w:rFonts w:cs="Helios"/>
      <w:b/>
      <w:szCs w:val="20"/>
      <w:lang w:eastAsia="ar-SA"/>
    </w:rPr>
  </w:style>
  <w:style w:type="paragraph" w:styleId="afa">
    <w:name w:val="Subtitle"/>
    <w:basedOn w:val="a0"/>
    <w:next w:val="af8"/>
    <w:qFormat/>
    <w:rsid w:val="00225F89"/>
    <w:pPr>
      <w:keepNext/>
      <w:suppressAutoHyphens/>
      <w:spacing w:before="240" w:after="120"/>
      <w:jc w:val="center"/>
    </w:pPr>
    <w:rPr>
      <w:rFonts w:ascii="Arial" w:hAnsi="Arial" w:cs="Helios"/>
      <w:i/>
      <w:iCs/>
      <w:sz w:val="28"/>
      <w:szCs w:val="28"/>
      <w:lang w:eastAsia="ar-SA"/>
    </w:rPr>
  </w:style>
  <w:style w:type="paragraph" w:customStyle="1" w:styleId="210">
    <w:name w:val="Основной текст с отступом 21"/>
    <w:basedOn w:val="a0"/>
    <w:rsid w:val="00225F89"/>
    <w:pPr>
      <w:suppressAutoHyphens/>
      <w:spacing w:after="0"/>
      <w:ind w:firstLine="360"/>
    </w:pPr>
    <w:rPr>
      <w:rFonts w:cs="Helios"/>
      <w:szCs w:val="20"/>
      <w:lang w:eastAsia="ar-SA"/>
    </w:rPr>
  </w:style>
  <w:style w:type="paragraph" w:customStyle="1" w:styleId="afb">
    <w:name w:val="Содержимое таблицы"/>
    <w:basedOn w:val="a0"/>
    <w:rsid w:val="00225F89"/>
    <w:pPr>
      <w:suppressLineNumbers/>
      <w:suppressAutoHyphens/>
      <w:spacing w:after="0"/>
      <w:jc w:val="left"/>
    </w:pPr>
    <w:rPr>
      <w:rFonts w:cs="Helios"/>
      <w:sz w:val="20"/>
      <w:szCs w:val="20"/>
      <w:lang w:eastAsia="ar-SA"/>
    </w:rPr>
  </w:style>
  <w:style w:type="character" w:customStyle="1" w:styleId="wmi-callto">
    <w:name w:val="wmi-callto"/>
    <w:rsid w:val="00225F89"/>
    <w:rPr>
      <w:rFonts w:cs="Times New Roman"/>
    </w:rPr>
  </w:style>
  <w:style w:type="character" w:customStyle="1" w:styleId="apple-converted-space">
    <w:name w:val="apple-converted-space"/>
    <w:rsid w:val="00225F89"/>
  </w:style>
  <w:style w:type="paragraph" w:customStyle="1" w:styleId="afc">
    <w:name w:val="Заголовок таблицы"/>
    <w:basedOn w:val="afb"/>
    <w:rsid w:val="00225F89"/>
    <w:pPr>
      <w:jc w:val="center"/>
    </w:pPr>
    <w:rPr>
      <w:b/>
      <w:bCs/>
      <w:i/>
      <w:iCs/>
    </w:rPr>
  </w:style>
  <w:style w:type="paragraph" w:styleId="afd">
    <w:name w:val="Plain Text"/>
    <w:basedOn w:val="a0"/>
    <w:link w:val="afe"/>
    <w:semiHidden/>
    <w:rsid w:val="00225F89"/>
    <w:pPr>
      <w:spacing w:after="0"/>
      <w:jc w:val="left"/>
    </w:pPr>
    <w:rPr>
      <w:rFonts w:ascii="Courier New" w:hAnsi="Courier New"/>
      <w:sz w:val="20"/>
      <w:szCs w:val="20"/>
    </w:rPr>
  </w:style>
  <w:style w:type="character" w:customStyle="1" w:styleId="afe">
    <w:name w:val="Текст Знак"/>
    <w:link w:val="afd"/>
    <w:semiHidden/>
    <w:locked/>
    <w:rsid w:val="00225F89"/>
    <w:rPr>
      <w:rFonts w:ascii="Courier New" w:hAnsi="Courier New"/>
      <w:lang w:val="ru-RU" w:eastAsia="ru-RU" w:bidi="ar-SA"/>
    </w:rPr>
  </w:style>
  <w:style w:type="paragraph" w:styleId="aff">
    <w:name w:val="Body Text Indent"/>
    <w:basedOn w:val="a0"/>
    <w:rsid w:val="00FB0CF2"/>
    <w:pPr>
      <w:spacing w:after="120"/>
      <w:ind w:left="283"/>
    </w:pPr>
  </w:style>
  <w:style w:type="paragraph" w:customStyle="1" w:styleId="310">
    <w:name w:val="Основной текст с отступом 31"/>
    <w:basedOn w:val="a0"/>
    <w:rsid w:val="004937EA"/>
    <w:pPr>
      <w:suppressAutoHyphens/>
      <w:spacing w:after="0"/>
      <w:ind w:firstLine="567"/>
      <w:jc w:val="left"/>
    </w:pPr>
    <w:rPr>
      <w:szCs w:val="20"/>
      <w:lang w:eastAsia="ar-SA"/>
    </w:rPr>
  </w:style>
  <w:style w:type="character" w:styleId="aff0">
    <w:name w:val="line number"/>
    <w:basedOn w:val="a1"/>
    <w:rsid w:val="00003162"/>
  </w:style>
  <w:style w:type="paragraph" w:customStyle="1" w:styleId="ConsNonformat">
    <w:name w:val="ConsNonformat"/>
    <w:rsid w:val="00003162"/>
    <w:pPr>
      <w:ind w:right="19772"/>
    </w:pPr>
    <w:rPr>
      <w:rFonts w:ascii="Courier New" w:hAnsi="Courier New"/>
      <w:snapToGrid w:val="0"/>
    </w:rPr>
  </w:style>
  <w:style w:type="paragraph" w:styleId="34">
    <w:name w:val="Body Text Indent 3"/>
    <w:basedOn w:val="a0"/>
    <w:rsid w:val="00003162"/>
    <w:pPr>
      <w:tabs>
        <w:tab w:val="left" w:pos="0"/>
      </w:tabs>
      <w:spacing w:after="0"/>
      <w:ind w:left="142" w:firstLine="709"/>
    </w:pPr>
    <w:rPr>
      <w:szCs w:val="20"/>
    </w:rPr>
  </w:style>
  <w:style w:type="paragraph" w:styleId="aff1">
    <w:name w:val="header"/>
    <w:basedOn w:val="a0"/>
    <w:rsid w:val="00003162"/>
    <w:pPr>
      <w:tabs>
        <w:tab w:val="center" w:pos="4677"/>
        <w:tab w:val="right" w:pos="9355"/>
      </w:tabs>
      <w:spacing w:after="0"/>
      <w:jc w:val="left"/>
    </w:pPr>
    <w:rPr>
      <w:sz w:val="20"/>
      <w:szCs w:val="20"/>
    </w:rPr>
  </w:style>
  <w:style w:type="paragraph" w:customStyle="1" w:styleId="FR3">
    <w:name w:val="FR3"/>
    <w:rsid w:val="00FE057E"/>
    <w:pPr>
      <w:widowControl w:val="0"/>
      <w:autoSpaceDE w:val="0"/>
      <w:autoSpaceDN w:val="0"/>
      <w:adjustRightInd w:val="0"/>
      <w:spacing w:line="300" w:lineRule="auto"/>
      <w:ind w:left="800" w:right="600"/>
      <w:jc w:val="center"/>
    </w:pPr>
    <w:rPr>
      <w:sz w:val="40"/>
      <w:szCs w:val="40"/>
    </w:rPr>
  </w:style>
  <w:style w:type="paragraph" w:customStyle="1" w:styleId="ListParagraph1">
    <w:name w:val="List Paragraph1"/>
    <w:basedOn w:val="a0"/>
    <w:rsid w:val="00F556B2"/>
    <w:pPr>
      <w:spacing w:after="0"/>
      <w:ind w:left="720"/>
      <w:jc w:val="left"/>
    </w:pPr>
  </w:style>
  <w:style w:type="character" w:customStyle="1" w:styleId="aff2">
    <w:name w:val="Без интервала Знак"/>
    <w:link w:val="aff3"/>
    <w:locked/>
    <w:rsid w:val="00F03F3A"/>
    <w:rPr>
      <w:sz w:val="24"/>
      <w:szCs w:val="24"/>
      <w:lang w:eastAsia="ru-RU" w:bidi="ar-SA"/>
    </w:rPr>
  </w:style>
  <w:style w:type="paragraph" w:styleId="aff3">
    <w:name w:val="No Spacing"/>
    <w:link w:val="aff2"/>
    <w:qFormat/>
    <w:rsid w:val="00F03F3A"/>
    <w:rPr>
      <w:sz w:val="24"/>
      <w:szCs w:val="24"/>
    </w:rPr>
  </w:style>
  <w:style w:type="paragraph" w:styleId="aff4">
    <w:name w:val="Document Map"/>
    <w:basedOn w:val="a0"/>
    <w:semiHidden/>
    <w:rsid w:val="00DA036F"/>
    <w:pPr>
      <w:shd w:val="clear" w:color="auto" w:fill="000080"/>
    </w:pPr>
    <w:rPr>
      <w:rFonts w:ascii="Tahoma" w:hAnsi="Tahoma" w:cs="Tahoma"/>
      <w:sz w:val="20"/>
      <w:szCs w:val="20"/>
    </w:rPr>
  </w:style>
  <w:style w:type="paragraph" w:customStyle="1" w:styleId="aff5">
    <w:name w:val="Таблица шапка"/>
    <w:basedOn w:val="a0"/>
    <w:rsid w:val="002759C8"/>
    <w:pPr>
      <w:keepNext/>
      <w:spacing w:before="40" w:after="40"/>
      <w:ind w:left="57" w:right="57"/>
      <w:jc w:val="left"/>
    </w:pPr>
    <w:rPr>
      <w:snapToGrid w:val="0"/>
      <w:sz w:val="22"/>
      <w:szCs w:val="20"/>
    </w:rPr>
  </w:style>
  <w:style w:type="paragraph" w:customStyle="1" w:styleId="aff6">
    <w:name w:val="Таблица текст"/>
    <w:basedOn w:val="a0"/>
    <w:rsid w:val="002759C8"/>
    <w:pPr>
      <w:spacing w:before="40" w:after="40"/>
      <w:ind w:left="57" w:right="57"/>
      <w:jc w:val="left"/>
    </w:pPr>
    <w:rPr>
      <w:snapToGrid w:val="0"/>
      <w:szCs w:val="20"/>
    </w:rPr>
  </w:style>
  <w:style w:type="paragraph" w:customStyle="1" w:styleId="Times12">
    <w:name w:val="Times 12"/>
    <w:basedOn w:val="a0"/>
    <w:rsid w:val="002759C8"/>
    <w:pPr>
      <w:overflowPunct w:val="0"/>
      <w:autoSpaceDE w:val="0"/>
      <w:autoSpaceDN w:val="0"/>
      <w:adjustRightInd w:val="0"/>
      <w:spacing w:after="0"/>
      <w:ind w:firstLine="567"/>
    </w:pPr>
    <w:rPr>
      <w:bCs/>
      <w:szCs w:val="22"/>
    </w:rPr>
  </w:style>
  <w:style w:type="paragraph" w:customStyle="1" w:styleId="aff7">
    <w:name w:val="Пункт б/н"/>
    <w:basedOn w:val="a0"/>
    <w:rsid w:val="002759C8"/>
    <w:pPr>
      <w:tabs>
        <w:tab w:val="left" w:pos="1134"/>
      </w:tabs>
      <w:spacing w:after="0" w:line="360" w:lineRule="auto"/>
      <w:ind w:firstLine="567"/>
    </w:pPr>
    <w:rPr>
      <w:bCs/>
      <w:snapToGrid w:val="0"/>
      <w:sz w:val="22"/>
      <w:szCs w:val="22"/>
    </w:rPr>
  </w:style>
  <w:style w:type="paragraph" w:customStyle="1" w:styleId="Default">
    <w:name w:val="Default"/>
    <w:rsid w:val="0039126E"/>
    <w:pPr>
      <w:autoSpaceDE w:val="0"/>
      <w:autoSpaceDN w:val="0"/>
      <w:adjustRightInd w:val="0"/>
    </w:pPr>
    <w:rPr>
      <w:rFonts w:ascii="Arial" w:hAnsi="Arial" w:cs="Arial"/>
      <w:color w:val="000000"/>
      <w:sz w:val="24"/>
      <w:szCs w:val="24"/>
    </w:rPr>
  </w:style>
  <w:style w:type="character" w:customStyle="1" w:styleId="af5">
    <w:name w:val="Абзац списка Знак"/>
    <w:aliases w:val="Bullet List Знак,FooterText Знак,numbered Знак,Paragraphe de liste1 Знак,lp1 Знак,Булет1 Знак,1Булет Знак"/>
    <w:link w:val="af4"/>
    <w:uiPriority w:val="99"/>
    <w:rsid w:val="00774005"/>
    <w:rPr>
      <w:sz w:val="24"/>
      <w:szCs w:val="24"/>
    </w:rPr>
  </w:style>
  <w:style w:type="character" w:customStyle="1" w:styleId="aff8">
    <w:name w:val="Основной текст_"/>
    <w:link w:val="26"/>
    <w:locked/>
    <w:rsid w:val="00774005"/>
    <w:rPr>
      <w:spacing w:val="10"/>
      <w:sz w:val="21"/>
      <w:szCs w:val="21"/>
      <w:shd w:val="clear" w:color="auto" w:fill="FFFFFF"/>
    </w:rPr>
  </w:style>
  <w:style w:type="paragraph" w:customStyle="1" w:styleId="26">
    <w:name w:val="Основной текст2"/>
    <w:basedOn w:val="a0"/>
    <w:link w:val="aff8"/>
    <w:rsid w:val="00774005"/>
    <w:pPr>
      <w:shd w:val="clear" w:color="auto" w:fill="FFFFFF"/>
      <w:spacing w:before="480" w:after="360" w:line="0" w:lineRule="atLeast"/>
      <w:jc w:val="left"/>
    </w:pPr>
    <w:rPr>
      <w:spacing w:val="10"/>
      <w:sz w:val="21"/>
      <w:szCs w:val="21"/>
      <w:shd w:val="clear" w:color="auto" w:fill="FFFFFF"/>
    </w:rPr>
  </w:style>
  <w:style w:type="character" w:customStyle="1" w:styleId="80">
    <w:name w:val="Заголовок 8 Знак"/>
    <w:link w:val="8"/>
    <w:semiHidden/>
    <w:rsid w:val="00527FD7"/>
    <w:rPr>
      <w:rFonts w:ascii="Calibri" w:eastAsia="Times New Roman" w:hAnsi="Calibri" w:cs="Times New Roman"/>
      <w:i/>
      <w:iCs/>
      <w:sz w:val="24"/>
      <w:szCs w:val="24"/>
    </w:rPr>
  </w:style>
  <w:style w:type="paragraph" w:customStyle="1" w:styleId="ConsPlusNonformat">
    <w:name w:val="ConsPlusNonformat"/>
    <w:rsid w:val="00024A36"/>
    <w:pPr>
      <w:widowControl w:val="0"/>
      <w:suppressAutoHyphens/>
      <w:autoSpaceDE w:val="0"/>
    </w:pPr>
    <w:rPr>
      <w:rFonts w:ascii="Courier New" w:hAnsi="Courier New" w:cs="Courier New"/>
      <w:lang w:eastAsia="zh-CN"/>
    </w:rPr>
  </w:style>
  <w:style w:type="paragraph" w:customStyle="1" w:styleId="13">
    <w:name w:val="Текст1"/>
    <w:basedOn w:val="a0"/>
    <w:rsid w:val="00024A36"/>
    <w:pPr>
      <w:widowControl w:val="0"/>
      <w:suppressAutoHyphens/>
      <w:spacing w:after="0"/>
      <w:jc w:val="left"/>
    </w:pPr>
    <w:rPr>
      <w:rFonts w:ascii="Courier New" w:hAnsi="Courier New" w:cs="Courier New"/>
      <w:sz w:val="20"/>
      <w:szCs w:val="20"/>
      <w:lang w:eastAsia="zh-CN"/>
    </w:rPr>
  </w:style>
  <w:style w:type="character" w:customStyle="1" w:styleId="-">
    <w:name w:val="Интернет-ссылка"/>
    <w:rsid w:val="00024A36"/>
    <w:rPr>
      <w:color w:val="0000FF"/>
      <w:u w:val="single"/>
    </w:rPr>
  </w:style>
  <w:style w:type="paragraph" w:customStyle="1" w:styleId="aff9">
    <w:name w:val="Внутренний адрес"/>
    <w:basedOn w:val="a0"/>
    <w:rsid w:val="00024A36"/>
    <w:pPr>
      <w:widowControl w:val="0"/>
      <w:suppressAutoHyphens/>
      <w:autoSpaceDN w:val="0"/>
      <w:spacing w:after="0" w:line="240" w:lineRule="atLeast"/>
      <w:ind w:firstLine="600"/>
      <w:jc w:val="left"/>
      <w:textAlignment w:val="baseline"/>
    </w:pPr>
    <w:rPr>
      <w:kern w:val="3"/>
      <w:sz w:val="16"/>
      <w:szCs w:val="20"/>
    </w:rPr>
  </w:style>
  <w:style w:type="paragraph" w:customStyle="1" w:styleId="affa">
    <w:name w:val="Текст письма"/>
    <w:basedOn w:val="a0"/>
    <w:rsid w:val="00024A36"/>
    <w:pPr>
      <w:spacing w:after="0" w:line="360" w:lineRule="auto"/>
      <w:ind w:firstLine="709"/>
    </w:pPr>
    <w:rPr>
      <w:rFonts w:eastAsia="AG_Souvenir"/>
      <w:szCs w:val="20"/>
    </w:rPr>
  </w:style>
  <w:style w:type="table" w:customStyle="1" w:styleId="TableNormal">
    <w:name w:val="Table Normal"/>
    <w:uiPriority w:val="2"/>
    <w:semiHidden/>
    <w:unhideWhenUsed/>
    <w:qFormat/>
    <w:rsid w:val="00A81DD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A81DD9"/>
    <w:pPr>
      <w:widowControl w:val="0"/>
      <w:autoSpaceDE w:val="0"/>
      <w:autoSpaceDN w:val="0"/>
      <w:spacing w:before="146" w:after="0"/>
      <w:ind w:left="107"/>
      <w:jc w:val="center"/>
    </w:pPr>
    <w:rPr>
      <w:rFonts w:ascii="Arial" w:eastAsia="Arial" w:hAnsi="Arial" w:cs="Arial"/>
      <w:sz w:val="22"/>
      <w:szCs w:val="22"/>
      <w:lang w:val="en-US" w:eastAsia="en-US"/>
    </w:rPr>
  </w:style>
  <w:style w:type="paragraph" w:customStyle="1" w:styleId="Style6">
    <w:name w:val="Style6"/>
    <w:basedOn w:val="a0"/>
    <w:uiPriority w:val="99"/>
    <w:rsid w:val="008C146A"/>
    <w:pPr>
      <w:widowControl w:val="0"/>
      <w:autoSpaceDE w:val="0"/>
      <w:autoSpaceDN w:val="0"/>
      <w:adjustRightInd w:val="0"/>
      <w:spacing w:after="0" w:line="552" w:lineRule="exact"/>
      <w:jc w:val="left"/>
    </w:pPr>
  </w:style>
  <w:style w:type="character" w:styleId="HTML">
    <w:name w:val="HTML Code"/>
    <w:basedOn w:val="a1"/>
    <w:uiPriority w:val="99"/>
    <w:semiHidden/>
    <w:unhideWhenUsed/>
    <w:rsid w:val="00D0321D"/>
    <w:rPr>
      <w:rFonts w:ascii="Courier New" w:eastAsia="Times New Roman" w:hAnsi="Courier New" w:cs="Courier New"/>
      <w:sz w:val="20"/>
      <w:szCs w:val="20"/>
    </w:rPr>
  </w:style>
  <w:style w:type="character" w:customStyle="1" w:styleId="inqyif">
    <w:name w:val="inqyif"/>
    <w:basedOn w:val="a1"/>
    <w:rsid w:val="00D0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02662">
      <w:bodyDiv w:val="1"/>
      <w:marLeft w:val="0"/>
      <w:marRight w:val="0"/>
      <w:marTop w:val="0"/>
      <w:marBottom w:val="0"/>
      <w:divBdr>
        <w:top w:val="none" w:sz="0" w:space="0" w:color="auto"/>
        <w:left w:val="none" w:sz="0" w:space="0" w:color="auto"/>
        <w:bottom w:val="none" w:sz="0" w:space="0" w:color="auto"/>
        <w:right w:val="none" w:sz="0" w:space="0" w:color="auto"/>
      </w:divBdr>
      <w:divsChild>
        <w:div w:id="916325436">
          <w:marLeft w:val="0"/>
          <w:marRight w:val="0"/>
          <w:marTop w:val="0"/>
          <w:marBottom w:val="0"/>
          <w:divBdr>
            <w:top w:val="none" w:sz="0" w:space="0" w:color="auto"/>
            <w:left w:val="none" w:sz="0" w:space="0" w:color="auto"/>
            <w:bottom w:val="none" w:sz="0" w:space="0" w:color="auto"/>
            <w:right w:val="none" w:sz="0" w:space="0" w:color="auto"/>
          </w:divBdr>
          <w:divsChild>
            <w:div w:id="1405645320">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sChild>
    </w:div>
    <w:div w:id="391778979">
      <w:bodyDiv w:val="1"/>
      <w:marLeft w:val="0"/>
      <w:marRight w:val="0"/>
      <w:marTop w:val="0"/>
      <w:marBottom w:val="0"/>
      <w:divBdr>
        <w:top w:val="none" w:sz="0" w:space="0" w:color="auto"/>
        <w:left w:val="none" w:sz="0" w:space="0" w:color="auto"/>
        <w:bottom w:val="none" w:sz="0" w:space="0" w:color="auto"/>
        <w:right w:val="none" w:sz="0" w:space="0" w:color="auto"/>
      </w:divBdr>
    </w:div>
    <w:div w:id="516967002">
      <w:bodyDiv w:val="1"/>
      <w:marLeft w:val="0"/>
      <w:marRight w:val="0"/>
      <w:marTop w:val="0"/>
      <w:marBottom w:val="0"/>
      <w:divBdr>
        <w:top w:val="none" w:sz="0" w:space="0" w:color="auto"/>
        <w:left w:val="none" w:sz="0" w:space="0" w:color="auto"/>
        <w:bottom w:val="none" w:sz="0" w:space="0" w:color="auto"/>
        <w:right w:val="none" w:sz="0" w:space="0" w:color="auto"/>
      </w:divBdr>
    </w:div>
    <w:div w:id="738551591">
      <w:bodyDiv w:val="1"/>
      <w:marLeft w:val="0"/>
      <w:marRight w:val="0"/>
      <w:marTop w:val="0"/>
      <w:marBottom w:val="0"/>
      <w:divBdr>
        <w:top w:val="none" w:sz="0" w:space="0" w:color="auto"/>
        <w:left w:val="none" w:sz="0" w:space="0" w:color="auto"/>
        <w:bottom w:val="none" w:sz="0" w:space="0" w:color="auto"/>
        <w:right w:val="none" w:sz="0" w:space="0" w:color="auto"/>
      </w:divBdr>
    </w:div>
    <w:div w:id="771819780">
      <w:bodyDiv w:val="1"/>
      <w:marLeft w:val="0"/>
      <w:marRight w:val="0"/>
      <w:marTop w:val="0"/>
      <w:marBottom w:val="0"/>
      <w:divBdr>
        <w:top w:val="none" w:sz="0" w:space="0" w:color="auto"/>
        <w:left w:val="none" w:sz="0" w:space="0" w:color="auto"/>
        <w:bottom w:val="none" w:sz="0" w:space="0" w:color="auto"/>
        <w:right w:val="none" w:sz="0" w:space="0" w:color="auto"/>
      </w:divBdr>
    </w:div>
    <w:div w:id="775826061">
      <w:bodyDiv w:val="1"/>
      <w:marLeft w:val="0"/>
      <w:marRight w:val="0"/>
      <w:marTop w:val="0"/>
      <w:marBottom w:val="0"/>
      <w:divBdr>
        <w:top w:val="none" w:sz="0" w:space="0" w:color="auto"/>
        <w:left w:val="none" w:sz="0" w:space="0" w:color="auto"/>
        <w:bottom w:val="none" w:sz="0" w:space="0" w:color="auto"/>
        <w:right w:val="none" w:sz="0" w:space="0" w:color="auto"/>
      </w:divBdr>
    </w:div>
    <w:div w:id="968633984">
      <w:bodyDiv w:val="1"/>
      <w:marLeft w:val="0"/>
      <w:marRight w:val="0"/>
      <w:marTop w:val="0"/>
      <w:marBottom w:val="0"/>
      <w:divBdr>
        <w:top w:val="none" w:sz="0" w:space="0" w:color="auto"/>
        <w:left w:val="none" w:sz="0" w:space="0" w:color="auto"/>
        <w:bottom w:val="none" w:sz="0" w:space="0" w:color="auto"/>
        <w:right w:val="none" w:sz="0" w:space="0" w:color="auto"/>
      </w:divBdr>
    </w:div>
    <w:div w:id="1026516123">
      <w:bodyDiv w:val="1"/>
      <w:marLeft w:val="0"/>
      <w:marRight w:val="0"/>
      <w:marTop w:val="0"/>
      <w:marBottom w:val="0"/>
      <w:divBdr>
        <w:top w:val="none" w:sz="0" w:space="0" w:color="auto"/>
        <w:left w:val="none" w:sz="0" w:space="0" w:color="auto"/>
        <w:bottom w:val="none" w:sz="0" w:space="0" w:color="auto"/>
        <w:right w:val="none" w:sz="0" w:space="0" w:color="auto"/>
      </w:divBdr>
    </w:div>
    <w:div w:id="1059787744">
      <w:bodyDiv w:val="1"/>
      <w:marLeft w:val="0"/>
      <w:marRight w:val="0"/>
      <w:marTop w:val="0"/>
      <w:marBottom w:val="0"/>
      <w:divBdr>
        <w:top w:val="none" w:sz="0" w:space="0" w:color="auto"/>
        <w:left w:val="none" w:sz="0" w:space="0" w:color="auto"/>
        <w:bottom w:val="none" w:sz="0" w:space="0" w:color="auto"/>
        <w:right w:val="none" w:sz="0" w:space="0" w:color="auto"/>
      </w:divBdr>
    </w:div>
    <w:div w:id="1102338565">
      <w:bodyDiv w:val="1"/>
      <w:marLeft w:val="0"/>
      <w:marRight w:val="0"/>
      <w:marTop w:val="0"/>
      <w:marBottom w:val="0"/>
      <w:divBdr>
        <w:top w:val="none" w:sz="0" w:space="0" w:color="auto"/>
        <w:left w:val="none" w:sz="0" w:space="0" w:color="auto"/>
        <w:bottom w:val="none" w:sz="0" w:space="0" w:color="auto"/>
        <w:right w:val="none" w:sz="0" w:space="0" w:color="auto"/>
      </w:divBdr>
    </w:div>
    <w:div w:id="1120687471">
      <w:bodyDiv w:val="1"/>
      <w:marLeft w:val="0"/>
      <w:marRight w:val="0"/>
      <w:marTop w:val="0"/>
      <w:marBottom w:val="0"/>
      <w:divBdr>
        <w:top w:val="none" w:sz="0" w:space="0" w:color="auto"/>
        <w:left w:val="none" w:sz="0" w:space="0" w:color="auto"/>
        <w:bottom w:val="none" w:sz="0" w:space="0" w:color="auto"/>
        <w:right w:val="none" w:sz="0" w:space="0" w:color="auto"/>
      </w:divBdr>
    </w:div>
    <w:div w:id="1158496283">
      <w:bodyDiv w:val="1"/>
      <w:marLeft w:val="0"/>
      <w:marRight w:val="0"/>
      <w:marTop w:val="0"/>
      <w:marBottom w:val="0"/>
      <w:divBdr>
        <w:top w:val="none" w:sz="0" w:space="0" w:color="auto"/>
        <w:left w:val="none" w:sz="0" w:space="0" w:color="auto"/>
        <w:bottom w:val="none" w:sz="0" w:space="0" w:color="auto"/>
        <w:right w:val="none" w:sz="0" w:space="0" w:color="auto"/>
      </w:divBdr>
    </w:div>
    <w:div w:id="1167356924">
      <w:bodyDiv w:val="1"/>
      <w:marLeft w:val="0"/>
      <w:marRight w:val="0"/>
      <w:marTop w:val="0"/>
      <w:marBottom w:val="0"/>
      <w:divBdr>
        <w:top w:val="none" w:sz="0" w:space="0" w:color="auto"/>
        <w:left w:val="none" w:sz="0" w:space="0" w:color="auto"/>
        <w:bottom w:val="none" w:sz="0" w:space="0" w:color="auto"/>
        <w:right w:val="none" w:sz="0" w:space="0" w:color="auto"/>
      </w:divBdr>
    </w:div>
    <w:div w:id="1213880586">
      <w:bodyDiv w:val="1"/>
      <w:marLeft w:val="0"/>
      <w:marRight w:val="0"/>
      <w:marTop w:val="0"/>
      <w:marBottom w:val="0"/>
      <w:divBdr>
        <w:top w:val="none" w:sz="0" w:space="0" w:color="auto"/>
        <w:left w:val="none" w:sz="0" w:space="0" w:color="auto"/>
        <w:bottom w:val="none" w:sz="0" w:space="0" w:color="auto"/>
        <w:right w:val="none" w:sz="0" w:space="0" w:color="auto"/>
      </w:divBdr>
    </w:div>
    <w:div w:id="1483504999">
      <w:bodyDiv w:val="1"/>
      <w:marLeft w:val="0"/>
      <w:marRight w:val="0"/>
      <w:marTop w:val="0"/>
      <w:marBottom w:val="0"/>
      <w:divBdr>
        <w:top w:val="none" w:sz="0" w:space="0" w:color="auto"/>
        <w:left w:val="none" w:sz="0" w:space="0" w:color="auto"/>
        <w:bottom w:val="none" w:sz="0" w:space="0" w:color="auto"/>
        <w:right w:val="none" w:sz="0" w:space="0" w:color="auto"/>
      </w:divBdr>
    </w:div>
    <w:div w:id="1608653611">
      <w:bodyDiv w:val="1"/>
      <w:marLeft w:val="0"/>
      <w:marRight w:val="0"/>
      <w:marTop w:val="0"/>
      <w:marBottom w:val="0"/>
      <w:divBdr>
        <w:top w:val="none" w:sz="0" w:space="0" w:color="auto"/>
        <w:left w:val="none" w:sz="0" w:space="0" w:color="auto"/>
        <w:bottom w:val="none" w:sz="0" w:space="0" w:color="auto"/>
        <w:right w:val="none" w:sz="0" w:space="0" w:color="auto"/>
      </w:divBdr>
    </w:div>
    <w:div w:id="1656370382">
      <w:bodyDiv w:val="1"/>
      <w:marLeft w:val="0"/>
      <w:marRight w:val="0"/>
      <w:marTop w:val="0"/>
      <w:marBottom w:val="0"/>
      <w:divBdr>
        <w:top w:val="none" w:sz="0" w:space="0" w:color="auto"/>
        <w:left w:val="none" w:sz="0" w:space="0" w:color="auto"/>
        <w:bottom w:val="none" w:sz="0" w:space="0" w:color="auto"/>
        <w:right w:val="none" w:sz="0" w:space="0" w:color="auto"/>
      </w:divBdr>
    </w:div>
    <w:div w:id="1818914516">
      <w:bodyDiv w:val="1"/>
      <w:marLeft w:val="0"/>
      <w:marRight w:val="0"/>
      <w:marTop w:val="0"/>
      <w:marBottom w:val="0"/>
      <w:divBdr>
        <w:top w:val="none" w:sz="0" w:space="0" w:color="auto"/>
        <w:left w:val="none" w:sz="0" w:space="0" w:color="auto"/>
        <w:bottom w:val="none" w:sz="0" w:space="0" w:color="auto"/>
        <w:right w:val="none" w:sz="0" w:space="0" w:color="auto"/>
      </w:divBdr>
    </w:div>
    <w:div w:id="203445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okmp.ru/anticorruptio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163DA-3CDE-4477-8F4A-0CC94A92B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1</Pages>
  <Words>4963</Words>
  <Characters>28290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33187</CharactersWithSpaces>
  <SharedDoc>false</SharedDoc>
  <HLinks>
    <vt:vector size="6" baseType="variant">
      <vt:variant>
        <vt:i4>6357112</vt:i4>
      </vt:variant>
      <vt:variant>
        <vt:i4>0</vt:i4>
      </vt:variant>
      <vt:variant>
        <vt:i4>0</vt:i4>
      </vt:variant>
      <vt:variant>
        <vt:i4>5</vt:i4>
      </vt:variant>
      <vt:variant>
        <vt:lpwstr>http://estp.ru/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Попова Татьяна Владимировна</cp:lastModifiedBy>
  <cp:revision>40</cp:revision>
  <cp:lastPrinted>2026-08-27T04:18:00Z</cp:lastPrinted>
  <dcterms:created xsi:type="dcterms:W3CDTF">2025-01-28T08:15:00Z</dcterms:created>
  <dcterms:modified xsi:type="dcterms:W3CDTF">2026-08-27T04:18:00Z</dcterms:modified>
</cp:coreProperties>
</file>