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311C" w14:textId="77777777" w:rsidR="007F30FA" w:rsidRPr="007F30FA" w:rsidRDefault="007F30FA" w:rsidP="001E1D75">
      <w:pPr>
        <w:jc w:val="right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132A347B" w14:textId="40E2E6E2" w:rsidR="001E1D75" w:rsidRPr="007F30FA" w:rsidRDefault="00485811" w:rsidP="001E1D75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7F30FA">
        <w:rPr>
          <w:rFonts w:ascii="Times New Roman" w:hAnsi="Times New Roman"/>
          <w:color w:val="000000"/>
          <w:sz w:val="24"/>
          <w:szCs w:val="24"/>
        </w:rPr>
        <w:t>К Документации о закупке</w:t>
      </w:r>
    </w:p>
    <w:p w14:paraId="552C0EC6" w14:textId="77777777" w:rsidR="004B2B8B" w:rsidRPr="007F30FA" w:rsidRDefault="004B2B8B" w:rsidP="004B2B8B">
      <w:pPr>
        <w:ind w:firstLine="544"/>
        <w:jc w:val="center"/>
        <w:rPr>
          <w:rFonts w:ascii="Times New Roman" w:hAnsi="Times New Roman"/>
          <w:b/>
          <w:bCs/>
          <w:caps/>
          <w:color w:val="000000"/>
        </w:rPr>
      </w:pPr>
    </w:p>
    <w:p w14:paraId="163FB5B2" w14:textId="77777777" w:rsidR="004B2B8B" w:rsidRPr="007F30FA" w:rsidRDefault="004B2B8B" w:rsidP="004B2B8B">
      <w:pPr>
        <w:ind w:firstLine="544"/>
        <w:jc w:val="center"/>
        <w:rPr>
          <w:rFonts w:ascii="Times New Roman" w:hAnsi="Times New Roman"/>
          <w:b/>
          <w:bCs/>
          <w:caps/>
          <w:color w:val="000000"/>
        </w:rPr>
      </w:pPr>
      <w:r w:rsidRPr="007F30FA">
        <w:rPr>
          <w:rFonts w:ascii="Times New Roman" w:hAnsi="Times New Roman"/>
          <w:b/>
          <w:bCs/>
          <w:caps/>
          <w:color w:val="000000"/>
        </w:rPr>
        <w:t>Техническое задание</w:t>
      </w:r>
    </w:p>
    <w:p w14:paraId="252A397E" w14:textId="77777777" w:rsidR="004B2B8B" w:rsidRPr="007F30FA" w:rsidRDefault="004B2B8B" w:rsidP="004B2B8B">
      <w:pPr>
        <w:ind w:firstLine="544"/>
        <w:jc w:val="center"/>
        <w:rPr>
          <w:rFonts w:ascii="Times New Roman" w:hAnsi="Times New Roman"/>
          <w:b/>
          <w:bCs/>
          <w:caps/>
          <w:color w:val="000000"/>
        </w:rPr>
      </w:pPr>
    </w:p>
    <w:p w14:paraId="5FEC69B8" w14:textId="77777777" w:rsidR="0097635F" w:rsidRPr="007F30FA" w:rsidRDefault="004B2B8B" w:rsidP="00901CB9">
      <w:pPr>
        <w:ind w:firstLine="544"/>
        <w:rPr>
          <w:rFonts w:ascii="Times New Roman" w:hAnsi="Times New Roman"/>
          <w:bCs/>
          <w:color w:val="000000"/>
        </w:rPr>
      </w:pPr>
      <w:r w:rsidRPr="007F30FA">
        <w:rPr>
          <w:rFonts w:ascii="Times New Roman" w:hAnsi="Times New Roman"/>
          <w:b/>
          <w:bCs/>
          <w:color w:val="000000"/>
        </w:rPr>
        <w:t xml:space="preserve">1. Наименование выполняемых работ по объекту: </w:t>
      </w:r>
      <w:r w:rsidR="001136AF" w:rsidRPr="007F30FA">
        <w:rPr>
          <w:rStyle w:val="text"/>
          <w:rFonts w:ascii="Times New Roman" w:hAnsi="Times New Roman"/>
          <w:color w:val="000000"/>
        </w:rPr>
        <w:t>техническое перевооружение котельной ННФ (в части реконструкции тепловой сети с целью вывода из эксплуатации ЦТП ННФ).</w:t>
      </w:r>
    </w:p>
    <w:p w14:paraId="0BA0949C" w14:textId="77777777" w:rsidR="004B2B8B" w:rsidRPr="007F30FA" w:rsidRDefault="004B2B8B" w:rsidP="00901CB9">
      <w:pPr>
        <w:autoSpaceDE w:val="0"/>
        <w:autoSpaceDN w:val="0"/>
        <w:adjustRightInd w:val="0"/>
        <w:ind w:firstLine="544"/>
        <w:rPr>
          <w:rFonts w:ascii="Times New Roman" w:hAnsi="Times New Roman"/>
          <w:bCs/>
          <w:color w:val="000000"/>
        </w:rPr>
      </w:pPr>
      <w:r w:rsidRPr="007F30FA">
        <w:rPr>
          <w:rFonts w:ascii="Times New Roman" w:hAnsi="Times New Roman"/>
          <w:b/>
          <w:bCs/>
          <w:color w:val="000000"/>
        </w:rPr>
        <w:t>2</w:t>
      </w:r>
      <w:r w:rsidRPr="007F30FA">
        <w:rPr>
          <w:rFonts w:ascii="Times New Roman" w:hAnsi="Times New Roman"/>
          <w:bCs/>
          <w:color w:val="000000"/>
        </w:rPr>
        <w:t xml:space="preserve">. </w:t>
      </w:r>
      <w:r w:rsidRPr="007F30FA">
        <w:rPr>
          <w:rFonts w:ascii="Times New Roman" w:hAnsi="Times New Roman"/>
          <w:b/>
          <w:bCs/>
          <w:color w:val="000000"/>
        </w:rPr>
        <w:t xml:space="preserve">Объем выполняемых работ: </w:t>
      </w:r>
      <w:r w:rsidRPr="007F30FA">
        <w:rPr>
          <w:rFonts w:ascii="Times New Roman" w:hAnsi="Times New Roman"/>
          <w:bCs/>
          <w:color w:val="000000"/>
        </w:rPr>
        <w:t xml:space="preserve">согласно </w:t>
      </w:r>
      <w:r w:rsidR="005F2761" w:rsidRPr="007F30FA">
        <w:rPr>
          <w:rFonts w:ascii="Times New Roman" w:hAnsi="Times New Roman"/>
          <w:bCs/>
          <w:color w:val="000000"/>
        </w:rPr>
        <w:t>дефектной ведомости</w:t>
      </w:r>
      <w:r w:rsidRPr="007F30FA">
        <w:rPr>
          <w:rFonts w:ascii="Times New Roman" w:hAnsi="Times New Roman"/>
          <w:bCs/>
          <w:color w:val="000000"/>
        </w:rPr>
        <w:t>.</w:t>
      </w:r>
    </w:p>
    <w:p w14:paraId="2A71D334" w14:textId="77777777" w:rsidR="00655E51" w:rsidRPr="007F30FA" w:rsidRDefault="004B2B8B" w:rsidP="00901CB9">
      <w:pPr>
        <w:pStyle w:val="a6"/>
        <w:tabs>
          <w:tab w:val="num" w:pos="993"/>
        </w:tabs>
        <w:spacing w:line="240" w:lineRule="auto"/>
        <w:ind w:left="23" w:firstLine="544"/>
        <w:contextualSpacing/>
        <w:rPr>
          <w:bCs/>
          <w:color w:val="000000"/>
          <w:sz w:val="22"/>
          <w:szCs w:val="22"/>
        </w:rPr>
      </w:pPr>
      <w:r w:rsidRPr="007F30FA">
        <w:rPr>
          <w:b/>
          <w:bCs/>
          <w:color w:val="000000"/>
          <w:sz w:val="22"/>
          <w:szCs w:val="22"/>
        </w:rPr>
        <w:t>3. Место выполнения работ:</w:t>
      </w:r>
      <w:r w:rsidRPr="007F30FA">
        <w:rPr>
          <w:bCs/>
          <w:color w:val="000000"/>
          <w:sz w:val="22"/>
          <w:szCs w:val="22"/>
        </w:rPr>
        <w:t xml:space="preserve"> </w:t>
      </w:r>
      <w:r w:rsidR="00F366A2" w:rsidRPr="007F30FA">
        <w:rPr>
          <w:bCs/>
          <w:color w:val="000000"/>
          <w:sz w:val="22"/>
          <w:szCs w:val="22"/>
        </w:rPr>
        <w:t xml:space="preserve">Московская область, </w:t>
      </w:r>
      <w:r w:rsidR="00797101" w:rsidRPr="007F30FA">
        <w:rPr>
          <w:bCs/>
          <w:color w:val="000000"/>
          <w:sz w:val="22"/>
          <w:szCs w:val="22"/>
        </w:rPr>
        <w:t>г. Ногинск, ул. Рабочая</w:t>
      </w:r>
    </w:p>
    <w:p w14:paraId="6BC04402" w14:textId="06450F09" w:rsidR="00674BDF" w:rsidRPr="007F30FA" w:rsidRDefault="004B2B8B" w:rsidP="00901CB9">
      <w:pPr>
        <w:pStyle w:val="a6"/>
        <w:tabs>
          <w:tab w:val="num" w:pos="993"/>
        </w:tabs>
        <w:spacing w:line="240" w:lineRule="auto"/>
        <w:ind w:left="23" w:firstLine="544"/>
        <w:contextualSpacing/>
        <w:rPr>
          <w:bCs/>
          <w:color w:val="000000"/>
          <w:sz w:val="22"/>
          <w:szCs w:val="22"/>
        </w:rPr>
      </w:pPr>
      <w:r w:rsidRPr="007F30FA">
        <w:rPr>
          <w:b/>
          <w:bCs/>
          <w:color w:val="000000"/>
          <w:sz w:val="22"/>
          <w:szCs w:val="22"/>
        </w:rPr>
        <w:t xml:space="preserve">4. Сроки (периоды) выполнения работ: </w:t>
      </w:r>
      <w:r w:rsidR="00E75B16">
        <w:rPr>
          <w:bCs/>
          <w:color w:val="000000"/>
          <w:sz w:val="22"/>
          <w:szCs w:val="22"/>
        </w:rPr>
        <w:t>до</w:t>
      </w:r>
      <w:r w:rsidR="007F30FA" w:rsidRPr="007F30FA">
        <w:rPr>
          <w:bCs/>
          <w:color w:val="000000"/>
          <w:sz w:val="22"/>
          <w:szCs w:val="22"/>
        </w:rPr>
        <w:t xml:space="preserve"> «15» декабря 2026 года</w:t>
      </w:r>
      <w:r w:rsidR="00E75B16">
        <w:rPr>
          <w:bCs/>
          <w:color w:val="000000"/>
          <w:sz w:val="22"/>
          <w:szCs w:val="22"/>
        </w:rPr>
        <w:t xml:space="preserve"> с момента заключения договора</w:t>
      </w:r>
      <w:r w:rsidR="007F30FA" w:rsidRPr="007F30FA">
        <w:rPr>
          <w:bCs/>
          <w:color w:val="000000"/>
          <w:sz w:val="22"/>
          <w:szCs w:val="22"/>
        </w:rPr>
        <w:t>.</w:t>
      </w:r>
    </w:p>
    <w:p w14:paraId="49FE03ED" w14:textId="77777777" w:rsidR="004B2B8B" w:rsidRPr="007F30FA" w:rsidRDefault="004B2B8B" w:rsidP="004B2B8B">
      <w:pPr>
        <w:pStyle w:val="a6"/>
        <w:tabs>
          <w:tab w:val="num" w:pos="993"/>
        </w:tabs>
        <w:spacing w:line="240" w:lineRule="auto"/>
        <w:ind w:left="23" w:firstLine="544"/>
        <w:contextualSpacing/>
        <w:rPr>
          <w:bCs/>
          <w:color w:val="000000"/>
          <w:sz w:val="22"/>
          <w:szCs w:val="22"/>
        </w:rPr>
      </w:pPr>
      <w:r w:rsidRPr="007F30FA">
        <w:rPr>
          <w:b/>
          <w:bCs/>
          <w:color w:val="000000"/>
          <w:sz w:val="22"/>
          <w:szCs w:val="22"/>
        </w:rPr>
        <w:t>5. Виды выполняемых работ</w:t>
      </w:r>
      <w:r w:rsidRPr="007F30FA">
        <w:rPr>
          <w:bCs/>
          <w:color w:val="000000"/>
          <w:sz w:val="22"/>
          <w:szCs w:val="22"/>
        </w:rPr>
        <w:t>:</w:t>
      </w:r>
      <w:r w:rsidRPr="007F30FA">
        <w:rPr>
          <w:b/>
          <w:bCs/>
          <w:color w:val="000000"/>
          <w:sz w:val="22"/>
          <w:szCs w:val="22"/>
        </w:rPr>
        <w:t xml:space="preserve"> </w:t>
      </w:r>
      <w:r w:rsidRPr="007F30FA">
        <w:rPr>
          <w:bCs/>
          <w:color w:val="000000"/>
          <w:sz w:val="22"/>
          <w:szCs w:val="22"/>
        </w:rPr>
        <w:t xml:space="preserve">согласно </w:t>
      </w:r>
      <w:r w:rsidR="005F2761" w:rsidRPr="007F30FA">
        <w:rPr>
          <w:bCs/>
          <w:color w:val="000000"/>
          <w:sz w:val="22"/>
          <w:szCs w:val="22"/>
        </w:rPr>
        <w:t>дефектной ведомости</w:t>
      </w:r>
      <w:r w:rsidRPr="007F30FA">
        <w:rPr>
          <w:bCs/>
          <w:color w:val="000000"/>
          <w:sz w:val="22"/>
          <w:szCs w:val="22"/>
        </w:rPr>
        <w:t>.</w:t>
      </w:r>
    </w:p>
    <w:p w14:paraId="30E97709" w14:textId="77777777" w:rsidR="004B2B8B" w:rsidRPr="007F30FA" w:rsidRDefault="004B2B8B" w:rsidP="004B2B8B">
      <w:pPr>
        <w:pStyle w:val="a6"/>
        <w:tabs>
          <w:tab w:val="num" w:pos="993"/>
        </w:tabs>
        <w:spacing w:line="240" w:lineRule="auto"/>
        <w:ind w:left="23" w:firstLine="544"/>
        <w:contextualSpacing/>
        <w:rPr>
          <w:color w:val="000000"/>
          <w:sz w:val="22"/>
          <w:szCs w:val="22"/>
        </w:rPr>
      </w:pPr>
      <w:r w:rsidRPr="007F30FA">
        <w:rPr>
          <w:b/>
          <w:bCs/>
          <w:color w:val="000000"/>
          <w:sz w:val="22"/>
          <w:szCs w:val="22"/>
        </w:rPr>
        <w:t>6. Условия выполнения работ</w:t>
      </w:r>
      <w:r w:rsidRPr="007F30FA">
        <w:rPr>
          <w:bCs/>
          <w:color w:val="000000"/>
          <w:sz w:val="22"/>
          <w:szCs w:val="22"/>
        </w:rPr>
        <w:t>:</w:t>
      </w:r>
      <w:r w:rsidRPr="007F30FA">
        <w:rPr>
          <w:color w:val="000000"/>
          <w:sz w:val="22"/>
          <w:szCs w:val="22"/>
        </w:rPr>
        <w:t xml:space="preserve"> выполнить работы на объекте в соответствии с действующими в РФ нормами.</w:t>
      </w:r>
    </w:p>
    <w:p w14:paraId="0788693E" w14:textId="77777777" w:rsidR="004B2B8B" w:rsidRPr="007F30FA" w:rsidRDefault="005503FE" w:rsidP="004B2B8B">
      <w:pPr>
        <w:ind w:firstLine="544"/>
        <w:rPr>
          <w:rFonts w:ascii="Times New Roman" w:hAnsi="Times New Roman"/>
          <w:bCs/>
          <w:color w:val="000000"/>
        </w:rPr>
      </w:pPr>
      <w:r w:rsidRPr="007F30FA">
        <w:rPr>
          <w:rFonts w:ascii="Times New Roman" w:hAnsi="Times New Roman"/>
          <w:b/>
          <w:color w:val="000000"/>
        </w:rPr>
        <w:t>7</w:t>
      </w:r>
      <w:r w:rsidR="004B2B8B" w:rsidRPr="007F30FA">
        <w:rPr>
          <w:rFonts w:ascii="Times New Roman" w:hAnsi="Times New Roman"/>
          <w:b/>
          <w:color w:val="000000"/>
        </w:rPr>
        <w:t>.</w:t>
      </w:r>
      <w:r w:rsidR="004B2B8B" w:rsidRPr="007F30FA">
        <w:rPr>
          <w:rFonts w:ascii="Times New Roman" w:hAnsi="Times New Roman"/>
          <w:b/>
          <w:bCs/>
          <w:color w:val="000000"/>
        </w:rPr>
        <w:t xml:space="preserve"> Общие требования к выполнению работ</w:t>
      </w:r>
      <w:r w:rsidR="004B2B8B" w:rsidRPr="007F30FA">
        <w:rPr>
          <w:rFonts w:ascii="Times New Roman" w:hAnsi="Times New Roman"/>
          <w:bCs/>
          <w:color w:val="000000"/>
        </w:rPr>
        <w:t>: Обеспечение исполнения видов работ и использование материалов и конструктивных решений, которые влияют на безопасность объектов в соответствии со СНиП 41-02-2003 «Тепловые сети», ГОСТ, Правилами эксплуатации тепловых энергоустановок, Правилами устройства и безопасной эксплуатации трубопроводов пара и горячей воды и другими нормативными документами, регламентирующими выполнение данного вида работ, в том числе: санитарно-эпидемиологическими, экологическими, противопожарными действующими на территории РФ с обязательным соблюдением требований технических документов, подлежащих использованию при производстве работ.</w:t>
      </w:r>
      <w:r w:rsidR="007021EA" w:rsidRPr="007F30FA">
        <w:rPr>
          <w:rFonts w:ascii="Times New Roman" w:hAnsi="Times New Roman"/>
          <w:bCs/>
          <w:color w:val="000000"/>
        </w:rPr>
        <w:t xml:space="preserve"> Работы выполнить из материалов Заказчика. </w:t>
      </w:r>
    </w:p>
    <w:p w14:paraId="173A2241" w14:textId="77777777" w:rsidR="004B2B8B" w:rsidRPr="007F30FA" w:rsidRDefault="005503FE" w:rsidP="004B2B8B">
      <w:pPr>
        <w:ind w:firstLine="544"/>
        <w:rPr>
          <w:rFonts w:ascii="Times New Roman" w:hAnsi="Times New Roman"/>
          <w:color w:val="000000"/>
        </w:rPr>
      </w:pPr>
      <w:r w:rsidRPr="007F30FA">
        <w:rPr>
          <w:rFonts w:ascii="Times New Roman" w:hAnsi="Times New Roman"/>
          <w:b/>
          <w:bCs/>
          <w:color w:val="000000"/>
        </w:rPr>
        <w:t>8</w:t>
      </w:r>
      <w:r w:rsidR="004B2B8B" w:rsidRPr="007F30FA">
        <w:rPr>
          <w:rFonts w:ascii="Times New Roman" w:hAnsi="Times New Roman"/>
          <w:b/>
          <w:bCs/>
          <w:color w:val="000000"/>
        </w:rPr>
        <w:t>. Порядок сдачи и приемки результатов работ</w:t>
      </w:r>
      <w:r w:rsidR="004B2B8B" w:rsidRPr="007F30FA">
        <w:rPr>
          <w:rFonts w:ascii="Times New Roman" w:hAnsi="Times New Roman"/>
          <w:bCs/>
          <w:color w:val="000000"/>
        </w:rPr>
        <w:t>:</w:t>
      </w:r>
      <w:r w:rsidR="00674BDF" w:rsidRPr="007F30FA">
        <w:rPr>
          <w:rFonts w:ascii="Times New Roman" w:hAnsi="Times New Roman"/>
          <w:bCs/>
          <w:color w:val="000000"/>
        </w:rPr>
        <w:t xml:space="preserve"> </w:t>
      </w:r>
      <w:r w:rsidR="004B2B8B" w:rsidRPr="007F30FA">
        <w:rPr>
          <w:rFonts w:ascii="Times New Roman" w:hAnsi="Times New Roman"/>
          <w:bCs/>
          <w:color w:val="000000"/>
        </w:rPr>
        <w:t xml:space="preserve">согласно требованиям </w:t>
      </w:r>
      <w:r w:rsidR="00655E51" w:rsidRPr="007F30FA">
        <w:rPr>
          <w:rFonts w:ascii="Times New Roman" w:hAnsi="Times New Roman"/>
          <w:bCs/>
          <w:color w:val="000000"/>
        </w:rPr>
        <w:t>Д</w:t>
      </w:r>
      <w:r w:rsidR="004B2B8B" w:rsidRPr="007F30FA">
        <w:rPr>
          <w:rFonts w:ascii="Times New Roman" w:hAnsi="Times New Roman"/>
          <w:bCs/>
          <w:color w:val="000000"/>
        </w:rPr>
        <w:t>оговора и действующей нормативно-технической документации.</w:t>
      </w:r>
    </w:p>
    <w:p w14:paraId="2C40C9F7" w14:textId="77777777" w:rsidR="004B2B8B" w:rsidRPr="007F30FA" w:rsidRDefault="005503FE" w:rsidP="004B2B8B">
      <w:pPr>
        <w:pStyle w:val="a6"/>
        <w:spacing w:line="240" w:lineRule="auto"/>
        <w:ind w:left="23" w:firstLine="544"/>
        <w:contextualSpacing/>
        <w:rPr>
          <w:color w:val="000000"/>
          <w:sz w:val="22"/>
          <w:szCs w:val="22"/>
        </w:rPr>
      </w:pPr>
      <w:r w:rsidRPr="007F30FA">
        <w:rPr>
          <w:b/>
          <w:color w:val="000000"/>
          <w:sz w:val="22"/>
          <w:szCs w:val="22"/>
        </w:rPr>
        <w:t>9</w:t>
      </w:r>
      <w:r w:rsidR="004B2B8B" w:rsidRPr="007F30FA">
        <w:rPr>
          <w:b/>
          <w:color w:val="000000"/>
          <w:sz w:val="22"/>
          <w:szCs w:val="22"/>
        </w:rPr>
        <w:t>. Требования по объему гарантий качества работ</w:t>
      </w:r>
      <w:r w:rsidR="00655E51" w:rsidRPr="007F30FA">
        <w:rPr>
          <w:color w:val="000000"/>
          <w:sz w:val="22"/>
          <w:szCs w:val="22"/>
        </w:rPr>
        <w:t xml:space="preserve">: 100% </w:t>
      </w:r>
      <w:r w:rsidR="004B2B8B" w:rsidRPr="007F30FA">
        <w:rPr>
          <w:color w:val="000000"/>
          <w:sz w:val="22"/>
          <w:szCs w:val="22"/>
        </w:rPr>
        <w:t>в соответствии с действующими нормами и техническими условиями устранения недостатков и дефектов, выявленных при приемке работ и в период гарантийного срока эксплуатации объекта.</w:t>
      </w:r>
    </w:p>
    <w:p w14:paraId="4C90E4F7" w14:textId="77777777" w:rsidR="004B2B8B" w:rsidRPr="007F30FA" w:rsidRDefault="004B2B8B" w:rsidP="004B2B8B">
      <w:pPr>
        <w:pStyle w:val="10"/>
        <w:spacing w:line="240" w:lineRule="auto"/>
        <w:ind w:left="23" w:firstLine="544"/>
        <w:contextualSpacing/>
        <w:rPr>
          <w:color w:val="000000"/>
          <w:szCs w:val="22"/>
        </w:rPr>
      </w:pPr>
      <w:r w:rsidRPr="007F30FA">
        <w:rPr>
          <w:b/>
          <w:color w:val="000000"/>
          <w:szCs w:val="22"/>
        </w:rPr>
        <w:t>1</w:t>
      </w:r>
      <w:r w:rsidR="005503FE" w:rsidRPr="007F30FA">
        <w:rPr>
          <w:b/>
          <w:color w:val="000000"/>
          <w:szCs w:val="22"/>
        </w:rPr>
        <w:t>0</w:t>
      </w:r>
      <w:r w:rsidRPr="007F30FA">
        <w:rPr>
          <w:b/>
          <w:color w:val="000000"/>
          <w:szCs w:val="22"/>
        </w:rPr>
        <w:t>. Требования по сроку гарантий качества на результаты работ</w:t>
      </w:r>
      <w:r w:rsidRPr="007F30FA">
        <w:rPr>
          <w:color w:val="000000"/>
          <w:szCs w:val="22"/>
        </w:rPr>
        <w:t xml:space="preserve">: гарантийный срок в течение </w:t>
      </w:r>
      <w:r w:rsidR="005503FE" w:rsidRPr="007F30FA">
        <w:rPr>
          <w:color w:val="000000"/>
          <w:szCs w:val="22"/>
        </w:rPr>
        <w:t>2</w:t>
      </w:r>
      <w:r w:rsidRPr="007F30FA">
        <w:rPr>
          <w:color w:val="000000"/>
          <w:szCs w:val="22"/>
        </w:rPr>
        <w:t xml:space="preserve"> (</w:t>
      </w:r>
      <w:r w:rsidR="005503FE" w:rsidRPr="007F30FA">
        <w:rPr>
          <w:color w:val="000000"/>
          <w:szCs w:val="22"/>
        </w:rPr>
        <w:t>двух</w:t>
      </w:r>
      <w:r w:rsidRPr="007F30FA">
        <w:rPr>
          <w:color w:val="000000"/>
          <w:szCs w:val="22"/>
        </w:rPr>
        <w:t xml:space="preserve">) лет с даты подписания обеими Сторонами Акта выполненных работ. </w:t>
      </w:r>
    </w:p>
    <w:p w14:paraId="6DACC892" w14:textId="77777777" w:rsidR="004B2B8B" w:rsidRPr="007F30FA" w:rsidRDefault="004B2B8B" w:rsidP="004B2B8B">
      <w:pPr>
        <w:pStyle w:val="a6"/>
        <w:spacing w:line="240" w:lineRule="auto"/>
        <w:ind w:left="23" w:firstLine="544"/>
        <w:contextualSpacing/>
        <w:rPr>
          <w:color w:val="000000"/>
          <w:sz w:val="22"/>
          <w:szCs w:val="22"/>
        </w:rPr>
      </w:pPr>
      <w:r w:rsidRPr="007F30FA">
        <w:rPr>
          <w:b/>
          <w:color w:val="000000"/>
          <w:sz w:val="22"/>
          <w:szCs w:val="22"/>
        </w:rPr>
        <w:t>1</w:t>
      </w:r>
      <w:r w:rsidR="005503FE" w:rsidRPr="007F30FA">
        <w:rPr>
          <w:b/>
          <w:color w:val="000000"/>
          <w:sz w:val="22"/>
          <w:szCs w:val="22"/>
        </w:rPr>
        <w:t>1</w:t>
      </w:r>
      <w:r w:rsidRPr="007F30FA">
        <w:rPr>
          <w:b/>
          <w:color w:val="000000"/>
          <w:sz w:val="22"/>
          <w:szCs w:val="22"/>
        </w:rPr>
        <w:t xml:space="preserve">. Иные требования к работам и условиям их выполнения (оказания) по усмотрению </w:t>
      </w:r>
      <w:r w:rsidRPr="007F30FA">
        <w:rPr>
          <w:b/>
          <w:iCs/>
          <w:color w:val="000000"/>
          <w:sz w:val="22"/>
          <w:szCs w:val="22"/>
        </w:rPr>
        <w:t>муниципального</w:t>
      </w:r>
      <w:r w:rsidRPr="007F30FA">
        <w:rPr>
          <w:i/>
          <w:iCs/>
          <w:color w:val="000000"/>
          <w:sz w:val="22"/>
          <w:szCs w:val="22"/>
        </w:rPr>
        <w:t xml:space="preserve"> </w:t>
      </w:r>
      <w:r w:rsidRPr="007F30FA">
        <w:rPr>
          <w:b/>
          <w:color w:val="000000"/>
          <w:sz w:val="22"/>
          <w:szCs w:val="22"/>
        </w:rPr>
        <w:t xml:space="preserve">заказчика: </w:t>
      </w:r>
      <w:r w:rsidRPr="007F30FA">
        <w:rPr>
          <w:color w:val="000000"/>
          <w:sz w:val="22"/>
          <w:szCs w:val="22"/>
        </w:rPr>
        <w:t>не требуются</w:t>
      </w:r>
      <w:r w:rsidR="00DB51AA" w:rsidRPr="007F30FA">
        <w:rPr>
          <w:color w:val="000000"/>
          <w:sz w:val="22"/>
          <w:szCs w:val="22"/>
        </w:rPr>
        <w:t>.</w:t>
      </w:r>
    </w:p>
    <w:p w14:paraId="18977803" w14:textId="77777777" w:rsidR="004B2B8B" w:rsidRPr="007F30FA" w:rsidRDefault="004B2B8B" w:rsidP="004B2B8B">
      <w:pPr>
        <w:tabs>
          <w:tab w:val="left" w:pos="2880"/>
        </w:tabs>
        <w:ind w:left="0"/>
        <w:contextualSpacing/>
        <w:rPr>
          <w:rFonts w:ascii="Times New Roman" w:hAnsi="Times New Roman"/>
          <w:b/>
          <w:color w:val="000000"/>
        </w:rPr>
      </w:pPr>
    </w:p>
    <w:p w14:paraId="05E3BF05" w14:textId="77777777" w:rsidR="004B2B8B" w:rsidRPr="007F30FA" w:rsidRDefault="004B2B8B" w:rsidP="004B2B8B">
      <w:pPr>
        <w:tabs>
          <w:tab w:val="left" w:pos="2880"/>
        </w:tabs>
        <w:ind w:firstLine="544"/>
        <w:jc w:val="right"/>
        <w:rPr>
          <w:rFonts w:ascii="Times New Roman" w:hAnsi="Times New Roman"/>
          <w:b/>
          <w:color w:val="000000"/>
        </w:rPr>
      </w:pPr>
    </w:p>
    <w:p w14:paraId="0D23D193" w14:textId="77777777" w:rsidR="005503FE" w:rsidRPr="007F30FA" w:rsidRDefault="005503FE" w:rsidP="004B2B8B">
      <w:pPr>
        <w:tabs>
          <w:tab w:val="left" w:pos="2880"/>
        </w:tabs>
        <w:ind w:firstLine="544"/>
        <w:jc w:val="right"/>
        <w:rPr>
          <w:rFonts w:ascii="Times New Roman" w:hAnsi="Times New Roman"/>
          <w:b/>
          <w:color w:val="000000"/>
        </w:rPr>
      </w:pPr>
    </w:p>
    <w:p w14:paraId="322BB511" w14:textId="77777777" w:rsidR="004B2B8B" w:rsidRPr="007F30FA" w:rsidRDefault="004B2B8B" w:rsidP="004B2B8B">
      <w:pPr>
        <w:ind w:left="0" w:right="-5033"/>
        <w:contextualSpacing/>
        <w:rPr>
          <w:rFonts w:ascii="Times New Roman" w:hAnsi="Times New Roman"/>
          <w:b/>
          <w:color w:val="000000"/>
        </w:rPr>
      </w:pPr>
      <w:r w:rsidRPr="007F30FA">
        <w:rPr>
          <w:rFonts w:ascii="Times New Roman" w:hAnsi="Times New Roman"/>
          <w:b/>
          <w:color w:val="000000"/>
        </w:rPr>
        <w:t>Заказчик:</w:t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</w:r>
      <w:r w:rsidRPr="007F30FA">
        <w:rPr>
          <w:rFonts w:ascii="Times New Roman" w:hAnsi="Times New Roman"/>
          <w:b/>
          <w:color w:val="000000"/>
        </w:rPr>
        <w:tab/>
        <w:t>Подрядчик:</w:t>
      </w:r>
    </w:p>
    <w:p w14:paraId="51CE1DA6" w14:textId="77777777" w:rsidR="004B2B8B" w:rsidRPr="007F30FA" w:rsidRDefault="004B2B8B" w:rsidP="004B2B8B">
      <w:pPr>
        <w:ind w:left="0" w:right="-5033"/>
        <w:contextualSpacing/>
        <w:rPr>
          <w:rFonts w:ascii="Times New Roman" w:hAnsi="Times New Roman"/>
          <w:b/>
          <w:color w:val="000000"/>
        </w:rPr>
      </w:pPr>
    </w:p>
    <w:p w14:paraId="6B54464A" w14:textId="77777777" w:rsidR="004B2B8B" w:rsidRPr="007F30FA" w:rsidRDefault="004B2B8B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1B196EAF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39B7F555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614B9BD6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2CA65867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049A4455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2D3C2D59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78A47935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58CAEA34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7B87A1C8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1D566E25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17CC37EB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1089E7E0" w14:textId="77777777" w:rsidR="005503FE" w:rsidRPr="007F30FA" w:rsidRDefault="005503FE" w:rsidP="004B2B8B">
      <w:pPr>
        <w:tabs>
          <w:tab w:val="left" w:pos="2880"/>
        </w:tabs>
        <w:rPr>
          <w:rFonts w:ascii="Times New Roman" w:hAnsi="Times New Roman"/>
          <w:b/>
          <w:color w:val="000000"/>
        </w:rPr>
      </w:pPr>
    </w:p>
    <w:p w14:paraId="15912404" w14:textId="77777777" w:rsidR="005503FE" w:rsidRPr="001136AF" w:rsidRDefault="005503FE" w:rsidP="004B2B8B">
      <w:pPr>
        <w:tabs>
          <w:tab w:val="left" w:pos="2880"/>
        </w:tabs>
        <w:rPr>
          <w:rFonts w:ascii="Times New Roman" w:hAnsi="Times New Roman"/>
          <w:b/>
        </w:rPr>
      </w:pPr>
    </w:p>
    <w:p w14:paraId="7C1F644C" w14:textId="77777777" w:rsidR="005503FE" w:rsidRPr="001136AF" w:rsidRDefault="005503FE" w:rsidP="004B2B8B">
      <w:pPr>
        <w:tabs>
          <w:tab w:val="left" w:pos="2880"/>
        </w:tabs>
        <w:rPr>
          <w:rFonts w:ascii="Times New Roman" w:hAnsi="Times New Roman"/>
          <w:b/>
        </w:rPr>
      </w:pPr>
    </w:p>
    <w:p w14:paraId="5B57B650" w14:textId="77777777" w:rsidR="005503FE" w:rsidRPr="001136AF" w:rsidRDefault="005503FE" w:rsidP="004B2B8B">
      <w:pPr>
        <w:tabs>
          <w:tab w:val="left" w:pos="2880"/>
        </w:tabs>
        <w:rPr>
          <w:rFonts w:ascii="Times New Roman" w:hAnsi="Times New Roman"/>
          <w:b/>
        </w:rPr>
      </w:pPr>
    </w:p>
    <w:p w14:paraId="4EF9FAE5" w14:textId="77777777" w:rsidR="005503FE" w:rsidRPr="001136AF" w:rsidRDefault="005503FE" w:rsidP="004B2B8B">
      <w:pPr>
        <w:tabs>
          <w:tab w:val="left" w:pos="2880"/>
        </w:tabs>
        <w:rPr>
          <w:rFonts w:ascii="Times New Roman" w:hAnsi="Times New Roman"/>
          <w:b/>
        </w:rPr>
      </w:pPr>
    </w:p>
    <w:p w14:paraId="671B093E" w14:textId="77777777" w:rsidR="005503FE" w:rsidRPr="001136AF" w:rsidRDefault="005503FE" w:rsidP="004B2B8B">
      <w:pPr>
        <w:tabs>
          <w:tab w:val="left" w:pos="2880"/>
        </w:tabs>
        <w:rPr>
          <w:rFonts w:ascii="Times New Roman" w:hAnsi="Times New Roman"/>
          <w:b/>
        </w:rPr>
      </w:pPr>
    </w:p>
    <w:p w14:paraId="133E7880" w14:textId="77777777" w:rsidR="00485811" w:rsidRPr="001136AF" w:rsidRDefault="00485811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5EA18C55" w14:textId="77777777" w:rsidR="00983595" w:rsidRPr="001136AF" w:rsidRDefault="00983595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76917DCE" w14:textId="77777777" w:rsidR="00983595" w:rsidRPr="001136AF" w:rsidRDefault="00983595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46943B60" w14:textId="77777777" w:rsidR="00983595" w:rsidRPr="001136AF" w:rsidRDefault="00983595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3FB6AF50" w14:textId="77777777" w:rsidR="00983595" w:rsidRPr="001136AF" w:rsidRDefault="00983595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5E7056F1" w14:textId="77777777" w:rsidR="00F3500E" w:rsidRPr="001136AF" w:rsidRDefault="00F3500E" w:rsidP="004B2B8B">
      <w:pPr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16C45550" w14:textId="77777777" w:rsidR="001136AF" w:rsidRPr="001136AF" w:rsidRDefault="001136AF" w:rsidP="001136A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136AF">
        <w:rPr>
          <w:rFonts w:ascii="Times New Roman" w:hAnsi="Times New Roman"/>
          <w:b/>
          <w:bCs/>
          <w:sz w:val="28"/>
          <w:szCs w:val="28"/>
        </w:rPr>
        <w:t xml:space="preserve">Дефектная ведомость </w:t>
      </w:r>
    </w:p>
    <w:p w14:paraId="050997E9" w14:textId="77777777" w:rsidR="001136AF" w:rsidRPr="001136AF" w:rsidRDefault="001136AF" w:rsidP="001136AF">
      <w:pPr>
        <w:jc w:val="center"/>
        <w:rPr>
          <w:rFonts w:ascii="Times New Roman" w:hAnsi="Times New Roman"/>
        </w:rPr>
      </w:pPr>
    </w:p>
    <w:p w14:paraId="5C1581D0" w14:textId="77777777" w:rsidR="001136AF" w:rsidRPr="001136AF" w:rsidRDefault="001136AF" w:rsidP="001136AF">
      <w:pPr>
        <w:jc w:val="center"/>
        <w:rPr>
          <w:rStyle w:val="text"/>
          <w:rFonts w:ascii="Times New Roman" w:hAnsi="Times New Roman"/>
          <w:b/>
        </w:rPr>
      </w:pPr>
      <w:r w:rsidRPr="001136AF">
        <w:rPr>
          <w:rStyle w:val="text"/>
          <w:rFonts w:ascii="Times New Roman" w:hAnsi="Times New Roman"/>
          <w:b/>
        </w:rPr>
        <w:t xml:space="preserve">Техническое перевооружение котельной ННФ </w:t>
      </w:r>
    </w:p>
    <w:p w14:paraId="4021DCEF" w14:textId="77777777" w:rsidR="001136AF" w:rsidRPr="001136AF" w:rsidRDefault="001136AF" w:rsidP="001136AF">
      <w:pPr>
        <w:jc w:val="center"/>
        <w:rPr>
          <w:rStyle w:val="text"/>
          <w:rFonts w:ascii="Times New Roman" w:hAnsi="Times New Roman"/>
          <w:b/>
        </w:rPr>
      </w:pPr>
      <w:r w:rsidRPr="001136AF">
        <w:rPr>
          <w:rStyle w:val="text"/>
          <w:rFonts w:ascii="Times New Roman" w:hAnsi="Times New Roman"/>
          <w:b/>
        </w:rPr>
        <w:t>(в части реконструкции тепловой сети с целью вывода из эксплуатации ЦТП ННФ)</w:t>
      </w:r>
    </w:p>
    <w:p w14:paraId="6E258487" w14:textId="77777777" w:rsidR="001136AF" w:rsidRPr="001136AF" w:rsidRDefault="001136AF" w:rsidP="001136A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8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0"/>
        <w:gridCol w:w="7233"/>
        <w:gridCol w:w="992"/>
        <w:gridCol w:w="956"/>
      </w:tblGrid>
      <w:tr w:rsidR="001136AF" w:rsidRPr="001136AF" w14:paraId="11AE0908" w14:textId="77777777" w:rsidTr="00B0320E">
        <w:trPr>
          <w:trHeight w:val="417"/>
          <w:tblHeader/>
          <w:jc w:val="center"/>
        </w:trPr>
        <w:tc>
          <w:tcPr>
            <w:tcW w:w="670" w:type="dxa"/>
            <w:vAlign w:val="center"/>
          </w:tcPr>
          <w:p w14:paraId="305A28BA" w14:textId="77777777" w:rsidR="001136AF" w:rsidRPr="001136AF" w:rsidRDefault="001136AF" w:rsidP="00DB3990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N п/п</w:t>
            </w:r>
          </w:p>
        </w:tc>
        <w:tc>
          <w:tcPr>
            <w:tcW w:w="7233" w:type="dxa"/>
            <w:vAlign w:val="center"/>
          </w:tcPr>
          <w:p w14:paraId="0DD940D0" w14:textId="77777777" w:rsidR="001136AF" w:rsidRPr="001136AF" w:rsidRDefault="001136AF" w:rsidP="00DB3990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vAlign w:val="center"/>
          </w:tcPr>
          <w:p w14:paraId="62982BD9" w14:textId="77777777" w:rsidR="001136AF" w:rsidRPr="001136AF" w:rsidRDefault="001136AF" w:rsidP="00DB3990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Ед.изм</w:t>
            </w:r>
            <w:proofErr w:type="spellEnd"/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56" w:type="dxa"/>
            <w:vAlign w:val="center"/>
          </w:tcPr>
          <w:p w14:paraId="02D71E32" w14:textId="77777777" w:rsidR="001136AF" w:rsidRPr="001136AF" w:rsidRDefault="001136AF" w:rsidP="00DB3990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1136AF" w:rsidRPr="001136AF" w14:paraId="18FB7F54" w14:textId="77777777" w:rsidTr="00B0320E">
        <w:trPr>
          <w:jc w:val="center"/>
        </w:trPr>
        <w:tc>
          <w:tcPr>
            <w:tcW w:w="670" w:type="dxa"/>
          </w:tcPr>
          <w:p w14:paraId="5C9D3978" w14:textId="77777777" w:rsidR="001136AF" w:rsidRPr="001136AF" w:rsidRDefault="001136AF" w:rsidP="00DB3990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3" w:type="dxa"/>
          </w:tcPr>
          <w:p w14:paraId="16B29EF7" w14:textId="77777777" w:rsidR="001136AF" w:rsidRPr="001136AF" w:rsidRDefault="001136AF" w:rsidP="00DB3990">
            <w:pPr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Демонтажные работы</w:t>
            </w:r>
          </w:p>
        </w:tc>
        <w:tc>
          <w:tcPr>
            <w:tcW w:w="992" w:type="dxa"/>
          </w:tcPr>
          <w:p w14:paraId="5D89328F" w14:textId="77777777" w:rsidR="001136AF" w:rsidRPr="001136AF" w:rsidRDefault="001136AF" w:rsidP="00DB3990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14:paraId="73658711" w14:textId="77777777" w:rsidR="001136AF" w:rsidRPr="001136AF" w:rsidRDefault="001136AF" w:rsidP="00DB3990">
            <w:pPr>
              <w:tabs>
                <w:tab w:val="decimal" w:pos="434"/>
              </w:tabs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36AF" w:rsidRPr="001136AF" w14:paraId="0EDA97F3" w14:textId="77777777" w:rsidTr="00B0320E">
        <w:trPr>
          <w:jc w:val="center"/>
        </w:trPr>
        <w:tc>
          <w:tcPr>
            <w:tcW w:w="670" w:type="dxa"/>
            <w:vAlign w:val="center"/>
          </w:tcPr>
          <w:p w14:paraId="03507F94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233" w:type="dxa"/>
            <w:vAlign w:val="center"/>
          </w:tcPr>
          <w:p w14:paraId="423AFDDF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 xml:space="preserve">Вырубка кустарников </w:t>
            </w:r>
          </w:p>
        </w:tc>
        <w:tc>
          <w:tcPr>
            <w:tcW w:w="992" w:type="dxa"/>
            <w:vAlign w:val="center"/>
          </w:tcPr>
          <w:p w14:paraId="6C2A3B30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2B2D95DA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ind w:left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136AF" w:rsidRPr="001136AF" w14:paraId="16046EB1" w14:textId="77777777" w:rsidTr="00B0320E">
        <w:trPr>
          <w:jc w:val="center"/>
        </w:trPr>
        <w:tc>
          <w:tcPr>
            <w:tcW w:w="670" w:type="dxa"/>
            <w:vAlign w:val="center"/>
          </w:tcPr>
          <w:p w14:paraId="73041140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233" w:type="dxa"/>
            <w:vAlign w:val="center"/>
          </w:tcPr>
          <w:p w14:paraId="7E16CB7E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>Расчистка площадей от кустарника и мелколесья вручную</w:t>
            </w:r>
          </w:p>
        </w:tc>
        <w:tc>
          <w:tcPr>
            <w:tcW w:w="992" w:type="dxa"/>
            <w:vAlign w:val="center"/>
          </w:tcPr>
          <w:p w14:paraId="4B899BBB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6" w:type="dxa"/>
            <w:vAlign w:val="center"/>
          </w:tcPr>
          <w:p w14:paraId="7928319E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1136AF" w:rsidRPr="001136AF" w14:paraId="00B5DF67" w14:textId="77777777" w:rsidTr="00B0320E">
        <w:trPr>
          <w:jc w:val="center"/>
        </w:trPr>
        <w:tc>
          <w:tcPr>
            <w:tcW w:w="670" w:type="dxa"/>
            <w:vAlign w:val="center"/>
          </w:tcPr>
          <w:p w14:paraId="43172C2E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7233" w:type="dxa"/>
            <w:vAlign w:val="center"/>
          </w:tcPr>
          <w:p w14:paraId="6B06BD2C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 xml:space="preserve">Перерубка и извлечение корней кустарников вручную </w:t>
            </w:r>
          </w:p>
        </w:tc>
        <w:tc>
          <w:tcPr>
            <w:tcW w:w="992" w:type="dxa"/>
            <w:vAlign w:val="center"/>
          </w:tcPr>
          <w:p w14:paraId="7C94205D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59AA98D4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1136AF" w:rsidRPr="001136AF" w14:paraId="58F5C65B" w14:textId="77777777" w:rsidTr="00B0320E">
        <w:trPr>
          <w:jc w:val="center"/>
        </w:trPr>
        <w:tc>
          <w:tcPr>
            <w:tcW w:w="670" w:type="dxa"/>
            <w:vAlign w:val="center"/>
          </w:tcPr>
          <w:p w14:paraId="5C48127C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7233" w:type="dxa"/>
            <w:vAlign w:val="center"/>
          </w:tcPr>
          <w:p w14:paraId="53FA155C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участка от мусора</w:t>
            </w:r>
          </w:p>
        </w:tc>
        <w:tc>
          <w:tcPr>
            <w:tcW w:w="992" w:type="dxa"/>
            <w:vAlign w:val="center"/>
          </w:tcPr>
          <w:p w14:paraId="3C124875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6" w:type="dxa"/>
            <w:vAlign w:val="center"/>
          </w:tcPr>
          <w:p w14:paraId="247288C5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1136AF" w:rsidRPr="001136AF" w14:paraId="326E4799" w14:textId="77777777" w:rsidTr="00B0320E">
        <w:trPr>
          <w:jc w:val="center"/>
        </w:trPr>
        <w:tc>
          <w:tcPr>
            <w:tcW w:w="670" w:type="dxa"/>
            <w:vAlign w:val="center"/>
          </w:tcPr>
          <w:p w14:paraId="67C77443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7233" w:type="dxa"/>
            <w:vAlign w:val="center"/>
          </w:tcPr>
          <w:p w14:paraId="69C41B0F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Пробивка проемов в кирпичных стенах</w:t>
            </w:r>
          </w:p>
        </w:tc>
        <w:tc>
          <w:tcPr>
            <w:tcW w:w="992" w:type="dxa"/>
            <w:vAlign w:val="center"/>
          </w:tcPr>
          <w:p w14:paraId="234EFDCB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56" w:type="dxa"/>
            <w:vAlign w:val="center"/>
          </w:tcPr>
          <w:p w14:paraId="286B2B71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ind w:left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0,015</w:t>
            </w:r>
          </w:p>
        </w:tc>
      </w:tr>
      <w:tr w:rsidR="001136AF" w:rsidRPr="001136AF" w14:paraId="3EAAEE68" w14:textId="77777777" w:rsidTr="00B0320E">
        <w:trPr>
          <w:jc w:val="center"/>
        </w:trPr>
        <w:tc>
          <w:tcPr>
            <w:tcW w:w="670" w:type="dxa"/>
            <w:vAlign w:val="center"/>
          </w:tcPr>
          <w:p w14:paraId="4BBD7F3D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7233" w:type="dxa"/>
            <w:vAlign w:val="center"/>
          </w:tcPr>
          <w:p w14:paraId="3FC72C04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1136AF">
              <w:rPr>
                <w:rFonts w:ascii="Times New Roman" w:hAnsi="Times New Roman"/>
                <w:bCs/>
                <w:sz w:val="20"/>
                <w:szCs w:val="20"/>
              </w:rPr>
              <w:t>Демонтаж изоляции трубопроводов с покрытием сталью оцинкованной на основе: матов минераловатных прошивных и плит минераловатных</w:t>
            </w:r>
          </w:p>
        </w:tc>
        <w:tc>
          <w:tcPr>
            <w:tcW w:w="992" w:type="dxa"/>
            <w:vAlign w:val="center"/>
          </w:tcPr>
          <w:p w14:paraId="56F05BA9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56" w:type="dxa"/>
            <w:vAlign w:val="center"/>
          </w:tcPr>
          <w:p w14:paraId="5DF943CD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6,09</w:t>
            </w:r>
          </w:p>
        </w:tc>
      </w:tr>
      <w:tr w:rsidR="001136AF" w:rsidRPr="001136AF" w14:paraId="047679B6" w14:textId="77777777" w:rsidTr="00B0320E">
        <w:trPr>
          <w:jc w:val="center"/>
        </w:trPr>
        <w:tc>
          <w:tcPr>
            <w:tcW w:w="670" w:type="dxa"/>
            <w:vAlign w:val="center"/>
          </w:tcPr>
          <w:p w14:paraId="3E88EAF1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7233" w:type="dxa"/>
            <w:vAlign w:val="center"/>
          </w:tcPr>
          <w:p w14:paraId="25A9ED41" w14:textId="77777777" w:rsidR="001136AF" w:rsidRPr="001136AF" w:rsidRDefault="001136AF" w:rsidP="001136AF">
            <w:pPr>
              <w:adjustRightIn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>Демонтаж надземной прокладки стальных трубопроводов в изоляции из пенополиуретана (ППУ) с изоляцией стыков скорлупами при номинальном давлении 1,6 МПа, температуре 150°С, диаметр труб: 65 мм</w:t>
            </w:r>
          </w:p>
        </w:tc>
        <w:tc>
          <w:tcPr>
            <w:tcW w:w="992" w:type="dxa"/>
            <w:vAlign w:val="center"/>
          </w:tcPr>
          <w:p w14:paraId="02FF97F4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56" w:type="dxa"/>
            <w:vAlign w:val="center"/>
          </w:tcPr>
          <w:p w14:paraId="22752E1B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</w:t>
            </w:r>
          </w:p>
        </w:tc>
      </w:tr>
      <w:tr w:rsidR="001136AF" w:rsidRPr="001136AF" w14:paraId="6039D759" w14:textId="77777777" w:rsidTr="00B0320E">
        <w:trPr>
          <w:jc w:val="center"/>
        </w:trPr>
        <w:tc>
          <w:tcPr>
            <w:tcW w:w="670" w:type="dxa"/>
            <w:vAlign w:val="center"/>
          </w:tcPr>
          <w:p w14:paraId="5027F290" w14:textId="77777777" w:rsidR="001136AF" w:rsidRPr="001136AF" w:rsidRDefault="001136AF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3" w:type="dxa"/>
            <w:vAlign w:val="center"/>
          </w:tcPr>
          <w:p w14:paraId="2791680A" w14:textId="77777777" w:rsidR="001136AF" w:rsidRPr="001136AF" w:rsidRDefault="001136AF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b/>
                <w:bCs/>
                <w:sz w:val="20"/>
                <w:szCs w:val="20"/>
              </w:rPr>
              <w:t>Монтажные работы</w:t>
            </w:r>
          </w:p>
        </w:tc>
        <w:tc>
          <w:tcPr>
            <w:tcW w:w="992" w:type="dxa"/>
            <w:vAlign w:val="center"/>
          </w:tcPr>
          <w:p w14:paraId="1051066D" w14:textId="77777777" w:rsidR="001136AF" w:rsidRPr="001136AF" w:rsidRDefault="001136AF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dxa"/>
            <w:vAlign w:val="center"/>
          </w:tcPr>
          <w:p w14:paraId="0F703F52" w14:textId="77777777" w:rsidR="001136AF" w:rsidRPr="001136AF" w:rsidRDefault="001136AF" w:rsidP="001136AF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36AF" w:rsidRPr="001136AF" w14:paraId="7E51812A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260751C4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233" w:type="dxa"/>
            <w:vAlign w:val="center"/>
          </w:tcPr>
          <w:p w14:paraId="01D89D48" w14:textId="77777777" w:rsidR="001136AF" w:rsidRPr="001136AF" w:rsidRDefault="00B0320E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0320E">
              <w:rPr>
                <w:rFonts w:ascii="Times New Roman" w:hAnsi="Times New Roman"/>
                <w:sz w:val="20"/>
                <w:szCs w:val="20"/>
              </w:rPr>
              <w:t>Надземная прокладка стальных трубопроводов в изоляции из пенополиуретана (ППУ) с изоляцией стыков скорлупами при номинальном давлении 1,6 МПа, температуре 150°С, диаметр труб: 125 мм</w:t>
            </w:r>
          </w:p>
        </w:tc>
        <w:tc>
          <w:tcPr>
            <w:tcW w:w="992" w:type="dxa"/>
            <w:vAlign w:val="center"/>
          </w:tcPr>
          <w:p w14:paraId="6E1674CC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56" w:type="dxa"/>
            <w:vAlign w:val="center"/>
          </w:tcPr>
          <w:p w14:paraId="6E8BA54E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</w:t>
            </w:r>
          </w:p>
        </w:tc>
      </w:tr>
      <w:tr w:rsidR="001136AF" w:rsidRPr="001136AF" w14:paraId="74B819C0" w14:textId="77777777" w:rsidTr="00B0320E">
        <w:trPr>
          <w:jc w:val="center"/>
        </w:trPr>
        <w:tc>
          <w:tcPr>
            <w:tcW w:w="670" w:type="dxa"/>
            <w:vAlign w:val="center"/>
          </w:tcPr>
          <w:p w14:paraId="17D534C0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233" w:type="dxa"/>
            <w:vAlign w:val="center"/>
          </w:tcPr>
          <w:p w14:paraId="69557367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Изоляция стыков труб, изолированных пенополиуретаном (ППУ), неразъемными муфтами мастичной комплектации методом заливки, диаметром: 133 мм</w:t>
            </w:r>
          </w:p>
        </w:tc>
        <w:tc>
          <w:tcPr>
            <w:tcW w:w="992" w:type="dxa"/>
            <w:vAlign w:val="center"/>
          </w:tcPr>
          <w:p w14:paraId="0E392577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415F010D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1136AF" w:rsidRPr="001136AF" w14:paraId="51435A43" w14:textId="77777777" w:rsidTr="00B0320E">
        <w:trPr>
          <w:jc w:val="center"/>
        </w:trPr>
        <w:tc>
          <w:tcPr>
            <w:tcW w:w="670" w:type="dxa"/>
            <w:vAlign w:val="center"/>
          </w:tcPr>
          <w:p w14:paraId="55C0C645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7233" w:type="dxa"/>
            <w:vAlign w:val="center"/>
          </w:tcPr>
          <w:p w14:paraId="5F833814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Подвальная прокладка стальных трубопроводов в изоляции из пенополиуретана (ППУ) с изоляцией стыков скорлупами при номинальном давлении 1,6 МПа, температуре 150°С, диаметр труб: 125 мм</w:t>
            </w:r>
          </w:p>
        </w:tc>
        <w:tc>
          <w:tcPr>
            <w:tcW w:w="992" w:type="dxa"/>
            <w:vAlign w:val="center"/>
          </w:tcPr>
          <w:p w14:paraId="480B5080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56" w:type="dxa"/>
            <w:vAlign w:val="center"/>
          </w:tcPr>
          <w:p w14:paraId="751C144A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</w:tr>
      <w:tr w:rsidR="001136AF" w:rsidRPr="001136AF" w14:paraId="722A9067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1FEA8E17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7233" w:type="dxa"/>
            <w:vAlign w:val="center"/>
          </w:tcPr>
          <w:p w14:paraId="0459C25B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Изоляция стыков труб, изолированных пенополиуретаном (ППУ), неразъемными муфтами мастичной комплектации методом заливки, диаметром: 133 мм</w:t>
            </w:r>
          </w:p>
        </w:tc>
        <w:tc>
          <w:tcPr>
            <w:tcW w:w="992" w:type="dxa"/>
            <w:vAlign w:val="center"/>
          </w:tcPr>
          <w:p w14:paraId="0281C0CE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46CE449A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136AF" w:rsidRPr="001136AF" w14:paraId="36C34C47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65F2A2B2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7233" w:type="dxa"/>
            <w:vAlign w:val="center"/>
          </w:tcPr>
          <w:p w14:paraId="28587A6E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Прокладка стальных трубопроводов в непроходном канале в изоляции из пенополиуретана (ППУ) с изоляцией стыков скорлупами при номинальном давлении 1,6 МПа, температуре 150°С, диаметр труб: 125 мм</w:t>
            </w:r>
          </w:p>
        </w:tc>
        <w:tc>
          <w:tcPr>
            <w:tcW w:w="992" w:type="dxa"/>
            <w:vAlign w:val="center"/>
          </w:tcPr>
          <w:p w14:paraId="655D99C9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56" w:type="dxa"/>
            <w:vAlign w:val="center"/>
          </w:tcPr>
          <w:p w14:paraId="52E1AD54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136AF" w:rsidRPr="001136AF" w14:paraId="7873E399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7D5214AF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36A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7233" w:type="dxa"/>
            <w:vAlign w:val="center"/>
          </w:tcPr>
          <w:p w14:paraId="50F0760F" w14:textId="77777777" w:rsidR="001136AF" w:rsidRPr="001136AF" w:rsidRDefault="003B29E6" w:rsidP="001136AF">
            <w:pPr>
              <w:tabs>
                <w:tab w:val="center" w:pos="2252"/>
              </w:tabs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3B29E6">
              <w:rPr>
                <w:rFonts w:ascii="Times New Roman" w:hAnsi="Times New Roman"/>
                <w:b/>
                <w:sz w:val="20"/>
                <w:szCs w:val="20"/>
              </w:rPr>
              <w:t>Установка отводов стальных, изолированных пенополиуретаном (ППУ), диаметром: 133 мм</w:t>
            </w:r>
          </w:p>
        </w:tc>
        <w:tc>
          <w:tcPr>
            <w:tcW w:w="992" w:type="dxa"/>
            <w:vAlign w:val="center"/>
          </w:tcPr>
          <w:p w14:paraId="33EDFA49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4BA79E62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1136AF" w:rsidRPr="001136AF" w14:paraId="45385166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10EF6829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7233" w:type="dxa"/>
            <w:vAlign w:val="center"/>
          </w:tcPr>
          <w:p w14:paraId="4B7B9EDF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Установка компенсаторов сильфонных, изолированных пенополиуретаном (ППУ), диаметром: 133 мм</w:t>
            </w:r>
          </w:p>
        </w:tc>
        <w:tc>
          <w:tcPr>
            <w:tcW w:w="992" w:type="dxa"/>
            <w:vAlign w:val="center"/>
          </w:tcPr>
          <w:p w14:paraId="608AB0C5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43AC54A7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136AF" w:rsidRPr="001136AF" w14:paraId="10DFE29A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1C97A1E1" w14:textId="77777777" w:rsidR="001136AF" w:rsidRPr="001136AF" w:rsidRDefault="001136AF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7233" w:type="dxa"/>
            <w:vAlign w:val="center"/>
          </w:tcPr>
          <w:p w14:paraId="0029F6D4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Прокладка трубопроводов отопления и водоснабжения из стальных электросварных труб диаметром: 125 мм</w:t>
            </w:r>
          </w:p>
        </w:tc>
        <w:tc>
          <w:tcPr>
            <w:tcW w:w="992" w:type="dxa"/>
            <w:vAlign w:val="center"/>
          </w:tcPr>
          <w:p w14:paraId="64EEDE6F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956" w:type="dxa"/>
            <w:vAlign w:val="center"/>
          </w:tcPr>
          <w:p w14:paraId="3AD823BD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</w:tr>
      <w:tr w:rsidR="001136AF" w:rsidRPr="001136AF" w14:paraId="1231B977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7804F8B8" w14:textId="77777777" w:rsidR="001136AF" w:rsidRPr="001136AF" w:rsidRDefault="003B29E6" w:rsidP="001136AF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7233" w:type="dxa"/>
            <w:vAlign w:val="center"/>
          </w:tcPr>
          <w:p w14:paraId="71C6B5AF" w14:textId="77777777" w:rsidR="001136AF" w:rsidRPr="001136AF" w:rsidRDefault="003B29E6" w:rsidP="001136AF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>Монтаж неподвижных опор при прокладке изолированных трубопроводов надземным способом номинальным диаметром: 100-150</w:t>
            </w:r>
          </w:p>
        </w:tc>
        <w:tc>
          <w:tcPr>
            <w:tcW w:w="992" w:type="dxa"/>
            <w:vAlign w:val="center"/>
          </w:tcPr>
          <w:p w14:paraId="6F34EABD" w14:textId="77777777" w:rsidR="001136AF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56" w:type="dxa"/>
            <w:vAlign w:val="center"/>
          </w:tcPr>
          <w:p w14:paraId="5C1E51B7" w14:textId="77777777" w:rsidR="001136AF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3B29E6" w:rsidRPr="001136AF" w14:paraId="198C9E40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18A4D7DC" w14:textId="77777777" w:rsidR="003B29E6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7233" w:type="dxa"/>
            <w:vAlign w:val="center"/>
          </w:tcPr>
          <w:p w14:paraId="06F9CD4B" w14:textId="77777777" w:rsidR="003B29E6" w:rsidRPr="001136AF" w:rsidRDefault="003B29E6" w:rsidP="003B29E6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B29E6">
              <w:rPr>
                <w:rFonts w:ascii="Times New Roman" w:hAnsi="Times New Roman"/>
                <w:sz w:val="20"/>
                <w:szCs w:val="20"/>
              </w:rPr>
              <w:t>Огрунтовка</w:t>
            </w:r>
            <w:proofErr w:type="spellEnd"/>
            <w:r w:rsidRPr="003B29E6">
              <w:rPr>
                <w:rFonts w:ascii="Times New Roman" w:hAnsi="Times New Roman"/>
                <w:sz w:val="20"/>
                <w:szCs w:val="20"/>
              </w:rPr>
              <w:t xml:space="preserve"> металлических поверхностей за один раз: грунтовкой эпоксидной, антикоррозионной, универсальной, для защиты от агрессивного воздействия окружающей среды</w:t>
            </w:r>
          </w:p>
        </w:tc>
        <w:tc>
          <w:tcPr>
            <w:tcW w:w="992" w:type="dxa"/>
            <w:vAlign w:val="center"/>
          </w:tcPr>
          <w:p w14:paraId="38457CD4" w14:textId="77777777" w:rsidR="003B29E6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6" w:type="dxa"/>
            <w:vAlign w:val="center"/>
          </w:tcPr>
          <w:p w14:paraId="5CD2AEE6" w14:textId="77777777" w:rsidR="003B29E6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6,68</w:t>
            </w:r>
          </w:p>
        </w:tc>
      </w:tr>
      <w:tr w:rsidR="003B29E6" w:rsidRPr="001136AF" w14:paraId="255F2FFA" w14:textId="77777777" w:rsidTr="00B0320E">
        <w:trPr>
          <w:trHeight w:val="55"/>
          <w:jc w:val="center"/>
        </w:trPr>
        <w:tc>
          <w:tcPr>
            <w:tcW w:w="670" w:type="dxa"/>
            <w:vAlign w:val="center"/>
          </w:tcPr>
          <w:p w14:paraId="429FB7EB" w14:textId="77777777" w:rsidR="003B29E6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7233" w:type="dxa"/>
            <w:vAlign w:val="center"/>
          </w:tcPr>
          <w:p w14:paraId="045F94D5" w14:textId="77777777" w:rsidR="003B29E6" w:rsidRPr="001136AF" w:rsidRDefault="003B29E6" w:rsidP="003B29E6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B29E6">
              <w:rPr>
                <w:rFonts w:ascii="Times New Roman" w:hAnsi="Times New Roman"/>
                <w:sz w:val="20"/>
                <w:szCs w:val="20"/>
              </w:rPr>
              <w:t xml:space="preserve">Окраска металлических </w:t>
            </w:r>
            <w:proofErr w:type="spellStart"/>
            <w:r w:rsidRPr="003B29E6">
              <w:rPr>
                <w:rFonts w:ascii="Times New Roman" w:hAnsi="Times New Roman"/>
                <w:sz w:val="20"/>
                <w:szCs w:val="20"/>
              </w:rPr>
              <w:t>огрунтованных</w:t>
            </w:r>
            <w:proofErr w:type="spellEnd"/>
            <w:r w:rsidRPr="003B29E6">
              <w:rPr>
                <w:rFonts w:ascii="Times New Roman" w:hAnsi="Times New Roman"/>
                <w:sz w:val="20"/>
                <w:szCs w:val="20"/>
              </w:rPr>
              <w:t xml:space="preserve"> поверхностей: эмалью эпоксидной универсальной</w:t>
            </w:r>
          </w:p>
        </w:tc>
        <w:tc>
          <w:tcPr>
            <w:tcW w:w="992" w:type="dxa"/>
            <w:vAlign w:val="center"/>
          </w:tcPr>
          <w:p w14:paraId="61DD566A" w14:textId="77777777" w:rsidR="003B29E6" w:rsidRPr="001136AF" w:rsidRDefault="003B29E6" w:rsidP="003B29E6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6" w:type="dxa"/>
            <w:vAlign w:val="center"/>
          </w:tcPr>
          <w:p w14:paraId="034912B4" w14:textId="77777777" w:rsidR="003B29E6" w:rsidRPr="001136AF" w:rsidRDefault="003B29E6" w:rsidP="003B29E6">
            <w:pPr>
              <w:tabs>
                <w:tab w:val="decimal" w:pos="434"/>
              </w:tabs>
              <w:adjustRightInd w:val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6,68</w:t>
            </w:r>
          </w:p>
        </w:tc>
      </w:tr>
    </w:tbl>
    <w:p w14:paraId="4FC04038" w14:textId="77777777" w:rsidR="001136AF" w:rsidRPr="001136AF" w:rsidRDefault="001136AF" w:rsidP="001136AF">
      <w:pPr>
        <w:adjustRightInd w:val="0"/>
        <w:rPr>
          <w:rFonts w:ascii="Times New Roman" w:hAnsi="Times New Roman"/>
        </w:rPr>
      </w:pPr>
    </w:p>
    <w:p w14:paraId="1D6C903E" w14:textId="77777777" w:rsidR="005503FE" w:rsidRPr="001136AF" w:rsidRDefault="005503FE" w:rsidP="005503FE">
      <w:pPr>
        <w:rPr>
          <w:rFonts w:ascii="Times New Roman" w:hAnsi="Times New Roman"/>
        </w:rPr>
      </w:pPr>
    </w:p>
    <w:p w14:paraId="68E66394" w14:textId="77777777" w:rsidR="005503FE" w:rsidRPr="001136AF" w:rsidRDefault="005503FE" w:rsidP="005503FE">
      <w:pPr>
        <w:tabs>
          <w:tab w:val="left" w:pos="2880"/>
        </w:tabs>
        <w:ind w:firstLine="544"/>
        <w:jc w:val="right"/>
        <w:rPr>
          <w:rFonts w:ascii="Times New Roman" w:hAnsi="Times New Roman"/>
          <w:b/>
        </w:rPr>
      </w:pPr>
    </w:p>
    <w:p w14:paraId="6987026C" w14:textId="77777777" w:rsidR="005503FE" w:rsidRPr="001136AF" w:rsidRDefault="005503FE" w:rsidP="005503FE">
      <w:pPr>
        <w:ind w:left="0" w:right="-5033"/>
        <w:contextualSpacing/>
        <w:rPr>
          <w:rFonts w:ascii="Times New Roman" w:hAnsi="Times New Roman"/>
          <w:b/>
        </w:rPr>
      </w:pPr>
      <w:r w:rsidRPr="001136AF">
        <w:rPr>
          <w:rFonts w:ascii="Times New Roman" w:hAnsi="Times New Roman"/>
          <w:b/>
        </w:rPr>
        <w:t>Заказчик:</w:t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</w:r>
      <w:r w:rsidRPr="001136AF">
        <w:rPr>
          <w:rFonts w:ascii="Times New Roman" w:hAnsi="Times New Roman"/>
          <w:b/>
        </w:rPr>
        <w:tab/>
        <w:t>Подрядчик:</w:t>
      </w:r>
    </w:p>
    <w:p w14:paraId="7B74EB62" w14:textId="77777777" w:rsidR="005503FE" w:rsidRPr="001136AF" w:rsidRDefault="005503FE" w:rsidP="005503FE">
      <w:pPr>
        <w:ind w:left="0" w:right="-5033"/>
        <w:contextualSpacing/>
        <w:rPr>
          <w:rFonts w:ascii="Times New Roman" w:hAnsi="Times New Roman"/>
          <w:b/>
        </w:rPr>
      </w:pPr>
    </w:p>
    <w:p w14:paraId="4F76FBFF" w14:textId="77777777" w:rsidR="005503FE" w:rsidRPr="001136AF" w:rsidRDefault="005503FE" w:rsidP="005503FE">
      <w:pPr>
        <w:tabs>
          <w:tab w:val="left" w:pos="2880"/>
        </w:tabs>
        <w:rPr>
          <w:rFonts w:ascii="Times New Roman" w:hAnsi="Times New Roman"/>
          <w:b/>
        </w:rPr>
      </w:pPr>
    </w:p>
    <w:p w14:paraId="22AE46F8" w14:textId="77777777" w:rsidR="005503FE" w:rsidRPr="001136AF" w:rsidRDefault="005503FE" w:rsidP="005503FE">
      <w:pPr>
        <w:tabs>
          <w:tab w:val="left" w:pos="2880"/>
        </w:tabs>
        <w:rPr>
          <w:rFonts w:ascii="Times New Roman" w:hAnsi="Times New Roman"/>
          <w:b/>
        </w:rPr>
      </w:pPr>
    </w:p>
    <w:p w14:paraId="12E57010" w14:textId="77777777" w:rsidR="005503FE" w:rsidRPr="001136AF" w:rsidRDefault="005503FE" w:rsidP="005503FE">
      <w:pPr>
        <w:rPr>
          <w:rFonts w:ascii="Times New Roman" w:hAnsi="Times New Roman"/>
        </w:rPr>
      </w:pPr>
    </w:p>
    <w:sectPr w:rsidR="005503FE" w:rsidRPr="001136AF" w:rsidSect="00983595">
      <w:footerReference w:type="first" r:id="rId8"/>
      <w:type w:val="continuous"/>
      <w:pgSz w:w="11907" w:h="16840" w:code="9"/>
      <w:pgMar w:top="851" w:right="1134" w:bottom="851" w:left="1134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B6B16" w14:textId="77777777" w:rsidR="00267E0C" w:rsidRDefault="00267E0C" w:rsidP="00F149CD">
      <w:r>
        <w:separator/>
      </w:r>
    </w:p>
  </w:endnote>
  <w:endnote w:type="continuationSeparator" w:id="0">
    <w:p w14:paraId="594A439E" w14:textId="77777777" w:rsidR="00267E0C" w:rsidRDefault="00267E0C" w:rsidP="00F1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F1DE" w14:textId="77777777" w:rsidR="00907F97" w:rsidRDefault="00907F97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69493F6" w14:textId="77777777" w:rsidR="00907F97" w:rsidRDefault="00907F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E7B59" w14:textId="77777777" w:rsidR="00267E0C" w:rsidRDefault="00267E0C" w:rsidP="00F149CD">
      <w:r>
        <w:separator/>
      </w:r>
    </w:p>
  </w:footnote>
  <w:footnote w:type="continuationSeparator" w:id="0">
    <w:p w14:paraId="4DAE6686" w14:textId="77777777" w:rsidR="00267E0C" w:rsidRDefault="00267E0C" w:rsidP="00F14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6C1D"/>
    <w:multiLevelType w:val="hybridMultilevel"/>
    <w:tmpl w:val="C19C38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A130E"/>
    <w:multiLevelType w:val="hybridMultilevel"/>
    <w:tmpl w:val="60B21E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203E2"/>
    <w:multiLevelType w:val="hybridMultilevel"/>
    <w:tmpl w:val="52EC7F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C6062"/>
    <w:multiLevelType w:val="hybridMultilevel"/>
    <w:tmpl w:val="CDDE5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17978"/>
    <w:multiLevelType w:val="hybridMultilevel"/>
    <w:tmpl w:val="A6603D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FA51BD"/>
    <w:multiLevelType w:val="multilevel"/>
    <w:tmpl w:val="1402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F504C"/>
    <w:multiLevelType w:val="hybridMultilevel"/>
    <w:tmpl w:val="F9A85352"/>
    <w:lvl w:ilvl="0" w:tplc="CFB844DC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8F3AEA"/>
    <w:multiLevelType w:val="hybridMultilevel"/>
    <w:tmpl w:val="DF9058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6D74F8"/>
    <w:multiLevelType w:val="hybridMultilevel"/>
    <w:tmpl w:val="24985D26"/>
    <w:lvl w:ilvl="0" w:tplc="1C2414E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917D16"/>
    <w:multiLevelType w:val="hybridMultilevel"/>
    <w:tmpl w:val="0F8835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980E29"/>
    <w:multiLevelType w:val="hybridMultilevel"/>
    <w:tmpl w:val="DE3885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C2EE4"/>
    <w:multiLevelType w:val="hybridMultilevel"/>
    <w:tmpl w:val="3796CA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E56DD6"/>
    <w:multiLevelType w:val="hybridMultilevel"/>
    <w:tmpl w:val="D4E4CB06"/>
    <w:lvl w:ilvl="0" w:tplc="1C2414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F0006D"/>
    <w:multiLevelType w:val="multilevel"/>
    <w:tmpl w:val="2556D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1"/>
        <w:szCs w:val="21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4A777D78"/>
    <w:multiLevelType w:val="hybridMultilevel"/>
    <w:tmpl w:val="53A66E16"/>
    <w:lvl w:ilvl="0" w:tplc="33C4657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4AC64BAE"/>
    <w:multiLevelType w:val="multilevel"/>
    <w:tmpl w:val="4F60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CB0FC0"/>
    <w:multiLevelType w:val="hybridMultilevel"/>
    <w:tmpl w:val="EDFED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581BD5"/>
    <w:multiLevelType w:val="hybridMultilevel"/>
    <w:tmpl w:val="BE5692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6C3CAC"/>
    <w:multiLevelType w:val="hybridMultilevel"/>
    <w:tmpl w:val="9280C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F51538"/>
    <w:multiLevelType w:val="hybridMultilevel"/>
    <w:tmpl w:val="58FE5BE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F77966"/>
    <w:multiLevelType w:val="hybridMultilevel"/>
    <w:tmpl w:val="14E61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78433F"/>
    <w:multiLevelType w:val="hybridMultilevel"/>
    <w:tmpl w:val="F4F88F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774CC0"/>
    <w:multiLevelType w:val="hybridMultilevel"/>
    <w:tmpl w:val="314A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76506D"/>
    <w:multiLevelType w:val="hybridMultilevel"/>
    <w:tmpl w:val="4B3A4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F97B51"/>
    <w:multiLevelType w:val="hybridMultilevel"/>
    <w:tmpl w:val="5A5838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59"/>
    <w:rsid w:val="000317E5"/>
    <w:rsid w:val="00060EF0"/>
    <w:rsid w:val="0007524A"/>
    <w:rsid w:val="000A56CB"/>
    <w:rsid w:val="000B0D92"/>
    <w:rsid w:val="000B58A4"/>
    <w:rsid w:val="000B6DE7"/>
    <w:rsid w:val="000B7C0E"/>
    <w:rsid w:val="000C67BC"/>
    <w:rsid w:val="001131A6"/>
    <w:rsid w:val="001136AF"/>
    <w:rsid w:val="00143FEA"/>
    <w:rsid w:val="001645CD"/>
    <w:rsid w:val="00171AC0"/>
    <w:rsid w:val="0017245A"/>
    <w:rsid w:val="0017249A"/>
    <w:rsid w:val="00192470"/>
    <w:rsid w:val="00195015"/>
    <w:rsid w:val="001A1156"/>
    <w:rsid w:val="001A7F49"/>
    <w:rsid w:val="001B1925"/>
    <w:rsid w:val="001B4624"/>
    <w:rsid w:val="001B51C2"/>
    <w:rsid w:val="001C616E"/>
    <w:rsid w:val="001D6CE6"/>
    <w:rsid w:val="001E1263"/>
    <w:rsid w:val="001E1D75"/>
    <w:rsid w:val="001E59E4"/>
    <w:rsid w:val="001E5F9A"/>
    <w:rsid w:val="001F4DC3"/>
    <w:rsid w:val="002233D0"/>
    <w:rsid w:val="00225A14"/>
    <w:rsid w:val="00232CDD"/>
    <w:rsid w:val="00267E0C"/>
    <w:rsid w:val="00270B4A"/>
    <w:rsid w:val="00277AD2"/>
    <w:rsid w:val="00292746"/>
    <w:rsid w:val="002A73B4"/>
    <w:rsid w:val="002B41D5"/>
    <w:rsid w:val="002D0A31"/>
    <w:rsid w:val="002D0E4B"/>
    <w:rsid w:val="002E3166"/>
    <w:rsid w:val="002E6468"/>
    <w:rsid w:val="00322462"/>
    <w:rsid w:val="003257AC"/>
    <w:rsid w:val="003262D3"/>
    <w:rsid w:val="00332445"/>
    <w:rsid w:val="0033285F"/>
    <w:rsid w:val="00350200"/>
    <w:rsid w:val="00353DFA"/>
    <w:rsid w:val="003740C7"/>
    <w:rsid w:val="0037504B"/>
    <w:rsid w:val="00391867"/>
    <w:rsid w:val="00393954"/>
    <w:rsid w:val="003A184E"/>
    <w:rsid w:val="003A4922"/>
    <w:rsid w:val="003A79B5"/>
    <w:rsid w:val="003B29E6"/>
    <w:rsid w:val="003B3188"/>
    <w:rsid w:val="003B6300"/>
    <w:rsid w:val="003C0BD1"/>
    <w:rsid w:val="003C56FF"/>
    <w:rsid w:val="003D0B0C"/>
    <w:rsid w:val="003E300D"/>
    <w:rsid w:val="003F2D75"/>
    <w:rsid w:val="003F6DE2"/>
    <w:rsid w:val="00407836"/>
    <w:rsid w:val="00417491"/>
    <w:rsid w:val="00423763"/>
    <w:rsid w:val="004319BE"/>
    <w:rsid w:val="00435788"/>
    <w:rsid w:val="00442F07"/>
    <w:rsid w:val="004639F2"/>
    <w:rsid w:val="00473793"/>
    <w:rsid w:val="0048311F"/>
    <w:rsid w:val="00485811"/>
    <w:rsid w:val="004911D9"/>
    <w:rsid w:val="004A4306"/>
    <w:rsid w:val="004B2B8B"/>
    <w:rsid w:val="004F5696"/>
    <w:rsid w:val="00525C17"/>
    <w:rsid w:val="00542737"/>
    <w:rsid w:val="005503FE"/>
    <w:rsid w:val="005521CF"/>
    <w:rsid w:val="00566F1A"/>
    <w:rsid w:val="00567904"/>
    <w:rsid w:val="00576C12"/>
    <w:rsid w:val="00581F05"/>
    <w:rsid w:val="005B3195"/>
    <w:rsid w:val="005B6BD7"/>
    <w:rsid w:val="005D0394"/>
    <w:rsid w:val="005D7919"/>
    <w:rsid w:val="005E5A30"/>
    <w:rsid w:val="005F2761"/>
    <w:rsid w:val="00613A4A"/>
    <w:rsid w:val="00624F7A"/>
    <w:rsid w:val="00627651"/>
    <w:rsid w:val="00637069"/>
    <w:rsid w:val="00655E51"/>
    <w:rsid w:val="00664F6F"/>
    <w:rsid w:val="006735B6"/>
    <w:rsid w:val="00673AC8"/>
    <w:rsid w:val="00674BDF"/>
    <w:rsid w:val="006929F1"/>
    <w:rsid w:val="006A6CD8"/>
    <w:rsid w:val="006B6D69"/>
    <w:rsid w:val="006C34AF"/>
    <w:rsid w:val="006C4D7D"/>
    <w:rsid w:val="006D0BF7"/>
    <w:rsid w:val="006D74CE"/>
    <w:rsid w:val="00700860"/>
    <w:rsid w:val="007021EA"/>
    <w:rsid w:val="007454BA"/>
    <w:rsid w:val="0074657C"/>
    <w:rsid w:val="007563CA"/>
    <w:rsid w:val="00772DA4"/>
    <w:rsid w:val="00791909"/>
    <w:rsid w:val="00797101"/>
    <w:rsid w:val="007A1A45"/>
    <w:rsid w:val="007B4B41"/>
    <w:rsid w:val="007B5D0E"/>
    <w:rsid w:val="007C3C8F"/>
    <w:rsid w:val="007D5585"/>
    <w:rsid w:val="007F12AA"/>
    <w:rsid w:val="007F30FA"/>
    <w:rsid w:val="007F52A9"/>
    <w:rsid w:val="00805457"/>
    <w:rsid w:val="008200FF"/>
    <w:rsid w:val="008227D0"/>
    <w:rsid w:val="008248C6"/>
    <w:rsid w:val="00847562"/>
    <w:rsid w:val="00850BAF"/>
    <w:rsid w:val="008665C4"/>
    <w:rsid w:val="008814F8"/>
    <w:rsid w:val="00883FEB"/>
    <w:rsid w:val="008A0ED4"/>
    <w:rsid w:val="008C34F2"/>
    <w:rsid w:val="008C3622"/>
    <w:rsid w:val="008D6137"/>
    <w:rsid w:val="008E1381"/>
    <w:rsid w:val="008E16BF"/>
    <w:rsid w:val="008E5FCD"/>
    <w:rsid w:val="008F15E3"/>
    <w:rsid w:val="008F604F"/>
    <w:rsid w:val="009010D5"/>
    <w:rsid w:val="00901CB9"/>
    <w:rsid w:val="00907F97"/>
    <w:rsid w:val="00914CE6"/>
    <w:rsid w:val="009159C9"/>
    <w:rsid w:val="009230E3"/>
    <w:rsid w:val="0094224F"/>
    <w:rsid w:val="00970EE2"/>
    <w:rsid w:val="00971BEA"/>
    <w:rsid w:val="009720B7"/>
    <w:rsid w:val="0097635F"/>
    <w:rsid w:val="00982D67"/>
    <w:rsid w:val="00983595"/>
    <w:rsid w:val="009B3C11"/>
    <w:rsid w:val="009B7589"/>
    <w:rsid w:val="009C0EF7"/>
    <w:rsid w:val="009D2AEB"/>
    <w:rsid w:val="00A04900"/>
    <w:rsid w:val="00A2749D"/>
    <w:rsid w:val="00A30936"/>
    <w:rsid w:val="00A40053"/>
    <w:rsid w:val="00A44A1C"/>
    <w:rsid w:val="00A46F41"/>
    <w:rsid w:val="00A56E8C"/>
    <w:rsid w:val="00A60AC4"/>
    <w:rsid w:val="00A6653C"/>
    <w:rsid w:val="00A70D4E"/>
    <w:rsid w:val="00A713D3"/>
    <w:rsid w:val="00A73C5A"/>
    <w:rsid w:val="00AA691B"/>
    <w:rsid w:val="00AB78C1"/>
    <w:rsid w:val="00AC358A"/>
    <w:rsid w:val="00AD5B70"/>
    <w:rsid w:val="00AE2DEE"/>
    <w:rsid w:val="00AE6B93"/>
    <w:rsid w:val="00AF43FF"/>
    <w:rsid w:val="00B0320E"/>
    <w:rsid w:val="00B17BF2"/>
    <w:rsid w:val="00B30762"/>
    <w:rsid w:val="00B37900"/>
    <w:rsid w:val="00B41133"/>
    <w:rsid w:val="00B55B2C"/>
    <w:rsid w:val="00B656BC"/>
    <w:rsid w:val="00B67CB2"/>
    <w:rsid w:val="00B758D5"/>
    <w:rsid w:val="00B75BAC"/>
    <w:rsid w:val="00B913A5"/>
    <w:rsid w:val="00BB114A"/>
    <w:rsid w:val="00BB19C3"/>
    <w:rsid w:val="00BB4FB5"/>
    <w:rsid w:val="00BC6859"/>
    <w:rsid w:val="00BE5144"/>
    <w:rsid w:val="00BE54FA"/>
    <w:rsid w:val="00C01F77"/>
    <w:rsid w:val="00C04682"/>
    <w:rsid w:val="00C26AC0"/>
    <w:rsid w:val="00C5265A"/>
    <w:rsid w:val="00C6764D"/>
    <w:rsid w:val="00C85856"/>
    <w:rsid w:val="00C93863"/>
    <w:rsid w:val="00CA0F81"/>
    <w:rsid w:val="00CA77D7"/>
    <w:rsid w:val="00CB2CCD"/>
    <w:rsid w:val="00CB6C29"/>
    <w:rsid w:val="00CB7FB7"/>
    <w:rsid w:val="00CC76FE"/>
    <w:rsid w:val="00CF31A8"/>
    <w:rsid w:val="00CF435B"/>
    <w:rsid w:val="00CF4986"/>
    <w:rsid w:val="00D009AD"/>
    <w:rsid w:val="00D00F63"/>
    <w:rsid w:val="00D01F8F"/>
    <w:rsid w:val="00D12CAF"/>
    <w:rsid w:val="00D16250"/>
    <w:rsid w:val="00D168FF"/>
    <w:rsid w:val="00D2584A"/>
    <w:rsid w:val="00D27CD0"/>
    <w:rsid w:val="00D34AD5"/>
    <w:rsid w:val="00D52C67"/>
    <w:rsid w:val="00D547E1"/>
    <w:rsid w:val="00D55222"/>
    <w:rsid w:val="00D7623C"/>
    <w:rsid w:val="00DA5182"/>
    <w:rsid w:val="00DB51AA"/>
    <w:rsid w:val="00DC5815"/>
    <w:rsid w:val="00DD1D38"/>
    <w:rsid w:val="00DE1013"/>
    <w:rsid w:val="00DE5D12"/>
    <w:rsid w:val="00DE65EF"/>
    <w:rsid w:val="00DF2187"/>
    <w:rsid w:val="00DF7382"/>
    <w:rsid w:val="00E20684"/>
    <w:rsid w:val="00E22548"/>
    <w:rsid w:val="00E50101"/>
    <w:rsid w:val="00E54B3C"/>
    <w:rsid w:val="00E75B16"/>
    <w:rsid w:val="00E80EC3"/>
    <w:rsid w:val="00E8560C"/>
    <w:rsid w:val="00E96342"/>
    <w:rsid w:val="00EB35A5"/>
    <w:rsid w:val="00EC69E5"/>
    <w:rsid w:val="00ED3679"/>
    <w:rsid w:val="00F020B0"/>
    <w:rsid w:val="00F149CD"/>
    <w:rsid w:val="00F25636"/>
    <w:rsid w:val="00F27509"/>
    <w:rsid w:val="00F2753F"/>
    <w:rsid w:val="00F330D2"/>
    <w:rsid w:val="00F3500E"/>
    <w:rsid w:val="00F366A2"/>
    <w:rsid w:val="00F5320A"/>
    <w:rsid w:val="00F64195"/>
    <w:rsid w:val="00F65D55"/>
    <w:rsid w:val="00F74872"/>
    <w:rsid w:val="00F84FE6"/>
    <w:rsid w:val="00FA0BE3"/>
    <w:rsid w:val="00FA0E4F"/>
    <w:rsid w:val="00FB0B58"/>
    <w:rsid w:val="00FC2FFB"/>
    <w:rsid w:val="00FC62AA"/>
    <w:rsid w:val="00FD07C7"/>
    <w:rsid w:val="00FE72F1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7109"/>
  <w15:docId w15:val="{B1BA98EF-D637-49CA-81E6-D6448A1F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859"/>
    <w:pPr>
      <w:ind w:left="23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1E1D75"/>
    <w:pPr>
      <w:keepNext/>
      <w:spacing w:before="240" w:after="60"/>
      <w:ind w:left="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E2"/>
    <w:rPr>
      <w:sz w:val="22"/>
      <w:szCs w:val="22"/>
      <w:lang w:eastAsia="en-US"/>
    </w:rPr>
  </w:style>
  <w:style w:type="paragraph" w:styleId="a4">
    <w:name w:val="List Paragraph"/>
    <w:basedOn w:val="a"/>
    <w:link w:val="a5"/>
    <w:uiPriority w:val="34"/>
    <w:qFormat/>
    <w:rsid w:val="003F6DE2"/>
    <w:pPr>
      <w:ind w:left="720"/>
      <w:contextualSpacing/>
    </w:pPr>
  </w:style>
  <w:style w:type="paragraph" w:customStyle="1" w:styleId="a6">
    <w:name w:val="Пункт"/>
    <w:basedOn w:val="a"/>
    <w:link w:val="1"/>
    <w:uiPriority w:val="99"/>
    <w:rsid w:val="00BC6859"/>
    <w:pPr>
      <w:spacing w:line="360" w:lineRule="auto"/>
      <w:ind w:left="1823" w:hanging="180"/>
    </w:pPr>
    <w:rPr>
      <w:rFonts w:ascii="Times New Roman" w:hAnsi="Times New Roman"/>
      <w:sz w:val="28"/>
      <w:szCs w:val="20"/>
    </w:rPr>
  </w:style>
  <w:style w:type="character" w:customStyle="1" w:styleId="1">
    <w:name w:val="Пункт Знак1"/>
    <w:link w:val="a6"/>
    <w:uiPriority w:val="99"/>
    <w:locked/>
    <w:rsid w:val="00BC6859"/>
    <w:rPr>
      <w:rFonts w:ascii="Times New Roman" w:eastAsia="Calibri" w:hAnsi="Times New Roman" w:cs="Times New Roman"/>
      <w:sz w:val="28"/>
      <w:szCs w:val="20"/>
    </w:rPr>
  </w:style>
  <w:style w:type="paragraph" w:customStyle="1" w:styleId="10">
    <w:name w:val="Обычный1"/>
    <w:uiPriority w:val="99"/>
    <w:rsid w:val="00BC6859"/>
    <w:pPr>
      <w:suppressAutoHyphens/>
      <w:spacing w:line="300" w:lineRule="auto"/>
      <w:ind w:firstLine="680"/>
      <w:jc w:val="both"/>
    </w:pPr>
    <w:rPr>
      <w:rFonts w:ascii="Times New Roman" w:eastAsia="Times New Roman" w:hAnsi="Times New Roman"/>
      <w:kern w:val="1"/>
      <w:sz w:val="22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9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9C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149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49CD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1E1D75"/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1E1D75"/>
    <w:pPr>
      <w:widowControl w:val="0"/>
      <w:spacing w:line="300" w:lineRule="auto"/>
      <w:ind w:left="40"/>
    </w:pPr>
    <w:rPr>
      <w:rFonts w:ascii="Arial" w:eastAsia="Times New Roman" w:hAnsi="Arial" w:cs="Arial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E1D75"/>
    <w:rPr>
      <w:rFonts w:ascii="Arial" w:eastAsia="Times New Roman" w:hAnsi="Arial" w:cs="Arial"/>
      <w:sz w:val="22"/>
      <w:szCs w:val="22"/>
    </w:rPr>
  </w:style>
  <w:style w:type="character" w:customStyle="1" w:styleId="a5">
    <w:name w:val="Абзац списка Знак"/>
    <w:basedOn w:val="a0"/>
    <w:link w:val="a4"/>
    <w:uiPriority w:val="34"/>
    <w:locked/>
    <w:rsid w:val="001E1D75"/>
    <w:rPr>
      <w:sz w:val="22"/>
      <w:szCs w:val="22"/>
      <w:lang w:eastAsia="en-US"/>
    </w:rPr>
  </w:style>
  <w:style w:type="character" w:customStyle="1" w:styleId="FontStyle18">
    <w:name w:val="Font Style18"/>
    <w:basedOn w:val="a0"/>
    <w:rsid w:val="001E1D75"/>
    <w:rPr>
      <w:rFonts w:ascii="Arial" w:hAnsi="Arial" w:cs="Arial" w:hint="default"/>
      <w:b/>
      <w:bCs/>
      <w:i/>
      <w:iCs/>
      <w:sz w:val="20"/>
      <w:szCs w:val="20"/>
    </w:rPr>
  </w:style>
  <w:style w:type="character" w:customStyle="1" w:styleId="FontStyle19">
    <w:name w:val="Font Style19"/>
    <w:basedOn w:val="a0"/>
    <w:rsid w:val="001E1D75"/>
    <w:rPr>
      <w:rFonts w:ascii="Arial" w:hAnsi="Arial" w:cs="Arial" w:hint="default"/>
      <w:i/>
      <w:iCs/>
      <w:sz w:val="20"/>
      <w:szCs w:val="20"/>
    </w:rPr>
  </w:style>
  <w:style w:type="character" w:styleId="ab">
    <w:name w:val="Strong"/>
    <w:basedOn w:val="a0"/>
    <w:uiPriority w:val="22"/>
    <w:qFormat/>
    <w:rsid w:val="001E1D75"/>
    <w:rPr>
      <w:b/>
      <w:bCs/>
    </w:rPr>
  </w:style>
  <w:style w:type="character" w:styleId="ac">
    <w:name w:val="Placeholder Text"/>
    <w:basedOn w:val="a0"/>
    <w:uiPriority w:val="99"/>
    <w:semiHidden/>
    <w:rsid w:val="006C4D7D"/>
    <w:rPr>
      <w:color w:val="808080"/>
    </w:rPr>
  </w:style>
  <w:style w:type="table" w:styleId="4">
    <w:name w:val="Plain Table 4"/>
    <w:basedOn w:val="a1"/>
    <w:uiPriority w:val="44"/>
    <w:rsid w:val="005503FE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xt">
    <w:name w:val="text"/>
    <w:basedOn w:val="a0"/>
    <w:rsid w:val="001136AF"/>
  </w:style>
  <w:style w:type="character" w:styleId="ad">
    <w:name w:val="annotation reference"/>
    <w:basedOn w:val="a0"/>
    <w:uiPriority w:val="99"/>
    <w:semiHidden/>
    <w:unhideWhenUsed/>
    <w:rsid w:val="001136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136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136A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136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136AF"/>
    <w:rPr>
      <w:b/>
      <w:bCs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1136A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136A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787C9-40A7-46AD-990E-8AC8B4B28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</dc:creator>
  <cp:lastModifiedBy>НТИ АО</cp:lastModifiedBy>
  <cp:revision>2</cp:revision>
  <cp:lastPrinted>2016-10-13T13:58:00Z</cp:lastPrinted>
  <dcterms:created xsi:type="dcterms:W3CDTF">2026-10-13T07:23:00Z</dcterms:created>
  <dcterms:modified xsi:type="dcterms:W3CDTF">2026-10-13T07:23:00Z</dcterms:modified>
</cp:coreProperties>
</file>