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64AD99C1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72F061FE" w14:textId="52B5D096" w:rsidR="000E0918" w:rsidRDefault="000E091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614"/>
        <w:gridCol w:w="3542"/>
        <w:gridCol w:w="1651"/>
        <w:gridCol w:w="3260"/>
      </w:tblGrid>
      <w:tr w:rsidR="00F70A32" w:rsidRPr="00F70A32" w14:paraId="1F4ECC22" w14:textId="77777777" w:rsidTr="00F70A32">
        <w:trPr>
          <w:trHeight w:val="300"/>
        </w:trPr>
        <w:tc>
          <w:tcPr>
            <w:tcW w:w="4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D7C7D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Начальная (максимальная) цена договора</w:t>
            </w:r>
          </w:p>
        </w:tc>
        <w:tc>
          <w:tcPr>
            <w:tcW w:w="4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1ADB03D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2 104 601,81  </w:t>
            </w:r>
          </w:p>
        </w:tc>
      </w:tr>
      <w:tr w:rsidR="00F70A32" w:rsidRPr="00F70A32" w14:paraId="7D8A59E9" w14:textId="77777777" w:rsidTr="00F70A32">
        <w:trPr>
          <w:trHeight w:val="300"/>
        </w:trPr>
        <w:tc>
          <w:tcPr>
            <w:tcW w:w="6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A0221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0744C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4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A45F2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</w:t>
            </w:r>
          </w:p>
        </w:tc>
      </w:tr>
      <w:tr w:rsidR="00F70A32" w:rsidRPr="00F70A32" w14:paraId="48D0AB5D" w14:textId="77777777" w:rsidTr="00F70A32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8295E" w14:textId="77777777" w:rsidR="00F70A32" w:rsidRPr="00F70A32" w:rsidRDefault="00F70A32" w:rsidP="00F7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7E061" w14:textId="77777777" w:rsidR="00F70A32" w:rsidRPr="00F70A32" w:rsidRDefault="00F70A32" w:rsidP="00F7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7ABED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Ед.изм</w:t>
            </w:r>
            <w:proofErr w:type="spellEnd"/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B6FE6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F70A32" w:rsidRPr="00F70A32" w14:paraId="2E0AA0CF" w14:textId="77777777" w:rsidTr="00F70A32">
        <w:trPr>
          <w:trHeight w:val="300"/>
        </w:trPr>
        <w:tc>
          <w:tcPr>
            <w:tcW w:w="6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ADC57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3A902" w14:textId="77777777" w:rsidR="00F70A32" w:rsidRPr="00F70A32" w:rsidRDefault="00F70A32" w:rsidP="00F7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Арматура, диаметр 12 А500С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77C6E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D6579" w14:textId="77777777" w:rsidR="00F70A32" w:rsidRPr="00F70A32" w:rsidRDefault="00F70A32" w:rsidP="00F7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70A3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21,16</w:t>
            </w:r>
          </w:p>
        </w:tc>
      </w:tr>
    </w:tbl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60EF23C5" w14:textId="77777777" w:rsid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соответствовать требованиям законодательства Российской Федерации (системе сертификации ГОСТ).</w:t>
      </w:r>
    </w:p>
    <w:p w14:paraId="0E844720" w14:textId="1D4E53BC" w:rsidR="008270BC" w:rsidRP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вида товара.</w:t>
      </w:r>
    </w:p>
    <w:p w14:paraId="03A95558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1BE50A45" w14:textId="77777777" w:rsidR="001B7BE3" w:rsidRDefault="008270BC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3B3E6A79" w14:textId="1E6450DC" w:rsidR="001B7BE3" w:rsidRPr="001B7BE3" w:rsidRDefault="008270BC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</w:p>
    <w:p w14:paraId="22218C58" w14:textId="340191AD" w:rsidR="001B7BE3" w:rsidRPr="001B7BE3" w:rsidRDefault="001B7BE3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Поставка товара осуществляется силами Поставщика по адресу: 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г. Иркутск, ул. Вампилова, дом 26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рабочие дни с 09.00 ч. до 15.00 ч.</w:t>
      </w:r>
    </w:p>
    <w:p w14:paraId="118FB337" w14:textId="567C0F74" w:rsidR="001B7BE3" w:rsidRPr="008270BC" w:rsidRDefault="001B7BE3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7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Поставка товара осуществляется в течение 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>15</w:t>
      </w:r>
      <w:r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 xml:space="preserve"> (пят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надцати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) календарных дней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 момента заключения договора.</w:t>
      </w:r>
      <w:bookmarkStart w:id="1" w:name="_GoBack"/>
      <w:bookmarkEnd w:id="1"/>
    </w:p>
    <w:sectPr w:rsidR="001B7BE3" w:rsidRPr="008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E0918"/>
    <w:rsid w:val="001B7BE3"/>
    <w:rsid w:val="003249DC"/>
    <w:rsid w:val="0075560B"/>
    <w:rsid w:val="008270BC"/>
    <w:rsid w:val="008D6A7E"/>
    <w:rsid w:val="00A748E7"/>
    <w:rsid w:val="00B4622D"/>
    <w:rsid w:val="00C13132"/>
    <w:rsid w:val="00F7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6</cp:revision>
  <dcterms:created xsi:type="dcterms:W3CDTF">2026-01-27T03:07:00Z</dcterms:created>
  <dcterms:modified xsi:type="dcterms:W3CDTF">2026-10-15T03:22:00Z</dcterms:modified>
</cp:coreProperties>
</file>