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15"/>
        <w:gridCol w:w="3389"/>
      </w:tblGrid>
      <w:tr w:rsidR="0093184F" w:rsidRPr="00AD4281" w14:paraId="47451533" w14:textId="77777777" w:rsidTr="0093184F">
        <w:tc>
          <w:tcPr>
            <w:tcW w:w="3474" w:type="dxa"/>
          </w:tcPr>
          <w:bookmarkStart w:id="0" w:name="_Toc3798915"/>
          <w:p w14:paraId="086F6E47" w14:textId="77777777" w:rsidR="0093184F" w:rsidRPr="00AD4281" w:rsidRDefault="00D72683" w:rsidP="007155B1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i/>
                <w:color w:val="808080" w:themeColor="background1" w:themeShade="8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3184F" w:rsidRPr="00AD4281">
              <w:rPr>
                <w:i/>
                <w:color w:val="808080" w:themeColor="background1" w:themeShade="80"/>
                <w:sz w:val="20"/>
              </w:rPr>
              <w:instrText xml:space="preserve"> FORMTEXT </w:instrText>
            </w:r>
            <w:r w:rsidRPr="00AD4281">
              <w:rPr>
                <w:i/>
                <w:color w:val="808080" w:themeColor="background1" w:themeShade="80"/>
                <w:sz w:val="20"/>
              </w:rPr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separate"/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="0093184F" w:rsidRPr="00AD4281">
              <w:rPr>
                <w:i/>
                <w:noProof/>
                <w:color w:val="808080" w:themeColor="background1" w:themeShade="80"/>
                <w:sz w:val="20"/>
              </w:rPr>
              <w:t> </w:t>
            </w:r>
            <w:r w:rsidRPr="00AD4281">
              <w:rPr>
                <w:i/>
                <w:color w:val="808080" w:themeColor="background1" w:themeShade="80"/>
                <w:sz w:val="20"/>
              </w:rPr>
              <w:fldChar w:fldCharType="end"/>
            </w:r>
          </w:p>
        </w:tc>
        <w:tc>
          <w:tcPr>
            <w:tcW w:w="3474" w:type="dxa"/>
          </w:tcPr>
          <w:p w14:paraId="35E661BA" w14:textId="77777777" w:rsidR="0093184F" w:rsidRPr="00AD4281" w:rsidRDefault="0093184F" w:rsidP="0093184F">
            <w:pPr>
              <w:pStyle w:val="a3"/>
              <w:spacing w:before="0" w:after="120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ДОГОВОР 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1" w:name="ТекстовоеПоле1"/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bookmarkEnd w:id="1"/>
          </w:p>
        </w:tc>
        <w:tc>
          <w:tcPr>
            <w:tcW w:w="3474" w:type="dxa"/>
          </w:tcPr>
          <w:p w14:paraId="623FDE6E" w14:textId="77777777" w:rsidR="0093184F" w:rsidRPr="00AD4281" w:rsidRDefault="0093184F" w:rsidP="0093184F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</w:p>
        </w:tc>
      </w:tr>
      <w:bookmarkEnd w:id="0"/>
      <w:tr w:rsidR="00BC5192" w:rsidRPr="00AD4281" w14:paraId="23438358" w14:textId="77777777" w:rsidTr="00425A78">
        <w:tc>
          <w:tcPr>
            <w:tcW w:w="3474" w:type="dxa"/>
          </w:tcPr>
          <w:p w14:paraId="404B2D4E" w14:textId="2C0C1624" w:rsidR="00BC5192" w:rsidRPr="00AD4281" w:rsidRDefault="00BC5192" w:rsidP="00B449E8">
            <w:pPr>
              <w:pStyle w:val="a7"/>
              <w:rPr>
                <w:i/>
                <w:color w:val="808080" w:themeColor="background1" w:themeShade="80"/>
                <w:sz w:val="20"/>
              </w:rPr>
            </w:pPr>
            <w:r w:rsidRPr="00AD4281">
              <w:rPr>
                <w:sz w:val="20"/>
              </w:rPr>
              <w:t xml:space="preserve">г. </w:t>
            </w:r>
            <w:r w:rsidR="00B449E8">
              <w:rPr>
                <w:sz w:val="20"/>
              </w:rPr>
              <w:fldChar w:fldCharType="begin">
                <w:ffData>
                  <w:name w:val="ТекстовоеПоле264"/>
                  <w:enabled/>
                  <w:calcOnExit w:val="0"/>
                  <w:textInput/>
                </w:ffData>
              </w:fldChar>
            </w:r>
            <w:bookmarkStart w:id="2" w:name="ТекстовоеПоле26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2"/>
          </w:p>
        </w:tc>
        <w:tc>
          <w:tcPr>
            <w:tcW w:w="6948" w:type="dxa"/>
            <w:gridSpan w:val="2"/>
          </w:tcPr>
          <w:p w14:paraId="1F15D2C5" w14:textId="77777777" w:rsidR="00BC5192" w:rsidRPr="00AD4281" w:rsidRDefault="0003271E" w:rsidP="00BE0F7B">
            <w:pPr>
              <w:pStyle w:val="a7"/>
              <w:jc w:val="right"/>
              <w:rPr>
                <w:i/>
                <w:color w:val="808080" w:themeColor="background1" w:themeShade="80"/>
                <w:sz w:val="20"/>
              </w:rPr>
            </w:pPr>
            <w:bookmarkStart w:id="3" w:name="ТекстовоеПоле3"/>
            <w:r w:rsidRPr="00AD4281">
              <w:rPr>
                <w:sz w:val="20"/>
              </w:rPr>
              <w:t>«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68"/>
                  <w:enabled/>
                  <w:calcOnExit w:val="0"/>
                  <w:textInput/>
                </w:ffData>
              </w:fldChar>
            </w:r>
            <w:bookmarkStart w:id="4" w:name="ТекстовоеПоле168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4"/>
            <w:r w:rsidRPr="00AD4281">
              <w:rPr>
                <w:sz w:val="20"/>
              </w:rPr>
              <w:t xml:space="preserve">» </w:t>
            </w:r>
            <w:bookmarkEnd w:id="3"/>
            <w:r w:rsidR="00BE0F7B" w:rsidRPr="00AD4281">
              <w:rPr>
                <w:sz w:val="20"/>
              </w:rPr>
              <w:fldChar w:fldCharType="begin">
                <w:ffData>
                  <w:name w:val="ТекстовоеПоле169"/>
                  <w:enabled/>
                  <w:calcOnExit w:val="0"/>
                  <w:textInput/>
                </w:ffData>
              </w:fldChar>
            </w:r>
            <w:bookmarkStart w:id="5" w:name="ТекстовоеПоле169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5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20</w:t>
            </w:r>
            <w:r w:rsidR="00BE0F7B" w:rsidRPr="00AD4281">
              <w:rPr>
                <w:sz w:val="20"/>
              </w:rPr>
              <w:fldChar w:fldCharType="begin">
                <w:ffData>
                  <w:name w:val="ТекстовоеПоле170"/>
                  <w:enabled/>
                  <w:calcOnExit w:val="0"/>
                  <w:textInput/>
                </w:ffData>
              </w:fldChar>
            </w:r>
            <w:bookmarkStart w:id="6" w:name="ТекстовоеПоле170"/>
            <w:r w:rsidR="00BE0F7B" w:rsidRPr="00AD4281">
              <w:rPr>
                <w:sz w:val="20"/>
              </w:rPr>
              <w:instrText xml:space="preserve"> FORMTEXT </w:instrText>
            </w:r>
            <w:r w:rsidR="00BE0F7B" w:rsidRPr="00AD4281">
              <w:rPr>
                <w:sz w:val="20"/>
              </w:rPr>
            </w:r>
            <w:r w:rsidR="00BE0F7B" w:rsidRPr="00AD4281">
              <w:rPr>
                <w:sz w:val="20"/>
              </w:rPr>
              <w:fldChar w:fldCharType="separate"/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noProof/>
                <w:sz w:val="20"/>
              </w:rPr>
              <w:t> </w:t>
            </w:r>
            <w:r w:rsidR="00BE0F7B" w:rsidRPr="00AD4281">
              <w:rPr>
                <w:sz w:val="20"/>
              </w:rPr>
              <w:fldChar w:fldCharType="end"/>
            </w:r>
            <w:bookmarkEnd w:id="6"/>
            <w:r w:rsidRPr="00AD4281">
              <w:rPr>
                <w:sz w:val="20"/>
              </w:rPr>
              <w:t xml:space="preserve"> </w:t>
            </w:r>
            <w:r w:rsidR="00BC5192" w:rsidRPr="00AD4281">
              <w:rPr>
                <w:sz w:val="20"/>
              </w:rPr>
              <w:t>г.</w:t>
            </w:r>
          </w:p>
        </w:tc>
      </w:tr>
    </w:tbl>
    <w:p w14:paraId="70128E26" w14:textId="175160FD" w:rsidR="00FC0524" w:rsidRPr="00AD4281" w:rsidRDefault="00BE0F7B" w:rsidP="00AD2E78">
      <w:pPr>
        <w:pStyle w:val="a4"/>
        <w:spacing w:before="120"/>
        <w:ind w:right="-1" w:firstLine="540"/>
        <w:rPr>
          <w:sz w:val="20"/>
        </w:rPr>
      </w:pPr>
      <w:r w:rsidRPr="00AD4281">
        <w:rPr>
          <w:b/>
          <w:sz w:val="20"/>
        </w:rPr>
        <w:fldChar w:fldCharType="begin">
          <w:ffData>
            <w:name w:val="ТекстовоеПоле165"/>
            <w:enabled/>
            <w:calcOnExit w:val="0"/>
            <w:textInput/>
          </w:ffData>
        </w:fldChar>
      </w:r>
      <w:bookmarkStart w:id="7" w:name="ТекстовоеПоле165"/>
      <w:r w:rsidRPr="00AD4281">
        <w:rPr>
          <w:b/>
          <w:sz w:val="20"/>
        </w:rPr>
        <w:instrText xml:space="preserve"> FORMTEXT </w:instrText>
      </w:r>
      <w:r w:rsidRPr="00AD4281">
        <w:rPr>
          <w:b/>
          <w:sz w:val="20"/>
        </w:rPr>
      </w:r>
      <w:r w:rsidRPr="00AD4281">
        <w:rPr>
          <w:b/>
          <w:sz w:val="20"/>
        </w:rPr>
        <w:fldChar w:fldCharType="separate"/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noProof/>
          <w:sz w:val="20"/>
        </w:rPr>
        <w:t> </w:t>
      </w:r>
      <w:r w:rsidRPr="00AD4281">
        <w:rPr>
          <w:b/>
          <w:sz w:val="20"/>
        </w:rPr>
        <w:fldChar w:fldCharType="end"/>
      </w:r>
      <w:bookmarkEnd w:id="7"/>
      <w:r w:rsidR="00FC0524" w:rsidRPr="00AD4281">
        <w:rPr>
          <w:sz w:val="20"/>
        </w:rPr>
        <w:t xml:space="preserve">, именуемое в дальнейшем «Покупатель»,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6"/>
            <w:enabled/>
            <w:calcOnExit w:val="0"/>
            <w:textInput/>
          </w:ffData>
        </w:fldChar>
      </w:r>
      <w:bookmarkStart w:id="8" w:name="ТекстовоеПоле196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8"/>
      <w:r w:rsidR="00FC0524" w:rsidRPr="00AD4281">
        <w:rPr>
          <w:sz w:val="20"/>
        </w:rPr>
        <w:t xml:space="preserve"> </w:t>
      </w:r>
      <w:r w:rsidR="003329AD" w:rsidRPr="00AD4281">
        <w:rPr>
          <w:sz w:val="20"/>
        </w:rPr>
        <w:fldChar w:fldCharType="begin">
          <w:ffData>
            <w:name w:val="ТекстовоеПоле197"/>
            <w:enabled/>
            <w:calcOnExit w:val="0"/>
            <w:textInput/>
          </w:ffData>
        </w:fldChar>
      </w:r>
      <w:bookmarkStart w:id="9" w:name="ТекстовоеПоле197"/>
      <w:r w:rsidR="003329AD" w:rsidRPr="00AD4281">
        <w:rPr>
          <w:sz w:val="20"/>
        </w:rPr>
        <w:instrText xml:space="preserve"> FORMTEXT </w:instrText>
      </w:r>
      <w:r w:rsidR="003329AD" w:rsidRPr="00AD4281">
        <w:rPr>
          <w:sz w:val="20"/>
        </w:rPr>
      </w:r>
      <w:r w:rsidR="003329AD" w:rsidRPr="00AD4281">
        <w:rPr>
          <w:sz w:val="20"/>
        </w:rPr>
        <w:fldChar w:fldCharType="separate"/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noProof/>
          <w:sz w:val="20"/>
        </w:rPr>
        <w:t> </w:t>
      </w:r>
      <w:r w:rsidR="003329AD" w:rsidRPr="00AD4281">
        <w:rPr>
          <w:sz w:val="20"/>
        </w:rPr>
        <w:fldChar w:fldCharType="end"/>
      </w:r>
      <w:bookmarkEnd w:id="9"/>
      <w:r w:rsidR="00FC0524" w:rsidRPr="00AD4281">
        <w:rPr>
          <w:sz w:val="20"/>
        </w:rPr>
        <w:t xml:space="preserve"> на основании </w:t>
      </w:r>
      <w:r w:rsidRPr="00AD4281">
        <w:rPr>
          <w:sz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bookmarkStart w:id="10" w:name="ТекстовоеПоле171"/>
      <w:r w:rsidRPr="00AD4281">
        <w:rPr>
          <w:sz w:val="20"/>
        </w:rPr>
        <w:instrText xml:space="preserve"> FORMTEXT </w:instrText>
      </w:r>
      <w:r w:rsidRPr="00AD4281">
        <w:rPr>
          <w:sz w:val="20"/>
        </w:rPr>
      </w:r>
      <w:r w:rsidRPr="00AD4281">
        <w:rPr>
          <w:sz w:val="20"/>
        </w:rPr>
        <w:fldChar w:fldCharType="separate"/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noProof/>
          <w:sz w:val="20"/>
        </w:rPr>
        <w:t> </w:t>
      </w:r>
      <w:r w:rsidRPr="00AD4281">
        <w:rPr>
          <w:sz w:val="20"/>
        </w:rPr>
        <w:fldChar w:fldCharType="end"/>
      </w:r>
      <w:bookmarkEnd w:id="10"/>
      <w:r w:rsidR="00FC0524" w:rsidRPr="00AD4281">
        <w:rPr>
          <w:sz w:val="20"/>
        </w:rPr>
        <w:t xml:space="preserve">, с одной стороны, и </w:t>
      </w:r>
    </w:p>
    <w:p w14:paraId="12E43714" w14:textId="04A19A57" w:rsidR="00FC0524" w:rsidRPr="00AD4281" w:rsidRDefault="00B449E8" w:rsidP="00AD2E78">
      <w:pPr>
        <w:pStyle w:val="a4"/>
        <w:ind w:right="-1" w:firstLine="540"/>
        <w:rPr>
          <w:sz w:val="20"/>
        </w:rPr>
      </w:pPr>
      <w:r>
        <w:rPr>
          <w:b/>
          <w:sz w:val="20"/>
        </w:rPr>
        <w:fldChar w:fldCharType="begin">
          <w:ffData>
            <w:name w:val="ТекстовоеПоле263"/>
            <w:enabled/>
            <w:calcOnExit w:val="0"/>
            <w:textInput/>
          </w:ffData>
        </w:fldChar>
      </w:r>
      <w:bookmarkStart w:id="11" w:name="ТекстовоеПоле263"/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bookmarkEnd w:id="11"/>
      <w:r w:rsidR="00FC0524" w:rsidRPr="00AD4281">
        <w:rPr>
          <w:b/>
          <w:sz w:val="20"/>
        </w:rPr>
        <w:t>,</w:t>
      </w:r>
      <w:r w:rsidR="00FC0524" w:rsidRPr="00AD4281">
        <w:rPr>
          <w:sz w:val="20"/>
        </w:rPr>
        <w:t xml:space="preserve"> именуемое в дальнейшем «Поставщик», </w:t>
      </w:r>
      <w:r w:rsidR="00A324F7" w:rsidRPr="00AD4281">
        <w:rPr>
          <w:sz w:val="20"/>
        </w:rPr>
        <w:t>от имени которого действует</w:t>
      </w:r>
      <w:r w:rsidR="00A324F7" w:rsidRPr="00AD4281" w:rsidDel="00A324F7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2"/>
            <w:enabled/>
            <w:calcOnExit w:val="0"/>
            <w:textInput/>
          </w:ffData>
        </w:fldChar>
      </w:r>
      <w:bookmarkStart w:id="12" w:name="ТекстовоеПоле232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2"/>
      <w:r w:rsidR="00205B88" w:rsidRPr="00AD4281">
        <w:rPr>
          <w:sz w:val="20"/>
        </w:rPr>
        <w:t xml:space="preserve"> </w:t>
      </w:r>
      <w:r w:rsidR="00A342DA" w:rsidRPr="00AD4281">
        <w:rPr>
          <w:sz w:val="20"/>
        </w:rPr>
        <w:fldChar w:fldCharType="begin">
          <w:ffData>
            <w:name w:val="ТекстовоеПоле233"/>
            <w:enabled/>
            <w:calcOnExit w:val="0"/>
            <w:textInput/>
          </w:ffData>
        </w:fldChar>
      </w:r>
      <w:bookmarkStart w:id="13" w:name="ТекстовоеПоле233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3"/>
      <w:r w:rsidR="00FC0524" w:rsidRPr="00AD4281">
        <w:rPr>
          <w:sz w:val="20"/>
        </w:rPr>
        <w:t xml:space="preserve"> на основании </w:t>
      </w:r>
      <w:r w:rsidR="00A342DA" w:rsidRPr="00AD4281">
        <w:rPr>
          <w:sz w:val="20"/>
        </w:rPr>
        <w:fldChar w:fldCharType="begin">
          <w:ffData>
            <w:name w:val="ТекстовоеПоле234"/>
            <w:enabled/>
            <w:calcOnExit w:val="0"/>
            <w:textInput/>
          </w:ffData>
        </w:fldChar>
      </w:r>
      <w:bookmarkStart w:id="14" w:name="ТекстовоеПоле234"/>
      <w:r w:rsidR="00A342DA" w:rsidRPr="00AD4281">
        <w:rPr>
          <w:sz w:val="20"/>
        </w:rPr>
        <w:instrText xml:space="preserve"> FORMTEXT </w:instrText>
      </w:r>
      <w:r w:rsidR="00A342DA" w:rsidRPr="00AD4281">
        <w:rPr>
          <w:sz w:val="20"/>
        </w:rPr>
      </w:r>
      <w:r w:rsidR="00A342DA" w:rsidRPr="00AD4281">
        <w:rPr>
          <w:sz w:val="20"/>
        </w:rPr>
        <w:fldChar w:fldCharType="separate"/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noProof/>
          <w:sz w:val="20"/>
        </w:rPr>
        <w:t> </w:t>
      </w:r>
      <w:r w:rsidR="00A342DA" w:rsidRPr="00AD4281">
        <w:rPr>
          <w:sz w:val="20"/>
        </w:rPr>
        <w:fldChar w:fldCharType="end"/>
      </w:r>
      <w:bookmarkEnd w:id="14"/>
      <w:r w:rsidR="00205B88" w:rsidRPr="00AD4281">
        <w:rPr>
          <w:sz w:val="20"/>
        </w:rPr>
        <w:t xml:space="preserve">, </w:t>
      </w:r>
      <w:r w:rsidR="006F11A7" w:rsidRPr="00AD4281">
        <w:rPr>
          <w:sz w:val="20"/>
        </w:rPr>
        <w:t>с другой стороны,</w:t>
      </w:r>
    </w:p>
    <w:p w14:paraId="5821A3B3" w14:textId="77777777" w:rsidR="009234B7" w:rsidRPr="00AD4281" w:rsidRDefault="00FC0524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именуемые далее по тексту каждая по отдельности – «Сторона», а совместно – «Стороны», </w:t>
      </w:r>
    </w:p>
    <w:p w14:paraId="1D91F507" w14:textId="002D92C7" w:rsidR="00FC0524" w:rsidRPr="00AD4281" w:rsidRDefault="005B5011" w:rsidP="00AD2E78">
      <w:pPr>
        <w:pStyle w:val="a4"/>
        <w:ind w:right="-1" w:firstLine="540"/>
        <w:rPr>
          <w:sz w:val="20"/>
        </w:rPr>
      </w:pPr>
      <w:r w:rsidRPr="00AD4281">
        <w:rPr>
          <w:sz w:val="20"/>
        </w:rPr>
        <w:t xml:space="preserve">в соответствии с требованиями Федерального закона «О закупках товаров, работ, услуг отдельными видами юридических лиц» от «18» июля 2011 г. № 223-ФЗ, </w:t>
      </w:r>
      <w:r w:rsidR="006F11A7" w:rsidRPr="00AD4281">
        <w:rPr>
          <w:sz w:val="20"/>
        </w:rPr>
        <w:t>заключили настоящий д</w:t>
      </w:r>
      <w:r w:rsidR="00FC0524" w:rsidRPr="00AD4281">
        <w:rPr>
          <w:sz w:val="20"/>
        </w:rPr>
        <w:t xml:space="preserve">оговор </w:t>
      </w:r>
      <w:r w:rsidR="006F11A7" w:rsidRPr="00AD4281">
        <w:rPr>
          <w:sz w:val="20"/>
        </w:rPr>
        <w:t xml:space="preserve">(далее – «Договор») </w:t>
      </w:r>
      <w:r w:rsidR="00FC0524" w:rsidRPr="00AD4281">
        <w:rPr>
          <w:sz w:val="20"/>
        </w:rPr>
        <w:t>о нижеследующем:</w:t>
      </w:r>
    </w:p>
    <w:p w14:paraId="0371CFB5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Определение терминов</w:t>
      </w:r>
    </w:p>
    <w:p w14:paraId="403A1524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Держатель Карты </w:t>
      </w:r>
      <w:r w:rsidRPr="00AD4281">
        <w:rPr>
          <w:bCs/>
          <w:spacing w:val="-4"/>
          <w:sz w:val="20"/>
        </w:rPr>
        <w:t>- лицо, предъявившее Карту для получения Товаров.</w:t>
      </w:r>
      <w:r w:rsidR="006F11A7" w:rsidRPr="00AD4281">
        <w:rPr>
          <w:bCs/>
          <w:spacing w:val="-4"/>
          <w:sz w:val="20"/>
        </w:rPr>
        <w:t xml:space="preserve"> Держатель Карты, переданной Покупателю Поставщиком, является уполномоченным представителем Покупателя.</w:t>
      </w:r>
    </w:p>
    <w:p w14:paraId="1FBE5071" w14:textId="096A1EC7" w:rsidR="006F11A7" w:rsidRPr="001931D9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Карта</w:t>
      </w:r>
      <w:r w:rsidRPr="00AD4281">
        <w:rPr>
          <w:bCs/>
          <w:spacing w:val="-4"/>
          <w:sz w:val="20"/>
        </w:rPr>
        <w:t xml:space="preserve"> - пластиковая карта, являющаяся бездокументарным подтверждением полномочий, предоставленных Покупателем Держателю Кар</w:t>
      </w:r>
      <w:r w:rsidR="009663F0" w:rsidRPr="00AD4281">
        <w:rPr>
          <w:bCs/>
          <w:spacing w:val="-4"/>
          <w:sz w:val="20"/>
        </w:rPr>
        <w:t>ты, на получение Товаров, а так</w:t>
      </w:r>
      <w:r w:rsidRPr="00AD4281">
        <w:rPr>
          <w:bCs/>
          <w:spacing w:val="-4"/>
          <w:sz w:val="20"/>
        </w:rPr>
        <w:t>же техническим средством учета полученных Покупателем Товаров. Карта не является платежным средством. Карта является собственностью Поставщика.</w:t>
      </w:r>
      <w:r w:rsidR="006F11A7" w:rsidRPr="00AD4281">
        <w:rPr>
          <w:bCs/>
          <w:spacing w:val="-4"/>
          <w:sz w:val="20"/>
        </w:rPr>
        <w:t xml:space="preserve"> Карты </w:t>
      </w:r>
      <w:r w:rsidR="006F11A7" w:rsidRPr="001931D9">
        <w:rPr>
          <w:bCs/>
          <w:spacing w:val="-4"/>
          <w:sz w:val="20"/>
        </w:rPr>
        <w:t>необходимы для исполнения настоящего Договора.</w:t>
      </w:r>
    </w:p>
    <w:p w14:paraId="6320CB1A" w14:textId="77777777" w:rsidR="00AB39ED" w:rsidRPr="001931D9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931D9">
        <w:rPr>
          <w:b/>
          <w:bCs/>
          <w:spacing w:val="-4"/>
          <w:sz w:val="20"/>
        </w:rPr>
        <w:t xml:space="preserve">Отчетный месяц </w:t>
      </w:r>
      <w:r w:rsidRPr="001931D9">
        <w:rPr>
          <w:bCs/>
          <w:spacing w:val="-4"/>
          <w:sz w:val="20"/>
        </w:rPr>
        <w:t>– календарный месяц получения Товаров.</w:t>
      </w:r>
    </w:p>
    <w:p w14:paraId="7C1C8C4B" w14:textId="365B2622" w:rsidR="00AB39ED" w:rsidRPr="00135845" w:rsidRDefault="00AB39ED" w:rsidP="00F746CD">
      <w:pPr>
        <w:numPr>
          <w:ilvl w:val="1"/>
          <w:numId w:val="2"/>
        </w:numPr>
        <w:tabs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1931D9">
        <w:rPr>
          <w:b/>
          <w:bCs/>
          <w:spacing w:val="-4"/>
          <w:sz w:val="20"/>
        </w:rPr>
        <w:t>ТО</w:t>
      </w:r>
      <w:r w:rsidRPr="001931D9">
        <w:rPr>
          <w:bCs/>
          <w:spacing w:val="-4"/>
          <w:sz w:val="20"/>
        </w:rPr>
        <w:t xml:space="preserve"> – третьи лица – точки обслуживания, на которых Покупатель имеет право получать Товары </w:t>
      </w:r>
      <w:r w:rsidR="006F11A7" w:rsidRPr="001931D9">
        <w:rPr>
          <w:bCs/>
          <w:spacing w:val="-4"/>
          <w:sz w:val="20"/>
        </w:rPr>
        <w:t xml:space="preserve">при </w:t>
      </w:r>
      <w:r w:rsidR="006F11A7" w:rsidRPr="00135845">
        <w:rPr>
          <w:bCs/>
          <w:spacing w:val="-4"/>
          <w:sz w:val="20"/>
        </w:rPr>
        <w:t>предъявлении</w:t>
      </w:r>
      <w:r w:rsidRPr="00135845">
        <w:rPr>
          <w:bCs/>
          <w:spacing w:val="-4"/>
          <w:sz w:val="20"/>
        </w:rPr>
        <w:t xml:space="preserve"> Карты. Перечень ТО приведен в</w:t>
      </w:r>
      <w:r w:rsidR="00625717" w:rsidRPr="00135845">
        <w:rPr>
          <w:bCs/>
          <w:spacing w:val="-4"/>
          <w:sz w:val="20"/>
        </w:rPr>
        <w:t xml:space="preserve"> Приложении №3 к Договору.</w:t>
      </w:r>
    </w:p>
    <w:p w14:paraId="6E3F1001" w14:textId="197E3306" w:rsidR="00AB39ED" w:rsidRPr="00135845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/>
          <w:bCs/>
          <w:spacing w:val="-4"/>
          <w:sz w:val="20"/>
        </w:rPr>
        <w:t>Товары</w:t>
      </w:r>
      <w:r w:rsidRPr="00135845">
        <w:rPr>
          <w:bCs/>
          <w:spacing w:val="-4"/>
          <w:sz w:val="20"/>
        </w:rPr>
        <w:t xml:space="preserve"> – </w:t>
      </w:r>
      <w:r w:rsidR="007446B1" w:rsidRPr="00135845">
        <w:rPr>
          <w:bCs/>
          <w:sz w:val="20"/>
        </w:rPr>
        <w:t>бензин и дизельное</w:t>
      </w:r>
      <w:r w:rsidR="00582C8B" w:rsidRPr="00135845">
        <w:rPr>
          <w:bCs/>
          <w:sz w:val="20"/>
        </w:rPr>
        <w:t xml:space="preserve"> топливо, приобретаемые Покупателями на ТО при предъявлении Карт. Количество полученного Покупателями на ТО топлива </w:t>
      </w:r>
      <w:r w:rsidR="003613AE" w:rsidRPr="00135845">
        <w:rPr>
          <w:bCs/>
          <w:sz w:val="20"/>
        </w:rPr>
        <w:t>измеряется</w:t>
      </w:r>
      <w:r w:rsidR="00582C8B" w:rsidRPr="00135845">
        <w:rPr>
          <w:bCs/>
          <w:sz w:val="20"/>
        </w:rPr>
        <w:t xml:space="preserve"> в литрах</w:t>
      </w:r>
      <w:r w:rsidRPr="00135845">
        <w:rPr>
          <w:bCs/>
          <w:spacing w:val="-4"/>
          <w:sz w:val="20"/>
        </w:rPr>
        <w:t>.</w:t>
      </w:r>
    </w:p>
    <w:p w14:paraId="0455F2D3" w14:textId="77777777" w:rsidR="00FC0524" w:rsidRPr="00135845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Вышеуказанные термины используются Сторонами для удобства изложения. Термины, используемые в настоящем Договоре и его неотъемлемых частях, соответствуют их определениям, данным в настоящем разделе. Толкование и разъяснение соответствующих положений Договора и его неотъемлемых частей осуществляется только с учетом содержания определения, вкладываемого Сторонами в соответствующий термин.</w:t>
      </w:r>
    </w:p>
    <w:p w14:paraId="705130E3" w14:textId="77777777" w:rsidR="00FC0524" w:rsidRPr="00135845" w:rsidRDefault="009711A3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135845">
        <w:rPr>
          <w:b/>
          <w:bCs/>
          <w:spacing w:val="-4"/>
          <w:sz w:val="20"/>
        </w:rPr>
        <w:t>Предмет Д</w:t>
      </w:r>
      <w:r w:rsidR="00FC0524" w:rsidRPr="00135845">
        <w:rPr>
          <w:b/>
          <w:bCs/>
          <w:spacing w:val="-4"/>
          <w:sz w:val="20"/>
        </w:rPr>
        <w:t>оговора</w:t>
      </w:r>
    </w:p>
    <w:p w14:paraId="1F5952EC" w14:textId="37D1A650" w:rsidR="005645D4" w:rsidRPr="00135845" w:rsidRDefault="00AB39ED" w:rsidP="005645D4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Поставщик</w:t>
      </w:r>
      <w:r w:rsidR="005645D4" w:rsidRPr="00135845">
        <w:rPr>
          <w:bCs/>
          <w:spacing w:val="-4"/>
          <w:sz w:val="20"/>
        </w:rPr>
        <w:t>, действуя на основании договоров с ТО от своего имени, обязуется обеспечить получение Покупателем Товаров при наличии технической возможности отпуска Товаров и их наличии на ТО в момент обращения Покупателя на ТО, а Покупатель обязан принять Товары и оплатить их.</w:t>
      </w:r>
    </w:p>
    <w:p w14:paraId="635E142F" w14:textId="5880ACE6" w:rsidR="00AB39ED" w:rsidRPr="00135845" w:rsidRDefault="00AB39ED" w:rsidP="007655A2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Покупатель получает Товары непосредственно на ТО. Товары в рамках настоящего Договора получаются на основании предъявления Карт.</w:t>
      </w:r>
      <w:r w:rsidR="007655A2" w:rsidRPr="00135845">
        <w:rPr>
          <w:bCs/>
          <w:spacing w:val="-4"/>
          <w:sz w:val="20"/>
        </w:rPr>
        <w:t xml:space="preserve"> Отпуск Товаров осуществляется при наличии их на ТО в момент обращения Покупателя.</w:t>
      </w:r>
    </w:p>
    <w:p w14:paraId="2B3931E8" w14:textId="77777777" w:rsidR="00AB39ED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 xml:space="preserve">Право собственности на Товары переходит </w:t>
      </w:r>
      <w:r w:rsidR="00E6216C" w:rsidRPr="00135845">
        <w:rPr>
          <w:bCs/>
          <w:spacing w:val="-4"/>
          <w:sz w:val="20"/>
        </w:rPr>
        <w:t xml:space="preserve">от Поставщика </w:t>
      </w:r>
      <w:r w:rsidRPr="00135845">
        <w:rPr>
          <w:bCs/>
          <w:spacing w:val="-4"/>
          <w:sz w:val="20"/>
        </w:rPr>
        <w:t>к Покупателю в момент их непосредственного</w:t>
      </w:r>
      <w:r w:rsidRPr="00AD4281">
        <w:rPr>
          <w:bCs/>
          <w:spacing w:val="-4"/>
          <w:sz w:val="20"/>
        </w:rPr>
        <w:t xml:space="preserve"> получения Держателем Карты на ТО. </w:t>
      </w:r>
    </w:p>
    <w:p w14:paraId="4C3C5B29" w14:textId="0C492F81" w:rsidR="009234B7" w:rsidRPr="00AD4281" w:rsidRDefault="009234B7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Товаров в рамках настоящего Договора осуществляется в соответствии с инструкцией, являющейся Приложением № 1 к настоящему Договору (далее – «Инструкция»).</w:t>
      </w:r>
    </w:p>
    <w:p w14:paraId="6EB02873" w14:textId="41893468" w:rsidR="003613AE" w:rsidRPr="001603A6" w:rsidRDefault="003613AE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603A6">
        <w:rPr>
          <w:bCs/>
          <w:spacing w:val="-4"/>
          <w:sz w:val="20"/>
        </w:rPr>
        <w:t xml:space="preserve">Срок поставки Товаров: с </w:t>
      </w:r>
      <w:r w:rsidR="008A754B" w:rsidRPr="001603A6">
        <w:rPr>
          <w:bCs/>
          <w:spacing w:val="-4"/>
          <w:sz w:val="20"/>
        </w:rPr>
        <w:t>01.01.2027</w:t>
      </w:r>
      <w:r w:rsidRPr="001603A6">
        <w:rPr>
          <w:bCs/>
          <w:spacing w:val="-4"/>
          <w:sz w:val="20"/>
        </w:rPr>
        <w:t xml:space="preserve"> по </w:t>
      </w:r>
      <w:r w:rsidR="001603A6" w:rsidRPr="001603A6">
        <w:rPr>
          <w:bCs/>
          <w:spacing w:val="-4"/>
          <w:sz w:val="20"/>
        </w:rPr>
        <w:t>3</w:t>
      </w:r>
      <w:r w:rsidR="00517795">
        <w:rPr>
          <w:bCs/>
          <w:spacing w:val="-4"/>
          <w:sz w:val="20"/>
        </w:rPr>
        <w:t>0</w:t>
      </w:r>
      <w:r w:rsidR="001603A6" w:rsidRPr="001603A6">
        <w:rPr>
          <w:bCs/>
          <w:spacing w:val="-4"/>
          <w:sz w:val="20"/>
        </w:rPr>
        <w:t>.</w:t>
      </w:r>
      <w:r w:rsidR="00517795">
        <w:rPr>
          <w:bCs/>
          <w:spacing w:val="-4"/>
          <w:sz w:val="20"/>
        </w:rPr>
        <w:t>06</w:t>
      </w:r>
      <w:r w:rsidR="001603A6" w:rsidRPr="001603A6">
        <w:rPr>
          <w:bCs/>
          <w:spacing w:val="-4"/>
          <w:sz w:val="20"/>
        </w:rPr>
        <w:t>.2027</w:t>
      </w:r>
      <w:r w:rsidRPr="001603A6">
        <w:rPr>
          <w:bCs/>
          <w:spacing w:val="-4"/>
          <w:sz w:val="20"/>
        </w:rPr>
        <w:t>.</w:t>
      </w:r>
    </w:p>
    <w:p w14:paraId="381C72C6" w14:textId="5A796A7B" w:rsidR="00463E34" w:rsidRPr="00AD4281" w:rsidRDefault="00463E34" w:rsidP="003613AE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Страна происхождения Товара – Российская Федерация.</w:t>
      </w:r>
    </w:p>
    <w:p w14:paraId="4282117B" w14:textId="77777777" w:rsidR="00FC0524" w:rsidRPr="00AD4281" w:rsidRDefault="00FC0524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 xml:space="preserve">Порядок </w:t>
      </w:r>
      <w:r w:rsidR="00AB39ED" w:rsidRPr="00AD4281">
        <w:rPr>
          <w:b/>
          <w:bCs/>
          <w:spacing w:val="-4"/>
          <w:sz w:val="20"/>
        </w:rPr>
        <w:t>и условия передачи Карт</w:t>
      </w:r>
    </w:p>
    <w:p w14:paraId="12E57081" w14:textId="77777777" w:rsidR="009234B7" w:rsidRPr="00AD4281" w:rsidRDefault="00133101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5" w:name="_Ref377473448"/>
      <w:r w:rsidRPr="00AD4281">
        <w:rPr>
          <w:bCs/>
          <w:spacing w:val="-4"/>
          <w:sz w:val="20"/>
        </w:rPr>
        <w:t xml:space="preserve">Во исполнение Договора </w:t>
      </w:r>
      <w:r w:rsidR="009234B7" w:rsidRPr="00AD4281">
        <w:rPr>
          <w:bCs/>
          <w:spacing w:val="-4"/>
          <w:sz w:val="20"/>
        </w:rPr>
        <w:t xml:space="preserve">по заявке Покупателя по форме Приложения № 2 к </w:t>
      </w:r>
      <w:r w:rsidR="00A354CE" w:rsidRPr="00AD4281">
        <w:rPr>
          <w:bCs/>
          <w:spacing w:val="-4"/>
          <w:sz w:val="20"/>
        </w:rPr>
        <w:t xml:space="preserve">настоящему </w:t>
      </w:r>
      <w:r w:rsidR="009234B7" w:rsidRPr="00AD4281">
        <w:rPr>
          <w:bCs/>
          <w:spacing w:val="-4"/>
          <w:sz w:val="20"/>
        </w:rPr>
        <w:t>Договору (далее – «Заявка»), Поставщик передает Покупателю необходимое количество Карт. Заявка является Приложением к Договору и его неотъемлемой частью.</w:t>
      </w:r>
      <w:bookmarkEnd w:id="15"/>
    </w:p>
    <w:p w14:paraId="0719D005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6" w:name="_Ref377743901"/>
      <w:r w:rsidRPr="00AD4281">
        <w:rPr>
          <w:bCs/>
          <w:spacing w:val="-4"/>
          <w:sz w:val="20"/>
        </w:rPr>
        <w:t>Покупатель в Заявке определяет специальные условия использования каждой конкретной Карты, а именно: разрешенный к получению тип Товара, установленный лимит на получение Товаров по Карте.</w:t>
      </w:r>
      <w:bookmarkEnd w:id="16"/>
    </w:p>
    <w:p w14:paraId="044E0A6A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Заявка считается согласованной с момента утверждения ее обеими Сторонами.</w:t>
      </w:r>
    </w:p>
    <w:p w14:paraId="40F239A2" w14:textId="6C69B955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вправе направлять Заявки Поставщику в порядке, предусмотренном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_Ref377473448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3.1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в течение всего срока действия Договора в неограниченном количестве.</w:t>
      </w:r>
    </w:p>
    <w:p w14:paraId="2799CD60" w14:textId="5D3B34D2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Передача Карт осуществляется Поставщиком не позднее </w:t>
      </w:r>
      <w:r w:rsidR="003613AE" w:rsidRPr="00AD4281">
        <w:rPr>
          <w:bCs/>
          <w:spacing w:val="-4"/>
          <w:sz w:val="20"/>
        </w:rPr>
        <w:t xml:space="preserve">7 </w:t>
      </w:r>
      <w:r w:rsidRPr="00AD4281">
        <w:rPr>
          <w:bCs/>
          <w:spacing w:val="-4"/>
          <w:sz w:val="20"/>
        </w:rPr>
        <w:t>(</w:t>
      </w:r>
      <w:r w:rsidR="003613AE" w:rsidRPr="00AD4281">
        <w:rPr>
          <w:bCs/>
          <w:spacing w:val="-4"/>
          <w:sz w:val="20"/>
        </w:rPr>
        <w:t>Семи</w:t>
      </w:r>
      <w:r w:rsidRPr="00AD4281">
        <w:rPr>
          <w:bCs/>
          <w:spacing w:val="-4"/>
          <w:sz w:val="20"/>
        </w:rPr>
        <w:t>) рабочих дней с момента утверждения обеими Сторонами Заявки. В указанный срок не включается время, необходимое на доставку Карт Покупателю.</w:t>
      </w:r>
    </w:p>
    <w:p w14:paraId="5268A754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Карты являются собственностью Поставщика. Право собственности на Карты к Покупателю не переходит.</w:t>
      </w:r>
    </w:p>
    <w:p w14:paraId="13E817FC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полную ответственность за сохранность и исправность Карт, полученных от Поставщика.</w:t>
      </w:r>
    </w:p>
    <w:p w14:paraId="49ECE98D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Договора Покупатель обязан вернуть Поставщику полученные от него по Договору Карты, что оформляется двусторонним актом приемки-передачи Карт.</w:t>
      </w:r>
    </w:p>
    <w:p w14:paraId="20C8993F" w14:textId="1EE519B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17" w:name="_Ref377473571"/>
      <w:r w:rsidRPr="00AD4281">
        <w:rPr>
          <w:bCs/>
          <w:spacing w:val="-4"/>
          <w:sz w:val="20"/>
        </w:rPr>
        <w:t xml:space="preserve">В случае повреждения, уничтожения или утраты Карт, полученных от Поставщика, Покупатель обязан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2"/>
            <w:enabled/>
            <w:calcOnExit w:val="0"/>
            <w:textInput>
              <w:default w:val="300,00 "/>
            </w:textInput>
          </w:ffData>
        </w:fldChar>
      </w:r>
      <w:bookmarkStart w:id="18" w:name="ТекстовоеПоле282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18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5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19" w:name="ТекстовоеПоле285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19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%, за каждую Карту.</w:t>
      </w:r>
      <w:bookmarkEnd w:id="17"/>
    </w:p>
    <w:p w14:paraId="4AABC341" w14:textId="677480A6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неисполнения Покупателем обязательств, указанных в п. </w:t>
      </w:r>
      <w:r w:rsidR="00205B88" w:rsidRPr="00AD4281">
        <w:rPr>
          <w:sz w:val="20"/>
        </w:rPr>
        <w:fldChar w:fldCharType="begin"/>
      </w:r>
      <w:r w:rsidR="00205B88" w:rsidRPr="00AD4281">
        <w:rPr>
          <w:sz w:val="20"/>
        </w:rPr>
        <w:instrText xml:space="preserve"> REF _Ref377473571 \r \h  \* MERGEFORMAT </w:instrText>
      </w:r>
      <w:r w:rsidR="00205B88" w:rsidRPr="00AD4281">
        <w:rPr>
          <w:sz w:val="20"/>
        </w:rPr>
      </w:r>
      <w:r w:rsidR="00205B88" w:rsidRPr="00AD4281">
        <w:rPr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3.9</w:t>
      </w:r>
      <w:r w:rsidR="00205B88" w:rsidRPr="00AD4281">
        <w:rPr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Договора, Поставщик вправе по своему усмотрению потребовать от Покупателя возвратить переданные ему Поставщиком Карты или возместить Поставщику стоимость таких Карт из расчета 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3"/>
            <w:enabled/>
            <w:calcOnExit w:val="0"/>
            <w:textInput>
              <w:default w:val="300,00 "/>
            </w:textInput>
          </w:ffData>
        </w:fldChar>
      </w:r>
      <w:bookmarkStart w:id="20" w:name="ТекстовоеПоле283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 xml:space="preserve">300,00 </w:t>
      </w:r>
      <w:r w:rsidR="00875C06">
        <w:rPr>
          <w:bCs/>
          <w:spacing w:val="-4"/>
          <w:sz w:val="20"/>
        </w:rPr>
        <w:fldChar w:fldCharType="end"/>
      </w:r>
      <w:bookmarkEnd w:id="20"/>
      <w:r w:rsidR="00875C06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рублей (</w:t>
      </w:r>
      <w:r w:rsidR="00875C06">
        <w:rPr>
          <w:bCs/>
          <w:spacing w:val="-4"/>
          <w:sz w:val="20"/>
        </w:rPr>
        <w:fldChar w:fldCharType="begin">
          <w:ffData>
            <w:name w:val="ТекстовоеПоле284"/>
            <w:enabled/>
            <w:calcOnExit w:val="0"/>
            <w:textInput>
              <w:default w:val="Триста рублей 00 копеек"/>
            </w:textInput>
          </w:ffData>
        </w:fldChar>
      </w:r>
      <w:bookmarkStart w:id="21" w:name="ТекстовоеПоле284"/>
      <w:r w:rsidR="00875C06">
        <w:rPr>
          <w:bCs/>
          <w:spacing w:val="-4"/>
          <w:sz w:val="20"/>
        </w:rPr>
        <w:instrText xml:space="preserve"> FORMTEXT </w:instrText>
      </w:r>
      <w:r w:rsidR="00875C06">
        <w:rPr>
          <w:bCs/>
          <w:spacing w:val="-4"/>
          <w:sz w:val="20"/>
        </w:rPr>
      </w:r>
      <w:r w:rsidR="00875C06">
        <w:rPr>
          <w:bCs/>
          <w:spacing w:val="-4"/>
          <w:sz w:val="20"/>
        </w:rPr>
        <w:fldChar w:fldCharType="separate"/>
      </w:r>
      <w:r w:rsidR="00875C06">
        <w:rPr>
          <w:bCs/>
          <w:noProof/>
          <w:spacing w:val="-4"/>
          <w:sz w:val="20"/>
        </w:rPr>
        <w:t>Триста рублей 00 копеек</w:t>
      </w:r>
      <w:r w:rsidR="00875C06">
        <w:rPr>
          <w:bCs/>
          <w:spacing w:val="-4"/>
          <w:sz w:val="20"/>
        </w:rPr>
        <w:fldChar w:fldCharType="end"/>
      </w:r>
      <w:bookmarkEnd w:id="21"/>
      <w:r w:rsidRPr="00AD4281">
        <w:rPr>
          <w:bCs/>
          <w:spacing w:val="-4"/>
          <w:sz w:val="20"/>
        </w:rPr>
        <w:t>), в том числе, НДС</w:t>
      </w:r>
      <w:r w:rsidR="00BD38A0" w:rsidRPr="00AD4281">
        <w:rPr>
          <w:bCs/>
          <w:spacing w:val="-4"/>
          <w:sz w:val="20"/>
        </w:rPr>
        <w:t xml:space="preserve"> 2</w:t>
      </w:r>
      <w:r w:rsidR="00720F2A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% за каждую Карту.</w:t>
      </w:r>
    </w:p>
    <w:p w14:paraId="3A6E6563" w14:textId="77777777" w:rsidR="00A354CE" w:rsidRPr="00AD4281" w:rsidRDefault="00A354CE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Стоимость использования Карт включена в </w:t>
      </w:r>
      <w:r w:rsidR="005470FC" w:rsidRPr="00AD4281">
        <w:rPr>
          <w:bCs/>
          <w:spacing w:val="-4"/>
          <w:sz w:val="20"/>
        </w:rPr>
        <w:t xml:space="preserve">Цену Товаров </w:t>
      </w:r>
      <w:r w:rsidRPr="00AD4281">
        <w:rPr>
          <w:bCs/>
          <w:spacing w:val="-4"/>
          <w:sz w:val="20"/>
        </w:rPr>
        <w:t>и не подлежит дополнительной оплате</w:t>
      </w:r>
      <w:r w:rsidR="005470FC" w:rsidRPr="00AD4281">
        <w:rPr>
          <w:bCs/>
          <w:spacing w:val="-4"/>
          <w:sz w:val="20"/>
        </w:rPr>
        <w:t xml:space="preserve"> </w:t>
      </w:r>
      <w:r w:rsidR="005470FC" w:rsidRPr="00AD4281">
        <w:rPr>
          <w:bCs/>
          <w:spacing w:val="-4"/>
          <w:sz w:val="20"/>
        </w:rPr>
        <w:lastRenderedPageBreak/>
        <w:t>Покупателем</w:t>
      </w:r>
      <w:r w:rsidRPr="00AD4281">
        <w:rPr>
          <w:bCs/>
          <w:spacing w:val="-4"/>
          <w:sz w:val="20"/>
        </w:rPr>
        <w:t>.</w:t>
      </w:r>
    </w:p>
    <w:p w14:paraId="38345976" w14:textId="77777777" w:rsidR="00AB39ED" w:rsidRPr="00AD4281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и условия получения Товаров</w:t>
      </w:r>
    </w:p>
    <w:p w14:paraId="4B58DD2E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Получение Товаров на ТО по Договору осуществляется в соответствии с Инструкцией, </w:t>
      </w:r>
      <w:r w:rsidR="00A27130" w:rsidRPr="00AD4281">
        <w:rPr>
          <w:bCs/>
          <w:spacing w:val="-4"/>
          <w:sz w:val="20"/>
        </w:rPr>
        <w:t>являющейся Приложением № 1</w:t>
      </w:r>
      <w:r w:rsidRPr="00AD4281">
        <w:rPr>
          <w:bCs/>
          <w:spacing w:val="-4"/>
          <w:sz w:val="20"/>
        </w:rPr>
        <w:t xml:space="preserve"> к </w:t>
      </w:r>
      <w:r w:rsidR="00A27130" w:rsidRPr="00AD4281">
        <w:rPr>
          <w:bCs/>
          <w:spacing w:val="-4"/>
          <w:sz w:val="20"/>
        </w:rPr>
        <w:t>настоящему Договору</w:t>
      </w:r>
      <w:r w:rsidRPr="00AD4281">
        <w:rPr>
          <w:bCs/>
          <w:spacing w:val="-4"/>
          <w:sz w:val="20"/>
        </w:rPr>
        <w:t>.</w:t>
      </w:r>
    </w:p>
    <w:p w14:paraId="2B2A1B55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Каждая Карта имеет уникальный графический номер и используется Покупателем как бездокументарное подтверждение полномочий Держателя Карты на получение Товаров.</w:t>
      </w:r>
    </w:p>
    <w:p w14:paraId="09675BC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подтверждает, что Держателем Карты, переданной Покупателю Поставщиком, является уполномоченный представитель Покупателя.</w:t>
      </w:r>
    </w:p>
    <w:p w14:paraId="5D37C6B7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Поставщик, сотрудники и обслуживающий персонал ТО не обязаны проводить дальнейшую проверку личности или наличие соответствующих полномочий у Держателя Карты.</w:t>
      </w:r>
    </w:p>
    <w:p w14:paraId="3FCF3EE2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Приобретение Покупателем Товаров осуществляется на условиях ТО, действующих на момент получения Товаров, при соблюдении условий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>Договора.</w:t>
      </w:r>
    </w:p>
    <w:p w14:paraId="0CAC4D3B" w14:textId="77777777" w:rsidR="00C57B3D" w:rsidRPr="00AD4281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 осуществляется по требованию Держателя Карты при штатном принятии оборудованием, установленн</w:t>
      </w:r>
      <w:r w:rsidR="00AF2DD7" w:rsidRPr="00AD4281">
        <w:rPr>
          <w:bCs/>
          <w:spacing w:val="-4"/>
          <w:sz w:val="20"/>
        </w:rPr>
        <w:t>ы</w:t>
      </w:r>
      <w:r w:rsidRPr="00AD4281">
        <w:rPr>
          <w:bCs/>
          <w:spacing w:val="-4"/>
          <w:sz w:val="20"/>
        </w:rPr>
        <w:t>м на ТО, Карты, предъявленной Держателем Карты.</w:t>
      </w:r>
    </w:p>
    <w:p w14:paraId="491B7DD7" w14:textId="77777777" w:rsidR="00C57B3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Передача Товаров</w:t>
      </w:r>
      <w:r w:rsidR="00C57B3D" w:rsidRPr="00AD4281">
        <w:rPr>
          <w:bCs/>
          <w:spacing w:val="-4"/>
          <w:sz w:val="20"/>
        </w:rPr>
        <w:t xml:space="preserve"> производится ТО незамедлительно при обращении Держателя Карты.</w:t>
      </w:r>
    </w:p>
    <w:p w14:paraId="3EB77DCB" w14:textId="482B4E5A" w:rsidR="00F746CD" w:rsidRPr="00AD4281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Покупатель имеет право получать Товары в количестве, не превышающем ограничений в соответствии с п. </w:t>
      </w:r>
      <w:r w:rsidR="00D72683" w:rsidRPr="00AD4281">
        <w:rPr>
          <w:bCs/>
          <w:spacing w:val="-4"/>
          <w:sz w:val="20"/>
        </w:rPr>
        <w:fldChar w:fldCharType="begin"/>
      </w:r>
      <w:r w:rsidR="00FF674A" w:rsidRPr="00AD4281">
        <w:rPr>
          <w:bCs/>
          <w:spacing w:val="-4"/>
          <w:sz w:val="20"/>
        </w:rPr>
        <w:instrText xml:space="preserve"> REF _Ref377743901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3.2</w:t>
      </w:r>
      <w:r w:rsidR="00D72683" w:rsidRPr="00AD4281">
        <w:rPr>
          <w:bCs/>
          <w:spacing w:val="-4"/>
          <w:sz w:val="20"/>
        </w:rPr>
        <w:fldChar w:fldCharType="end"/>
      </w:r>
      <w:r w:rsidRPr="00AD4281">
        <w:rPr>
          <w:bCs/>
          <w:spacing w:val="-4"/>
          <w:sz w:val="20"/>
        </w:rPr>
        <w:t xml:space="preserve"> настоящего Договора.</w:t>
      </w:r>
    </w:p>
    <w:p w14:paraId="2061A2AC" w14:textId="19D7AD87" w:rsidR="00F746C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Наименование Товаров и их количество определяется Держателем Карты при предъявлении Карты, исходя из ассортимента Товаров на ТО на день их получения Держателем Карты, и фиксируется в чеке, автоматически формируемом оборудованием, установленным на ТО, и в электронной базе данных указанного оборудования</w:t>
      </w:r>
      <w:r w:rsidR="00F746CD" w:rsidRPr="00AD4281">
        <w:rPr>
          <w:bCs/>
          <w:spacing w:val="-4"/>
          <w:sz w:val="20"/>
        </w:rPr>
        <w:t>.</w:t>
      </w:r>
    </w:p>
    <w:p w14:paraId="5CAA76BA" w14:textId="1CCF9674" w:rsidR="00C57B3D" w:rsidRPr="00AD4281" w:rsidRDefault="00553FB2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Получение Покупателем Товаров подтверждает чек, автоматически формируемый оборудованием, установленным на ТО и/или информация из электронной базы данных указанного оборудования (вышеуказанные факты могут быть подтверждены и иными доказательствами). Чек может быть выдан Держателю Карты в момент получения Товаров на ТО либо чек или информация из электронной базы данных оборудования предоставляются Покупателю в электронном виде</w:t>
      </w:r>
      <w:r w:rsidR="00C57B3D" w:rsidRPr="00AD4281">
        <w:rPr>
          <w:bCs/>
          <w:spacing w:val="-4"/>
          <w:sz w:val="20"/>
        </w:rPr>
        <w:t>.</w:t>
      </w:r>
    </w:p>
    <w:p w14:paraId="12999A09" w14:textId="77777777" w:rsidR="00C57B3D" w:rsidRPr="00135845" w:rsidRDefault="00C57B3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Поскольку при отпуске Товаров в рамках </w:t>
      </w:r>
      <w:r w:rsidR="00D24E7A" w:rsidRPr="00AD4281">
        <w:rPr>
          <w:bCs/>
          <w:spacing w:val="-4"/>
          <w:sz w:val="20"/>
        </w:rPr>
        <w:t xml:space="preserve">настоящего </w:t>
      </w:r>
      <w:r w:rsidRPr="00AD4281">
        <w:rPr>
          <w:bCs/>
          <w:spacing w:val="-4"/>
          <w:sz w:val="20"/>
        </w:rPr>
        <w:t xml:space="preserve">Договора Стороны не осуществляют наличные денежные расчеты или расчеты с использованием платежных карт, а используют безналичные расчеты при предъявлении Карт, как средства идентификации Покупателя и учета полученных им Товаров, в соответствии с п. 1 ст. 2 </w:t>
      </w:r>
      <w:r w:rsidR="00CD5C26" w:rsidRPr="00AD4281">
        <w:rPr>
          <w:bCs/>
          <w:spacing w:val="-4"/>
          <w:sz w:val="20"/>
        </w:rPr>
        <w:t>Федерального закона от 22.05.2003 г. № 54-ФЗ «О применении контрольно-кассовой техники при осуществлении расчетов в Российской Федерации»</w:t>
      </w:r>
      <w:r w:rsidRPr="00AD4281">
        <w:rPr>
          <w:bCs/>
          <w:spacing w:val="-4"/>
          <w:sz w:val="20"/>
        </w:rPr>
        <w:t xml:space="preserve"> оформление при реализации Товаров кассового чека контрольно-кассовой техники, включенной в </w:t>
      </w:r>
      <w:r w:rsidR="00CD5C26" w:rsidRPr="00AD4281">
        <w:rPr>
          <w:bCs/>
          <w:spacing w:val="-4"/>
          <w:sz w:val="20"/>
        </w:rPr>
        <w:t xml:space="preserve">реестр </w:t>
      </w:r>
      <w:r w:rsidR="00CD5C26" w:rsidRPr="00135845">
        <w:rPr>
          <w:bCs/>
          <w:spacing w:val="-4"/>
          <w:sz w:val="20"/>
        </w:rPr>
        <w:t>контрольно-кассовой техники</w:t>
      </w:r>
      <w:r w:rsidRPr="00135845">
        <w:rPr>
          <w:bCs/>
          <w:spacing w:val="-4"/>
          <w:sz w:val="20"/>
        </w:rPr>
        <w:t>, в обязательном порядке не требуется. ТО вправе по своему усмотрению не оформлять кассовые чеки. Кассовые чеки, выданные Держателю Карты на ТО, не являются документами, определяющими Цену Товаров.</w:t>
      </w:r>
    </w:p>
    <w:p w14:paraId="29B7044B" w14:textId="634DB1AE" w:rsidR="00C57B3D" w:rsidRPr="00135845" w:rsidRDefault="001931D9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Д</w:t>
      </w:r>
      <w:r w:rsidR="00C57B3D" w:rsidRPr="00135845">
        <w:rPr>
          <w:bCs/>
          <w:spacing w:val="-4"/>
          <w:sz w:val="20"/>
        </w:rPr>
        <w:t>ействующи</w:t>
      </w:r>
      <w:r w:rsidRPr="00135845">
        <w:rPr>
          <w:bCs/>
          <w:spacing w:val="-4"/>
          <w:sz w:val="20"/>
        </w:rPr>
        <w:t>й</w:t>
      </w:r>
      <w:r w:rsidR="00C57B3D" w:rsidRPr="00135845">
        <w:rPr>
          <w:bCs/>
          <w:spacing w:val="-4"/>
          <w:sz w:val="20"/>
        </w:rPr>
        <w:t xml:space="preserve"> переч</w:t>
      </w:r>
      <w:r w:rsidR="000C0747" w:rsidRPr="00135845">
        <w:rPr>
          <w:bCs/>
          <w:spacing w:val="-4"/>
          <w:sz w:val="20"/>
        </w:rPr>
        <w:t>ень</w:t>
      </w:r>
      <w:r w:rsidR="00C57B3D" w:rsidRPr="00135845">
        <w:rPr>
          <w:bCs/>
          <w:spacing w:val="-4"/>
          <w:sz w:val="20"/>
        </w:rPr>
        <w:t xml:space="preserve"> ТО, на которых осуществляется прием Карт, </w:t>
      </w:r>
      <w:r w:rsidRPr="00135845">
        <w:rPr>
          <w:bCs/>
          <w:spacing w:val="-4"/>
          <w:sz w:val="20"/>
        </w:rPr>
        <w:t>указан в Приложении №3 к Договору.</w:t>
      </w:r>
    </w:p>
    <w:p w14:paraId="6C3C9D82" w14:textId="68C8E904" w:rsidR="001931D9" w:rsidRPr="00135845" w:rsidRDefault="00F746C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 xml:space="preserve">Поставщик имеет право вносить изменения и дополнения в перечень ТО, </w:t>
      </w:r>
      <w:r w:rsidR="001931D9" w:rsidRPr="00135845">
        <w:rPr>
          <w:bCs/>
          <w:spacing w:val="-4"/>
          <w:sz w:val="20"/>
        </w:rPr>
        <w:t>указанный в Приложении № 3 к Договору, путем уведомления Покупателя в течение 3 (трех) рабочих дней после внесения изменений.</w:t>
      </w:r>
    </w:p>
    <w:p w14:paraId="5C712FBF" w14:textId="6019B5BA" w:rsidR="006D2939" w:rsidRPr="00AD4281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Поставщик имеет право ввести ограничения по использованию Карт, выданных Покупателю, с</w:t>
      </w:r>
      <w:r w:rsidRPr="00AD4281">
        <w:rPr>
          <w:bCs/>
          <w:spacing w:val="-4"/>
          <w:sz w:val="20"/>
        </w:rPr>
        <w:t xml:space="preserve"> предварительным письменным уведомлением Покупателя не менее чем за 3 (Три) календарных дня.</w:t>
      </w:r>
    </w:p>
    <w:p w14:paraId="358924EF" w14:textId="77777777" w:rsidR="00531E6F" w:rsidRPr="00AD4281" w:rsidRDefault="00531E6F" w:rsidP="00531E6F">
      <w:pPr>
        <w:widowControl/>
        <w:numPr>
          <w:ilvl w:val="1"/>
          <w:numId w:val="2"/>
        </w:numPr>
        <w:tabs>
          <w:tab w:val="left" w:pos="1080"/>
        </w:tabs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Поставщик в течение срока действия Договора предоставляет Покупателю Дополнительные услуги информационно-технического характера с использованием телефонной связи по номеру горячей линии Поставщика и сайта Поставщика, электронной почты Покупателя </w:t>
      </w:r>
      <w:r w:rsidRPr="00AD4281">
        <w:rPr>
          <w:sz w:val="20"/>
        </w:rPr>
        <w:t>и/или службы коротких текстовых сообщений («</w:t>
      </w:r>
      <w:proofErr w:type="spellStart"/>
      <w:r w:rsidRPr="00AD4281">
        <w:rPr>
          <w:sz w:val="20"/>
        </w:rPr>
        <w:t>sms</w:t>
      </w:r>
      <w:proofErr w:type="spellEnd"/>
      <w:r w:rsidRPr="00AD4281">
        <w:rPr>
          <w:sz w:val="20"/>
        </w:rPr>
        <w:t>-сообщения»)</w:t>
      </w:r>
      <w:r w:rsidRPr="00AD4281">
        <w:rPr>
          <w:spacing w:val="-2"/>
          <w:sz w:val="20"/>
        </w:rPr>
        <w:t xml:space="preserve"> (далее - «Услуга «Личный кабинет»).</w:t>
      </w:r>
    </w:p>
    <w:p w14:paraId="695AAD94" w14:textId="3E8193AC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Воспользоваться Услугой «Личный кабинет» Покупатель может по телефону горячей линии Поставщика </w:t>
      </w:r>
      <w:r w:rsidR="00B449E8">
        <w:rPr>
          <w:spacing w:val="-2"/>
          <w:sz w:val="20"/>
        </w:rPr>
        <w:fldChar w:fldCharType="begin">
          <w:ffData>
            <w:name w:val="ТекстовоеПоле269"/>
            <w:enabled/>
            <w:calcOnExit w:val="0"/>
            <w:textInput/>
          </w:ffData>
        </w:fldChar>
      </w:r>
      <w:bookmarkStart w:id="22" w:name="ТекстовоеПоле269"/>
      <w:r w:rsidR="00B449E8">
        <w:rPr>
          <w:spacing w:val="-2"/>
          <w:sz w:val="20"/>
        </w:rPr>
        <w:instrText xml:space="preserve"> FORMTEXT </w:instrText>
      </w:r>
      <w:r w:rsidR="00B449E8">
        <w:rPr>
          <w:spacing w:val="-2"/>
          <w:sz w:val="20"/>
        </w:rPr>
      </w:r>
      <w:r w:rsidR="00B449E8">
        <w:rPr>
          <w:spacing w:val="-2"/>
          <w:sz w:val="20"/>
        </w:rPr>
        <w:fldChar w:fldCharType="separate"/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noProof/>
          <w:spacing w:val="-2"/>
          <w:sz w:val="20"/>
        </w:rPr>
        <w:t> </w:t>
      </w:r>
      <w:r w:rsidR="00B449E8">
        <w:rPr>
          <w:spacing w:val="-2"/>
          <w:sz w:val="20"/>
        </w:rPr>
        <w:fldChar w:fldCharType="end"/>
      </w:r>
      <w:bookmarkEnd w:id="22"/>
      <w:r w:rsidR="00B449E8">
        <w:rPr>
          <w:spacing w:val="-2"/>
          <w:sz w:val="20"/>
        </w:rPr>
        <w:t xml:space="preserve"> </w:t>
      </w:r>
      <w:r w:rsidRPr="00AD4281">
        <w:rPr>
          <w:spacing w:val="-2"/>
          <w:sz w:val="20"/>
        </w:rPr>
        <w:t xml:space="preserve">либо на сайте Поставщика </w:t>
      </w:r>
      <w:r w:rsidR="00B449E8">
        <w:rPr>
          <w:rStyle w:val="a6"/>
          <w:spacing w:val="-4"/>
          <w:sz w:val="20"/>
          <w:lang w:val="en-US"/>
        </w:rPr>
        <w:fldChar w:fldCharType="begin">
          <w:ffData>
            <w:name w:val="ТекстовоеПоле268"/>
            <w:enabled/>
            <w:calcOnExit w:val="0"/>
            <w:textInput/>
          </w:ffData>
        </w:fldChar>
      </w:r>
      <w:bookmarkStart w:id="23" w:name="ТекстовоеПоле268"/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  <w:instrText>FORMTEXT</w:instrText>
      </w:r>
      <w:r w:rsidR="00B449E8" w:rsidRPr="00B449E8">
        <w:rPr>
          <w:rStyle w:val="a6"/>
          <w:spacing w:val="-4"/>
          <w:sz w:val="20"/>
        </w:rPr>
        <w:instrText xml:space="preserve"> </w:instrText>
      </w:r>
      <w:r w:rsidR="00B449E8">
        <w:rPr>
          <w:rStyle w:val="a6"/>
          <w:spacing w:val="-4"/>
          <w:sz w:val="20"/>
          <w:lang w:val="en-US"/>
        </w:rPr>
      </w:r>
      <w:r w:rsidR="00B449E8">
        <w:rPr>
          <w:rStyle w:val="a6"/>
          <w:spacing w:val="-4"/>
          <w:sz w:val="20"/>
          <w:lang w:val="en-US"/>
        </w:rPr>
        <w:fldChar w:fldCharType="separate"/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noProof/>
          <w:spacing w:val="-4"/>
          <w:sz w:val="20"/>
          <w:lang w:val="en-US"/>
        </w:rPr>
        <w:t> </w:t>
      </w:r>
      <w:r w:rsidR="00B449E8">
        <w:rPr>
          <w:rStyle w:val="a6"/>
          <w:spacing w:val="-4"/>
          <w:sz w:val="20"/>
          <w:lang w:val="en-US"/>
        </w:rPr>
        <w:fldChar w:fldCharType="end"/>
      </w:r>
      <w:bookmarkEnd w:id="23"/>
      <w:r w:rsidRPr="00AD4281">
        <w:rPr>
          <w:spacing w:val="-2"/>
          <w:sz w:val="20"/>
        </w:rPr>
        <w:t>.</w:t>
      </w:r>
    </w:p>
    <w:p w14:paraId="56C1EEE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 в одностороннем порядке изменить номер телефона горячей линии Поставщика, адрес сайта Поставщика для предоставления Услуги «Личный кабинет» с предварительным уведомлением Покупателя, в том числе по электронной почте, не позднее 1 (Одного) дня до вступления изменений в силу.</w:t>
      </w:r>
    </w:p>
    <w:p w14:paraId="68F77347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доступа к Услуге «Личный кабинет» Покупатель устанавливает следующие идентификаторы доступа:</w:t>
      </w:r>
    </w:p>
    <w:p w14:paraId="780E56B0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устанавливает кодовое слово для доступа к Услуге «Личный кабинет» по телефону горячей линии Поставщика, которое указывается в Заявке.</w:t>
      </w:r>
    </w:p>
    <w:p w14:paraId="59208D5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самостоятельно устанавливает логины для доступа к Услуге «Личный кабинет» на сайте Поставщика и извещает о них Поставщика в письменном виде, в том числе, путем отправки с использованием электронной почты или с использованием Услуги «Личный кабинет» на сайте Поставщика посредством уже доступных Покупателю логинов.</w:t>
      </w:r>
    </w:p>
    <w:p w14:paraId="50DBB9CB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Формат логина для доступа к Услуге «Личный кабинет» на сайте Поставщика должен соответствовать действующему адресу электронной почты пользователя.</w:t>
      </w:r>
    </w:p>
    <w:p w14:paraId="18738381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Пароли для доступа к Услуге «Личный кабинет» на сайте Поставщика генерируются автоматически, высылаются Покупателю на адрес электронной почты, соответствующий </w:t>
      </w:r>
      <w:proofErr w:type="gramStart"/>
      <w:r w:rsidRPr="00AD4281">
        <w:rPr>
          <w:spacing w:val="-2"/>
          <w:sz w:val="20"/>
        </w:rPr>
        <w:t>логину</w:t>
      </w:r>
      <w:proofErr w:type="gramEnd"/>
      <w:r w:rsidRPr="00AD4281">
        <w:rPr>
          <w:spacing w:val="-2"/>
          <w:sz w:val="20"/>
        </w:rPr>
        <w:t xml:space="preserve"> и хранятся в зашифрованном виде и не доступны для ознакомления Поставщика и его сотрудников.</w:t>
      </w:r>
    </w:p>
    <w:p w14:paraId="2288AEC7" w14:textId="77777777" w:rsidR="00531E6F" w:rsidRPr="00AD4281" w:rsidRDefault="00531E6F" w:rsidP="00531E6F">
      <w:pPr>
        <w:widowControl/>
        <w:numPr>
          <w:ilvl w:val="3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Все действия, совершенные Покупателем с использованием логинов, паролей и кодовых слов считаются совершенными лицами, уполномоченными на то Покупателем надлежащим образом.</w:t>
      </w:r>
    </w:p>
    <w:p w14:paraId="70A5C3A2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Все заявления, заявки, иные уведомления, письма и действия, совершенные Покупателем посредством использования Услуги «Личный кабинет», в том числе, заявления на блокировку, разблокировку, дозаказ Карт и изменение </w:t>
      </w:r>
      <w:r w:rsidRPr="00AD4281">
        <w:rPr>
          <w:spacing w:val="-2"/>
          <w:sz w:val="20"/>
        </w:rPr>
        <w:lastRenderedPageBreak/>
        <w:t>лимитов Карт, уведомления об изменении адресов и реквизитов Покупателя (в случае доступности такого функционала), считаются совершенными надлежащим образом уполномоченным представителем Покупателя и по силе приравниваются к документам, оформленным и подписанным Покупателем надлежащим образом в письменном виде.</w:t>
      </w:r>
    </w:p>
    <w:p w14:paraId="224F18A9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Поставщик вправе, но не обязан, отказать тому или иному лицу в совершении тех или иных действий с использованием Услуги «Личный кабинет» даже при доступности соответствующего функционала в случае возникновения у Поставщика сомнений в наличии у соответствующего лица полномочий на использование такого функционала.</w:t>
      </w:r>
    </w:p>
    <w:p w14:paraId="4F71DA25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Логины, пароли и кодовые слова являются строго конфиденциальной информацией. Покупатель самостоятельно несет всю ответственность за ущерб, причиненный Поставщику, Покупателю и/или третьим лицам разглашением установленных логинов и паролей и/или их несанкционированным использованием.</w:t>
      </w:r>
    </w:p>
    <w:p w14:paraId="5DCA939C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Для исполнения Договора Покупатель вправе предоставлять Поставщику персональные данные Держателей Карт, а именно: Ф.И.О. и номер мобильного телефона Держателя Карты, а в случае изменения вышеперечисленных персональных данных Держателей Карт Покупатель уведомляет об этом Поставщика путем отправки с использованием факсимильной связи, электронной почты либо путем заполнения установленной формы на сайте Поставщика с использованием Услуги «Личный кабинет».</w:t>
      </w:r>
    </w:p>
    <w:p w14:paraId="3F8D9D2A" w14:textId="77777777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>Покупатель гарантирует Поставщику получение от Держателей Карт – субъектов, переданных Поставщику персональных данных согласий на обработку персональных данных в установленном законодательством РФ порядке. Покупатель обязуется не позднее 1 (Одного) рабочего дня с момента получения письменного запроса Поставщика предоставить копию такого согласия, заверенную надлежащим образом.</w:t>
      </w:r>
    </w:p>
    <w:p w14:paraId="555D7756" w14:textId="4955F364" w:rsidR="00531E6F" w:rsidRPr="00AD4281" w:rsidRDefault="00531E6F" w:rsidP="00531E6F">
      <w:pPr>
        <w:widowControl/>
        <w:numPr>
          <w:ilvl w:val="2"/>
          <w:numId w:val="2"/>
        </w:numPr>
        <w:spacing w:before="0"/>
        <w:ind w:left="0"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Стоимость Услуги «Личный кабинет» включена в цену настоящего Договора и не подлежит дополнительной оплате </w:t>
      </w:r>
      <w:r w:rsidR="000814F1" w:rsidRPr="00AD4281">
        <w:rPr>
          <w:spacing w:val="-2"/>
          <w:sz w:val="20"/>
        </w:rPr>
        <w:t>Покупателем</w:t>
      </w:r>
      <w:r w:rsidRPr="00AD4281">
        <w:rPr>
          <w:spacing w:val="-2"/>
          <w:sz w:val="20"/>
        </w:rPr>
        <w:t>.</w:t>
      </w:r>
    </w:p>
    <w:p w14:paraId="7D419C68" w14:textId="77777777" w:rsidR="00AB39ED" w:rsidRPr="00135845" w:rsidRDefault="00AB39ED" w:rsidP="00F746CD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135845">
        <w:rPr>
          <w:b/>
          <w:bCs/>
          <w:spacing w:val="-4"/>
          <w:sz w:val="20"/>
        </w:rPr>
        <w:t>Порядок расчетов</w:t>
      </w:r>
    </w:p>
    <w:p w14:paraId="611E52FF" w14:textId="27A6967E" w:rsidR="008473C5" w:rsidRPr="00135845" w:rsidRDefault="00DA6236" w:rsidP="00537E90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Максимальная</w:t>
      </w:r>
      <w:r w:rsidR="00F746CD" w:rsidRPr="00135845">
        <w:rPr>
          <w:bCs/>
          <w:spacing w:val="-4"/>
          <w:sz w:val="20"/>
        </w:rPr>
        <w:t xml:space="preserve"> </w:t>
      </w:r>
      <w:r w:rsidRPr="00135845">
        <w:rPr>
          <w:bCs/>
          <w:spacing w:val="-4"/>
          <w:sz w:val="20"/>
        </w:rPr>
        <w:t>цена</w:t>
      </w:r>
      <w:r w:rsidR="009234B7" w:rsidRPr="00135845">
        <w:rPr>
          <w:bCs/>
          <w:spacing w:val="-4"/>
          <w:sz w:val="20"/>
        </w:rPr>
        <w:t xml:space="preserve"> настоящего Договора составляет </w:t>
      </w:r>
      <w:r w:rsidR="001603A6" w:rsidRPr="00135845">
        <w:rPr>
          <w:bCs/>
          <w:spacing w:val="-4"/>
          <w:sz w:val="20"/>
        </w:rPr>
        <w:t>___________________________________________.</w:t>
      </w:r>
      <w:r w:rsidR="004D4B0C" w:rsidRPr="00135845">
        <w:rPr>
          <w:bCs/>
          <w:spacing w:val="-4"/>
          <w:sz w:val="20"/>
        </w:rPr>
        <w:t xml:space="preserve"> По настоящему Договору у Покупателя не возникает обязанности заказать Товар на всю указанную максимальную цену.</w:t>
      </w:r>
    </w:p>
    <w:p w14:paraId="138ADA7A" w14:textId="69BBB512" w:rsidR="00553FB2" w:rsidRPr="00135845" w:rsidRDefault="00553FB2" w:rsidP="00A56EC3">
      <w:pPr>
        <w:spacing w:before="0"/>
        <w:ind w:left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 xml:space="preserve">Источник финансирования по Договору: </w:t>
      </w:r>
      <w:r w:rsidR="00347FE9" w:rsidRPr="00135845">
        <w:rPr>
          <w:bCs/>
          <w:spacing w:val="-4"/>
          <w:sz w:val="20"/>
        </w:rPr>
        <w:t>собственные средства Покупателя</w:t>
      </w:r>
      <w:r w:rsidRPr="00135845">
        <w:rPr>
          <w:bCs/>
          <w:spacing w:val="-4"/>
          <w:sz w:val="20"/>
        </w:rPr>
        <w:t>.</w:t>
      </w:r>
    </w:p>
    <w:p w14:paraId="4AC5AB89" w14:textId="77777777" w:rsidR="00AB39ED" w:rsidRPr="00135845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 xml:space="preserve">Оплата Товаров по настоящему Договору производится </w:t>
      </w:r>
      <w:r w:rsidR="006A4DBB" w:rsidRPr="00135845">
        <w:rPr>
          <w:bCs/>
          <w:spacing w:val="-4"/>
          <w:sz w:val="20"/>
        </w:rPr>
        <w:t xml:space="preserve">Покупателем </w:t>
      </w:r>
      <w:r w:rsidRPr="00135845">
        <w:rPr>
          <w:bCs/>
          <w:spacing w:val="-4"/>
          <w:sz w:val="20"/>
        </w:rPr>
        <w:t>в рублях РФ в безналичном порядке</w:t>
      </w:r>
      <w:r w:rsidR="00526DBD" w:rsidRPr="00135845">
        <w:rPr>
          <w:bCs/>
          <w:spacing w:val="-4"/>
          <w:sz w:val="20"/>
        </w:rPr>
        <w:t xml:space="preserve"> </w:t>
      </w:r>
      <w:r w:rsidR="006A4DBB" w:rsidRPr="00135845">
        <w:rPr>
          <w:bCs/>
          <w:spacing w:val="-4"/>
          <w:sz w:val="20"/>
        </w:rPr>
        <w:t xml:space="preserve">в адрес Поставщика </w:t>
      </w:r>
      <w:r w:rsidR="009234B7" w:rsidRPr="00135845">
        <w:rPr>
          <w:bCs/>
          <w:spacing w:val="-4"/>
          <w:sz w:val="20"/>
        </w:rPr>
        <w:t>по реквизитам, указанным в настоящем Договоре</w:t>
      </w:r>
      <w:r w:rsidRPr="00135845">
        <w:rPr>
          <w:bCs/>
          <w:spacing w:val="-4"/>
          <w:sz w:val="20"/>
        </w:rPr>
        <w:t>.</w:t>
      </w:r>
    </w:p>
    <w:p w14:paraId="1C5272E6" w14:textId="77777777" w:rsidR="00AB39ED" w:rsidRPr="00135845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Обязанности Покупателя по оплате считаются исполненными с момента поступления денежных средств на расчетный счет Поставщика.</w:t>
      </w:r>
    </w:p>
    <w:p w14:paraId="30FE5280" w14:textId="59AD6D05" w:rsidR="007936CC" w:rsidRPr="00135845" w:rsidRDefault="007936CC" w:rsidP="007936CC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bookmarkStart w:id="24" w:name="_Ref508891701"/>
      <w:r w:rsidRPr="00135845">
        <w:rPr>
          <w:bCs/>
          <w:spacing w:val="-4"/>
          <w:sz w:val="20"/>
        </w:rPr>
        <w:t xml:space="preserve">Покупатель обязан осуществлять перечисление денежных средств на расчетный счет Поставщика в размере, необходимом для оплаты Товаров, полученных Покупателем в </w:t>
      </w:r>
      <w:r w:rsidR="0019457F" w:rsidRPr="00135845">
        <w:rPr>
          <w:bCs/>
          <w:spacing w:val="-4"/>
          <w:sz w:val="20"/>
        </w:rPr>
        <w:t xml:space="preserve">течение </w:t>
      </w:r>
      <w:r w:rsidR="0019457F" w:rsidRPr="00135845">
        <w:rPr>
          <w:bCs/>
          <w:spacing w:val="-4"/>
          <w:sz w:val="20"/>
        </w:rPr>
        <w:fldChar w:fldCharType="begin">
          <w:ffData>
            <w:name w:val="ПолеСоСписком1"/>
            <w:enabled/>
            <w:calcOnExit w:val="0"/>
            <w:ddList>
              <w:listEntry w:val="Отчетного месяца"/>
              <w:listEntry w:val="2 (Двух) недель"/>
              <w:listEntry w:val="недели"/>
            </w:ddList>
          </w:ffData>
        </w:fldChar>
      </w:r>
      <w:bookmarkStart w:id="25" w:name="ПолеСоСписком1"/>
      <w:r w:rsidR="0019457F" w:rsidRPr="00135845">
        <w:rPr>
          <w:bCs/>
          <w:spacing w:val="-4"/>
          <w:sz w:val="20"/>
        </w:rPr>
        <w:instrText xml:space="preserve"> FORMDROPDOWN </w:instrText>
      </w:r>
      <w:r w:rsidR="00256926" w:rsidRPr="00135845">
        <w:rPr>
          <w:bCs/>
          <w:spacing w:val="-4"/>
          <w:sz w:val="20"/>
        </w:rPr>
      </w:r>
      <w:r w:rsidR="00256926" w:rsidRPr="00135845">
        <w:rPr>
          <w:bCs/>
          <w:spacing w:val="-4"/>
          <w:sz w:val="20"/>
        </w:rPr>
        <w:fldChar w:fldCharType="separate"/>
      </w:r>
      <w:r w:rsidR="0019457F" w:rsidRPr="00135845">
        <w:rPr>
          <w:bCs/>
          <w:spacing w:val="-4"/>
          <w:sz w:val="20"/>
        </w:rPr>
        <w:fldChar w:fldCharType="end"/>
      </w:r>
      <w:bookmarkEnd w:id="25"/>
      <w:r w:rsidR="0019457F" w:rsidRPr="00135845">
        <w:rPr>
          <w:bCs/>
          <w:spacing w:val="-4"/>
          <w:sz w:val="20"/>
        </w:rPr>
        <w:t xml:space="preserve">, </w:t>
      </w:r>
      <w:r w:rsidR="000F6625">
        <w:rPr>
          <w:bCs/>
          <w:spacing w:val="-4"/>
          <w:sz w:val="20"/>
        </w:rPr>
        <w:t xml:space="preserve"> </w:t>
      </w:r>
      <w:r w:rsidR="0019457F" w:rsidRPr="00135845">
        <w:rPr>
          <w:bCs/>
          <w:spacing w:val="-4"/>
          <w:sz w:val="20"/>
        </w:rPr>
        <w:t xml:space="preserve">не позднее </w:t>
      </w:r>
      <w:r w:rsidR="00135845">
        <w:rPr>
          <w:bCs/>
          <w:spacing w:val="-4"/>
          <w:sz w:val="20"/>
        </w:rPr>
        <w:t>30</w:t>
      </w:r>
      <w:r w:rsidR="0019457F" w:rsidRPr="00135845">
        <w:rPr>
          <w:bCs/>
          <w:spacing w:val="-4"/>
          <w:sz w:val="20"/>
        </w:rPr>
        <w:t xml:space="preserve"> (</w:t>
      </w:r>
      <w:r w:rsidR="00135845">
        <w:rPr>
          <w:bCs/>
          <w:spacing w:val="-4"/>
          <w:sz w:val="20"/>
        </w:rPr>
        <w:t>тридцати</w:t>
      </w:r>
      <w:r w:rsidR="0019457F" w:rsidRPr="00135845">
        <w:rPr>
          <w:bCs/>
          <w:spacing w:val="-4"/>
          <w:sz w:val="20"/>
        </w:rPr>
        <w:t xml:space="preserve">) </w:t>
      </w:r>
      <w:r w:rsidR="00135845">
        <w:rPr>
          <w:bCs/>
          <w:spacing w:val="-4"/>
          <w:sz w:val="20"/>
        </w:rPr>
        <w:t xml:space="preserve">календарных </w:t>
      </w:r>
      <w:r w:rsidR="0019457F" w:rsidRPr="00135845">
        <w:rPr>
          <w:bCs/>
          <w:spacing w:val="-4"/>
          <w:sz w:val="20"/>
        </w:rPr>
        <w:t xml:space="preserve">дней </w:t>
      </w:r>
      <w:r w:rsidRPr="00135845">
        <w:rPr>
          <w:bCs/>
          <w:spacing w:val="-4"/>
          <w:sz w:val="20"/>
        </w:rPr>
        <w:t>со дня окончания оплачиваемого периода.</w:t>
      </w:r>
    </w:p>
    <w:bookmarkEnd w:id="24"/>
    <w:p w14:paraId="279D015E" w14:textId="77777777" w:rsidR="00D63A49" w:rsidRPr="00135845" w:rsidRDefault="00AB39ED" w:rsidP="00F746CD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Покупатель обязан оплачивать Товары по Цене Товара.</w:t>
      </w:r>
    </w:p>
    <w:p w14:paraId="1D161241" w14:textId="64D5DA41" w:rsidR="001E1132" w:rsidRPr="00135845" w:rsidRDefault="005948E8" w:rsidP="001E1132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135845">
        <w:rPr>
          <w:bCs/>
          <w:spacing w:val="-4"/>
          <w:sz w:val="20"/>
        </w:rPr>
        <w:t>Цена</w:t>
      </w:r>
      <w:r w:rsidR="001E1132" w:rsidRPr="00135845">
        <w:rPr>
          <w:bCs/>
          <w:spacing w:val="-4"/>
          <w:sz w:val="20"/>
        </w:rPr>
        <w:t xml:space="preserve"> Товара является твердой и определяется на весь срок действия Договора. Цена Товара по настоящему Договору равна:</w:t>
      </w:r>
    </w:p>
    <w:tbl>
      <w:tblPr>
        <w:tblW w:w="101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08"/>
        <w:gridCol w:w="1907"/>
        <w:gridCol w:w="2642"/>
      </w:tblGrid>
      <w:tr w:rsidR="001E1132" w:rsidRPr="00135845" w14:paraId="0DDA97B1" w14:textId="77777777" w:rsidTr="001E1132">
        <w:trPr>
          <w:trHeight w:val="621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DCE4C" w14:textId="77777777" w:rsidR="001E1132" w:rsidRPr="00135845" w:rsidRDefault="001E1132" w:rsidP="00972D95">
            <w:pPr>
              <w:snapToGrid w:val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t>Наименование Товара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FF927" w14:textId="77777777" w:rsidR="001E1132" w:rsidRPr="00135845" w:rsidRDefault="001E1132" w:rsidP="00972D95">
            <w:pPr>
              <w:snapToGrid w:val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t>Количество, литров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260D57" w14:textId="77777777" w:rsidR="001E1132" w:rsidRPr="00135845" w:rsidRDefault="001E1132" w:rsidP="00972D95">
            <w:pPr>
              <w:snapToGrid w:val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t>Цена за единицу, рублей</w:t>
            </w:r>
            <w:r w:rsidRPr="00135845">
              <w:rPr>
                <w:bCs/>
                <w:spacing w:val="-4"/>
                <w:sz w:val="20"/>
              </w:rPr>
              <w:t xml:space="preserve">, в том числе НДС </w:t>
            </w:r>
          </w:p>
        </w:tc>
      </w:tr>
      <w:tr w:rsidR="001E1132" w:rsidRPr="00135845" w14:paraId="757451BC" w14:textId="77777777" w:rsidTr="001E1132">
        <w:trPr>
          <w:trHeight w:val="417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A0B43" w14:textId="77777777" w:rsidR="001E1132" w:rsidRPr="00135845" w:rsidRDefault="001E1132" w:rsidP="00972D95">
            <w:pPr>
              <w:snapToGrid w:val="0"/>
              <w:spacing w:before="0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1"/>
                  <w:enabled/>
                  <w:calcOnExit w:val="0"/>
                  <w:textInput/>
                </w:ffData>
              </w:fldChar>
            </w:r>
            <w:bookmarkStart w:id="26" w:name="ТекстовоеПоле241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26"/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ED864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4"/>
                  <w:enabled/>
                  <w:calcOnExit w:val="0"/>
                  <w:textInput/>
                </w:ffData>
              </w:fldChar>
            </w:r>
            <w:bookmarkStart w:id="27" w:name="ТекстовоеПоле244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27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104001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7"/>
                  <w:enabled/>
                  <w:calcOnExit w:val="0"/>
                  <w:textInput/>
                </w:ffData>
              </w:fldChar>
            </w:r>
            <w:bookmarkStart w:id="28" w:name="ТекстовоеПоле247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28"/>
          </w:p>
        </w:tc>
      </w:tr>
      <w:tr w:rsidR="001E1132" w:rsidRPr="00135845" w14:paraId="5996817F" w14:textId="77777777" w:rsidTr="001E1132">
        <w:trPr>
          <w:trHeight w:val="424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07E4E" w14:textId="77777777" w:rsidR="001E1132" w:rsidRPr="00135845" w:rsidRDefault="001E1132" w:rsidP="00972D95">
            <w:pPr>
              <w:snapToGrid w:val="0"/>
              <w:spacing w:before="0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2"/>
                  <w:enabled/>
                  <w:calcOnExit w:val="0"/>
                  <w:textInput/>
                </w:ffData>
              </w:fldChar>
            </w:r>
            <w:bookmarkStart w:id="29" w:name="ТекстовоеПоле242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29"/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A241F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5"/>
                  <w:enabled/>
                  <w:calcOnExit w:val="0"/>
                  <w:textInput/>
                </w:ffData>
              </w:fldChar>
            </w:r>
            <w:bookmarkStart w:id="30" w:name="ТекстовоеПоле245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30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386C10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8"/>
                  <w:enabled/>
                  <w:calcOnExit w:val="0"/>
                  <w:textInput/>
                </w:ffData>
              </w:fldChar>
            </w:r>
            <w:bookmarkStart w:id="31" w:name="ТекстовоеПоле248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31"/>
          </w:p>
        </w:tc>
      </w:tr>
      <w:tr w:rsidR="001E1132" w:rsidRPr="00135845" w14:paraId="4553F1B1" w14:textId="77777777" w:rsidTr="001E1132">
        <w:trPr>
          <w:trHeight w:val="427"/>
        </w:trPr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2BD40" w14:textId="77777777" w:rsidR="001E1132" w:rsidRPr="00135845" w:rsidRDefault="001E1132" w:rsidP="00972D95">
            <w:pPr>
              <w:snapToGrid w:val="0"/>
              <w:spacing w:before="0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3"/>
                  <w:enabled/>
                  <w:calcOnExit w:val="0"/>
                  <w:textInput/>
                </w:ffData>
              </w:fldChar>
            </w:r>
            <w:bookmarkStart w:id="32" w:name="ТекстовоеПоле243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32"/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33177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6"/>
                  <w:enabled/>
                  <w:calcOnExit w:val="0"/>
                  <w:textInput/>
                </w:ffData>
              </w:fldChar>
            </w:r>
            <w:bookmarkStart w:id="33" w:name="ТекстовоеПоле246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33"/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9D8DC0" w14:textId="77777777" w:rsidR="001E1132" w:rsidRPr="00135845" w:rsidRDefault="001E1132" w:rsidP="00972D95">
            <w:pPr>
              <w:snapToGrid w:val="0"/>
              <w:spacing w:before="0"/>
              <w:jc w:val="center"/>
              <w:rPr>
                <w:bCs/>
                <w:sz w:val="20"/>
              </w:rPr>
            </w:pPr>
            <w:r w:rsidRPr="00135845">
              <w:rPr>
                <w:bCs/>
                <w:sz w:val="20"/>
              </w:rPr>
              <w:fldChar w:fldCharType="begin">
                <w:ffData>
                  <w:name w:val="ТекстовоеПоле249"/>
                  <w:enabled/>
                  <w:calcOnExit w:val="0"/>
                  <w:textInput/>
                </w:ffData>
              </w:fldChar>
            </w:r>
            <w:bookmarkStart w:id="34" w:name="ТекстовоеПоле249"/>
            <w:r w:rsidRPr="00135845">
              <w:rPr>
                <w:bCs/>
                <w:sz w:val="20"/>
              </w:rPr>
              <w:instrText xml:space="preserve"> FORMTEXT </w:instrText>
            </w:r>
            <w:r w:rsidRPr="00135845">
              <w:rPr>
                <w:bCs/>
                <w:sz w:val="20"/>
              </w:rPr>
            </w:r>
            <w:r w:rsidRPr="00135845">
              <w:rPr>
                <w:bCs/>
                <w:sz w:val="20"/>
              </w:rPr>
              <w:fldChar w:fldCharType="separate"/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noProof/>
                <w:sz w:val="20"/>
              </w:rPr>
              <w:t> </w:t>
            </w:r>
            <w:r w:rsidRPr="00135845">
              <w:rPr>
                <w:bCs/>
                <w:sz w:val="20"/>
              </w:rPr>
              <w:fldChar w:fldCharType="end"/>
            </w:r>
            <w:bookmarkEnd w:id="34"/>
          </w:p>
        </w:tc>
      </w:tr>
    </w:tbl>
    <w:p w14:paraId="150B48A1" w14:textId="326F748A" w:rsidR="00EE2479" w:rsidRPr="00AD4281" w:rsidRDefault="00EE2479" w:rsidP="00E21E5A">
      <w:pPr>
        <w:spacing w:before="0"/>
        <w:ind w:firstLine="567"/>
        <w:rPr>
          <w:bCs/>
          <w:iCs/>
          <w:spacing w:val="-4"/>
          <w:sz w:val="20"/>
        </w:rPr>
      </w:pPr>
      <w:r w:rsidRPr="00135845">
        <w:rPr>
          <w:bCs/>
          <w:iCs/>
          <w:spacing w:val="-4"/>
          <w:sz w:val="20"/>
        </w:rPr>
        <w:t>Поставщик вправе в одностороннем порядке изменить цену поставляемого Товара (цену за единицу Товара), в т</w:t>
      </w:r>
      <w:r w:rsidR="004B7A5C" w:rsidRPr="00135845">
        <w:rPr>
          <w:bCs/>
          <w:iCs/>
          <w:spacing w:val="-4"/>
          <w:sz w:val="20"/>
        </w:rPr>
        <w:t>ом числе</w:t>
      </w:r>
      <w:r w:rsidRPr="00135845">
        <w:rPr>
          <w:bCs/>
          <w:iCs/>
          <w:spacing w:val="-4"/>
          <w:sz w:val="20"/>
        </w:rPr>
        <w:t xml:space="preserve"> изменить предоставленную скидку за единицу Товара и/или установить/изменить наценку на поставляемый Товар в</w:t>
      </w:r>
      <w:r w:rsidRPr="00AD4281">
        <w:rPr>
          <w:bCs/>
          <w:iCs/>
          <w:spacing w:val="-4"/>
          <w:sz w:val="20"/>
        </w:rPr>
        <w:t xml:space="preserve"> связи с изменением конъюнктуры рынка и/или изменением финансовых условий, на которых Поставщик закупает поставляемый Товар. Поставщик уведомляет Покупателя об одностороннем изменении цен посредством направления соответствующего уведомления (далее – «Уведомление») на адрес электронной почты Покупателя: </w:t>
      </w:r>
      <w:r w:rsidR="004B7A5C" w:rsidRPr="00135845">
        <w:rPr>
          <w:bCs/>
          <w:iCs/>
          <w:spacing w:val="-4"/>
          <w:sz w:val="20"/>
          <w:highlight w:val="yellow"/>
        </w:rPr>
        <w:fldChar w:fldCharType="begin">
          <w:ffData>
            <w:name w:val="ТекстовоеПоле250"/>
            <w:enabled/>
            <w:calcOnExit w:val="0"/>
            <w:textInput/>
          </w:ffData>
        </w:fldChar>
      </w:r>
      <w:bookmarkStart w:id="35" w:name="ТекстовоеПоле250"/>
      <w:r w:rsidR="004B7A5C" w:rsidRPr="00135845">
        <w:rPr>
          <w:bCs/>
          <w:iCs/>
          <w:spacing w:val="-4"/>
          <w:sz w:val="20"/>
          <w:highlight w:val="yellow"/>
        </w:rPr>
        <w:instrText xml:space="preserve"> FORMTEXT </w:instrText>
      </w:r>
      <w:r w:rsidR="004B7A5C" w:rsidRPr="00135845">
        <w:rPr>
          <w:bCs/>
          <w:iCs/>
          <w:spacing w:val="-4"/>
          <w:sz w:val="20"/>
          <w:highlight w:val="yellow"/>
        </w:rPr>
      </w:r>
      <w:r w:rsidR="004B7A5C" w:rsidRPr="00135845">
        <w:rPr>
          <w:bCs/>
          <w:iCs/>
          <w:spacing w:val="-4"/>
          <w:sz w:val="20"/>
          <w:highlight w:val="yellow"/>
        </w:rPr>
        <w:fldChar w:fldCharType="separate"/>
      </w:r>
      <w:r w:rsidR="004B7A5C" w:rsidRPr="00135845">
        <w:rPr>
          <w:bCs/>
          <w:iCs/>
          <w:noProof/>
          <w:spacing w:val="-4"/>
          <w:sz w:val="20"/>
          <w:highlight w:val="yellow"/>
        </w:rPr>
        <w:t> </w:t>
      </w:r>
      <w:r w:rsidR="004B7A5C" w:rsidRPr="00135845">
        <w:rPr>
          <w:bCs/>
          <w:iCs/>
          <w:noProof/>
          <w:spacing w:val="-4"/>
          <w:sz w:val="20"/>
          <w:highlight w:val="yellow"/>
        </w:rPr>
        <w:t> </w:t>
      </w:r>
      <w:r w:rsidR="004B7A5C" w:rsidRPr="00135845">
        <w:rPr>
          <w:bCs/>
          <w:iCs/>
          <w:noProof/>
          <w:spacing w:val="-4"/>
          <w:sz w:val="20"/>
          <w:highlight w:val="yellow"/>
        </w:rPr>
        <w:t> </w:t>
      </w:r>
      <w:r w:rsidR="004B7A5C" w:rsidRPr="00135845">
        <w:rPr>
          <w:bCs/>
          <w:iCs/>
          <w:noProof/>
          <w:spacing w:val="-4"/>
          <w:sz w:val="20"/>
          <w:highlight w:val="yellow"/>
        </w:rPr>
        <w:t> </w:t>
      </w:r>
      <w:r w:rsidR="004B7A5C" w:rsidRPr="00135845">
        <w:rPr>
          <w:bCs/>
          <w:iCs/>
          <w:noProof/>
          <w:spacing w:val="-4"/>
          <w:sz w:val="20"/>
          <w:highlight w:val="yellow"/>
        </w:rPr>
        <w:t> </w:t>
      </w:r>
      <w:r w:rsidR="004B7A5C" w:rsidRPr="00135845">
        <w:rPr>
          <w:bCs/>
          <w:iCs/>
          <w:spacing w:val="-4"/>
          <w:sz w:val="20"/>
          <w:highlight w:val="yellow"/>
        </w:rPr>
        <w:fldChar w:fldCharType="end"/>
      </w:r>
      <w:bookmarkEnd w:id="35"/>
      <w:r w:rsidRPr="00AD4281">
        <w:rPr>
          <w:bCs/>
          <w:iCs/>
          <w:spacing w:val="-4"/>
          <w:sz w:val="20"/>
        </w:rPr>
        <w:t xml:space="preserve"> не позднее, чем за 15 (Пятнадцать) календарных дней до даты изменения. Покупатель имеет право в одностороннем порядке отказаться от продолжения исполнения Договора на измененных финансовых условиях, о чем обязан уведомить Поставщика в течение 10 (Десяти) календарных дней с даты получения Уведомления. Не получение Поставщиком отказа Покупателя от продолжения исполнения Договора на измененных финансовых условиях в указанный срок, а равно, продолжение осуществления выборки топлива на ТО после даты изменения цен, указанной в Уведомлении, означает согласие Покупателя на продолжение исполнения Договора на указанных в Уведомлении измененных финансовых условиях</w:t>
      </w:r>
      <w:r w:rsidR="003D6B2E" w:rsidRPr="00AD4281">
        <w:rPr>
          <w:bCs/>
          <w:iCs/>
          <w:spacing w:val="-4"/>
          <w:sz w:val="20"/>
        </w:rPr>
        <w:t>.</w:t>
      </w:r>
    </w:p>
    <w:p w14:paraId="4192F2BE" w14:textId="2CAD14B5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5.7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Цена Товара определяется в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D63A49" w:rsidRPr="00AD4281">
        <w:rPr>
          <w:bCs/>
          <w:spacing w:val="-4"/>
          <w:sz w:val="20"/>
        </w:rPr>
        <w:t xml:space="preserve"> </w:t>
      </w:r>
      <w:r w:rsidR="00AB39ED" w:rsidRPr="00AD4281">
        <w:rPr>
          <w:bCs/>
          <w:spacing w:val="-4"/>
          <w:sz w:val="20"/>
        </w:rPr>
        <w:t>настоящего Договора.</w:t>
      </w:r>
    </w:p>
    <w:p w14:paraId="3D773D9D" w14:textId="624DC456" w:rsidR="00AB39ED" w:rsidRPr="00AD4281" w:rsidRDefault="00720A77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5.8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553FB2" w:rsidRPr="00AD4281">
        <w:rPr>
          <w:bCs/>
          <w:spacing w:val="-4"/>
          <w:sz w:val="20"/>
        </w:rPr>
        <w:t>Цена Товара, указанная в любых других документах, в том числе в ежедневных текущих отчетах, чеках, формируемых оборудованием, установленным на ТО и т.п., за исключением документов, указанных в п. 5.9 настоящего Договора, носит предварительный характер</w:t>
      </w:r>
      <w:r w:rsidR="00AB39ED" w:rsidRPr="00AD4281">
        <w:rPr>
          <w:bCs/>
          <w:spacing w:val="-4"/>
          <w:sz w:val="20"/>
        </w:rPr>
        <w:t>.</w:t>
      </w:r>
    </w:p>
    <w:p w14:paraId="22837AAA" w14:textId="77777777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bookmarkStart w:id="36" w:name="_Ref377743874"/>
      <w:r w:rsidRPr="00AD4281">
        <w:rPr>
          <w:bCs/>
          <w:spacing w:val="-4"/>
          <w:sz w:val="20"/>
        </w:rPr>
        <w:t>5.</w:t>
      </w:r>
      <w:r w:rsidR="00720A77" w:rsidRPr="00AD4281">
        <w:rPr>
          <w:bCs/>
          <w:spacing w:val="-4"/>
          <w:sz w:val="20"/>
        </w:rPr>
        <w:t>9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>Поставщик не позднее 5 (Пятого) числа месяца, следующего за Отчетным месяцем, оформляет и направляет Покупателю следующие документы:</w:t>
      </w:r>
      <w:bookmarkEnd w:id="36"/>
    </w:p>
    <w:p w14:paraId="2905A24D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5.9</w:t>
      </w:r>
      <w:r w:rsidR="00E21E5A" w:rsidRPr="00AD4281">
        <w:rPr>
          <w:bCs/>
          <w:spacing w:val="-4"/>
          <w:sz w:val="20"/>
        </w:rPr>
        <w:t>.1.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 xml:space="preserve">Акт </w:t>
      </w:r>
      <w:r w:rsidR="00902724" w:rsidRPr="00AD4281">
        <w:rPr>
          <w:bCs/>
          <w:spacing w:val="-4"/>
          <w:sz w:val="20"/>
        </w:rPr>
        <w:t>– итоговая информация о платежах Покупателя в течение Отчетного месяца, общая стоимость полученных Покупателем Товаров, сальдо по взаиморасчетам на 1 (Первое) число месяца, следующего за Отчетным месяцем.</w:t>
      </w:r>
    </w:p>
    <w:p w14:paraId="583035F1" w14:textId="77777777" w:rsidR="00D63A49" w:rsidRPr="00AD4281" w:rsidRDefault="00720A77" w:rsidP="00E21E5A">
      <w:pPr>
        <w:tabs>
          <w:tab w:val="left" w:pos="1418"/>
        </w:tabs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5.9</w:t>
      </w:r>
      <w:r w:rsidR="00E21E5A" w:rsidRPr="00AD4281">
        <w:rPr>
          <w:bCs/>
          <w:spacing w:val="-4"/>
          <w:sz w:val="20"/>
        </w:rPr>
        <w:t>.2.</w:t>
      </w:r>
      <w:r w:rsidR="00E21E5A" w:rsidRPr="00AD4281">
        <w:rPr>
          <w:bCs/>
          <w:spacing w:val="-4"/>
          <w:sz w:val="20"/>
        </w:rPr>
        <w:tab/>
      </w:r>
      <w:r w:rsidR="00902724" w:rsidRPr="00AD4281">
        <w:rPr>
          <w:b/>
          <w:bCs/>
          <w:spacing w:val="-4"/>
          <w:sz w:val="20"/>
        </w:rPr>
        <w:t>Универсальный передаточный документ (УПД)</w:t>
      </w:r>
      <w:r w:rsidR="00902724" w:rsidRPr="00AD4281">
        <w:rPr>
          <w:bCs/>
          <w:spacing w:val="-4"/>
          <w:sz w:val="20"/>
        </w:rPr>
        <w:t xml:space="preserve"> – счет-фактура, дополненный реквизитами первичных учетных документов, подтверждающих передачу Товаров Покупателю за Отчетный месяц, оформленный в соответствии с </w:t>
      </w:r>
      <w:r w:rsidR="00902724" w:rsidRPr="00AD4281">
        <w:rPr>
          <w:bCs/>
          <w:spacing w:val="-4"/>
          <w:sz w:val="20"/>
        </w:rPr>
        <w:lastRenderedPageBreak/>
        <w:t>действующим законодательством РФ, с указанием информации о размере НДС.</w:t>
      </w:r>
    </w:p>
    <w:p w14:paraId="4C9253D0" w14:textId="4FE25ACB" w:rsidR="00AB39ED" w:rsidRPr="00AD4281" w:rsidRDefault="00E21E5A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0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Указанные в 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 документы высылаются Покупателю по факсимильной связи или электронной почте с обязательной отправкой оригиналов. При наличии возражений по данным документам Покупатель должен сообщить о них Поставщику с приложением подтверждающих документов в течение 5 (Пяти) календарных дней со дня их получения, в том числе по факсимильной связи или электронной почте, в противном случае документы считаются принятыми Покупателем в полном объеме.</w:t>
      </w:r>
    </w:p>
    <w:p w14:paraId="24A636AB" w14:textId="2A9EC193" w:rsidR="00AB39ED" w:rsidRPr="00AD4281" w:rsidRDefault="00BE0F7B" w:rsidP="00E21E5A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1</w:t>
      </w:r>
      <w:r w:rsidR="00E21E5A" w:rsidRPr="00AD4281">
        <w:rPr>
          <w:bCs/>
          <w:spacing w:val="-4"/>
          <w:sz w:val="20"/>
        </w:rPr>
        <w:t>.</w:t>
      </w:r>
      <w:r w:rsidR="00E21E5A"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до 15 (Пятнадцатого) числа месяца, следующего за Отчетным, Покупатель в письменном виде не уведомит Поставщика о неполучении оригиналов документов, указанных в </w:t>
      </w:r>
      <w:r w:rsidR="00FF674A" w:rsidRPr="00AD4281">
        <w:rPr>
          <w:bCs/>
          <w:spacing w:val="-4"/>
          <w:sz w:val="20"/>
        </w:rPr>
        <w:t xml:space="preserve">п. </w:t>
      </w:r>
      <w:r w:rsidR="00EA614D" w:rsidRPr="00AD4281">
        <w:rPr>
          <w:bCs/>
          <w:spacing w:val="-4"/>
          <w:sz w:val="20"/>
        </w:rPr>
        <w:t>5.9</w:t>
      </w:r>
      <w:r w:rsidR="00AB39ED" w:rsidRPr="00AD4281">
        <w:rPr>
          <w:bCs/>
          <w:spacing w:val="-4"/>
          <w:sz w:val="20"/>
        </w:rPr>
        <w:t xml:space="preserve"> настоящего Договора, оригиналы данных документов считаются полученными Покупателем.</w:t>
      </w:r>
    </w:p>
    <w:p w14:paraId="2BCBB1C2" w14:textId="77777777" w:rsidR="003613AE" w:rsidRPr="00AD4281" w:rsidRDefault="00E21E5A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</w:t>
      </w:r>
      <w:r w:rsidR="00720A77" w:rsidRPr="00AD4281">
        <w:rPr>
          <w:bCs/>
          <w:spacing w:val="-4"/>
          <w:sz w:val="20"/>
        </w:rPr>
        <w:t>2</w:t>
      </w:r>
      <w:r w:rsidRPr="00AD4281">
        <w:rPr>
          <w:bCs/>
          <w:spacing w:val="-4"/>
          <w:sz w:val="20"/>
        </w:rPr>
        <w:t>.</w:t>
      </w:r>
      <w:r w:rsidRPr="00AD4281">
        <w:rPr>
          <w:bCs/>
          <w:spacing w:val="-4"/>
          <w:sz w:val="20"/>
        </w:rPr>
        <w:tab/>
      </w:r>
      <w:r w:rsidR="00AB39ED" w:rsidRPr="00AD4281">
        <w:rPr>
          <w:bCs/>
          <w:spacing w:val="-4"/>
          <w:sz w:val="20"/>
        </w:rPr>
        <w:t xml:space="preserve">Если в </w:t>
      </w:r>
      <w:r w:rsidR="00D63A49" w:rsidRPr="00AD4281">
        <w:rPr>
          <w:bCs/>
          <w:spacing w:val="-4"/>
          <w:sz w:val="20"/>
        </w:rPr>
        <w:t>разделе реквизитов</w:t>
      </w:r>
      <w:r w:rsidR="00AB39ED" w:rsidRPr="00AD4281">
        <w:rPr>
          <w:bCs/>
          <w:spacing w:val="-4"/>
          <w:sz w:val="20"/>
        </w:rPr>
        <w:t xml:space="preserve"> кроме наименования Покупателя указано также обособленное подразделение Покупателя, то в счете-фактуре в качестве грузополучателя указывается данное обособленное подразделение.</w:t>
      </w:r>
    </w:p>
    <w:p w14:paraId="73A559B9" w14:textId="3A3DB97E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</w:t>
      </w:r>
      <w:r w:rsidRPr="00AD4281">
        <w:rPr>
          <w:bCs/>
          <w:spacing w:val="-4"/>
          <w:sz w:val="20"/>
        </w:rPr>
        <w:tab/>
        <w:t>Заключая Договор</w:t>
      </w:r>
      <w:r w:rsidR="00266E19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Стороны соглашаются с тем, что в рамках Договора они допускают использование электронной подписи - электронное воспроизведение подписи уполномоченных лиц Поставщика и Покупателя с помощью средств информации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 (далее – «ЭП»), на письмах, отчетных и иных документах. В качестве ЭП должна использоваться усиленная квалифицированная электронная подпись.</w:t>
      </w:r>
    </w:p>
    <w:p w14:paraId="567C74A1" w14:textId="5AAF33ED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5.13.1.</w:t>
      </w:r>
      <w:r w:rsidRPr="00AD4281">
        <w:rPr>
          <w:bCs/>
          <w:spacing w:val="-4"/>
          <w:sz w:val="20"/>
        </w:rPr>
        <w:tab/>
        <w:t>Стороны признают юридическую силу документов, в том числе, указанных в п. 5.9 Договора, подписанных ЭП и переданных в электронной форме (электронных документов) через программы для ЭВМ, определяемые на усмотрение Поставщика, представляющие собой комплекс программных средств, позволяющий осуществлять электронный документооборот между Поставщиком и Покупателем в рамках Договора, обеспечивающий подготовку, прием, передачу и обработку документов в электронном виде с использованием средств вычислительной техники (далее – «Система»).</w:t>
      </w:r>
    </w:p>
    <w:p w14:paraId="7F93169B" w14:textId="2BC688E0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5.13.2.</w:t>
      </w:r>
      <w:r w:rsidRPr="00AD4281">
        <w:rPr>
          <w:bCs/>
          <w:spacing w:val="-4"/>
          <w:sz w:val="20"/>
        </w:rPr>
        <w:tab/>
        <w:t>Стороны признают документы, в том числе, указанные в п. 5.9 Договора, подписанные ЭП, равнозначными документам на бумажном носителе, оформленным в соответствии с требованиями законодательства Российской Федерации.</w:t>
      </w:r>
    </w:p>
    <w:p w14:paraId="48D73B82" w14:textId="43375148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5.13.3.</w:t>
      </w:r>
      <w:r w:rsidRPr="00AD4281">
        <w:rPr>
          <w:bCs/>
          <w:spacing w:val="-4"/>
          <w:sz w:val="20"/>
        </w:rPr>
        <w:tab/>
        <w:t>Отправка с использованием Системы документов, указанных в п. 5.9 Договора, подписанных ЭП, является надлежащим исполнением обязательств Поставщика, указанных в п. 5.10 настоящего Договора, и не требует обязательной дополнительной отправки документов в адрес Покупателя в оригиналах, по факсимильной связи или электронной почте.</w:t>
      </w:r>
    </w:p>
    <w:p w14:paraId="0412C62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5.13.4.</w:t>
      </w:r>
      <w:r w:rsidRPr="00AD4281">
        <w:rPr>
          <w:bCs/>
          <w:spacing w:val="-4"/>
          <w:sz w:val="20"/>
        </w:rPr>
        <w:tab/>
        <w:t>Документом, пересылаемым с использованием Системы, может быть любой электронный документ, исходящий от Стороны.</w:t>
      </w:r>
    </w:p>
    <w:p w14:paraId="5F490E3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5.13.5.</w:t>
      </w:r>
      <w:r w:rsidRPr="00AD4281">
        <w:rPr>
          <w:bCs/>
          <w:spacing w:val="-4"/>
          <w:sz w:val="20"/>
        </w:rPr>
        <w:tab/>
        <w:t xml:space="preserve">Передача электронных документов между Сторонами осуществляется с использованием Системы. </w:t>
      </w:r>
    </w:p>
    <w:p w14:paraId="10B3A02A" w14:textId="32ECD02C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5.13.6.</w:t>
      </w:r>
      <w:r w:rsidRPr="00AD4281">
        <w:rPr>
          <w:bCs/>
          <w:spacing w:val="-4"/>
          <w:sz w:val="20"/>
        </w:rPr>
        <w:tab/>
        <w:t>Электронный документ порождает обязательства Сторон, установленные Договором, если передающей Стороной он должным образом оформлен, подписан ЭП и передан с использованием Системы, а принимающей Стороной - получен в установленном настоящим Договором порядке.</w:t>
      </w:r>
    </w:p>
    <w:p w14:paraId="56141D9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</w:t>
      </w:r>
      <w:r w:rsidRPr="00AD4281">
        <w:rPr>
          <w:bCs/>
          <w:spacing w:val="-4"/>
          <w:sz w:val="20"/>
        </w:rPr>
        <w:tab/>
        <w:t>Каждая из Сторон при подписании электронных документов своей ЭП применяет уникальную последовательность символов, предназначенную для создания ЭП (далее – «Ключ ЭП») своих уполномоченных лиц.</w:t>
      </w:r>
    </w:p>
    <w:p w14:paraId="5CC0C5E8" w14:textId="0E05398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5.14.1.</w:t>
      </w:r>
      <w:r w:rsidRPr="00AD4281">
        <w:rPr>
          <w:bCs/>
          <w:spacing w:val="-4"/>
          <w:sz w:val="20"/>
        </w:rPr>
        <w:tab/>
        <w:t>Поставщик и Покупатель вправе уполномочить физическое лицо, которое владеет Сертификатом ключа, позволяющим создавать свою ЭП в электронных документах (далее – «Владелец сертификата»), подписывать электронные документы.</w:t>
      </w:r>
    </w:p>
    <w:p w14:paraId="6A75461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5.14.2.</w:t>
      </w:r>
      <w:r w:rsidRPr="00AD4281">
        <w:rPr>
          <w:bCs/>
          <w:spacing w:val="-4"/>
          <w:sz w:val="20"/>
        </w:rPr>
        <w:tab/>
        <w:t>Для подтверждения возможности подписания документов ЭП и проверки такой возможности Стороны обмениваются квалифицированными сертификатами ключей проверки электронной подписи (ранее и далее – «Сертификат ключа») своих уполномоченных лиц, направляя их друг другу через удостоверяющие центры - юридических лиц или индивидуальных предпринимателей, в соответствии с законодательством уполномоченных на осуществление функций по созданию и выдаче Сертификатов ключей, а также иных функций, предусмотренных законодательством Российской Федерации.</w:t>
      </w:r>
    </w:p>
    <w:p w14:paraId="3010023B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5.14.3.</w:t>
      </w:r>
      <w:r w:rsidRPr="00AD4281">
        <w:rPr>
          <w:bCs/>
          <w:spacing w:val="-4"/>
          <w:sz w:val="20"/>
        </w:rPr>
        <w:tab/>
        <w:t>Все электронные документы Сторон с использованием Системы проходят проверку подлинности ЭП.</w:t>
      </w:r>
    </w:p>
    <w:p w14:paraId="71326BA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5.14.4.</w:t>
      </w:r>
      <w:r w:rsidRPr="00AD4281">
        <w:rPr>
          <w:bCs/>
          <w:spacing w:val="-4"/>
          <w:sz w:val="20"/>
        </w:rPr>
        <w:tab/>
        <w:t>Стороны признают, что:</w:t>
      </w:r>
    </w:p>
    <w:p w14:paraId="36588D7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внесение изменений в электронный документ после его подписания ЭП дает отрицательный результат проверки ЭП;</w:t>
      </w:r>
    </w:p>
    <w:p w14:paraId="7E37865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•</w:t>
      </w:r>
      <w:r w:rsidRPr="00AD4281">
        <w:rPr>
          <w:bCs/>
          <w:spacing w:val="-4"/>
          <w:sz w:val="20"/>
        </w:rPr>
        <w:tab/>
        <w:t>каждая Сторона несет ответственность за сохранность Ключей ЭП своих уполномоченных лиц и за действия своих работников при использовании Системы.</w:t>
      </w:r>
    </w:p>
    <w:p w14:paraId="332A74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5.14.5.</w:t>
      </w:r>
      <w:r w:rsidRPr="00AD4281">
        <w:rPr>
          <w:bCs/>
          <w:spacing w:val="-4"/>
          <w:sz w:val="20"/>
        </w:rPr>
        <w:tab/>
        <w:t>Стороны признают Систему достаточной для подтверждения подлинности ЭП в электронном документе.</w:t>
      </w:r>
    </w:p>
    <w:p w14:paraId="7ED1ABBA" w14:textId="7EE53D03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5.14.6.</w:t>
      </w:r>
      <w:r w:rsidRPr="00AD4281">
        <w:rPr>
          <w:bCs/>
          <w:spacing w:val="-4"/>
          <w:sz w:val="20"/>
        </w:rPr>
        <w:tab/>
        <w:t>Подключение Покупателя к сети Интернет выполняется им самостоятельно и не является предметом Договора.</w:t>
      </w:r>
    </w:p>
    <w:p w14:paraId="4CB60B49" w14:textId="7495387B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5.14.7.</w:t>
      </w:r>
      <w:r w:rsidRPr="00AD4281">
        <w:rPr>
          <w:bCs/>
          <w:spacing w:val="-4"/>
          <w:sz w:val="20"/>
        </w:rPr>
        <w:tab/>
        <w:t>Покупатель обязуется самостоятельно и за свой счет укомплектовать свою Систему необходимыми программно-аппаратными средствами и программным обеспечением.</w:t>
      </w:r>
    </w:p>
    <w:p w14:paraId="7EDBCE27" w14:textId="5CE622E4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5.14.8.</w:t>
      </w:r>
      <w:r w:rsidRPr="00AD4281">
        <w:rPr>
          <w:bCs/>
          <w:spacing w:val="-4"/>
          <w:sz w:val="20"/>
        </w:rPr>
        <w:tab/>
        <w:t>Покупатель обязуется назначить уполномоченных лиц Покупателя, ответственных за осуществление обмена электронными документами с Поставщиком и обеспечить доступ к Системе только таким уполномоченным лицам.</w:t>
      </w:r>
    </w:p>
    <w:p w14:paraId="518097D1" w14:textId="48064C25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5.14.9.</w:t>
      </w:r>
      <w:r w:rsidRPr="00AD4281">
        <w:rPr>
          <w:bCs/>
          <w:spacing w:val="-4"/>
          <w:sz w:val="20"/>
        </w:rPr>
        <w:tab/>
        <w:t>Покупатель обязуется немедленно информировать Поставщика обо всех случаях утраты, хищения, несанкционированного использования Ключей ЭП. При этом работа в Системе приостанавливается только для уполномоченного лица Покупателя, допустившего компрометацию Ключа ЭП.</w:t>
      </w:r>
    </w:p>
    <w:p w14:paraId="4D4D0B4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5.14.10.</w:t>
      </w:r>
      <w:r w:rsidRPr="00AD4281">
        <w:rPr>
          <w:bCs/>
          <w:spacing w:val="-4"/>
          <w:sz w:val="20"/>
        </w:rPr>
        <w:tab/>
        <w:t>Сторона обязана своевременно информировать другую Сторону об изменении состава уполномоченных лиц Стороны, допущенных к работе с Системой.</w:t>
      </w:r>
    </w:p>
    <w:p w14:paraId="1FB5D71E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5.14.11.</w:t>
      </w:r>
      <w:r w:rsidRPr="00AD4281">
        <w:rPr>
          <w:bCs/>
          <w:spacing w:val="-4"/>
          <w:sz w:val="20"/>
        </w:rPr>
        <w:tab/>
        <w:t>Каждая Сторона обязана не предпринимать действий, способных нанести ущерб другой Стороне, в том числе, вследствие использования Системы.</w:t>
      </w:r>
    </w:p>
    <w:p w14:paraId="1E0A6235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5.14.12.</w:t>
      </w:r>
      <w:r w:rsidRPr="00AD4281">
        <w:rPr>
          <w:bCs/>
          <w:spacing w:val="-4"/>
          <w:sz w:val="20"/>
        </w:rPr>
        <w:tab/>
        <w:t>Каждая Сторона обязана своевременно информировать другую Сторону обо всех случаях возникновения технических неисправностей или других обстоятельств, препятствующих обмену электронными документами.</w:t>
      </w:r>
    </w:p>
    <w:p w14:paraId="0F664999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lastRenderedPageBreak/>
        <w:t>5.14.13.</w:t>
      </w:r>
      <w:r w:rsidRPr="00AD4281">
        <w:rPr>
          <w:bCs/>
          <w:spacing w:val="-4"/>
          <w:sz w:val="20"/>
        </w:rPr>
        <w:tab/>
        <w:t xml:space="preserve">Каждая Сторона обязана организовать внутренний режим функционирования рабочего места таким образом, чтобы исключить возможность использования Системы лицами, не имеющими допуска к работе с ней, а также исключить возможность использования паролей доступа и Ключей ЭП не уполномоченными на то лицами. </w:t>
      </w:r>
    </w:p>
    <w:p w14:paraId="62222ADA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5.14.14.</w:t>
      </w:r>
      <w:r w:rsidRPr="00AD4281">
        <w:rPr>
          <w:bCs/>
          <w:spacing w:val="-4"/>
          <w:sz w:val="20"/>
        </w:rPr>
        <w:tab/>
        <w:t>Стороны обязаны обмениваться электронными документами, не содержащими компьютерных вирусов и/или иных вредоносных программ.</w:t>
      </w:r>
    </w:p>
    <w:p w14:paraId="53D2D6D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5.14.15.</w:t>
      </w:r>
      <w:r w:rsidRPr="00AD4281">
        <w:rPr>
          <w:bCs/>
          <w:spacing w:val="-4"/>
          <w:sz w:val="20"/>
        </w:rPr>
        <w:tab/>
        <w:t xml:space="preserve">Сторона обязана производить плановую смену Ключей ЭП своих уполномоченных лиц не </w:t>
      </w:r>
      <w:proofErr w:type="gramStart"/>
      <w:r w:rsidRPr="00AD4281">
        <w:rPr>
          <w:bCs/>
          <w:spacing w:val="-4"/>
          <w:sz w:val="20"/>
        </w:rPr>
        <w:t>позже</w:t>
      </w:r>
      <w:proofErr w:type="gramEnd"/>
      <w:r w:rsidRPr="00AD4281">
        <w:rPr>
          <w:bCs/>
          <w:spacing w:val="-4"/>
          <w:sz w:val="20"/>
        </w:rPr>
        <w:t xml:space="preserve"> чем за 2 (Две) недели до истечения срока действия Сертификатов ключей.</w:t>
      </w:r>
    </w:p>
    <w:p w14:paraId="5A88FAA7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5.14.16.</w:t>
      </w:r>
      <w:r w:rsidRPr="00AD4281">
        <w:rPr>
          <w:bCs/>
          <w:spacing w:val="-4"/>
          <w:sz w:val="20"/>
        </w:rPr>
        <w:tab/>
        <w:t>Стороны признают в качестве единой шкалы времени время GMT с учетом часового пояса г. Москвы. Стороны обязуются поддерживать системное время аппаратных средств, обеспечивающих работоспособность Системы в соответствии с текущим астрономическим временем с точностью до 5 (Пяти) минут. При возникновении разногласий эталонным считается время, установленное на аппаратных средствах Поставщика.</w:t>
      </w:r>
    </w:p>
    <w:p w14:paraId="5404BEDF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5.14.17.</w:t>
      </w:r>
      <w:r w:rsidRPr="00AD4281">
        <w:rPr>
          <w:bCs/>
          <w:spacing w:val="-4"/>
          <w:sz w:val="20"/>
        </w:rPr>
        <w:tab/>
        <w:t>Стороны организуют архивное хранение электронных документов, подписанных ЭП, в течение срока хранения аналогичных документов, оформленных на бумажных носителях.</w:t>
      </w:r>
    </w:p>
    <w:p w14:paraId="551B418F" w14:textId="50DE6DA9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5.14.18.</w:t>
      </w:r>
      <w:r w:rsidRPr="00AD4281">
        <w:rPr>
          <w:bCs/>
          <w:spacing w:val="-4"/>
          <w:sz w:val="20"/>
        </w:rPr>
        <w:tab/>
        <w:t>Поставщик имеет право ограничивать и приостанавливать использование Системы для приема или отправки электронных документов в случаях ненадлежащего исполнения Покупателем своих обязательств по Договору, а также по требованию компетентных государственных органов в случаях и в порядке, предусмотренных законодательством Российской Федерации.</w:t>
      </w:r>
    </w:p>
    <w:p w14:paraId="11AEEEE8" w14:textId="635D39E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5.14.19.</w:t>
      </w:r>
      <w:r w:rsidRPr="00AD4281">
        <w:rPr>
          <w:bCs/>
          <w:spacing w:val="-4"/>
          <w:sz w:val="20"/>
        </w:rPr>
        <w:tab/>
        <w:t xml:space="preserve">Поставщик имеет право не принимать электронные документы </w:t>
      </w:r>
      <w:proofErr w:type="gramStart"/>
      <w:r w:rsidRPr="00AD4281">
        <w:rPr>
          <w:bCs/>
          <w:spacing w:val="-4"/>
          <w:sz w:val="20"/>
        </w:rPr>
        <w:t>Покупателя, в случае, если</w:t>
      </w:r>
      <w:proofErr w:type="gramEnd"/>
      <w:r w:rsidRPr="00AD4281">
        <w:rPr>
          <w:bCs/>
          <w:spacing w:val="-4"/>
          <w:sz w:val="20"/>
        </w:rPr>
        <w:t xml:space="preserve"> не подтверждена подлинность ЭП уполномоченного лица Покупателя.</w:t>
      </w:r>
    </w:p>
    <w:p w14:paraId="7F0FF998" w14:textId="75B6ADD2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5.14.20.</w:t>
      </w:r>
      <w:r w:rsidRPr="00AD4281">
        <w:rPr>
          <w:bCs/>
          <w:spacing w:val="-4"/>
          <w:sz w:val="20"/>
        </w:rPr>
        <w:tab/>
        <w:t>Поставщик вправе заменить Систему для использования по Договору с предварительным письменным уведомлением Покупателя не позднее 10 (Десяти) рабочих дней до даты вступления изменений в силу.</w:t>
      </w:r>
    </w:p>
    <w:p w14:paraId="22E728B8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5.14.21.</w:t>
      </w:r>
      <w:r w:rsidRPr="00AD4281">
        <w:rPr>
          <w:bCs/>
          <w:spacing w:val="-4"/>
          <w:sz w:val="20"/>
        </w:rPr>
        <w:tab/>
        <w:t>Поставщик вправе приостановить работу Системы по техническим причинам до восстановления ее работоспособности.</w:t>
      </w:r>
    </w:p>
    <w:p w14:paraId="1911CEEC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5.14.22.</w:t>
      </w:r>
      <w:r w:rsidRPr="00AD4281">
        <w:rPr>
          <w:bCs/>
          <w:spacing w:val="-4"/>
          <w:sz w:val="20"/>
        </w:rPr>
        <w:tab/>
        <w:t>Поставщик вправе производить плановую и внеплановую смену Ключей ЭП по своей инициативе.</w:t>
      </w:r>
    </w:p>
    <w:p w14:paraId="5B3BF06D" w14:textId="77F3893A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</w:t>
      </w:r>
      <w:r w:rsidRPr="00AD4281">
        <w:rPr>
          <w:bCs/>
          <w:spacing w:val="-4"/>
          <w:sz w:val="20"/>
        </w:rPr>
        <w:tab/>
        <w:t>Стороны несут ответственность за содержание любого электронного документа, переданного в рамках Договора.</w:t>
      </w:r>
    </w:p>
    <w:p w14:paraId="25836462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5.15.1.</w:t>
      </w:r>
      <w:r w:rsidRPr="00AD4281">
        <w:rPr>
          <w:bCs/>
          <w:spacing w:val="-4"/>
          <w:sz w:val="20"/>
        </w:rPr>
        <w:tab/>
        <w:t>Стороны несут ответственность за конфиденциальность и использование Ключей ЭП своих уполномоченных лиц.</w:t>
      </w:r>
    </w:p>
    <w:p w14:paraId="3CAED4D3" w14:textId="77777777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5.15.2.</w:t>
      </w:r>
      <w:r w:rsidRPr="00AD4281">
        <w:rPr>
          <w:bCs/>
          <w:spacing w:val="-4"/>
          <w:sz w:val="20"/>
        </w:rPr>
        <w:tab/>
        <w:t>Сторона, несвоевременно сообщившая о случаях утраты или компрометации Ключей ЭП, несет связанные с этим риски убытков.</w:t>
      </w:r>
    </w:p>
    <w:p w14:paraId="7A06FC45" w14:textId="2B4D54B6" w:rsidR="003613AE" w:rsidRPr="00AD4281" w:rsidRDefault="003613AE" w:rsidP="003613AE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5.15.3.</w:t>
      </w:r>
      <w:r w:rsidRPr="00AD4281">
        <w:rPr>
          <w:bCs/>
          <w:spacing w:val="-4"/>
          <w:sz w:val="20"/>
        </w:rPr>
        <w:tab/>
        <w:t>В случае прекращения действия Договора по любому основанию Стороны сохраняют права, обязанности и ответственность в соответствии с законодательством Российской Федерации по всем электронным документам, подписанным их ЭП до момента прекращения действия Договора.</w:t>
      </w:r>
    </w:p>
    <w:p w14:paraId="729D1FC3" w14:textId="77777777" w:rsidR="00AB39ED" w:rsidRPr="00AD4281" w:rsidRDefault="00AB39ED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Ответственность Сторон и порядок рассмотрения споров</w:t>
      </w:r>
    </w:p>
    <w:p w14:paraId="10D87D65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неисполнения Покупателем своих обязанностей по оплате Товаров в соответствии с условиями настоящего Договора Поставщик имеет право (но не обязан) без предварительного письменного уведомления приостановить или прекратить все операции с использованием Карт, выданных Покупателю.</w:t>
      </w:r>
    </w:p>
    <w:p w14:paraId="5C4F416A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Покупатель несет ответственность за все действия, произведенные с использованием Карты</w:t>
      </w:r>
      <w:r w:rsidR="00FF674A" w:rsidRPr="00AD4281">
        <w:rPr>
          <w:bCs/>
          <w:spacing w:val="-4"/>
          <w:sz w:val="20"/>
        </w:rPr>
        <w:t>,</w:t>
      </w:r>
      <w:r w:rsidRPr="00AD4281">
        <w:rPr>
          <w:bCs/>
          <w:spacing w:val="-4"/>
          <w:sz w:val="20"/>
        </w:rPr>
        <w:t xml:space="preserve"> с момента ее получения от Поставщика или возобновления операций с использованием Карты и до момента приостановки или прекращения операций с использованием Карты.</w:t>
      </w:r>
    </w:p>
    <w:p w14:paraId="678D6269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за все действия, произведенные с использованием Карты, с момента приостановки или прекращения и до момента возобновления операций с использованием Карты.</w:t>
      </w:r>
    </w:p>
    <w:p w14:paraId="36054D5B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ни в каком случае не несет ответственности и не обязан возмещать убытки в виде упущенной выгоды, убытки в результате простоя (перерыва в производстве, эксплуатации и пр.), убытки в результате потери данных и информации Покупателем или третьими лицами и иные непрямые убытки.</w:t>
      </w:r>
    </w:p>
    <w:p w14:paraId="5369682E" w14:textId="4272583F" w:rsidR="003934BC" w:rsidRPr="009D061C" w:rsidRDefault="00FF674A" w:rsidP="003934BC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 xml:space="preserve">В случае неисполнения или несвоевременного исполнения Покупателем обязательств по оплате Товаров в соответствии с условиями Договора, если оно привело к возникновению у Покупателя просроченной задолженности перед Поставщиком, Поставщик имеет право начислить, а Покупатель обязан оплатить Поставщику </w:t>
      </w:r>
      <w:r w:rsidR="00483E3A" w:rsidRPr="009D061C">
        <w:rPr>
          <w:bCs/>
          <w:spacing w:val="-4"/>
          <w:sz w:val="20"/>
        </w:rPr>
        <w:t>неустойку</w:t>
      </w:r>
      <w:r w:rsidR="003934BC" w:rsidRPr="009D061C">
        <w:rPr>
          <w:bCs/>
          <w:spacing w:val="-4"/>
          <w:sz w:val="20"/>
        </w:rPr>
        <w:t xml:space="preserve">. </w:t>
      </w:r>
      <w:r w:rsidR="00483E3A" w:rsidRPr="009D061C">
        <w:rPr>
          <w:bCs/>
          <w:spacing w:val="-4"/>
          <w:sz w:val="20"/>
        </w:rPr>
        <w:t>Неустойка</w:t>
      </w:r>
      <w:r w:rsidR="003934BC" w:rsidRPr="009D061C">
        <w:rPr>
          <w:bCs/>
          <w:spacing w:val="-4"/>
          <w:sz w:val="20"/>
        </w:rPr>
        <w:t xml:space="preserve">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</w:t>
      </w:r>
      <w:r w:rsidR="00483E3A" w:rsidRPr="009D061C">
        <w:rPr>
          <w:bCs/>
          <w:spacing w:val="-4"/>
          <w:sz w:val="20"/>
        </w:rPr>
        <w:t>неустойка</w:t>
      </w:r>
      <w:r w:rsidR="003934BC" w:rsidRPr="009D061C">
        <w:rPr>
          <w:bCs/>
          <w:spacing w:val="-4"/>
          <w:sz w:val="20"/>
        </w:rPr>
        <w:t xml:space="preserve"> устанавливается Договором в размере одной трехсотой действующей на дату уплаты </w:t>
      </w:r>
      <w:r w:rsidR="00BA2545" w:rsidRPr="009D061C">
        <w:rPr>
          <w:bCs/>
          <w:spacing w:val="-4"/>
          <w:sz w:val="20"/>
        </w:rPr>
        <w:t>неустойки</w:t>
      </w:r>
      <w:r w:rsidR="003934BC" w:rsidRPr="009D061C">
        <w:rPr>
          <w:bCs/>
          <w:spacing w:val="-4"/>
          <w:sz w:val="20"/>
        </w:rPr>
        <w:t xml:space="preserve"> ключевой ставки Центрального банка Российской Федерации от не уплаченной в срок суммы.</w:t>
      </w:r>
    </w:p>
    <w:p w14:paraId="7E0D7126" w14:textId="7DE6556B" w:rsidR="00483E3A" w:rsidRPr="009D061C" w:rsidRDefault="00483E3A" w:rsidP="00097706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 xml:space="preserve">В случае неисполнения или несвоевременного исполнения Поставщиком обязательств, предусмотренных Договором, Покупатель имеет право начислить, а Поставщик обязан оплатить </w:t>
      </w:r>
      <w:r w:rsidR="00BA2545" w:rsidRPr="009D061C">
        <w:rPr>
          <w:bCs/>
          <w:spacing w:val="-4"/>
          <w:sz w:val="20"/>
        </w:rPr>
        <w:t>Покупателю</w:t>
      </w:r>
      <w:r w:rsidRPr="009D061C">
        <w:rPr>
          <w:bCs/>
          <w:spacing w:val="-4"/>
          <w:sz w:val="20"/>
        </w:rPr>
        <w:t xml:space="preserve"> неустойку. Неустойка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</w:t>
      </w:r>
      <w:r w:rsidR="00097706" w:rsidRPr="009D061C">
        <w:rPr>
          <w:bCs/>
          <w:spacing w:val="-4"/>
          <w:sz w:val="20"/>
        </w:rPr>
        <w:t>неустойка</w:t>
      </w:r>
      <w:r w:rsidRPr="009D061C">
        <w:rPr>
          <w:bCs/>
          <w:spacing w:val="-4"/>
          <w:sz w:val="20"/>
        </w:rPr>
        <w:t xml:space="preserve"> устанавливается Договором в размере одной трехсотой действующей на дату уплаты неустойки ключевой ставки Центрального банка Российской Федерации от</w:t>
      </w:r>
      <w:r w:rsidR="00BA2545" w:rsidRPr="009D061C">
        <w:rPr>
          <w:bCs/>
          <w:spacing w:val="-4"/>
          <w:sz w:val="20"/>
        </w:rPr>
        <w:t xml:space="preserve"> суммы неисполненного обязательства</w:t>
      </w:r>
      <w:r w:rsidRPr="009D061C">
        <w:rPr>
          <w:bCs/>
          <w:spacing w:val="-4"/>
          <w:sz w:val="20"/>
        </w:rPr>
        <w:t>.</w:t>
      </w:r>
    </w:p>
    <w:p w14:paraId="292A6AE0" w14:textId="77777777" w:rsidR="00FF674A" w:rsidRPr="009D061C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>Поставщик освобождается от ответственности за неисполнение обязательств по Договору, вызванное неисправностью Карт или оборудования, установленного для работы с Картами.</w:t>
      </w:r>
    </w:p>
    <w:p w14:paraId="3EE46054" w14:textId="77777777" w:rsidR="005645D4" w:rsidRPr="009D061C" w:rsidRDefault="00FF674A" w:rsidP="005645D4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>Поставщик не несет ответственности в случае отказа ТО в отпуске Товаров по причине установления владельцем ТО ограничений на отпуск сезонных Товаров в зимний период времени, а также в случае отказа в отпуске Товаров, произошедшего не по вине Поставщика.</w:t>
      </w:r>
    </w:p>
    <w:p w14:paraId="06F8DBB8" w14:textId="213EF082" w:rsidR="005645D4" w:rsidRPr="009D061C" w:rsidRDefault="005645D4" w:rsidP="005645D4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 xml:space="preserve">Поставщик не несет ответственности в случае отказа ТО в отпуске Товаров Покупателю в связи с их </w:t>
      </w:r>
      <w:r w:rsidRPr="009D061C">
        <w:rPr>
          <w:bCs/>
          <w:spacing w:val="-4"/>
          <w:sz w:val="20"/>
        </w:rPr>
        <w:lastRenderedPageBreak/>
        <w:t>отсутствием или недостаточным количеством на ТО.</w:t>
      </w:r>
    </w:p>
    <w:p w14:paraId="14A8A815" w14:textId="184AC1C8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Поставщик не несет ответственности за ущерб, причиненный Покупателю или третьим лицам в </w:t>
      </w:r>
      <w:r w:rsidR="001C2841" w:rsidRPr="00AD4281">
        <w:rPr>
          <w:bCs/>
          <w:spacing w:val="-4"/>
          <w:sz w:val="20"/>
        </w:rPr>
        <w:t>сети Интернет</w:t>
      </w:r>
      <w:r w:rsidRPr="00AD4281">
        <w:rPr>
          <w:bCs/>
          <w:spacing w:val="-4"/>
          <w:sz w:val="20"/>
        </w:rPr>
        <w:t>, в том числе по причинам недоступности или неправильного функционирования</w:t>
      </w:r>
      <w:r w:rsidR="001C2841" w:rsidRPr="00AD4281">
        <w:rPr>
          <w:bCs/>
          <w:spacing w:val="-4"/>
          <w:sz w:val="20"/>
        </w:rPr>
        <w:t xml:space="preserve"> сайта Поставщика</w:t>
      </w:r>
      <w:r w:rsidRPr="00AD4281">
        <w:rPr>
          <w:bCs/>
          <w:spacing w:val="-4"/>
          <w:sz w:val="20"/>
        </w:rPr>
        <w:t>.</w:t>
      </w:r>
    </w:p>
    <w:p w14:paraId="2544E4A1" w14:textId="77777777" w:rsidR="00FF674A" w:rsidRPr="00AD4281" w:rsidRDefault="00FF674A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 несет ответственность за невыполнение обязательств по Договору, если оно вызвано действием или бездействием Покупателя, повлекшим невыполнение им собственных обязательств по Договору.</w:t>
      </w:r>
    </w:p>
    <w:p w14:paraId="5F03B467" w14:textId="77777777" w:rsidR="001C2841" w:rsidRPr="00AD4281" w:rsidRDefault="001C2841" w:rsidP="00FF674A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 несет ответственность по Договору только при наличии вины Поставщика.</w:t>
      </w:r>
    </w:p>
    <w:p w14:paraId="2C2CAAF0" w14:textId="77777777" w:rsidR="00FF674A" w:rsidRPr="00AD4281" w:rsidRDefault="00720453" w:rsidP="00FF674A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Порядок рассмотрения</w:t>
      </w:r>
      <w:r w:rsidR="00FF674A" w:rsidRPr="00AD4281">
        <w:rPr>
          <w:b/>
          <w:bCs/>
          <w:spacing w:val="-4"/>
          <w:sz w:val="20"/>
        </w:rPr>
        <w:t xml:space="preserve"> споров</w:t>
      </w:r>
    </w:p>
    <w:p w14:paraId="48A672A8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Во всем остальном, что не урегулировано Договором и его неотъемлемыми частями, Стороны руководствуются действующим законодательством РФ.</w:t>
      </w:r>
    </w:p>
    <w:p w14:paraId="34897D16" w14:textId="77777777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 случае возникновения споров, соблюдение претензионного порядка обязательно.</w:t>
      </w:r>
    </w:p>
    <w:p w14:paraId="1990779B" w14:textId="77777777" w:rsidR="00D63A49" w:rsidRPr="00AD4281" w:rsidRDefault="00D63A49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Приемка Товаров по количеству или качеству в рамках Договора должна осуществляться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6493B24" w14:textId="77777777" w:rsidR="00D63A49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Претензии по количеству или качеству Товаров должны быть предъявлены Покупателем в течение 5 (Пяти) календарных дней со дня получения таких Товаров. Поставщик имеет право отказать Покупателю в удовлетворении претензии, в случае если приемка Товаров по количеству или качеству осуществлялась не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от 15.06.1965 г. и Инструкцией о порядке приемки продукции производственно-технического назначения и товаров народного потребления по качеству № П-7 от 25.04.1966 г. с последующими изменениями и дополнениями.</w:t>
      </w:r>
    </w:p>
    <w:p w14:paraId="526EB901" w14:textId="77777777" w:rsidR="00720453" w:rsidRPr="00AD4281" w:rsidRDefault="00720453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Срок рассмотрения претензий к Поставщику составляет 60 (Шестьдесят) календарных дней со дня ее получения. Срок рассмотрения претензий к Покупателю составляет 7 (Семь) календарных дней со дня ее получения.</w:t>
      </w:r>
    </w:p>
    <w:p w14:paraId="7CBC4EE6" w14:textId="07B15DCF" w:rsidR="00AB39ED" w:rsidRPr="00AD4281" w:rsidRDefault="00AB39ED" w:rsidP="00FF674A">
      <w:pPr>
        <w:numPr>
          <w:ilvl w:val="1"/>
          <w:numId w:val="2"/>
        </w:numPr>
        <w:tabs>
          <w:tab w:val="num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В случае отказа в удовлетворении претензии или неполучения ответа на претензию в установленные сроки, споры передаются на рассмотрение в Арбитражный суд </w:t>
      </w:r>
      <w:r w:rsidR="00222CE7">
        <w:rPr>
          <w:bCs/>
          <w:spacing w:val="-4"/>
          <w:sz w:val="20"/>
        </w:rPr>
        <w:fldChar w:fldCharType="begin">
          <w:ffData>
            <w:name w:val="ТекстовоеПоле287"/>
            <w:enabled/>
            <w:calcOnExit w:val="0"/>
            <w:textInput/>
          </w:ffData>
        </w:fldChar>
      </w:r>
      <w:bookmarkStart w:id="37" w:name="ТекстовоеПоле287"/>
      <w:r w:rsidR="00222CE7">
        <w:rPr>
          <w:bCs/>
          <w:spacing w:val="-4"/>
          <w:sz w:val="20"/>
        </w:rPr>
        <w:instrText xml:space="preserve"> FORMTEXT </w:instrText>
      </w:r>
      <w:r w:rsidR="00222CE7">
        <w:rPr>
          <w:bCs/>
          <w:spacing w:val="-4"/>
          <w:sz w:val="20"/>
        </w:rPr>
      </w:r>
      <w:r w:rsidR="00222CE7">
        <w:rPr>
          <w:bCs/>
          <w:spacing w:val="-4"/>
          <w:sz w:val="20"/>
        </w:rPr>
        <w:fldChar w:fldCharType="separate"/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noProof/>
          <w:spacing w:val="-4"/>
          <w:sz w:val="20"/>
        </w:rPr>
        <w:t> </w:t>
      </w:r>
      <w:r w:rsidR="00222CE7">
        <w:rPr>
          <w:bCs/>
          <w:spacing w:val="-4"/>
          <w:sz w:val="20"/>
        </w:rPr>
        <w:fldChar w:fldCharType="end"/>
      </w:r>
      <w:bookmarkEnd w:id="37"/>
      <w:r w:rsidRPr="00AD4281">
        <w:rPr>
          <w:bCs/>
          <w:spacing w:val="-4"/>
          <w:sz w:val="20"/>
        </w:rPr>
        <w:t>.</w:t>
      </w:r>
    </w:p>
    <w:p w14:paraId="5F2BD134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Срок действия и порядок прекращения действия Договора</w:t>
      </w:r>
    </w:p>
    <w:p w14:paraId="2F059747" w14:textId="77777777" w:rsidR="00AB39ED" w:rsidRPr="00AD4281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вступает в силу с момента его подписания обеими Сторонами</w:t>
      </w:r>
      <w:r w:rsidR="00AB39ED" w:rsidRPr="00AD4281">
        <w:rPr>
          <w:bCs/>
          <w:spacing w:val="-4"/>
          <w:sz w:val="20"/>
        </w:rPr>
        <w:t>.</w:t>
      </w:r>
    </w:p>
    <w:p w14:paraId="04893B0A" w14:textId="4F6E4793" w:rsidR="00AB39ED" w:rsidRPr="009D061C" w:rsidRDefault="00C55D59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 xml:space="preserve">Настоящий Договор действует </w:t>
      </w:r>
      <w:r w:rsidR="00720453" w:rsidRPr="009D061C">
        <w:rPr>
          <w:bCs/>
          <w:spacing w:val="-4"/>
          <w:sz w:val="20"/>
        </w:rPr>
        <w:t>п</w:t>
      </w:r>
      <w:r w:rsidRPr="009D061C">
        <w:rPr>
          <w:bCs/>
          <w:spacing w:val="-4"/>
          <w:sz w:val="20"/>
        </w:rPr>
        <w:t xml:space="preserve">о </w:t>
      </w:r>
      <w:r w:rsidR="001603A6" w:rsidRPr="009D061C">
        <w:rPr>
          <w:bCs/>
          <w:spacing w:val="-4"/>
          <w:sz w:val="20"/>
        </w:rPr>
        <w:t>3</w:t>
      </w:r>
      <w:r w:rsidR="00135845" w:rsidRPr="009D061C">
        <w:rPr>
          <w:bCs/>
          <w:spacing w:val="-4"/>
          <w:sz w:val="20"/>
        </w:rPr>
        <w:t>1</w:t>
      </w:r>
      <w:r w:rsidR="00AD4AC3" w:rsidRPr="009D061C">
        <w:rPr>
          <w:bCs/>
          <w:spacing w:val="-4"/>
          <w:sz w:val="20"/>
        </w:rPr>
        <w:t xml:space="preserve"> </w:t>
      </w:r>
      <w:r w:rsidR="00C75D26" w:rsidRPr="009D061C">
        <w:rPr>
          <w:bCs/>
          <w:spacing w:val="-4"/>
          <w:sz w:val="20"/>
        </w:rPr>
        <w:t>ию</w:t>
      </w:r>
      <w:r w:rsidR="00135845" w:rsidRPr="009D061C">
        <w:rPr>
          <w:bCs/>
          <w:spacing w:val="-4"/>
          <w:sz w:val="20"/>
        </w:rPr>
        <w:t>л</w:t>
      </w:r>
      <w:r w:rsidR="00C75D26" w:rsidRPr="009D061C">
        <w:rPr>
          <w:bCs/>
          <w:spacing w:val="-4"/>
          <w:sz w:val="20"/>
        </w:rPr>
        <w:t xml:space="preserve">я </w:t>
      </w:r>
      <w:r w:rsidR="00AD4AC3" w:rsidRPr="009D061C">
        <w:rPr>
          <w:bCs/>
          <w:spacing w:val="-4"/>
          <w:sz w:val="20"/>
        </w:rPr>
        <w:t>20</w:t>
      </w:r>
      <w:r w:rsidR="001603A6" w:rsidRPr="009D061C">
        <w:rPr>
          <w:bCs/>
          <w:spacing w:val="-4"/>
          <w:sz w:val="20"/>
        </w:rPr>
        <w:t>27</w:t>
      </w:r>
      <w:r w:rsidR="00AD4AC3" w:rsidRPr="009D061C">
        <w:rPr>
          <w:bCs/>
          <w:spacing w:val="-4"/>
          <w:sz w:val="20"/>
        </w:rPr>
        <w:t xml:space="preserve"> г.</w:t>
      </w:r>
      <w:r w:rsidR="00720453" w:rsidRPr="009D061C">
        <w:rPr>
          <w:bCs/>
          <w:spacing w:val="-4"/>
          <w:sz w:val="20"/>
        </w:rPr>
        <w:t xml:space="preserve"> включительно</w:t>
      </w:r>
      <w:r w:rsidRPr="009D061C">
        <w:rPr>
          <w:bCs/>
          <w:spacing w:val="-4"/>
          <w:sz w:val="20"/>
        </w:rPr>
        <w:t>.</w:t>
      </w:r>
    </w:p>
    <w:p w14:paraId="1FAAA39C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Настоящий Договор может быть досрочно расторгнут любой из Сторон в одностороннем порядке при условии уведомления другой Стороны в письменном виде не позднее, чем за </w:t>
      </w:r>
      <w:r w:rsidR="00441246" w:rsidRPr="00AD4281">
        <w:rPr>
          <w:bCs/>
          <w:spacing w:val="-4"/>
          <w:sz w:val="20"/>
        </w:rPr>
        <w:t>5</w:t>
      </w:r>
      <w:r w:rsidRPr="00AD4281">
        <w:rPr>
          <w:bCs/>
          <w:spacing w:val="-4"/>
          <w:sz w:val="20"/>
        </w:rPr>
        <w:t xml:space="preserve"> (</w:t>
      </w:r>
      <w:r w:rsidR="00441246" w:rsidRPr="00AD4281">
        <w:rPr>
          <w:bCs/>
          <w:spacing w:val="-4"/>
          <w:sz w:val="20"/>
        </w:rPr>
        <w:t>Пять</w:t>
      </w:r>
      <w:r w:rsidRPr="00AD4281">
        <w:rPr>
          <w:bCs/>
          <w:spacing w:val="-4"/>
          <w:sz w:val="20"/>
        </w:rPr>
        <w:t xml:space="preserve">) </w:t>
      </w:r>
      <w:r w:rsidR="00720453" w:rsidRPr="00AD4281">
        <w:rPr>
          <w:bCs/>
          <w:spacing w:val="-4"/>
          <w:sz w:val="20"/>
        </w:rPr>
        <w:t xml:space="preserve">календарных </w:t>
      </w:r>
      <w:r w:rsidRPr="00AD4281">
        <w:rPr>
          <w:bCs/>
          <w:spacing w:val="-4"/>
          <w:sz w:val="20"/>
        </w:rPr>
        <w:t>дней до предполагаемой даты окончания срока действия настоящего Договора.</w:t>
      </w:r>
    </w:p>
    <w:p w14:paraId="70535B41" w14:textId="77777777" w:rsidR="00AB39ED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 позднее 10 (Десяти) рабочих дней со дня окончания срока действия настоящего Договора Покупатель обязан вернуть Поставщику полученные от него по настоящему Договору Карты. В этот же срок Стороны обязаны произвести окончательные взаиморасчеты по настоящему Договору.</w:t>
      </w:r>
    </w:p>
    <w:p w14:paraId="48E0C6AC" w14:textId="77777777" w:rsidR="00AB39ED" w:rsidRPr="00AD4281" w:rsidRDefault="00AB39E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Изменение условий Договора</w:t>
      </w:r>
    </w:p>
    <w:p w14:paraId="683A894A" w14:textId="7D6ED40C" w:rsidR="006271BE" w:rsidRPr="009D061C" w:rsidRDefault="006271BE" w:rsidP="006271BE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>Условия настоящего Договора, в том числе существенные, включая условия о максимальной цене Договора, количестве Товаров и сроке Договора, могут быть изменены:</w:t>
      </w:r>
    </w:p>
    <w:p w14:paraId="17EF9ED0" w14:textId="77777777" w:rsidR="00AB39ED" w:rsidRPr="009D061C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>По взаимному соглашению Сторон;</w:t>
      </w:r>
    </w:p>
    <w:p w14:paraId="5EAC3CF2" w14:textId="77777777" w:rsidR="00AB39ED" w:rsidRPr="00AD4281" w:rsidRDefault="00AB39ED" w:rsidP="00720453">
      <w:pPr>
        <w:numPr>
          <w:ilvl w:val="2"/>
          <w:numId w:val="2"/>
        </w:numPr>
        <w:tabs>
          <w:tab w:val="num" w:pos="851"/>
          <w:tab w:val="left" w:pos="1418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Поставщиком в одностороннем порядке при условии предварительного письменного уведомления Покупателя.</w:t>
      </w:r>
    </w:p>
    <w:p w14:paraId="10AAF046" w14:textId="77777777" w:rsidR="00AB39ED" w:rsidRPr="00AD4281" w:rsidRDefault="00AB39ED" w:rsidP="00F746CD">
      <w:pPr>
        <w:tabs>
          <w:tab w:val="num" w:pos="851"/>
          <w:tab w:val="num" w:pos="1080"/>
          <w:tab w:val="num" w:pos="1134"/>
          <w:tab w:val="num" w:pos="3231"/>
        </w:tabs>
        <w:spacing w:before="0"/>
        <w:ind w:firstLine="567"/>
        <w:rPr>
          <w:spacing w:val="-2"/>
          <w:sz w:val="20"/>
        </w:rPr>
      </w:pPr>
      <w:r w:rsidRPr="00AD4281">
        <w:rPr>
          <w:spacing w:val="-2"/>
          <w:sz w:val="20"/>
        </w:rPr>
        <w:t xml:space="preserve">Уведомление направляется Поставщиком не позднее чем за 5 (Пять) календарных дней до даты вступления изменений в силу одним из следующих способов: по почте, </w:t>
      </w:r>
      <w:r w:rsidR="00720453" w:rsidRPr="00AD4281">
        <w:rPr>
          <w:spacing w:val="-2"/>
          <w:sz w:val="20"/>
        </w:rPr>
        <w:t xml:space="preserve">службой курьерской доставки, </w:t>
      </w:r>
      <w:r w:rsidRPr="00AD4281">
        <w:rPr>
          <w:spacing w:val="-2"/>
          <w:sz w:val="20"/>
        </w:rPr>
        <w:t>путем вручения Покупателю под роспись, с использованием электронной почты.</w:t>
      </w:r>
    </w:p>
    <w:p w14:paraId="08D0778A" w14:textId="77777777" w:rsidR="00A74467" w:rsidRPr="00AD4281" w:rsidRDefault="00AB39E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изменения, дополнения</w:t>
      </w:r>
      <w:r w:rsidR="00720453" w:rsidRPr="00AD4281">
        <w:rPr>
          <w:bCs/>
          <w:spacing w:val="-4"/>
          <w:sz w:val="20"/>
        </w:rPr>
        <w:t>, дополнительные соглашения</w:t>
      </w:r>
      <w:r w:rsidRPr="00AD4281">
        <w:rPr>
          <w:bCs/>
          <w:spacing w:val="-4"/>
          <w:sz w:val="20"/>
        </w:rPr>
        <w:t xml:space="preserve"> и приложения к настоящему Договору являются его неотъемлемой частью.</w:t>
      </w:r>
    </w:p>
    <w:p w14:paraId="081317CA" w14:textId="77777777" w:rsidR="003613AE" w:rsidRPr="00AD4281" w:rsidRDefault="003613AE" w:rsidP="003613AE">
      <w:pPr>
        <w:numPr>
          <w:ilvl w:val="0"/>
          <w:numId w:val="2"/>
        </w:numPr>
        <w:spacing w:before="120" w:after="120"/>
        <w:jc w:val="center"/>
        <w:rPr>
          <w:b/>
          <w:bCs/>
          <w:spacing w:val="-4"/>
          <w:sz w:val="20"/>
        </w:rPr>
      </w:pPr>
      <w:r w:rsidRPr="00AD4281">
        <w:rPr>
          <w:b/>
          <w:sz w:val="20"/>
        </w:rPr>
        <w:t>Антикоррупционная оговорка</w:t>
      </w:r>
    </w:p>
    <w:p w14:paraId="5F844B64" w14:textId="5FE8749E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10.1.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Стороны Договора,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Договору или получения иных неправомерных преимуществ в связи с его исполнением.</w:t>
      </w:r>
    </w:p>
    <w:p w14:paraId="714D1F34" w14:textId="51A70C63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10.2.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Для исполнения Договора 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</w:t>
      </w:r>
    </w:p>
    <w:p w14:paraId="36B312F7" w14:textId="4DCDF78F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10.3.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</w:t>
      </w:r>
    </w:p>
    <w:p w14:paraId="0EEB57FD" w14:textId="312E1E6A" w:rsidR="003613AE" w:rsidRPr="00AD4281" w:rsidRDefault="00FF617D" w:rsidP="00703842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10.4.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>В случае выявления риска коррупционного нарушения по Договору соответствующая Сторона должна в течение 10 (Десяти) календарных дней с момента получения уведомления сообщить другой Стороне о принятых мерах по исключению этих рисков с приложением соответствующих подтверждений.</w:t>
      </w:r>
    </w:p>
    <w:p w14:paraId="759B389C" w14:textId="4DB506EB" w:rsidR="003613AE" w:rsidRPr="00AD4281" w:rsidRDefault="00FF617D" w:rsidP="005B44CD">
      <w:pPr>
        <w:spacing w:before="0"/>
        <w:ind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10.5.</w:t>
      </w:r>
      <w:r w:rsidRPr="00AD4281">
        <w:rPr>
          <w:bCs/>
          <w:spacing w:val="-4"/>
          <w:sz w:val="20"/>
        </w:rPr>
        <w:tab/>
      </w:r>
      <w:r w:rsidR="003613AE" w:rsidRPr="00AD4281">
        <w:rPr>
          <w:bCs/>
          <w:spacing w:val="-4"/>
          <w:sz w:val="20"/>
        </w:rPr>
        <w:t xml:space="preserve">В случае выявления коррупционного нарушения, допущенного в связи с исполнением Договора </w:t>
      </w:r>
      <w:r w:rsidR="003613AE" w:rsidRPr="00AD4281">
        <w:rPr>
          <w:bCs/>
          <w:spacing w:val="-4"/>
          <w:sz w:val="20"/>
        </w:rPr>
        <w:lastRenderedPageBreak/>
        <w:t>пострадавшая Сторона вправе в одностороннем порядке полностью или в соответствующей части отказаться от исполнения Договора, что влечёт его автоматическое полное или частичное расторжение с момента получения другой Стороной уведомления об этом.</w:t>
      </w:r>
    </w:p>
    <w:p w14:paraId="0524D604" w14:textId="464350E6" w:rsidR="00FC0524" w:rsidRPr="00AD4281" w:rsidRDefault="00526DBD" w:rsidP="00720453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Дополнительные условия</w:t>
      </w:r>
    </w:p>
    <w:p w14:paraId="7132FD5D" w14:textId="77777777" w:rsidR="00AA32A7" w:rsidRPr="00AD4281" w:rsidRDefault="00AA32A7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Настоящий Договор составлен на русском языке в 2 (Двух) одинаковых экземплярах, облад</w:t>
      </w:r>
      <w:r w:rsidR="00720453" w:rsidRPr="00AD4281">
        <w:rPr>
          <w:bCs/>
          <w:spacing w:val="-4"/>
          <w:sz w:val="20"/>
        </w:rPr>
        <w:t>ающих равной юридической силой,</w:t>
      </w:r>
      <w:r w:rsidRPr="00AD4281">
        <w:rPr>
          <w:bCs/>
          <w:spacing w:val="-4"/>
          <w:sz w:val="20"/>
        </w:rPr>
        <w:t xml:space="preserve"> по 1 (Одному) для каждой из Сторон.</w:t>
      </w:r>
    </w:p>
    <w:p w14:paraId="4C2ED58A" w14:textId="77777777" w:rsidR="00526DBD" w:rsidRPr="00AD4281" w:rsidRDefault="00526DBD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bookmarkStart w:id="38" w:name="_Ref377745382"/>
      <w:r w:rsidRPr="00AD4281">
        <w:rPr>
          <w:bCs/>
          <w:spacing w:val="-4"/>
          <w:sz w:val="20"/>
        </w:rPr>
        <w:t>Стороны обязуются извещать друг друга в письменном виде об изменении своих адресов, номеров телефонов, банковских и иных реквизитов не позднее 10 (Десяти) рабочих дней с момента вступления в силу соответствующих изменений.</w:t>
      </w:r>
      <w:bookmarkEnd w:id="38"/>
    </w:p>
    <w:p w14:paraId="3BC2F99B" w14:textId="59A82A41" w:rsidR="00526DBD" w:rsidRPr="00AD4281" w:rsidRDefault="00526DBD" w:rsidP="00720453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Сторона, не известившая или несвоевременно известившая другую Сторону об изменениях, указанных в п. </w:t>
      </w:r>
      <w:r w:rsidR="00D72683" w:rsidRPr="00AD4281">
        <w:rPr>
          <w:bCs/>
          <w:spacing w:val="-4"/>
          <w:sz w:val="20"/>
        </w:rPr>
        <w:fldChar w:fldCharType="begin"/>
      </w:r>
      <w:r w:rsidR="00720453" w:rsidRPr="00AD4281">
        <w:rPr>
          <w:bCs/>
          <w:spacing w:val="-4"/>
          <w:sz w:val="20"/>
        </w:rPr>
        <w:instrText xml:space="preserve"> REF _Ref377745382 \r \h </w:instrText>
      </w:r>
      <w:r w:rsidR="00F67D33" w:rsidRPr="00AD4281">
        <w:rPr>
          <w:bCs/>
          <w:spacing w:val="-4"/>
          <w:sz w:val="20"/>
        </w:rPr>
        <w:instrText xml:space="preserve"> \* MERGEFORMAT </w:instrText>
      </w:r>
      <w:r w:rsidR="00D72683" w:rsidRPr="00AD4281">
        <w:rPr>
          <w:bCs/>
          <w:spacing w:val="-4"/>
          <w:sz w:val="20"/>
        </w:rPr>
      </w:r>
      <w:r w:rsidR="00D72683" w:rsidRPr="00AD4281">
        <w:rPr>
          <w:bCs/>
          <w:spacing w:val="-4"/>
          <w:sz w:val="20"/>
        </w:rPr>
        <w:fldChar w:fldCharType="separate"/>
      </w:r>
      <w:r w:rsidR="00EA614D" w:rsidRPr="00AD4281">
        <w:rPr>
          <w:bCs/>
          <w:spacing w:val="-4"/>
          <w:sz w:val="20"/>
        </w:rPr>
        <w:t>11.2</w:t>
      </w:r>
      <w:r w:rsidR="00D72683" w:rsidRPr="00AD4281">
        <w:rPr>
          <w:bCs/>
          <w:spacing w:val="-4"/>
          <w:sz w:val="20"/>
        </w:rPr>
        <w:fldChar w:fldCharType="end"/>
      </w:r>
      <w:r w:rsidR="00720453" w:rsidRPr="00AD4281">
        <w:rPr>
          <w:bCs/>
          <w:spacing w:val="-4"/>
          <w:sz w:val="20"/>
        </w:rPr>
        <w:t xml:space="preserve"> </w:t>
      </w:r>
      <w:r w:rsidRPr="00AD4281">
        <w:rPr>
          <w:bCs/>
          <w:spacing w:val="-4"/>
          <w:sz w:val="20"/>
        </w:rPr>
        <w:t>настоящего Договора, несет всю ответственность за все связанные с этим неблагоприятные последствия. Действия Сторон, совершенные без учета таких изменений, считаются совершенными надлежащим образ</w:t>
      </w:r>
      <w:r w:rsidR="00720453" w:rsidRPr="00AD4281">
        <w:rPr>
          <w:bCs/>
          <w:spacing w:val="-4"/>
          <w:sz w:val="20"/>
        </w:rPr>
        <w:t>ом, а направленные отправления –</w:t>
      </w:r>
      <w:r w:rsidRPr="00AD4281">
        <w:rPr>
          <w:bCs/>
          <w:spacing w:val="-4"/>
          <w:sz w:val="20"/>
        </w:rPr>
        <w:t xml:space="preserve"> доставленными.</w:t>
      </w:r>
    </w:p>
    <w:p w14:paraId="41EE8D6B" w14:textId="77777777" w:rsidR="00AA32A7" w:rsidRPr="00AD4281" w:rsidRDefault="00AA32A7" w:rsidP="00720453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Стороны признают юридическую силу документов, переданных по электронной почте. Сторона обязана направить другой Стороне оригинал документа не позднее 10 (Десяти) календарных дней с момента направления другой Стороне его факсимильной или электронной копии.</w:t>
      </w:r>
    </w:p>
    <w:p w14:paraId="49428D58" w14:textId="77777777" w:rsidR="00EE40D3" w:rsidRPr="00AD4281" w:rsidRDefault="00A74467" w:rsidP="00883D7E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 xml:space="preserve">Стороны допускают факсимильное воспроизведение подписи (факсимиле) уполномоченных лиц Поставщика с помощью средств механического или иного копирования на письмах и документах, указанных в п. </w:t>
      </w:r>
      <w:r w:rsidR="00EA614D" w:rsidRPr="00AD4281">
        <w:rPr>
          <w:bCs/>
          <w:spacing w:val="-4"/>
          <w:sz w:val="20"/>
        </w:rPr>
        <w:t>5.9</w:t>
      </w:r>
      <w:r w:rsidR="00557288" w:rsidRPr="00AD4281">
        <w:rPr>
          <w:bCs/>
          <w:spacing w:val="-4"/>
          <w:sz w:val="20"/>
        </w:rPr>
        <w:t xml:space="preserve"> </w:t>
      </w:r>
      <w:r w:rsidR="00A43C7D" w:rsidRPr="00AD4281">
        <w:rPr>
          <w:bCs/>
          <w:spacing w:val="-4"/>
          <w:sz w:val="20"/>
        </w:rPr>
        <w:t>настоящего Договора</w:t>
      </w:r>
      <w:r w:rsidRPr="00AD4281">
        <w:rPr>
          <w:bCs/>
          <w:spacing w:val="-4"/>
          <w:sz w:val="20"/>
        </w:rPr>
        <w:t>. При этом факсимильная подпись будет иметь такую же силу, как и подлинная подпись уполномоченного лица.</w:t>
      </w:r>
    </w:p>
    <w:p w14:paraId="5466DD7A" w14:textId="56F32796" w:rsidR="00AA32A7" w:rsidRPr="00AD4281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Все заголовки, используемые в рамках настоящего Договора и его неотъемлемых частей, применяются Сторонами для удобства изложения и не могут использоваться для толкования и разъяснения соответствующих положений Договора.</w:t>
      </w:r>
    </w:p>
    <w:p w14:paraId="590E7141" w14:textId="34F66094" w:rsidR="00553FB2" w:rsidRDefault="00AA32A7" w:rsidP="00AD4281">
      <w:pPr>
        <w:numPr>
          <w:ilvl w:val="1"/>
          <w:numId w:val="2"/>
        </w:numPr>
        <w:tabs>
          <w:tab w:val="num" w:pos="851"/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Недействительность 1 (Одного) или нескольких условий настоящего Договора не влечет недействительность прочих его положений и Договора в целом.</w:t>
      </w:r>
    </w:p>
    <w:p w14:paraId="233F68E0" w14:textId="77777777" w:rsidR="00AD4281" w:rsidRPr="00AD4281" w:rsidRDefault="00AD4281" w:rsidP="00AD4281">
      <w:pPr>
        <w:numPr>
          <w:ilvl w:val="1"/>
          <w:numId w:val="2"/>
        </w:numPr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Ставка НДС в тексте настоящего Договора и его неотъемлемых частей указывается на день заключения Договора или его соответствующей неотъемлемой части. В случае изменения действующей ставки НДС в соответствии с законодательством Российской Федерации стоимость Товаров, размер которой зафиксирован настоящим Договором и/или его неотъемлемыми частями с учетом НДС, подлежит изменению соответственно новой ставке НДС, при этом согласованная стоимость Товаров без учета НДС в результате такого изменения остается в прежнем размере.</w:t>
      </w:r>
    </w:p>
    <w:p w14:paraId="52A70F53" w14:textId="77777777" w:rsidR="00AD4281" w:rsidRPr="00AD4281" w:rsidRDefault="00AD4281" w:rsidP="00AD4281">
      <w:pPr>
        <w:numPr>
          <w:ilvl w:val="1"/>
          <w:numId w:val="2"/>
        </w:numPr>
        <w:tabs>
          <w:tab w:val="num" w:pos="1440"/>
        </w:tabs>
        <w:spacing w:before="0"/>
        <w:ind w:left="0" w:firstLine="567"/>
        <w:rPr>
          <w:bCs/>
          <w:spacing w:val="-4"/>
          <w:sz w:val="20"/>
        </w:rPr>
      </w:pPr>
      <w:r w:rsidRPr="00AD4281">
        <w:rPr>
          <w:bCs/>
          <w:spacing w:val="-4"/>
          <w:sz w:val="20"/>
        </w:rPr>
        <w:t>На момент заключения настоящего Договора его неотъемлемыми частями являются:</w:t>
      </w:r>
    </w:p>
    <w:p w14:paraId="6E03B499" w14:textId="77777777" w:rsidR="00AD4281" w:rsidRP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1 – Инструкция.</w:t>
      </w:r>
    </w:p>
    <w:p w14:paraId="1F343C6F" w14:textId="41C24B09" w:rsidR="00AD4281" w:rsidRDefault="00AD4281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AD4281">
        <w:rPr>
          <w:sz w:val="20"/>
        </w:rPr>
        <w:t>Приложение № 2 – Заявка.</w:t>
      </w:r>
    </w:p>
    <w:p w14:paraId="55C56705" w14:textId="27F3097E" w:rsidR="00625717" w:rsidRPr="00AD4281" w:rsidRDefault="00625717" w:rsidP="00AD4281">
      <w:pPr>
        <w:pStyle w:val="a4"/>
        <w:tabs>
          <w:tab w:val="num" w:pos="0"/>
          <w:tab w:val="num" w:pos="1134"/>
        </w:tabs>
        <w:ind w:firstLine="567"/>
        <w:rPr>
          <w:sz w:val="20"/>
        </w:rPr>
      </w:pPr>
      <w:r w:rsidRPr="009D061C">
        <w:rPr>
          <w:sz w:val="20"/>
        </w:rPr>
        <w:t>Приложение № 3 -</w:t>
      </w:r>
      <w:r w:rsidR="00341A6E" w:rsidRPr="009D061C">
        <w:rPr>
          <w:sz w:val="20"/>
        </w:rPr>
        <w:t xml:space="preserve"> Перечень ТО (АЗС)</w:t>
      </w:r>
      <w:r w:rsidRPr="009D061C">
        <w:rPr>
          <w:sz w:val="20"/>
        </w:rPr>
        <w:t>.</w:t>
      </w:r>
    </w:p>
    <w:p w14:paraId="31FF22B3" w14:textId="77777777" w:rsidR="00AD4281" w:rsidRPr="00AD4281" w:rsidRDefault="00AD4281" w:rsidP="00AD4281">
      <w:pPr>
        <w:numPr>
          <w:ilvl w:val="0"/>
          <w:numId w:val="2"/>
        </w:numPr>
        <w:tabs>
          <w:tab w:val="num" w:pos="851"/>
        </w:tabs>
        <w:spacing w:before="120" w:after="120"/>
        <w:ind w:left="0" w:firstLine="0"/>
        <w:jc w:val="center"/>
        <w:rPr>
          <w:b/>
          <w:bCs/>
          <w:spacing w:val="-4"/>
          <w:sz w:val="20"/>
        </w:rPr>
      </w:pPr>
      <w:r w:rsidRPr="00AD4281">
        <w:rPr>
          <w:b/>
          <w:bCs/>
          <w:spacing w:val="-4"/>
          <w:sz w:val="20"/>
        </w:rPr>
        <w:t>Реквизиты Сторон: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5"/>
        <w:gridCol w:w="2578"/>
        <w:gridCol w:w="2568"/>
        <w:gridCol w:w="2534"/>
      </w:tblGrid>
      <w:tr w:rsidR="00AD4281" w:rsidRPr="00AD4281" w14:paraId="421BCF0A" w14:textId="77777777" w:rsidTr="00556219">
        <w:trPr>
          <w:trHeight w:val="198"/>
        </w:trPr>
        <w:tc>
          <w:tcPr>
            <w:tcW w:w="5211" w:type="dxa"/>
            <w:gridSpan w:val="2"/>
            <w:vAlign w:val="center"/>
          </w:tcPr>
          <w:p w14:paraId="23E3059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Покупатель:</w:t>
            </w:r>
          </w:p>
        </w:tc>
        <w:tc>
          <w:tcPr>
            <w:tcW w:w="5211" w:type="dxa"/>
            <w:gridSpan w:val="2"/>
            <w:vAlign w:val="center"/>
          </w:tcPr>
          <w:p w14:paraId="575A6685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t>Поставщик:</w:t>
            </w:r>
          </w:p>
        </w:tc>
      </w:tr>
      <w:tr w:rsidR="00AD4281" w:rsidRPr="00AD4281" w14:paraId="09ADE71F" w14:textId="77777777" w:rsidTr="00556219">
        <w:trPr>
          <w:trHeight w:val="244"/>
        </w:trPr>
        <w:tc>
          <w:tcPr>
            <w:tcW w:w="5211" w:type="dxa"/>
            <w:gridSpan w:val="2"/>
            <w:vAlign w:val="center"/>
          </w:tcPr>
          <w:p w14:paraId="3FE27A7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02"/>
                  <w:enabled/>
                  <w:calcOnExit w:val="0"/>
                  <w:textInput/>
                </w:ffData>
              </w:fldChar>
            </w:r>
            <w:bookmarkStart w:id="39" w:name="ТекстовоеПоле202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39"/>
          </w:p>
        </w:tc>
        <w:tc>
          <w:tcPr>
            <w:tcW w:w="5211" w:type="dxa"/>
            <w:gridSpan w:val="2"/>
            <w:vAlign w:val="center"/>
          </w:tcPr>
          <w:p w14:paraId="6E81EEAA" w14:textId="133EBE98" w:rsidR="00AD4281" w:rsidRPr="00AD4281" w:rsidRDefault="00B449E8" w:rsidP="00556219">
            <w:pPr>
              <w:tabs>
                <w:tab w:val="num" w:pos="1134"/>
              </w:tabs>
              <w:spacing w:befor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ТекстовоеПоле270"/>
                  <w:enabled/>
                  <w:calcOnExit w:val="0"/>
                  <w:textInput/>
                </w:ffData>
              </w:fldChar>
            </w:r>
            <w:bookmarkStart w:id="40" w:name="ТекстовоеПоле270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0"/>
          </w:p>
        </w:tc>
      </w:tr>
      <w:tr w:rsidR="00AD4281" w:rsidRPr="00AD4281" w14:paraId="140AF747" w14:textId="77777777" w:rsidTr="00556219">
        <w:trPr>
          <w:trHeight w:val="340"/>
        </w:trPr>
        <w:tc>
          <w:tcPr>
            <w:tcW w:w="5211" w:type="dxa"/>
            <w:gridSpan w:val="2"/>
          </w:tcPr>
          <w:p w14:paraId="6F8851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ИНН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4"/>
                  <w:enabled/>
                  <w:calcOnExit w:val="0"/>
                  <w:textInput/>
                </w:ffData>
              </w:fldChar>
            </w:r>
            <w:bookmarkStart w:id="41" w:name="ТекстовоеПоле20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1"/>
            <w:r w:rsidRPr="00AD4281">
              <w:rPr>
                <w:sz w:val="20"/>
              </w:rPr>
              <w:t xml:space="preserve"> КПП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5"/>
                  <w:enabled/>
                  <w:calcOnExit w:val="0"/>
                  <w:textInput/>
                </w:ffData>
              </w:fldChar>
            </w:r>
            <w:bookmarkStart w:id="42" w:name="ТекстовоеПоле20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2"/>
            <w:r w:rsidRPr="00AD4281">
              <w:rPr>
                <w:sz w:val="20"/>
              </w:rPr>
              <w:t xml:space="preserve"> </w:t>
            </w:r>
          </w:p>
          <w:p w14:paraId="5BA6A3C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ОГРН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6"/>
                  <w:enabled/>
                  <w:calcOnExit w:val="0"/>
                  <w:textInput/>
                </w:ffData>
              </w:fldChar>
            </w:r>
            <w:bookmarkStart w:id="43" w:name="ТекстовоеПоле20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3"/>
            <w:r w:rsidRPr="00AD4281">
              <w:rPr>
                <w:sz w:val="20"/>
              </w:rPr>
              <w:t xml:space="preserve"> ОКПО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7"/>
                  <w:enabled/>
                  <w:calcOnExit w:val="0"/>
                  <w:textInput/>
                </w:ffData>
              </w:fldChar>
            </w:r>
            <w:bookmarkStart w:id="44" w:name="ТекстовоеПоле20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4"/>
          </w:p>
          <w:p w14:paraId="22E68D5F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Место нахождения (юридический адрес):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8"/>
                  <w:enabled/>
                  <w:calcOnExit w:val="0"/>
                  <w:textInput/>
                </w:ffData>
              </w:fldChar>
            </w:r>
            <w:bookmarkStart w:id="45" w:name="ТекстовоеПоле208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5"/>
          </w:p>
          <w:p w14:paraId="01CA3B33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Почтовый адрес: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09"/>
                  <w:enabled/>
                  <w:calcOnExit w:val="0"/>
                  <w:textInput/>
                </w:ffData>
              </w:fldChar>
            </w:r>
            <w:bookmarkStart w:id="46" w:name="ТекстовоеПоле209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6"/>
          </w:p>
          <w:p w14:paraId="464DC42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р/с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0"/>
                  <w:enabled/>
                  <w:calcOnExit w:val="0"/>
                  <w:textInput/>
                </w:ffData>
              </w:fldChar>
            </w:r>
            <w:bookmarkStart w:id="47" w:name="ТекстовоеПоле210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7"/>
            <w:r w:rsidRPr="00AD4281">
              <w:rPr>
                <w:sz w:val="20"/>
              </w:rPr>
              <w:t xml:space="preserve"> </w:t>
            </w:r>
          </w:p>
          <w:p w14:paraId="306B07F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в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1"/>
                  <w:enabled/>
                  <w:calcOnExit w:val="0"/>
                  <w:textInput/>
                </w:ffData>
              </w:fldChar>
            </w:r>
            <w:bookmarkStart w:id="48" w:name="ТекстовоеПоле211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8"/>
          </w:p>
          <w:p w14:paraId="151CE8D2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к/с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72"/>
                  <w:enabled/>
                  <w:calcOnExit w:val="0"/>
                  <w:textInput/>
                </w:ffData>
              </w:fldChar>
            </w:r>
            <w:bookmarkStart w:id="49" w:name="ТекстовоеПоле7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49"/>
          </w:p>
          <w:p w14:paraId="111C7737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БИК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2"/>
                  <w:enabled/>
                  <w:calcOnExit w:val="0"/>
                  <w:textInput/>
                </w:ffData>
              </w:fldChar>
            </w:r>
            <w:bookmarkStart w:id="50" w:name="ТекстовоеПоле212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0"/>
          </w:p>
          <w:p w14:paraId="0C1631E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t xml:space="preserve">Тел. </w:t>
            </w:r>
            <w:r w:rsidRPr="00AD4281">
              <w:rPr>
                <w:sz w:val="20"/>
              </w:rPr>
              <w:fldChar w:fldCharType="begin">
                <w:ffData>
                  <w:name w:val="ТекстовоеПоле213"/>
                  <w:enabled/>
                  <w:calcOnExit w:val="0"/>
                  <w:textInput/>
                </w:ffData>
              </w:fldChar>
            </w:r>
            <w:bookmarkStart w:id="51" w:name="ТекстовоеПоле213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51"/>
          </w:p>
        </w:tc>
        <w:tc>
          <w:tcPr>
            <w:tcW w:w="5211" w:type="dxa"/>
            <w:gridSpan w:val="2"/>
          </w:tcPr>
          <w:p w14:paraId="50FEC4A5" w14:textId="5DB9FFE5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1"/>
                  <w:enabled/>
                  <w:calcOnExit w:val="0"/>
                  <w:textInput/>
                </w:ffData>
              </w:fldChar>
            </w:r>
            <w:bookmarkStart w:id="52" w:name="ТекстовоеПоле271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2"/>
            <w:r>
              <w:rPr>
                <w:sz w:val="20"/>
              </w:rPr>
              <w:t xml:space="preserve"> КПП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2"/>
                  <w:enabled/>
                  <w:calcOnExit w:val="0"/>
                  <w:textInput/>
                </w:ffData>
              </w:fldChar>
            </w:r>
            <w:bookmarkStart w:id="53" w:name="ТекстовоеПоле272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3"/>
          </w:p>
          <w:p w14:paraId="58CAC575" w14:textId="6A96652F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ОГРН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3"/>
                  <w:enabled/>
                  <w:calcOnExit w:val="0"/>
                  <w:textInput/>
                </w:ffData>
              </w:fldChar>
            </w:r>
            <w:bookmarkStart w:id="54" w:name="ТекстовоеПоле273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4"/>
            <w:r>
              <w:rPr>
                <w:sz w:val="20"/>
              </w:rPr>
              <w:t xml:space="preserve"> ОКПО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4"/>
                  <w:enabled/>
                  <w:calcOnExit w:val="0"/>
                  <w:textInput/>
                </w:ffData>
              </w:fldChar>
            </w:r>
            <w:bookmarkStart w:id="55" w:name="ТекстовоеПоле274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5"/>
          </w:p>
          <w:p w14:paraId="545ED422" w14:textId="77777777" w:rsidR="00B449E8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Место нахождения (юридический адрес):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5"/>
                  <w:enabled/>
                  <w:calcOnExit w:val="0"/>
                  <w:textInput/>
                </w:ffData>
              </w:fldChar>
            </w:r>
            <w:bookmarkStart w:id="56" w:name="ТекстовоеПоле275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6"/>
          </w:p>
          <w:p w14:paraId="5E3B3E4B" w14:textId="0D16CE1F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Почтовый адрес: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6"/>
                  <w:enabled/>
                  <w:calcOnExit w:val="0"/>
                  <w:textInput/>
                </w:ffData>
              </w:fldChar>
            </w:r>
            <w:bookmarkStart w:id="57" w:name="ТекстовоеПоле276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7"/>
          </w:p>
          <w:p w14:paraId="3EEE4404" w14:textId="77777777" w:rsidR="00B449E8" w:rsidRDefault="00B449E8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</w:p>
          <w:p w14:paraId="21D1AC5F" w14:textId="72B4CE8E" w:rsidR="00DD3623" w:rsidRDefault="00DD3623" w:rsidP="00DD3623">
            <w:pPr>
              <w:tabs>
                <w:tab w:val="num" w:pos="113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р/с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7"/>
                  <w:enabled/>
                  <w:calcOnExit w:val="0"/>
                  <w:textInput/>
                </w:ffData>
              </w:fldChar>
            </w:r>
            <w:bookmarkStart w:id="58" w:name="ТекстовоеПоле277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8"/>
          </w:p>
          <w:p w14:paraId="03CE8C49" w14:textId="664EEE2D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8"/>
                  <w:enabled/>
                  <w:calcOnExit w:val="0"/>
                  <w:textInput/>
                </w:ffData>
              </w:fldChar>
            </w:r>
            <w:bookmarkStart w:id="59" w:name="ТекстовоеПоле278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59"/>
          </w:p>
          <w:p w14:paraId="25E882D8" w14:textId="5B8CD38A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к/с </w:t>
            </w:r>
            <w:r w:rsidR="00B449E8">
              <w:rPr>
                <w:sz w:val="20"/>
              </w:rPr>
              <w:fldChar w:fldCharType="begin">
                <w:ffData>
                  <w:name w:val="ТекстовоеПоле279"/>
                  <w:enabled/>
                  <w:calcOnExit w:val="0"/>
                  <w:textInput/>
                </w:ffData>
              </w:fldChar>
            </w:r>
            <w:bookmarkStart w:id="60" w:name="ТекстовоеПоле279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0"/>
          </w:p>
          <w:p w14:paraId="63F06664" w14:textId="0E390FA2" w:rsidR="00DD3623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БИК </w:t>
            </w:r>
            <w:r w:rsidR="00B449E8">
              <w:rPr>
                <w:sz w:val="20"/>
              </w:rPr>
              <w:fldChar w:fldCharType="begin">
                <w:ffData>
                  <w:name w:val="ТекстовоеПоле280"/>
                  <w:enabled/>
                  <w:calcOnExit w:val="0"/>
                  <w:textInput/>
                </w:ffData>
              </w:fldChar>
            </w:r>
            <w:bookmarkStart w:id="61" w:name="ТекстовоеПоле280"/>
            <w:r w:rsidR="00B449E8">
              <w:rPr>
                <w:sz w:val="20"/>
              </w:rPr>
              <w:instrText xml:space="preserve"> FORMTEXT </w:instrText>
            </w:r>
            <w:r w:rsidR="00B449E8">
              <w:rPr>
                <w:sz w:val="20"/>
              </w:rPr>
            </w:r>
            <w:r w:rsidR="00B449E8">
              <w:rPr>
                <w:sz w:val="20"/>
              </w:rPr>
              <w:fldChar w:fldCharType="separate"/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noProof/>
                <w:sz w:val="20"/>
              </w:rPr>
              <w:t> </w:t>
            </w:r>
            <w:r w:rsidR="00B449E8">
              <w:rPr>
                <w:sz w:val="20"/>
              </w:rPr>
              <w:fldChar w:fldCharType="end"/>
            </w:r>
            <w:bookmarkEnd w:id="61"/>
          </w:p>
          <w:p w14:paraId="46CBD082" w14:textId="189506F0" w:rsidR="00AD4281" w:rsidRPr="00AD4281" w:rsidRDefault="00DD3623" w:rsidP="00DD3623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Тел. </w:t>
            </w:r>
            <w:r>
              <w:rPr>
                <w:sz w:val="20"/>
              </w:rPr>
              <w:fldChar w:fldCharType="begin">
                <w:ffData>
                  <w:name w:val="ТекстовоеПоле23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AD4281" w:rsidRPr="00AD4281" w14:paraId="77CC1E34" w14:textId="77777777" w:rsidTr="00556219">
        <w:trPr>
          <w:trHeight w:val="146"/>
        </w:trPr>
        <w:tc>
          <w:tcPr>
            <w:tcW w:w="5211" w:type="dxa"/>
            <w:gridSpan w:val="2"/>
            <w:vAlign w:val="center"/>
          </w:tcPr>
          <w:p w14:paraId="03BD0F6D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  <w:lang w:val="en-US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4"/>
                  <w:enabled/>
                  <w:calcOnExit w:val="0"/>
                  <w:textInput/>
                </w:ffData>
              </w:fldChar>
            </w:r>
            <w:bookmarkStart w:id="62" w:name="ТекстовоеПоле214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2"/>
          </w:p>
        </w:tc>
        <w:tc>
          <w:tcPr>
            <w:tcW w:w="5211" w:type="dxa"/>
            <w:gridSpan w:val="2"/>
            <w:vAlign w:val="center"/>
          </w:tcPr>
          <w:p w14:paraId="070577A8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left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5"/>
                  <w:enabled/>
                  <w:calcOnExit w:val="0"/>
                  <w:textInput/>
                </w:ffData>
              </w:fldChar>
            </w:r>
            <w:bookmarkStart w:id="63" w:name="ТекстовоеПоле23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3"/>
          </w:p>
        </w:tc>
      </w:tr>
      <w:tr w:rsidR="00AD4281" w:rsidRPr="00AD4281" w14:paraId="0121574A" w14:textId="77777777" w:rsidTr="00556219">
        <w:trPr>
          <w:trHeight w:val="340"/>
        </w:trPr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6CAF973E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31" w:type="dxa"/>
            <w:vAlign w:val="center"/>
          </w:tcPr>
          <w:p w14:paraId="274A042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15"/>
                  <w:enabled/>
                  <w:calcOnExit w:val="0"/>
                  <w:textInput/>
                </w:ffData>
              </w:fldChar>
            </w:r>
            <w:bookmarkStart w:id="64" w:name="ТекстовоеПоле215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4"/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5D8E5C41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586" w:type="dxa"/>
            <w:vAlign w:val="center"/>
          </w:tcPr>
          <w:p w14:paraId="39760EC4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6"/>
                  <w:enabled/>
                  <w:calcOnExit w:val="0"/>
                  <w:textInput/>
                </w:ffData>
              </w:fldChar>
            </w:r>
            <w:bookmarkStart w:id="65" w:name="ТекстовоеПоле236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65"/>
          </w:p>
        </w:tc>
      </w:tr>
      <w:tr w:rsidR="00AD4281" w:rsidRPr="00AD4281" w14:paraId="444B12F3" w14:textId="77777777" w:rsidTr="00556219">
        <w:trPr>
          <w:trHeight w:val="340"/>
        </w:trPr>
        <w:tc>
          <w:tcPr>
            <w:tcW w:w="2580" w:type="dxa"/>
            <w:tcBorders>
              <w:top w:val="single" w:sz="4" w:space="0" w:color="auto"/>
              <w:bottom w:val="nil"/>
            </w:tcBorders>
            <w:vAlign w:val="center"/>
          </w:tcPr>
          <w:p w14:paraId="771E5C70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proofErr w:type="spellStart"/>
            <w:r w:rsidRPr="00AD4281">
              <w:rPr>
                <w:sz w:val="20"/>
              </w:rPr>
              <w:t>м.п</w:t>
            </w:r>
            <w:proofErr w:type="spellEnd"/>
            <w:r w:rsidRPr="00AD4281">
              <w:rPr>
                <w:sz w:val="20"/>
              </w:rPr>
              <w:t>.</w:t>
            </w:r>
          </w:p>
        </w:tc>
        <w:tc>
          <w:tcPr>
            <w:tcW w:w="2631" w:type="dxa"/>
            <w:vAlign w:val="center"/>
          </w:tcPr>
          <w:p w14:paraId="62CD3B7C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nil"/>
            </w:tcBorders>
            <w:vAlign w:val="center"/>
          </w:tcPr>
          <w:p w14:paraId="766FE0BB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  <w:proofErr w:type="spellStart"/>
            <w:r w:rsidRPr="00AD4281">
              <w:rPr>
                <w:sz w:val="20"/>
              </w:rPr>
              <w:t>м.п</w:t>
            </w:r>
            <w:proofErr w:type="spellEnd"/>
            <w:r w:rsidRPr="00AD4281">
              <w:rPr>
                <w:sz w:val="20"/>
              </w:rPr>
              <w:t>.</w:t>
            </w:r>
          </w:p>
        </w:tc>
        <w:tc>
          <w:tcPr>
            <w:tcW w:w="2586" w:type="dxa"/>
            <w:vAlign w:val="center"/>
          </w:tcPr>
          <w:p w14:paraId="3D0D5A39" w14:textId="77777777" w:rsidR="00AD4281" w:rsidRPr="00AD4281" w:rsidRDefault="00AD4281" w:rsidP="00556219">
            <w:pPr>
              <w:tabs>
                <w:tab w:val="num" w:pos="1134"/>
              </w:tabs>
              <w:spacing w:before="0"/>
              <w:jc w:val="center"/>
              <w:rPr>
                <w:sz w:val="20"/>
              </w:rPr>
            </w:pPr>
          </w:p>
        </w:tc>
      </w:tr>
    </w:tbl>
    <w:p w14:paraId="61448449" w14:textId="72695475" w:rsidR="00AD4281" w:rsidRDefault="00AD4281" w:rsidP="00AD4281">
      <w:pPr>
        <w:spacing w:before="0"/>
        <w:rPr>
          <w:bCs/>
          <w:spacing w:val="-4"/>
          <w:sz w:val="20"/>
        </w:rPr>
      </w:pPr>
    </w:p>
    <w:p w14:paraId="1AA7FE21" w14:textId="3ACA6E8E" w:rsidR="00AD4281" w:rsidRDefault="00AD4281" w:rsidP="00AD4281">
      <w:pPr>
        <w:spacing w:before="0"/>
        <w:rPr>
          <w:bCs/>
          <w:spacing w:val="-4"/>
          <w:sz w:val="20"/>
        </w:rPr>
      </w:pPr>
    </w:p>
    <w:p w14:paraId="03001EC6" w14:textId="77777777" w:rsidR="00AD4281" w:rsidRPr="00AD4281" w:rsidRDefault="00AD4281" w:rsidP="00AD4281">
      <w:pPr>
        <w:spacing w:before="0"/>
        <w:rPr>
          <w:bCs/>
          <w:spacing w:val="-4"/>
          <w:sz w:val="20"/>
        </w:rPr>
        <w:sectPr w:rsidR="00AD4281" w:rsidRPr="00AD4281" w:rsidSect="00AD4281">
          <w:footerReference w:type="default" r:id="rId8"/>
          <w:pgSz w:w="11906" w:h="16838"/>
          <w:pgMar w:top="851" w:right="567" w:bottom="851" w:left="1134" w:header="709" w:footer="223" w:gutter="0"/>
          <w:cols w:space="708"/>
          <w:docGrid w:linePitch="360"/>
        </w:sect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80"/>
        <w:gridCol w:w="2082"/>
        <w:gridCol w:w="3180"/>
        <w:gridCol w:w="2064"/>
      </w:tblGrid>
      <w:tr w:rsidR="00720453" w:rsidRPr="00AD4281" w14:paraId="6CA2F3F0" w14:textId="77777777" w:rsidTr="00720453">
        <w:tc>
          <w:tcPr>
            <w:tcW w:w="4962" w:type="dxa"/>
            <w:gridSpan w:val="2"/>
          </w:tcPr>
          <w:p w14:paraId="6BB81E46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116E4271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pacing w:val="-2"/>
                <w:sz w:val="20"/>
              </w:rPr>
              <w:t>Приложение № 1</w:t>
            </w:r>
          </w:p>
          <w:p w14:paraId="4DF7A8D0" w14:textId="77777777" w:rsidR="00720453" w:rsidRPr="00AD4281" w:rsidRDefault="00720453" w:rsidP="00720453">
            <w:pPr>
              <w:widowControl/>
              <w:spacing w:before="0"/>
              <w:rPr>
                <w:sz w:val="20"/>
              </w:rPr>
            </w:pPr>
            <w:r w:rsidRPr="00AD4281">
              <w:rPr>
                <w:spacing w:val="-2"/>
                <w:sz w:val="20"/>
              </w:rPr>
              <w:t xml:space="preserve">к </w:t>
            </w:r>
            <w:r w:rsidR="00F245B7" w:rsidRPr="00AD4281">
              <w:rPr>
                <w:spacing w:val="-2"/>
                <w:sz w:val="20"/>
              </w:rPr>
              <w:t>д</w:t>
            </w:r>
            <w:r w:rsidRPr="00AD4281">
              <w:rPr>
                <w:spacing w:val="-2"/>
                <w:sz w:val="20"/>
              </w:rPr>
              <w:t xml:space="preserve">оговору от </w:t>
            </w:r>
            <w:r w:rsidR="0003271E" w:rsidRPr="00AD4281">
              <w:rPr>
                <w:spacing w:val="-2"/>
                <w:sz w:val="20"/>
              </w:rPr>
              <w:t>«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6"/>
                  <w:enabled/>
                  <w:calcOnExit w:val="0"/>
                  <w:textInput/>
                </w:ffData>
              </w:fldChar>
            </w:r>
            <w:bookmarkStart w:id="66" w:name="ТекстовоеПоле216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66"/>
            <w:r w:rsidR="0003271E" w:rsidRPr="00AD4281">
              <w:rPr>
                <w:sz w:val="20"/>
              </w:rPr>
              <w:t xml:space="preserve">» 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7"/>
                  <w:enabled/>
                  <w:calcOnExit w:val="0"/>
                  <w:textInput/>
                </w:ffData>
              </w:fldChar>
            </w:r>
            <w:bookmarkStart w:id="67" w:name="ТекстовоеПоле217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67"/>
            <w:r w:rsidR="003A1D3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20</w:t>
            </w:r>
            <w:r w:rsidR="00A6790B" w:rsidRPr="00AD4281">
              <w:rPr>
                <w:sz w:val="20"/>
              </w:rPr>
              <w:fldChar w:fldCharType="begin">
                <w:ffData>
                  <w:name w:val="ТекстовоеПоле218"/>
                  <w:enabled/>
                  <w:calcOnExit w:val="0"/>
                  <w:textInput/>
                </w:ffData>
              </w:fldChar>
            </w:r>
            <w:bookmarkStart w:id="68" w:name="ТекстовоеПоле218"/>
            <w:r w:rsidR="00A6790B" w:rsidRPr="00AD4281">
              <w:rPr>
                <w:sz w:val="20"/>
              </w:rPr>
              <w:instrText xml:space="preserve"> FORMTEXT </w:instrText>
            </w:r>
            <w:r w:rsidR="00A6790B" w:rsidRPr="00AD4281">
              <w:rPr>
                <w:sz w:val="20"/>
              </w:rPr>
            </w:r>
            <w:r w:rsidR="00A6790B" w:rsidRPr="00AD4281">
              <w:rPr>
                <w:sz w:val="20"/>
              </w:rPr>
              <w:fldChar w:fldCharType="separate"/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noProof/>
                <w:sz w:val="20"/>
              </w:rPr>
              <w:t> </w:t>
            </w:r>
            <w:r w:rsidR="00A6790B" w:rsidRPr="00AD4281">
              <w:rPr>
                <w:sz w:val="20"/>
              </w:rPr>
              <w:fldChar w:fldCharType="end"/>
            </w:r>
            <w:bookmarkEnd w:id="68"/>
            <w:r w:rsidR="0003271E" w:rsidRPr="00AD4281">
              <w:rPr>
                <w:sz w:val="20"/>
              </w:rPr>
              <w:t xml:space="preserve"> </w:t>
            </w:r>
            <w:r w:rsidRPr="00AD4281">
              <w:rPr>
                <w:sz w:val="20"/>
              </w:rPr>
              <w:t>года</w:t>
            </w:r>
          </w:p>
          <w:p w14:paraId="3114238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sz w:val="20"/>
              </w:rPr>
              <w:t xml:space="preserve">№ </w:t>
            </w:r>
            <w:r w:rsidR="00D72683" w:rsidRPr="00AD4281">
              <w:rPr>
                <w:sz w:val="20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r w:rsidRPr="00AD4281">
              <w:rPr>
                <w:sz w:val="20"/>
              </w:rPr>
              <w:instrText xml:space="preserve"> FORMTEXT </w:instrText>
            </w:r>
            <w:r w:rsidR="00D72683" w:rsidRPr="00AD4281">
              <w:rPr>
                <w:sz w:val="20"/>
              </w:rPr>
            </w:r>
            <w:r w:rsidR="00D72683"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="00D72683" w:rsidRPr="00AD4281">
              <w:rPr>
                <w:sz w:val="20"/>
              </w:rPr>
              <w:fldChar w:fldCharType="end"/>
            </w:r>
            <w:r w:rsidR="00F245B7" w:rsidRPr="00AD4281">
              <w:rPr>
                <w:sz w:val="20"/>
              </w:rPr>
              <w:t xml:space="preserve"> (далее – «Договор»)</w:t>
            </w:r>
          </w:p>
        </w:tc>
      </w:tr>
      <w:tr w:rsidR="00720453" w:rsidRPr="00AD4281" w14:paraId="6ECFDEA4" w14:textId="77777777" w:rsidTr="00720453">
        <w:tc>
          <w:tcPr>
            <w:tcW w:w="4962" w:type="dxa"/>
            <w:gridSpan w:val="2"/>
          </w:tcPr>
          <w:p w14:paraId="4275237E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22DF626E" w14:textId="77777777" w:rsidR="00720453" w:rsidRPr="00AD4281" w:rsidRDefault="00720453" w:rsidP="00720453">
            <w:pPr>
              <w:widowControl/>
              <w:spacing w:before="0"/>
              <w:rPr>
                <w:spacing w:val="-2"/>
                <w:sz w:val="20"/>
              </w:rPr>
            </w:pPr>
          </w:p>
        </w:tc>
      </w:tr>
      <w:tr w:rsidR="00720453" w:rsidRPr="00AD4281" w14:paraId="424B340B" w14:textId="77777777" w:rsidTr="00720453">
        <w:tc>
          <w:tcPr>
            <w:tcW w:w="4962" w:type="dxa"/>
            <w:gridSpan w:val="2"/>
          </w:tcPr>
          <w:p w14:paraId="379D1AC3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УТВЕРЖДАЮ</w:t>
            </w:r>
          </w:p>
        </w:tc>
        <w:tc>
          <w:tcPr>
            <w:tcW w:w="5244" w:type="dxa"/>
            <w:gridSpan w:val="2"/>
          </w:tcPr>
          <w:p w14:paraId="211874F2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УТВЕРЖДАЮ</w:t>
            </w:r>
          </w:p>
        </w:tc>
      </w:tr>
      <w:tr w:rsidR="00720453" w:rsidRPr="00AD4281" w14:paraId="4F89F743" w14:textId="77777777" w:rsidTr="00720453">
        <w:tc>
          <w:tcPr>
            <w:tcW w:w="4962" w:type="dxa"/>
            <w:gridSpan w:val="2"/>
          </w:tcPr>
          <w:p w14:paraId="5A185273" w14:textId="77777777" w:rsidR="00720453" w:rsidRPr="00AD4281" w:rsidRDefault="00F245B7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  <w:r w:rsidRPr="00AD4281">
              <w:rPr>
                <w:rFonts w:ascii="Times New Roman" w:hAnsi="Times New Roman"/>
                <w:b/>
                <w:spacing w:val="-2"/>
              </w:rPr>
              <w:t>Покупатель:</w:t>
            </w:r>
          </w:p>
        </w:tc>
        <w:tc>
          <w:tcPr>
            <w:tcW w:w="5244" w:type="dxa"/>
            <w:gridSpan w:val="2"/>
          </w:tcPr>
          <w:p w14:paraId="721FF86A" w14:textId="77777777" w:rsidR="00720453" w:rsidRPr="00AD4281" w:rsidRDefault="00F245B7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pacing w:val="-2"/>
                <w:sz w:val="20"/>
              </w:rPr>
              <w:t>Поставщик:</w:t>
            </w:r>
          </w:p>
        </w:tc>
      </w:tr>
      <w:tr w:rsidR="00720453" w:rsidRPr="00AD4281" w14:paraId="324F51B8" w14:textId="77777777" w:rsidTr="00720453">
        <w:tc>
          <w:tcPr>
            <w:tcW w:w="4962" w:type="dxa"/>
            <w:gridSpan w:val="2"/>
          </w:tcPr>
          <w:p w14:paraId="7ADFAFCF" w14:textId="237B0868" w:rsidR="00720453" w:rsidRPr="00AD4281" w:rsidRDefault="00A6790B" w:rsidP="001105B8">
            <w:pPr>
              <w:widowControl/>
              <w:spacing w:before="0"/>
              <w:rPr>
                <w:b/>
                <w:spacing w:val="-2"/>
                <w:sz w:val="20"/>
              </w:rPr>
            </w:pPr>
            <w:r w:rsidRPr="00AD4281">
              <w:rPr>
                <w:b/>
                <w:sz w:val="20"/>
              </w:rPr>
              <w:fldChar w:fldCharType="begin">
                <w:ffData>
                  <w:name w:val="ТекстовоеПоле219"/>
                  <w:enabled/>
                  <w:calcOnExit w:val="0"/>
                  <w:textInput/>
                </w:ffData>
              </w:fldChar>
            </w:r>
            <w:bookmarkStart w:id="69" w:name="ТекстовоеПоле219"/>
            <w:r w:rsidRPr="00AD4281">
              <w:rPr>
                <w:b/>
                <w:sz w:val="20"/>
              </w:rPr>
              <w:instrText xml:space="preserve"> FORMTEXT </w:instrText>
            </w:r>
            <w:r w:rsidRPr="00AD4281">
              <w:rPr>
                <w:b/>
                <w:sz w:val="20"/>
              </w:rPr>
            </w:r>
            <w:r w:rsidRPr="00AD4281">
              <w:rPr>
                <w:b/>
                <w:sz w:val="20"/>
              </w:rPr>
              <w:fldChar w:fldCharType="separate"/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noProof/>
                <w:sz w:val="20"/>
              </w:rPr>
              <w:t> </w:t>
            </w:r>
            <w:r w:rsidRPr="00AD4281">
              <w:rPr>
                <w:b/>
                <w:sz w:val="20"/>
              </w:rPr>
              <w:fldChar w:fldCharType="end"/>
            </w:r>
            <w:bookmarkEnd w:id="69"/>
          </w:p>
        </w:tc>
        <w:tc>
          <w:tcPr>
            <w:tcW w:w="5244" w:type="dxa"/>
            <w:gridSpan w:val="2"/>
          </w:tcPr>
          <w:p w14:paraId="72689CAB" w14:textId="76B207FC" w:rsidR="00720453" w:rsidRPr="00AD4281" w:rsidRDefault="007B6157" w:rsidP="00A74467">
            <w:pPr>
              <w:widowControl/>
              <w:spacing w:before="0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fldChar w:fldCharType="begin">
                <w:ffData>
                  <w:name w:val="ТекстовоеПоле281"/>
                  <w:enabled/>
                  <w:calcOnExit w:val="0"/>
                  <w:textInput/>
                </w:ffData>
              </w:fldChar>
            </w:r>
            <w:bookmarkStart w:id="70" w:name="ТекстовоеПоле281"/>
            <w:r>
              <w:rPr>
                <w:b/>
                <w:spacing w:val="-2"/>
                <w:sz w:val="20"/>
              </w:rPr>
              <w:instrText xml:space="preserve"> FORMTEXT </w:instrText>
            </w:r>
            <w:r>
              <w:rPr>
                <w:b/>
                <w:spacing w:val="-2"/>
                <w:sz w:val="20"/>
              </w:rPr>
            </w:r>
            <w:r>
              <w:rPr>
                <w:b/>
                <w:spacing w:val="-2"/>
                <w:sz w:val="20"/>
              </w:rPr>
              <w:fldChar w:fldCharType="separate"/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noProof/>
                <w:spacing w:val="-2"/>
                <w:sz w:val="20"/>
              </w:rPr>
              <w:t> </w:t>
            </w:r>
            <w:r>
              <w:rPr>
                <w:b/>
                <w:spacing w:val="-2"/>
                <w:sz w:val="20"/>
              </w:rPr>
              <w:fldChar w:fldCharType="end"/>
            </w:r>
            <w:bookmarkEnd w:id="70"/>
          </w:p>
        </w:tc>
      </w:tr>
      <w:tr w:rsidR="00720453" w:rsidRPr="00AD4281" w14:paraId="6D8089B5" w14:textId="77777777" w:rsidTr="00720453">
        <w:tc>
          <w:tcPr>
            <w:tcW w:w="4962" w:type="dxa"/>
            <w:gridSpan w:val="2"/>
          </w:tcPr>
          <w:p w14:paraId="27FED497" w14:textId="77777777" w:rsidR="00720453" w:rsidRPr="00AD4281" w:rsidRDefault="00720453" w:rsidP="00720453">
            <w:pPr>
              <w:pStyle w:val="ConsNonformat"/>
              <w:widowControl/>
              <w:jc w:val="both"/>
              <w:rPr>
                <w:rFonts w:ascii="Times New Roman" w:hAnsi="Times New Roman"/>
                <w:b/>
                <w:spacing w:val="-2"/>
              </w:rPr>
            </w:pPr>
          </w:p>
        </w:tc>
        <w:tc>
          <w:tcPr>
            <w:tcW w:w="5244" w:type="dxa"/>
            <w:gridSpan w:val="2"/>
          </w:tcPr>
          <w:p w14:paraId="762E690A" w14:textId="77777777" w:rsidR="00720453" w:rsidRPr="00AD4281" w:rsidRDefault="00720453" w:rsidP="00720453">
            <w:pPr>
              <w:widowControl/>
              <w:spacing w:before="0"/>
              <w:rPr>
                <w:b/>
                <w:spacing w:val="-2"/>
                <w:sz w:val="20"/>
              </w:rPr>
            </w:pPr>
          </w:p>
        </w:tc>
      </w:tr>
      <w:tr w:rsidR="00720453" w:rsidRPr="00AD4281" w14:paraId="23398437" w14:textId="77777777" w:rsidTr="00720453">
        <w:tc>
          <w:tcPr>
            <w:tcW w:w="4962" w:type="dxa"/>
            <w:gridSpan w:val="2"/>
          </w:tcPr>
          <w:p w14:paraId="772FE64D" w14:textId="77777777" w:rsidR="00720453" w:rsidRPr="00AD4281" w:rsidRDefault="00A6790B" w:rsidP="00720453">
            <w:pPr>
              <w:pStyle w:val="ConsNonformat"/>
              <w:widowControl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21"/>
                  <w:enabled/>
                  <w:calcOnExit w:val="0"/>
                  <w:textInput/>
                </w:ffData>
              </w:fldChar>
            </w:r>
            <w:bookmarkStart w:id="71" w:name="ТекстовоеПоле221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1"/>
          </w:p>
        </w:tc>
        <w:tc>
          <w:tcPr>
            <w:tcW w:w="5244" w:type="dxa"/>
            <w:gridSpan w:val="2"/>
          </w:tcPr>
          <w:p w14:paraId="03A31A6D" w14:textId="77777777" w:rsidR="00720453" w:rsidRPr="00AD4281" w:rsidRDefault="000E0F70" w:rsidP="00720453">
            <w:pPr>
              <w:widowControl/>
              <w:spacing w:before="0"/>
              <w:rPr>
                <w:spacing w:val="-2"/>
                <w:sz w:val="20"/>
              </w:rPr>
            </w:pPr>
            <w:r w:rsidRPr="00AD4281">
              <w:rPr>
                <w:sz w:val="20"/>
              </w:rPr>
              <w:fldChar w:fldCharType="begin">
                <w:ffData>
                  <w:name w:val="ТекстовоеПоле237"/>
                  <w:enabled/>
                  <w:calcOnExit w:val="0"/>
                  <w:textInput/>
                </w:ffData>
              </w:fldChar>
            </w:r>
            <w:bookmarkStart w:id="72" w:name="ТекстовоеПоле237"/>
            <w:r w:rsidRPr="00AD4281">
              <w:rPr>
                <w:sz w:val="20"/>
              </w:rPr>
              <w:instrText xml:space="preserve"> FORMTEXT </w:instrText>
            </w:r>
            <w:r w:rsidRPr="00AD4281">
              <w:rPr>
                <w:sz w:val="20"/>
              </w:rPr>
            </w:r>
            <w:r w:rsidRPr="00AD4281">
              <w:rPr>
                <w:sz w:val="20"/>
              </w:rPr>
              <w:fldChar w:fldCharType="separate"/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noProof/>
                <w:sz w:val="20"/>
              </w:rPr>
              <w:t> </w:t>
            </w:r>
            <w:r w:rsidRPr="00AD4281">
              <w:rPr>
                <w:sz w:val="20"/>
              </w:rPr>
              <w:fldChar w:fldCharType="end"/>
            </w:r>
            <w:bookmarkEnd w:id="72"/>
          </w:p>
        </w:tc>
      </w:tr>
      <w:tr w:rsidR="00720453" w:rsidRPr="00AD4281" w14:paraId="18E12613" w14:textId="77777777" w:rsidTr="00720453">
        <w:tc>
          <w:tcPr>
            <w:tcW w:w="2880" w:type="dxa"/>
            <w:vAlign w:val="bottom"/>
          </w:tcPr>
          <w:p w14:paraId="709209CB" w14:textId="77777777" w:rsidR="00720453" w:rsidRPr="00AD4281" w:rsidRDefault="00A6790B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</w:rPr>
              <w:fldChar w:fldCharType="begin">
                <w:ffData>
                  <w:name w:val="ТекстовоеПоле222"/>
                  <w:enabled/>
                  <w:calcOnExit w:val="0"/>
                  <w:textInput/>
                </w:ffData>
              </w:fldChar>
            </w:r>
            <w:bookmarkStart w:id="73" w:name="ТекстовоеПоле222"/>
            <w:r w:rsidRPr="00AD4281">
              <w:rPr>
                <w:rFonts w:ascii="Times New Roman" w:hAnsi="Times New Roman"/>
              </w:rPr>
              <w:instrText xml:space="preserve"> FORMTEXT </w:instrText>
            </w:r>
            <w:r w:rsidRPr="00AD4281">
              <w:rPr>
                <w:rFonts w:ascii="Times New Roman" w:hAnsi="Times New Roman"/>
              </w:rPr>
            </w:r>
            <w:r w:rsidRPr="00AD4281">
              <w:rPr>
                <w:rFonts w:ascii="Times New Roman" w:hAnsi="Times New Roman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  <w:noProof/>
              </w:rPr>
              <w:t> </w:t>
            </w:r>
            <w:r w:rsidRPr="00AD4281">
              <w:rPr>
                <w:rFonts w:ascii="Times New Roman" w:hAnsi="Times New Roman"/>
              </w:rPr>
              <w:fldChar w:fldCharType="end"/>
            </w:r>
            <w:bookmarkEnd w:id="73"/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14:paraId="2D8EAC74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3180" w:type="dxa"/>
            <w:vAlign w:val="bottom"/>
          </w:tcPr>
          <w:p w14:paraId="557AB3C8" w14:textId="77777777" w:rsidR="00720453" w:rsidRPr="00AD4281" w:rsidRDefault="000E0F70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fldChar w:fldCharType="begin">
                <w:ffData>
                  <w:name w:val="ТекстовоеПоле238"/>
                  <w:enabled/>
                  <w:calcOnExit w:val="0"/>
                  <w:textInput/>
                </w:ffData>
              </w:fldChar>
            </w:r>
            <w:bookmarkStart w:id="74" w:name="ТекстовоеПоле238"/>
            <w:r w:rsidRPr="00AD4281">
              <w:rPr>
                <w:rFonts w:ascii="Times New Roman" w:hAnsi="Times New Roman"/>
                <w:spacing w:val="-2"/>
              </w:rPr>
              <w:instrText xml:space="preserve"> FORMTEXT </w:instrText>
            </w:r>
            <w:r w:rsidRPr="00AD4281">
              <w:rPr>
                <w:rFonts w:ascii="Times New Roman" w:hAnsi="Times New Roman"/>
                <w:spacing w:val="-2"/>
              </w:rPr>
            </w:r>
            <w:r w:rsidRPr="00AD4281">
              <w:rPr>
                <w:rFonts w:ascii="Times New Roman" w:hAnsi="Times New Roman"/>
                <w:spacing w:val="-2"/>
              </w:rPr>
              <w:fldChar w:fldCharType="separate"/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noProof/>
                <w:spacing w:val="-2"/>
              </w:rPr>
              <w:t> </w:t>
            </w:r>
            <w:r w:rsidRPr="00AD4281">
              <w:rPr>
                <w:rFonts w:ascii="Times New Roman" w:hAnsi="Times New Roman"/>
                <w:spacing w:val="-2"/>
              </w:rPr>
              <w:fldChar w:fldCharType="end"/>
            </w:r>
            <w:bookmarkEnd w:id="74"/>
          </w:p>
        </w:tc>
        <w:tc>
          <w:tcPr>
            <w:tcW w:w="2064" w:type="dxa"/>
            <w:tcBorders>
              <w:bottom w:val="single" w:sz="4" w:space="0" w:color="auto"/>
            </w:tcBorders>
            <w:vAlign w:val="bottom"/>
          </w:tcPr>
          <w:p w14:paraId="5F4FF119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/>
              <w:jc w:val="both"/>
              <w:rPr>
                <w:rFonts w:ascii="Times New Roman" w:hAnsi="Times New Roman"/>
                <w:spacing w:val="-2"/>
              </w:rPr>
            </w:pPr>
          </w:p>
        </w:tc>
      </w:tr>
      <w:tr w:rsidR="00720453" w:rsidRPr="00AD4281" w14:paraId="00D9E64E" w14:textId="77777777" w:rsidTr="00720453">
        <w:tc>
          <w:tcPr>
            <w:tcW w:w="2880" w:type="dxa"/>
          </w:tcPr>
          <w:p w14:paraId="107E6027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</w:tcBorders>
          </w:tcPr>
          <w:p w14:paraId="5B3B62F3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AD4281">
              <w:rPr>
                <w:rFonts w:ascii="Times New Roman" w:hAnsi="Times New Roman"/>
                <w:spacing w:val="-2"/>
              </w:rPr>
              <w:t>м.п</w:t>
            </w:r>
            <w:proofErr w:type="spellEnd"/>
            <w:r w:rsidRPr="00AD4281">
              <w:rPr>
                <w:rFonts w:ascii="Times New Roman" w:hAnsi="Times New Roman"/>
                <w:spacing w:val="-2"/>
              </w:rPr>
              <w:t>.</w:t>
            </w:r>
          </w:p>
        </w:tc>
        <w:tc>
          <w:tcPr>
            <w:tcW w:w="3180" w:type="dxa"/>
          </w:tcPr>
          <w:p w14:paraId="104FF99E" w14:textId="77777777" w:rsidR="00720453" w:rsidRPr="00AD4281" w:rsidRDefault="00720453" w:rsidP="00720453">
            <w:pPr>
              <w:rPr>
                <w:spacing w:val="-2"/>
                <w:sz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</w:tcBorders>
          </w:tcPr>
          <w:p w14:paraId="6727E71B" w14:textId="77777777" w:rsidR="00720453" w:rsidRPr="00AD4281" w:rsidRDefault="00720453" w:rsidP="00720453">
            <w:pPr>
              <w:pStyle w:val="ConsNonformat"/>
              <w:widowControl/>
              <w:spacing w:before="60" w:after="60"/>
              <w:ind w:right="34" w:hanging="170"/>
              <w:rPr>
                <w:rFonts w:ascii="Times New Roman" w:hAnsi="Times New Roman"/>
                <w:spacing w:val="-2"/>
              </w:rPr>
            </w:pPr>
            <w:r w:rsidRPr="00AD428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AD4281">
              <w:rPr>
                <w:rFonts w:ascii="Times New Roman" w:hAnsi="Times New Roman"/>
                <w:spacing w:val="-2"/>
              </w:rPr>
              <w:t>м.п</w:t>
            </w:r>
            <w:proofErr w:type="spellEnd"/>
            <w:r w:rsidRPr="00AD4281">
              <w:rPr>
                <w:rFonts w:ascii="Times New Roman" w:hAnsi="Times New Roman"/>
                <w:spacing w:val="-2"/>
              </w:rPr>
              <w:t>.</w:t>
            </w:r>
          </w:p>
        </w:tc>
      </w:tr>
    </w:tbl>
    <w:p w14:paraId="4264FC9A" w14:textId="77777777" w:rsidR="00720453" w:rsidRPr="00AD4281" w:rsidRDefault="00720453" w:rsidP="00720453">
      <w:pPr>
        <w:widowControl/>
        <w:spacing w:before="240" w:after="240"/>
        <w:jc w:val="center"/>
        <w:rPr>
          <w:b/>
          <w:spacing w:val="-2"/>
          <w:sz w:val="20"/>
        </w:rPr>
      </w:pPr>
      <w:r w:rsidRPr="00AD4281">
        <w:rPr>
          <w:b/>
          <w:spacing w:val="-2"/>
          <w:sz w:val="20"/>
        </w:rPr>
        <w:t>И</w:t>
      </w:r>
      <w:r w:rsidR="00A74467" w:rsidRPr="00AD4281">
        <w:rPr>
          <w:b/>
          <w:spacing w:val="-2"/>
          <w:sz w:val="20"/>
        </w:rPr>
        <w:t>НСТРУКЦИЯ</w:t>
      </w:r>
    </w:p>
    <w:p w14:paraId="373B779D" w14:textId="77777777" w:rsidR="00720453" w:rsidRPr="00AD4281" w:rsidRDefault="00A74467" w:rsidP="00720453">
      <w:pPr>
        <w:numPr>
          <w:ilvl w:val="0"/>
          <w:numId w:val="20"/>
        </w:numPr>
        <w:tabs>
          <w:tab w:val="clear" w:pos="720"/>
          <w:tab w:val="num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Порядок получения Товаров</w:t>
      </w:r>
    </w:p>
    <w:p w14:paraId="7F6894E7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Предъявить Карту оператору-кассиру ТО.</w:t>
      </w:r>
    </w:p>
    <w:p w14:paraId="6A255E12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Назвать необходимое количество Товара.</w:t>
      </w:r>
    </w:p>
    <w:p w14:paraId="3696D7FE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Оператор-кассир ТО на специальном оборудовании проверит Карту и проведет операцию.</w:t>
      </w:r>
    </w:p>
    <w:p w14:paraId="53E903FD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Для проведения операции оператор-кассир запросит личный идентификационный номер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-код), который ему необходимо сообщить или ввести самостоятельно на специальном предоставленном устройстве (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</w:t>
      </w:r>
      <w:r w:rsidRPr="00AD4281">
        <w:rPr>
          <w:sz w:val="20"/>
          <w:lang w:val="en-US"/>
        </w:rPr>
        <w:t>pad</w:t>
      </w:r>
      <w:r w:rsidRPr="00AD4281">
        <w:rPr>
          <w:sz w:val="20"/>
        </w:rPr>
        <w:t>).</w:t>
      </w:r>
    </w:p>
    <w:p w14:paraId="2D4ADD26" w14:textId="450A3A91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 xml:space="preserve">После проведения операции с Картой оператор-кассир ТО возвращает Карту и </w:t>
      </w:r>
      <w:r w:rsidR="00553FB2" w:rsidRPr="00AD4281">
        <w:rPr>
          <w:sz w:val="20"/>
        </w:rPr>
        <w:t>может выдать</w:t>
      </w:r>
      <w:r w:rsidRPr="00AD4281">
        <w:rPr>
          <w:sz w:val="20"/>
        </w:rPr>
        <w:t xml:space="preserve"> чек, который подтверждает проведенную операцию.</w:t>
      </w:r>
    </w:p>
    <w:p w14:paraId="2C12C549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После этого производится отпуск Товара.</w:t>
      </w:r>
    </w:p>
    <w:p w14:paraId="67274A1F" w14:textId="77777777" w:rsidR="00720453" w:rsidRPr="00AD4281" w:rsidRDefault="00720453" w:rsidP="00720453">
      <w:pPr>
        <w:numPr>
          <w:ilvl w:val="0"/>
          <w:numId w:val="22"/>
        </w:numPr>
        <w:tabs>
          <w:tab w:val="clear" w:pos="720"/>
          <w:tab w:val="num" w:pos="540"/>
        </w:tabs>
        <w:spacing w:before="0"/>
        <w:ind w:left="0" w:right="-1" w:firstLine="0"/>
        <w:rPr>
          <w:bCs/>
          <w:sz w:val="20"/>
        </w:rPr>
      </w:pPr>
      <w:r w:rsidRPr="00AD4281">
        <w:rPr>
          <w:sz w:val="20"/>
        </w:rPr>
        <w:t>Чек должен содержать следующую информацию:</w:t>
      </w:r>
    </w:p>
    <w:tbl>
      <w:tblPr>
        <w:tblpPr w:leftFromText="180" w:rightFromText="180" w:vertAnchor="text" w:horzAnchor="page" w:tblpX="1261" w:tblpY="10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7352"/>
      </w:tblGrid>
      <w:tr w:rsidR="00720453" w:rsidRPr="00AD4281" w14:paraId="50294F7C" w14:textId="77777777" w:rsidTr="0072045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87D6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--------- чек---------</w:t>
            </w:r>
          </w:p>
          <w:p w14:paraId="448F1141" w14:textId="10F07BF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ООО</w:t>
            </w:r>
          </w:p>
          <w:p w14:paraId="3F95D5C3" w14:textId="391FEBEB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ИНН </w:t>
            </w:r>
          </w:p>
          <w:p w14:paraId="723669EF" w14:textId="77777777" w:rsidR="00720453" w:rsidRPr="00AD4281" w:rsidRDefault="00720453" w:rsidP="00720453">
            <w:pPr>
              <w:spacing w:before="0"/>
              <w:ind w:left="-18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АЗС </w:t>
            </w:r>
            <w:smartTag w:uri="urn:schemas-microsoft-com:office:smarttags" w:element="metricconverter">
              <w:smartTagPr>
                <w:attr w:name="ProductID" w:val="116, г"/>
              </w:smartTagPr>
              <w:r w:rsidRPr="00AD4281">
                <w:rPr>
                  <w:sz w:val="16"/>
                  <w:szCs w:val="16"/>
                </w:rPr>
                <w:t>116, г</w:t>
              </w:r>
            </w:smartTag>
            <w:r w:rsidRPr="00AD4281">
              <w:rPr>
                <w:sz w:val="16"/>
                <w:szCs w:val="16"/>
              </w:rPr>
              <w:t>. Москва</w:t>
            </w:r>
          </w:p>
          <w:p w14:paraId="2C8AFCB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6B0D10B4" w14:textId="77777777" w:rsidR="00720453" w:rsidRPr="00AD4281" w:rsidRDefault="00720453" w:rsidP="00720453">
            <w:pPr>
              <w:pStyle w:val="j0e"/>
              <w:jc w:val="center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0000200423</w:t>
            </w:r>
          </w:p>
          <w:p w14:paraId="6F46B3A3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07/10/02                              14:01:44 </w:t>
            </w:r>
          </w:p>
          <w:p w14:paraId="066663F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  <w:lang w:val="en-US"/>
              </w:rPr>
              <w:t>POS</w:t>
            </w:r>
            <w:r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  10000000077</w:t>
            </w:r>
          </w:p>
          <w:p w14:paraId="21149B12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Карта </w:t>
            </w:r>
            <w:r w:rsidRPr="00AD4281">
              <w:rPr>
                <w:sz w:val="16"/>
                <w:szCs w:val="16"/>
                <w:lang w:val="en-US"/>
              </w:rPr>
              <w:t>No</w:t>
            </w:r>
            <w:r w:rsidRPr="00AD4281">
              <w:rPr>
                <w:sz w:val="16"/>
                <w:szCs w:val="16"/>
              </w:rPr>
              <w:t>.                    10054596777</w:t>
            </w:r>
          </w:p>
          <w:p w14:paraId="2E8DD3D0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А-76/АИ-80   - - - - - - - - - - - - (ДЕБ.)</w:t>
            </w:r>
          </w:p>
          <w:p w14:paraId="120396FA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     1:                     -                   20.00</w:t>
            </w:r>
          </w:p>
          <w:p w14:paraId="2EC3A21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222DA804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Итого                   л                   20.00</w:t>
            </w:r>
          </w:p>
          <w:p w14:paraId="4C93779F" w14:textId="77777777" w:rsidR="00720453" w:rsidRPr="00AD4281" w:rsidRDefault="00720453" w:rsidP="00720453">
            <w:pPr>
              <w:spacing w:before="0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= = = = = = = = = = = = = = = = = = = </w:t>
            </w:r>
          </w:p>
          <w:p w14:paraId="5060E441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-                  20.00 / -                 40.00</w:t>
            </w:r>
          </w:p>
          <w:p w14:paraId="3021751F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Ост. с/</w:t>
            </w:r>
            <w:proofErr w:type="spellStart"/>
            <w:r w:rsidRPr="00AD4281">
              <w:rPr>
                <w:snapToGrid/>
                <w:sz w:val="16"/>
                <w:szCs w:val="16"/>
              </w:rPr>
              <w:t>лим</w:t>
            </w:r>
            <w:proofErr w:type="spellEnd"/>
            <w:r w:rsidRPr="00AD4281">
              <w:rPr>
                <w:snapToGrid/>
                <w:sz w:val="16"/>
                <w:szCs w:val="16"/>
              </w:rPr>
              <w:t xml:space="preserve">           л                   30.00</w:t>
            </w:r>
          </w:p>
          <w:p w14:paraId="0E96E222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4D6DEAD9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 xml:space="preserve">Оператор </w:t>
            </w:r>
            <w:r w:rsidRPr="00AD4281">
              <w:rPr>
                <w:snapToGrid/>
                <w:sz w:val="16"/>
                <w:szCs w:val="16"/>
                <w:lang w:val="en-US"/>
              </w:rPr>
              <w:t>No</w:t>
            </w:r>
            <w:r w:rsidRPr="00AD4281">
              <w:rPr>
                <w:snapToGrid/>
                <w:sz w:val="16"/>
                <w:szCs w:val="16"/>
              </w:rPr>
              <w:t xml:space="preserve">. </w:t>
            </w:r>
            <w:r w:rsidRPr="00AD4281">
              <w:rPr>
                <w:snapToGrid/>
                <w:sz w:val="16"/>
                <w:szCs w:val="16"/>
                <w:lang w:val="en-US"/>
              </w:rPr>
              <w:t xml:space="preserve">             </w:t>
            </w:r>
            <w:r w:rsidRPr="00AD4281">
              <w:rPr>
                <w:snapToGrid/>
                <w:sz w:val="16"/>
                <w:szCs w:val="16"/>
              </w:rPr>
              <w:t xml:space="preserve"> 0047000014</w:t>
            </w:r>
          </w:p>
          <w:p w14:paraId="0CD75F07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  <w:p w14:paraId="3D653B00" w14:textId="77777777" w:rsidR="00720453" w:rsidRPr="00AD4281" w:rsidRDefault="00720453" w:rsidP="00720453">
            <w:pPr>
              <w:pStyle w:val="j0e"/>
              <w:jc w:val="both"/>
              <w:rPr>
                <w:snapToGrid/>
                <w:sz w:val="16"/>
                <w:szCs w:val="16"/>
              </w:rPr>
            </w:pPr>
            <w:r w:rsidRPr="00AD4281">
              <w:rPr>
                <w:snapToGrid/>
                <w:sz w:val="16"/>
                <w:szCs w:val="16"/>
              </w:rPr>
              <w:t>Подпись:</w:t>
            </w:r>
          </w:p>
          <w:p w14:paraId="6F955653" w14:textId="77777777" w:rsidR="00720453" w:rsidRPr="00AD4281" w:rsidRDefault="00720453" w:rsidP="00720453">
            <w:pPr>
              <w:spacing w:before="0"/>
              <w:jc w:val="center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 xml:space="preserve">- - - - - - - - - - - - - - - - - - - - - - - - - - - </w:t>
            </w:r>
          </w:p>
        </w:tc>
        <w:tc>
          <w:tcPr>
            <w:tcW w:w="7352" w:type="dxa"/>
            <w:tcBorders>
              <w:left w:val="nil"/>
            </w:tcBorders>
          </w:tcPr>
          <w:p w14:paraId="4F1D9A80" w14:textId="77777777" w:rsidR="00720453" w:rsidRPr="00AD4281" w:rsidRDefault="00720453" w:rsidP="00720453">
            <w:pPr>
              <w:tabs>
                <w:tab w:val="left" w:pos="426"/>
              </w:tabs>
              <w:spacing w:before="0"/>
              <w:ind w:firstLine="540"/>
              <w:rPr>
                <w:sz w:val="16"/>
                <w:szCs w:val="16"/>
              </w:rPr>
            </w:pPr>
          </w:p>
          <w:p w14:paraId="3DBCED2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юридического лица ТО</w:t>
            </w:r>
          </w:p>
          <w:p w14:paraId="13E2C40B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ИНН ТО</w:t>
            </w:r>
          </w:p>
          <w:p w14:paraId="7D87896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Наименование ТО</w:t>
            </w:r>
          </w:p>
          <w:p w14:paraId="53AFF39D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20219FC9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44FB9C0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Дата, время</w:t>
            </w:r>
          </w:p>
          <w:p w14:paraId="039D0F9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терминала</w:t>
            </w:r>
          </w:p>
          <w:p w14:paraId="3B6AAD14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№ Карты Покупателя</w:t>
            </w:r>
          </w:p>
          <w:p w14:paraId="067EA0BA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Товар, вид операции, проводимой с Картой</w:t>
            </w:r>
          </w:p>
          <w:p w14:paraId="42E8A57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Количество отпущенного Товара</w:t>
            </w:r>
          </w:p>
          <w:p w14:paraId="72215C7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4E41F17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Единица измерения, общее количество отпущенного Товара</w:t>
            </w:r>
          </w:p>
          <w:p w14:paraId="3E896622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382009B5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Общее кол-во Товара</w:t>
            </w:r>
            <w:r w:rsidR="00902724" w:rsidRPr="00AD4281">
              <w:rPr>
                <w:sz w:val="16"/>
                <w:szCs w:val="16"/>
              </w:rPr>
              <w:t xml:space="preserve"> </w:t>
            </w:r>
            <w:r w:rsidRPr="00AD4281">
              <w:rPr>
                <w:sz w:val="16"/>
                <w:szCs w:val="16"/>
              </w:rPr>
              <w:t>за весь период работы до проведения / после проведения операции</w:t>
            </w:r>
          </w:p>
          <w:p w14:paraId="4021390C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Остаточный суточный лимит</w:t>
            </w:r>
          </w:p>
          <w:p w14:paraId="55966876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</w:p>
          <w:p w14:paraId="06324E50" w14:textId="77777777" w:rsidR="00720453" w:rsidRPr="00AD4281" w:rsidRDefault="00720453" w:rsidP="00720453">
            <w:pPr>
              <w:tabs>
                <w:tab w:val="left" w:pos="-5356"/>
              </w:tabs>
              <w:spacing w:before="0"/>
              <w:ind w:left="224"/>
              <w:rPr>
                <w:sz w:val="16"/>
                <w:szCs w:val="16"/>
              </w:rPr>
            </w:pPr>
            <w:r w:rsidRPr="00AD4281">
              <w:rPr>
                <w:sz w:val="16"/>
                <w:szCs w:val="16"/>
              </w:rPr>
              <w:t>Индивидуальный номер оператора-кассира ТО</w:t>
            </w:r>
          </w:p>
          <w:p w14:paraId="52F30590" w14:textId="77777777" w:rsidR="00720453" w:rsidRPr="00AD4281" w:rsidRDefault="00720453" w:rsidP="00720453">
            <w:pPr>
              <w:spacing w:before="0"/>
              <w:ind w:left="404"/>
              <w:rPr>
                <w:sz w:val="16"/>
                <w:szCs w:val="16"/>
              </w:rPr>
            </w:pPr>
          </w:p>
        </w:tc>
      </w:tr>
    </w:tbl>
    <w:p w14:paraId="5BDB30A5" w14:textId="77777777" w:rsidR="00720453" w:rsidRPr="00AD4281" w:rsidRDefault="00720453" w:rsidP="00A74467">
      <w:pPr>
        <w:numPr>
          <w:ilvl w:val="0"/>
          <w:numId w:val="20"/>
        </w:numPr>
        <w:tabs>
          <w:tab w:val="clear" w:pos="720"/>
          <w:tab w:val="num" w:pos="540"/>
        </w:tabs>
        <w:spacing w:before="120"/>
        <w:ind w:left="0" w:firstLine="0"/>
        <w:rPr>
          <w:b/>
          <w:sz w:val="20"/>
        </w:rPr>
      </w:pPr>
      <w:r w:rsidRPr="00AD4281">
        <w:rPr>
          <w:b/>
          <w:snapToGrid w:val="0"/>
          <w:sz w:val="20"/>
        </w:rPr>
        <w:t>Операция с Картой может быть остановлена на оборудовании по следующим причинам</w:t>
      </w:r>
      <w:r w:rsidRPr="00AD4281">
        <w:rPr>
          <w:b/>
          <w:sz w:val="20"/>
        </w:rPr>
        <w:t>:</w:t>
      </w:r>
    </w:p>
    <w:p w14:paraId="02E619AA" w14:textId="77777777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«Неверный P</w:t>
      </w:r>
      <w:r w:rsidRPr="00AD4281">
        <w:rPr>
          <w:b/>
          <w:sz w:val="20"/>
          <w:lang w:val="en-US"/>
        </w:rPr>
        <w:t>IN</w:t>
      </w:r>
      <w:r w:rsidRPr="00AD4281">
        <w:rPr>
          <w:b/>
          <w:sz w:val="20"/>
        </w:rPr>
        <w:t xml:space="preserve">-код», «PIN ЗАБЛОКИРОВАН», «Ост. попыток: 2» или «Ост. Попыток: !!! ПОСЛЕДНЯЯ !!!» </w:t>
      </w:r>
      <w:r w:rsidRPr="00AD4281">
        <w:rPr>
          <w:sz w:val="20"/>
        </w:rPr>
        <w:t xml:space="preserve"> – PIN-код введен неверно. Необходимо повторно ввести правильный PIN-код. Количество попыток – 3 (Три).</w:t>
      </w:r>
    </w:p>
    <w:p w14:paraId="5978DD90" w14:textId="77777777" w:rsidR="00EE40D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>«Карта заблокирована», «Карта в черном списке», «Фирма в черном списке»</w:t>
      </w:r>
      <w:r w:rsidRPr="00AD4281">
        <w:rPr>
          <w:sz w:val="20"/>
        </w:rPr>
        <w:t xml:space="preserve"> – отпуск Товаров по Карте </w:t>
      </w:r>
      <w:r w:rsidRPr="00AD4281">
        <w:rPr>
          <w:bCs/>
          <w:sz w:val="20"/>
        </w:rPr>
        <w:t>не</w:t>
      </w:r>
      <w:r w:rsidRPr="00AD4281">
        <w:rPr>
          <w:sz w:val="20"/>
        </w:rPr>
        <w:t xml:space="preserve"> производится. Следует обратиться к Поставщику.</w:t>
      </w:r>
    </w:p>
    <w:p w14:paraId="398AFD19" w14:textId="294BBC05" w:rsidR="00720453" w:rsidRPr="00AD4281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«Суточный лимит исчерпан» </w:t>
      </w:r>
      <w:r w:rsidRPr="00AD4281">
        <w:rPr>
          <w:sz w:val="20"/>
        </w:rPr>
        <w:t>– суточный лимит по данному Товару выбран. В 00 часов 01 минуту следующих суток этот Товар</w:t>
      </w:r>
      <w:r w:rsidR="00902724" w:rsidRPr="00AD4281">
        <w:rPr>
          <w:sz w:val="20"/>
        </w:rPr>
        <w:t xml:space="preserve"> может</w:t>
      </w:r>
      <w:r w:rsidRPr="00AD4281">
        <w:rPr>
          <w:sz w:val="20"/>
        </w:rPr>
        <w:t xml:space="preserve"> быть приобретен.</w:t>
      </w:r>
    </w:p>
    <w:p w14:paraId="76E55694" w14:textId="6C9062C2" w:rsidR="00EE40D3" w:rsidRDefault="00720453" w:rsidP="00720453">
      <w:pPr>
        <w:spacing w:before="0"/>
        <w:rPr>
          <w:sz w:val="20"/>
        </w:rPr>
      </w:pPr>
      <w:r w:rsidRPr="00AD4281">
        <w:rPr>
          <w:b/>
          <w:sz w:val="20"/>
        </w:rPr>
        <w:t xml:space="preserve">«Месячный лимит исчерпан» </w:t>
      </w:r>
      <w:r w:rsidRPr="00AD4281">
        <w:rPr>
          <w:sz w:val="20"/>
        </w:rPr>
        <w:t>– месячный лимит по данному Товару выбран. В 00 часов 01 минуту 1 (Первого) дня месяца, следующего за текущим, этот Товар могут быть приобретены.</w:t>
      </w:r>
    </w:p>
    <w:p w14:paraId="7CCAAAB9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>«Превышение лимита»</w:t>
      </w:r>
      <w:r w:rsidRPr="00AD4281">
        <w:rPr>
          <w:sz w:val="20"/>
        </w:rPr>
        <w:t xml:space="preserve"> - операция по Карте не может быть проведена по причинам: «Суточный лимит исчерпан» или «Месячный лимит исчерпан». Количество Товара, запрошенного для приобретения, превышает остаток единиц учета на Карте. В этом случае можно уточнить остаток единиц учета на Карте у оператора-кассира и совершить получение Товара в размере, не превышающем остатка.</w:t>
      </w:r>
    </w:p>
    <w:p w14:paraId="06047738" w14:textId="77777777" w:rsidR="00AD4281" w:rsidRPr="00AD4281" w:rsidRDefault="00AD4281" w:rsidP="00AD4281">
      <w:pPr>
        <w:spacing w:before="0"/>
        <w:rPr>
          <w:sz w:val="20"/>
        </w:rPr>
      </w:pPr>
      <w:r w:rsidRPr="00AD4281">
        <w:rPr>
          <w:b/>
          <w:sz w:val="20"/>
        </w:rPr>
        <w:t xml:space="preserve">«Услуга не доступна» </w:t>
      </w:r>
      <w:r w:rsidRPr="00AD4281">
        <w:rPr>
          <w:sz w:val="20"/>
        </w:rPr>
        <w:t>– приобретение данного Товара не предусмотрено по данной Карте. В этом случае можно уточнить информацию о доступном Товаре по данной Карте у оператора-кассира и совершить приобретение доступного Товара.</w:t>
      </w:r>
    </w:p>
    <w:p w14:paraId="7A2993B9" w14:textId="13AFEB7B" w:rsidR="00AD4281" w:rsidRPr="00AD4281" w:rsidRDefault="00AD4281" w:rsidP="00AD4281">
      <w:pPr>
        <w:tabs>
          <w:tab w:val="left" w:pos="540"/>
        </w:tabs>
        <w:spacing w:before="0"/>
        <w:ind w:right="-1"/>
        <w:rPr>
          <w:b/>
          <w:bCs/>
          <w:sz w:val="20"/>
        </w:rPr>
      </w:pPr>
    </w:p>
    <w:p w14:paraId="66DFC380" w14:textId="3387740D" w:rsidR="00AD4281" w:rsidRPr="00AD4281" w:rsidRDefault="00AD4281" w:rsidP="00720453">
      <w:pPr>
        <w:spacing w:before="0"/>
        <w:rPr>
          <w:sz w:val="20"/>
        </w:rPr>
        <w:sectPr w:rsidR="00AD4281" w:rsidRPr="00AD4281" w:rsidSect="00AD4281">
          <w:footerReference w:type="default" r:id="rId9"/>
          <w:pgSz w:w="11906" w:h="16838"/>
          <w:pgMar w:top="1134" w:right="566" w:bottom="851" w:left="1134" w:header="708" w:footer="260" w:gutter="0"/>
          <w:cols w:space="708"/>
          <w:docGrid w:linePitch="360"/>
        </w:sectPr>
      </w:pPr>
    </w:p>
    <w:p w14:paraId="78DFE8C5" w14:textId="77777777" w:rsidR="001A33A9" w:rsidRPr="00AD4281" w:rsidRDefault="001A33A9" w:rsidP="001A33A9">
      <w:pPr>
        <w:tabs>
          <w:tab w:val="left" w:pos="540"/>
        </w:tabs>
        <w:spacing w:before="0"/>
        <w:ind w:right="-1"/>
        <w:rPr>
          <w:sz w:val="20"/>
        </w:rPr>
      </w:pPr>
      <w:r w:rsidRPr="00AD4281">
        <w:rPr>
          <w:b/>
          <w:sz w:val="20"/>
        </w:rPr>
        <w:lastRenderedPageBreak/>
        <w:t>«Отмена операции»</w:t>
      </w:r>
      <w:r w:rsidRPr="00AD4281">
        <w:rPr>
          <w:sz w:val="20"/>
        </w:rPr>
        <w:t xml:space="preserve"> – операция была прервана по инициативе Держателя Карты, либо </w:t>
      </w:r>
      <w:r w:rsidRPr="00AD4281">
        <w:rPr>
          <w:sz w:val="20"/>
          <w:lang w:val="en-US"/>
        </w:rPr>
        <w:t>PIN</w:t>
      </w:r>
      <w:r w:rsidRPr="00AD4281">
        <w:rPr>
          <w:sz w:val="20"/>
        </w:rPr>
        <w:t>-код набирался слишком медленно. Необходимо повторить операцию.</w:t>
      </w:r>
    </w:p>
    <w:p w14:paraId="7E2259EB" w14:textId="40F1D76F" w:rsidR="001A33A9" w:rsidRDefault="001A33A9" w:rsidP="001A33A9">
      <w:pPr>
        <w:tabs>
          <w:tab w:val="left" w:pos="540"/>
        </w:tabs>
        <w:spacing w:before="0"/>
        <w:ind w:right="-1"/>
        <w:rPr>
          <w:b/>
          <w:bCs/>
          <w:sz w:val="20"/>
        </w:rPr>
      </w:pPr>
      <w:r w:rsidRPr="00AD4281">
        <w:rPr>
          <w:b/>
          <w:sz w:val="20"/>
        </w:rPr>
        <w:t>«Недостаточно средств на Карте»</w:t>
      </w:r>
      <w:r w:rsidRPr="00AD4281">
        <w:rPr>
          <w:sz w:val="20"/>
        </w:rPr>
        <w:t xml:space="preserve"> - получение Товаров по Карте невозможно в связи с неисполнением Покупателем обязанностей по оплате в рамках Договора. Необходимо перечислить денежные средства и обратиться к Поставщику.</w:t>
      </w:r>
    </w:p>
    <w:p w14:paraId="4EC4555C" w14:textId="5C492BCE" w:rsidR="00720453" w:rsidRPr="00AD4281" w:rsidRDefault="00720453" w:rsidP="00720453">
      <w:pPr>
        <w:numPr>
          <w:ilvl w:val="0"/>
          <w:numId w:val="20"/>
        </w:numPr>
        <w:tabs>
          <w:tab w:val="clear" w:pos="720"/>
          <w:tab w:val="left" w:pos="54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Условия эксплуатации и хранения Карты</w:t>
      </w:r>
    </w:p>
    <w:p w14:paraId="5D0B7892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Температура хранения Карты от – 25 до + 85 градусов Цельсия.</w:t>
      </w:r>
    </w:p>
    <w:p w14:paraId="1C1D6430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Запрещено перекручивание Карты под углом более 30 градусов в обе стороны.</w:t>
      </w:r>
    </w:p>
    <w:p w14:paraId="2E99558A" w14:textId="77777777" w:rsidR="00720453" w:rsidRPr="00AD4281" w:rsidRDefault="00720453" w:rsidP="00720453">
      <w:pPr>
        <w:spacing w:before="0"/>
        <w:ind w:right="-1"/>
        <w:rPr>
          <w:bCs/>
          <w:sz w:val="20"/>
        </w:rPr>
      </w:pPr>
      <w:r w:rsidRPr="00AD4281">
        <w:rPr>
          <w:sz w:val="20"/>
        </w:rPr>
        <w:t>Необходимо избегать загрязнения микросхемы и воздействия на Карту активной среды (кислота, растворители и т. п.).</w:t>
      </w:r>
    </w:p>
    <w:p w14:paraId="4B734947" w14:textId="77777777" w:rsidR="00720453" w:rsidRPr="00AD4281" w:rsidRDefault="00720453" w:rsidP="00720453">
      <w:pPr>
        <w:spacing w:before="0"/>
        <w:ind w:right="-1"/>
        <w:rPr>
          <w:sz w:val="20"/>
        </w:rPr>
      </w:pPr>
      <w:r w:rsidRPr="00AD4281">
        <w:rPr>
          <w:sz w:val="20"/>
        </w:rPr>
        <w:t>Не допускаются удары по микросхеме или ее механические повреждения.</w:t>
      </w:r>
    </w:p>
    <w:p w14:paraId="20CF00D6" w14:textId="77777777" w:rsidR="00720453" w:rsidRPr="00AD4281" w:rsidRDefault="00720453" w:rsidP="00720453">
      <w:pPr>
        <w:numPr>
          <w:ilvl w:val="0"/>
          <w:numId w:val="20"/>
        </w:numPr>
        <w:tabs>
          <w:tab w:val="clear" w:pos="720"/>
        </w:tabs>
        <w:spacing w:before="0"/>
        <w:ind w:left="0" w:right="-1" w:firstLine="0"/>
        <w:rPr>
          <w:b/>
          <w:bCs/>
          <w:sz w:val="20"/>
        </w:rPr>
      </w:pPr>
      <w:r w:rsidRPr="00AD4281">
        <w:rPr>
          <w:b/>
          <w:bCs/>
          <w:sz w:val="20"/>
        </w:rPr>
        <w:t>Дополнительные положения</w:t>
      </w:r>
    </w:p>
    <w:p w14:paraId="405FD5A1" w14:textId="1A101E23" w:rsidR="00720453" w:rsidRDefault="00720453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  <w:r w:rsidRPr="00AD4281">
        <w:rPr>
          <w:spacing w:val="-4"/>
          <w:sz w:val="20"/>
        </w:rPr>
        <w:t xml:space="preserve">В случае невозможности проведения операции с Картой по любой причине (поломка оборудования, неисправность Карты и др.), необходимо немедленно связаться с дежурным сотрудником Поставщика по телефону круглосуточной линии технической помощи: </w:t>
      </w:r>
      <w:r w:rsidR="0079159C">
        <w:rPr>
          <w:b/>
          <w:spacing w:val="-4"/>
          <w:sz w:val="20"/>
        </w:rPr>
        <w:fldChar w:fldCharType="begin">
          <w:ffData>
            <w:name w:val="ТекстовоеПоле286"/>
            <w:enabled/>
            <w:calcOnExit w:val="0"/>
            <w:textInput/>
          </w:ffData>
        </w:fldChar>
      </w:r>
      <w:bookmarkStart w:id="75" w:name="ТекстовоеПоле286"/>
      <w:r w:rsidR="0079159C">
        <w:rPr>
          <w:b/>
          <w:spacing w:val="-4"/>
          <w:sz w:val="20"/>
        </w:rPr>
        <w:instrText xml:space="preserve"> FORMTEXT </w:instrText>
      </w:r>
      <w:r w:rsidR="0079159C">
        <w:rPr>
          <w:b/>
          <w:spacing w:val="-4"/>
          <w:sz w:val="20"/>
        </w:rPr>
      </w:r>
      <w:r w:rsidR="0079159C">
        <w:rPr>
          <w:b/>
          <w:spacing w:val="-4"/>
          <w:sz w:val="20"/>
        </w:rPr>
        <w:fldChar w:fldCharType="separate"/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noProof/>
          <w:spacing w:val="-4"/>
          <w:sz w:val="20"/>
        </w:rPr>
        <w:t> </w:t>
      </w:r>
      <w:r w:rsidR="0079159C">
        <w:rPr>
          <w:b/>
          <w:spacing w:val="-4"/>
          <w:sz w:val="20"/>
        </w:rPr>
        <w:fldChar w:fldCharType="end"/>
      </w:r>
      <w:bookmarkEnd w:id="75"/>
      <w:r w:rsidRPr="00AD4281">
        <w:rPr>
          <w:b/>
          <w:spacing w:val="-4"/>
          <w:sz w:val="20"/>
        </w:rPr>
        <w:t>.</w:t>
      </w:r>
    </w:p>
    <w:p w14:paraId="7760F0B0" w14:textId="2DFABAAB" w:rsidR="00341A6E" w:rsidRDefault="00341A6E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  <w:r>
        <w:rPr>
          <w:b/>
          <w:spacing w:val="-4"/>
          <w:sz w:val="20"/>
        </w:rPr>
        <w:br w:type="page"/>
      </w:r>
    </w:p>
    <w:p w14:paraId="5D169209" w14:textId="572F27FC" w:rsidR="00341A6E" w:rsidRPr="009D061C" w:rsidRDefault="00341A6E" w:rsidP="00341A6E">
      <w:pPr>
        <w:widowControl/>
        <w:tabs>
          <w:tab w:val="left" w:pos="284"/>
        </w:tabs>
        <w:spacing w:before="0"/>
        <w:jc w:val="right"/>
        <w:rPr>
          <w:spacing w:val="-4"/>
          <w:sz w:val="20"/>
        </w:rPr>
      </w:pPr>
      <w:r w:rsidRPr="009D061C">
        <w:rPr>
          <w:spacing w:val="-4"/>
          <w:sz w:val="20"/>
        </w:rPr>
        <w:lastRenderedPageBreak/>
        <w:t>Приложение № 2</w:t>
      </w:r>
    </w:p>
    <w:p w14:paraId="45ED5084" w14:textId="77777777" w:rsidR="00341A6E" w:rsidRPr="009D061C" w:rsidRDefault="00341A6E" w:rsidP="00341A6E">
      <w:pPr>
        <w:widowControl/>
        <w:tabs>
          <w:tab w:val="left" w:pos="284"/>
        </w:tabs>
        <w:spacing w:before="0"/>
        <w:jc w:val="right"/>
        <w:rPr>
          <w:spacing w:val="-4"/>
          <w:sz w:val="20"/>
        </w:rPr>
      </w:pPr>
      <w:r w:rsidRPr="009D061C">
        <w:rPr>
          <w:spacing w:val="-4"/>
          <w:sz w:val="20"/>
        </w:rPr>
        <w:t>к договору от «</w:t>
      </w:r>
      <w:r w:rsidRPr="009D061C">
        <w:rPr>
          <w:spacing w:val="-4"/>
          <w:sz w:val="20"/>
        </w:rPr>
        <w:fldChar w:fldCharType="begin">
          <w:ffData>
            <w:name w:val="ТекстовоеПоле216"/>
            <w:enabled/>
            <w:calcOnExit w:val="0"/>
            <w:textInput/>
          </w:ffData>
        </w:fldChar>
      </w:r>
      <w:r w:rsidRPr="009D061C">
        <w:rPr>
          <w:spacing w:val="-4"/>
          <w:sz w:val="20"/>
        </w:rPr>
        <w:instrText xml:space="preserve"> FORMTEXT </w:instrText>
      </w:r>
      <w:r w:rsidRPr="009D061C">
        <w:rPr>
          <w:spacing w:val="-4"/>
          <w:sz w:val="20"/>
        </w:rPr>
      </w:r>
      <w:r w:rsidRPr="009D061C">
        <w:rPr>
          <w:spacing w:val="-4"/>
          <w:sz w:val="20"/>
        </w:rPr>
        <w:fldChar w:fldCharType="separate"/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fldChar w:fldCharType="end"/>
      </w:r>
      <w:r w:rsidRPr="009D061C">
        <w:rPr>
          <w:spacing w:val="-4"/>
          <w:sz w:val="20"/>
        </w:rPr>
        <w:t xml:space="preserve">» </w:t>
      </w:r>
      <w:r w:rsidRPr="009D061C">
        <w:rPr>
          <w:spacing w:val="-4"/>
          <w:sz w:val="20"/>
        </w:rPr>
        <w:fldChar w:fldCharType="begin">
          <w:ffData>
            <w:name w:val="ТекстовоеПоле217"/>
            <w:enabled/>
            <w:calcOnExit w:val="0"/>
            <w:textInput/>
          </w:ffData>
        </w:fldChar>
      </w:r>
      <w:r w:rsidRPr="009D061C">
        <w:rPr>
          <w:spacing w:val="-4"/>
          <w:sz w:val="20"/>
        </w:rPr>
        <w:instrText xml:space="preserve"> FORMTEXT </w:instrText>
      </w:r>
      <w:r w:rsidRPr="009D061C">
        <w:rPr>
          <w:spacing w:val="-4"/>
          <w:sz w:val="20"/>
        </w:rPr>
      </w:r>
      <w:r w:rsidRPr="009D061C">
        <w:rPr>
          <w:spacing w:val="-4"/>
          <w:sz w:val="20"/>
        </w:rPr>
        <w:fldChar w:fldCharType="separate"/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fldChar w:fldCharType="end"/>
      </w:r>
      <w:r w:rsidRPr="009D061C">
        <w:rPr>
          <w:spacing w:val="-4"/>
          <w:sz w:val="20"/>
        </w:rPr>
        <w:t xml:space="preserve"> 20</w:t>
      </w:r>
      <w:r w:rsidRPr="009D061C">
        <w:rPr>
          <w:spacing w:val="-4"/>
          <w:sz w:val="20"/>
        </w:rPr>
        <w:fldChar w:fldCharType="begin">
          <w:ffData>
            <w:name w:val="ТекстовоеПоле218"/>
            <w:enabled/>
            <w:calcOnExit w:val="0"/>
            <w:textInput/>
          </w:ffData>
        </w:fldChar>
      </w:r>
      <w:r w:rsidRPr="009D061C">
        <w:rPr>
          <w:spacing w:val="-4"/>
          <w:sz w:val="20"/>
        </w:rPr>
        <w:instrText xml:space="preserve"> FORMTEXT </w:instrText>
      </w:r>
      <w:r w:rsidRPr="009D061C">
        <w:rPr>
          <w:spacing w:val="-4"/>
          <w:sz w:val="20"/>
        </w:rPr>
      </w:r>
      <w:r w:rsidRPr="009D061C">
        <w:rPr>
          <w:spacing w:val="-4"/>
          <w:sz w:val="20"/>
        </w:rPr>
        <w:fldChar w:fldCharType="separate"/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fldChar w:fldCharType="end"/>
      </w:r>
      <w:r w:rsidRPr="009D061C">
        <w:rPr>
          <w:spacing w:val="-4"/>
          <w:sz w:val="20"/>
        </w:rPr>
        <w:t xml:space="preserve"> года</w:t>
      </w:r>
    </w:p>
    <w:p w14:paraId="3C36AB59" w14:textId="77777777" w:rsidR="00341A6E" w:rsidRPr="009D061C" w:rsidRDefault="00341A6E" w:rsidP="00341A6E">
      <w:pPr>
        <w:widowControl/>
        <w:tabs>
          <w:tab w:val="left" w:pos="284"/>
        </w:tabs>
        <w:spacing w:before="0"/>
        <w:jc w:val="right"/>
        <w:rPr>
          <w:spacing w:val="-4"/>
          <w:sz w:val="20"/>
        </w:rPr>
      </w:pPr>
      <w:r w:rsidRPr="009D061C">
        <w:rPr>
          <w:spacing w:val="-4"/>
          <w:sz w:val="20"/>
        </w:rPr>
        <w:t xml:space="preserve">№ </w:t>
      </w:r>
      <w:r w:rsidRPr="009D061C">
        <w:rPr>
          <w:spacing w:val="-4"/>
          <w:sz w:val="20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r w:rsidRPr="009D061C">
        <w:rPr>
          <w:spacing w:val="-4"/>
          <w:sz w:val="20"/>
        </w:rPr>
        <w:instrText xml:space="preserve"> FORMTEXT </w:instrText>
      </w:r>
      <w:r w:rsidRPr="009D061C">
        <w:rPr>
          <w:spacing w:val="-4"/>
          <w:sz w:val="20"/>
        </w:rPr>
      </w:r>
      <w:r w:rsidRPr="009D061C">
        <w:rPr>
          <w:spacing w:val="-4"/>
          <w:sz w:val="20"/>
        </w:rPr>
        <w:fldChar w:fldCharType="separate"/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t> </w:t>
      </w:r>
      <w:r w:rsidRPr="009D061C">
        <w:rPr>
          <w:spacing w:val="-4"/>
          <w:sz w:val="20"/>
        </w:rPr>
        <w:fldChar w:fldCharType="end"/>
      </w:r>
      <w:r w:rsidRPr="009D061C">
        <w:rPr>
          <w:spacing w:val="-4"/>
          <w:sz w:val="20"/>
        </w:rPr>
        <w:t xml:space="preserve"> (далее – «Договор»)</w:t>
      </w:r>
    </w:p>
    <w:p w14:paraId="06D80EBC" w14:textId="77777777" w:rsidR="00341A6E" w:rsidRPr="009D061C" w:rsidRDefault="00341A6E" w:rsidP="00341A6E">
      <w:pPr>
        <w:widowControl/>
        <w:tabs>
          <w:tab w:val="left" w:pos="284"/>
        </w:tabs>
        <w:spacing w:before="0"/>
        <w:jc w:val="right"/>
        <w:rPr>
          <w:b/>
          <w:spacing w:val="-4"/>
          <w:sz w:val="20"/>
        </w:rPr>
      </w:pPr>
    </w:p>
    <w:p w14:paraId="7C1E0191" w14:textId="20F9EEEB" w:rsidR="00341A6E" w:rsidRDefault="00341A6E" w:rsidP="00341A6E">
      <w:pPr>
        <w:widowControl/>
        <w:tabs>
          <w:tab w:val="left" w:pos="284"/>
        </w:tabs>
        <w:spacing w:before="0"/>
        <w:jc w:val="center"/>
        <w:rPr>
          <w:b/>
          <w:spacing w:val="-4"/>
          <w:sz w:val="20"/>
        </w:rPr>
      </w:pPr>
      <w:r w:rsidRPr="009D061C">
        <w:rPr>
          <w:b/>
          <w:spacing w:val="-4"/>
          <w:sz w:val="20"/>
        </w:rPr>
        <w:t>Заявка</w:t>
      </w:r>
    </w:p>
    <w:p w14:paraId="775508D3" w14:textId="77777777" w:rsidR="00341A6E" w:rsidRDefault="00341A6E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p w14:paraId="09E9F83D" w14:textId="77777777" w:rsidR="00341A6E" w:rsidRDefault="00341A6E" w:rsidP="00341A6E">
      <w:pPr>
        <w:widowControl/>
        <w:tabs>
          <w:tab w:val="left" w:pos="284"/>
        </w:tabs>
        <w:spacing w:before="0"/>
        <w:jc w:val="center"/>
        <w:rPr>
          <w:b/>
          <w:spacing w:val="-4"/>
          <w:sz w:val="20"/>
        </w:rPr>
      </w:pPr>
    </w:p>
    <w:p w14:paraId="484C9E0A" w14:textId="144082E3" w:rsidR="00341A6E" w:rsidRDefault="00341A6E" w:rsidP="00341A6E">
      <w:pPr>
        <w:widowControl/>
        <w:tabs>
          <w:tab w:val="left" w:pos="284"/>
        </w:tabs>
        <w:spacing w:before="0"/>
        <w:jc w:val="center"/>
        <w:rPr>
          <w:b/>
          <w:spacing w:val="-4"/>
          <w:sz w:val="20"/>
        </w:rPr>
      </w:pPr>
      <w:r>
        <w:rPr>
          <w:b/>
          <w:spacing w:val="-4"/>
          <w:sz w:val="20"/>
        </w:rPr>
        <w:br w:type="page"/>
      </w:r>
    </w:p>
    <w:p w14:paraId="27D1AA7B" w14:textId="77777777" w:rsidR="00625717" w:rsidRDefault="00625717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p w14:paraId="224B65AE" w14:textId="35A963F1" w:rsidR="00625717" w:rsidRPr="009D061C" w:rsidRDefault="00625717" w:rsidP="00625717">
      <w:pPr>
        <w:widowControl/>
        <w:tabs>
          <w:tab w:val="left" w:pos="284"/>
        </w:tabs>
        <w:spacing w:before="0"/>
        <w:jc w:val="right"/>
        <w:rPr>
          <w:bCs/>
          <w:spacing w:val="-4"/>
          <w:sz w:val="20"/>
        </w:rPr>
      </w:pPr>
      <w:bookmarkStart w:id="76" w:name="_Hlk242373688"/>
      <w:r w:rsidRPr="009D061C">
        <w:rPr>
          <w:bCs/>
          <w:spacing w:val="-4"/>
          <w:sz w:val="20"/>
        </w:rPr>
        <w:t>Приложение № 3</w:t>
      </w:r>
    </w:p>
    <w:p w14:paraId="41887943" w14:textId="77777777" w:rsidR="00625717" w:rsidRPr="009D061C" w:rsidRDefault="00625717" w:rsidP="00625717">
      <w:pPr>
        <w:widowControl/>
        <w:tabs>
          <w:tab w:val="left" w:pos="284"/>
        </w:tabs>
        <w:spacing w:before="0"/>
        <w:jc w:val="right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>к договору от «</w:t>
      </w:r>
      <w:r w:rsidRPr="009D061C">
        <w:rPr>
          <w:bCs/>
          <w:spacing w:val="-4"/>
          <w:sz w:val="20"/>
        </w:rPr>
        <w:fldChar w:fldCharType="begin">
          <w:ffData>
            <w:name w:val="ТекстовоеПоле216"/>
            <w:enabled/>
            <w:calcOnExit w:val="0"/>
            <w:textInput/>
          </w:ffData>
        </w:fldChar>
      </w:r>
      <w:r w:rsidRPr="009D061C">
        <w:rPr>
          <w:bCs/>
          <w:spacing w:val="-4"/>
          <w:sz w:val="20"/>
        </w:rPr>
        <w:instrText xml:space="preserve"> FORMTEXT </w:instrText>
      </w:r>
      <w:r w:rsidRPr="009D061C">
        <w:rPr>
          <w:bCs/>
          <w:spacing w:val="-4"/>
          <w:sz w:val="20"/>
        </w:rPr>
      </w:r>
      <w:r w:rsidRPr="009D061C">
        <w:rPr>
          <w:bCs/>
          <w:spacing w:val="-4"/>
          <w:sz w:val="20"/>
        </w:rPr>
        <w:fldChar w:fldCharType="separate"/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fldChar w:fldCharType="end"/>
      </w:r>
      <w:r w:rsidRPr="009D061C">
        <w:rPr>
          <w:bCs/>
          <w:spacing w:val="-4"/>
          <w:sz w:val="20"/>
        </w:rPr>
        <w:t xml:space="preserve">» </w:t>
      </w:r>
      <w:r w:rsidRPr="009D061C">
        <w:rPr>
          <w:bCs/>
          <w:spacing w:val="-4"/>
          <w:sz w:val="20"/>
        </w:rPr>
        <w:fldChar w:fldCharType="begin">
          <w:ffData>
            <w:name w:val="ТекстовоеПоле217"/>
            <w:enabled/>
            <w:calcOnExit w:val="0"/>
            <w:textInput/>
          </w:ffData>
        </w:fldChar>
      </w:r>
      <w:r w:rsidRPr="009D061C">
        <w:rPr>
          <w:bCs/>
          <w:spacing w:val="-4"/>
          <w:sz w:val="20"/>
        </w:rPr>
        <w:instrText xml:space="preserve"> FORMTEXT </w:instrText>
      </w:r>
      <w:r w:rsidRPr="009D061C">
        <w:rPr>
          <w:bCs/>
          <w:spacing w:val="-4"/>
          <w:sz w:val="20"/>
        </w:rPr>
      </w:r>
      <w:r w:rsidRPr="009D061C">
        <w:rPr>
          <w:bCs/>
          <w:spacing w:val="-4"/>
          <w:sz w:val="20"/>
        </w:rPr>
        <w:fldChar w:fldCharType="separate"/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fldChar w:fldCharType="end"/>
      </w:r>
      <w:r w:rsidRPr="009D061C">
        <w:rPr>
          <w:bCs/>
          <w:spacing w:val="-4"/>
          <w:sz w:val="20"/>
        </w:rPr>
        <w:t xml:space="preserve"> 20</w:t>
      </w:r>
      <w:r w:rsidRPr="009D061C">
        <w:rPr>
          <w:bCs/>
          <w:spacing w:val="-4"/>
          <w:sz w:val="20"/>
        </w:rPr>
        <w:fldChar w:fldCharType="begin">
          <w:ffData>
            <w:name w:val="ТекстовоеПоле218"/>
            <w:enabled/>
            <w:calcOnExit w:val="0"/>
            <w:textInput/>
          </w:ffData>
        </w:fldChar>
      </w:r>
      <w:r w:rsidRPr="009D061C">
        <w:rPr>
          <w:bCs/>
          <w:spacing w:val="-4"/>
          <w:sz w:val="20"/>
        </w:rPr>
        <w:instrText xml:space="preserve"> FORMTEXT </w:instrText>
      </w:r>
      <w:r w:rsidRPr="009D061C">
        <w:rPr>
          <w:bCs/>
          <w:spacing w:val="-4"/>
          <w:sz w:val="20"/>
        </w:rPr>
      </w:r>
      <w:r w:rsidRPr="009D061C">
        <w:rPr>
          <w:bCs/>
          <w:spacing w:val="-4"/>
          <w:sz w:val="20"/>
        </w:rPr>
        <w:fldChar w:fldCharType="separate"/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fldChar w:fldCharType="end"/>
      </w:r>
      <w:r w:rsidRPr="009D061C">
        <w:rPr>
          <w:bCs/>
          <w:spacing w:val="-4"/>
          <w:sz w:val="20"/>
        </w:rPr>
        <w:t xml:space="preserve"> года</w:t>
      </w:r>
    </w:p>
    <w:p w14:paraId="493F20C6" w14:textId="2BA0C9E5" w:rsidR="00625717" w:rsidRPr="009D061C" w:rsidRDefault="00625717" w:rsidP="00625717">
      <w:pPr>
        <w:widowControl/>
        <w:tabs>
          <w:tab w:val="left" w:pos="284"/>
        </w:tabs>
        <w:spacing w:before="0"/>
        <w:jc w:val="right"/>
        <w:rPr>
          <w:bCs/>
          <w:spacing w:val="-4"/>
          <w:sz w:val="20"/>
        </w:rPr>
      </w:pPr>
      <w:r w:rsidRPr="009D061C">
        <w:rPr>
          <w:bCs/>
          <w:spacing w:val="-4"/>
          <w:sz w:val="20"/>
        </w:rPr>
        <w:t xml:space="preserve">№ </w:t>
      </w:r>
      <w:r w:rsidRPr="009D061C">
        <w:rPr>
          <w:bCs/>
          <w:spacing w:val="-4"/>
          <w:sz w:val="20"/>
        </w:rPr>
        <w:fldChar w:fldCharType="begin">
          <w:ffData>
            <w:name w:val="ТекстовоеПоле2"/>
            <w:enabled/>
            <w:calcOnExit w:val="0"/>
            <w:textInput/>
          </w:ffData>
        </w:fldChar>
      </w:r>
      <w:r w:rsidRPr="009D061C">
        <w:rPr>
          <w:bCs/>
          <w:spacing w:val="-4"/>
          <w:sz w:val="20"/>
        </w:rPr>
        <w:instrText xml:space="preserve"> FORMTEXT </w:instrText>
      </w:r>
      <w:r w:rsidRPr="009D061C">
        <w:rPr>
          <w:bCs/>
          <w:spacing w:val="-4"/>
          <w:sz w:val="20"/>
        </w:rPr>
      </w:r>
      <w:r w:rsidRPr="009D061C">
        <w:rPr>
          <w:bCs/>
          <w:spacing w:val="-4"/>
          <w:sz w:val="20"/>
        </w:rPr>
        <w:fldChar w:fldCharType="separate"/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t> </w:t>
      </w:r>
      <w:r w:rsidRPr="009D061C">
        <w:rPr>
          <w:bCs/>
          <w:spacing w:val="-4"/>
          <w:sz w:val="20"/>
        </w:rPr>
        <w:fldChar w:fldCharType="end"/>
      </w:r>
      <w:r w:rsidRPr="009D061C">
        <w:rPr>
          <w:bCs/>
          <w:spacing w:val="-4"/>
          <w:sz w:val="20"/>
        </w:rPr>
        <w:t xml:space="preserve"> (далее – «Договор»)</w:t>
      </w:r>
    </w:p>
    <w:bookmarkEnd w:id="76"/>
    <w:p w14:paraId="4596733B" w14:textId="3E6BEB78" w:rsidR="00625717" w:rsidRPr="009D061C" w:rsidRDefault="00625717" w:rsidP="00625717">
      <w:pPr>
        <w:widowControl/>
        <w:tabs>
          <w:tab w:val="left" w:pos="284"/>
        </w:tabs>
        <w:spacing w:before="0"/>
        <w:jc w:val="center"/>
        <w:rPr>
          <w:b/>
          <w:spacing w:val="-4"/>
          <w:sz w:val="20"/>
        </w:rPr>
      </w:pPr>
    </w:p>
    <w:p w14:paraId="2DF53F37" w14:textId="3957EA00" w:rsidR="00625717" w:rsidRDefault="00B04340" w:rsidP="00B04340">
      <w:pPr>
        <w:widowControl/>
        <w:tabs>
          <w:tab w:val="left" w:pos="284"/>
        </w:tabs>
        <w:spacing w:before="0"/>
        <w:jc w:val="center"/>
        <w:rPr>
          <w:b/>
          <w:spacing w:val="-4"/>
          <w:sz w:val="20"/>
        </w:rPr>
      </w:pPr>
      <w:r w:rsidRPr="009D061C">
        <w:rPr>
          <w:b/>
          <w:spacing w:val="-4"/>
          <w:sz w:val="20"/>
        </w:rPr>
        <w:t>Перечень ТО (АЗС)</w:t>
      </w:r>
    </w:p>
    <w:p w14:paraId="2AB3A71B" w14:textId="491E7094" w:rsidR="00625717" w:rsidRDefault="00625717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p w14:paraId="2FD1B954" w14:textId="1BBFA402" w:rsidR="00625717" w:rsidRDefault="00625717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p w14:paraId="2203A80F" w14:textId="77777777" w:rsidR="00625717" w:rsidRPr="00AD4281" w:rsidRDefault="00625717" w:rsidP="00720453">
      <w:pPr>
        <w:widowControl/>
        <w:tabs>
          <w:tab w:val="left" w:pos="284"/>
        </w:tabs>
        <w:spacing w:before="0"/>
        <w:rPr>
          <w:b/>
          <w:spacing w:val="-4"/>
          <w:sz w:val="20"/>
        </w:rPr>
      </w:pPr>
    </w:p>
    <w:sectPr w:rsidR="00625717" w:rsidRPr="00AD4281" w:rsidSect="00720453">
      <w:footerReference w:type="default" r:id="rId10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9E09" w14:textId="77777777" w:rsidR="00256926" w:rsidRDefault="00256926" w:rsidP="00934AF3">
      <w:pPr>
        <w:spacing w:before="0"/>
      </w:pPr>
      <w:r>
        <w:separator/>
      </w:r>
    </w:p>
  </w:endnote>
  <w:endnote w:type="continuationSeparator" w:id="0">
    <w:p w14:paraId="794BEBE9" w14:textId="77777777" w:rsidR="00256926" w:rsidRDefault="00256926" w:rsidP="00934A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AD4281" w:rsidRPr="00AD4281" w14:paraId="22647772" w14:textId="77777777" w:rsidTr="00485CC1">
      <w:trPr>
        <w:trHeight w:val="327"/>
      </w:trPr>
      <w:tc>
        <w:tcPr>
          <w:tcW w:w="5070" w:type="dxa"/>
        </w:tcPr>
        <w:p w14:paraId="6C5BAD0B" w14:textId="0A0BC3CB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40A7EC0" w14:textId="535AB3F1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71AD5A0C" w14:textId="161FFF25" w:rsidR="00AD4281" w:rsidRPr="00AD4281" w:rsidRDefault="00AD4281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7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03471846" w14:textId="77777777" w:rsidR="00AD4281" w:rsidRPr="00FF617D" w:rsidRDefault="00AD4281" w:rsidP="00FF61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1105B8" w:rsidRPr="00AD4281" w14:paraId="4293BF88" w14:textId="77777777" w:rsidTr="00275830">
      <w:trPr>
        <w:trHeight w:val="327"/>
      </w:trPr>
      <w:tc>
        <w:tcPr>
          <w:tcW w:w="5070" w:type="dxa"/>
        </w:tcPr>
        <w:p w14:paraId="7E18D31D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4677" w:type="dxa"/>
        </w:tcPr>
        <w:p w14:paraId="1967FCD1" w14:textId="77777777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</w:p>
      </w:tc>
      <w:tc>
        <w:tcPr>
          <w:tcW w:w="675" w:type="dxa"/>
        </w:tcPr>
        <w:p w14:paraId="455AAC60" w14:textId="2445F8A0" w:rsidR="001105B8" w:rsidRPr="00AD4281" w:rsidRDefault="001105B8" w:rsidP="00275830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8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3927AA62" w14:textId="77777777" w:rsidR="001105B8" w:rsidRPr="000F0653" w:rsidRDefault="001105B8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10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0"/>
      <w:gridCol w:w="4677"/>
      <w:gridCol w:w="675"/>
    </w:tblGrid>
    <w:tr w:rsidR="00EE40D3" w:rsidRPr="00AD4281" w14:paraId="58544D07" w14:textId="77777777" w:rsidTr="00485CC1">
      <w:trPr>
        <w:trHeight w:val="327"/>
      </w:trPr>
      <w:tc>
        <w:tcPr>
          <w:tcW w:w="5070" w:type="dxa"/>
        </w:tcPr>
        <w:p w14:paraId="2BD432F8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Покупателя</w:t>
          </w:r>
        </w:p>
      </w:tc>
      <w:tc>
        <w:tcPr>
          <w:tcW w:w="4677" w:type="dxa"/>
        </w:tcPr>
        <w:p w14:paraId="06B43056" w14:textId="77777777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rPr>
              <w:i/>
              <w:sz w:val="18"/>
              <w:szCs w:val="18"/>
            </w:rPr>
          </w:pPr>
          <w:proofErr w:type="spellStart"/>
          <w:r w:rsidRPr="00AD4281">
            <w:rPr>
              <w:i/>
              <w:sz w:val="18"/>
              <w:szCs w:val="18"/>
              <w:lang w:eastAsia="en-US"/>
            </w:rPr>
            <w:t>м.п</w:t>
          </w:r>
          <w:proofErr w:type="spellEnd"/>
          <w:r w:rsidRPr="00AD4281">
            <w:rPr>
              <w:i/>
              <w:sz w:val="18"/>
              <w:szCs w:val="18"/>
              <w:lang w:eastAsia="en-US"/>
            </w:rPr>
            <w:t>. Поставщика</w:t>
          </w:r>
        </w:p>
      </w:tc>
      <w:tc>
        <w:tcPr>
          <w:tcW w:w="675" w:type="dxa"/>
        </w:tcPr>
        <w:p w14:paraId="49AEF75B" w14:textId="6D1A8CE1" w:rsidR="00EE40D3" w:rsidRPr="00AD4281" w:rsidRDefault="00EE40D3" w:rsidP="00EE40D3">
          <w:pPr>
            <w:pStyle w:val="a9"/>
            <w:tabs>
              <w:tab w:val="clear" w:pos="4677"/>
              <w:tab w:val="clear" w:pos="9355"/>
              <w:tab w:val="right" w:pos="567"/>
            </w:tabs>
            <w:jc w:val="right"/>
            <w:rPr>
              <w:i/>
              <w:sz w:val="18"/>
              <w:szCs w:val="18"/>
            </w:rPr>
          </w:pPr>
          <w:r w:rsidRPr="00AD4281">
            <w:rPr>
              <w:i/>
              <w:sz w:val="18"/>
              <w:szCs w:val="18"/>
            </w:rPr>
            <w:fldChar w:fldCharType="begin"/>
          </w:r>
          <w:r w:rsidRPr="00AD4281">
            <w:rPr>
              <w:i/>
              <w:sz w:val="18"/>
              <w:szCs w:val="18"/>
            </w:rPr>
            <w:instrText>PAGE   \* MERGEFORMAT</w:instrText>
          </w:r>
          <w:r w:rsidRPr="00AD4281">
            <w:rPr>
              <w:i/>
              <w:sz w:val="18"/>
              <w:szCs w:val="18"/>
            </w:rPr>
            <w:fldChar w:fldCharType="separate"/>
          </w:r>
          <w:r w:rsidR="001603A6">
            <w:rPr>
              <w:i/>
              <w:noProof/>
              <w:sz w:val="18"/>
              <w:szCs w:val="18"/>
            </w:rPr>
            <w:t>9</w:t>
          </w:r>
          <w:r w:rsidRPr="00AD4281">
            <w:rPr>
              <w:i/>
              <w:sz w:val="18"/>
              <w:szCs w:val="18"/>
            </w:rPr>
            <w:fldChar w:fldCharType="end"/>
          </w:r>
        </w:p>
      </w:tc>
    </w:tr>
  </w:tbl>
  <w:p w14:paraId="2FBD1DD9" w14:textId="77777777" w:rsidR="00EE40D3" w:rsidRPr="000F0653" w:rsidRDefault="00EE40D3" w:rsidP="00981FA4">
    <w:pPr>
      <w:pStyle w:val="a9"/>
      <w:tabs>
        <w:tab w:val="clear" w:pos="4677"/>
        <w:tab w:val="clear" w:pos="9355"/>
        <w:tab w:val="right" w:pos="567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B597C" w14:textId="77777777" w:rsidR="00256926" w:rsidRDefault="00256926" w:rsidP="00934AF3">
      <w:pPr>
        <w:spacing w:before="0"/>
      </w:pPr>
      <w:r>
        <w:separator/>
      </w:r>
    </w:p>
  </w:footnote>
  <w:footnote w:type="continuationSeparator" w:id="0">
    <w:p w14:paraId="2700DBB2" w14:textId="77777777" w:rsidR="00256926" w:rsidRDefault="00256926" w:rsidP="00934A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35409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06D708E1"/>
    <w:multiLevelType w:val="multilevel"/>
    <w:tmpl w:val="278CAF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74A61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67182B"/>
    <w:multiLevelType w:val="multilevel"/>
    <w:tmpl w:val="AF70E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E981CF9"/>
    <w:multiLevelType w:val="multilevel"/>
    <w:tmpl w:val="AEC68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F2F4371"/>
    <w:multiLevelType w:val="multilevel"/>
    <w:tmpl w:val="AAE82A6E"/>
    <w:name w:val="WW8Num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108E4E7D"/>
    <w:multiLevelType w:val="multilevel"/>
    <w:tmpl w:val="D890B008"/>
    <w:lvl w:ilvl="0">
      <w:start w:val="2000"/>
      <w:numFmt w:val="bullet"/>
      <w:lvlText w:val="-"/>
      <w:lvlJc w:val="left"/>
      <w:pPr>
        <w:tabs>
          <w:tab w:val="num" w:pos="1791"/>
        </w:tabs>
        <w:ind w:left="179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7" w15:restartNumberingAfterBreak="0">
    <w:nsid w:val="14C3269E"/>
    <w:multiLevelType w:val="multilevel"/>
    <w:tmpl w:val="16C61B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72803CF"/>
    <w:multiLevelType w:val="multilevel"/>
    <w:tmpl w:val="02B07F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1792688D"/>
    <w:multiLevelType w:val="hybridMultilevel"/>
    <w:tmpl w:val="7ED8B11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0" w15:restartNumberingAfterBreak="0">
    <w:nsid w:val="1852479F"/>
    <w:multiLevelType w:val="multilevel"/>
    <w:tmpl w:val="EFDC5C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91E37BE"/>
    <w:multiLevelType w:val="multilevel"/>
    <w:tmpl w:val="EF5895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C926109"/>
    <w:multiLevelType w:val="multilevel"/>
    <w:tmpl w:val="9CCE22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EE33D9F"/>
    <w:multiLevelType w:val="hybridMultilevel"/>
    <w:tmpl w:val="847AE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072BF"/>
    <w:multiLevelType w:val="multilevel"/>
    <w:tmpl w:val="2C46EB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AC5028"/>
    <w:multiLevelType w:val="multilevel"/>
    <w:tmpl w:val="4F56FD1A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8FE6ACD"/>
    <w:multiLevelType w:val="hybridMultilevel"/>
    <w:tmpl w:val="EE608EC2"/>
    <w:lvl w:ilvl="0" w:tplc="17EAD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2B638A6">
      <w:numFmt w:val="none"/>
      <w:lvlText w:val=""/>
      <w:lvlJc w:val="left"/>
      <w:pPr>
        <w:tabs>
          <w:tab w:val="num" w:pos="360"/>
        </w:tabs>
      </w:pPr>
    </w:lvl>
    <w:lvl w:ilvl="2" w:tplc="965CBFAE">
      <w:numFmt w:val="none"/>
      <w:lvlText w:val=""/>
      <w:lvlJc w:val="left"/>
      <w:pPr>
        <w:tabs>
          <w:tab w:val="num" w:pos="360"/>
        </w:tabs>
      </w:pPr>
    </w:lvl>
    <w:lvl w:ilvl="3" w:tplc="29B45C82">
      <w:numFmt w:val="none"/>
      <w:lvlText w:val=""/>
      <w:lvlJc w:val="left"/>
      <w:pPr>
        <w:tabs>
          <w:tab w:val="num" w:pos="360"/>
        </w:tabs>
      </w:pPr>
    </w:lvl>
    <w:lvl w:ilvl="4" w:tplc="583EAD60">
      <w:numFmt w:val="none"/>
      <w:lvlText w:val=""/>
      <w:lvlJc w:val="left"/>
      <w:pPr>
        <w:tabs>
          <w:tab w:val="num" w:pos="360"/>
        </w:tabs>
      </w:pPr>
    </w:lvl>
    <w:lvl w:ilvl="5" w:tplc="E0DC06B4">
      <w:numFmt w:val="none"/>
      <w:lvlText w:val=""/>
      <w:lvlJc w:val="left"/>
      <w:pPr>
        <w:tabs>
          <w:tab w:val="num" w:pos="360"/>
        </w:tabs>
      </w:pPr>
    </w:lvl>
    <w:lvl w:ilvl="6" w:tplc="7814025A">
      <w:numFmt w:val="none"/>
      <w:lvlText w:val=""/>
      <w:lvlJc w:val="left"/>
      <w:pPr>
        <w:tabs>
          <w:tab w:val="num" w:pos="360"/>
        </w:tabs>
      </w:pPr>
    </w:lvl>
    <w:lvl w:ilvl="7" w:tplc="AEAED048">
      <w:numFmt w:val="none"/>
      <w:lvlText w:val=""/>
      <w:lvlJc w:val="left"/>
      <w:pPr>
        <w:tabs>
          <w:tab w:val="num" w:pos="360"/>
        </w:tabs>
      </w:pPr>
    </w:lvl>
    <w:lvl w:ilvl="8" w:tplc="EE1094DC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D087CC1"/>
    <w:multiLevelType w:val="multilevel"/>
    <w:tmpl w:val="A69C36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16" w:hanging="1080"/>
      </w:pPr>
      <w:rPr>
        <w:rFonts w:hint="default"/>
      </w:rPr>
    </w:lvl>
  </w:abstractNum>
  <w:abstractNum w:abstractNumId="18" w15:restartNumberingAfterBreak="0">
    <w:nsid w:val="4FD61C6C"/>
    <w:multiLevelType w:val="multilevel"/>
    <w:tmpl w:val="3C48F4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5755150B"/>
    <w:multiLevelType w:val="multilevel"/>
    <w:tmpl w:val="3002473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9EF7FAD"/>
    <w:multiLevelType w:val="hybridMultilevel"/>
    <w:tmpl w:val="DFD45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30983"/>
    <w:multiLevelType w:val="hybridMultilevel"/>
    <w:tmpl w:val="1C4616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870C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B9B7301"/>
    <w:multiLevelType w:val="multilevel"/>
    <w:tmpl w:val="4A06604E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hint="default"/>
      </w:rPr>
    </w:lvl>
  </w:abstractNum>
  <w:abstractNum w:abstractNumId="24" w15:restartNumberingAfterBreak="0">
    <w:nsid w:val="75690148"/>
    <w:multiLevelType w:val="multilevel"/>
    <w:tmpl w:val="9A16C06E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79FF05F8"/>
    <w:multiLevelType w:val="multilevel"/>
    <w:tmpl w:val="58DA0F22"/>
    <w:lvl w:ilvl="0"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>
    <w:abstractNumId w:val="11"/>
  </w:num>
  <w:num w:numId="2">
    <w:abstractNumId w:val="22"/>
  </w:num>
  <w:num w:numId="3">
    <w:abstractNumId w:val="2"/>
  </w:num>
  <w:num w:numId="4">
    <w:abstractNumId w:val="15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9"/>
  </w:num>
  <w:num w:numId="10">
    <w:abstractNumId w:val="5"/>
  </w:num>
  <w:num w:numId="11">
    <w:abstractNumId w:val="6"/>
  </w:num>
  <w:num w:numId="12">
    <w:abstractNumId w:val="18"/>
  </w:num>
  <w:num w:numId="13">
    <w:abstractNumId w:val="10"/>
  </w:num>
  <w:num w:numId="14">
    <w:abstractNumId w:val="23"/>
  </w:num>
  <w:num w:numId="15">
    <w:abstractNumId w:val="17"/>
  </w:num>
  <w:num w:numId="16">
    <w:abstractNumId w:val="25"/>
  </w:num>
  <w:num w:numId="17">
    <w:abstractNumId w:val="14"/>
  </w:num>
  <w:num w:numId="18">
    <w:abstractNumId w:val="4"/>
  </w:num>
  <w:num w:numId="19">
    <w:abstractNumId w:val="7"/>
  </w:num>
  <w:num w:numId="20">
    <w:abstractNumId w:val="16"/>
  </w:num>
  <w:num w:numId="21">
    <w:abstractNumId w:val="24"/>
  </w:num>
  <w:num w:numId="22">
    <w:abstractNumId w:val="21"/>
  </w:num>
  <w:num w:numId="23">
    <w:abstractNumId w:val="9"/>
  </w:num>
  <w:num w:numId="24">
    <w:abstractNumId w:val="3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524"/>
    <w:rsid w:val="0001332F"/>
    <w:rsid w:val="000160DD"/>
    <w:rsid w:val="0003271E"/>
    <w:rsid w:val="000368AF"/>
    <w:rsid w:val="000571A3"/>
    <w:rsid w:val="00064236"/>
    <w:rsid w:val="000676ED"/>
    <w:rsid w:val="00071580"/>
    <w:rsid w:val="000814F1"/>
    <w:rsid w:val="00086137"/>
    <w:rsid w:val="0009051E"/>
    <w:rsid w:val="00097706"/>
    <w:rsid w:val="000A744A"/>
    <w:rsid w:val="000C0747"/>
    <w:rsid w:val="000D0EEF"/>
    <w:rsid w:val="000D44AA"/>
    <w:rsid w:val="000D4E6E"/>
    <w:rsid w:val="000E0F70"/>
    <w:rsid w:val="000F0653"/>
    <w:rsid w:val="000F6251"/>
    <w:rsid w:val="000F6625"/>
    <w:rsid w:val="000F794D"/>
    <w:rsid w:val="00102A8E"/>
    <w:rsid w:val="001105B8"/>
    <w:rsid w:val="001126CB"/>
    <w:rsid w:val="001133F6"/>
    <w:rsid w:val="00116C1C"/>
    <w:rsid w:val="00126B14"/>
    <w:rsid w:val="00133101"/>
    <w:rsid w:val="00135845"/>
    <w:rsid w:val="001376FF"/>
    <w:rsid w:val="001603A6"/>
    <w:rsid w:val="00161475"/>
    <w:rsid w:val="001618B0"/>
    <w:rsid w:val="0016303B"/>
    <w:rsid w:val="00172C66"/>
    <w:rsid w:val="00174CFC"/>
    <w:rsid w:val="001931D9"/>
    <w:rsid w:val="0019457F"/>
    <w:rsid w:val="001965DD"/>
    <w:rsid w:val="001A0B3C"/>
    <w:rsid w:val="001A33A9"/>
    <w:rsid w:val="001A46D8"/>
    <w:rsid w:val="001B1EFE"/>
    <w:rsid w:val="001C2841"/>
    <w:rsid w:val="001E1132"/>
    <w:rsid w:val="001E1483"/>
    <w:rsid w:val="001E3973"/>
    <w:rsid w:val="001F2ADC"/>
    <w:rsid w:val="001F2F16"/>
    <w:rsid w:val="001F7E73"/>
    <w:rsid w:val="00205B88"/>
    <w:rsid w:val="00213A86"/>
    <w:rsid w:val="00222CE7"/>
    <w:rsid w:val="00224A86"/>
    <w:rsid w:val="00234B87"/>
    <w:rsid w:val="0025287E"/>
    <w:rsid w:val="00256926"/>
    <w:rsid w:val="00266E19"/>
    <w:rsid w:val="002717C4"/>
    <w:rsid w:val="00275830"/>
    <w:rsid w:val="00276CD8"/>
    <w:rsid w:val="00280B2D"/>
    <w:rsid w:val="002A3BF3"/>
    <w:rsid w:val="002A535B"/>
    <w:rsid w:val="002A7FE5"/>
    <w:rsid w:val="002C46ED"/>
    <w:rsid w:val="002C69E9"/>
    <w:rsid w:val="002D0273"/>
    <w:rsid w:val="002D2D8F"/>
    <w:rsid w:val="002D66F3"/>
    <w:rsid w:val="002E0196"/>
    <w:rsid w:val="002E4DDD"/>
    <w:rsid w:val="002E7530"/>
    <w:rsid w:val="00304A1C"/>
    <w:rsid w:val="00312D6C"/>
    <w:rsid w:val="00323AA3"/>
    <w:rsid w:val="003250EA"/>
    <w:rsid w:val="00326742"/>
    <w:rsid w:val="00327665"/>
    <w:rsid w:val="003329AD"/>
    <w:rsid w:val="00333D4E"/>
    <w:rsid w:val="003376E1"/>
    <w:rsid w:val="003378B7"/>
    <w:rsid w:val="00340B54"/>
    <w:rsid w:val="00341A6E"/>
    <w:rsid w:val="00347FE9"/>
    <w:rsid w:val="00352A04"/>
    <w:rsid w:val="00354AE6"/>
    <w:rsid w:val="003613AE"/>
    <w:rsid w:val="00361889"/>
    <w:rsid w:val="00362FD9"/>
    <w:rsid w:val="003641F8"/>
    <w:rsid w:val="0037078C"/>
    <w:rsid w:val="003725B8"/>
    <w:rsid w:val="00373360"/>
    <w:rsid w:val="003741E7"/>
    <w:rsid w:val="003771E9"/>
    <w:rsid w:val="00387A28"/>
    <w:rsid w:val="00391EEB"/>
    <w:rsid w:val="003934BC"/>
    <w:rsid w:val="003A01D4"/>
    <w:rsid w:val="003A1D3E"/>
    <w:rsid w:val="003A6E74"/>
    <w:rsid w:val="003B268D"/>
    <w:rsid w:val="003C0558"/>
    <w:rsid w:val="003C3F49"/>
    <w:rsid w:val="003D6B2E"/>
    <w:rsid w:val="003E27E2"/>
    <w:rsid w:val="003E3D9A"/>
    <w:rsid w:val="003F312F"/>
    <w:rsid w:val="00401009"/>
    <w:rsid w:val="0042360F"/>
    <w:rsid w:val="00425A78"/>
    <w:rsid w:val="0043302A"/>
    <w:rsid w:val="00441246"/>
    <w:rsid w:val="00462E13"/>
    <w:rsid w:val="00463E34"/>
    <w:rsid w:val="0048354D"/>
    <w:rsid w:val="00483E3A"/>
    <w:rsid w:val="004927F6"/>
    <w:rsid w:val="004931FD"/>
    <w:rsid w:val="004A13FC"/>
    <w:rsid w:val="004B01BE"/>
    <w:rsid w:val="004B3FF8"/>
    <w:rsid w:val="004B4901"/>
    <w:rsid w:val="004B5931"/>
    <w:rsid w:val="004B7A5C"/>
    <w:rsid w:val="004C4E8D"/>
    <w:rsid w:val="004C5A9F"/>
    <w:rsid w:val="004C791D"/>
    <w:rsid w:val="004D20FF"/>
    <w:rsid w:val="004D4B0C"/>
    <w:rsid w:val="004D7C5D"/>
    <w:rsid w:val="004F0F76"/>
    <w:rsid w:val="005076B3"/>
    <w:rsid w:val="0051056E"/>
    <w:rsid w:val="00512928"/>
    <w:rsid w:val="00512A2B"/>
    <w:rsid w:val="00517795"/>
    <w:rsid w:val="0052027C"/>
    <w:rsid w:val="00526DBD"/>
    <w:rsid w:val="00531E6F"/>
    <w:rsid w:val="0053634C"/>
    <w:rsid w:val="00537E52"/>
    <w:rsid w:val="005470FC"/>
    <w:rsid w:val="005476FC"/>
    <w:rsid w:val="00553FB2"/>
    <w:rsid w:val="00555F1F"/>
    <w:rsid w:val="00557288"/>
    <w:rsid w:val="005645D4"/>
    <w:rsid w:val="005676EE"/>
    <w:rsid w:val="00574E04"/>
    <w:rsid w:val="00582C8B"/>
    <w:rsid w:val="005948E8"/>
    <w:rsid w:val="005A18F7"/>
    <w:rsid w:val="005A472B"/>
    <w:rsid w:val="005B44CD"/>
    <w:rsid w:val="005B5011"/>
    <w:rsid w:val="005B555E"/>
    <w:rsid w:val="005C7EE5"/>
    <w:rsid w:val="005E41B7"/>
    <w:rsid w:val="00616552"/>
    <w:rsid w:val="00625717"/>
    <w:rsid w:val="006271BE"/>
    <w:rsid w:val="00637BF6"/>
    <w:rsid w:val="00646540"/>
    <w:rsid w:val="006552B5"/>
    <w:rsid w:val="006714F7"/>
    <w:rsid w:val="00672DF3"/>
    <w:rsid w:val="00676ACB"/>
    <w:rsid w:val="0069165D"/>
    <w:rsid w:val="0069460F"/>
    <w:rsid w:val="006A4755"/>
    <w:rsid w:val="006A4DBB"/>
    <w:rsid w:val="006C62D4"/>
    <w:rsid w:val="006C65F1"/>
    <w:rsid w:val="006D2939"/>
    <w:rsid w:val="006D3428"/>
    <w:rsid w:val="006D7133"/>
    <w:rsid w:val="006E004E"/>
    <w:rsid w:val="006F11A7"/>
    <w:rsid w:val="006F19BA"/>
    <w:rsid w:val="006F3612"/>
    <w:rsid w:val="006F4258"/>
    <w:rsid w:val="006F4593"/>
    <w:rsid w:val="00703842"/>
    <w:rsid w:val="00710D1E"/>
    <w:rsid w:val="007155B1"/>
    <w:rsid w:val="00720453"/>
    <w:rsid w:val="00720A77"/>
    <w:rsid w:val="00720F2A"/>
    <w:rsid w:val="0073296E"/>
    <w:rsid w:val="00737A42"/>
    <w:rsid w:val="007446B1"/>
    <w:rsid w:val="007561BB"/>
    <w:rsid w:val="007655A2"/>
    <w:rsid w:val="007666B5"/>
    <w:rsid w:val="00776BAC"/>
    <w:rsid w:val="00783E60"/>
    <w:rsid w:val="00784D9A"/>
    <w:rsid w:val="00786085"/>
    <w:rsid w:val="0079159C"/>
    <w:rsid w:val="007936CC"/>
    <w:rsid w:val="007A0F9D"/>
    <w:rsid w:val="007A6F6A"/>
    <w:rsid w:val="007B6157"/>
    <w:rsid w:val="007C18C3"/>
    <w:rsid w:val="007D47E3"/>
    <w:rsid w:val="007D4B56"/>
    <w:rsid w:val="007D6772"/>
    <w:rsid w:val="007E1EC8"/>
    <w:rsid w:val="007E4602"/>
    <w:rsid w:val="00800FA0"/>
    <w:rsid w:val="008019B0"/>
    <w:rsid w:val="00832905"/>
    <w:rsid w:val="008369FD"/>
    <w:rsid w:val="00841D45"/>
    <w:rsid w:val="00842056"/>
    <w:rsid w:val="00844C8D"/>
    <w:rsid w:val="008473C5"/>
    <w:rsid w:val="00854A0C"/>
    <w:rsid w:val="00866955"/>
    <w:rsid w:val="00867550"/>
    <w:rsid w:val="00871BBC"/>
    <w:rsid w:val="00875C06"/>
    <w:rsid w:val="00876DD0"/>
    <w:rsid w:val="008806FF"/>
    <w:rsid w:val="0088158E"/>
    <w:rsid w:val="00887F2C"/>
    <w:rsid w:val="00897EAA"/>
    <w:rsid w:val="008A3C2F"/>
    <w:rsid w:val="008A754B"/>
    <w:rsid w:val="008B5957"/>
    <w:rsid w:val="008B719F"/>
    <w:rsid w:val="008C3037"/>
    <w:rsid w:val="008D702D"/>
    <w:rsid w:val="008E0296"/>
    <w:rsid w:val="008E0658"/>
    <w:rsid w:val="008E3DB4"/>
    <w:rsid w:val="008E430D"/>
    <w:rsid w:val="00902724"/>
    <w:rsid w:val="0091740B"/>
    <w:rsid w:val="00920AD7"/>
    <w:rsid w:val="009234B7"/>
    <w:rsid w:val="0092479F"/>
    <w:rsid w:val="00931179"/>
    <w:rsid w:val="0093184F"/>
    <w:rsid w:val="00934AF3"/>
    <w:rsid w:val="00943CD7"/>
    <w:rsid w:val="00951AEF"/>
    <w:rsid w:val="00952AC7"/>
    <w:rsid w:val="009663F0"/>
    <w:rsid w:val="009670B8"/>
    <w:rsid w:val="009711A3"/>
    <w:rsid w:val="0098088A"/>
    <w:rsid w:val="00981FA4"/>
    <w:rsid w:val="00983FBB"/>
    <w:rsid w:val="00984FA5"/>
    <w:rsid w:val="009910CC"/>
    <w:rsid w:val="009C08A9"/>
    <w:rsid w:val="009C2E86"/>
    <w:rsid w:val="009D061C"/>
    <w:rsid w:val="009E7E95"/>
    <w:rsid w:val="00A14E8F"/>
    <w:rsid w:val="00A15DC6"/>
    <w:rsid w:val="00A2269D"/>
    <w:rsid w:val="00A23D8B"/>
    <w:rsid w:val="00A27130"/>
    <w:rsid w:val="00A324F7"/>
    <w:rsid w:val="00A342DA"/>
    <w:rsid w:val="00A354CE"/>
    <w:rsid w:val="00A37556"/>
    <w:rsid w:val="00A43C7D"/>
    <w:rsid w:val="00A43F87"/>
    <w:rsid w:val="00A56EC3"/>
    <w:rsid w:val="00A6423A"/>
    <w:rsid w:val="00A6790B"/>
    <w:rsid w:val="00A7143A"/>
    <w:rsid w:val="00A74467"/>
    <w:rsid w:val="00A87E93"/>
    <w:rsid w:val="00AA220C"/>
    <w:rsid w:val="00AA2CFA"/>
    <w:rsid w:val="00AA32A7"/>
    <w:rsid w:val="00AA6FDB"/>
    <w:rsid w:val="00AB1622"/>
    <w:rsid w:val="00AB39ED"/>
    <w:rsid w:val="00AB4FE7"/>
    <w:rsid w:val="00AC201E"/>
    <w:rsid w:val="00AD2E78"/>
    <w:rsid w:val="00AD4281"/>
    <w:rsid w:val="00AD4AC3"/>
    <w:rsid w:val="00AE2B52"/>
    <w:rsid w:val="00AF2DD7"/>
    <w:rsid w:val="00B008D2"/>
    <w:rsid w:val="00B00D3C"/>
    <w:rsid w:val="00B028D9"/>
    <w:rsid w:val="00B04340"/>
    <w:rsid w:val="00B449E8"/>
    <w:rsid w:val="00B46FCB"/>
    <w:rsid w:val="00B64365"/>
    <w:rsid w:val="00B70C5D"/>
    <w:rsid w:val="00B841FC"/>
    <w:rsid w:val="00BA2545"/>
    <w:rsid w:val="00BB6851"/>
    <w:rsid w:val="00BC309F"/>
    <w:rsid w:val="00BC5192"/>
    <w:rsid w:val="00BC78DB"/>
    <w:rsid w:val="00BD38A0"/>
    <w:rsid w:val="00BE0F7B"/>
    <w:rsid w:val="00BE7DB6"/>
    <w:rsid w:val="00C01DF4"/>
    <w:rsid w:val="00C26687"/>
    <w:rsid w:val="00C32BCC"/>
    <w:rsid w:val="00C410D2"/>
    <w:rsid w:val="00C47854"/>
    <w:rsid w:val="00C55D59"/>
    <w:rsid w:val="00C57B3D"/>
    <w:rsid w:val="00C65D4B"/>
    <w:rsid w:val="00C66D26"/>
    <w:rsid w:val="00C67DFC"/>
    <w:rsid w:val="00C75D26"/>
    <w:rsid w:val="00C91AF5"/>
    <w:rsid w:val="00CA741A"/>
    <w:rsid w:val="00CA7433"/>
    <w:rsid w:val="00CB0546"/>
    <w:rsid w:val="00CB3546"/>
    <w:rsid w:val="00CD5C26"/>
    <w:rsid w:val="00CD7E15"/>
    <w:rsid w:val="00CE312B"/>
    <w:rsid w:val="00CF3AF2"/>
    <w:rsid w:val="00CF3F25"/>
    <w:rsid w:val="00D04E23"/>
    <w:rsid w:val="00D10342"/>
    <w:rsid w:val="00D16505"/>
    <w:rsid w:val="00D24E7A"/>
    <w:rsid w:val="00D5208D"/>
    <w:rsid w:val="00D61337"/>
    <w:rsid w:val="00D61EB7"/>
    <w:rsid w:val="00D63A49"/>
    <w:rsid w:val="00D706E4"/>
    <w:rsid w:val="00D71D1C"/>
    <w:rsid w:val="00D72683"/>
    <w:rsid w:val="00D83CFA"/>
    <w:rsid w:val="00D86EB2"/>
    <w:rsid w:val="00DA6236"/>
    <w:rsid w:val="00DA7AF9"/>
    <w:rsid w:val="00DB0F2F"/>
    <w:rsid w:val="00DC42C2"/>
    <w:rsid w:val="00DD3623"/>
    <w:rsid w:val="00E0037D"/>
    <w:rsid w:val="00E016A4"/>
    <w:rsid w:val="00E21E5A"/>
    <w:rsid w:val="00E258E3"/>
    <w:rsid w:val="00E260E7"/>
    <w:rsid w:val="00E27569"/>
    <w:rsid w:val="00E309EE"/>
    <w:rsid w:val="00E333BF"/>
    <w:rsid w:val="00E43040"/>
    <w:rsid w:val="00E448A2"/>
    <w:rsid w:val="00E6216C"/>
    <w:rsid w:val="00E62EEC"/>
    <w:rsid w:val="00E7007B"/>
    <w:rsid w:val="00E71F15"/>
    <w:rsid w:val="00E773B7"/>
    <w:rsid w:val="00E90DFB"/>
    <w:rsid w:val="00E97318"/>
    <w:rsid w:val="00EA614D"/>
    <w:rsid w:val="00EB1E1F"/>
    <w:rsid w:val="00EB7852"/>
    <w:rsid w:val="00EC0E47"/>
    <w:rsid w:val="00EC2B37"/>
    <w:rsid w:val="00EC6CC3"/>
    <w:rsid w:val="00EC7D76"/>
    <w:rsid w:val="00ED25E1"/>
    <w:rsid w:val="00ED396F"/>
    <w:rsid w:val="00EE2479"/>
    <w:rsid w:val="00EE40D3"/>
    <w:rsid w:val="00EF2196"/>
    <w:rsid w:val="00EF5900"/>
    <w:rsid w:val="00EF59D3"/>
    <w:rsid w:val="00F013A5"/>
    <w:rsid w:val="00F111BB"/>
    <w:rsid w:val="00F130AE"/>
    <w:rsid w:val="00F177B8"/>
    <w:rsid w:val="00F245B7"/>
    <w:rsid w:val="00F368CA"/>
    <w:rsid w:val="00F427D1"/>
    <w:rsid w:val="00F67D33"/>
    <w:rsid w:val="00F71358"/>
    <w:rsid w:val="00F746CD"/>
    <w:rsid w:val="00F809B9"/>
    <w:rsid w:val="00F854DF"/>
    <w:rsid w:val="00F97158"/>
    <w:rsid w:val="00FB1662"/>
    <w:rsid w:val="00FB6C0F"/>
    <w:rsid w:val="00FC0524"/>
    <w:rsid w:val="00FC7605"/>
    <w:rsid w:val="00FD06FF"/>
    <w:rsid w:val="00FE0768"/>
    <w:rsid w:val="00FF1B1F"/>
    <w:rsid w:val="00FF617D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0786687"/>
  <w15:docId w15:val="{0AF79FE7-9AF0-42C3-AA84-B817814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2A7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иложения"/>
    <w:basedOn w:val="a"/>
    <w:next w:val="a"/>
    <w:rsid w:val="00FC0524"/>
    <w:pPr>
      <w:jc w:val="center"/>
    </w:pPr>
    <w:rPr>
      <w:b/>
      <w:sz w:val="28"/>
    </w:rPr>
  </w:style>
  <w:style w:type="paragraph" w:styleId="a4">
    <w:name w:val="Body Text Indent"/>
    <w:basedOn w:val="a"/>
    <w:link w:val="a5"/>
    <w:rsid w:val="00FC0524"/>
    <w:pPr>
      <w:widowControl/>
      <w:spacing w:before="0"/>
      <w:ind w:firstLine="720"/>
    </w:pPr>
  </w:style>
  <w:style w:type="character" w:customStyle="1" w:styleId="a5">
    <w:name w:val="Основной текст с отступом Знак"/>
    <w:basedOn w:val="a0"/>
    <w:link w:val="a4"/>
    <w:rsid w:val="00FC052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FC052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8">
    <w:name w:val="Верхний колонтитул Знак"/>
    <w:basedOn w:val="a0"/>
    <w:link w:val="a7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34AF3"/>
    <w:pPr>
      <w:tabs>
        <w:tab w:val="center" w:pos="4677"/>
        <w:tab w:val="right" w:pos="9355"/>
      </w:tabs>
      <w:spacing w:before="0"/>
    </w:pPr>
  </w:style>
  <w:style w:type="character" w:customStyle="1" w:styleId="aa">
    <w:name w:val="Нижний колонтитул Знак"/>
    <w:basedOn w:val="a0"/>
    <w:link w:val="a9"/>
    <w:uiPriority w:val="99"/>
    <w:rsid w:val="00934A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34AF3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4AF3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C6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FF1B1F"/>
    <w:pPr>
      <w:ind w:left="720"/>
      <w:contextualSpacing/>
    </w:pPr>
  </w:style>
  <w:style w:type="paragraph" w:customStyle="1" w:styleId="ConsNonformat">
    <w:name w:val="ConsNonformat"/>
    <w:rsid w:val="0013310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133101"/>
    <w:pPr>
      <w:spacing w:before="120" w:after="120"/>
      <w:ind w:firstLine="851"/>
    </w:pPr>
  </w:style>
  <w:style w:type="paragraph" w:styleId="af">
    <w:name w:val="footnote text"/>
    <w:basedOn w:val="a"/>
    <w:link w:val="af0"/>
    <w:semiHidden/>
    <w:rsid w:val="00133101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133101"/>
    <w:rPr>
      <w:vertAlign w:val="superscript"/>
    </w:rPr>
  </w:style>
  <w:style w:type="paragraph" w:customStyle="1" w:styleId="j0e">
    <w:name w:val="j0eбычный"/>
    <w:rsid w:val="001331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1331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133101"/>
    <w:rPr>
      <w:sz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1331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133101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133101"/>
    <w:rPr>
      <w:color w:val="800080" w:themeColor="followedHyperlink"/>
      <w:u w:val="single"/>
    </w:rPr>
  </w:style>
  <w:style w:type="paragraph" w:customStyle="1" w:styleId="Char">
    <w:name w:val="Char"/>
    <w:basedOn w:val="a"/>
    <w:rsid w:val="00133101"/>
    <w:pPr>
      <w:keepLines/>
      <w:widowControl/>
      <w:spacing w:before="0"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  <w:style w:type="character" w:styleId="af7">
    <w:name w:val="annotation reference"/>
    <w:basedOn w:val="a0"/>
    <w:uiPriority w:val="99"/>
    <w:semiHidden/>
    <w:unhideWhenUsed/>
    <w:rsid w:val="009234B7"/>
    <w:rPr>
      <w:sz w:val="16"/>
      <w:szCs w:val="16"/>
    </w:rPr>
  </w:style>
  <w:style w:type="paragraph" w:styleId="af8">
    <w:name w:val="Revision"/>
    <w:hidden/>
    <w:uiPriority w:val="99"/>
    <w:semiHidden/>
    <w:rsid w:val="009234B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6F8A-B932-4FDF-AC9E-21447CE0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6064</Words>
  <Characters>34566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Valeriya Grigoryeva</dc:creator>
  <cp:lastModifiedBy>Пользователь</cp:lastModifiedBy>
  <cp:revision>4</cp:revision>
  <cp:lastPrinted>2011-02-10T08:16:00Z</cp:lastPrinted>
  <dcterms:created xsi:type="dcterms:W3CDTF">2026-10-09T05:14:00Z</dcterms:created>
  <dcterms:modified xsi:type="dcterms:W3CDTF">2026-10-12T02:41:00Z</dcterms:modified>
</cp:coreProperties>
</file>