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6C0F8323"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w:t>
      </w:r>
      <w:r w:rsidR="000114BC">
        <w:rPr>
          <w:rFonts w:ascii="Times New Roman" w:hAnsi="Times New Roman"/>
          <w:bCs/>
          <w:sz w:val="20"/>
          <w:szCs w:val="20"/>
          <w:lang w:eastAsia="ru-RU"/>
        </w:rPr>
        <w:t>ый</w:t>
      </w:r>
      <w:r>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6DD56692"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114BC">
        <w:rPr>
          <w:rFonts w:ascii="Times New Roman" w:hAnsi="Times New Roman"/>
          <w:bCs/>
          <w:sz w:val="20"/>
          <w:szCs w:val="20"/>
          <w:lang w:eastAsia="ru-RU"/>
        </w:rPr>
        <w:t>А</w:t>
      </w:r>
      <w:r>
        <w:rPr>
          <w:rFonts w:ascii="Times New Roman" w:hAnsi="Times New Roman"/>
          <w:bCs/>
          <w:sz w:val="20"/>
          <w:szCs w:val="20"/>
          <w:lang w:eastAsia="ru-RU"/>
        </w:rPr>
        <w:t xml:space="preserve">.А. </w:t>
      </w:r>
      <w:proofErr w:type="spellStart"/>
      <w:r w:rsidR="000114BC">
        <w:rPr>
          <w:rFonts w:ascii="Times New Roman" w:hAnsi="Times New Roman"/>
          <w:bCs/>
          <w:sz w:val="20"/>
          <w:szCs w:val="20"/>
          <w:lang w:eastAsia="ru-RU"/>
        </w:rPr>
        <w:t>Юанов</w:t>
      </w:r>
      <w:proofErr w:type="spellEnd"/>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5B150453"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114BC">
        <w:rPr>
          <w:rFonts w:ascii="Times New Roman" w:hAnsi="Times New Roman"/>
          <w:bCs/>
          <w:sz w:val="20"/>
          <w:szCs w:val="20"/>
          <w:lang w:eastAsia="ru-RU"/>
        </w:rPr>
        <w:t>15 октября</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788C0507"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p>
    <w:p w14:paraId="711F4194" w14:textId="77777777"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офисной бумаги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FC5AF9">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77777777" w:rsidR="001509E3" w:rsidRDefault="00CF4EA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офисной бумаги.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2EE9C1D8" w:rsidR="001509E3" w:rsidRDefault="00CF4EAB"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 xml:space="preserve">Поставка товара производится </w:t>
            </w:r>
            <w:r w:rsidR="00BB11E4">
              <w:rPr>
                <w:rStyle w:val="ep"/>
                <w:rFonts w:ascii="Times New Roman" w:eastAsia="Calibri" w:hAnsi="Times New Roman"/>
                <w:iCs/>
                <w:color w:val="000000"/>
                <w:sz w:val="20"/>
                <w:szCs w:val="20"/>
                <w:shd w:val="clear" w:color="auto" w:fill="FFFFFF"/>
                <w:lang w:eastAsia="ar-SA"/>
              </w:rPr>
              <w:t>с</w:t>
            </w:r>
            <w:r w:rsidR="00BB11E4">
              <w:rPr>
                <w:rStyle w:val="ep"/>
                <w:rFonts w:eastAsia="Calibri"/>
                <w:iCs/>
                <w:color w:val="000000"/>
                <w:sz w:val="20"/>
                <w:szCs w:val="20"/>
                <w:shd w:val="clear" w:color="auto" w:fill="FFFFFF"/>
                <w:lang w:eastAsia="ar-SA"/>
              </w:rPr>
              <w:t xml:space="preserve"> </w:t>
            </w:r>
            <w:r w:rsidR="000114BC">
              <w:rPr>
                <w:rStyle w:val="ep"/>
                <w:rFonts w:eastAsia="Calibri"/>
                <w:iCs/>
                <w:color w:val="000000"/>
                <w:sz w:val="20"/>
                <w:szCs w:val="20"/>
                <w:shd w:val="clear" w:color="auto" w:fill="FFFFFF"/>
                <w:lang w:eastAsia="ar-SA"/>
              </w:rPr>
              <w:t>1</w:t>
            </w:r>
            <w:r w:rsidR="000114BC">
              <w:rPr>
                <w:rStyle w:val="ep"/>
                <w:rFonts w:eastAsia="Calibri"/>
                <w:iCs/>
                <w:color w:val="000000"/>
                <w:shd w:val="clear" w:color="auto" w:fill="FFFFFF"/>
                <w:lang w:eastAsia="ar-SA"/>
              </w:rPr>
              <w:t>1.01.2027 г.</w:t>
            </w:r>
            <w:r w:rsidR="00BB11E4">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2" w:name="__DdeLink__6858_862940557"/>
            <w:bookmarkStart w:id="3" w:name="__DdeLink__2129_62497893721"/>
            <w:r>
              <w:rPr>
                <w:rStyle w:val="ep"/>
                <w:rFonts w:ascii="Times New Roman" w:eastAsia="Calibri" w:hAnsi="Times New Roman"/>
                <w:iCs/>
                <w:color w:val="000000"/>
                <w:sz w:val="20"/>
                <w:szCs w:val="20"/>
                <w:shd w:val="clear" w:color="auto" w:fill="FFFFFF"/>
                <w:lang w:eastAsia="ar-SA"/>
              </w:rPr>
              <w:t>202</w:t>
            </w:r>
            <w:r w:rsidR="000114BC">
              <w:rPr>
                <w:rStyle w:val="ep"/>
                <w:rFonts w:ascii="Times New Roman" w:eastAsia="Calibri" w:hAnsi="Times New Roman"/>
                <w:iCs/>
                <w:color w:val="000000"/>
                <w:sz w:val="20"/>
                <w:szCs w:val="20"/>
                <w:shd w:val="clear" w:color="auto" w:fill="FFFFFF"/>
                <w:lang w:eastAsia="ar-SA"/>
              </w:rPr>
              <w:t>7</w:t>
            </w:r>
            <w:r>
              <w:rPr>
                <w:rStyle w:val="ep"/>
                <w:rFonts w:ascii="Times New Roman" w:eastAsia="Calibri" w:hAnsi="Times New Roman"/>
                <w:iCs/>
                <w:color w:val="000000"/>
                <w:sz w:val="20"/>
                <w:szCs w:val="20"/>
                <w:shd w:val="clear" w:color="auto" w:fill="FFFFFF"/>
                <w:lang w:eastAsia="ar-SA"/>
              </w:rPr>
              <w:t xml:space="preserve">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3 рабочих дней с момента </w:t>
            </w:r>
            <w:bookmarkEnd w:id="2"/>
            <w:bookmarkEnd w:id="3"/>
            <w:r>
              <w:rPr>
                <w:rStyle w:val="ep"/>
                <w:rFonts w:ascii="Times New Roman" w:eastAsia="Calibri" w:hAnsi="Times New Roman"/>
                <w:color w:val="000000"/>
                <w:sz w:val="20"/>
                <w:szCs w:val="20"/>
                <w:shd w:val="clear" w:color="auto" w:fill="FFFFFF"/>
                <w:lang w:eastAsia="ar-SA"/>
              </w:rPr>
              <w:t>получения заявки заказчика. Заявка подается Заказчиком в соответствии со Спецификацией к договору, в электронном виде на электронный адрес</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1BBB9D8C" w:rsidR="001509E3" w:rsidRDefault="000114BC">
            <w:pPr>
              <w:jc w:val="both"/>
              <w:rPr>
                <w:rFonts w:ascii="Times New Roman" w:hAnsi="Times New Roman"/>
                <w:color w:val="000000"/>
                <w:sz w:val="20"/>
                <w:szCs w:val="20"/>
                <w:highlight w:val="white"/>
              </w:rPr>
            </w:pPr>
            <w:r w:rsidRPr="000114BC">
              <w:rPr>
                <w:rFonts w:ascii="Times New Roman" w:hAnsi="Times New Roman"/>
                <w:color w:val="000000"/>
                <w:sz w:val="20"/>
                <w:szCs w:val="20"/>
              </w:rPr>
              <w:t xml:space="preserve">1 837 500 (один миллион восемьсот тридцать семь тысяч пятьсот)  рублей  00 коп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47097F1D" w:rsidR="001509E3" w:rsidRDefault="00CF4EAB">
            <w:pPr>
              <w:pStyle w:val="af9"/>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участник закупки не является</w:t>
            </w:r>
            <w:bookmarkEnd w:id="7"/>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CC90D4A"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Pr>
                <w:rFonts w:ascii="Times New Roman" w:hAnsi="Times New Roman"/>
                <w:sz w:val="20"/>
                <w:szCs w:val="20"/>
              </w:rPr>
              <w:t xml:space="preserve"> </w:t>
            </w:r>
            <w:r w:rsidRPr="000F1883">
              <w:rPr>
                <w:rFonts w:ascii="Times New Roman" w:hAnsi="Times New Roman"/>
                <w:sz w:val="20"/>
                <w:szCs w:val="20"/>
              </w:rPr>
              <w:t>техническо</w:t>
            </w:r>
            <w:r>
              <w:rPr>
                <w:rFonts w:ascii="Times New Roman" w:hAnsi="Times New Roman"/>
                <w:sz w:val="20"/>
                <w:szCs w:val="20"/>
              </w:rPr>
              <w:t>м</w:t>
            </w:r>
            <w:r w:rsidRPr="000F1883">
              <w:rPr>
                <w:rFonts w:ascii="Times New Roman" w:hAnsi="Times New Roman"/>
                <w:sz w:val="20"/>
                <w:szCs w:val="20"/>
              </w:rPr>
              <w:t xml:space="preserve"> задани</w:t>
            </w:r>
            <w:r>
              <w:rPr>
                <w:rFonts w:ascii="Times New Roman" w:hAnsi="Times New Roman"/>
                <w:sz w:val="20"/>
                <w:szCs w:val="20"/>
              </w:rPr>
              <w:t>и</w:t>
            </w:r>
            <w:r w:rsidRPr="000F1883">
              <w:rPr>
                <w:rFonts w:ascii="Times New Roman" w:hAnsi="Times New Roman"/>
                <w:sz w:val="20"/>
                <w:szCs w:val="20"/>
              </w:rPr>
              <w:t xml:space="preserve">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180F935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893768D"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2. При осуществлении закупки товара не допускается:</w:t>
            </w:r>
          </w:p>
          <w:p w14:paraId="3C37B6D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а) заключение договора на поставку товара происходящего из иностранного государства;</w:t>
            </w:r>
          </w:p>
          <w:p w14:paraId="7CA527D2" w14:textId="406D6796" w:rsidR="001B5241" w:rsidRDefault="001B5241" w:rsidP="001B5241">
            <w:pPr>
              <w:widowControl w:val="0"/>
              <w:jc w:val="both"/>
              <w:rPr>
                <w:rFonts w:ascii="Times New Roman" w:hAnsi="Times New Roman"/>
                <w:sz w:val="20"/>
                <w:szCs w:val="20"/>
                <w:shd w:val="clear" w:color="auto" w:fill="FFFFFF"/>
              </w:rPr>
            </w:pPr>
            <w:r w:rsidRPr="00AB60B4">
              <w:rPr>
                <w:rFonts w:ascii="Times New Roman" w:hAnsi="Times New Roman"/>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D4E514F" w14:textId="0FA1BFA6" w:rsidR="001B5241" w:rsidRDefault="001B5241"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    Не установлено</w:t>
            </w: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13FDDC5" w14:textId="277C79BD" w:rsidR="001B5241" w:rsidRDefault="001B5241" w:rsidP="001B5241">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1B5241" w14:paraId="47E73D57"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56D80AA0" w14:textId="77777777" w:rsidR="001B5241" w:rsidRDefault="001B5241" w:rsidP="001B5241">
            <w:pPr>
              <w:jc w:val="center"/>
              <w:rPr>
                <w:rFonts w:ascii="Times New Roman" w:hAnsi="Times New Roman"/>
                <w:sz w:val="20"/>
                <w:szCs w:val="20"/>
              </w:rPr>
            </w:pPr>
            <w:r>
              <w:rPr>
                <w:rFonts w:ascii="Times New Roman" w:hAnsi="Times New Roman"/>
                <w:sz w:val="20"/>
                <w:szCs w:val="20"/>
              </w:rPr>
              <w:t>27</w:t>
            </w:r>
          </w:p>
        </w:tc>
        <w:tc>
          <w:tcPr>
            <w:tcW w:w="3922" w:type="dxa"/>
            <w:tcBorders>
              <w:top w:val="single" w:sz="4" w:space="0" w:color="00000A"/>
              <w:left w:val="single" w:sz="4" w:space="0" w:color="00000A"/>
              <w:bottom w:val="single" w:sz="4" w:space="0" w:color="00000A"/>
              <w:right w:val="single" w:sz="4" w:space="0" w:color="00000A"/>
            </w:tcBorders>
            <w:shd w:val="clear" w:color="auto" w:fill="FFFFFF"/>
          </w:tcPr>
          <w:p w14:paraId="391C785D" w14:textId="77777777" w:rsidR="001B5241" w:rsidRDefault="001B5241" w:rsidP="001B5241">
            <w:pPr>
              <w:widowControl w:val="0"/>
              <w:ind w:right="113"/>
              <w:jc w:val="both"/>
              <w:rPr>
                <w:rFonts w:ascii="Times New Roman" w:hAnsi="Times New Roman"/>
                <w:b/>
                <w:sz w:val="20"/>
                <w:szCs w:val="20"/>
                <w:highlight w:val="white"/>
              </w:rPr>
            </w:pPr>
            <w:r>
              <w:rPr>
                <w:rFonts w:ascii="Times New Roman" w:hAnsi="Times New Roman"/>
                <w:b/>
                <w:sz w:val="20"/>
                <w:szCs w:val="20"/>
                <w:shd w:val="clear" w:color="auto" w:fill="FFFFFF"/>
              </w:rPr>
              <w:t xml:space="preserve">Требования для предоставления и порядок рассмотрения приоритета товарам российского происхождения, работам, услугами  </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4425244" w14:textId="77777777" w:rsidR="001B5241" w:rsidRDefault="001B5241" w:rsidP="001B5241">
            <w:pPr>
              <w:widowControl w:val="0"/>
              <w:jc w:val="both"/>
              <w:rPr>
                <w:rFonts w:ascii="Times New Roman" w:hAnsi="Times New Roman"/>
                <w:sz w:val="20"/>
                <w:szCs w:val="20"/>
                <w:highlight w:val="white"/>
              </w:rPr>
            </w:pPr>
            <w:r>
              <w:rPr>
                <w:rFonts w:ascii="Times New Roman" w:hAnsi="Times New Roman"/>
                <w:sz w:val="20"/>
                <w:szCs w:val="20"/>
                <w:shd w:val="clear" w:color="auto" w:fill="FFFFFF"/>
              </w:rPr>
              <w:t>Перечень сведений для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F5AC34F" w14:textId="77777777" w:rsidR="001B5241" w:rsidRDefault="001B5241" w:rsidP="001B5241">
            <w:pPr>
              <w:pStyle w:val="pj"/>
              <w:shd w:val="clear" w:color="auto" w:fill="FFFFFF"/>
              <w:spacing w:after="0"/>
              <w:ind w:firstLine="850"/>
              <w:jc w:val="both"/>
              <w:textAlignment w:val="baseline"/>
              <w:rPr>
                <w:sz w:val="20"/>
                <w:szCs w:val="20"/>
                <w:highlight w:val="white"/>
              </w:rPr>
            </w:pPr>
            <w:r>
              <w:rPr>
                <w:sz w:val="20"/>
                <w:szCs w:val="20"/>
                <w:shd w:val="clear" w:color="auto" w:fill="FFFFFF"/>
              </w:rPr>
              <w:t>а) 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680387E9" w14:textId="77777777" w:rsidR="001B5241" w:rsidRDefault="001B5241" w:rsidP="001B5241">
            <w:pPr>
              <w:pStyle w:val="western"/>
              <w:ind w:firstLine="709"/>
              <w:jc w:val="both"/>
              <w:rPr>
                <w:rFonts w:ascii="Times New Roman" w:hAnsi="Times New Roman"/>
                <w:sz w:val="20"/>
                <w:szCs w:val="20"/>
              </w:rPr>
            </w:pPr>
            <w:r>
              <w:rPr>
                <w:rFonts w:ascii="Times New Roman" w:hAnsi="Times New Roman"/>
                <w:sz w:val="20"/>
                <w:szCs w:val="20"/>
              </w:rPr>
              <w:t>б) наличие сведения о начальной (максимальной) цене единицы каждого товара, работы, услуги, являющихся предметом закупки;</w:t>
            </w:r>
          </w:p>
          <w:p w14:paraId="6A81EA28" w14:textId="77777777" w:rsidR="001B5241" w:rsidRDefault="001B5241" w:rsidP="001B5241">
            <w:pPr>
              <w:pStyle w:val="western"/>
              <w:ind w:firstLine="709"/>
              <w:jc w:val="both"/>
              <w:rPr>
                <w:rFonts w:ascii="Times New Roman" w:hAnsi="Times New Roman"/>
                <w:sz w:val="20"/>
                <w:szCs w:val="20"/>
              </w:rPr>
            </w:pPr>
            <w:bookmarkStart w:id="8" w:name="sub_54"/>
            <w:bookmarkEnd w:id="8"/>
            <w:r>
              <w:rPr>
                <w:rFonts w:ascii="Times New Roman" w:hAnsi="Times New Roman"/>
                <w:sz w:val="20"/>
                <w:szCs w:val="20"/>
              </w:rPr>
              <w:t xml:space="preserve">г)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w:t>
            </w:r>
            <w:proofErr w:type="gramStart"/>
            <w:r>
              <w:rPr>
                <w:rFonts w:ascii="Times New Roman" w:hAnsi="Times New Roman"/>
                <w:sz w:val="20"/>
                <w:szCs w:val="20"/>
              </w:rPr>
              <w:t>в закупке</w:t>
            </w:r>
            <w:proofErr w:type="gramEnd"/>
            <w:r>
              <w:rPr>
                <w:rFonts w:ascii="Times New Roman" w:hAnsi="Times New Roman"/>
                <w:sz w:val="20"/>
                <w:szCs w:val="20"/>
              </w:rPr>
              <w:t xml:space="preserve"> и такая заявка рассматривается как содержащая предложение о поставке иностранных товаров;</w:t>
            </w:r>
          </w:p>
          <w:p w14:paraId="1500EBAF" w14:textId="77777777" w:rsidR="001B5241" w:rsidRDefault="001B5241" w:rsidP="001B5241">
            <w:pPr>
              <w:pStyle w:val="western"/>
              <w:ind w:firstLine="709"/>
              <w:jc w:val="both"/>
            </w:pPr>
            <w:bookmarkStart w:id="9" w:name="sub_55"/>
            <w:bookmarkEnd w:id="9"/>
            <w:r>
              <w:rPr>
                <w:rFonts w:ascii="Times New Roman" w:hAnsi="Times New Roman"/>
                <w:sz w:val="20"/>
                <w:szCs w:val="20"/>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sub_64">
              <w:r>
                <w:rPr>
                  <w:rStyle w:val="-"/>
                  <w:color w:val="000000"/>
                  <w:sz w:val="20"/>
                  <w:szCs w:val="20"/>
                  <w:u w:val="none"/>
                </w:rPr>
                <w:t>подпунктами «г</w:t>
              </w:r>
            </w:hyperlink>
            <w:r>
              <w:rPr>
                <w:rFonts w:ascii="Times New Roman" w:hAnsi="Times New Roman"/>
                <w:color w:val="000000"/>
                <w:sz w:val="20"/>
                <w:szCs w:val="20"/>
              </w:rPr>
              <w:t xml:space="preserve">» и </w:t>
            </w:r>
            <w:hyperlink w:anchor="sub_65">
              <w:r>
                <w:rPr>
                  <w:rStyle w:val="-"/>
                  <w:color w:val="000000"/>
                  <w:sz w:val="20"/>
                  <w:szCs w:val="20"/>
                  <w:u w:val="none"/>
                </w:rPr>
                <w:t>«д» пункта 6</w:t>
              </w:r>
            </w:hyperlink>
            <w:r>
              <w:rPr>
                <w:rFonts w:ascii="Times New Roman" w:hAnsi="Times New Roman"/>
                <w:color w:val="000000"/>
                <w:sz w:val="20"/>
                <w:szCs w:val="20"/>
              </w:rPr>
              <w:t xml:space="preserve"> Постановления Правительства РФ № 925 от 16.09.2016 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sub_53">
              <w:r>
                <w:rPr>
                  <w:rStyle w:val="-"/>
                  <w:color w:val="000000"/>
                  <w:sz w:val="20"/>
                  <w:szCs w:val="20"/>
                  <w:u w:val="none"/>
                </w:rPr>
                <w:t>подпунктом «в</w:t>
              </w:r>
            </w:hyperlink>
            <w:r>
              <w:rPr>
                <w:rFonts w:ascii="Times New Roman" w:hAnsi="Times New Roman"/>
                <w:color w:val="000000"/>
                <w:sz w:val="20"/>
                <w:szCs w:val="20"/>
              </w:rPr>
              <w:t>» н</w:t>
            </w:r>
            <w:r>
              <w:rPr>
                <w:rFonts w:ascii="Times New Roman" w:hAnsi="Times New Roman"/>
                <w:sz w:val="20"/>
                <w:szCs w:val="20"/>
              </w:rPr>
              <w:t>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5F5E424F" w14:textId="77777777" w:rsidR="001B5241" w:rsidRDefault="001B5241" w:rsidP="001B5241">
            <w:pPr>
              <w:pStyle w:val="western"/>
              <w:ind w:firstLine="709"/>
              <w:jc w:val="both"/>
              <w:rPr>
                <w:rFonts w:ascii="Times New Roman" w:hAnsi="Times New Roman"/>
                <w:sz w:val="20"/>
                <w:szCs w:val="20"/>
              </w:rPr>
            </w:pPr>
            <w:bookmarkStart w:id="10" w:name="sub_56"/>
            <w:bookmarkEnd w:id="10"/>
            <w:r>
              <w:rPr>
                <w:rFonts w:ascii="Times New Roman" w:hAnsi="Times New Roman"/>
                <w:sz w:val="20"/>
                <w:szCs w:val="20"/>
              </w:rPr>
              <w:t>е) 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E22B135" w14:textId="77777777" w:rsidR="001B5241" w:rsidRDefault="001B5241" w:rsidP="001B5241">
            <w:pPr>
              <w:pStyle w:val="western"/>
              <w:ind w:firstLine="709"/>
              <w:jc w:val="both"/>
              <w:rPr>
                <w:rFonts w:ascii="Times New Roman" w:hAnsi="Times New Roman"/>
                <w:sz w:val="20"/>
                <w:szCs w:val="20"/>
              </w:rPr>
            </w:pPr>
            <w:bookmarkStart w:id="11" w:name="sub_57"/>
            <w:bookmarkEnd w:id="11"/>
            <w:r>
              <w:rPr>
                <w:rFonts w:ascii="Times New Roman" w:hAnsi="Times New Roman"/>
                <w:sz w:val="20"/>
                <w:szCs w:val="20"/>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53F5164B" w14:textId="77777777" w:rsidR="001B5241" w:rsidRDefault="001B5241" w:rsidP="001B5241">
            <w:pPr>
              <w:pStyle w:val="western"/>
              <w:ind w:firstLine="709"/>
              <w:jc w:val="both"/>
              <w:rPr>
                <w:rFonts w:ascii="Times New Roman" w:hAnsi="Times New Roman"/>
                <w:sz w:val="20"/>
                <w:szCs w:val="20"/>
              </w:rPr>
            </w:pPr>
            <w:bookmarkStart w:id="12" w:name="sub_59"/>
            <w:bookmarkStart w:id="13" w:name="sub_58"/>
            <w:bookmarkEnd w:id="12"/>
            <w:bookmarkEnd w:id="13"/>
            <w:r>
              <w:rPr>
                <w:rFonts w:ascii="Times New Roman" w:hAnsi="Times New Roman"/>
                <w:sz w:val="20"/>
                <w:szCs w:val="20"/>
              </w:rPr>
              <w:t xml:space="preserve">з) при исполнении договора, заключенного с участником закупки, которому предоставлен приоритет в соответствии с Постановлением Правительства РФ </w:t>
            </w:r>
            <w:r>
              <w:rPr>
                <w:rFonts w:ascii="Times New Roman" w:hAnsi="Times New Roman"/>
                <w:color w:val="000000"/>
                <w:sz w:val="20"/>
                <w:szCs w:val="20"/>
              </w:rPr>
              <w:t>№ 925 от 16.09.2016 г.</w:t>
            </w:r>
            <w:r>
              <w:rPr>
                <w:rFonts w:ascii="Times New Roman" w:hAnsi="Times New Roman"/>
                <w:sz w:val="20"/>
                <w:szCs w:val="20"/>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7C65257E" w14:textId="77777777" w:rsidR="001B5241" w:rsidRDefault="001B5241" w:rsidP="001B5241">
            <w:pPr>
              <w:pStyle w:val="pj"/>
              <w:shd w:val="clear" w:color="auto" w:fill="FFFFFF"/>
              <w:spacing w:after="0"/>
              <w:ind w:firstLine="850"/>
              <w:jc w:val="both"/>
              <w:textAlignment w:val="baseline"/>
              <w:rPr>
                <w:sz w:val="20"/>
                <w:szCs w:val="20"/>
                <w:highlight w:val="white"/>
              </w:rPr>
            </w:pPr>
            <w:r>
              <w:rPr>
                <w:sz w:val="20"/>
                <w:szCs w:val="20"/>
                <w:shd w:val="clear" w:color="auto" w:fill="FFFFFF"/>
              </w:rPr>
              <w:t>Ответственность за достоверность сведений о стране происхождения товара, указанного в заявке, несет участник процедуры закупки.</w:t>
            </w:r>
          </w:p>
          <w:p w14:paraId="4F5C4257" w14:textId="77777777" w:rsidR="001B5241" w:rsidRDefault="001B5241" w:rsidP="001B5241">
            <w:pPr>
              <w:pStyle w:val="pj"/>
              <w:shd w:val="clear" w:color="auto" w:fill="FFFFFF"/>
              <w:spacing w:after="0"/>
              <w:ind w:firstLine="850"/>
              <w:jc w:val="both"/>
              <w:textAlignment w:val="baseline"/>
              <w:rPr>
                <w:sz w:val="20"/>
                <w:szCs w:val="20"/>
              </w:rPr>
            </w:pPr>
            <w:r>
              <w:rPr>
                <w:sz w:val="20"/>
                <w:szCs w:val="20"/>
                <w:shd w:val="clear" w:color="auto" w:fill="FFFFFF"/>
              </w:rPr>
              <w:t xml:space="preserve">Если победитель закупки был признан уклонившемся, то договор заключается </w:t>
            </w:r>
            <w:r>
              <w:rPr>
                <w:sz w:val="20"/>
                <w:szCs w:val="20"/>
              </w:rPr>
              <w:t>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169EF48" w14:textId="77777777" w:rsidR="001B5241" w:rsidRDefault="001B5241" w:rsidP="001B5241">
            <w:pPr>
              <w:tabs>
                <w:tab w:val="left" w:pos="567"/>
                <w:tab w:val="left" w:pos="1134"/>
              </w:tabs>
              <w:ind w:firstLine="794"/>
              <w:jc w:val="both"/>
              <w:rPr>
                <w:rFonts w:ascii="Times New Roman" w:hAnsi="Times New Roman"/>
                <w:sz w:val="20"/>
                <w:szCs w:val="20"/>
                <w:highlight w:val="white"/>
              </w:rPr>
            </w:pPr>
            <w:r>
              <w:rPr>
                <w:rFonts w:ascii="Times New Roman" w:hAnsi="Times New Roman"/>
                <w:sz w:val="20"/>
                <w:szCs w:val="20"/>
                <w:shd w:val="clear" w:color="auto" w:fill="FFFFFF"/>
              </w:rPr>
              <w:t xml:space="preserve">Оценка и сопоставление заявок на участие в процедуре закупки,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процедуре закупки. </w:t>
            </w:r>
          </w:p>
          <w:p w14:paraId="780D514E" w14:textId="77777777" w:rsidR="001B5241" w:rsidRDefault="001B5241" w:rsidP="001B5241">
            <w:pPr>
              <w:tabs>
                <w:tab w:val="left" w:pos="567"/>
                <w:tab w:val="left" w:pos="1134"/>
              </w:tabs>
              <w:ind w:firstLine="794"/>
              <w:jc w:val="both"/>
              <w:rPr>
                <w:rFonts w:ascii="Times New Roman" w:hAnsi="Times New Roman"/>
                <w:sz w:val="20"/>
                <w:szCs w:val="20"/>
                <w:highlight w:val="white"/>
              </w:rPr>
            </w:pPr>
            <w:r>
              <w:rPr>
                <w:rFonts w:ascii="Times New Roman" w:hAnsi="Times New Roman"/>
                <w:sz w:val="20"/>
                <w:szCs w:val="20"/>
                <w:shd w:val="clear" w:color="auto" w:fill="FFFFFF"/>
              </w:rPr>
              <w:t>Приоритет не предоставляется в случаях, если:</w:t>
            </w:r>
          </w:p>
          <w:p w14:paraId="31F5075C" w14:textId="77777777" w:rsidR="001B5241" w:rsidRDefault="001B5241" w:rsidP="001B5241">
            <w:pPr>
              <w:pStyle w:val="pj"/>
              <w:shd w:val="clear" w:color="auto" w:fill="FFFFFF"/>
              <w:spacing w:after="0"/>
              <w:ind w:firstLine="794"/>
              <w:jc w:val="both"/>
              <w:textAlignment w:val="baseline"/>
              <w:rPr>
                <w:sz w:val="20"/>
                <w:szCs w:val="20"/>
              </w:rPr>
            </w:pPr>
            <w:bookmarkStart w:id="14" w:name="sub_62"/>
            <w:bookmarkEnd w:id="14"/>
            <w:r>
              <w:rPr>
                <w:sz w:val="20"/>
                <w:szCs w:val="20"/>
              </w:rPr>
              <w:t>а) закупка признана несостоявшейся и договор заключается с единственным участником закупки;</w:t>
            </w:r>
          </w:p>
          <w:p w14:paraId="20282F2A" w14:textId="77777777" w:rsidR="001B5241" w:rsidRDefault="001B5241" w:rsidP="001B5241">
            <w:pPr>
              <w:pStyle w:val="pj"/>
              <w:shd w:val="clear" w:color="auto" w:fill="FFFFFF"/>
              <w:spacing w:after="0"/>
              <w:ind w:firstLine="794"/>
              <w:jc w:val="both"/>
              <w:textAlignment w:val="baseline"/>
              <w:rPr>
                <w:sz w:val="20"/>
                <w:szCs w:val="20"/>
              </w:rPr>
            </w:pPr>
            <w:bookmarkStart w:id="15" w:name="sub_63"/>
            <w:bookmarkEnd w:id="15"/>
            <w:r>
              <w:rPr>
                <w:sz w:val="20"/>
                <w:szCs w:val="20"/>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40A61076" w14:textId="77777777" w:rsidR="001B5241" w:rsidRDefault="001B5241" w:rsidP="001B5241">
            <w:pPr>
              <w:pStyle w:val="pj"/>
              <w:shd w:val="clear" w:color="auto" w:fill="FFFFFF"/>
              <w:spacing w:after="0"/>
              <w:ind w:firstLine="794"/>
              <w:jc w:val="both"/>
              <w:textAlignment w:val="baseline"/>
              <w:rPr>
                <w:sz w:val="20"/>
                <w:szCs w:val="20"/>
              </w:rPr>
            </w:pPr>
            <w:bookmarkStart w:id="16" w:name="sub_64"/>
            <w:bookmarkEnd w:id="16"/>
            <w:r>
              <w:rPr>
                <w:sz w:val="20"/>
                <w:szCs w:val="20"/>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3DD24D2B" w14:textId="77777777" w:rsidR="001B5241" w:rsidRPr="00EE25C8" w:rsidRDefault="001B5241" w:rsidP="001B5241">
            <w:pPr>
              <w:pStyle w:val="pj"/>
              <w:shd w:val="clear" w:color="auto" w:fill="FFFFFF"/>
              <w:spacing w:after="0"/>
              <w:ind w:firstLine="794"/>
              <w:jc w:val="both"/>
              <w:textAlignment w:val="baseline"/>
              <w:rPr>
                <w:sz w:val="20"/>
                <w:szCs w:val="20"/>
              </w:rPr>
            </w:pPr>
            <w:r>
              <w:rPr>
                <w:sz w:val="20"/>
                <w:szCs w:val="20"/>
              </w:rPr>
              <w:t>г) в заявке на участие в закупке, представленной участником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bookmarkStart w:id="17" w:name="sub_65"/>
            <w:bookmarkEnd w:id="17"/>
            <w:r>
              <w:rPr>
                <w:sz w:val="20"/>
                <w:szCs w:val="20"/>
              </w:rPr>
              <w:t>.</w:t>
            </w: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r>
              <w:rPr>
                <w:rFonts w:ascii="Times New Roman" w:hAnsi="Times New Roman"/>
                <w:sz w:val="20"/>
                <w:szCs w:val="20"/>
              </w:rPr>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216FBCA7"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0114BC">
              <w:rPr>
                <w:rFonts w:ascii="Times New Roman" w:eastAsia="Lucida Sans Unicode" w:hAnsi="Times New Roman"/>
                <w:sz w:val="20"/>
                <w:szCs w:val="20"/>
                <w:shd w:val="clear" w:color="auto" w:fill="FFFFFF"/>
              </w:rPr>
              <w:t>16</w:t>
            </w:r>
            <w:r>
              <w:rPr>
                <w:rFonts w:ascii="Times New Roman" w:eastAsia="Lucida Sans Unicode" w:hAnsi="Times New Roman"/>
                <w:sz w:val="20"/>
                <w:szCs w:val="20"/>
                <w:shd w:val="clear" w:color="auto" w:fill="FFFFFF"/>
              </w:rPr>
              <w:t>.</w:t>
            </w:r>
            <w:r w:rsidR="000114BC">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0303D6FC"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0114BC">
              <w:rPr>
                <w:rFonts w:ascii="Times New Roman" w:eastAsia="Lucida Sans Unicode" w:hAnsi="Times New Roman"/>
                <w:color w:val="000000"/>
                <w:sz w:val="20"/>
                <w:szCs w:val="20"/>
                <w:shd w:val="clear" w:color="auto" w:fill="FFFFFF"/>
                <w:lang w:eastAsia="ru-RU"/>
              </w:rPr>
              <w:t>27</w:t>
            </w:r>
            <w:r w:rsidRPr="00CF4EAB">
              <w:rPr>
                <w:rFonts w:ascii="Times New Roman" w:eastAsia="Lucida Sans Unicode" w:hAnsi="Times New Roman"/>
                <w:color w:val="000000"/>
                <w:sz w:val="20"/>
                <w:szCs w:val="20"/>
                <w:shd w:val="clear" w:color="auto" w:fill="FFFFFF"/>
                <w:lang w:eastAsia="ru-RU"/>
              </w:rPr>
              <w:t>.</w:t>
            </w:r>
            <w:r w:rsidR="000114BC">
              <w:rPr>
                <w:rFonts w:ascii="Times New Roman" w:eastAsia="Lucida Sans Unicode" w:hAnsi="Times New Roman"/>
                <w:color w:val="000000"/>
                <w:sz w:val="20"/>
                <w:szCs w:val="20"/>
                <w:shd w:val="clear" w:color="auto" w:fill="FFFFFF"/>
                <w:lang w:eastAsia="ru-RU"/>
              </w:rPr>
              <w:t>10</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14BBC0B" w14:textId="43F12D6E"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215EF1">
              <w:rPr>
                <w:rFonts w:ascii="Times New Roman" w:hAnsi="Times New Roman"/>
                <w:sz w:val="20"/>
                <w:szCs w:val="20"/>
              </w:rPr>
              <w:t>09</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1EA5534D"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15EF1">
              <w:rPr>
                <w:rFonts w:ascii="Times New Roman" w:hAnsi="Times New Roman"/>
                <w:sz w:val="20"/>
                <w:szCs w:val="20"/>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7FCE3AEC"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0114BC">
              <w:rPr>
                <w:rFonts w:ascii="Times New Roman" w:hAnsi="Times New Roman"/>
                <w:color w:val="000000"/>
                <w:sz w:val="20"/>
                <w:szCs w:val="20"/>
                <w:shd w:val="clear" w:color="auto" w:fill="FFFFFF"/>
                <w:lang w:eastAsia="ru-RU"/>
              </w:rPr>
              <w:t>16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0CD35910"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0114BC">
              <w:rPr>
                <w:rFonts w:ascii="Times New Roman" w:hAnsi="Times New Roman"/>
                <w:color w:val="000000"/>
                <w:sz w:val="20"/>
                <w:szCs w:val="20"/>
                <w:shd w:val="clear" w:color="auto" w:fill="FFFFFF"/>
                <w:lang w:eastAsia="ru-RU"/>
              </w:rPr>
              <w:t>26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188AD817"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0114BC">
              <w:rPr>
                <w:rFonts w:ascii="Times New Roman" w:hAnsi="Times New Roman"/>
                <w:sz w:val="20"/>
                <w:szCs w:val="20"/>
                <w:lang w:eastAsia="ru-RU"/>
              </w:rPr>
              <w:t>21</w:t>
            </w:r>
            <w:r>
              <w:rPr>
                <w:rFonts w:ascii="Times New Roman" w:hAnsi="Times New Roman"/>
                <w:sz w:val="20"/>
                <w:szCs w:val="20"/>
                <w:lang w:eastAsia="ru-RU"/>
              </w:rPr>
              <w:t>.</w:t>
            </w:r>
            <w:r w:rsidR="000114BC">
              <w:rPr>
                <w:rFonts w:ascii="Times New Roman" w:hAnsi="Times New Roman"/>
                <w:sz w:val="20"/>
                <w:szCs w:val="20"/>
                <w:lang w:eastAsia="ru-RU"/>
              </w:rPr>
              <w:t>10</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18" w:name="__DdeLink__2116_611975752"/>
            <w:bookmarkStart w:id="19" w:name="__DdeLink__1023_906328475"/>
            <w:bookmarkStart w:id="20"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9">
              <w:r w:rsidRPr="00EE25C8">
                <w:rPr>
                  <w:rStyle w:val="-"/>
                  <w:color w:val="000000"/>
                  <w:sz w:val="20"/>
                  <w:szCs w:val="20"/>
                  <w:u w:val="none"/>
                  <w:lang w:eastAsia="ru-RU"/>
                </w:rPr>
                <w:t>www.zakupki.gov.ru</w:t>
              </w:r>
            </w:hyperlink>
            <w:bookmarkEnd w:id="18"/>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9"/>
            <w:bookmarkEnd w:id="20"/>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35B27B92"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0114BC" w:rsidRPr="000114BC">
              <w:rPr>
                <w:rFonts w:ascii="Times New Roman" w:hAnsi="Times New Roman" w:cs="Times New Roman"/>
                <w:color w:val="auto"/>
                <w:sz w:val="20"/>
                <w:shd w:val="clear" w:color="auto" w:fill="FFFFFF"/>
              </w:rPr>
              <w:t>91875,00</w:t>
            </w:r>
            <w:r w:rsidR="000114BC">
              <w:rPr>
                <w:rFonts w:ascii="Times New Roman" w:hAnsi="Times New Roman" w:cs="Times New Roman"/>
                <w:color w:val="auto"/>
                <w:sz w:val="20"/>
                <w:shd w:val="clear" w:color="auto" w:fill="FFFFFF"/>
              </w:rPr>
              <w:t xml:space="preserve"> </w:t>
            </w:r>
            <w:r>
              <w:rPr>
                <w:rFonts w:ascii="Times New Roman" w:hAnsi="Times New Roman" w:cs="Times New Roman"/>
                <w:color w:val="auto"/>
                <w:sz w:val="20"/>
                <w:shd w:val="clear" w:color="auto" w:fill="FFFFFF"/>
              </w:rPr>
              <w:t>р</w:t>
            </w:r>
            <w:r>
              <w:rPr>
                <w:rFonts w:ascii="Times New Roman" w:hAnsi="Times New Roman" w:cs="Times New Roman"/>
                <w:sz w:val="20"/>
                <w:shd w:val="clear" w:color="auto" w:fill="FFFFFF"/>
              </w:rPr>
              <w:t>уб.</w:t>
            </w:r>
          </w:p>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6623949B" w14:textId="77777777" w:rsidR="004726EA" w:rsidRPr="008A34BC" w:rsidRDefault="004726EA" w:rsidP="004726EA">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77777777"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r w:rsidR="00EE25C8">
        <w:rPr>
          <w:rFonts w:ascii="Times New Roman" w:hAnsi="Times New Roman"/>
          <w:b/>
          <w:bCs/>
          <w:sz w:val="20"/>
          <w:szCs w:val="20"/>
        </w:rPr>
        <w:t xml:space="preserve">офисной </w:t>
      </w:r>
      <w:r>
        <w:rPr>
          <w:rFonts w:ascii="Times New Roman" w:hAnsi="Times New Roman"/>
          <w:b/>
          <w:bCs/>
          <w:sz w:val="20"/>
          <w:szCs w:val="20"/>
          <w:shd w:val="clear" w:color="auto" w:fill="FFFFFF"/>
          <w:lang w:eastAsia="ru-RU"/>
        </w:rPr>
        <w:t xml:space="preserve">бумаги </w:t>
      </w:r>
      <w:r>
        <w:rPr>
          <w:rFonts w:ascii="Times New Roman" w:hAnsi="Times New Roman"/>
          <w:b/>
          <w:sz w:val="20"/>
          <w:szCs w:val="20"/>
        </w:rPr>
        <w:t xml:space="preserve"> 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770143DE"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ascii="Times New Roman" w:eastAsia="Calibri" w:hAnsi="Times New Roman"/>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EE25C8">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А.А,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hyperlink r:id="rId10">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2EF35C0E"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EE25C8">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491F4885"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502E0270" w14:textId="525E4CC2" w:rsidR="001509E3" w:rsidRDefault="00CF4EAB" w:rsidP="00EE25C8">
      <w:pPr>
        <w:tabs>
          <w:tab w:val="left" w:pos="0"/>
        </w:tabs>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06B3846C" w14:textId="77777777" w:rsidR="00FC5AF9" w:rsidRDefault="00FC5AF9" w:rsidP="00EE25C8">
      <w:pPr>
        <w:tabs>
          <w:tab w:val="left" w:pos="0"/>
        </w:tabs>
        <w:ind w:firstLine="426"/>
        <w:jc w:val="both"/>
        <w:rPr>
          <w:rFonts w:ascii="Times New Roman" w:hAnsi="Times New Roman"/>
          <w:sz w:val="20"/>
          <w:szCs w:val="20"/>
        </w:rPr>
      </w:pPr>
    </w:p>
    <w:tbl>
      <w:tblPr>
        <w:tblW w:w="10469" w:type="dxa"/>
        <w:tblInd w:w="-137" w:type="dxa"/>
        <w:tblBorders>
          <w:top w:val="single" w:sz="4" w:space="0" w:color="000000"/>
          <w:left w:val="single" w:sz="4" w:space="0" w:color="000000"/>
          <w:bottom w:val="single" w:sz="4" w:space="0" w:color="000000"/>
          <w:insideH w:val="single" w:sz="4" w:space="0" w:color="000000"/>
        </w:tblBorders>
        <w:tblCellMar>
          <w:top w:w="108" w:type="dxa"/>
          <w:left w:w="-5" w:type="dxa"/>
          <w:right w:w="0" w:type="dxa"/>
        </w:tblCellMar>
        <w:tblLook w:val="04A0" w:firstRow="1" w:lastRow="0" w:firstColumn="1" w:lastColumn="0" w:noHBand="0" w:noVBand="1"/>
      </w:tblPr>
      <w:tblGrid>
        <w:gridCol w:w="364"/>
        <w:gridCol w:w="2169"/>
        <w:gridCol w:w="5875"/>
        <w:gridCol w:w="967"/>
        <w:gridCol w:w="1094"/>
      </w:tblGrid>
      <w:tr w:rsidR="001509E3" w14:paraId="205B3C36" w14:textId="77777777" w:rsidTr="00FC5AF9">
        <w:trPr>
          <w:cantSplit/>
          <w:trHeight w:val="70"/>
        </w:trPr>
        <w:tc>
          <w:tcPr>
            <w:tcW w:w="364" w:type="dxa"/>
            <w:tcBorders>
              <w:top w:val="single" w:sz="4" w:space="0" w:color="000000"/>
              <w:left w:val="single" w:sz="4" w:space="0" w:color="000000"/>
              <w:bottom w:val="single" w:sz="4" w:space="0" w:color="000000"/>
            </w:tcBorders>
            <w:shd w:val="clear" w:color="auto" w:fill="FFFFFF"/>
            <w:vAlign w:val="center"/>
          </w:tcPr>
          <w:p w14:paraId="40669DDB"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 п/п</w:t>
            </w:r>
          </w:p>
        </w:tc>
        <w:tc>
          <w:tcPr>
            <w:tcW w:w="2169" w:type="dxa"/>
            <w:tcBorders>
              <w:top w:val="single" w:sz="4" w:space="0" w:color="000000"/>
              <w:left w:val="single" w:sz="4" w:space="0" w:color="000000"/>
              <w:bottom w:val="single" w:sz="4" w:space="0" w:color="000000"/>
            </w:tcBorders>
            <w:shd w:val="clear" w:color="auto" w:fill="FFFFFF"/>
            <w:vAlign w:val="center"/>
          </w:tcPr>
          <w:p w14:paraId="3BC2BD64"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Наименование товара</w:t>
            </w:r>
          </w:p>
        </w:tc>
        <w:tc>
          <w:tcPr>
            <w:tcW w:w="5875" w:type="dxa"/>
            <w:tcBorders>
              <w:top w:val="single" w:sz="4" w:space="0" w:color="000000"/>
              <w:left w:val="single" w:sz="4" w:space="0" w:color="000000"/>
              <w:bottom w:val="single" w:sz="4" w:space="0" w:color="000000"/>
            </w:tcBorders>
            <w:shd w:val="clear" w:color="auto" w:fill="FFFFFF"/>
            <w:vAlign w:val="center"/>
          </w:tcPr>
          <w:p w14:paraId="38E86F35" w14:textId="77777777" w:rsidR="001509E3" w:rsidRPr="00687B8C" w:rsidRDefault="00CF4EAB">
            <w:pPr>
              <w:widowControl w:val="0"/>
              <w:rPr>
                <w:rFonts w:ascii="Times New Roman" w:hAnsi="Times New Roman"/>
                <w:b/>
                <w:kern w:val="2"/>
                <w:sz w:val="20"/>
                <w:szCs w:val="20"/>
                <w:lang w:bidi="hi-IN"/>
              </w:rPr>
            </w:pPr>
            <w:r w:rsidRPr="00687B8C">
              <w:rPr>
                <w:rFonts w:ascii="Times New Roman" w:hAnsi="Times New Roman"/>
                <w:b/>
                <w:kern w:val="2"/>
                <w:sz w:val="20"/>
                <w:szCs w:val="20"/>
                <w:lang w:bidi="hi-IN"/>
              </w:rPr>
              <w:t xml:space="preserve">                                            Характеристики товара</w:t>
            </w:r>
            <w:r w:rsidR="00687B8C" w:rsidRPr="00687B8C">
              <w:rPr>
                <w:rFonts w:ascii="Times New Roman" w:hAnsi="Times New Roman"/>
                <w:b/>
                <w:kern w:val="2"/>
                <w:sz w:val="20"/>
                <w:szCs w:val="20"/>
                <w:lang w:bidi="hi-IN"/>
              </w:rPr>
              <w:t xml:space="preserve"> *</w:t>
            </w:r>
          </w:p>
        </w:tc>
        <w:tc>
          <w:tcPr>
            <w:tcW w:w="967" w:type="dxa"/>
            <w:tcBorders>
              <w:top w:val="single" w:sz="4" w:space="0" w:color="000000"/>
              <w:left w:val="single" w:sz="4" w:space="0" w:color="000000"/>
              <w:bottom w:val="single" w:sz="4" w:space="0" w:color="000000"/>
            </w:tcBorders>
            <w:shd w:val="clear" w:color="auto" w:fill="FFFFFF"/>
            <w:vAlign w:val="center"/>
          </w:tcPr>
          <w:p w14:paraId="47FF21D7"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Единица</w:t>
            </w:r>
          </w:p>
          <w:p w14:paraId="21C209ED"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измерения</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39441" w14:textId="77777777" w:rsidR="001509E3" w:rsidRPr="00687B8C" w:rsidRDefault="00CF4EAB">
            <w:pPr>
              <w:widowControl w:val="0"/>
              <w:jc w:val="center"/>
              <w:rPr>
                <w:rFonts w:ascii="Times New Roman" w:hAnsi="Times New Roman"/>
                <w:b/>
                <w:sz w:val="20"/>
                <w:szCs w:val="20"/>
              </w:rPr>
            </w:pPr>
            <w:r w:rsidRPr="00687B8C">
              <w:rPr>
                <w:rFonts w:ascii="Times New Roman" w:hAnsi="Times New Roman"/>
                <w:b/>
                <w:kern w:val="2"/>
                <w:sz w:val="20"/>
                <w:szCs w:val="20"/>
                <w:lang w:bidi="hi-IN"/>
              </w:rPr>
              <w:t>Количество</w:t>
            </w:r>
          </w:p>
        </w:tc>
      </w:tr>
      <w:tr w:rsidR="001509E3" w14:paraId="0584362B" w14:textId="77777777" w:rsidTr="00FC5AF9">
        <w:trPr>
          <w:cantSplit/>
          <w:trHeight w:val="70"/>
        </w:trPr>
        <w:tc>
          <w:tcPr>
            <w:tcW w:w="364" w:type="dxa"/>
            <w:tcBorders>
              <w:top w:val="single" w:sz="4" w:space="0" w:color="000000"/>
              <w:left w:val="single" w:sz="4" w:space="0" w:color="000000"/>
              <w:bottom w:val="single" w:sz="4" w:space="0" w:color="000000"/>
            </w:tcBorders>
            <w:shd w:val="clear" w:color="auto" w:fill="FFFFFF"/>
          </w:tcPr>
          <w:p w14:paraId="672198BD"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shd w:val="clear" w:color="auto" w:fill="FFFFFF"/>
                <w:lang w:bidi="hi-IN"/>
              </w:rPr>
              <w:t>1</w:t>
            </w:r>
          </w:p>
        </w:tc>
        <w:tc>
          <w:tcPr>
            <w:tcW w:w="2169" w:type="dxa"/>
            <w:tcBorders>
              <w:top w:val="single" w:sz="4" w:space="0" w:color="000000"/>
              <w:left w:val="single" w:sz="4" w:space="0" w:color="000000"/>
              <w:bottom w:val="single" w:sz="4" w:space="0" w:color="000000"/>
            </w:tcBorders>
            <w:shd w:val="clear" w:color="auto" w:fill="FFFFFF"/>
          </w:tcPr>
          <w:p w14:paraId="0EED828C"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Бумага офисная</w:t>
            </w:r>
          </w:p>
        </w:tc>
        <w:tc>
          <w:tcPr>
            <w:tcW w:w="5875" w:type="dxa"/>
            <w:tcBorders>
              <w:top w:val="single" w:sz="4" w:space="0" w:color="000000"/>
              <w:left w:val="single" w:sz="4" w:space="0" w:color="000000"/>
              <w:bottom w:val="single" w:sz="4" w:space="0" w:color="000000"/>
            </w:tcBorders>
            <w:shd w:val="clear" w:color="auto" w:fill="FFFFFF"/>
          </w:tcPr>
          <w:p w14:paraId="48B60050" w14:textId="75A5053C"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А4,  не менее 80 г/м2, не менее 500 л</w:t>
            </w:r>
            <w:r w:rsidR="000114BC">
              <w:rPr>
                <w:rFonts w:ascii="Times New Roman" w:hAnsi="Times New Roman"/>
                <w:kern w:val="2"/>
                <w:sz w:val="20"/>
                <w:szCs w:val="20"/>
                <w:lang w:bidi="hi-IN"/>
              </w:rPr>
              <w:t>.</w:t>
            </w:r>
            <w:r>
              <w:rPr>
                <w:rFonts w:ascii="Times New Roman" w:hAnsi="Times New Roman"/>
                <w:kern w:val="2"/>
                <w:sz w:val="20"/>
                <w:szCs w:val="20"/>
                <w:lang w:bidi="hi-IN"/>
              </w:rPr>
              <w:t xml:space="preserve"> в упаковке, белизна не менее 146%</w:t>
            </w:r>
          </w:p>
        </w:tc>
        <w:tc>
          <w:tcPr>
            <w:tcW w:w="967" w:type="dxa"/>
            <w:tcBorders>
              <w:top w:val="single" w:sz="4" w:space="0" w:color="000000"/>
              <w:left w:val="single" w:sz="4" w:space="0" w:color="000000"/>
              <w:bottom w:val="single" w:sz="4" w:space="0" w:color="000000"/>
            </w:tcBorders>
            <w:shd w:val="clear" w:color="auto" w:fill="FFFFFF"/>
          </w:tcPr>
          <w:p w14:paraId="0936D389" w14:textId="77777777" w:rsidR="001509E3" w:rsidRDefault="00CF4EAB">
            <w:pPr>
              <w:widowControl w:val="0"/>
              <w:jc w:val="center"/>
              <w:rPr>
                <w:rFonts w:ascii="Times New Roman" w:hAnsi="Times New Roman"/>
                <w:kern w:val="2"/>
                <w:sz w:val="20"/>
                <w:szCs w:val="20"/>
                <w:lang w:bidi="hi-IN"/>
              </w:rPr>
            </w:pPr>
            <w:proofErr w:type="spellStart"/>
            <w:r>
              <w:rPr>
                <w:rFonts w:ascii="Times New Roman" w:hAnsi="Times New Roman"/>
                <w:kern w:val="2"/>
                <w:sz w:val="20"/>
                <w:szCs w:val="20"/>
                <w:lang w:bidi="hi-IN"/>
              </w:rPr>
              <w:t>шт</w:t>
            </w:r>
            <w:proofErr w:type="spellEnd"/>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175DD36A" w14:textId="7EB4B587" w:rsidR="001509E3" w:rsidRDefault="000114BC">
            <w:pPr>
              <w:widowControl w:val="0"/>
              <w:jc w:val="center"/>
              <w:rPr>
                <w:rFonts w:ascii="Times New Roman" w:hAnsi="Times New Roman"/>
                <w:sz w:val="20"/>
                <w:szCs w:val="20"/>
              </w:rPr>
            </w:pPr>
            <w:r>
              <w:rPr>
                <w:rFonts w:ascii="Times New Roman" w:hAnsi="Times New Roman"/>
                <w:kern w:val="2"/>
                <w:sz w:val="20"/>
                <w:szCs w:val="20"/>
                <w:lang w:bidi="hi-IN"/>
              </w:rPr>
              <w:t>5000</w:t>
            </w:r>
          </w:p>
        </w:tc>
      </w:tr>
    </w:tbl>
    <w:p w14:paraId="3C1ECCFD" w14:textId="77777777" w:rsidR="001509E3" w:rsidRDefault="001509E3">
      <w:pPr>
        <w:tabs>
          <w:tab w:val="left" w:pos="0"/>
        </w:tabs>
        <w:ind w:firstLine="510"/>
        <w:jc w:val="both"/>
        <w:rPr>
          <w:rFonts w:ascii="Times New Roman" w:hAnsi="Times New Roman"/>
          <w:sz w:val="20"/>
          <w:szCs w:val="20"/>
        </w:rPr>
      </w:pPr>
    </w:p>
    <w:p w14:paraId="04AAD6B0" w14:textId="77777777" w:rsidR="001509E3" w:rsidRDefault="00687B8C" w:rsidP="00687B8C">
      <w:pPr>
        <w:shd w:val="clear" w:color="auto" w:fill="FFFFFF"/>
        <w:rPr>
          <w:rFonts w:ascii="Times New Roman" w:hAnsi="Times New Roman"/>
          <w:sz w:val="20"/>
          <w:szCs w:val="20"/>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28FACA12" w14:textId="77777777" w:rsidR="001509E3" w:rsidRDefault="001509E3">
      <w:pPr>
        <w:shd w:val="clear" w:color="auto" w:fill="FFFFFF"/>
        <w:jc w:val="right"/>
        <w:rPr>
          <w:rFonts w:ascii="Times New Roman" w:hAnsi="Times New Roman"/>
          <w:sz w:val="20"/>
          <w:szCs w:val="20"/>
        </w:rPr>
      </w:pPr>
    </w:p>
    <w:p w14:paraId="3826EDDB" w14:textId="77777777" w:rsidR="001509E3" w:rsidRDefault="001509E3">
      <w:pPr>
        <w:shd w:val="clear" w:color="auto" w:fill="FFFFFF"/>
        <w:jc w:val="right"/>
        <w:rPr>
          <w:rFonts w:ascii="Times New Roman" w:hAnsi="Times New Roman"/>
          <w:sz w:val="20"/>
          <w:szCs w:val="20"/>
        </w:rPr>
      </w:pPr>
    </w:p>
    <w:p w14:paraId="487FB1D1" w14:textId="77777777" w:rsidR="001509E3" w:rsidRDefault="001509E3">
      <w:pPr>
        <w:shd w:val="clear" w:color="auto" w:fill="FFFFFF"/>
        <w:jc w:val="right"/>
        <w:rPr>
          <w:rFonts w:ascii="Times New Roman" w:hAnsi="Times New Roman"/>
          <w:sz w:val="20"/>
          <w:szCs w:val="20"/>
        </w:rPr>
      </w:pPr>
    </w:p>
    <w:p w14:paraId="65D56ECC" w14:textId="77777777" w:rsidR="001509E3" w:rsidRDefault="001509E3">
      <w:pPr>
        <w:shd w:val="clear" w:color="auto" w:fill="FFFFFF"/>
        <w:jc w:val="right"/>
        <w:rPr>
          <w:rFonts w:ascii="Times New Roman" w:hAnsi="Times New Roman"/>
          <w:sz w:val="20"/>
          <w:szCs w:val="20"/>
        </w:rPr>
      </w:pPr>
    </w:p>
    <w:p w14:paraId="48087A13" w14:textId="77777777" w:rsidR="001509E3" w:rsidRDefault="001509E3">
      <w:pPr>
        <w:shd w:val="clear" w:color="auto" w:fill="FFFFFF"/>
        <w:jc w:val="right"/>
        <w:rPr>
          <w:rFonts w:ascii="Times New Roman" w:hAnsi="Times New Roman"/>
          <w:sz w:val="20"/>
          <w:szCs w:val="20"/>
        </w:rPr>
      </w:pPr>
    </w:p>
    <w:p w14:paraId="08400F4F" w14:textId="77777777" w:rsidR="001509E3" w:rsidRDefault="001509E3">
      <w:pPr>
        <w:shd w:val="clear" w:color="auto" w:fill="FFFFFF"/>
        <w:jc w:val="right"/>
        <w:rPr>
          <w:rFonts w:ascii="Times New Roman" w:hAnsi="Times New Roman"/>
          <w:sz w:val="20"/>
          <w:szCs w:val="20"/>
        </w:rPr>
      </w:pPr>
    </w:p>
    <w:p w14:paraId="1C980C76" w14:textId="77777777" w:rsidR="001509E3" w:rsidRDefault="001509E3">
      <w:pPr>
        <w:shd w:val="clear" w:color="auto" w:fill="FFFFFF"/>
        <w:jc w:val="right"/>
        <w:rPr>
          <w:rFonts w:ascii="Times New Roman" w:hAnsi="Times New Roman"/>
          <w:sz w:val="20"/>
          <w:szCs w:val="20"/>
        </w:rPr>
      </w:pPr>
    </w:p>
    <w:p w14:paraId="1022DEA4" w14:textId="77777777" w:rsidR="001509E3" w:rsidRDefault="001509E3">
      <w:pPr>
        <w:shd w:val="clear" w:color="auto" w:fill="FFFFFF"/>
        <w:jc w:val="right"/>
        <w:rPr>
          <w:rFonts w:ascii="Times New Roman" w:hAnsi="Times New Roman"/>
          <w:sz w:val="20"/>
          <w:szCs w:val="20"/>
        </w:rPr>
      </w:pPr>
    </w:p>
    <w:p w14:paraId="24C3EFE7" w14:textId="77777777" w:rsidR="001509E3" w:rsidRDefault="001509E3">
      <w:pPr>
        <w:shd w:val="clear" w:color="auto" w:fill="FFFFFF"/>
        <w:jc w:val="right"/>
        <w:rPr>
          <w:rFonts w:ascii="Times New Roman" w:hAnsi="Times New Roman"/>
          <w:sz w:val="20"/>
          <w:szCs w:val="20"/>
        </w:rPr>
      </w:pPr>
    </w:p>
    <w:p w14:paraId="0BD73ED9" w14:textId="77777777" w:rsidR="001509E3" w:rsidRDefault="001509E3">
      <w:pPr>
        <w:shd w:val="clear" w:color="auto" w:fill="FFFFFF"/>
        <w:jc w:val="right"/>
        <w:rPr>
          <w:rFonts w:ascii="Times New Roman" w:hAnsi="Times New Roman"/>
          <w:sz w:val="20"/>
          <w:szCs w:val="20"/>
        </w:rPr>
      </w:pPr>
    </w:p>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6D497126" w14:textId="77777777" w:rsidR="001509E3" w:rsidRDefault="001509E3">
      <w:pPr>
        <w:shd w:val="clear" w:color="auto" w:fill="FFFFFF"/>
        <w:jc w:val="right"/>
        <w:rPr>
          <w:rFonts w:ascii="Times New Roman" w:hAnsi="Times New Roman"/>
          <w:sz w:val="20"/>
          <w:szCs w:val="20"/>
        </w:rPr>
      </w:pPr>
    </w:p>
    <w:p w14:paraId="3586A169" w14:textId="77777777" w:rsidR="001509E3" w:rsidRDefault="001509E3">
      <w:pPr>
        <w:shd w:val="clear" w:color="auto" w:fill="FFFFFF"/>
        <w:jc w:val="right"/>
        <w:rPr>
          <w:rFonts w:ascii="Times New Roman" w:hAnsi="Times New Roman"/>
          <w:sz w:val="20"/>
          <w:szCs w:val="20"/>
        </w:rPr>
      </w:pPr>
    </w:p>
    <w:p w14:paraId="08EB147C" w14:textId="77777777" w:rsidR="001509E3" w:rsidRDefault="001509E3">
      <w:pPr>
        <w:shd w:val="clear" w:color="auto" w:fill="FFFFFF"/>
        <w:jc w:val="right"/>
        <w:rPr>
          <w:rFonts w:ascii="Times New Roman" w:hAnsi="Times New Roman"/>
          <w:sz w:val="20"/>
          <w:szCs w:val="20"/>
        </w:rPr>
      </w:pPr>
    </w:p>
    <w:p w14:paraId="3D7D9CA2" w14:textId="77777777" w:rsidR="001509E3" w:rsidRDefault="001509E3">
      <w:pPr>
        <w:shd w:val="clear" w:color="auto" w:fill="FFFFFF"/>
        <w:jc w:val="right"/>
        <w:rPr>
          <w:rFonts w:ascii="Times New Roman" w:hAnsi="Times New Roman"/>
          <w:sz w:val="20"/>
          <w:szCs w:val="20"/>
        </w:rPr>
      </w:pPr>
    </w:p>
    <w:p w14:paraId="16EEC68D" w14:textId="77777777" w:rsidR="001509E3" w:rsidRDefault="001509E3">
      <w:pPr>
        <w:shd w:val="clear" w:color="auto" w:fill="FFFFFF"/>
        <w:jc w:val="right"/>
        <w:rPr>
          <w:rFonts w:ascii="Times New Roman" w:hAnsi="Times New Roman"/>
          <w:sz w:val="20"/>
          <w:szCs w:val="20"/>
        </w:rPr>
      </w:pPr>
    </w:p>
    <w:p w14:paraId="6143BE93" w14:textId="77777777" w:rsidR="001509E3" w:rsidRDefault="001509E3">
      <w:pPr>
        <w:shd w:val="clear" w:color="auto" w:fill="FFFFFF"/>
        <w:jc w:val="right"/>
        <w:rPr>
          <w:rFonts w:ascii="Times New Roman" w:hAnsi="Times New Roman"/>
          <w:sz w:val="20"/>
          <w:szCs w:val="20"/>
        </w:rPr>
      </w:pPr>
    </w:p>
    <w:p w14:paraId="7EF305CF" w14:textId="77777777" w:rsidR="001509E3" w:rsidRDefault="001509E3">
      <w:pPr>
        <w:shd w:val="clear" w:color="auto" w:fill="FFFFFF"/>
        <w:jc w:val="right"/>
        <w:rPr>
          <w:rFonts w:ascii="Times New Roman" w:hAnsi="Times New Roman"/>
          <w:sz w:val="20"/>
          <w:szCs w:val="20"/>
        </w:rPr>
      </w:pPr>
    </w:p>
    <w:p w14:paraId="4C32D26E" w14:textId="77777777" w:rsidR="001509E3" w:rsidRDefault="001509E3">
      <w:pPr>
        <w:shd w:val="clear" w:color="auto" w:fill="FFFFFF"/>
        <w:jc w:val="right"/>
        <w:rPr>
          <w:rFonts w:ascii="Times New Roman" w:hAnsi="Times New Roman"/>
          <w:sz w:val="20"/>
          <w:szCs w:val="20"/>
        </w:rPr>
      </w:pPr>
    </w:p>
    <w:p w14:paraId="54BFA618" w14:textId="77777777" w:rsidR="001509E3" w:rsidRDefault="001509E3">
      <w:pPr>
        <w:shd w:val="clear" w:color="auto" w:fill="FFFFFF"/>
        <w:jc w:val="right"/>
        <w:rPr>
          <w:rFonts w:ascii="Times New Roman" w:hAnsi="Times New Roman"/>
          <w:sz w:val="20"/>
          <w:szCs w:val="20"/>
        </w:rPr>
      </w:pPr>
    </w:p>
    <w:p w14:paraId="5753C248" w14:textId="77777777" w:rsidR="001509E3" w:rsidRDefault="001509E3">
      <w:pPr>
        <w:shd w:val="clear" w:color="auto" w:fill="FFFFFF"/>
        <w:jc w:val="right"/>
        <w:rPr>
          <w:rFonts w:ascii="Times New Roman" w:hAnsi="Times New Roman"/>
          <w:sz w:val="20"/>
          <w:szCs w:val="20"/>
        </w:rPr>
      </w:pPr>
    </w:p>
    <w:p w14:paraId="43511CA6" w14:textId="77777777" w:rsidR="001509E3" w:rsidRDefault="001509E3">
      <w:pPr>
        <w:shd w:val="clear" w:color="auto" w:fill="FFFFFF"/>
        <w:jc w:val="right"/>
        <w:rPr>
          <w:rFonts w:ascii="Times New Roman" w:hAnsi="Times New Roman"/>
          <w:sz w:val="20"/>
          <w:szCs w:val="20"/>
        </w:rPr>
      </w:pPr>
    </w:p>
    <w:p w14:paraId="19C4D3A4" w14:textId="77777777" w:rsidR="001509E3" w:rsidRDefault="001509E3">
      <w:pPr>
        <w:shd w:val="clear" w:color="auto" w:fill="FFFFFF"/>
        <w:jc w:val="right"/>
        <w:rPr>
          <w:rFonts w:ascii="Times New Roman" w:hAnsi="Times New Roman"/>
          <w:sz w:val="20"/>
          <w:szCs w:val="20"/>
        </w:rPr>
      </w:pPr>
    </w:p>
    <w:p w14:paraId="2EF7EB0F" w14:textId="77777777" w:rsidR="001509E3" w:rsidRDefault="001509E3">
      <w:pPr>
        <w:shd w:val="clear" w:color="auto" w:fill="FFFFFF"/>
        <w:jc w:val="right"/>
        <w:rPr>
          <w:rFonts w:ascii="Times New Roman" w:hAnsi="Times New Roman"/>
          <w:sz w:val="20"/>
          <w:szCs w:val="20"/>
        </w:rPr>
      </w:pPr>
    </w:p>
    <w:p w14:paraId="780165ED" w14:textId="77777777" w:rsidR="001509E3" w:rsidRDefault="001509E3">
      <w:pPr>
        <w:shd w:val="clear" w:color="auto" w:fill="FFFFFF"/>
        <w:jc w:val="right"/>
        <w:rPr>
          <w:rFonts w:ascii="Times New Roman" w:hAnsi="Times New Roman"/>
          <w:sz w:val="20"/>
          <w:szCs w:val="20"/>
        </w:rPr>
      </w:pPr>
    </w:p>
    <w:p w14:paraId="68B0403D" w14:textId="77777777" w:rsidR="001509E3" w:rsidRDefault="001509E3">
      <w:pPr>
        <w:shd w:val="clear" w:color="auto" w:fill="FFFFFF"/>
        <w:jc w:val="right"/>
        <w:rPr>
          <w:rFonts w:ascii="Times New Roman" w:hAnsi="Times New Roman"/>
          <w:sz w:val="20"/>
          <w:szCs w:val="20"/>
        </w:rPr>
      </w:pPr>
    </w:p>
    <w:p w14:paraId="4C9D49D6" w14:textId="77777777" w:rsidR="001509E3" w:rsidRDefault="001509E3">
      <w:pPr>
        <w:shd w:val="clear" w:color="auto" w:fill="FFFFFF"/>
        <w:jc w:val="right"/>
        <w:rPr>
          <w:rFonts w:ascii="Times New Roman" w:hAnsi="Times New Roman"/>
          <w:sz w:val="20"/>
          <w:szCs w:val="20"/>
        </w:rPr>
      </w:pPr>
    </w:p>
    <w:p w14:paraId="4926833D" w14:textId="77777777" w:rsidR="001509E3" w:rsidRDefault="001509E3">
      <w:pPr>
        <w:shd w:val="clear" w:color="auto" w:fill="FFFFFF"/>
        <w:jc w:val="right"/>
        <w:rPr>
          <w:rFonts w:ascii="Times New Roman" w:hAnsi="Times New Roman"/>
          <w:sz w:val="20"/>
          <w:szCs w:val="20"/>
        </w:rPr>
      </w:pPr>
    </w:p>
    <w:p w14:paraId="65859599" w14:textId="77777777" w:rsidR="001509E3" w:rsidRDefault="001509E3">
      <w:pPr>
        <w:shd w:val="clear" w:color="auto" w:fill="FFFFFF"/>
        <w:jc w:val="right"/>
        <w:rPr>
          <w:rFonts w:ascii="Times New Roman" w:hAnsi="Times New Roman"/>
          <w:sz w:val="20"/>
          <w:szCs w:val="20"/>
        </w:rPr>
      </w:pPr>
    </w:p>
    <w:p w14:paraId="50C8F1A3" w14:textId="77777777" w:rsidR="001509E3" w:rsidRDefault="001509E3">
      <w:pPr>
        <w:shd w:val="clear" w:color="auto" w:fill="FFFFFF"/>
        <w:jc w:val="right"/>
        <w:rPr>
          <w:rFonts w:ascii="Times New Roman" w:hAnsi="Times New Roman"/>
          <w:sz w:val="20"/>
          <w:szCs w:val="20"/>
        </w:rPr>
      </w:pPr>
    </w:p>
    <w:p w14:paraId="47EAD900" w14:textId="77777777" w:rsidR="001509E3" w:rsidRDefault="001509E3">
      <w:pPr>
        <w:shd w:val="clear" w:color="auto" w:fill="FFFFFF"/>
        <w:jc w:val="right"/>
        <w:rPr>
          <w:rFonts w:ascii="Times New Roman" w:hAnsi="Times New Roman"/>
          <w:sz w:val="20"/>
          <w:szCs w:val="20"/>
        </w:rPr>
      </w:pPr>
    </w:p>
    <w:p w14:paraId="1793A63A" w14:textId="77777777" w:rsidR="001509E3" w:rsidRDefault="001509E3">
      <w:pPr>
        <w:shd w:val="clear" w:color="auto" w:fill="FFFFFF"/>
        <w:jc w:val="right"/>
        <w:rPr>
          <w:rFonts w:ascii="Times New Roman" w:hAnsi="Times New Roman"/>
          <w:sz w:val="20"/>
          <w:szCs w:val="20"/>
        </w:rPr>
      </w:pPr>
    </w:p>
    <w:p w14:paraId="165CAEA7" w14:textId="77777777" w:rsidR="00EE25C8" w:rsidRDefault="00EE25C8" w:rsidP="00EE25C8">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21" w:name="__DdeLink__1171_86027568"/>
      <w:bookmarkEnd w:id="21"/>
      <w:r w:rsidRPr="00EE25C8">
        <w:rPr>
          <w:rFonts w:ascii="Times New Roman" w:hAnsi="Times New Roman"/>
          <w:bCs/>
          <w:sz w:val="20"/>
          <w:szCs w:val="20"/>
        </w:rPr>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EE25C8">
        <w:rPr>
          <w:rFonts w:ascii="Times New Roman" w:hAnsi="Times New Roman"/>
          <w:bCs/>
          <w:sz w:val="20"/>
          <w:szCs w:val="20"/>
          <w:shd w:val="clear" w:color="auto" w:fill="FFFFFF"/>
          <w:lang w:eastAsia="ru-RU"/>
        </w:rPr>
        <w:t xml:space="preserve">офисной </w:t>
      </w:r>
      <w:r>
        <w:rPr>
          <w:rFonts w:ascii="Times New Roman" w:hAnsi="Times New Roman"/>
          <w:bCs/>
          <w:sz w:val="20"/>
          <w:szCs w:val="20"/>
          <w:shd w:val="clear" w:color="auto" w:fill="FFFFFF"/>
          <w:lang w:eastAsia="ru-RU"/>
        </w:rPr>
        <w:t xml:space="preserve">бумаги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22" w:name="__DdeLink__24710_1795523160"/>
      <w:r>
        <w:rPr>
          <w:sz w:val="20"/>
          <w:szCs w:val="20"/>
        </w:rPr>
        <w:t>участник закупки не является</w:t>
      </w:r>
      <w:bookmarkEnd w:id="22"/>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офисную</w:t>
      </w:r>
      <w:r>
        <w:rPr>
          <w:rFonts w:ascii="Times New Roman" w:hAnsi="Times New Roman"/>
          <w:sz w:val="20"/>
          <w:szCs w:val="20"/>
        </w:rPr>
        <w:t xml:space="preserve"> </w:t>
      </w:r>
      <w:r>
        <w:rPr>
          <w:rFonts w:ascii="Times New Roman" w:hAnsi="Times New Roman"/>
          <w:bCs/>
          <w:sz w:val="20"/>
          <w:szCs w:val="20"/>
          <w:shd w:val="clear" w:color="auto" w:fill="FFFFFF"/>
          <w:lang w:eastAsia="ru-RU"/>
        </w:rPr>
        <w:t>бумагу</w:t>
      </w:r>
      <w:r w:rsidR="00687B8C">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1B84DE7D" w14:textId="4504F5BD" w:rsidR="001509E3" w:rsidRDefault="00CF4EAB" w:rsidP="00457A49">
      <w:pPr>
        <w:ind w:firstLine="426"/>
        <w:jc w:val="both"/>
      </w:pPr>
      <w:r>
        <w:rPr>
          <w:rFonts w:ascii="Times New Roman" w:hAnsi="Times New Roman"/>
          <w:sz w:val="20"/>
          <w:szCs w:val="20"/>
        </w:rPr>
        <w:t>2.1.</w:t>
      </w:r>
      <w:bookmarkStart w:id="23" w:name="__DdeLink__2129_624978937212"/>
      <w:bookmarkEnd w:id="23"/>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eastAsia="Calibri"/>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687B8C">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r w:rsidR="001B5241" w:rsidRPr="001B5241">
        <w:t>a.fadeevagb1@mail.ru</w:t>
      </w:r>
      <w:r w:rsidR="001B5241">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24" w:name="__DdeLink__901_1167294747"/>
      <w:bookmarkEnd w:id="2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2FEBE3D3"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 xml:space="preserve">Цена договора включает в себя стоимость товара, расходы на перевозку, страхование, хранение, погрузку, выгрузку, доставку товара на склад </w:t>
      </w:r>
      <w:bookmarkStart w:id="25" w:name="_GoBack"/>
      <w:bookmarkEnd w:id="25"/>
      <w:r>
        <w:rPr>
          <w:rFonts w:ascii="Times New Roman" w:hAnsi="Times New Roman"/>
          <w:bCs/>
          <w:sz w:val="20"/>
          <w:szCs w:val="20"/>
          <w:highlight w:val="white"/>
          <w:shd w:val="clear" w:color="auto" w:fill="FFFFFF"/>
        </w:rPr>
        <w:t>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r>
        <w:rPr>
          <w:rFonts w:ascii="Times New Roman" w:hAnsi="Times New Roman"/>
          <w:bCs/>
          <w:sz w:val="20"/>
          <w:szCs w:val="20"/>
          <w:highlight w:val="white"/>
          <w:shd w:val="clear" w:color="auto" w:fill="FFFFFF"/>
        </w:rPr>
        <w:t xml:space="preserve">.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26"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2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27"/>
    <w:p w14:paraId="45FD856E" w14:textId="5EF6C16A" w:rsidR="001E59BC" w:rsidRDefault="001E59BC" w:rsidP="00606B5F">
      <w:pPr>
        <w:ind w:firstLine="426"/>
        <w:jc w:val="both"/>
        <w:rPr>
          <w:rFonts w:ascii="Times New Roman" w:hAnsi="Times New Roman"/>
          <w:sz w:val="20"/>
          <w:szCs w:val="20"/>
        </w:rPr>
      </w:pPr>
    </w:p>
    <w:bookmarkEnd w:id="26"/>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28"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28"/>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w:t>
      </w:r>
      <w:proofErr w:type="spellStart"/>
      <w:r w:rsidR="00457A49" w:rsidRPr="00ED6ABB">
        <w:rPr>
          <w:rFonts w:ascii="Times New Roman" w:eastAsia="Calibri" w:hAnsi="Times New Roman"/>
          <w:b/>
          <w:sz w:val="20"/>
          <w:szCs w:val="20"/>
        </w:rPr>
        <w:t>г.Саратов</w:t>
      </w:r>
      <w:proofErr w:type="spellEnd"/>
      <w:r w:rsidR="00457A49" w:rsidRPr="00ED6ABB">
        <w:rPr>
          <w:rFonts w:ascii="Times New Roman" w:eastAsia="Calibri" w:hAnsi="Times New Roman"/>
          <w:b/>
          <w:sz w:val="20"/>
          <w:szCs w:val="20"/>
        </w:rPr>
        <w:t xml:space="preserve">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proofErr w:type="spellStart"/>
      <w:r w:rsidRPr="00ED6ABB">
        <w:rPr>
          <w:rFonts w:ascii="Times New Roman" w:eastAsia="Calibri" w:hAnsi="Times New Roman"/>
          <w:b/>
          <w:sz w:val="20"/>
          <w:szCs w:val="20"/>
        </w:rPr>
        <w:t>Казн.счёт</w:t>
      </w:r>
      <w:proofErr w:type="spellEnd"/>
      <w:r w:rsidRPr="00ED6ABB">
        <w:rPr>
          <w:rFonts w:ascii="Times New Roman" w:eastAsia="Calibri" w:hAnsi="Times New Roman"/>
          <w:b/>
          <w:sz w:val="20"/>
          <w:szCs w:val="20"/>
        </w:rPr>
        <w:t xml:space="preserve">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3BC9A902"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0114BC">
        <w:rPr>
          <w:rFonts w:ascii="Times New Roman" w:hAnsi="Times New Roman"/>
          <w:sz w:val="20"/>
          <w:szCs w:val="20"/>
        </w:rPr>
        <w:t>7</w:t>
      </w:r>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w:t>
            </w:r>
            <w:proofErr w:type="spellStart"/>
            <w:r w:rsidR="00CF4EAB">
              <w:rPr>
                <w:rFonts w:ascii="Times New Roman" w:hAnsi="Times New Roman"/>
                <w:sz w:val="20"/>
                <w:szCs w:val="20"/>
                <w:shd w:val="clear" w:color="auto" w:fill="FFFFFF"/>
              </w:rPr>
              <w:t>г.Саратов</w:t>
            </w:r>
            <w:proofErr w:type="spellEnd"/>
            <w:r w:rsidR="00CF4EAB">
              <w:rPr>
                <w:rFonts w:ascii="Times New Roman" w:hAnsi="Times New Roman"/>
                <w:sz w:val="20"/>
                <w:szCs w:val="20"/>
                <w:shd w:val="clear" w:color="auto" w:fill="FFFFFF"/>
              </w:rPr>
              <w:t xml:space="preserve"> </w:t>
            </w:r>
          </w:p>
          <w:p w14:paraId="39CD0A04" w14:textId="77777777" w:rsidR="001509E3" w:rsidRDefault="00CF4EAB">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1">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2"/>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2DE02" w14:textId="77777777" w:rsidR="004726EA" w:rsidRDefault="004726EA" w:rsidP="001509E3">
      <w:r>
        <w:separator/>
      </w:r>
    </w:p>
  </w:endnote>
  <w:endnote w:type="continuationSeparator" w:id="0">
    <w:p w14:paraId="1B6B2805" w14:textId="77777777" w:rsidR="004726EA" w:rsidRDefault="004726EA"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mbria"/>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D12B" w14:textId="77777777" w:rsidR="004726EA" w:rsidRDefault="004726EA">
    <w:pPr>
      <w:pStyle w:val="1c"/>
      <w:jc w:val="right"/>
    </w:pPr>
    <w:r>
      <w:fldChar w:fldCharType="begin"/>
    </w:r>
    <w:r>
      <w:instrText>PAGE</w:instrText>
    </w:r>
    <w:r>
      <w:fldChar w:fldCharType="separate"/>
    </w:r>
    <w:r>
      <w:rPr>
        <w:noProof/>
      </w:rPr>
      <w:t>20</w:t>
    </w:r>
    <w:r>
      <w:rPr>
        <w:noProof/>
      </w:rPr>
      <w:fldChar w:fldCharType="end"/>
    </w:r>
  </w:p>
  <w:p w14:paraId="40FA57EE" w14:textId="77777777" w:rsidR="004726EA" w:rsidRDefault="004726EA">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F666" w14:textId="77777777" w:rsidR="004726EA" w:rsidRDefault="004726EA" w:rsidP="001509E3">
      <w:r>
        <w:separator/>
      </w:r>
    </w:p>
  </w:footnote>
  <w:footnote w:type="continuationSeparator" w:id="0">
    <w:p w14:paraId="32CFFA34" w14:textId="77777777" w:rsidR="004726EA" w:rsidRDefault="004726EA"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509E3"/>
    <w:rsid w:val="000114BC"/>
    <w:rsid w:val="001509E3"/>
    <w:rsid w:val="001A2119"/>
    <w:rsid w:val="001B5241"/>
    <w:rsid w:val="001E59BC"/>
    <w:rsid w:val="00215EF1"/>
    <w:rsid w:val="00377225"/>
    <w:rsid w:val="00457A49"/>
    <w:rsid w:val="004726EA"/>
    <w:rsid w:val="0054071A"/>
    <w:rsid w:val="00606B5F"/>
    <w:rsid w:val="00657662"/>
    <w:rsid w:val="00687B8C"/>
    <w:rsid w:val="00723E98"/>
    <w:rsid w:val="007935A3"/>
    <w:rsid w:val="00843058"/>
    <w:rsid w:val="009C26EE"/>
    <w:rsid w:val="009E0589"/>
    <w:rsid w:val="00A9563F"/>
    <w:rsid w:val="00B766E8"/>
    <w:rsid w:val="00BB11E4"/>
    <w:rsid w:val="00CA6709"/>
    <w:rsid w:val="00CF4EAB"/>
    <w:rsid w:val="00D50D27"/>
    <w:rsid w:val="00E23D52"/>
    <w:rsid w:val="00E77780"/>
    <w:rsid w:val="00ED080E"/>
    <w:rsid w:val="00EE25C8"/>
    <w:rsid w:val="00F64B1F"/>
    <w:rsid w:val="00FC5AF9"/>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ngelsgb1.ru" TargetMode="External"/><Relationship Id="rId5" Type="http://schemas.openxmlformats.org/officeDocument/2006/relationships/webSettings" Target="webSettings.xml"/><Relationship Id="rId10" Type="http://schemas.openxmlformats.org/officeDocument/2006/relationships/hyperlink" Target="mailto:%20a.fadeeva@engelsgb1.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A4129-5E0A-4033-BD1C-9306E7C49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24</Pages>
  <Words>11850</Words>
  <Characters>67547</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156</cp:revision>
  <cp:lastPrinted>2026-10-15T12:58:00Z</cp:lastPrinted>
  <dcterms:created xsi:type="dcterms:W3CDTF">2016-12-13T11:22:00Z</dcterms:created>
  <dcterms:modified xsi:type="dcterms:W3CDTF">2026-10-15T12:58:00Z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