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45621" w14:textId="77777777" w:rsidR="00010EC4" w:rsidRPr="00010EC4" w:rsidRDefault="00010EC4" w:rsidP="00010EC4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0E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№4 </w:t>
      </w:r>
    </w:p>
    <w:p w14:paraId="5F990FE5" w14:textId="77777777" w:rsidR="00010EC4" w:rsidRPr="00010EC4" w:rsidRDefault="00010EC4" w:rsidP="00010EC4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0E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извещению о проведении запроса котировок</w:t>
      </w:r>
    </w:p>
    <w:p w14:paraId="0E03B137" w14:textId="77777777" w:rsidR="00010EC4" w:rsidRPr="00010EC4" w:rsidRDefault="00010EC4" w:rsidP="00010EC4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0E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электронной форме</w:t>
      </w:r>
    </w:p>
    <w:p w14:paraId="3EB24979" w14:textId="77777777" w:rsidR="00010EC4" w:rsidRPr="00010EC4" w:rsidRDefault="00010EC4" w:rsidP="00010EC4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79"/>
        <w:gridCol w:w="7814"/>
      </w:tblGrid>
      <w:tr w:rsidR="00596E12" w14:paraId="7D9F0230" w14:textId="77777777" w:rsidTr="00EC2B3D">
        <w:tc>
          <w:tcPr>
            <w:tcW w:w="7904" w:type="dxa"/>
          </w:tcPr>
          <w:p w14:paraId="79AD8860" w14:textId="64F4CA8B" w:rsidR="00596E12" w:rsidRPr="00596E12" w:rsidRDefault="00596E12" w:rsidP="002636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5" w:type="dxa"/>
          </w:tcPr>
          <w:p w14:paraId="1155B3B4" w14:textId="77777777" w:rsidR="00596E12" w:rsidRPr="00010EC4" w:rsidRDefault="00596E12" w:rsidP="00596E12">
            <w:pPr>
              <w:keepNext/>
              <w:keepLines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E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УТВЕРЖДАЮ:</w:t>
            </w:r>
          </w:p>
          <w:p w14:paraId="1FDBB85D" w14:textId="77777777" w:rsidR="00596E12" w:rsidRPr="00010EC4" w:rsidRDefault="00596E12" w:rsidP="00596E12">
            <w:pPr>
              <w:keepNext/>
              <w:keepLines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E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Директор</w:t>
            </w:r>
          </w:p>
          <w:p w14:paraId="4B3C958F" w14:textId="77777777" w:rsidR="00596E12" w:rsidRPr="00010EC4" w:rsidRDefault="00596E12" w:rsidP="00596E12">
            <w:pPr>
              <w:keepNext/>
              <w:keepLines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E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ООО «Сальский Водоканал»</w:t>
            </w:r>
          </w:p>
          <w:p w14:paraId="6E427D9E" w14:textId="77777777" w:rsidR="00596E12" w:rsidRDefault="00596E12" w:rsidP="00596E12">
            <w:pPr>
              <w:keepNext/>
              <w:keepLines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7D9FB1B" w14:textId="77777777" w:rsidR="00596E12" w:rsidRPr="00010EC4" w:rsidRDefault="00596E12" w:rsidP="00596E12">
            <w:pPr>
              <w:keepNext/>
              <w:keepLines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E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_____________/В.Е. Поляков/</w:t>
            </w:r>
          </w:p>
          <w:p w14:paraId="5082F314" w14:textId="65BAB3C4" w:rsidR="00596E12" w:rsidRDefault="00596E12" w:rsidP="00596E12">
            <w:pPr>
              <w:jc w:val="right"/>
            </w:pPr>
            <w:r w:rsidRPr="00010E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proofErr w:type="gramStart"/>
            <w:r w:rsidR="00AD38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C572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Pr="00010E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»  </w:t>
            </w:r>
            <w:r w:rsidR="00AD38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</w:t>
            </w:r>
            <w:proofErr w:type="gramEnd"/>
            <w:r w:rsidRPr="00010E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202</w:t>
            </w:r>
            <w:r w:rsidR="000C0D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010E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</w:p>
          <w:p w14:paraId="4AB42FEA" w14:textId="77777777" w:rsidR="00596E12" w:rsidRDefault="00596E12"/>
        </w:tc>
      </w:tr>
    </w:tbl>
    <w:p w14:paraId="5823F800" w14:textId="77777777" w:rsidR="007378C9" w:rsidRDefault="007378C9"/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15500"/>
      </w:tblGrid>
      <w:tr w:rsidR="00D95FE3" w:rsidRPr="004B05E3" w14:paraId="25BEE49A" w14:textId="77777777" w:rsidTr="007C01C1">
        <w:trPr>
          <w:trHeight w:val="315"/>
        </w:trPr>
        <w:tc>
          <w:tcPr>
            <w:tcW w:w="15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E0EE8" w14:textId="2D24B8AC" w:rsidR="00D95FE3" w:rsidRPr="004B05E3" w:rsidRDefault="00D95FE3" w:rsidP="007C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0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ТЕХНИЧЕСКОЕ ЗАДАНИЕ</w:t>
            </w:r>
            <w:r w:rsidR="002636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95FE3" w:rsidRPr="004B05E3" w14:paraId="75A73B36" w14:textId="77777777" w:rsidTr="007C01C1">
        <w:trPr>
          <w:trHeight w:val="315"/>
        </w:trPr>
        <w:tc>
          <w:tcPr>
            <w:tcW w:w="15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4A769" w14:textId="62F3D304" w:rsidR="00D95FE3" w:rsidRPr="004B05E3" w:rsidRDefault="00D95FE3" w:rsidP="00066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0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 поставку </w:t>
            </w:r>
            <w:r w:rsidR="00560F1B" w:rsidRPr="00560F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нефтепродуктов через автозаправочные станции по топливным картам для нужд ООО «Сальский Водоканал» в 202</w:t>
            </w:r>
            <w:r w:rsidR="000C0D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560F1B" w:rsidRPr="00560F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году</w:t>
            </w:r>
          </w:p>
        </w:tc>
      </w:tr>
    </w:tbl>
    <w:p w14:paraId="2B977F2E" w14:textId="77777777" w:rsidR="00D95FE3" w:rsidRDefault="00D95FE3"/>
    <w:tbl>
      <w:tblPr>
        <w:tblW w:w="15769" w:type="dxa"/>
        <w:tblInd w:w="-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"/>
        <w:gridCol w:w="1576"/>
        <w:gridCol w:w="788"/>
        <w:gridCol w:w="1576"/>
        <w:gridCol w:w="1261"/>
        <w:gridCol w:w="5994"/>
        <w:gridCol w:w="2089"/>
        <w:gridCol w:w="2165"/>
        <w:gridCol w:w="6"/>
      </w:tblGrid>
      <w:tr w:rsidR="00345809" w:rsidRPr="00345809" w14:paraId="2C6585E8" w14:textId="77777777" w:rsidTr="001233EA">
        <w:trPr>
          <w:gridAfter w:val="1"/>
          <w:wAfter w:w="6" w:type="dxa"/>
          <w:trHeight w:val="1250"/>
        </w:trPr>
        <w:tc>
          <w:tcPr>
            <w:tcW w:w="3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6C539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 xml:space="preserve">№ </w:t>
            </w: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1328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920C8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6"/>
                <w:szCs w:val="16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16"/>
                <w:szCs w:val="16"/>
                <w:lang w:eastAsia="ru-RU"/>
              </w:rPr>
              <w:t>Описание объекта закупки</w:t>
            </w:r>
          </w:p>
          <w:p w14:paraId="266B62E9" w14:textId="77777777" w:rsidR="00286C36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3"/>
                <w:sz w:val="16"/>
                <w:szCs w:val="16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6"/>
                <w:szCs w:val="16"/>
                <w:lang w:eastAsia="ru-RU"/>
              </w:rPr>
              <w:t xml:space="preserve">(показатели, позволяющие определить соответствие закупаемых товаров потребностям заказчика (максимальные и (или) минимальные значения показателей, </w:t>
            </w:r>
          </w:p>
          <w:p w14:paraId="00BE5EB6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6"/>
                <w:szCs w:val="16"/>
                <w:lang w:eastAsia="ru-RU"/>
              </w:rPr>
              <w:t>а также значения показателей, которые не могут изменяться, иные показатели)</w:t>
            </w:r>
          </w:p>
        </w:tc>
        <w:tc>
          <w:tcPr>
            <w:tcW w:w="2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42C55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0"/>
                <w:szCs w:val="20"/>
                <w:lang w:eastAsia="ru-RU"/>
              </w:rPr>
              <w:t xml:space="preserve">Инструкция по заполнению характеристик в заявке </w:t>
            </w:r>
            <w:r w:rsidRPr="003458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0"/>
                <w:szCs w:val="20"/>
                <w:lang w:eastAsia="ru-RU"/>
              </w:rPr>
              <w:br/>
              <w:t>(по каждой характеристике товара)</w:t>
            </w:r>
          </w:p>
        </w:tc>
      </w:tr>
      <w:tr w:rsidR="001233EA" w:rsidRPr="00345809" w14:paraId="2F54D8F5" w14:textId="77777777" w:rsidTr="001233EA"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EF022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F1831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Наименование объекта закупки (товара)</w:t>
            </w:r>
          </w:p>
        </w:tc>
        <w:tc>
          <w:tcPr>
            <w:tcW w:w="7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FC4B4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9EA01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Товарный знак или эквивалент</w:t>
            </w:r>
          </w:p>
        </w:tc>
        <w:tc>
          <w:tcPr>
            <w:tcW w:w="1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3268A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ОКПД2/КТРУ</w:t>
            </w:r>
          </w:p>
        </w:tc>
        <w:tc>
          <w:tcPr>
            <w:tcW w:w="102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A77D7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" w:hAnsi="Times New Roman" w:cs="Times New Roman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Times New Roman" w:eastAsia="Arial" w:hAnsi="Times New Roman" w:cs="Times New Roman"/>
                <w:color w:val="000000"/>
                <w:kern w:val="3"/>
                <w:sz w:val="20"/>
                <w:szCs w:val="20"/>
                <w:lang w:eastAsia="ru-RU"/>
              </w:rPr>
              <w:t>Функциональные, технические, качественные характеристики (эксплуатационные) объекта закупки (товара).</w:t>
            </w:r>
          </w:p>
          <w:p w14:paraId="50B448AC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kern w:val="3"/>
                <w:lang w:eastAsia="ru-RU"/>
              </w:rPr>
            </w:pPr>
            <w:r w:rsidRPr="00345809">
              <w:rPr>
                <w:rFonts w:ascii="Times New Roman" w:eastAsia="Arial" w:hAnsi="Times New Roman" w:cs="Times New Roman"/>
                <w:color w:val="000000"/>
                <w:kern w:val="3"/>
                <w:sz w:val="20"/>
                <w:szCs w:val="20"/>
                <w:lang w:eastAsia="ru-RU"/>
              </w:rPr>
              <w:t>Обоснование включения дополнительной информации о товаре (в случае установления дополнительной информации о товаре при наличии описания товара, работы, услуги в позиции КТРУ)</w:t>
            </w:r>
          </w:p>
        </w:tc>
      </w:tr>
      <w:tr w:rsidR="001233EA" w:rsidRPr="00345809" w14:paraId="0DCFEF9E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40D1D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7F0C5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C8A3C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00361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E6312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BAAA5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Наименование характеристики (единица измерения характеристики)</w:t>
            </w:r>
          </w:p>
        </w:tc>
        <w:tc>
          <w:tcPr>
            <w:tcW w:w="42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E2E37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Значение характеристики</w:t>
            </w:r>
          </w:p>
        </w:tc>
      </w:tr>
      <w:bookmarkStart w:id="0" w:name="_Toc1"/>
      <w:bookmarkEnd w:id="0"/>
      <w:tr w:rsidR="001233EA" w:rsidRPr="00345809" w14:paraId="0739CC8B" w14:textId="77777777" w:rsidTr="001233EA">
        <w:trPr>
          <w:gridAfter w:val="1"/>
          <w:wAfter w:w="6" w:type="dxa"/>
        </w:trPr>
        <w:tc>
          <w:tcPr>
            <w:tcW w:w="3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828C8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fldChar w:fldCharType="begin"/>
            </w: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instrText>TC "1" \l 1</w:instrText>
            </w: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fldChar w:fldCharType="end"/>
            </w: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17D31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Топливо дизельное летнее экологического класса не ниже К5 (розничная поставка)</w:t>
            </w:r>
          </w:p>
        </w:tc>
        <w:tc>
          <w:tcPr>
            <w:tcW w:w="7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1C7015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 xml:space="preserve">л; </w:t>
            </w:r>
            <w:proofErr w:type="gramStart"/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дм[</w:t>
            </w:r>
            <w:proofErr w:type="gramEnd"/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3*]</w:t>
            </w: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4A0B6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Не устанавливается</w:t>
            </w:r>
          </w:p>
        </w:tc>
        <w:tc>
          <w:tcPr>
            <w:tcW w:w="1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619BE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19.20.21.315</w:t>
            </w:r>
          </w:p>
          <w:p w14:paraId="0F666DA3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19.20.21.300-00000005</w:t>
            </w:r>
          </w:p>
        </w:tc>
        <w:tc>
          <w:tcPr>
            <w:tcW w:w="5994" w:type="dxa"/>
            <w:tcBorders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88B0FF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0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B1BFB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165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D0A88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</w:tr>
      <w:tr w:rsidR="001233EA" w:rsidRPr="00345809" w14:paraId="03A23A5C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89F67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80104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BE50C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EDB19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80A79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86AD3C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Сорт/класс топлива</w:t>
            </w:r>
          </w:p>
        </w:tc>
        <w:tc>
          <w:tcPr>
            <w:tcW w:w="20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09224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1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34386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1233EA" w:rsidRPr="00345809" w14:paraId="77E0D8DE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58443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CFB197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DCD0FD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A44C3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CD849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4254A4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5F58B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Не ниже C</w:t>
            </w:r>
          </w:p>
        </w:tc>
        <w:tc>
          <w:tcPr>
            <w:tcW w:w="21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9806F" w14:textId="77777777" w:rsidR="001233EA" w:rsidRPr="00345809" w:rsidRDefault="001233EA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</w:tr>
      <w:tr w:rsidR="00345809" w:rsidRPr="00345809" w14:paraId="5BF14814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CC5D9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EB96D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C48CA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13E15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77727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F316F8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Тип топлива</w:t>
            </w:r>
          </w:p>
        </w:tc>
        <w:tc>
          <w:tcPr>
            <w:tcW w:w="20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4EF0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1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3A017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45809" w:rsidRPr="00345809" w14:paraId="550CDBF1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70A2C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E0AD5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266D9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041AA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C3DE64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376EAF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DE693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Летнее</w:t>
            </w:r>
          </w:p>
        </w:tc>
        <w:tc>
          <w:tcPr>
            <w:tcW w:w="21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35551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</w:tr>
      <w:tr w:rsidR="00345809" w:rsidRPr="00345809" w14:paraId="2E13BC0D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E8C62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C71A7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0FCA5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90BDA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86FBB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C321F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Экологический класс</w:t>
            </w:r>
          </w:p>
        </w:tc>
        <w:tc>
          <w:tcPr>
            <w:tcW w:w="20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BC492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1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0F0D3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45809" w:rsidRPr="00345809" w14:paraId="12C3E249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1F9B1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4D345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9BAFC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722E0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1B03C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42C4D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72EAC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Не ниже К5</w:t>
            </w:r>
          </w:p>
        </w:tc>
        <w:tc>
          <w:tcPr>
            <w:tcW w:w="21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654E7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</w:tr>
      <w:bookmarkStart w:id="1" w:name="_Toc2"/>
      <w:bookmarkEnd w:id="1"/>
      <w:tr w:rsidR="00345809" w:rsidRPr="00345809" w14:paraId="7620EA65" w14:textId="77777777" w:rsidTr="001233EA">
        <w:trPr>
          <w:gridAfter w:val="1"/>
          <w:wAfter w:w="6" w:type="dxa"/>
        </w:trPr>
        <w:tc>
          <w:tcPr>
            <w:tcW w:w="3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CBF1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fldChar w:fldCharType="begin"/>
            </w: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instrText>TC "2" \l 1</w:instrText>
            </w: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fldChar w:fldCharType="end"/>
            </w: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CCCF5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Бензин автомобильный (розничная реализация)</w:t>
            </w:r>
          </w:p>
        </w:tc>
        <w:tc>
          <w:tcPr>
            <w:tcW w:w="7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C3187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 xml:space="preserve">л; </w:t>
            </w:r>
            <w:proofErr w:type="gramStart"/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дм[</w:t>
            </w:r>
            <w:proofErr w:type="gramEnd"/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3*]</w:t>
            </w: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4BC92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Не устанавливается</w:t>
            </w:r>
          </w:p>
        </w:tc>
        <w:tc>
          <w:tcPr>
            <w:tcW w:w="1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2ED2D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19.20.21.100</w:t>
            </w:r>
          </w:p>
          <w:p w14:paraId="1B51C3C5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19.20.21.100-00000006</w:t>
            </w:r>
          </w:p>
        </w:tc>
        <w:tc>
          <w:tcPr>
            <w:tcW w:w="5994" w:type="dxa"/>
            <w:tcBorders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AD0300A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0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FB073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165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0E3D3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</w:tr>
      <w:tr w:rsidR="00345809" w:rsidRPr="00345809" w14:paraId="5F53889B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D0F3D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E7C63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6CB04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72541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CD0F6B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D56FC9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Октановое число бензина автомобильного по исследовательскому методу</w:t>
            </w:r>
          </w:p>
        </w:tc>
        <w:tc>
          <w:tcPr>
            <w:tcW w:w="20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E4BDC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1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10899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345809" w:rsidRPr="00345809" w14:paraId="02075E27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AC96E6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25C14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5BFA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730BA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54A74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A619C9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7FF1A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 xml:space="preserve">≥ 92 и </w:t>
            </w:r>
            <w:proofErr w:type="gramStart"/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&lt; 95</w:t>
            </w:r>
            <w:proofErr w:type="gramEnd"/>
          </w:p>
        </w:tc>
        <w:tc>
          <w:tcPr>
            <w:tcW w:w="21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23C12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</w:tr>
      <w:tr w:rsidR="00345809" w:rsidRPr="00345809" w14:paraId="124E98D3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3A8F3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5679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4F42F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89C79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788ED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9CCC411" w14:textId="77777777" w:rsid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Экологический класс</w:t>
            </w:r>
          </w:p>
          <w:p w14:paraId="0F8A7D19" w14:textId="77777777" w:rsidR="00066185" w:rsidRDefault="00066185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</w:p>
          <w:p w14:paraId="4EEDCF0B" w14:textId="77777777" w:rsidR="00066185" w:rsidRDefault="00066185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</w:p>
          <w:p w14:paraId="142CC439" w14:textId="77777777" w:rsidR="00066185" w:rsidRPr="00345809" w:rsidRDefault="00066185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</w:p>
        </w:tc>
        <w:tc>
          <w:tcPr>
            <w:tcW w:w="20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06F6A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1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EEB88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45809" w:rsidRPr="00345809" w14:paraId="7B250F73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99703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34F6A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A8320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558D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EE209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A2659D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0F28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Не ниже К5</w:t>
            </w:r>
          </w:p>
        </w:tc>
        <w:tc>
          <w:tcPr>
            <w:tcW w:w="21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6061B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</w:tr>
      <w:bookmarkStart w:id="2" w:name="_Toc3"/>
      <w:bookmarkEnd w:id="2"/>
      <w:tr w:rsidR="00345809" w:rsidRPr="00345809" w14:paraId="3939EBF9" w14:textId="77777777" w:rsidTr="001233EA">
        <w:trPr>
          <w:gridAfter w:val="1"/>
          <w:wAfter w:w="6" w:type="dxa"/>
        </w:trPr>
        <w:tc>
          <w:tcPr>
            <w:tcW w:w="3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EA038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fldChar w:fldCharType="begin"/>
            </w: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instrText>TC "3" \l 1</w:instrText>
            </w: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fldChar w:fldCharType="end"/>
            </w: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55E7C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Топливо дизельное зимнее</w:t>
            </w:r>
            <w:r w:rsidR="0033230C">
              <w:rPr>
                <w:rStyle w:val="ad"/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footnoteReference w:id="1"/>
            </w: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 xml:space="preserve"> экологического класса не ниже К5 (розничная поставка)</w:t>
            </w:r>
          </w:p>
        </w:tc>
        <w:tc>
          <w:tcPr>
            <w:tcW w:w="7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6823A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 xml:space="preserve">л; </w:t>
            </w:r>
            <w:proofErr w:type="gramStart"/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дм[</w:t>
            </w:r>
            <w:proofErr w:type="gramEnd"/>
            <w:r w:rsidRPr="00345809"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  <w:t>3*]</w:t>
            </w: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EDA56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Не устанавливается</w:t>
            </w:r>
          </w:p>
        </w:tc>
        <w:tc>
          <w:tcPr>
            <w:tcW w:w="1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B0B67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19.20.21.325</w:t>
            </w:r>
          </w:p>
          <w:p w14:paraId="7061596A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19.20.21.300-00000008</w:t>
            </w:r>
          </w:p>
        </w:tc>
        <w:tc>
          <w:tcPr>
            <w:tcW w:w="5994" w:type="dxa"/>
            <w:tcBorders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B02008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0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9BBBB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165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3D332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</w:tr>
      <w:tr w:rsidR="00345809" w:rsidRPr="00345809" w14:paraId="2D099279" w14:textId="77777777" w:rsidTr="001233EA">
        <w:trPr>
          <w:gridAfter w:val="1"/>
          <w:wAfter w:w="6" w:type="dxa"/>
          <w:trHeight w:val="285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E7BE1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3716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36B31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415BD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2AC75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2ED234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Сорт/класс топлива</w:t>
            </w:r>
          </w:p>
        </w:tc>
        <w:tc>
          <w:tcPr>
            <w:tcW w:w="20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2FC98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1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115A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45809" w:rsidRPr="00345809" w14:paraId="25178913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4F2C3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2215A1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4A5D2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A2515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D6E86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BB5C0A0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BB1EF" w14:textId="77777777" w:rsidR="00345809" w:rsidRPr="00345809" w:rsidRDefault="00345809" w:rsidP="00263640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 xml:space="preserve">Не ниже </w:t>
            </w:r>
            <w:r w:rsidR="00263640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608AC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</w:tr>
      <w:tr w:rsidR="00345809" w:rsidRPr="00345809" w14:paraId="4FC0AFC5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26889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0FFF2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7DF3F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C694D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07AA7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C5E1DA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Тип топлива</w:t>
            </w:r>
          </w:p>
        </w:tc>
        <w:tc>
          <w:tcPr>
            <w:tcW w:w="20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55ADB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1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B3158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45809" w:rsidRPr="00345809" w14:paraId="14F04C44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3F840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7875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0EC01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AA772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6AC64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802210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7A052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Зимнее</w:t>
            </w:r>
          </w:p>
        </w:tc>
        <w:tc>
          <w:tcPr>
            <w:tcW w:w="21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E41D4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</w:tr>
      <w:tr w:rsidR="00345809" w:rsidRPr="00345809" w14:paraId="74F2D300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A95E8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5D0E0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B1B48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2874C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0D6F42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723288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Экологический класс</w:t>
            </w:r>
          </w:p>
        </w:tc>
        <w:tc>
          <w:tcPr>
            <w:tcW w:w="20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97966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"/>
                <w:szCs w:val="2"/>
                <w:lang w:eastAsia="ru-RU"/>
              </w:rPr>
            </w:pPr>
          </w:p>
        </w:tc>
        <w:tc>
          <w:tcPr>
            <w:tcW w:w="21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330C5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45809" w:rsidRPr="00345809" w14:paraId="50E77503" w14:textId="77777777" w:rsidTr="001233EA">
        <w:trPr>
          <w:gridAfter w:val="1"/>
          <w:wAfter w:w="6" w:type="dxa"/>
        </w:trPr>
        <w:tc>
          <w:tcPr>
            <w:tcW w:w="3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5943F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5086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1521B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7B019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B8433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top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59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3B7F8E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93B22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</w:pPr>
            <w:r w:rsidRPr="00345809">
              <w:rPr>
                <w:rFonts w:ascii="Times New Roman" w:eastAsia="Times New Roman" w:hAnsi="Times New Roman" w:cs="Times New Roman"/>
                <w:color w:val="000000"/>
                <w:kern w:val="3"/>
                <w:sz w:val="18"/>
                <w:szCs w:val="18"/>
                <w:lang w:eastAsia="ru-RU"/>
              </w:rPr>
              <w:t>Не ниже К5</w:t>
            </w:r>
          </w:p>
        </w:tc>
        <w:tc>
          <w:tcPr>
            <w:tcW w:w="21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E6B4F" w14:textId="77777777" w:rsidR="00345809" w:rsidRPr="00345809" w:rsidRDefault="00345809" w:rsidP="003458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center"/>
              <w:rPr>
                <w:rFonts w:ascii="serif" w:eastAsia="serif" w:hAnsi="serif" w:cs="serif"/>
                <w:color w:val="000000"/>
                <w:kern w:val="3"/>
                <w:sz w:val="20"/>
                <w:szCs w:val="20"/>
                <w:lang w:eastAsia="ru-RU"/>
              </w:rPr>
            </w:pPr>
          </w:p>
        </w:tc>
      </w:tr>
    </w:tbl>
    <w:p w14:paraId="5A80E096" w14:textId="77777777" w:rsidR="002B4B11" w:rsidRDefault="002B4B11"/>
    <w:p w14:paraId="1D34B4EF" w14:textId="77777777" w:rsidR="004673F2" w:rsidRPr="004673F2" w:rsidRDefault="004673F2" w:rsidP="004673F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73F2">
        <w:rPr>
          <w:rFonts w:ascii="Times New Roman" w:hAnsi="Times New Roman" w:cs="Times New Roman"/>
          <w:b/>
          <w:sz w:val="24"/>
          <w:szCs w:val="24"/>
          <w:u w:val="single"/>
        </w:rPr>
        <w:t>Качество бензина должно соответствовать требованиям:</w:t>
      </w:r>
    </w:p>
    <w:p w14:paraId="0A0DF185" w14:textId="77777777" w:rsidR="004673F2" w:rsidRPr="004673F2" w:rsidRDefault="004673F2" w:rsidP="004673F2">
      <w:pPr>
        <w:jc w:val="both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ГОСТ 32513-2013 – Межгосударственный стандарт «Топлива моторные. Бензин неэтилированный. Технические условия» (введен в действие Приказом Росстандарта от 22.11.2013 №1864-ст);</w:t>
      </w:r>
    </w:p>
    <w:p w14:paraId="53F733BD" w14:textId="77777777" w:rsidR="004673F2" w:rsidRPr="004673F2" w:rsidRDefault="004673F2" w:rsidP="004673F2">
      <w:pPr>
        <w:jc w:val="both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ГОСТ 32513-2023 – Межгосударственный стандарт «Бензин автомобильный. Технические условия» (введен в действие Приказом Росстандарта от 18.04.2023 №250-ст); Технического регламента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 (принят решением Комиссии Таможенного союза от 18.10.2011 №826)</w:t>
      </w:r>
    </w:p>
    <w:p w14:paraId="4D88AAE2" w14:textId="77777777" w:rsidR="004673F2" w:rsidRPr="004673F2" w:rsidRDefault="004673F2" w:rsidP="004673F2">
      <w:pPr>
        <w:jc w:val="both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Качество бензина должно соответствовать требованиям</w:t>
      </w:r>
    </w:p>
    <w:p w14:paraId="0F10760C" w14:textId="77777777" w:rsidR="004673F2" w:rsidRPr="004673F2" w:rsidRDefault="004673F2" w:rsidP="004673F2">
      <w:pPr>
        <w:jc w:val="both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ГОСТ 32513-2013 – Межгосударственный стандарт «Топлива моторные. Бензин неэтилированный. Технические условия» (введен в действие Приказом Росстандарта от 22.11.2013 №1864-ст);</w:t>
      </w:r>
    </w:p>
    <w:p w14:paraId="058D6AF4" w14:textId="77777777" w:rsidR="008666F2" w:rsidRDefault="004673F2" w:rsidP="004673F2">
      <w:pPr>
        <w:jc w:val="both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ГОСТ 32513-2023 – Межгосударственный стандарт «Бензин автомобильный. Технические условия» (введен в действие Приказом Росстандарта от 18.04.2023 №250-ст); Технического регламента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 (принят решением Комиссии Таможенного союза от 18.10.2011 №826)</w:t>
      </w:r>
    </w:p>
    <w:p w14:paraId="1D4CB5C9" w14:textId="77777777" w:rsidR="004673F2" w:rsidRPr="004673F2" w:rsidRDefault="004673F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73F2">
        <w:rPr>
          <w:rFonts w:ascii="Times New Roman" w:hAnsi="Times New Roman" w:cs="Times New Roman"/>
          <w:b/>
          <w:sz w:val="24"/>
          <w:szCs w:val="24"/>
          <w:u w:val="single"/>
        </w:rPr>
        <w:t>Качество дизельного топлива должно соответствовать требованиям:</w:t>
      </w:r>
    </w:p>
    <w:p w14:paraId="22E69AC4" w14:textId="77777777" w:rsidR="006E471F" w:rsidRDefault="004673F2">
      <w:pPr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ГОСТ 32511-2013 (EN 590:2009) – Межгосударственный стандарт «Топливо дизельное ЕВРО. Технические условия» (введен в действие Приказом Росстандарта от 22.11.2013 №1870-ст), Технического регламента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 (принят решением Комиссии Таможенного союза от 18.10.2011 №826)</w:t>
      </w:r>
    </w:p>
    <w:p w14:paraId="03CC1445" w14:textId="77777777" w:rsidR="004673F2" w:rsidRPr="004673F2" w:rsidRDefault="004673F2" w:rsidP="004673F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73F2">
        <w:rPr>
          <w:rFonts w:ascii="Times New Roman" w:hAnsi="Times New Roman" w:cs="Times New Roman"/>
          <w:b/>
          <w:sz w:val="24"/>
          <w:szCs w:val="24"/>
          <w:u w:val="single"/>
        </w:rPr>
        <w:t>Условия поставки Товара.</w:t>
      </w:r>
    </w:p>
    <w:p w14:paraId="47323DFC" w14:textId="77777777" w:rsidR="004673F2" w:rsidRDefault="004673F2" w:rsidP="004673F2">
      <w:pPr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4673F2">
        <w:rPr>
          <w:rFonts w:ascii="Times New Roman" w:hAnsi="Times New Roman" w:cs="Times New Roman"/>
          <w:sz w:val="24"/>
          <w:szCs w:val="24"/>
        </w:rPr>
        <w:tab/>
        <w:t>Бесперебойная заправка горюче-смазочными материалами (далее – ГСМ) автотранспорта Заказчика должна осуществляться ежедневно, круглосуточно на всех автозаправочных станциях (далее – АЗС) Поставщика с использованием пластиковых топливных информационных смарт-карт (далее – Карты) со встроенной микросхемой, предназначенной для учета объема и ассортимента нефтепродуктов.</w:t>
      </w:r>
    </w:p>
    <w:p w14:paraId="6D80B8BF" w14:textId="77777777" w:rsidR="004673F2" w:rsidRPr="004673F2" w:rsidRDefault="004673F2" w:rsidP="004673F2">
      <w:pPr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-</w:t>
      </w:r>
      <w:r w:rsidRPr="004673F2">
        <w:rPr>
          <w:rFonts w:ascii="Times New Roman" w:hAnsi="Times New Roman" w:cs="Times New Roman"/>
          <w:sz w:val="24"/>
          <w:szCs w:val="24"/>
        </w:rPr>
        <w:tab/>
        <w:t>Поставщик производит поставку ГСМ, свободного от прав третьих лиц.</w:t>
      </w:r>
    </w:p>
    <w:p w14:paraId="7E3C6D2C" w14:textId="77777777" w:rsidR="004673F2" w:rsidRPr="004673F2" w:rsidRDefault="004673F2" w:rsidP="004673F2">
      <w:pPr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-</w:t>
      </w:r>
      <w:r w:rsidRPr="004673F2">
        <w:rPr>
          <w:rFonts w:ascii="Times New Roman" w:hAnsi="Times New Roman" w:cs="Times New Roman"/>
          <w:sz w:val="24"/>
          <w:szCs w:val="24"/>
        </w:rPr>
        <w:tab/>
        <w:t>Право собственности на ГСМ переходит от Поставщика к Заказчику с момента их получени</w:t>
      </w:r>
      <w:r>
        <w:rPr>
          <w:rFonts w:ascii="Times New Roman" w:hAnsi="Times New Roman" w:cs="Times New Roman"/>
          <w:sz w:val="24"/>
          <w:szCs w:val="24"/>
        </w:rPr>
        <w:t>я Заказчиком на АЗС Поставщика.</w:t>
      </w:r>
    </w:p>
    <w:p w14:paraId="6F351F80" w14:textId="77777777" w:rsidR="004673F2" w:rsidRPr="004673F2" w:rsidRDefault="004673F2" w:rsidP="004673F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73F2">
        <w:rPr>
          <w:rFonts w:ascii="Times New Roman" w:hAnsi="Times New Roman" w:cs="Times New Roman"/>
          <w:b/>
          <w:sz w:val="24"/>
          <w:szCs w:val="24"/>
          <w:u w:val="single"/>
        </w:rPr>
        <w:t>Требования к поставке (отгрузке).</w:t>
      </w:r>
    </w:p>
    <w:p w14:paraId="64066EB4" w14:textId="0D8DA4DB" w:rsidR="004673F2" w:rsidRDefault="004673F2" w:rsidP="004673F2">
      <w:pPr>
        <w:rPr>
          <w:rFonts w:ascii="Times New Roman" w:hAnsi="Times New Roman" w:cs="Times New Roman"/>
          <w:sz w:val="24"/>
          <w:szCs w:val="24"/>
        </w:rPr>
      </w:pPr>
      <w:r w:rsidRPr="008C77C3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Отпуск ГСМ Поставщиком должен производит</w:t>
      </w:r>
      <w:r w:rsidR="00287C88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ь</w:t>
      </w:r>
      <w:r w:rsidRPr="008C77C3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ся</w:t>
      </w:r>
      <w:r w:rsidR="00287C88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4673F2">
        <w:rPr>
          <w:rFonts w:ascii="Times New Roman" w:hAnsi="Times New Roman" w:cs="Times New Roman"/>
          <w:sz w:val="24"/>
          <w:szCs w:val="24"/>
        </w:rPr>
        <w:t xml:space="preserve"> с использованием Карт на всех АЗС</w:t>
      </w:r>
      <w:r w:rsidR="006718FD">
        <w:rPr>
          <w:rFonts w:ascii="Times New Roman" w:hAnsi="Times New Roman" w:cs="Times New Roman"/>
          <w:sz w:val="24"/>
          <w:szCs w:val="24"/>
        </w:rPr>
        <w:t xml:space="preserve"> </w:t>
      </w:r>
      <w:r w:rsidR="006718FD" w:rsidRPr="008C77C3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в сроки </w:t>
      </w:r>
      <w:r w:rsidR="006718FD" w:rsidRPr="008C77C3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с 01.01.202</w:t>
      </w:r>
      <w:r w:rsidR="000C0D61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7</w:t>
      </w:r>
      <w:r w:rsidR="006718FD" w:rsidRPr="008C77C3">
        <w:rPr>
          <w:rFonts w:ascii="Times New Roman" w:hAnsi="Times New Roman" w:cs="Times New Roman"/>
          <w:b/>
          <w:i/>
          <w:sz w:val="24"/>
          <w:szCs w:val="24"/>
          <w:highlight w:val="yellow"/>
        </w:rPr>
        <w:t xml:space="preserve"> по 31.12.202</w:t>
      </w:r>
      <w:r w:rsidR="000C0D61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7</w:t>
      </w:r>
      <w:r w:rsidR="006718FD" w:rsidRPr="008C77C3">
        <w:rPr>
          <w:rFonts w:ascii="Times New Roman" w:hAnsi="Times New Roman" w:cs="Times New Roman"/>
          <w:b/>
          <w:i/>
          <w:sz w:val="24"/>
          <w:szCs w:val="24"/>
          <w:highlight w:val="yellow"/>
        </w:rPr>
        <w:t xml:space="preserve"> г</w:t>
      </w:r>
      <w:r w:rsidR="006718FD" w:rsidRPr="008C77C3">
        <w:rPr>
          <w:rFonts w:ascii="Times New Roman" w:hAnsi="Times New Roman" w:cs="Times New Roman"/>
          <w:i/>
          <w:sz w:val="24"/>
          <w:szCs w:val="24"/>
          <w:highlight w:val="yellow"/>
        </w:rPr>
        <w:t>.</w:t>
      </w:r>
      <w:r w:rsidRPr="008C77C3">
        <w:rPr>
          <w:rFonts w:ascii="Times New Roman" w:hAnsi="Times New Roman" w:cs="Times New Roman"/>
          <w:i/>
          <w:sz w:val="24"/>
          <w:szCs w:val="24"/>
          <w:highlight w:val="yellow"/>
        </w:rPr>
        <w:t>,</w:t>
      </w:r>
      <w:r w:rsidRPr="004673F2">
        <w:rPr>
          <w:rFonts w:ascii="Times New Roman" w:hAnsi="Times New Roman" w:cs="Times New Roman"/>
          <w:sz w:val="24"/>
          <w:szCs w:val="24"/>
        </w:rPr>
        <w:t xml:space="preserve"> указанных в Списке АЗС. АЗС должны иметь исправное оборудование для отпуска ГСМ. Топливораздаточные колонки должны быть оснащены электронным оборудованием, электронным дисплеем на котором видны сумма и литраж, а также раздаточные кра</w:t>
      </w:r>
      <w:r>
        <w:rPr>
          <w:rFonts w:ascii="Times New Roman" w:hAnsi="Times New Roman" w:cs="Times New Roman"/>
          <w:sz w:val="24"/>
          <w:szCs w:val="24"/>
        </w:rPr>
        <w:t>ны должны быть автоматическими. Список и адреса, обслуживающих АЗС представляется участником закупки в составе котировочной заявки.</w:t>
      </w:r>
    </w:p>
    <w:p w14:paraId="65D1DD4F" w14:textId="77777777" w:rsidR="006718FD" w:rsidRPr="004673F2" w:rsidRDefault="006718FD" w:rsidP="004673F2">
      <w:pPr>
        <w:rPr>
          <w:rFonts w:ascii="Times New Roman" w:hAnsi="Times New Roman" w:cs="Times New Roman"/>
          <w:sz w:val="24"/>
          <w:szCs w:val="24"/>
        </w:rPr>
      </w:pPr>
    </w:p>
    <w:p w14:paraId="3F240B72" w14:textId="77777777" w:rsidR="004673F2" w:rsidRPr="004673F2" w:rsidRDefault="004673F2" w:rsidP="004673F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73F2">
        <w:rPr>
          <w:rFonts w:ascii="Times New Roman" w:hAnsi="Times New Roman" w:cs="Times New Roman"/>
          <w:b/>
          <w:sz w:val="24"/>
          <w:szCs w:val="24"/>
          <w:u w:val="single"/>
        </w:rPr>
        <w:t>Место поставки товара.</w:t>
      </w:r>
    </w:p>
    <w:p w14:paraId="64D7F5E5" w14:textId="77777777" w:rsidR="004673F2" w:rsidRPr="004673F2" w:rsidRDefault="004673F2" w:rsidP="004673F2">
      <w:pPr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 xml:space="preserve">Место поставки: сеть АЗС Поставщика, расположенных на территории города </w:t>
      </w:r>
      <w:r>
        <w:rPr>
          <w:rFonts w:ascii="Times New Roman" w:hAnsi="Times New Roman" w:cs="Times New Roman"/>
          <w:sz w:val="24"/>
          <w:szCs w:val="24"/>
        </w:rPr>
        <w:t>Сальска Ростовской области</w:t>
      </w:r>
      <w:r w:rsidRPr="004673F2">
        <w:rPr>
          <w:rFonts w:ascii="Times New Roman" w:hAnsi="Times New Roman" w:cs="Times New Roman"/>
          <w:sz w:val="24"/>
          <w:szCs w:val="24"/>
        </w:rPr>
        <w:t xml:space="preserve">, при этом не менее 1 (одной) АЗС должна быть расположена на расстоянии не более 10 (десяти) километров от места нахождения транспортного управления </w:t>
      </w:r>
      <w:r>
        <w:rPr>
          <w:rFonts w:ascii="Times New Roman" w:hAnsi="Times New Roman" w:cs="Times New Roman"/>
          <w:sz w:val="24"/>
          <w:szCs w:val="24"/>
        </w:rPr>
        <w:t>ООО</w:t>
      </w:r>
      <w:r w:rsidRPr="004673F2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Сальский Водоканал</w:t>
      </w:r>
      <w:r w:rsidRPr="004673F2">
        <w:rPr>
          <w:rFonts w:ascii="Times New Roman" w:hAnsi="Times New Roman" w:cs="Times New Roman"/>
          <w:sz w:val="24"/>
          <w:szCs w:val="24"/>
        </w:rPr>
        <w:t>» (</w:t>
      </w:r>
      <w:r>
        <w:rPr>
          <w:rFonts w:ascii="Times New Roman" w:hAnsi="Times New Roman" w:cs="Times New Roman"/>
          <w:sz w:val="24"/>
          <w:szCs w:val="24"/>
        </w:rPr>
        <w:t>Ростовская область</w:t>
      </w:r>
      <w:r w:rsidRPr="004673F2">
        <w:rPr>
          <w:rFonts w:ascii="Times New Roman" w:hAnsi="Times New Roman" w:cs="Times New Roman"/>
          <w:sz w:val="24"/>
          <w:szCs w:val="24"/>
        </w:rPr>
        <w:t>, г. Сальск, ул. Кирова, 130.</w:t>
      </w:r>
      <w:r>
        <w:rPr>
          <w:rFonts w:ascii="Times New Roman" w:hAnsi="Times New Roman" w:cs="Times New Roman"/>
          <w:sz w:val="24"/>
          <w:szCs w:val="24"/>
        </w:rPr>
        <w:t>).</w:t>
      </w:r>
      <w:r w:rsidR="00CD7CF5">
        <w:rPr>
          <w:rFonts w:ascii="Times New Roman" w:hAnsi="Times New Roman" w:cs="Times New Roman"/>
          <w:sz w:val="24"/>
          <w:szCs w:val="24"/>
        </w:rPr>
        <w:t xml:space="preserve"> Общее количество обслуживающих </w:t>
      </w:r>
      <w:proofErr w:type="gramStart"/>
      <w:r w:rsidR="00CD7CF5">
        <w:rPr>
          <w:rFonts w:ascii="Times New Roman" w:hAnsi="Times New Roman" w:cs="Times New Roman"/>
          <w:sz w:val="24"/>
          <w:szCs w:val="24"/>
        </w:rPr>
        <w:t>АЗС  -</w:t>
      </w:r>
      <w:proofErr w:type="gramEnd"/>
      <w:r w:rsidR="00CD7CF5">
        <w:rPr>
          <w:rFonts w:ascii="Times New Roman" w:hAnsi="Times New Roman" w:cs="Times New Roman"/>
          <w:sz w:val="24"/>
          <w:szCs w:val="24"/>
        </w:rPr>
        <w:t xml:space="preserve"> не менее 3 (трёх).</w:t>
      </w:r>
    </w:p>
    <w:p w14:paraId="4C013818" w14:textId="77777777" w:rsidR="004673F2" w:rsidRPr="004673F2" w:rsidRDefault="004673F2" w:rsidP="004673F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73F2">
        <w:rPr>
          <w:rFonts w:ascii="Times New Roman" w:hAnsi="Times New Roman" w:cs="Times New Roman"/>
          <w:b/>
          <w:sz w:val="24"/>
          <w:szCs w:val="24"/>
          <w:u w:val="single"/>
        </w:rPr>
        <w:t>Требования к Картам Поставщика.</w:t>
      </w:r>
    </w:p>
    <w:p w14:paraId="65D1CBC1" w14:textId="77777777" w:rsidR="004673F2" w:rsidRPr="004673F2" w:rsidRDefault="004673F2" w:rsidP="00746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-</w:t>
      </w:r>
      <w:r w:rsidRPr="004673F2">
        <w:rPr>
          <w:rFonts w:ascii="Times New Roman" w:hAnsi="Times New Roman" w:cs="Times New Roman"/>
          <w:sz w:val="24"/>
          <w:szCs w:val="24"/>
        </w:rPr>
        <w:tab/>
        <w:t>Карты должны иметь встроенную микросхему, персональный идентификационный номер (ПИН-код), защищенную память, в которой содержится информация о виде ГСМ, отпускаемом по Картам и количестве ГСМ в литрах.</w:t>
      </w:r>
    </w:p>
    <w:p w14:paraId="3C829F8D" w14:textId="77777777" w:rsidR="004673F2" w:rsidRPr="004673F2" w:rsidRDefault="004673F2" w:rsidP="00746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-</w:t>
      </w:r>
      <w:r w:rsidRPr="004673F2">
        <w:rPr>
          <w:rFonts w:ascii="Times New Roman" w:hAnsi="Times New Roman" w:cs="Times New Roman"/>
          <w:sz w:val="24"/>
          <w:szCs w:val="24"/>
        </w:rPr>
        <w:tab/>
        <w:t>Каждая Карта должна позволять вести систематизированный учет и контроль за заправкой автотранспортных средств учреждения, получая унифицированные формы отчетности, содержащие сведения о заправках, включая номер карты, дату заправки, название точки обслуживания, на которой произведена заправка, количество отпущенных литров и т.д.</w:t>
      </w:r>
    </w:p>
    <w:p w14:paraId="7A2FC866" w14:textId="50DE2613" w:rsidR="004673F2" w:rsidRPr="004673F2" w:rsidRDefault="004673F2" w:rsidP="00746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-</w:t>
      </w:r>
      <w:r w:rsidRPr="004673F2">
        <w:rPr>
          <w:rFonts w:ascii="Times New Roman" w:hAnsi="Times New Roman" w:cs="Times New Roman"/>
          <w:sz w:val="24"/>
          <w:szCs w:val="24"/>
        </w:rPr>
        <w:tab/>
      </w:r>
      <w:r w:rsidRPr="00746C42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>Поставщик предоставляет Заказчику Карты в количестве</w:t>
      </w:r>
      <w:r w:rsidR="00746C42" w:rsidRPr="00746C42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 xml:space="preserve"> </w:t>
      </w:r>
      <w:r w:rsidR="00066185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 xml:space="preserve">30 </w:t>
      </w:r>
      <w:r w:rsidR="00746C42" w:rsidRPr="00746C42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>(</w:t>
      </w:r>
      <w:r w:rsidR="00066185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>тридцати</w:t>
      </w:r>
      <w:r w:rsidR="00746C42" w:rsidRPr="00746C42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>) штук, в срок до 31.12.202</w:t>
      </w:r>
      <w:r w:rsidR="000C0D61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>6</w:t>
      </w:r>
      <w:proofErr w:type="gramStart"/>
      <w:r w:rsidR="00746C42" w:rsidRPr="00746C42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>г.</w:t>
      </w:r>
      <w:r w:rsidR="00746C42" w:rsidRPr="00746C42">
        <w:rPr>
          <w:rFonts w:ascii="Times New Roman" w:hAnsi="Times New Roman" w:cs="Times New Roman"/>
          <w:sz w:val="24"/>
          <w:szCs w:val="24"/>
          <w:highlight w:val="yellow"/>
        </w:rPr>
        <w:t>.</w:t>
      </w:r>
      <w:proofErr w:type="gramEnd"/>
      <w:r w:rsidR="00746C42">
        <w:rPr>
          <w:rFonts w:ascii="Times New Roman" w:hAnsi="Times New Roman" w:cs="Times New Roman"/>
          <w:sz w:val="24"/>
          <w:szCs w:val="24"/>
        </w:rPr>
        <w:t xml:space="preserve"> Количество дополнительных карт определяется с учетом изменения потребностей, на период действия договора,</w:t>
      </w:r>
      <w:r w:rsidRPr="004673F2">
        <w:rPr>
          <w:rFonts w:ascii="Times New Roman" w:hAnsi="Times New Roman" w:cs="Times New Roman"/>
          <w:sz w:val="24"/>
          <w:szCs w:val="24"/>
        </w:rPr>
        <w:t xml:space="preserve"> согласно Заявке на их получение, не позднее 5 (пяти) рабочих дней, следующего за днем получения Поставщиком Заявки, на основании акта приема-передачи Карт.</w:t>
      </w:r>
    </w:p>
    <w:p w14:paraId="1627EBA4" w14:textId="77777777" w:rsidR="004673F2" w:rsidRPr="004673F2" w:rsidRDefault="004673F2" w:rsidP="00746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-</w:t>
      </w:r>
      <w:r w:rsidRPr="004673F2">
        <w:rPr>
          <w:rFonts w:ascii="Times New Roman" w:hAnsi="Times New Roman" w:cs="Times New Roman"/>
          <w:sz w:val="24"/>
          <w:szCs w:val="24"/>
        </w:rPr>
        <w:tab/>
        <w:t>Пластиковые (топливные) карты являются собственностью Поставщика и передаются Заказчику во временное владение и пользование. Пластиковые (топливные) карты передаются Заказчику и обратно Поставщику по Акту приема-передачи пластиковых (топливных) карт.</w:t>
      </w:r>
    </w:p>
    <w:p w14:paraId="1487AC5A" w14:textId="77777777" w:rsidR="004673F2" w:rsidRPr="004673F2" w:rsidRDefault="004673F2" w:rsidP="00746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-</w:t>
      </w:r>
      <w:r w:rsidRPr="004673F2">
        <w:rPr>
          <w:rFonts w:ascii="Times New Roman" w:hAnsi="Times New Roman" w:cs="Times New Roman"/>
          <w:sz w:val="24"/>
          <w:szCs w:val="24"/>
        </w:rPr>
        <w:tab/>
        <w:t>Поставщик должен обеспечить обслуживание Карт необходимое для возможности получения Заказчиком Товара при отсутствии связи на точке обслуживания (либо неисправности оборудования для считывания Карт).</w:t>
      </w:r>
    </w:p>
    <w:p w14:paraId="33EBADE5" w14:textId="77777777" w:rsidR="004673F2" w:rsidRDefault="004673F2" w:rsidP="004673F2">
      <w:pPr>
        <w:rPr>
          <w:rFonts w:ascii="Times New Roman" w:hAnsi="Times New Roman" w:cs="Times New Roman"/>
          <w:sz w:val="24"/>
          <w:szCs w:val="24"/>
        </w:rPr>
      </w:pPr>
    </w:p>
    <w:p w14:paraId="737B02AE" w14:textId="77777777" w:rsidR="002B00B7" w:rsidRPr="004673F2" w:rsidRDefault="002B00B7" w:rsidP="004673F2">
      <w:pPr>
        <w:rPr>
          <w:rFonts w:ascii="Times New Roman" w:hAnsi="Times New Roman" w:cs="Times New Roman"/>
          <w:sz w:val="24"/>
          <w:szCs w:val="24"/>
        </w:rPr>
      </w:pPr>
    </w:p>
    <w:p w14:paraId="5122BAE8" w14:textId="77777777" w:rsidR="004673F2" w:rsidRPr="00746C42" w:rsidRDefault="004673F2" w:rsidP="004673F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6C4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Гарантии качества.</w:t>
      </w:r>
    </w:p>
    <w:p w14:paraId="3C692D20" w14:textId="77777777" w:rsidR="004673F2" w:rsidRPr="004673F2" w:rsidRDefault="004673F2" w:rsidP="00746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Поставляемые ГСМ должны сохранять свои технические и химические свойства с момента поставки в течение всего периода использования Заказчиком.</w:t>
      </w:r>
    </w:p>
    <w:p w14:paraId="29F4EC1C" w14:textId="77777777" w:rsidR="004673F2" w:rsidRPr="004673F2" w:rsidRDefault="004673F2" w:rsidP="00746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На поставляемые ГСМ установлена гарантия Поставщика 12 (двенадцать) месяцев с даты их поставки.</w:t>
      </w:r>
    </w:p>
    <w:p w14:paraId="3412AC97" w14:textId="77777777" w:rsidR="004673F2" w:rsidRPr="004673F2" w:rsidRDefault="004673F2" w:rsidP="00746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В случае отпуска Заказчику ГСМ ненадлежащего качества, Поставщик должен гарантировать исполнение требований Заказчика о:</w:t>
      </w:r>
    </w:p>
    <w:p w14:paraId="4B73DC18" w14:textId="77777777" w:rsidR="004673F2" w:rsidRPr="004673F2" w:rsidRDefault="004673F2" w:rsidP="00746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-</w:t>
      </w:r>
      <w:r w:rsidRPr="004673F2">
        <w:rPr>
          <w:rFonts w:ascii="Times New Roman" w:hAnsi="Times New Roman" w:cs="Times New Roman"/>
          <w:sz w:val="24"/>
          <w:szCs w:val="24"/>
        </w:rPr>
        <w:tab/>
        <w:t>возмещении стоимости некачественных ГСМ;</w:t>
      </w:r>
    </w:p>
    <w:p w14:paraId="36CF6A3F" w14:textId="77777777" w:rsidR="004673F2" w:rsidRPr="004673F2" w:rsidRDefault="004673F2" w:rsidP="00746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-</w:t>
      </w:r>
      <w:r w:rsidRPr="004673F2">
        <w:rPr>
          <w:rFonts w:ascii="Times New Roman" w:hAnsi="Times New Roman" w:cs="Times New Roman"/>
          <w:sz w:val="24"/>
          <w:szCs w:val="24"/>
        </w:rPr>
        <w:tab/>
        <w:t>возмещении ущерба, понесенного Заказчиком в связи с использованием некачественных ГСМ.</w:t>
      </w:r>
    </w:p>
    <w:p w14:paraId="4E2BD172" w14:textId="77777777" w:rsidR="004673F2" w:rsidRPr="004673F2" w:rsidRDefault="004673F2" w:rsidP="004673F2">
      <w:pPr>
        <w:rPr>
          <w:rFonts w:ascii="Times New Roman" w:hAnsi="Times New Roman" w:cs="Times New Roman"/>
          <w:sz w:val="24"/>
          <w:szCs w:val="24"/>
        </w:rPr>
      </w:pPr>
    </w:p>
    <w:p w14:paraId="020EE519" w14:textId="77777777" w:rsidR="004673F2" w:rsidRPr="004673F2" w:rsidRDefault="004673F2" w:rsidP="004673F2">
      <w:pPr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Требования к энергоэффективности.</w:t>
      </w:r>
    </w:p>
    <w:p w14:paraId="1077AC07" w14:textId="77777777" w:rsidR="006E471F" w:rsidRDefault="004673F2" w:rsidP="004673F2">
      <w:pPr>
        <w:rPr>
          <w:rFonts w:ascii="Times New Roman" w:hAnsi="Times New Roman" w:cs="Times New Roman"/>
          <w:sz w:val="24"/>
          <w:szCs w:val="24"/>
        </w:rPr>
      </w:pPr>
      <w:r w:rsidRPr="004673F2">
        <w:rPr>
          <w:rFonts w:ascii="Times New Roman" w:hAnsi="Times New Roman" w:cs="Times New Roman"/>
          <w:sz w:val="24"/>
          <w:szCs w:val="24"/>
        </w:rPr>
        <w:t>Поставляемые ГСМ, в отношении которых законодательством Российской Федерации установлены требования энергетической эффективности, должны соответствовать постановлению Правительства РФ от 31.12.2009 №1221 «Об утверждении Правил установления требований энергетической эффективности товаров, работ, услуг, размещение заказов на которые осуществляется для государственных или муниципальных нужд».</w:t>
      </w:r>
    </w:p>
    <w:p w14:paraId="5A0F4802" w14:textId="77777777" w:rsidR="00746C42" w:rsidRDefault="00746C42" w:rsidP="004673F2">
      <w:pPr>
        <w:rPr>
          <w:rFonts w:ascii="Times New Roman" w:hAnsi="Times New Roman" w:cs="Times New Roman"/>
          <w:sz w:val="24"/>
          <w:szCs w:val="24"/>
        </w:rPr>
      </w:pPr>
    </w:p>
    <w:p w14:paraId="174A5FCD" w14:textId="77777777" w:rsidR="003E7C4E" w:rsidRPr="007A4D56" w:rsidRDefault="003E7C4E" w:rsidP="004673F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A4D56">
        <w:rPr>
          <w:rFonts w:ascii="Times New Roman" w:hAnsi="Times New Roman" w:cs="Times New Roman"/>
          <w:b/>
          <w:sz w:val="24"/>
          <w:szCs w:val="24"/>
          <w:u w:val="single"/>
        </w:rPr>
        <w:t>Количество товара:</w:t>
      </w:r>
    </w:p>
    <w:p w14:paraId="1B4A049B" w14:textId="77777777" w:rsidR="003E7C4E" w:rsidRDefault="007A4D56" w:rsidP="004673F2">
      <w:pPr>
        <w:rPr>
          <w:rFonts w:ascii="Times New Roman" w:hAnsi="Times New Roman" w:cs="Times New Roman"/>
          <w:sz w:val="24"/>
          <w:szCs w:val="24"/>
        </w:rPr>
      </w:pPr>
      <w:r w:rsidRPr="007A4D56">
        <w:rPr>
          <w:rFonts w:ascii="Times New Roman" w:hAnsi="Times New Roman" w:cs="Times New Roman"/>
          <w:sz w:val="24"/>
          <w:szCs w:val="24"/>
        </w:rPr>
        <w:t>Фактическое количество приобретаемого Товара определяется Заказчиком по потребности, Поставщик не вправе требовать осуществить выборку на максимальное значение цены Договора при отсутствии у Заказчика потребности.</w:t>
      </w:r>
    </w:p>
    <w:p w14:paraId="019F6C94" w14:textId="77777777" w:rsidR="00746C42" w:rsidRDefault="00746C42" w:rsidP="004673F2">
      <w:pPr>
        <w:rPr>
          <w:rFonts w:ascii="Times New Roman" w:hAnsi="Times New Roman" w:cs="Times New Roman"/>
          <w:sz w:val="24"/>
          <w:szCs w:val="24"/>
        </w:rPr>
      </w:pPr>
    </w:p>
    <w:p w14:paraId="5C151B11" w14:textId="77777777" w:rsidR="00746C42" w:rsidRPr="008666F2" w:rsidRDefault="00746C42" w:rsidP="004673F2">
      <w:pPr>
        <w:rPr>
          <w:rFonts w:ascii="Times New Roman" w:hAnsi="Times New Roman" w:cs="Times New Roman"/>
          <w:sz w:val="24"/>
          <w:szCs w:val="24"/>
        </w:rPr>
      </w:pPr>
    </w:p>
    <w:p w14:paraId="30BC48F3" w14:textId="77777777" w:rsidR="00596E12" w:rsidRDefault="00596E12" w:rsidP="00596E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Проверено:</w:t>
      </w:r>
    </w:p>
    <w:p w14:paraId="42475530" w14:textId="31F14759" w:rsidR="00596E12" w:rsidRPr="00596E12" w:rsidRDefault="00AD38CD" w:rsidP="00596E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инженер</w:t>
      </w:r>
      <w:r w:rsidR="00596E12" w:rsidRPr="00596E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96E12" w:rsidRPr="00596E12">
        <w:rPr>
          <w:rFonts w:ascii="Times New Roman" w:hAnsi="Times New Roman" w:cs="Times New Roman"/>
          <w:sz w:val="28"/>
          <w:szCs w:val="28"/>
        </w:rPr>
        <w:t>ООО  «</w:t>
      </w:r>
      <w:proofErr w:type="gramEnd"/>
      <w:r w:rsidR="00596E12" w:rsidRPr="00596E12">
        <w:rPr>
          <w:rFonts w:ascii="Times New Roman" w:hAnsi="Times New Roman" w:cs="Times New Roman"/>
          <w:sz w:val="28"/>
          <w:szCs w:val="28"/>
        </w:rPr>
        <w:t xml:space="preserve">Сальский Водоканал»   ______________________________ </w:t>
      </w:r>
      <w:r>
        <w:rPr>
          <w:rFonts w:ascii="Times New Roman" w:hAnsi="Times New Roman" w:cs="Times New Roman"/>
          <w:sz w:val="28"/>
          <w:szCs w:val="28"/>
        </w:rPr>
        <w:t xml:space="preserve"> А.В.Кузьминов</w:t>
      </w:r>
    </w:p>
    <w:p w14:paraId="459BF425" w14:textId="77777777" w:rsidR="00596E12" w:rsidRDefault="00596E12"/>
    <w:p w14:paraId="0AF203E4" w14:textId="77777777" w:rsidR="00596E12" w:rsidRDefault="00596E12"/>
    <w:p w14:paraId="018BEA25" w14:textId="77777777" w:rsidR="00992293" w:rsidRDefault="00992293">
      <w:pPr>
        <w:rPr>
          <w:rFonts w:ascii="Times New Roman" w:hAnsi="Times New Roman" w:cs="Times New Roman"/>
          <w:b/>
          <w:sz w:val="28"/>
          <w:szCs w:val="28"/>
        </w:rPr>
      </w:pPr>
    </w:p>
    <w:p w14:paraId="6FA23646" w14:textId="77777777" w:rsidR="00596E12" w:rsidRDefault="00596E12">
      <w:pPr>
        <w:rPr>
          <w:rFonts w:ascii="Times New Roman" w:hAnsi="Times New Roman" w:cs="Times New Roman"/>
          <w:b/>
          <w:sz w:val="28"/>
          <w:szCs w:val="28"/>
        </w:rPr>
      </w:pPr>
    </w:p>
    <w:p w14:paraId="3D091B69" w14:textId="77777777" w:rsidR="00596E12" w:rsidRPr="00992293" w:rsidRDefault="00596E12">
      <w:pPr>
        <w:rPr>
          <w:rFonts w:ascii="Times New Roman" w:hAnsi="Times New Roman" w:cs="Times New Roman"/>
          <w:b/>
          <w:sz w:val="28"/>
          <w:szCs w:val="28"/>
        </w:rPr>
      </w:pPr>
    </w:p>
    <w:sectPr w:rsidR="00596E12" w:rsidRPr="00992293" w:rsidSect="00010EC4">
      <w:pgSz w:w="16838" w:h="11906" w:orient="landscape"/>
      <w:pgMar w:top="426" w:right="678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23391" w14:textId="77777777" w:rsidR="00AA2C6D" w:rsidRDefault="00AA2C6D" w:rsidP="007378C9">
      <w:pPr>
        <w:spacing w:after="0" w:line="240" w:lineRule="auto"/>
      </w:pPr>
      <w:r>
        <w:separator/>
      </w:r>
    </w:p>
  </w:endnote>
  <w:endnote w:type="continuationSeparator" w:id="0">
    <w:p w14:paraId="456D2C73" w14:textId="77777777" w:rsidR="00AA2C6D" w:rsidRDefault="00AA2C6D" w:rsidP="00737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rif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312F3" w14:textId="77777777" w:rsidR="00AA2C6D" w:rsidRDefault="00AA2C6D" w:rsidP="007378C9">
      <w:pPr>
        <w:spacing w:after="0" w:line="240" w:lineRule="auto"/>
      </w:pPr>
      <w:r>
        <w:separator/>
      </w:r>
    </w:p>
  </w:footnote>
  <w:footnote w:type="continuationSeparator" w:id="0">
    <w:p w14:paraId="3476416A" w14:textId="77777777" w:rsidR="00AA2C6D" w:rsidRDefault="00AA2C6D" w:rsidP="007378C9">
      <w:pPr>
        <w:spacing w:after="0" w:line="240" w:lineRule="auto"/>
      </w:pPr>
      <w:r>
        <w:continuationSeparator/>
      </w:r>
    </w:p>
  </w:footnote>
  <w:footnote w:id="1">
    <w:p w14:paraId="65BFCB5E" w14:textId="77777777" w:rsidR="0033230C" w:rsidRDefault="0033230C">
      <w:pPr>
        <w:pStyle w:val="ab"/>
      </w:pPr>
      <w:r>
        <w:rPr>
          <w:rStyle w:val="ad"/>
        </w:rPr>
        <w:footnoteRef/>
      </w:r>
      <w:r>
        <w:t xml:space="preserve"> </w:t>
      </w:r>
      <w:r w:rsidRPr="0033230C">
        <w:t>* поставка моторного топлива на АЗС осуществляется в соответствии с климатическими и температурными условиями на дату поставки топлива.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261"/>
    <w:rsid w:val="00010EC4"/>
    <w:rsid w:val="00054777"/>
    <w:rsid w:val="00066185"/>
    <w:rsid w:val="000B0AD7"/>
    <w:rsid w:val="000C0D61"/>
    <w:rsid w:val="000C2F70"/>
    <w:rsid w:val="000F1897"/>
    <w:rsid w:val="000F31D3"/>
    <w:rsid w:val="001233EA"/>
    <w:rsid w:val="0015315D"/>
    <w:rsid w:val="00224750"/>
    <w:rsid w:val="00263640"/>
    <w:rsid w:val="00286C36"/>
    <w:rsid w:val="00287C88"/>
    <w:rsid w:val="0029013F"/>
    <w:rsid w:val="002B00B7"/>
    <w:rsid w:val="002B06DB"/>
    <w:rsid w:val="002B4B11"/>
    <w:rsid w:val="002C05A9"/>
    <w:rsid w:val="002D0685"/>
    <w:rsid w:val="003239C0"/>
    <w:rsid w:val="0033230C"/>
    <w:rsid w:val="00345809"/>
    <w:rsid w:val="003E5521"/>
    <w:rsid w:val="003E7C4E"/>
    <w:rsid w:val="00404095"/>
    <w:rsid w:val="0041239E"/>
    <w:rsid w:val="0042045B"/>
    <w:rsid w:val="00420EBC"/>
    <w:rsid w:val="00430396"/>
    <w:rsid w:val="004673F2"/>
    <w:rsid w:val="004B05E3"/>
    <w:rsid w:val="004D5CD1"/>
    <w:rsid w:val="00514950"/>
    <w:rsid w:val="00560F1B"/>
    <w:rsid w:val="00591E74"/>
    <w:rsid w:val="00596E12"/>
    <w:rsid w:val="005B2455"/>
    <w:rsid w:val="006718FD"/>
    <w:rsid w:val="00676F2A"/>
    <w:rsid w:val="006A5620"/>
    <w:rsid w:val="006E471F"/>
    <w:rsid w:val="006F7C44"/>
    <w:rsid w:val="007378C9"/>
    <w:rsid w:val="00746C42"/>
    <w:rsid w:val="007A4D56"/>
    <w:rsid w:val="007D6FBC"/>
    <w:rsid w:val="008117EC"/>
    <w:rsid w:val="008666F2"/>
    <w:rsid w:val="008C125F"/>
    <w:rsid w:val="008C77C3"/>
    <w:rsid w:val="00934615"/>
    <w:rsid w:val="009465CA"/>
    <w:rsid w:val="00990025"/>
    <w:rsid w:val="00992293"/>
    <w:rsid w:val="00A40DE5"/>
    <w:rsid w:val="00AA2C6D"/>
    <w:rsid w:val="00AD38CD"/>
    <w:rsid w:val="00B25735"/>
    <w:rsid w:val="00BB38B9"/>
    <w:rsid w:val="00BD35F7"/>
    <w:rsid w:val="00C16852"/>
    <w:rsid w:val="00C57283"/>
    <w:rsid w:val="00CD7CF5"/>
    <w:rsid w:val="00D6747F"/>
    <w:rsid w:val="00D95FE3"/>
    <w:rsid w:val="00DE20A7"/>
    <w:rsid w:val="00E00261"/>
    <w:rsid w:val="00E25D41"/>
    <w:rsid w:val="00EB05B1"/>
    <w:rsid w:val="00EC2B3D"/>
    <w:rsid w:val="00F8308F"/>
    <w:rsid w:val="00FE3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2E584"/>
  <w15:docId w15:val="{2FE6CBB9-6504-46D4-8092-49C00FD5C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0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05E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78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78C9"/>
  </w:style>
  <w:style w:type="paragraph" w:styleId="a7">
    <w:name w:val="footer"/>
    <w:basedOn w:val="a"/>
    <w:link w:val="a8"/>
    <w:uiPriority w:val="99"/>
    <w:unhideWhenUsed/>
    <w:rsid w:val="007378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78C9"/>
  </w:style>
  <w:style w:type="paragraph" w:styleId="a9">
    <w:name w:val="No Spacing"/>
    <w:uiPriority w:val="1"/>
    <w:qFormat/>
    <w:rsid w:val="003E5521"/>
    <w:pPr>
      <w:spacing w:after="0" w:line="240" w:lineRule="auto"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596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33230C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33230C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3323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1FC17-A4BC-4A62-BDE3-389372F3F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1256</Words>
  <Characters>7164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9</cp:revision>
  <cp:lastPrinted>2025-08-20T05:50:00Z</cp:lastPrinted>
  <dcterms:created xsi:type="dcterms:W3CDTF">2026-08-24T16:09:00Z</dcterms:created>
  <dcterms:modified xsi:type="dcterms:W3CDTF">2026-10-16T12:11:00Z</dcterms:modified>
</cp:coreProperties>
</file>