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B5E4C" w14:textId="77777777" w:rsidR="002511D4" w:rsidRPr="003A21B2" w:rsidRDefault="002511D4" w:rsidP="00633D51">
      <w:pPr>
        <w:pStyle w:val="1"/>
        <w:pBdr>
          <w:bottom w:val="single" w:sz="12" w:space="1" w:color="auto"/>
        </w:pBdr>
        <w:spacing w:before="0" w:line="216" w:lineRule="auto"/>
        <w:ind w:left="426" w:hanging="426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3A21B2">
        <w:rPr>
          <w:rFonts w:ascii="Times New Roman" w:hAnsi="Times New Roman" w:cs="Times New Roman"/>
          <w:color w:val="auto"/>
          <w:sz w:val="24"/>
          <w:szCs w:val="24"/>
        </w:rPr>
        <w:t>ТЕХНИЧЕСКОЕ ЗАДАНИЕ</w:t>
      </w:r>
    </w:p>
    <w:p w14:paraId="158F443A" w14:textId="77777777" w:rsidR="00D35D49" w:rsidRPr="00D35D49" w:rsidRDefault="00D35D49" w:rsidP="00D35D49">
      <w:pPr>
        <w:pStyle w:val="a3"/>
        <w:tabs>
          <w:tab w:val="left" w:pos="993"/>
        </w:tabs>
        <w:spacing w:after="120"/>
        <w:ind w:left="709"/>
        <w:rPr>
          <w:rFonts w:ascii="Times New Roman" w:hAnsi="Times New Roman" w:cs="Times New Roman"/>
          <w:b/>
          <w:bCs/>
          <w:snapToGrid w:val="0"/>
          <w:color w:val="FF0000"/>
          <w:sz w:val="24"/>
          <w:szCs w:val="24"/>
        </w:rPr>
      </w:pPr>
    </w:p>
    <w:p w14:paraId="154DECBB" w14:textId="77777777" w:rsidR="002511D4" w:rsidRPr="003A21B2" w:rsidRDefault="002511D4" w:rsidP="00732FE3">
      <w:pPr>
        <w:pStyle w:val="a3"/>
        <w:numPr>
          <w:ilvl w:val="0"/>
          <w:numId w:val="3"/>
        </w:numPr>
        <w:tabs>
          <w:tab w:val="left" w:pos="993"/>
        </w:tabs>
        <w:spacing w:after="120"/>
        <w:ind w:left="709" w:firstLine="0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 w:rsidRPr="003A21B2">
        <w:rPr>
          <w:rFonts w:ascii="Times New Roman" w:hAnsi="Times New Roman" w:cs="Times New Roman"/>
          <w:b/>
          <w:bCs/>
          <w:snapToGrid w:val="0"/>
          <w:sz w:val="24"/>
          <w:szCs w:val="24"/>
        </w:rPr>
        <w:t>Наименование закупаемых Товаров:</w:t>
      </w:r>
    </w:p>
    <w:tbl>
      <w:tblPr>
        <w:tblW w:w="10489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568"/>
        <w:gridCol w:w="2126"/>
        <w:gridCol w:w="849"/>
        <w:gridCol w:w="4819"/>
        <w:gridCol w:w="708"/>
        <w:gridCol w:w="1419"/>
      </w:tblGrid>
      <w:tr w:rsidR="0049583B" w:rsidRPr="003A21B2" w14:paraId="39FF2F79" w14:textId="77777777" w:rsidTr="00633D51">
        <w:trPr>
          <w:trHeight w:val="63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7357C" w14:textId="77777777" w:rsidR="0049583B" w:rsidRDefault="0049583B" w:rsidP="00931E56">
            <w:pPr>
              <w:jc w:val="center"/>
            </w:pPr>
            <w:r w:rsidRPr="003A21B2">
              <w:t>№</w:t>
            </w:r>
          </w:p>
          <w:p w14:paraId="697F84EB" w14:textId="77777777" w:rsidR="00633D51" w:rsidRPr="003A21B2" w:rsidRDefault="00633D51" w:rsidP="00931E56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B140B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Наименование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CE0AF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Ед. изм.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A4689F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ТЗ (описание/ состав)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E8DCE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Кол-во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DCD9" w14:textId="3325B0FD" w:rsidR="0049583B" w:rsidRPr="00E83D43" w:rsidRDefault="00E83D43" w:rsidP="00E83D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Возможность аналога</w:t>
            </w:r>
          </w:p>
        </w:tc>
      </w:tr>
      <w:tr w:rsidR="007B7837" w:rsidRPr="003A21B2" w14:paraId="2DD56CE6" w14:textId="77777777" w:rsidTr="005E336D">
        <w:trPr>
          <w:trHeight w:val="64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86AD3" w14:textId="5A72DCB9" w:rsidR="007B7837" w:rsidRDefault="00633D51" w:rsidP="00931E56">
            <w:pPr>
              <w:jc w:val="center"/>
            </w:pPr>
            <w: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96EBE2" w14:textId="5BDD3062" w:rsidR="007B7837" w:rsidRPr="00C83640" w:rsidRDefault="00C83640" w:rsidP="0035257B">
            <w:pPr>
              <w:rPr>
                <w:b/>
                <w:bCs/>
                <w:color w:val="000000"/>
                <w:shd w:val="clear" w:color="auto" w:fill="FFFFFF"/>
              </w:rPr>
            </w:pPr>
            <w:r>
              <w:rPr>
                <w:b/>
                <w:bCs/>
                <w:color w:val="000000"/>
                <w:shd w:val="clear" w:color="auto" w:fill="FFFFFF"/>
              </w:rPr>
              <w:t>Установка сетчатого ограждения с дверным проёмом и</w:t>
            </w:r>
            <w:r w:rsidR="00B31D3B">
              <w:rPr>
                <w:b/>
                <w:bCs/>
                <w:color w:val="000000"/>
                <w:shd w:val="clear" w:color="auto" w:fill="FFFFFF"/>
              </w:rPr>
              <w:t xml:space="preserve"> дверным замком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E3FEAB" w14:textId="7E745F35" w:rsidR="007B7837" w:rsidRPr="0069578A" w:rsidRDefault="00BF2FB6" w:rsidP="007B5733">
            <w:pPr>
              <w:jc w:val="center"/>
            </w:pPr>
            <w:r>
              <w:t>Шт.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0749285" w14:textId="364AE748" w:rsidR="00C42DB5" w:rsidRDefault="00C42DB5" w:rsidP="00EF640E">
            <w:pPr>
              <w:rPr>
                <w:color w:val="000000" w:themeColor="text1"/>
              </w:rPr>
            </w:pPr>
            <w:r>
              <w:rPr>
                <w:b/>
                <w:bCs/>
                <w:color w:val="000000"/>
                <w:shd w:val="clear" w:color="auto" w:fill="FFFFFF"/>
              </w:rPr>
              <w:t>Установка сетчатого ограждения с дверным проёмом и дверным замком</w:t>
            </w:r>
            <w:r>
              <w:rPr>
                <w:b/>
                <w:bCs/>
                <w:color w:val="000000"/>
                <w:shd w:val="clear" w:color="auto" w:fill="FFFFFF"/>
              </w:rPr>
              <w:t>.</w:t>
            </w:r>
          </w:p>
          <w:p w14:paraId="1C82ECF6" w14:textId="7682BC09" w:rsidR="00C83640" w:rsidRDefault="00C83640" w:rsidP="00EF640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Толщина прутка – 3мм</w:t>
            </w:r>
          </w:p>
          <w:p w14:paraId="49ABC582" w14:textId="77777777" w:rsidR="00C83640" w:rsidRDefault="00C83640" w:rsidP="00EF640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Размер ячейки – 60*60мм</w:t>
            </w:r>
          </w:p>
          <w:p w14:paraId="0DA645EF" w14:textId="77777777" w:rsidR="00C83640" w:rsidRDefault="00C83640" w:rsidP="00EF640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Высота – 290 см</w:t>
            </w:r>
          </w:p>
          <w:p w14:paraId="44C980C5" w14:textId="77777777" w:rsidR="00C83640" w:rsidRDefault="00C83640" w:rsidP="00EF640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Ширина – 300 см</w:t>
            </w:r>
          </w:p>
          <w:p w14:paraId="61AD51FB" w14:textId="70A4C956" w:rsidR="00C83640" w:rsidRDefault="00EF640E" w:rsidP="00EF640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Конструкция усиленна профильными трубами по периметру и вокруг дверного проема с креплением к стенам</w:t>
            </w:r>
            <w:r w:rsidR="00C42DB5">
              <w:rPr>
                <w:color w:val="000000" w:themeColor="text1"/>
              </w:rPr>
              <w:t>,</w:t>
            </w:r>
            <w:r>
              <w:rPr>
                <w:color w:val="000000" w:themeColor="text1"/>
              </w:rPr>
              <w:t xml:space="preserve"> полу</w:t>
            </w:r>
            <w:r w:rsidR="00C42DB5">
              <w:rPr>
                <w:color w:val="000000" w:themeColor="text1"/>
              </w:rPr>
              <w:t>, потолку</w:t>
            </w:r>
            <w:r>
              <w:rPr>
                <w:color w:val="000000" w:themeColor="text1"/>
              </w:rPr>
              <w:t>.</w:t>
            </w:r>
            <w:r w:rsidR="00C42DB5">
              <w:rPr>
                <w:color w:val="000000" w:themeColor="text1"/>
              </w:rPr>
              <w:br/>
              <w:t>Сечение труб: 50*50 мм</w:t>
            </w:r>
          </w:p>
          <w:p w14:paraId="1D278B3E" w14:textId="72978F71" w:rsidR="00EF640E" w:rsidRDefault="00EF640E" w:rsidP="00EF640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Дверной проем по центру:</w:t>
            </w:r>
            <w:r>
              <w:rPr>
                <w:color w:val="000000" w:themeColor="text1"/>
              </w:rPr>
              <w:br/>
              <w:t>высота – 230 см</w:t>
            </w:r>
            <w:r>
              <w:rPr>
                <w:color w:val="000000" w:themeColor="text1"/>
              </w:rPr>
              <w:br/>
              <w:t>ширина</w:t>
            </w:r>
            <w:r>
              <w:rPr>
                <w:color w:val="000000" w:themeColor="text1"/>
              </w:rPr>
              <w:t xml:space="preserve"> – </w:t>
            </w:r>
            <w:r>
              <w:rPr>
                <w:color w:val="000000" w:themeColor="text1"/>
              </w:rPr>
              <w:t>180 см</w:t>
            </w:r>
            <w:r w:rsidR="00C42DB5">
              <w:rPr>
                <w:color w:val="000000" w:themeColor="text1"/>
              </w:rPr>
              <w:br/>
              <w:t>Дверь изготовлена из того же материала (сетчатая с усилениями по краям).</w:t>
            </w:r>
          </w:p>
          <w:p w14:paraId="55B4D696" w14:textId="77777777" w:rsidR="00EF640E" w:rsidRDefault="00EF640E" w:rsidP="00EF640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С дверным замком и ответной планкой для штифтов замка</w:t>
            </w:r>
            <w:r>
              <w:rPr>
                <w:color w:val="000000" w:themeColor="text1"/>
              </w:rPr>
              <w:br/>
              <w:t xml:space="preserve">Покраска сетки - полимер. </w:t>
            </w:r>
            <w:r>
              <w:rPr>
                <w:color w:val="000000" w:themeColor="text1"/>
              </w:rPr>
              <w:br/>
              <w:t>Цвет – зеленый.</w:t>
            </w:r>
          </w:p>
          <w:p w14:paraId="2CAD9720" w14:textId="6619A227" w:rsidR="00C42DB5" w:rsidRPr="00696E2E" w:rsidRDefault="00C42DB5" w:rsidP="00EF640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Место установки: Коридор Винного парка, -1 этаж.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B7886" w14:textId="302B3545" w:rsidR="007B7837" w:rsidRPr="007B5733" w:rsidRDefault="00C83640" w:rsidP="00931E56">
            <w:pPr>
              <w:jc w:val="center"/>
            </w:pPr>
            <w:r>
              <w:t>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B749C" w14:textId="6DD2F74C" w:rsidR="007B7837" w:rsidRPr="00C47709" w:rsidRDefault="00C83640" w:rsidP="0064196F">
            <w:pPr>
              <w:jc w:val="center"/>
            </w:pPr>
            <w:r>
              <w:t>Да</w:t>
            </w:r>
          </w:p>
        </w:tc>
      </w:tr>
      <w:tr w:rsidR="00B31D3B" w:rsidRPr="003A21B2" w14:paraId="62A80BA3" w14:textId="77777777" w:rsidTr="005E336D">
        <w:trPr>
          <w:trHeight w:val="64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F8601" w14:textId="77777777" w:rsidR="00B31D3B" w:rsidRDefault="00B31D3B" w:rsidP="00931E56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E49447" w14:textId="77777777" w:rsidR="00B31D3B" w:rsidRDefault="00B31D3B" w:rsidP="0035257B">
            <w:pPr>
              <w:rPr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193F50" w14:textId="77777777" w:rsidR="00B31D3B" w:rsidRDefault="00B31D3B" w:rsidP="007B5733">
            <w:pPr>
              <w:jc w:val="center"/>
            </w:pP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E0CE022" w14:textId="72D5A49E" w:rsidR="00B31D3B" w:rsidRDefault="00C42DB5" w:rsidP="00C83640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Место установки:</w:t>
            </w:r>
          </w:p>
          <w:p w14:paraId="7085DB90" w14:textId="4C010DA2" w:rsidR="00B31D3B" w:rsidRDefault="00C42DB5" w:rsidP="00C83640">
            <w:pPr>
              <w:jc w:val="both"/>
              <w:rPr>
                <w:color w:val="000000" w:themeColor="text1"/>
              </w:rPr>
            </w:pPr>
            <w:r>
              <w:rPr>
                <w:noProof/>
                <w:color w:val="000000" w:themeColor="text1"/>
              </w:rPr>
              <w:drawing>
                <wp:inline distT="0" distB="0" distL="0" distR="0" wp14:anchorId="5F74E72D" wp14:editId="744D916E">
                  <wp:extent cx="2922905" cy="2192020"/>
                  <wp:effectExtent l="0" t="0" r="0" b="0"/>
                  <wp:docPr id="1473448719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3448719" name="Рисунок 1473448719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2905" cy="2192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559FFC7" w14:textId="6D019F89" w:rsidR="00B31D3B" w:rsidRDefault="00C42DB5" w:rsidP="00C83640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Примерное расположение дверного проема:</w:t>
            </w:r>
          </w:p>
          <w:p w14:paraId="494A4BFC" w14:textId="77B84A1A" w:rsidR="00C42DB5" w:rsidRDefault="00C42DB5" w:rsidP="00C83640">
            <w:pPr>
              <w:jc w:val="both"/>
              <w:rPr>
                <w:color w:val="000000" w:themeColor="text1"/>
              </w:rPr>
            </w:pPr>
            <w:r>
              <w:rPr>
                <w:noProof/>
                <w:color w:val="000000" w:themeColor="text1"/>
              </w:rPr>
              <w:drawing>
                <wp:inline distT="0" distB="0" distL="0" distR="0" wp14:anchorId="73FFC878" wp14:editId="3B66DD89">
                  <wp:extent cx="2922905" cy="2192020"/>
                  <wp:effectExtent l="0" t="0" r="0" b="0"/>
                  <wp:docPr id="46173595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173595" name="Рисунок 46173595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2905" cy="2192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CA28F8E" w14:textId="77777777" w:rsidR="00C42DB5" w:rsidRDefault="00C42DB5" w:rsidP="00C83640">
            <w:pPr>
              <w:jc w:val="both"/>
              <w:rPr>
                <w:color w:val="000000" w:themeColor="text1"/>
              </w:rPr>
            </w:pPr>
          </w:p>
          <w:p w14:paraId="50D66D43" w14:textId="2C27410A" w:rsidR="00B31D3B" w:rsidRDefault="00B31D3B" w:rsidP="00C83640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Образец</w:t>
            </w:r>
            <w:r w:rsidR="00EF640E">
              <w:rPr>
                <w:color w:val="000000" w:themeColor="text1"/>
              </w:rPr>
              <w:t>№1</w:t>
            </w:r>
            <w:r>
              <w:rPr>
                <w:color w:val="000000" w:themeColor="text1"/>
              </w:rPr>
              <w:t>:</w:t>
            </w:r>
          </w:p>
          <w:p w14:paraId="6D5558CD" w14:textId="41719924" w:rsidR="00B31D3B" w:rsidRDefault="00B31D3B" w:rsidP="00C83640">
            <w:pPr>
              <w:jc w:val="both"/>
              <w:rPr>
                <w:color w:val="000000" w:themeColor="text1"/>
              </w:rPr>
            </w:pPr>
            <w:r>
              <w:rPr>
                <w:noProof/>
                <w:color w:val="000000" w:themeColor="text1"/>
              </w:rPr>
              <w:drawing>
                <wp:inline distT="0" distB="0" distL="0" distR="0" wp14:anchorId="3D9289E0" wp14:editId="1640F595">
                  <wp:extent cx="2922905" cy="2192020"/>
                  <wp:effectExtent l="0" t="0" r="0" b="0"/>
                  <wp:docPr id="34195849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1958499" name="Рисунок 341958499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2905" cy="2192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9F68725" w14:textId="77777777" w:rsidR="00B31D3B" w:rsidRDefault="00B31D3B" w:rsidP="00C83640">
            <w:pPr>
              <w:jc w:val="both"/>
              <w:rPr>
                <w:color w:val="000000" w:themeColor="text1"/>
              </w:rPr>
            </w:pPr>
          </w:p>
          <w:p w14:paraId="2DFB927C" w14:textId="77777777" w:rsidR="00B31D3B" w:rsidRDefault="00B31D3B" w:rsidP="00C83640">
            <w:pPr>
              <w:jc w:val="both"/>
              <w:rPr>
                <w:color w:val="000000" w:themeColor="text1"/>
              </w:rPr>
            </w:pPr>
          </w:p>
          <w:p w14:paraId="603847ED" w14:textId="77777777" w:rsidR="00B31D3B" w:rsidRDefault="00B31D3B" w:rsidP="00C83640">
            <w:pPr>
              <w:jc w:val="both"/>
              <w:rPr>
                <w:color w:val="000000" w:themeColor="text1"/>
              </w:rPr>
            </w:pPr>
          </w:p>
          <w:p w14:paraId="3EE5A5EC" w14:textId="7A3647F7" w:rsidR="00B31D3B" w:rsidRDefault="00B31D3B" w:rsidP="00C83640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Образец</w:t>
            </w:r>
            <w:r w:rsidR="00EF640E">
              <w:rPr>
                <w:color w:val="000000" w:themeColor="text1"/>
              </w:rPr>
              <w:t xml:space="preserve"> №2</w:t>
            </w:r>
            <w:r>
              <w:rPr>
                <w:color w:val="000000" w:themeColor="text1"/>
              </w:rPr>
              <w:t>:</w:t>
            </w:r>
          </w:p>
          <w:p w14:paraId="6B9EB088" w14:textId="6A2C41D0" w:rsidR="00B31D3B" w:rsidRDefault="00B31D3B" w:rsidP="00C83640">
            <w:pPr>
              <w:jc w:val="both"/>
              <w:rPr>
                <w:color w:val="000000" w:themeColor="text1"/>
              </w:rPr>
            </w:pPr>
            <w:r>
              <w:rPr>
                <w:noProof/>
                <w:color w:val="000000" w:themeColor="text1"/>
              </w:rPr>
              <w:drawing>
                <wp:inline distT="0" distB="0" distL="0" distR="0" wp14:anchorId="21A63F9D" wp14:editId="6DA60CAB">
                  <wp:extent cx="2922905" cy="2922905"/>
                  <wp:effectExtent l="0" t="0" r="0" b="0"/>
                  <wp:docPr id="1565737255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5737255" name="Рисунок 1565737255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2905" cy="29229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754C1" w14:textId="77777777" w:rsidR="00B31D3B" w:rsidRDefault="00B31D3B" w:rsidP="00931E56">
            <w:pPr>
              <w:jc w:val="center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B59FC" w14:textId="77777777" w:rsidR="00B31D3B" w:rsidRDefault="00B31D3B" w:rsidP="0064196F">
            <w:pPr>
              <w:jc w:val="center"/>
            </w:pPr>
          </w:p>
        </w:tc>
      </w:tr>
    </w:tbl>
    <w:p w14:paraId="1B036F4D" w14:textId="77777777" w:rsidR="00633D51" w:rsidRDefault="00633D51" w:rsidP="00633D51">
      <w:pPr>
        <w:pStyle w:val="a3"/>
        <w:ind w:left="1134" w:hanging="425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0AC1915" w14:textId="5E338876" w:rsidR="00E83D43" w:rsidRPr="00E83D43" w:rsidRDefault="00E83D43" w:rsidP="00633D51">
      <w:pPr>
        <w:pStyle w:val="a3"/>
        <w:numPr>
          <w:ilvl w:val="0"/>
          <w:numId w:val="5"/>
        </w:numPr>
        <w:ind w:left="1134" w:hanging="425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83D43">
        <w:rPr>
          <w:rFonts w:ascii="Times New Roman" w:eastAsia="Calibri" w:hAnsi="Times New Roman" w:cs="Times New Roman"/>
          <w:b/>
          <w:sz w:val="24"/>
          <w:szCs w:val="24"/>
        </w:rPr>
        <w:t>Место доставки, сроки и порядок поставки товара</w:t>
      </w:r>
    </w:p>
    <w:p w14:paraId="754B1A62" w14:textId="0B859B32" w:rsidR="00E83D43" w:rsidRPr="003A21B2" w:rsidRDefault="00E83D43" w:rsidP="00633D51">
      <w:pPr>
        <w:pStyle w:val="a3"/>
        <w:numPr>
          <w:ilvl w:val="1"/>
          <w:numId w:val="5"/>
        </w:numPr>
        <w:spacing w:after="0" w:line="240" w:lineRule="auto"/>
        <w:ind w:left="1134" w:hanging="42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Место доставки товара: Крым, г. Ялта, с. Оползневое, ул. Генерала Острякова, </w:t>
      </w:r>
      <w:proofErr w:type="spellStart"/>
      <w:r w:rsidR="006D266B">
        <w:rPr>
          <w:rFonts w:ascii="Times New Roman" w:eastAsia="Calibri" w:hAnsi="Times New Roman" w:cs="Times New Roman"/>
          <w:sz w:val="24"/>
          <w:szCs w:val="24"/>
        </w:rPr>
        <w:t>з</w:t>
      </w:r>
      <w:r w:rsidRPr="003A21B2">
        <w:rPr>
          <w:rFonts w:ascii="Times New Roman" w:eastAsia="Calibri" w:hAnsi="Times New Roman" w:cs="Times New Roman"/>
          <w:sz w:val="24"/>
          <w:szCs w:val="24"/>
        </w:rPr>
        <w:t>д</w:t>
      </w:r>
      <w:proofErr w:type="spellEnd"/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. 9. </w:t>
      </w:r>
      <w:r w:rsidR="006D266B">
        <w:rPr>
          <w:rFonts w:ascii="Times New Roman" w:eastAsia="Calibri" w:hAnsi="Times New Roman" w:cs="Times New Roman"/>
          <w:sz w:val="24"/>
          <w:szCs w:val="24"/>
        </w:rPr>
        <w:t>корп. 1</w:t>
      </w:r>
    </w:p>
    <w:p w14:paraId="5D40270C" w14:textId="76AAEAE5" w:rsidR="00E83D43" w:rsidRPr="003A21B2" w:rsidRDefault="00E83D43" w:rsidP="00633D51">
      <w:pPr>
        <w:pStyle w:val="a3"/>
        <w:numPr>
          <w:ilvl w:val="1"/>
          <w:numId w:val="5"/>
        </w:numPr>
        <w:spacing w:after="0" w:line="240" w:lineRule="auto"/>
        <w:ind w:left="1134" w:hanging="42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Срок поставки на весь перечень Товаров, указанный в Таблице 1 не должен превышать </w:t>
      </w:r>
      <w:r w:rsidR="00941DCA" w:rsidRPr="00941DCA">
        <w:rPr>
          <w:rFonts w:ascii="Times New Roman" w:eastAsia="Calibri" w:hAnsi="Times New Roman" w:cs="Times New Roman"/>
          <w:sz w:val="24"/>
          <w:szCs w:val="24"/>
        </w:rPr>
        <w:t>30 суток</w:t>
      </w:r>
      <w:r w:rsidRPr="00941DCA">
        <w:rPr>
          <w:rFonts w:ascii="Times New Roman" w:eastAsia="Calibri" w:hAnsi="Times New Roman" w:cs="Times New Roman"/>
          <w:sz w:val="24"/>
          <w:szCs w:val="24"/>
        </w:rPr>
        <w:t>.</w:t>
      </w: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  Срок поставки Товаров включает в себя срок их доставки до склада Покупателя.  </w:t>
      </w:r>
    </w:p>
    <w:p w14:paraId="4D4AFBD6" w14:textId="77777777" w:rsidR="00E83D43" w:rsidRPr="003A21B2" w:rsidRDefault="00E83D43" w:rsidP="00633D51">
      <w:pPr>
        <w:pStyle w:val="Footnote"/>
        <w:ind w:left="1134" w:hanging="425"/>
        <w:jc w:val="both"/>
        <w:rPr>
          <w:sz w:val="24"/>
          <w:szCs w:val="24"/>
        </w:rPr>
      </w:pPr>
    </w:p>
    <w:p w14:paraId="42E64128" w14:textId="44B43F92" w:rsidR="002511D4" w:rsidRPr="003A21B2" w:rsidRDefault="00E83D43" w:rsidP="00633D51">
      <w:pPr>
        <w:ind w:left="1134" w:hanging="425"/>
        <w:jc w:val="both"/>
      </w:pPr>
      <w:r>
        <w:t>3</w:t>
      </w:r>
      <w:r w:rsidR="002511D4" w:rsidRPr="003A21B2">
        <w:t xml:space="preserve">. </w:t>
      </w:r>
      <w:r w:rsidR="002511D4" w:rsidRPr="003A21B2">
        <w:rPr>
          <w:b/>
        </w:rPr>
        <w:t>Общие сведен</w:t>
      </w:r>
      <w:r w:rsidR="00737443">
        <w:rPr>
          <w:b/>
        </w:rPr>
        <w:t>и</w:t>
      </w:r>
      <w:r w:rsidR="002511D4" w:rsidRPr="003A21B2">
        <w:rPr>
          <w:b/>
        </w:rPr>
        <w:t>я</w:t>
      </w:r>
    </w:p>
    <w:p w14:paraId="165E6D35" w14:textId="5502E82D" w:rsidR="002511D4" w:rsidRPr="00E83D43" w:rsidRDefault="002511D4" w:rsidP="00633D51">
      <w:pPr>
        <w:pStyle w:val="a3"/>
        <w:numPr>
          <w:ilvl w:val="1"/>
          <w:numId w:val="6"/>
        </w:numPr>
        <w:spacing w:after="0" w:line="240" w:lineRule="auto"/>
        <w:ind w:left="1134" w:hanging="42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Поставляемая продукция должна полностью соответствовать требованиям, указанным в Техническом задании.</w:t>
      </w:r>
    </w:p>
    <w:p w14:paraId="3F903D48" w14:textId="06A96270" w:rsidR="002511D4" w:rsidRPr="00E83D43" w:rsidRDefault="002511D4" w:rsidP="00633D51">
      <w:pPr>
        <w:pStyle w:val="a3"/>
        <w:numPr>
          <w:ilvl w:val="1"/>
          <w:numId w:val="6"/>
        </w:numPr>
        <w:spacing w:after="0" w:line="240" w:lineRule="auto"/>
        <w:ind w:left="1134" w:hanging="42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Поставляемый Товар должен быть новым товаром. Качество товара должно соответствовать требованиям, установленным действующим законодательством Российской Федерации.</w:t>
      </w:r>
    </w:p>
    <w:p w14:paraId="1B8BC162" w14:textId="77777777" w:rsidR="002511D4" w:rsidRPr="003A21B2" w:rsidRDefault="002511D4" w:rsidP="00633D51">
      <w:pPr>
        <w:pStyle w:val="a3"/>
        <w:ind w:left="1134" w:hanging="425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B86985A" w14:textId="77777777" w:rsidR="002511D4" w:rsidRPr="003A21B2" w:rsidRDefault="002511D4" w:rsidP="00633D51">
      <w:pPr>
        <w:pStyle w:val="a3"/>
        <w:numPr>
          <w:ilvl w:val="0"/>
          <w:numId w:val="6"/>
        </w:numPr>
        <w:spacing w:after="0" w:line="240" w:lineRule="auto"/>
        <w:ind w:left="1134" w:hanging="425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упаковке и маркировке</w:t>
      </w:r>
    </w:p>
    <w:p w14:paraId="558FA709" w14:textId="77777777" w:rsidR="002511D4" w:rsidRPr="003A21B2" w:rsidRDefault="002511D4" w:rsidP="00633D51">
      <w:pPr>
        <w:pStyle w:val="a3"/>
        <w:numPr>
          <w:ilvl w:val="1"/>
          <w:numId w:val="6"/>
        </w:numPr>
        <w:spacing w:after="0" w:line="240" w:lineRule="auto"/>
        <w:ind w:left="1134" w:hanging="42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Товар должен доставляться в упаковке, принятой для данного вида продукции. Упаковка 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</w:p>
    <w:p w14:paraId="0307E528" w14:textId="77777777" w:rsidR="002511D4" w:rsidRPr="003A21B2" w:rsidRDefault="002511D4" w:rsidP="00633D51">
      <w:pPr>
        <w:pStyle w:val="a3"/>
        <w:numPr>
          <w:ilvl w:val="1"/>
          <w:numId w:val="6"/>
        </w:numPr>
        <w:spacing w:after="0" w:line="240" w:lineRule="auto"/>
        <w:ind w:left="1134" w:hanging="42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lastRenderedPageBreak/>
        <w:t>Маркировка должна содержать информацию о наименовании Товара, весе/объеме, сроке изготовления и сроке годности (если применимо), а также иную информацию, предусмотренную для данного вида продукции.</w:t>
      </w:r>
    </w:p>
    <w:p w14:paraId="60EEDDAF" w14:textId="77777777" w:rsidR="002511D4" w:rsidRPr="003A21B2" w:rsidRDefault="002511D4" w:rsidP="00633D51">
      <w:pPr>
        <w:pStyle w:val="a3"/>
        <w:ind w:left="1134" w:hanging="425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6BB7E95" w14:textId="77777777" w:rsidR="002511D4" w:rsidRPr="003A21B2" w:rsidRDefault="002511D4" w:rsidP="00633D51">
      <w:pPr>
        <w:pStyle w:val="a3"/>
        <w:numPr>
          <w:ilvl w:val="0"/>
          <w:numId w:val="6"/>
        </w:numPr>
        <w:spacing w:after="0" w:line="240" w:lineRule="auto"/>
        <w:ind w:left="1134" w:hanging="425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гарантии и гарантийному сроку товара.</w:t>
      </w:r>
    </w:p>
    <w:p w14:paraId="30D7696E" w14:textId="4AB475F5" w:rsidR="00BB5E42" w:rsidRPr="006A317E" w:rsidRDefault="002511D4" w:rsidP="00633D51">
      <w:pPr>
        <w:pStyle w:val="a3"/>
        <w:numPr>
          <w:ilvl w:val="1"/>
          <w:numId w:val="6"/>
        </w:numPr>
        <w:spacing w:after="0" w:line="240" w:lineRule="auto"/>
        <w:ind w:left="1134" w:hanging="42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Гарантийный срок эксплуатации на товар составляет 12 месяцев и начинает исчисляться со дня подписания Заказчиком товаросопроводительных документов по форме Торг-12/ УПД.  Если производителем Товара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</w:t>
      </w:r>
      <w:r w:rsidR="006A317E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81F748B" w14:textId="77777777" w:rsidR="002511D4" w:rsidRPr="002F7FA9" w:rsidRDefault="002511D4" w:rsidP="00633D51">
      <w:pPr>
        <w:ind w:left="1134" w:hanging="425"/>
        <w:jc w:val="both"/>
        <w:rPr>
          <w:rFonts w:eastAsia="Calibri"/>
        </w:rPr>
      </w:pPr>
    </w:p>
    <w:p w14:paraId="59C6B290" w14:textId="77777777" w:rsidR="002511D4" w:rsidRPr="003A21B2" w:rsidRDefault="002511D4" w:rsidP="00633D51">
      <w:pPr>
        <w:pStyle w:val="a3"/>
        <w:numPr>
          <w:ilvl w:val="0"/>
          <w:numId w:val="6"/>
        </w:numPr>
        <w:spacing w:after="0" w:line="240" w:lineRule="auto"/>
        <w:ind w:left="1134" w:hanging="425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по соответствию товаров определенным стандартам.</w:t>
      </w:r>
    </w:p>
    <w:p w14:paraId="13C3CEC2" w14:textId="26DD4D36" w:rsidR="002511D4" w:rsidRPr="008502D6" w:rsidRDefault="002511D4" w:rsidP="00633D51">
      <w:pPr>
        <w:pStyle w:val="a3"/>
        <w:numPr>
          <w:ilvl w:val="1"/>
          <w:numId w:val="6"/>
        </w:numPr>
        <w:spacing w:after="0" w:line="240" w:lineRule="auto"/>
        <w:ind w:left="1134" w:hanging="42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 и иметь необходимые паспорта и сертификаты качества (в случае, если они подлежат обязательной сертификации).</w:t>
      </w:r>
    </w:p>
    <w:p w14:paraId="6F73314D" w14:textId="77777777" w:rsidR="002511D4" w:rsidRPr="003A21B2" w:rsidRDefault="002511D4" w:rsidP="00633D51">
      <w:pPr>
        <w:ind w:left="1134" w:hanging="425"/>
        <w:jc w:val="both"/>
        <w:rPr>
          <w:rFonts w:eastAsia="Calibri"/>
        </w:rPr>
      </w:pPr>
    </w:p>
    <w:p w14:paraId="313750CF" w14:textId="77777777" w:rsidR="002511D4" w:rsidRPr="003A21B2" w:rsidRDefault="002511D4" w:rsidP="00633D51">
      <w:pPr>
        <w:pStyle w:val="a3"/>
        <w:numPr>
          <w:ilvl w:val="0"/>
          <w:numId w:val="6"/>
        </w:numPr>
        <w:spacing w:after="0" w:line="240" w:lineRule="auto"/>
        <w:ind w:left="1134" w:hanging="425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Порядок расчётов</w:t>
      </w:r>
    </w:p>
    <w:p w14:paraId="23DBCF3E" w14:textId="77777777" w:rsidR="002511D4" w:rsidRPr="003A21B2" w:rsidRDefault="002511D4" w:rsidP="00633D51">
      <w:pPr>
        <w:pStyle w:val="a3"/>
        <w:numPr>
          <w:ilvl w:val="1"/>
          <w:numId w:val="6"/>
        </w:numPr>
        <w:spacing w:after="0" w:line="240" w:lineRule="auto"/>
        <w:ind w:left="1134" w:hanging="42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Цена Товара включает: стоимость доставки Товара по адресу Покупателя (при доставке учесть высоту зоны выгрузки (рампы) 97 см.), в том числе стоимость погрузки,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</w:t>
      </w:r>
    </w:p>
    <w:p w14:paraId="42AA4A06" w14:textId="178D3B7C" w:rsidR="002511D4" w:rsidRDefault="002511D4" w:rsidP="00633D51">
      <w:pPr>
        <w:pStyle w:val="a3"/>
        <w:numPr>
          <w:ilvl w:val="1"/>
          <w:numId w:val="6"/>
        </w:numPr>
        <w:spacing w:after="0" w:line="240" w:lineRule="auto"/>
        <w:ind w:left="1134" w:hanging="42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 Расчеты осуществляются по безналичной форме в рублях РФ.</w:t>
      </w:r>
    </w:p>
    <w:p w14:paraId="2403046C" w14:textId="79DC7DFF" w:rsidR="00F31A06" w:rsidRDefault="00F31A06" w:rsidP="00633D51">
      <w:pPr>
        <w:pStyle w:val="a3"/>
        <w:spacing w:after="0" w:line="240" w:lineRule="auto"/>
        <w:ind w:left="1134" w:hanging="425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1C34E04" w14:textId="0AEC5F56" w:rsidR="00506625" w:rsidRDefault="00506625" w:rsidP="00633D51">
      <w:pPr>
        <w:pStyle w:val="a3"/>
        <w:spacing w:after="0" w:line="240" w:lineRule="auto"/>
        <w:ind w:left="1134" w:hanging="425"/>
        <w:jc w:val="both"/>
        <w:rPr>
          <w:noProof/>
        </w:rPr>
      </w:pPr>
    </w:p>
    <w:p w14:paraId="4E6C086C" w14:textId="77777777" w:rsidR="00506625" w:rsidRDefault="00506625" w:rsidP="00633D51">
      <w:pPr>
        <w:pStyle w:val="a3"/>
        <w:spacing w:after="0" w:line="240" w:lineRule="auto"/>
        <w:ind w:left="1134" w:hanging="425"/>
        <w:jc w:val="both"/>
        <w:rPr>
          <w:noProof/>
        </w:rPr>
      </w:pPr>
    </w:p>
    <w:p w14:paraId="14218FBF" w14:textId="77777777" w:rsidR="00506625" w:rsidRDefault="00506625" w:rsidP="00633D51">
      <w:pPr>
        <w:pStyle w:val="a3"/>
        <w:spacing w:after="0" w:line="240" w:lineRule="auto"/>
        <w:ind w:left="1134" w:hanging="425"/>
        <w:jc w:val="both"/>
        <w:rPr>
          <w:noProof/>
        </w:rPr>
      </w:pPr>
    </w:p>
    <w:p w14:paraId="60B9476C" w14:textId="77777777" w:rsidR="00506625" w:rsidRDefault="00506625" w:rsidP="00633D51">
      <w:pPr>
        <w:pStyle w:val="a3"/>
        <w:spacing w:after="0" w:line="240" w:lineRule="auto"/>
        <w:ind w:left="1134" w:hanging="425"/>
        <w:jc w:val="both"/>
        <w:rPr>
          <w:noProof/>
        </w:rPr>
      </w:pPr>
    </w:p>
    <w:p w14:paraId="79E696C6" w14:textId="77777777" w:rsidR="00506625" w:rsidRDefault="00506625" w:rsidP="00633D51">
      <w:pPr>
        <w:pStyle w:val="a3"/>
        <w:spacing w:after="0" w:line="240" w:lineRule="auto"/>
        <w:ind w:left="1134" w:hanging="425"/>
        <w:jc w:val="both"/>
        <w:rPr>
          <w:noProof/>
        </w:rPr>
      </w:pPr>
    </w:p>
    <w:p w14:paraId="2D2BDD5B" w14:textId="77777777" w:rsidR="00506625" w:rsidRDefault="00506625" w:rsidP="00633D51">
      <w:pPr>
        <w:pStyle w:val="a3"/>
        <w:spacing w:after="0" w:line="240" w:lineRule="auto"/>
        <w:ind w:left="1134" w:hanging="425"/>
        <w:jc w:val="both"/>
        <w:rPr>
          <w:noProof/>
        </w:rPr>
      </w:pPr>
    </w:p>
    <w:p w14:paraId="1E5FBF46" w14:textId="77777777" w:rsidR="00506625" w:rsidRDefault="00506625" w:rsidP="00633D51">
      <w:pPr>
        <w:pStyle w:val="a3"/>
        <w:spacing w:after="0" w:line="240" w:lineRule="auto"/>
        <w:ind w:left="1134" w:hanging="425"/>
        <w:jc w:val="both"/>
        <w:rPr>
          <w:noProof/>
        </w:rPr>
      </w:pPr>
    </w:p>
    <w:p w14:paraId="6EF1912F" w14:textId="77777777" w:rsidR="00506625" w:rsidRDefault="00506625" w:rsidP="00633D51">
      <w:pPr>
        <w:pStyle w:val="a3"/>
        <w:spacing w:after="0" w:line="240" w:lineRule="auto"/>
        <w:ind w:left="1134" w:hanging="425"/>
        <w:jc w:val="both"/>
        <w:rPr>
          <w:noProof/>
        </w:rPr>
      </w:pPr>
    </w:p>
    <w:p w14:paraId="0932E196" w14:textId="77777777" w:rsidR="00506625" w:rsidRDefault="00506625" w:rsidP="00633D51">
      <w:pPr>
        <w:pStyle w:val="a3"/>
        <w:spacing w:after="0" w:line="240" w:lineRule="auto"/>
        <w:ind w:left="1134" w:hanging="425"/>
        <w:jc w:val="both"/>
        <w:rPr>
          <w:noProof/>
        </w:rPr>
      </w:pPr>
    </w:p>
    <w:p w14:paraId="59520B45" w14:textId="77777777" w:rsidR="00506625" w:rsidRDefault="00506625" w:rsidP="00633D51">
      <w:pPr>
        <w:pStyle w:val="a3"/>
        <w:spacing w:after="0" w:line="240" w:lineRule="auto"/>
        <w:ind w:left="1134" w:hanging="425"/>
        <w:jc w:val="both"/>
        <w:rPr>
          <w:noProof/>
        </w:rPr>
      </w:pPr>
    </w:p>
    <w:p w14:paraId="4FE06D4D" w14:textId="77777777" w:rsidR="00506625" w:rsidRDefault="00506625" w:rsidP="00633D51">
      <w:pPr>
        <w:pStyle w:val="a3"/>
        <w:spacing w:after="0" w:line="240" w:lineRule="auto"/>
        <w:ind w:left="1134" w:hanging="425"/>
        <w:jc w:val="both"/>
        <w:rPr>
          <w:noProof/>
        </w:rPr>
      </w:pPr>
    </w:p>
    <w:p w14:paraId="4D0981FE" w14:textId="77777777" w:rsidR="00506625" w:rsidRDefault="00506625" w:rsidP="00633D51">
      <w:pPr>
        <w:pStyle w:val="a3"/>
        <w:spacing w:after="0" w:line="240" w:lineRule="auto"/>
        <w:ind w:left="1134" w:hanging="425"/>
        <w:jc w:val="both"/>
        <w:rPr>
          <w:noProof/>
        </w:rPr>
      </w:pPr>
    </w:p>
    <w:p w14:paraId="4ADCF6C2" w14:textId="77777777" w:rsidR="00506625" w:rsidRDefault="00506625" w:rsidP="00F31A06">
      <w:pPr>
        <w:pStyle w:val="a3"/>
        <w:spacing w:after="0" w:line="240" w:lineRule="auto"/>
        <w:ind w:left="840"/>
        <w:jc w:val="both"/>
        <w:rPr>
          <w:noProof/>
        </w:rPr>
      </w:pPr>
    </w:p>
    <w:p w14:paraId="270F1033" w14:textId="77777777" w:rsidR="00506625" w:rsidRDefault="00506625" w:rsidP="00F31A06">
      <w:pPr>
        <w:pStyle w:val="a3"/>
        <w:spacing w:after="0" w:line="240" w:lineRule="auto"/>
        <w:ind w:left="840"/>
        <w:jc w:val="both"/>
        <w:rPr>
          <w:noProof/>
        </w:rPr>
      </w:pPr>
    </w:p>
    <w:p w14:paraId="3329BD3F" w14:textId="77777777" w:rsidR="00506625" w:rsidRDefault="00506625" w:rsidP="00F31A06">
      <w:pPr>
        <w:pStyle w:val="a3"/>
        <w:spacing w:after="0" w:line="240" w:lineRule="auto"/>
        <w:ind w:left="840"/>
        <w:jc w:val="both"/>
        <w:rPr>
          <w:noProof/>
        </w:rPr>
      </w:pPr>
    </w:p>
    <w:p w14:paraId="4113122A" w14:textId="77777777" w:rsidR="00506625" w:rsidRDefault="00506625" w:rsidP="00F31A06">
      <w:pPr>
        <w:pStyle w:val="a3"/>
        <w:spacing w:after="0" w:line="240" w:lineRule="auto"/>
        <w:ind w:left="840"/>
        <w:jc w:val="both"/>
        <w:rPr>
          <w:noProof/>
        </w:rPr>
      </w:pPr>
    </w:p>
    <w:p w14:paraId="626D07C3" w14:textId="77777777" w:rsidR="00506625" w:rsidRDefault="00506625" w:rsidP="00F31A06">
      <w:pPr>
        <w:pStyle w:val="a3"/>
        <w:spacing w:after="0" w:line="240" w:lineRule="auto"/>
        <w:ind w:left="840"/>
        <w:jc w:val="both"/>
        <w:rPr>
          <w:noProof/>
        </w:rPr>
      </w:pPr>
    </w:p>
    <w:p w14:paraId="38B578CE" w14:textId="77777777" w:rsidR="00506625" w:rsidRDefault="00506625" w:rsidP="00F31A06">
      <w:pPr>
        <w:pStyle w:val="a3"/>
        <w:spacing w:after="0" w:line="240" w:lineRule="auto"/>
        <w:ind w:left="840"/>
        <w:jc w:val="both"/>
        <w:rPr>
          <w:noProof/>
        </w:rPr>
      </w:pPr>
    </w:p>
    <w:p w14:paraId="7C6C510C" w14:textId="77777777" w:rsidR="00506625" w:rsidRDefault="00506625" w:rsidP="00F31A06">
      <w:pPr>
        <w:pStyle w:val="a3"/>
        <w:spacing w:after="0" w:line="240" w:lineRule="auto"/>
        <w:ind w:left="840"/>
        <w:jc w:val="both"/>
        <w:rPr>
          <w:noProof/>
        </w:rPr>
      </w:pPr>
    </w:p>
    <w:p w14:paraId="37BD50FE" w14:textId="77777777" w:rsidR="00506625" w:rsidRDefault="00506625" w:rsidP="00F31A06">
      <w:pPr>
        <w:pStyle w:val="a3"/>
        <w:spacing w:after="0" w:line="240" w:lineRule="auto"/>
        <w:ind w:left="840"/>
        <w:jc w:val="both"/>
        <w:rPr>
          <w:noProof/>
        </w:rPr>
      </w:pPr>
    </w:p>
    <w:p w14:paraId="4028BCED" w14:textId="77777777" w:rsidR="00506625" w:rsidRDefault="00506625" w:rsidP="00F31A06">
      <w:pPr>
        <w:pStyle w:val="a3"/>
        <w:spacing w:after="0" w:line="240" w:lineRule="auto"/>
        <w:ind w:left="840"/>
        <w:jc w:val="both"/>
        <w:rPr>
          <w:noProof/>
        </w:rPr>
      </w:pPr>
    </w:p>
    <w:p w14:paraId="614F62BC" w14:textId="77777777" w:rsidR="00506625" w:rsidRDefault="00506625" w:rsidP="00F31A06">
      <w:pPr>
        <w:pStyle w:val="a3"/>
        <w:spacing w:after="0" w:line="240" w:lineRule="auto"/>
        <w:ind w:left="840"/>
        <w:jc w:val="both"/>
        <w:rPr>
          <w:noProof/>
        </w:rPr>
      </w:pPr>
    </w:p>
    <w:p w14:paraId="34DAFEBA" w14:textId="77777777" w:rsidR="00506625" w:rsidRDefault="00506625" w:rsidP="00F31A06">
      <w:pPr>
        <w:pStyle w:val="a3"/>
        <w:spacing w:after="0" w:line="240" w:lineRule="auto"/>
        <w:ind w:left="840"/>
        <w:jc w:val="both"/>
        <w:rPr>
          <w:noProof/>
        </w:rPr>
      </w:pPr>
    </w:p>
    <w:p w14:paraId="32540226" w14:textId="77777777" w:rsidR="00506625" w:rsidRDefault="00506625" w:rsidP="00F31A06">
      <w:pPr>
        <w:pStyle w:val="a3"/>
        <w:spacing w:after="0" w:line="240" w:lineRule="auto"/>
        <w:ind w:left="840"/>
        <w:jc w:val="both"/>
        <w:rPr>
          <w:noProof/>
        </w:rPr>
      </w:pPr>
    </w:p>
    <w:sectPr w:rsidR="00506625" w:rsidSect="00ED4A6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4565D"/>
    <w:multiLevelType w:val="hybridMultilevel"/>
    <w:tmpl w:val="42066E3A"/>
    <w:lvl w:ilvl="0" w:tplc="4E40679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CB0FAD"/>
    <w:multiLevelType w:val="multilevel"/>
    <w:tmpl w:val="77486F10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  <w:rPr>
        <w:rFonts w:hint="default"/>
      </w:rPr>
    </w:lvl>
  </w:abstractNum>
  <w:abstractNum w:abstractNumId="2" w15:restartNumberingAfterBreak="0">
    <w:nsid w:val="17F96802"/>
    <w:multiLevelType w:val="hybridMultilevel"/>
    <w:tmpl w:val="42E01038"/>
    <w:lvl w:ilvl="0" w:tplc="05A01C2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5624B5"/>
    <w:multiLevelType w:val="hybridMultilevel"/>
    <w:tmpl w:val="DC0E9B66"/>
    <w:lvl w:ilvl="0" w:tplc="1098F82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C97D62"/>
    <w:multiLevelType w:val="hybridMultilevel"/>
    <w:tmpl w:val="13589674"/>
    <w:lvl w:ilvl="0" w:tplc="378A3A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AA224E"/>
    <w:multiLevelType w:val="hybridMultilevel"/>
    <w:tmpl w:val="53BE0F82"/>
    <w:lvl w:ilvl="0" w:tplc="D39A624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935875"/>
    <w:multiLevelType w:val="hybridMultilevel"/>
    <w:tmpl w:val="98C0A9AC"/>
    <w:lvl w:ilvl="0" w:tplc="316C840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9A65FE"/>
    <w:multiLevelType w:val="hybridMultilevel"/>
    <w:tmpl w:val="0CE8659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530C3DA1"/>
    <w:multiLevelType w:val="hybridMultilevel"/>
    <w:tmpl w:val="20A6E17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546A38C4"/>
    <w:multiLevelType w:val="hybridMultilevel"/>
    <w:tmpl w:val="02003798"/>
    <w:lvl w:ilvl="0" w:tplc="BFF6E47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835ECB"/>
    <w:multiLevelType w:val="multilevel"/>
    <w:tmpl w:val="78642AF8"/>
    <w:lvl w:ilvl="0">
      <w:start w:val="2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20" w:hanging="1800"/>
      </w:pPr>
      <w:rPr>
        <w:rFonts w:hint="default"/>
      </w:rPr>
    </w:lvl>
  </w:abstractNum>
  <w:abstractNum w:abstractNumId="12" w15:restartNumberingAfterBreak="0">
    <w:nsid w:val="620A622A"/>
    <w:multiLevelType w:val="hybridMultilevel"/>
    <w:tmpl w:val="13865402"/>
    <w:lvl w:ilvl="0" w:tplc="122EBC6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8F1F6C"/>
    <w:multiLevelType w:val="hybridMultilevel"/>
    <w:tmpl w:val="4A482512"/>
    <w:lvl w:ilvl="0" w:tplc="C116EC8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915690"/>
    <w:multiLevelType w:val="multilevel"/>
    <w:tmpl w:val="577A6E9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 w:hint="default"/>
      </w:rPr>
    </w:lvl>
  </w:abstractNum>
  <w:abstractNum w:abstractNumId="15" w15:restartNumberingAfterBreak="0">
    <w:nsid w:val="6EE33F57"/>
    <w:multiLevelType w:val="multilevel"/>
    <w:tmpl w:val="78329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D4F16B0"/>
    <w:multiLevelType w:val="hybridMultilevel"/>
    <w:tmpl w:val="76287EBC"/>
    <w:lvl w:ilvl="0" w:tplc="2B665C4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8650174">
    <w:abstractNumId w:val="8"/>
  </w:num>
  <w:num w:numId="2" w16cid:durableId="777797788">
    <w:abstractNumId w:val="9"/>
  </w:num>
  <w:num w:numId="3" w16cid:durableId="71512131">
    <w:abstractNumId w:val="5"/>
  </w:num>
  <w:num w:numId="4" w16cid:durableId="1758671599">
    <w:abstractNumId w:val="11"/>
  </w:num>
  <w:num w:numId="5" w16cid:durableId="1145513742">
    <w:abstractNumId w:val="1"/>
  </w:num>
  <w:num w:numId="6" w16cid:durableId="420640537">
    <w:abstractNumId w:val="14"/>
  </w:num>
  <w:num w:numId="7" w16cid:durableId="1268348112">
    <w:abstractNumId w:val="4"/>
  </w:num>
  <w:num w:numId="8" w16cid:durableId="1873767007">
    <w:abstractNumId w:val="12"/>
  </w:num>
  <w:num w:numId="9" w16cid:durableId="1486778889">
    <w:abstractNumId w:val="2"/>
  </w:num>
  <w:num w:numId="10" w16cid:durableId="1029843325">
    <w:abstractNumId w:val="10"/>
  </w:num>
  <w:num w:numId="11" w16cid:durableId="688994744">
    <w:abstractNumId w:val="0"/>
  </w:num>
  <w:num w:numId="12" w16cid:durableId="490685220">
    <w:abstractNumId w:val="16"/>
  </w:num>
  <w:num w:numId="13" w16cid:durableId="979310791">
    <w:abstractNumId w:val="3"/>
  </w:num>
  <w:num w:numId="14" w16cid:durableId="1457678642">
    <w:abstractNumId w:val="7"/>
  </w:num>
  <w:num w:numId="15" w16cid:durableId="258760327">
    <w:abstractNumId w:val="13"/>
  </w:num>
  <w:num w:numId="16" w16cid:durableId="990905259">
    <w:abstractNumId w:val="6"/>
  </w:num>
  <w:num w:numId="17" w16cid:durableId="12690404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9B2"/>
    <w:rsid w:val="00002F7D"/>
    <w:rsid w:val="00024919"/>
    <w:rsid w:val="00026711"/>
    <w:rsid w:val="000408B8"/>
    <w:rsid w:val="00043DF5"/>
    <w:rsid w:val="000654E2"/>
    <w:rsid w:val="00073321"/>
    <w:rsid w:val="00082DAB"/>
    <w:rsid w:val="000A3872"/>
    <w:rsid w:val="000A48BE"/>
    <w:rsid w:val="000B4685"/>
    <w:rsid w:val="000C23B4"/>
    <w:rsid w:val="000D109E"/>
    <w:rsid w:val="001024F8"/>
    <w:rsid w:val="001151C0"/>
    <w:rsid w:val="00122A7C"/>
    <w:rsid w:val="00165390"/>
    <w:rsid w:val="001703F3"/>
    <w:rsid w:val="00196C0C"/>
    <w:rsid w:val="001B2CC7"/>
    <w:rsid w:val="001B3245"/>
    <w:rsid w:val="001E23BB"/>
    <w:rsid w:val="001E5F5F"/>
    <w:rsid w:val="00207789"/>
    <w:rsid w:val="00212FF8"/>
    <w:rsid w:val="00224CA5"/>
    <w:rsid w:val="00245B55"/>
    <w:rsid w:val="002511D4"/>
    <w:rsid w:val="0027134B"/>
    <w:rsid w:val="00273089"/>
    <w:rsid w:val="00275CB6"/>
    <w:rsid w:val="0027790B"/>
    <w:rsid w:val="00291987"/>
    <w:rsid w:val="00296998"/>
    <w:rsid w:val="002B6635"/>
    <w:rsid w:val="002C53AB"/>
    <w:rsid w:val="002E5836"/>
    <w:rsid w:val="002F1178"/>
    <w:rsid w:val="002F7FA9"/>
    <w:rsid w:val="0033271C"/>
    <w:rsid w:val="0035257B"/>
    <w:rsid w:val="003667C1"/>
    <w:rsid w:val="00386D99"/>
    <w:rsid w:val="0038729F"/>
    <w:rsid w:val="003A21B2"/>
    <w:rsid w:val="003A46D1"/>
    <w:rsid w:val="003A4C22"/>
    <w:rsid w:val="003B2B69"/>
    <w:rsid w:val="003D1FFA"/>
    <w:rsid w:val="003D75C1"/>
    <w:rsid w:val="003F1E0C"/>
    <w:rsid w:val="0042061F"/>
    <w:rsid w:val="004228F1"/>
    <w:rsid w:val="004432A9"/>
    <w:rsid w:val="00451A23"/>
    <w:rsid w:val="0045607C"/>
    <w:rsid w:val="004601C4"/>
    <w:rsid w:val="00481514"/>
    <w:rsid w:val="00486C37"/>
    <w:rsid w:val="004875A3"/>
    <w:rsid w:val="00494D1B"/>
    <w:rsid w:val="0049583B"/>
    <w:rsid w:val="004B4FA9"/>
    <w:rsid w:val="004B7C95"/>
    <w:rsid w:val="004D09B2"/>
    <w:rsid w:val="004E3521"/>
    <w:rsid w:val="004F2393"/>
    <w:rsid w:val="00506625"/>
    <w:rsid w:val="0053234F"/>
    <w:rsid w:val="005559F8"/>
    <w:rsid w:val="00587288"/>
    <w:rsid w:val="00596C97"/>
    <w:rsid w:val="005A16F4"/>
    <w:rsid w:val="005C179B"/>
    <w:rsid w:val="005C2C53"/>
    <w:rsid w:val="005C3DE5"/>
    <w:rsid w:val="005E336D"/>
    <w:rsid w:val="005E4031"/>
    <w:rsid w:val="005E7099"/>
    <w:rsid w:val="005F30B6"/>
    <w:rsid w:val="005F4A6B"/>
    <w:rsid w:val="00633D51"/>
    <w:rsid w:val="0064196F"/>
    <w:rsid w:val="00657093"/>
    <w:rsid w:val="00674E21"/>
    <w:rsid w:val="00687EC0"/>
    <w:rsid w:val="0069578A"/>
    <w:rsid w:val="00696E2E"/>
    <w:rsid w:val="006A317E"/>
    <w:rsid w:val="006C16A0"/>
    <w:rsid w:val="006C31F1"/>
    <w:rsid w:val="006D266B"/>
    <w:rsid w:val="006D404F"/>
    <w:rsid w:val="006E44B2"/>
    <w:rsid w:val="00707368"/>
    <w:rsid w:val="00722439"/>
    <w:rsid w:val="0072787B"/>
    <w:rsid w:val="00732FE3"/>
    <w:rsid w:val="00737443"/>
    <w:rsid w:val="00781CA8"/>
    <w:rsid w:val="00784F0F"/>
    <w:rsid w:val="00791C55"/>
    <w:rsid w:val="007B5733"/>
    <w:rsid w:val="007B7837"/>
    <w:rsid w:val="007C68B4"/>
    <w:rsid w:val="007D17DB"/>
    <w:rsid w:val="007D430B"/>
    <w:rsid w:val="007E585A"/>
    <w:rsid w:val="007E5A6C"/>
    <w:rsid w:val="00801050"/>
    <w:rsid w:val="00806777"/>
    <w:rsid w:val="00814B93"/>
    <w:rsid w:val="00830536"/>
    <w:rsid w:val="008365CE"/>
    <w:rsid w:val="00836E56"/>
    <w:rsid w:val="00841189"/>
    <w:rsid w:val="008502D6"/>
    <w:rsid w:val="00862BDB"/>
    <w:rsid w:val="00865A80"/>
    <w:rsid w:val="0087367B"/>
    <w:rsid w:val="00877E36"/>
    <w:rsid w:val="00882A9E"/>
    <w:rsid w:val="00882B2C"/>
    <w:rsid w:val="00882D99"/>
    <w:rsid w:val="008A6882"/>
    <w:rsid w:val="008C1623"/>
    <w:rsid w:val="008C18CC"/>
    <w:rsid w:val="008D14BE"/>
    <w:rsid w:val="0090210D"/>
    <w:rsid w:val="00923F64"/>
    <w:rsid w:val="00927B7F"/>
    <w:rsid w:val="00931E56"/>
    <w:rsid w:val="00941DCA"/>
    <w:rsid w:val="0097620A"/>
    <w:rsid w:val="009812F0"/>
    <w:rsid w:val="009910BD"/>
    <w:rsid w:val="00991A8E"/>
    <w:rsid w:val="009A21B3"/>
    <w:rsid w:val="009C0CF0"/>
    <w:rsid w:val="009D1BDE"/>
    <w:rsid w:val="00A16935"/>
    <w:rsid w:val="00A30370"/>
    <w:rsid w:val="00A33240"/>
    <w:rsid w:val="00A52251"/>
    <w:rsid w:val="00A55654"/>
    <w:rsid w:val="00A67AF0"/>
    <w:rsid w:val="00AA0F75"/>
    <w:rsid w:val="00AB4863"/>
    <w:rsid w:val="00AC3248"/>
    <w:rsid w:val="00AC32F5"/>
    <w:rsid w:val="00AD041A"/>
    <w:rsid w:val="00AD3099"/>
    <w:rsid w:val="00AE2A7E"/>
    <w:rsid w:val="00AF65BB"/>
    <w:rsid w:val="00B1469C"/>
    <w:rsid w:val="00B31D3B"/>
    <w:rsid w:val="00B443F2"/>
    <w:rsid w:val="00B508CC"/>
    <w:rsid w:val="00B8312F"/>
    <w:rsid w:val="00B9016D"/>
    <w:rsid w:val="00B93E6B"/>
    <w:rsid w:val="00BB2C72"/>
    <w:rsid w:val="00BB4FBC"/>
    <w:rsid w:val="00BB58C9"/>
    <w:rsid w:val="00BB5E42"/>
    <w:rsid w:val="00BC45A3"/>
    <w:rsid w:val="00BF2FB6"/>
    <w:rsid w:val="00BF72D6"/>
    <w:rsid w:val="00C06510"/>
    <w:rsid w:val="00C113DB"/>
    <w:rsid w:val="00C1683E"/>
    <w:rsid w:val="00C42DB5"/>
    <w:rsid w:val="00C47709"/>
    <w:rsid w:val="00C65ECB"/>
    <w:rsid w:val="00C66160"/>
    <w:rsid w:val="00C67097"/>
    <w:rsid w:val="00C765CD"/>
    <w:rsid w:val="00C806AE"/>
    <w:rsid w:val="00C819FC"/>
    <w:rsid w:val="00C83640"/>
    <w:rsid w:val="00C841DD"/>
    <w:rsid w:val="00C91882"/>
    <w:rsid w:val="00CA2755"/>
    <w:rsid w:val="00CA7F0A"/>
    <w:rsid w:val="00CE5A99"/>
    <w:rsid w:val="00CF4C58"/>
    <w:rsid w:val="00D03274"/>
    <w:rsid w:val="00D05F33"/>
    <w:rsid w:val="00D172C4"/>
    <w:rsid w:val="00D35D49"/>
    <w:rsid w:val="00D400EC"/>
    <w:rsid w:val="00D43022"/>
    <w:rsid w:val="00D5499A"/>
    <w:rsid w:val="00D62F1C"/>
    <w:rsid w:val="00D63A48"/>
    <w:rsid w:val="00D64B48"/>
    <w:rsid w:val="00D73FFD"/>
    <w:rsid w:val="00D836E8"/>
    <w:rsid w:val="00D874DD"/>
    <w:rsid w:val="00D9673A"/>
    <w:rsid w:val="00DA4EED"/>
    <w:rsid w:val="00DB29CA"/>
    <w:rsid w:val="00DB2EC9"/>
    <w:rsid w:val="00DB4E8B"/>
    <w:rsid w:val="00DB624B"/>
    <w:rsid w:val="00DC6281"/>
    <w:rsid w:val="00DE00E6"/>
    <w:rsid w:val="00DE1061"/>
    <w:rsid w:val="00DF7787"/>
    <w:rsid w:val="00E1590A"/>
    <w:rsid w:val="00E212F6"/>
    <w:rsid w:val="00E32EF5"/>
    <w:rsid w:val="00E421EF"/>
    <w:rsid w:val="00E557CC"/>
    <w:rsid w:val="00E60F44"/>
    <w:rsid w:val="00E61D64"/>
    <w:rsid w:val="00E81133"/>
    <w:rsid w:val="00E83D43"/>
    <w:rsid w:val="00E84B0F"/>
    <w:rsid w:val="00EA3CCD"/>
    <w:rsid w:val="00EB777B"/>
    <w:rsid w:val="00ED0113"/>
    <w:rsid w:val="00ED4A6A"/>
    <w:rsid w:val="00EF1EA7"/>
    <w:rsid w:val="00EF640E"/>
    <w:rsid w:val="00F152F7"/>
    <w:rsid w:val="00F25D63"/>
    <w:rsid w:val="00F31A06"/>
    <w:rsid w:val="00F35213"/>
    <w:rsid w:val="00F47082"/>
    <w:rsid w:val="00F63B1E"/>
    <w:rsid w:val="00F63CD3"/>
    <w:rsid w:val="00F6751F"/>
    <w:rsid w:val="00F70B5B"/>
    <w:rsid w:val="00F84475"/>
    <w:rsid w:val="00FB5229"/>
    <w:rsid w:val="00FE1331"/>
    <w:rsid w:val="00FF362C"/>
    <w:rsid w:val="00FF3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64CF1"/>
  <w15:docId w15:val="{FA741B42-2615-4BF1-8F04-F3CDAB5B3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33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511D4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11D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11D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11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11D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511D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511D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511D4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paragraph" w:styleId="a3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4"/>
    <w:uiPriority w:val="34"/>
    <w:qFormat/>
    <w:rsid w:val="002511D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3"/>
    <w:uiPriority w:val="34"/>
    <w:qFormat/>
    <w:rsid w:val="002511D4"/>
  </w:style>
  <w:style w:type="paragraph" w:styleId="a5">
    <w:name w:val="No Spacing"/>
    <w:basedOn w:val="a"/>
    <w:link w:val="a6"/>
    <w:uiPriority w:val="1"/>
    <w:qFormat/>
    <w:rsid w:val="002511D4"/>
    <w:rPr>
      <w:rFonts w:ascii="Calibri" w:eastAsiaTheme="minorHAnsi" w:hAnsi="Calibri"/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rsid w:val="002511D4"/>
    <w:rPr>
      <w:rFonts w:ascii="Calibri" w:hAnsi="Calibri" w:cs="Times New Roman"/>
    </w:rPr>
  </w:style>
  <w:style w:type="character" w:styleId="a7">
    <w:name w:val="Hyperlink"/>
    <w:basedOn w:val="a0"/>
    <w:uiPriority w:val="99"/>
    <w:unhideWhenUsed/>
    <w:rsid w:val="002511D4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2511D4"/>
    <w:rPr>
      <w:color w:val="954F72"/>
      <w:u w:val="single"/>
    </w:rPr>
  </w:style>
  <w:style w:type="paragraph" w:customStyle="1" w:styleId="xl65">
    <w:name w:val="xl6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2511D4"/>
    <w:pPr>
      <w:spacing w:before="100" w:beforeAutospacing="1" w:after="100" w:afterAutospacing="1"/>
    </w:pPr>
  </w:style>
  <w:style w:type="paragraph" w:customStyle="1" w:styleId="xl67">
    <w:name w:val="xl67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69">
    <w:name w:val="xl69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0">
    <w:name w:val="xl70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1">
    <w:name w:val="xl71"/>
    <w:basedOn w:val="a"/>
    <w:rsid w:val="002511D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2">
    <w:name w:val="xl72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563C1"/>
      <w:u w:val="single"/>
    </w:rPr>
  </w:style>
  <w:style w:type="paragraph" w:customStyle="1" w:styleId="xl73">
    <w:name w:val="xl73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</w:rPr>
  </w:style>
  <w:style w:type="paragraph" w:customStyle="1" w:styleId="xl76">
    <w:name w:val="xl76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7">
    <w:name w:val="xl77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</w:rPr>
  </w:style>
  <w:style w:type="paragraph" w:customStyle="1" w:styleId="xl78">
    <w:name w:val="xl78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Footnote">
    <w:name w:val="Footnote"/>
    <w:basedOn w:val="a"/>
    <w:rsid w:val="002511D4"/>
    <w:pPr>
      <w:suppressLineNumbers/>
      <w:suppressAutoHyphens/>
      <w:autoSpaceDN w:val="0"/>
      <w:ind w:left="339" w:hanging="339"/>
      <w:textAlignment w:val="baseline"/>
    </w:pPr>
    <w:rPr>
      <w:kern w:val="3"/>
      <w:sz w:val="20"/>
      <w:szCs w:val="20"/>
      <w:lang w:eastAsia="zh-CN"/>
    </w:rPr>
  </w:style>
  <w:style w:type="character" w:styleId="a9">
    <w:name w:val="footnote reference"/>
    <w:unhideWhenUsed/>
    <w:rsid w:val="002511D4"/>
    <w:rPr>
      <w:vertAlign w:val="superscript"/>
    </w:rPr>
  </w:style>
  <w:style w:type="character" w:styleId="aa">
    <w:name w:val="annotation reference"/>
    <w:basedOn w:val="a0"/>
    <w:uiPriority w:val="99"/>
    <w:semiHidden/>
    <w:unhideWhenUsed/>
    <w:rsid w:val="002511D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511D4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511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511D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511D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2511D4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511D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pple-converted-space">
    <w:name w:val="apple-converted-space"/>
    <w:basedOn w:val="a0"/>
    <w:rsid w:val="00F63B1E"/>
  </w:style>
  <w:style w:type="character" w:styleId="af1">
    <w:name w:val="Emphasis"/>
    <w:basedOn w:val="a0"/>
    <w:uiPriority w:val="20"/>
    <w:qFormat/>
    <w:rsid w:val="00AD041A"/>
    <w:rPr>
      <w:i/>
      <w:iCs/>
    </w:rPr>
  </w:style>
  <w:style w:type="character" w:styleId="af2">
    <w:name w:val="Unresolved Mention"/>
    <w:basedOn w:val="a0"/>
    <w:uiPriority w:val="99"/>
    <w:semiHidden/>
    <w:unhideWhenUsed/>
    <w:rsid w:val="008A68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97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89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98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17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24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85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15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55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10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8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880</TotalTime>
  <Pages>1</Pages>
  <Words>493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Кочегура Оксана</dc:creator>
  <cp:lastModifiedBy>Кочегура Оксана</cp:lastModifiedBy>
  <cp:revision>167</cp:revision>
  <cp:lastPrinted>2023-07-24T12:45:00Z</cp:lastPrinted>
  <dcterms:created xsi:type="dcterms:W3CDTF">2022-04-08T08:45:00Z</dcterms:created>
  <dcterms:modified xsi:type="dcterms:W3CDTF">2026-10-15T13:11:00Z</dcterms:modified>
</cp:coreProperties>
</file>