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DF91" w14:textId="77777777" w:rsidR="001917F6" w:rsidRPr="00E900FB" w:rsidRDefault="001917F6" w:rsidP="001917F6">
      <w:pPr>
        <w:jc w:val="center"/>
        <w:rPr>
          <w:rFonts w:ascii="Times New Roman" w:hAnsi="Times New Roman" w:cs="Times New Roman"/>
          <w:b/>
          <w:bCs/>
        </w:rPr>
      </w:pPr>
      <w:r w:rsidRPr="00E900FB">
        <w:rPr>
          <w:rFonts w:ascii="Times New Roman" w:hAnsi="Times New Roman" w:cs="Times New Roman"/>
          <w:b/>
          <w:bCs/>
        </w:rPr>
        <w:t>ТЕХНИЧЕСКОЕ ЗАДАНИЕ</w:t>
      </w:r>
    </w:p>
    <w:p w14:paraId="5BFF07E0" w14:textId="77777777" w:rsidR="001917F6" w:rsidRPr="00E900FB" w:rsidRDefault="001917F6" w:rsidP="001917F6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900FB">
        <w:rPr>
          <w:rFonts w:ascii="Times New Roman" w:hAnsi="Times New Roman" w:cs="Times New Roman"/>
          <w:b/>
          <w:bCs/>
        </w:rPr>
        <w:t>Наименование закупаемых Товаров:</w:t>
      </w:r>
    </w:p>
    <w:tbl>
      <w:tblPr>
        <w:tblW w:w="109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851"/>
        <w:gridCol w:w="4821"/>
        <w:gridCol w:w="992"/>
        <w:gridCol w:w="1703"/>
      </w:tblGrid>
      <w:tr w:rsidR="001917F6" w:rsidRPr="00E900FB" w14:paraId="3F2B047D" w14:textId="77777777" w:rsidTr="00E900FB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15AF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B756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3323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697D7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C994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0EA2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Возможность аналога</w:t>
            </w:r>
          </w:p>
        </w:tc>
      </w:tr>
      <w:tr w:rsidR="001917F6" w:rsidRPr="00E900FB" w14:paraId="149D6382" w14:textId="77777777">
        <w:trPr>
          <w:trHeight w:val="23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0C9E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90819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Рециркулятор</w:t>
            </w:r>
          </w:p>
          <w:p w14:paraId="12E8AD48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62ED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E900F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9AD9E" w14:textId="77777777" w:rsidR="001917F6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 xml:space="preserve">Облучатель бактерицидный (рециркулятор воздуха) ОРБ-1Н </w:t>
            </w:r>
            <w:proofErr w:type="spellStart"/>
            <w:r w:rsidRPr="00E900FB">
              <w:rPr>
                <w:rFonts w:ascii="Times New Roman" w:hAnsi="Times New Roman" w:cs="Times New Roman"/>
              </w:rPr>
              <w:t>Pozis</w:t>
            </w:r>
            <w:proofErr w:type="spellEnd"/>
            <w:r w:rsidRPr="00E900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00FB">
              <w:rPr>
                <w:rFonts w:ascii="Times New Roman" w:hAnsi="Times New Roman" w:cs="Times New Roman"/>
              </w:rPr>
              <w:t>Etra</w:t>
            </w:r>
            <w:proofErr w:type="spellEnd"/>
          </w:p>
          <w:p w14:paraId="288207F4" w14:textId="77777777" w:rsidR="00E900FB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drawing>
                <wp:inline distT="0" distB="0" distL="0" distR="0" wp14:anchorId="554E3575" wp14:editId="68A86035">
                  <wp:extent cx="1175970" cy="2133600"/>
                  <wp:effectExtent l="0" t="0" r="5715" b="0"/>
                  <wp:docPr id="2089503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50341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54" cy="2139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6233B" w14:textId="77777777" w:rsidR="00E900FB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Бактерицидная эффективность</w:t>
            </w:r>
            <w:r w:rsidRPr="00E900FB">
              <w:rPr>
                <w:rFonts w:ascii="Times New Roman" w:hAnsi="Times New Roman" w:cs="Times New Roman"/>
              </w:rPr>
              <w:t xml:space="preserve"> </w:t>
            </w:r>
            <w:r w:rsidRPr="00E900FB">
              <w:rPr>
                <w:rFonts w:ascii="Times New Roman" w:hAnsi="Times New Roman" w:cs="Times New Roman"/>
              </w:rPr>
              <w:t>99,9 %</w:t>
            </w:r>
            <w:r w:rsidRPr="00E900FB">
              <w:rPr>
                <w:rFonts w:ascii="Times New Roman" w:hAnsi="Times New Roman" w:cs="Times New Roman"/>
              </w:rPr>
              <w:t>.</w:t>
            </w:r>
          </w:p>
          <w:p w14:paraId="27DD63A0" w14:textId="77777777" w:rsidR="00E900FB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Корректированный уровень звуковой мощности</w:t>
            </w:r>
            <w:r w:rsidRPr="00E900FB">
              <w:rPr>
                <w:rFonts w:ascii="Times New Roman" w:hAnsi="Times New Roman" w:cs="Times New Roman"/>
              </w:rPr>
              <w:t xml:space="preserve"> </w:t>
            </w:r>
            <w:r w:rsidRPr="00E900FB">
              <w:rPr>
                <w:rFonts w:ascii="Times New Roman" w:hAnsi="Times New Roman" w:cs="Times New Roman"/>
              </w:rPr>
              <w:t xml:space="preserve">40 </w:t>
            </w:r>
            <w:proofErr w:type="spellStart"/>
            <w:r w:rsidRPr="00E900FB">
              <w:rPr>
                <w:rFonts w:ascii="Times New Roman" w:hAnsi="Times New Roman" w:cs="Times New Roman"/>
              </w:rPr>
              <w:t>дБА</w:t>
            </w:r>
            <w:proofErr w:type="spellEnd"/>
            <w:r w:rsidRPr="00E900FB">
              <w:rPr>
                <w:rFonts w:ascii="Times New Roman" w:hAnsi="Times New Roman" w:cs="Times New Roman"/>
              </w:rPr>
              <w:t>.</w:t>
            </w:r>
          </w:p>
          <w:p w14:paraId="4BEA6653" w14:textId="77777777" w:rsidR="00E900FB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Потребляемая мощность</w:t>
            </w:r>
            <w:r w:rsidRPr="00E900FB">
              <w:rPr>
                <w:rFonts w:ascii="Times New Roman" w:hAnsi="Times New Roman" w:cs="Times New Roman"/>
              </w:rPr>
              <w:t xml:space="preserve"> </w:t>
            </w:r>
            <w:r w:rsidRPr="00E900FB">
              <w:rPr>
                <w:rFonts w:ascii="Times New Roman" w:hAnsi="Times New Roman" w:cs="Times New Roman"/>
              </w:rPr>
              <w:t>62 Вт</w:t>
            </w:r>
            <w:r w:rsidRPr="00E900FB">
              <w:rPr>
                <w:rFonts w:ascii="Times New Roman" w:hAnsi="Times New Roman" w:cs="Times New Roman"/>
              </w:rPr>
              <w:t>.</w:t>
            </w:r>
          </w:p>
          <w:p w14:paraId="160D671C" w14:textId="77777777" w:rsid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Производительность</w:t>
            </w:r>
            <w:r w:rsidRPr="00E900FB">
              <w:rPr>
                <w:rFonts w:ascii="Times New Roman" w:hAnsi="Times New Roman" w:cs="Times New Roman"/>
              </w:rPr>
              <w:t xml:space="preserve"> </w:t>
            </w:r>
            <w:r w:rsidRPr="00E900FB">
              <w:rPr>
                <w:rFonts w:ascii="Times New Roman" w:hAnsi="Times New Roman" w:cs="Times New Roman"/>
              </w:rPr>
              <w:t>100 м3/ч</w:t>
            </w:r>
            <w:r w:rsidRPr="00E900FB">
              <w:rPr>
                <w:rFonts w:ascii="Times New Roman" w:hAnsi="Times New Roman" w:cs="Times New Roman"/>
              </w:rPr>
              <w:t xml:space="preserve">. </w:t>
            </w:r>
          </w:p>
          <w:p w14:paraId="247BC151" w14:textId="4E4A5E38" w:rsidR="00E900FB" w:rsidRPr="00E900FB" w:rsidRDefault="00E900FB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>Облучатель состоит из рециркулятора, 12 сменных воздушных фильтров и 3 бактерицидных ламп суммарной мощностью 14,4 Вт.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0224" w14:textId="79F522EF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 xml:space="preserve">     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506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</w:p>
          <w:p w14:paraId="6CA465A5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</w:p>
          <w:p w14:paraId="79DC545D" w14:textId="77777777" w:rsidR="001917F6" w:rsidRPr="00E900FB" w:rsidRDefault="001917F6" w:rsidP="001917F6">
            <w:pPr>
              <w:rPr>
                <w:rFonts w:ascii="Times New Roman" w:hAnsi="Times New Roman" w:cs="Times New Roman"/>
              </w:rPr>
            </w:pPr>
            <w:r w:rsidRPr="00E900FB">
              <w:rPr>
                <w:rFonts w:ascii="Times New Roman" w:hAnsi="Times New Roman" w:cs="Times New Roman"/>
              </w:rPr>
              <w:t xml:space="preserve">          нет</w:t>
            </w:r>
          </w:p>
        </w:tc>
      </w:tr>
    </w:tbl>
    <w:p w14:paraId="2F4FE82C" w14:textId="77777777" w:rsidR="001917F6" w:rsidRPr="001917F6" w:rsidRDefault="001917F6" w:rsidP="001917F6"/>
    <w:p w14:paraId="278ABD1F" w14:textId="77777777" w:rsidR="001917F6" w:rsidRPr="00E900FB" w:rsidRDefault="001917F6" w:rsidP="00E900FB">
      <w:pPr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E900FB">
        <w:rPr>
          <w:rFonts w:ascii="Times New Roman" w:hAnsi="Times New Roman" w:cs="Times New Roman"/>
          <w:b/>
        </w:rPr>
        <w:t>Место доставки, сроки и порядок поставки товара</w:t>
      </w:r>
    </w:p>
    <w:p w14:paraId="10861FA3" w14:textId="4C487FBF" w:rsidR="001917F6" w:rsidRPr="00E900FB" w:rsidRDefault="001917F6" w:rsidP="00E900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 xml:space="preserve">Место доставки товара: Крым, г. Ялта, с. Оползневое, ул. Генерала Острякова, </w:t>
      </w:r>
      <w:proofErr w:type="spellStart"/>
      <w:r w:rsidR="00E900FB">
        <w:rPr>
          <w:rFonts w:ascii="Times New Roman" w:hAnsi="Times New Roman" w:cs="Times New Roman"/>
        </w:rPr>
        <w:t>з</w:t>
      </w:r>
      <w:r w:rsidRPr="00E900FB">
        <w:rPr>
          <w:rFonts w:ascii="Times New Roman" w:hAnsi="Times New Roman" w:cs="Times New Roman"/>
        </w:rPr>
        <w:t>д</w:t>
      </w:r>
      <w:proofErr w:type="spellEnd"/>
      <w:r w:rsidRPr="00E900FB">
        <w:rPr>
          <w:rFonts w:ascii="Times New Roman" w:hAnsi="Times New Roman" w:cs="Times New Roman"/>
        </w:rPr>
        <w:t>. 9.</w:t>
      </w:r>
      <w:r w:rsidR="00E900FB">
        <w:rPr>
          <w:rFonts w:ascii="Times New Roman" w:hAnsi="Times New Roman" w:cs="Times New Roman"/>
        </w:rPr>
        <w:t>, к. 1.</w:t>
      </w:r>
      <w:r w:rsidRPr="00E900FB">
        <w:rPr>
          <w:rFonts w:ascii="Times New Roman" w:hAnsi="Times New Roman" w:cs="Times New Roman"/>
        </w:rPr>
        <w:t xml:space="preserve"> </w:t>
      </w:r>
    </w:p>
    <w:p w14:paraId="04786DBC" w14:textId="77777777" w:rsidR="001917F6" w:rsidRPr="00E900FB" w:rsidRDefault="001917F6" w:rsidP="00E900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 xml:space="preserve">Срок поставки на весь перечень Товаров, указанный в Таблице 1 не должен превышать 30 календарных дней.  Срок поставки Товаров включает в себя срок их доставки до склада Покупателя.  </w:t>
      </w:r>
    </w:p>
    <w:p w14:paraId="48DEED32" w14:textId="77777777" w:rsidR="001917F6" w:rsidRPr="00E900FB" w:rsidRDefault="001917F6" w:rsidP="00E900FB">
      <w:pPr>
        <w:ind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 xml:space="preserve">3. </w:t>
      </w:r>
      <w:r w:rsidRPr="00E900FB">
        <w:rPr>
          <w:rFonts w:ascii="Times New Roman" w:hAnsi="Times New Roman" w:cs="Times New Roman"/>
          <w:b/>
        </w:rPr>
        <w:t>Общие сведения</w:t>
      </w:r>
    </w:p>
    <w:p w14:paraId="2B3E713B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158AA4A6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02DB4156" w14:textId="77777777" w:rsidR="001917F6" w:rsidRPr="00E900FB" w:rsidRDefault="001917F6" w:rsidP="00E900FB">
      <w:pPr>
        <w:ind w:firstLine="567"/>
        <w:jc w:val="both"/>
        <w:rPr>
          <w:rFonts w:ascii="Times New Roman" w:hAnsi="Times New Roman" w:cs="Times New Roman"/>
        </w:rPr>
      </w:pPr>
    </w:p>
    <w:p w14:paraId="3066293B" w14:textId="77777777" w:rsidR="001917F6" w:rsidRPr="00E900FB" w:rsidRDefault="001917F6" w:rsidP="00E900FB">
      <w:pPr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E900FB">
        <w:rPr>
          <w:rFonts w:ascii="Times New Roman" w:hAnsi="Times New Roman" w:cs="Times New Roman"/>
          <w:b/>
        </w:rPr>
        <w:t>Требования к упаковке и маркировке</w:t>
      </w:r>
    </w:p>
    <w:p w14:paraId="5A487D9F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2A082EA8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740EC4B0" w14:textId="77777777" w:rsidR="001917F6" w:rsidRPr="00E900FB" w:rsidRDefault="001917F6" w:rsidP="00E900FB">
      <w:pPr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E900FB">
        <w:rPr>
          <w:rFonts w:ascii="Times New Roman" w:hAnsi="Times New Roman" w:cs="Times New Roman"/>
          <w:b/>
        </w:rPr>
        <w:t>Требования к гарантии и гарантийному сроку товара.</w:t>
      </w:r>
    </w:p>
    <w:p w14:paraId="759C8DB1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65ABE7C" w14:textId="77777777" w:rsidR="001917F6" w:rsidRPr="00E900FB" w:rsidRDefault="001917F6" w:rsidP="00E900FB">
      <w:pPr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E900FB">
        <w:rPr>
          <w:rFonts w:ascii="Times New Roman" w:hAnsi="Times New Roman" w:cs="Times New Roman"/>
          <w:b/>
        </w:rPr>
        <w:t>Требования по соответствию товаров определенным стандартам.</w:t>
      </w:r>
    </w:p>
    <w:p w14:paraId="124A98A1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D3D4CC0" w14:textId="77777777" w:rsidR="001917F6" w:rsidRPr="00E900FB" w:rsidRDefault="001917F6" w:rsidP="00E900FB">
      <w:pPr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E900FB">
        <w:rPr>
          <w:rFonts w:ascii="Times New Roman" w:hAnsi="Times New Roman" w:cs="Times New Roman"/>
          <w:b/>
        </w:rPr>
        <w:t>Порядок расчётов</w:t>
      </w:r>
    </w:p>
    <w:p w14:paraId="33B65C09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5F58987" w14:textId="77777777" w:rsidR="001917F6" w:rsidRPr="00E900FB" w:rsidRDefault="001917F6" w:rsidP="00E900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E900FB">
        <w:rPr>
          <w:rFonts w:ascii="Times New Roman" w:hAnsi="Times New Roman" w:cs="Times New Roman"/>
        </w:rPr>
        <w:t xml:space="preserve"> Расчеты осуществляются по безналичной форме в рублях РФ.</w:t>
      </w:r>
    </w:p>
    <w:p w14:paraId="67A9EC16" w14:textId="77777777" w:rsidR="001917F6" w:rsidRPr="001917F6" w:rsidRDefault="001917F6" w:rsidP="001917F6"/>
    <w:p w14:paraId="7CD3057E" w14:textId="77777777" w:rsidR="001917F6" w:rsidRPr="001917F6" w:rsidRDefault="001917F6" w:rsidP="001917F6"/>
    <w:p w14:paraId="4686BC7E" w14:textId="77777777" w:rsidR="001917F6" w:rsidRPr="001917F6" w:rsidRDefault="001917F6" w:rsidP="001917F6"/>
    <w:p w14:paraId="74896CA5" w14:textId="77777777" w:rsidR="00123B00" w:rsidRDefault="00123B00"/>
    <w:sectPr w:rsidR="00123B00" w:rsidSect="00191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</w:lvl>
    <w:lvl w:ilvl="3">
      <w:start w:val="1"/>
      <w:numFmt w:val="decimal"/>
      <w:isLgl/>
      <w:lvlText w:val="%1.%2.%3.%4"/>
      <w:lvlJc w:val="left"/>
      <w:pPr>
        <w:ind w:left="1506" w:hanging="720"/>
      </w:pPr>
    </w:lvl>
    <w:lvl w:ilvl="4">
      <w:start w:val="1"/>
      <w:numFmt w:val="decimal"/>
      <w:isLgl/>
      <w:lvlText w:val="%1.%2.%3.%4.%5"/>
      <w:lvlJc w:val="left"/>
      <w:pPr>
        <w:ind w:left="1986" w:hanging="1080"/>
      </w:pPr>
    </w:lvl>
    <w:lvl w:ilvl="5">
      <w:start w:val="1"/>
      <w:numFmt w:val="decimal"/>
      <w:isLgl/>
      <w:lvlText w:val="%1.%2.%3.%4.%5.%6"/>
      <w:lvlJc w:val="left"/>
      <w:pPr>
        <w:ind w:left="2106" w:hanging="1080"/>
      </w:pPr>
    </w:lvl>
    <w:lvl w:ilvl="6">
      <w:start w:val="1"/>
      <w:numFmt w:val="decimal"/>
      <w:isLgl/>
      <w:lvlText w:val="%1.%2.%3.%4.%5.%6.%7"/>
      <w:lvlJc w:val="left"/>
      <w:pPr>
        <w:ind w:left="2586" w:hanging="1440"/>
      </w:p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462277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82049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8600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00"/>
    <w:rsid w:val="00123B00"/>
    <w:rsid w:val="001917F6"/>
    <w:rsid w:val="00754662"/>
    <w:rsid w:val="00D51445"/>
    <w:rsid w:val="00E9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6388"/>
  <w15:chartTrackingRefBased/>
  <w15:docId w15:val="{0549FCAC-C947-400E-9A93-8CC36910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3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3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3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3B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3B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3B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3B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3B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3B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3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3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3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3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3B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3B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3B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3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3B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3B0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17F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17F6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900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Казьмина</dc:creator>
  <cp:keywords/>
  <dc:description/>
  <cp:lastModifiedBy>Бутакова Мария</cp:lastModifiedBy>
  <cp:revision>3</cp:revision>
  <dcterms:created xsi:type="dcterms:W3CDTF">2026-10-01T08:08:00Z</dcterms:created>
  <dcterms:modified xsi:type="dcterms:W3CDTF">2026-10-26T06:57:00Z</dcterms:modified>
</cp:coreProperties>
</file>