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039BA" w14:textId="77777777" w:rsidR="00953DCF" w:rsidRPr="00953DCF" w:rsidRDefault="00953DCF" w:rsidP="00953DCF">
      <w:pPr>
        <w:widowControl w:val="0"/>
        <w:autoSpaceDE w:val="0"/>
        <w:autoSpaceDN w:val="0"/>
        <w:spacing w:before="77" w:after="0" w:line="240" w:lineRule="auto"/>
        <w:ind w:right="3943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953DCF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ЗАЯВКА</w:t>
      </w:r>
    </w:p>
    <w:p w14:paraId="6D338928" w14:textId="77777777" w:rsidR="00953DCF" w:rsidRPr="00953DCF" w:rsidRDefault="00953DCF" w:rsidP="00953DCF">
      <w:pPr>
        <w:widowControl w:val="0"/>
        <w:autoSpaceDE w:val="0"/>
        <w:autoSpaceDN w:val="0"/>
        <w:spacing w:before="77" w:after="0" w:line="240" w:lineRule="auto"/>
        <w:ind w:left="3882" w:right="3943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953DCF">
        <w:rPr>
          <w:rFonts w:ascii="Times New Roman" w:eastAsia="Times New Roman" w:hAnsi="Times New Roman" w:cs="Times New Roman"/>
          <w:sz w:val="25"/>
          <w:szCs w:val="25"/>
        </w:rPr>
        <w:t>ТЕХНИЧЕСКОЕ</w:t>
      </w:r>
      <w:r w:rsidRPr="00953DCF">
        <w:rPr>
          <w:rFonts w:ascii="Times New Roman" w:eastAsia="Times New Roman" w:hAnsi="Times New Roman" w:cs="Times New Roman"/>
          <w:spacing w:val="32"/>
          <w:sz w:val="25"/>
          <w:szCs w:val="25"/>
        </w:rPr>
        <w:t xml:space="preserve"> </w:t>
      </w:r>
      <w:r w:rsidRPr="00953DCF">
        <w:rPr>
          <w:rFonts w:ascii="Times New Roman" w:eastAsia="Times New Roman" w:hAnsi="Times New Roman" w:cs="Times New Roman"/>
          <w:sz w:val="25"/>
          <w:szCs w:val="25"/>
        </w:rPr>
        <w:t>ЗАДАНИЕ</w:t>
      </w:r>
    </w:p>
    <w:p w14:paraId="6D21B5A5" w14:textId="77777777" w:rsidR="00953DCF" w:rsidRPr="00953DCF" w:rsidRDefault="00953DCF" w:rsidP="00953DCF">
      <w:pPr>
        <w:widowControl w:val="0"/>
        <w:autoSpaceDE w:val="0"/>
        <w:autoSpaceDN w:val="0"/>
        <w:spacing w:after="0" w:line="24" w:lineRule="exact"/>
        <w:ind w:left="213"/>
        <w:rPr>
          <w:rFonts w:ascii="Times New Roman" w:eastAsia="Times New Roman" w:hAnsi="Times New Roman" w:cs="Times New Roman"/>
          <w:sz w:val="2"/>
          <w:szCs w:val="25"/>
        </w:rPr>
      </w:pPr>
      <w:r w:rsidRPr="00953DCF">
        <w:rPr>
          <w:rFonts w:ascii="Times New Roman" w:eastAsia="Times New Roman" w:hAnsi="Times New Roman" w:cs="Times New Roman"/>
          <w:noProof/>
          <w:sz w:val="2"/>
          <w:szCs w:val="25"/>
          <w:lang w:eastAsia="ru-RU"/>
        </w:rPr>
        <mc:AlternateContent>
          <mc:Choice Requires="wpg">
            <w:drawing>
              <wp:inline distT="0" distB="0" distL="0" distR="0" wp14:anchorId="2FDC2006" wp14:editId="2AC54BDD">
                <wp:extent cx="6675120" cy="15240"/>
                <wp:effectExtent l="13335" t="1905" r="7620" b="190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5120" cy="15240"/>
                          <a:chOff x="0" y="0"/>
                          <a:chExt cx="10512" cy="24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12"/>
                            <a:ext cx="10512" cy="0"/>
                          </a:xfrm>
                          <a:prstGeom prst="line">
                            <a:avLst/>
                          </a:prstGeom>
                          <a:noFill/>
                          <a:ln w="15240">
                            <a:solidFill>
                              <a:srgbClr val="03030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06384876" id="Group 2" o:spid="_x0000_s1026" style="width:525.6pt;height:1.2pt;mso-position-horizontal-relative:char;mso-position-vertical-relative:line" coordsize="10512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">
                <v:line id="Line 3" o:spid="_x0000_s1027" style="position:absolute;visibility:visible;mso-wrap-style:square" from="0,12" to="10512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" strokecolor="#030303" strokeweight="1.2pt"/>
                <w10:anchorlock/>
              </v:group>
            </w:pict>
          </mc:Fallback>
        </mc:AlternateContent>
      </w:r>
    </w:p>
    <w:tbl>
      <w:tblPr>
        <w:tblStyle w:val="1"/>
        <w:tblpPr w:leftFromText="180" w:rightFromText="180" w:vertAnchor="text" w:horzAnchor="margin" w:tblpY="189"/>
        <w:tblW w:w="11113" w:type="dxa"/>
        <w:tblLook w:val="04A0" w:firstRow="1" w:lastRow="0" w:firstColumn="1" w:lastColumn="0" w:noHBand="0" w:noVBand="1"/>
      </w:tblPr>
      <w:tblGrid>
        <w:gridCol w:w="486"/>
        <w:gridCol w:w="3151"/>
        <w:gridCol w:w="1133"/>
        <w:gridCol w:w="3702"/>
        <w:gridCol w:w="1273"/>
        <w:gridCol w:w="1368"/>
      </w:tblGrid>
      <w:tr w:rsidR="00953DCF" w:rsidRPr="00953DCF" w14:paraId="455AAF3C" w14:textId="77777777" w:rsidTr="00833D1B">
        <w:tc>
          <w:tcPr>
            <w:tcW w:w="486" w:type="dxa"/>
          </w:tcPr>
          <w:p w14:paraId="41426D5B" w14:textId="77777777" w:rsidR="00953DCF" w:rsidRPr="00953DCF" w:rsidRDefault="00953DCF" w:rsidP="00953DCF">
            <w:pPr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№ п/п</w:t>
            </w:r>
          </w:p>
        </w:tc>
        <w:tc>
          <w:tcPr>
            <w:tcW w:w="3151" w:type="dxa"/>
          </w:tcPr>
          <w:p w14:paraId="2C6A23FC" w14:textId="77777777" w:rsidR="00953DCF" w:rsidRPr="00953DCF" w:rsidRDefault="00953DCF" w:rsidP="00953DCF">
            <w:pPr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Наименование потребности</w:t>
            </w:r>
          </w:p>
        </w:tc>
        <w:tc>
          <w:tcPr>
            <w:tcW w:w="1133" w:type="dxa"/>
          </w:tcPr>
          <w:p w14:paraId="7EF351E9" w14:textId="77777777" w:rsidR="00953DCF" w:rsidRPr="00953DCF" w:rsidRDefault="00953DCF" w:rsidP="00953DCF">
            <w:pPr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Единицы измерения</w:t>
            </w:r>
          </w:p>
        </w:tc>
        <w:tc>
          <w:tcPr>
            <w:tcW w:w="3702" w:type="dxa"/>
          </w:tcPr>
          <w:p w14:paraId="579A4FE7" w14:textId="77777777" w:rsidR="00953DCF" w:rsidRPr="00953DCF" w:rsidRDefault="00953DCF" w:rsidP="00953DCF">
            <w:pPr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ТЗ (описание, состав)</w:t>
            </w:r>
          </w:p>
        </w:tc>
        <w:tc>
          <w:tcPr>
            <w:tcW w:w="1273" w:type="dxa"/>
          </w:tcPr>
          <w:p w14:paraId="55F83F49" w14:textId="77777777" w:rsidR="00953DCF" w:rsidRPr="00953DCF" w:rsidRDefault="00953DCF" w:rsidP="00953DCF">
            <w:pPr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 xml:space="preserve">Количество </w:t>
            </w:r>
          </w:p>
        </w:tc>
        <w:tc>
          <w:tcPr>
            <w:tcW w:w="1368" w:type="dxa"/>
          </w:tcPr>
          <w:p w14:paraId="2FA0C2B7" w14:textId="77777777" w:rsidR="00953DCF" w:rsidRPr="00953DCF" w:rsidRDefault="00953DCF" w:rsidP="00953DCF">
            <w:pPr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Возможность аналога</w:t>
            </w:r>
          </w:p>
        </w:tc>
      </w:tr>
      <w:tr w:rsidR="00953DCF" w:rsidRPr="00953DCF" w14:paraId="1A552C2F" w14:textId="77777777" w:rsidTr="00833D1B">
        <w:trPr>
          <w:trHeight w:val="365"/>
        </w:trPr>
        <w:tc>
          <w:tcPr>
            <w:tcW w:w="486" w:type="dxa"/>
          </w:tcPr>
          <w:p w14:paraId="430178F3" w14:textId="77777777" w:rsidR="00953DCF" w:rsidRPr="00953DCF" w:rsidRDefault="00953DCF" w:rsidP="00953DCF">
            <w:pPr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1</w:t>
            </w:r>
          </w:p>
        </w:tc>
        <w:tc>
          <w:tcPr>
            <w:tcW w:w="3151" w:type="dxa"/>
          </w:tcPr>
          <w:p w14:paraId="2A89C830" w14:textId="77777777" w:rsidR="00953DCF" w:rsidRPr="00953DCF" w:rsidRDefault="00953DCF" w:rsidP="00953DCF">
            <w:pPr>
              <w:shd w:val="clear" w:color="auto" w:fill="FFFFFF"/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val="ru-RU" w:eastAsia="ru-RU"/>
              </w:rPr>
            </w:pPr>
            <w:r w:rsidRPr="00953DCF">
              <w:rPr>
                <w:rFonts w:ascii="Times New Roman" w:eastAsia="Times New Roman" w:hAnsi="Times New Roman" w:cs="Times New Roman"/>
                <w:kern w:val="36"/>
                <w:lang w:val="ru-RU" w:eastAsia="ru-RU"/>
              </w:rPr>
              <w:t xml:space="preserve">Пленка полиэтиленовая </w:t>
            </w:r>
          </w:p>
          <w:p w14:paraId="02D19EFA" w14:textId="77777777" w:rsidR="00953DCF" w:rsidRPr="00953DCF" w:rsidRDefault="00953DCF" w:rsidP="00953DCF">
            <w:pPr>
              <w:shd w:val="clear" w:color="auto" w:fill="FFFFFF"/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val="ru-RU" w:eastAsia="ru-RU"/>
              </w:rPr>
            </w:pPr>
            <w:r w:rsidRPr="00953DCF">
              <w:rPr>
                <w:rFonts w:ascii="Times New Roman" w:eastAsia="Times New Roman" w:hAnsi="Times New Roman" w:cs="Times New Roman"/>
                <w:kern w:val="36"/>
                <w:lang w:val="ru-RU" w:eastAsia="ru-RU"/>
              </w:rPr>
              <w:t>(для платных процедур)</w:t>
            </w:r>
          </w:p>
        </w:tc>
        <w:tc>
          <w:tcPr>
            <w:tcW w:w="1133" w:type="dxa"/>
          </w:tcPr>
          <w:p w14:paraId="3ECC7F83" w14:textId="77777777" w:rsidR="00953DCF" w:rsidRPr="00953DCF" w:rsidRDefault="00953DCF" w:rsidP="00953DCF">
            <w:pPr>
              <w:rPr>
                <w:rFonts w:ascii="Times New Roman" w:eastAsia="Times New Roman" w:hAnsi="Times New Roman" w:cs="Times New Roman"/>
                <w:sz w:val="20"/>
                <w:szCs w:val="25"/>
                <w:lang w:val="ru-RU"/>
              </w:rPr>
            </w:pPr>
          </w:p>
          <w:p w14:paraId="4644A241" w14:textId="77777777" w:rsidR="00953DCF" w:rsidRPr="00953DCF" w:rsidRDefault="00953DCF" w:rsidP="00953DCF">
            <w:pPr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рулон</w:t>
            </w:r>
          </w:p>
        </w:tc>
        <w:tc>
          <w:tcPr>
            <w:tcW w:w="3702" w:type="dxa"/>
          </w:tcPr>
          <w:p w14:paraId="5211640A" w14:textId="77777777" w:rsidR="00953DCF" w:rsidRPr="00953DCF" w:rsidRDefault="00953DCF" w:rsidP="00953DCF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53DCF">
              <w:rPr>
                <w:rFonts w:ascii="Times New Roman" w:eastAsia="Times New Roman" w:hAnsi="Times New Roman" w:cs="Times New Roman"/>
                <w:lang w:val="ru-RU"/>
              </w:rPr>
              <w:t>Тип: полурукав Гост 19354-82 Ширина 700 мм. Толщина 25мкм, длина 500м. Вес 17,2 кг</w:t>
            </w:r>
          </w:p>
          <w:p w14:paraId="0037B7F7" w14:textId="77777777" w:rsidR="00953DCF" w:rsidRPr="00953DCF" w:rsidRDefault="00953DCF" w:rsidP="00953DCF">
            <w:pPr>
              <w:rPr>
                <w:rFonts w:ascii="Times New Roman" w:eastAsia="Times New Roman" w:hAnsi="Times New Roman" w:cs="Times New Roman"/>
              </w:rPr>
            </w:pPr>
            <w:r w:rsidRPr="00953DCF">
              <w:rPr>
                <w:rFonts w:ascii="Times New Roman" w:eastAsia="Times New Roman" w:hAnsi="Times New Roman" w:cs="Times New Roman"/>
              </w:rPr>
              <w:t>Производитель: КРЫМПЛАСТ</w:t>
            </w:r>
          </w:p>
        </w:tc>
        <w:tc>
          <w:tcPr>
            <w:tcW w:w="1273" w:type="dxa"/>
          </w:tcPr>
          <w:p w14:paraId="74993A85" w14:textId="67987627" w:rsidR="00953DCF" w:rsidRPr="00953DCF" w:rsidRDefault="009B1A29" w:rsidP="000B13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5"/>
                <w:lang w:val="ru-RU"/>
              </w:rPr>
              <w:t>30</w:t>
            </w:r>
          </w:p>
        </w:tc>
        <w:tc>
          <w:tcPr>
            <w:tcW w:w="1368" w:type="dxa"/>
          </w:tcPr>
          <w:p w14:paraId="3566FE93" w14:textId="77777777" w:rsidR="00953DCF" w:rsidRPr="00953DCF" w:rsidRDefault="00953DCF" w:rsidP="00953DCF">
            <w:pPr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</w:p>
          <w:p w14:paraId="4B4111D0" w14:textId="77777777" w:rsidR="00953DCF" w:rsidRPr="00953DCF" w:rsidRDefault="00953DCF" w:rsidP="00953DCF">
            <w:pPr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нет</w:t>
            </w:r>
          </w:p>
        </w:tc>
      </w:tr>
    </w:tbl>
    <w:p w14:paraId="508CD5D3" w14:textId="569F9A12" w:rsidR="00953DCF" w:rsidRPr="00953DCF" w:rsidRDefault="00953DCF" w:rsidP="00953DCF">
      <w:pPr>
        <w:widowControl w:val="0"/>
        <w:numPr>
          <w:ilvl w:val="1"/>
          <w:numId w:val="1"/>
        </w:numPr>
        <w:tabs>
          <w:tab w:val="left" w:pos="1461"/>
        </w:tabs>
        <w:autoSpaceDE w:val="0"/>
        <w:autoSpaceDN w:val="0"/>
        <w:spacing w:before="90" w:after="0" w:line="270" w:lineRule="exact"/>
        <w:ind w:hanging="7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Обоснование закупки: Для проведения платных процедур в бальнеологическом комплексе кабинет грязелечения.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договору.</w:t>
      </w:r>
    </w:p>
    <w:p w14:paraId="45F3D5D2" w14:textId="77777777" w:rsidR="00953DCF" w:rsidRPr="00953DCF" w:rsidRDefault="00953DCF" w:rsidP="00953DCF">
      <w:pPr>
        <w:widowControl w:val="0"/>
        <w:numPr>
          <w:ilvl w:val="1"/>
          <w:numId w:val="1"/>
        </w:numPr>
        <w:tabs>
          <w:tab w:val="left" w:pos="1465"/>
        </w:tabs>
        <w:autoSpaceDE w:val="0"/>
        <w:autoSpaceDN w:val="0"/>
        <w:spacing w:after="0" w:line="287" w:lineRule="exac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w w:val="95"/>
          <w:sz w:val="24"/>
          <w:szCs w:val="24"/>
        </w:rPr>
        <w:t>Место</w:t>
      </w:r>
      <w:r w:rsidRPr="00953DCF">
        <w:rPr>
          <w:rFonts w:ascii="Times New Roman" w:eastAsia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53DCF">
        <w:rPr>
          <w:rFonts w:ascii="Times New Roman" w:eastAsia="Times New Roman" w:hAnsi="Times New Roman" w:cs="Times New Roman"/>
          <w:w w:val="95"/>
          <w:sz w:val="24"/>
          <w:szCs w:val="24"/>
        </w:rPr>
        <w:t>доставки, сроки</w:t>
      </w:r>
      <w:r w:rsidRPr="00953DCF">
        <w:rPr>
          <w:rFonts w:ascii="Times New Roman" w:eastAsia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53DCF">
        <w:rPr>
          <w:rFonts w:ascii="Times New Roman" w:eastAsia="Times New Roman" w:hAnsi="Times New Roman" w:cs="Times New Roman"/>
          <w:w w:val="95"/>
          <w:sz w:val="24"/>
          <w:szCs w:val="24"/>
        </w:rPr>
        <w:t>и</w:t>
      </w:r>
      <w:r w:rsidRPr="00953DCF">
        <w:rPr>
          <w:rFonts w:ascii="Times New Roman" w:eastAsia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53DCF">
        <w:rPr>
          <w:rFonts w:ascii="Times New Roman" w:eastAsia="Times New Roman" w:hAnsi="Times New Roman" w:cs="Times New Roman"/>
          <w:w w:val="95"/>
          <w:sz w:val="24"/>
          <w:szCs w:val="24"/>
        </w:rPr>
        <w:t>порядок</w:t>
      </w:r>
      <w:r w:rsidRPr="00953DCF">
        <w:rPr>
          <w:rFonts w:ascii="Times New Roman" w:eastAsia="Times New Roman" w:hAnsi="Times New Roman" w:cs="Times New Roman"/>
          <w:spacing w:val="-2"/>
          <w:w w:val="95"/>
          <w:sz w:val="24"/>
          <w:szCs w:val="24"/>
        </w:rPr>
        <w:t xml:space="preserve"> </w:t>
      </w:r>
      <w:r w:rsidRPr="00953DCF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поставки товара </w:t>
      </w:r>
    </w:p>
    <w:p w14:paraId="365EAEC8" w14:textId="60AEE8DC" w:rsidR="00953DCF" w:rsidRPr="00953DCF" w:rsidRDefault="00953DCF" w:rsidP="00953DCF">
      <w:pPr>
        <w:widowControl w:val="0"/>
        <w:autoSpaceDE w:val="0"/>
        <w:autoSpaceDN w:val="0"/>
        <w:spacing w:after="0" w:line="287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3.1</w:t>
      </w:r>
      <w:r w:rsidRPr="00953DCF">
        <w:rPr>
          <w:rFonts w:ascii="Times New Roman" w:eastAsia="Times New Roman" w:hAnsi="Times New Roman" w:cs="Times New Roman"/>
          <w:sz w:val="24"/>
          <w:szCs w:val="24"/>
        </w:rPr>
        <w:tab/>
        <w:t xml:space="preserve">Место доставки товара: Крым, Крым, г. Ялта, п.Оползневое, ул. Ген. Острякова, </w:t>
      </w:r>
      <w:r w:rsidR="003F009A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53DCF">
        <w:rPr>
          <w:rFonts w:ascii="Times New Roman" w:eastAsia="Times New Roman" w:hAnsi="Times New Roman" w:cs="Times New Roman"/>
          <w:sz w:val="24"/>
          <w:szCs w:val="24"/>
        </w:rPr>
        <w:t>д.9</w:t>
      </w:r>
      <w:r w:rsidR="003F009A">
        <w:rPr>
          <w:rFonts w:ascii="Times New Roman" w:eastAsia="Times New Roman" w:hAnsi="Times New Roman" w:cs="Times New Roman"/>
          <w:sz w:val="24"/>
          <w:szCs w:val="24"/>
        </w:rPr>
        <w:t>,к.1</w:t>
      </w:r>
      <w:r w:rsidRPr="00953DCF">
        <w:rPr>
          <w:rFonts w:ascii="Times New Roman" w:eastAsia="Times New Roman" w:hAnsi="Times New Roman" w:cs="Times New Roman"/>
          <w:sz w:val="24"/>
          <w:szCs w:val="24"/>
        </w:rPr>
        <w:t>. склад 260</w:t>
      </w:r>
    </w:p>
    <w:p w14:paraId="69641229" w14:textId="77777777" w:rsidR="00953DCF" w:rsidRPr="00953DCF" w:rsidRDefault="00953DCF" w:rsidP="00953DCF">
      <w:pPr>
        <w:widowControl w:val="0"/>
        <w:autoSpaceDE w:val="0"/>
        <w:autoSpaceDN w:val="0"/>
        <w:spacing w:after="0" w:line="287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3.2</w:t>
      </w:r>
      <w:r w:rsidRPr="00953DCF">
        <w:rPr>
          <w:rFonts w:ascii="Times New Roman" w:eastAsia="Times New Roman" w:hAnsi="Times New Roman" w:cs="Times New Roman"/>
          <w:sz w:val="24"/>
          <w:szCs w:val="24"/>
        </w:rPr>
        <w:tab/>
      </w:r>
      <w:r w:rsidRPr="00953DCF">
        <w:rPr>
          <w:rFonts w:ascii="Times New Roman" w:eastAsia="Times New Roman" w:hAnsi="Times New Roman" w:cs="Times New Roman"/>
          <w:b/>
          <w:bCs/>
          <w:sz w:val="24"/>
          <w:szCs w:val="24"/>
        </w:rPr>
        <w:t>Срок поставки   по потребности</w:t>
      </w:r>
    </w:p>
    <w:p w14:paraId="3F199120" w14:textId="77777777" w:rsidR="00953DCF" w:rsidRPr="00953DCF" w:rsidRDefault="00953DCF" w:rsidP="00953DCF">
      <w:pPr>
        <w:widowControl w:val="0"/>
        <w:tabs>
          <w:tab w:val="left" w:pos="91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4. Общие сведения</w:t>
      </w:r>
    </w:p>
    <w:p w14:paraId="52E1577C" w14:textId="77777777" w:rsidR="00953DCF" w:rsidRPr="00953DCF" w:rsidRDefault="00953DCF" w:rsidP="00953DCF">
      <w:pPr>
        <w:widowControl w:val="0"/>
        <w:tabs>
          <w:tab w:val="left" w:pos="91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4.1 Поставляемая продукция должна полностью соответствовать требованиям, указанным в Техническом задании.</w:t>
      </w:r>
    </w:p>
    <w:p w14:paraId="29E6083D" w14:textId="77777777" w:rsidR="00953DCF" w:rsidRPr="00953DCF" w:rsidRDefault="00953DCF" w:rsidP="00953DCF">
      <w:pPr>
        <w:widowControl w:val="0"/>
        <w:tabs>
          <w:tab w:val="left" w:pos="91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12 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78D6DDFB" w14:textId="77777777" w:rsidR="00953DCF" w:rsidRPr="00953DCF" w:rsidRDefault="00953DCF" w:rsidP="00953DCF">
      <w:pPr>
        <w:widowControl w:val="0"/>
        <w:tabs>
          <w:tab w:val="left" w:pos="91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5.Требования к упаковке и маркировке</w:t>
      </w:r>
    </w:p>
    <w:p w14:paraId="660ECD82" w14:textId="77777777" w:rsidR="00953DCF" w:rsidRPr="00953DCF" w:rsidRDefault="00953DCF" w:rsidP="00953DCF">
      <w:pPr>
        <w:widowControl w:val="0"/>
        <w:tabs>
          <w:tab w:val="left" w:pos="91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5.1 Товар должен доставляться в упаковке, принятой для данного вида продукции. Упаковка</w:t>
      </w:r>
    </w:p>
    <w:p w14:paraId="60EEE0A5" w14:textId="77777777" w:rsidR="00953DCF" w:rsidRPr="00953DCF" w:rsidRDefault="00953DCF" w:rsidP="00953DCF">
      <w:pPr>
        <w:widowControl w:val="0"/>
        <w:tabs>
          <w:tab w:val="left" w:pos="91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472D13C6" w14:textId="77777777" w:rsidR="00953DCF" w:rsidRPr="00953DCF" w:rsidRDefault="00953DCF" w:rsidP="00953DCF">
      <w:pPr>
        <w:widowControl w:val="0"/>
        <w:tabs>
          <w:tab w:val="left" w:pos="91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5.2 Маркировка должна содержать информацию о наименовании Товара, весе/объеме, сроке</w:t>
      </w:r>
    </w:p>
    <w:p w14:paraId="275C7A1C" w14:textId="77777777" w:rsidR="00953DCF" w:rsidRPr="00953DCF" w:rsidRDefault="00953DCF" w:rsidP="00953DCF">
      <w:pPr>
        <w:widowControl w:val="0"/>
        <w:tabs>
          <w:tab w:val="left" w:pos="91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изготовления и сроке годности (если применимо), а также иную информацию, предусмотренную для данного вида.</w:t>
      </w:r>
    </w:p>
    <w:p w14:paraId="21C53C38" w14:textId="77777777" w:rsidR="00953DCF" w:rsidRPr="00953DCF" w:rsidRDefault="00953DCF" w:rsidP="00953DCF">
      <w:pPr>
        <w:widowControl w:val="0"/>
        <w:tabs>
          <w:tab w:val="left" w:pos="91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6.Требования к гарантии и гарантийному сроку товара.</w:t>
      </w:r>
    </w:p>
    <w:p w14:paraId="26A40517" w14:textId="77777777" w:rsidR="00953DCF" w:rsidRPr="00953DCF" w:rsidRDefault="00953DCF" w:rsidP="00953DCF">
      <w:pPr>
        <w:widowControl w:val="0"/>
        <w:tabs>
          <w:tab w:val="left" w:pos="91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6.1 Гарантийный срок эксплуатации на товар составляет 7 дней и начинает исчисляться со дня подписания Заказчиком товаросопроводительных документов по форме Topг-12/ УПД.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7D640789" w14:textId="77777777" w:rsidR="00953DCF" w:rsidRPr="00953DCF" w:rsidRDefault="00953DCF" w:rsidP="00953DCF">
      <w:pPr>
        <w:widowControl w:val="0"/>
        <w:tabs>
          <w:tab w:val="left" w:pos="91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7. Требования по соответствию товаров определенным стандартам.</w:t>
      </w:r>
    </w:p>
    <w:p w14:paraId="01821E37" w14:textId="77777777" w:rsidR="00953DCF" w:rsidRPr="00953DCF" w:rsidRDefault="00953DCF" w:rsidP="00953DCF">
      <w:pPr>
        <w:widowControl w:val="0"/>
        <w:tabs>
          <w:tab w:val="left" w:pos="91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7.1 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77CDD8CD" w14:textId="77777777" w:rsidR="00953DCF" w:rsidRPr="00953DCF" w:rsidRDefault="00953DCF" w:rsidP="00953DCF">
      <w:pPr>
        <w:widowControl w:val="0"/>
        <w:tabs>
          <w:tab w:val="left" w:pos="91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8.  Порядок расчётов</w:t>
      </w:r>
    </w:p>
    <w:p w14:paraId="2F0332DA" w14:textId="77777777" w:rsidR="00953DCF" w:rsidRPr="00953DCF" w:rsidRDefault="00953DCF" w:rsidP="00953DCF">
      <w:pPr>
        <w:widowControl w:val="0"/>
        <w:tabs>
          <w:tab w:val="left" w:pos="91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8.1 Цена Товара включает: стоимость доставки Товара по адресу Заказчика (при доставке учесть высоту зоны выгрузки (рампы) 97 см.), в том числе стоимость погрузку,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 Расчеты осуществляется по безналичной форме в рублях РФ.</w:t>
      </w:r>
    </w:p>
    <w:p w14:paraId="28C2964F" w14:textId="77777777" w:rsidR="00953DCF" w:rsidRPr="00953DCF" w:rsidRDefault="00953DCF" w:rsidP="00953DCF">
      <w:pPr>
        <w:widowControl w:val="0"/>
        <w:tabs>
          <w:tab w:val="left" w:pos="91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0D289E" w14:textId="77777777" w:rsidR="00953DCF" w:rsidRPr="00953DCF" w:rsidRDefault="00953DCF" w:rsidP="00953DCF">
      <w:pPr>
        <w:widowControl w:val="0"/>
        <w:tabs>
          <w:tab w:val="left" w:pos="91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8B3D55" w14:textId="77777777" w:rsidR="00784C09" w:rsidRDefault="00784C09"/>
    <w:sectPr w:rsidR="00784C09" w:rsidSect="00953DCF">
      <w:pgSz w:w="11906" w:h="16838"/>
      <w:pgMar w:top="851" w:right="56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F52C22"/>
    <w:multiLevelType w:val="multilevel"/>
    <w:tmpl w:val="D2BAE3B4"/>
    <w:lvl w:ilvl="0">
      <w:start w:val="1"/>
      <w:numFmt w:val="decimal"/>
      <w:lvlText w:val="%1."/>
      <w:lvlJc w:val="left"/>
      <w:pPr>
        <w:ind w:left="359" w:hanging="239"/>
        <w:jc w:val="left"/>
      </w:pPr>
      <w:rPr>
        <w:rFonts w:hint="default"/>
        <w:w w:val="105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1460" w:hanging="712"/>
        <w:jc w:val="left"/>
      </w:pPr>
      <w:rPr>
        <w:rFonts w:hint="default"/>
        <w:w w:val="101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748" w:hanging="439"/>
        <w:jc w:val="left"/>
      </w:pPr>
      <w:rPr>
        <w:rFonts w:ascii="Times New Roman" w:eastAsia="Times New Roman" w:hAnsi="Times New Roman" w:cs="Times New Roman" w:hint="default"/>
        <w:w w:val="93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1920" w:hanging="4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80" w:hanging="4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41" w:hanging="4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01" w:hanging="4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61" w:hanging="4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22" w:hanging="439"/>
      </w:pPr>
      <w:rPr>
        <w:rFonts w:hint="default"/>
        <w:lang w:val="ru-RU" w:eastAsia="en-US" w:bidi="ar-SA"/>
      </w:rPr>
    </w:lvl>
  </w:abstractNum>
  <w:num w:numId="1" w16cid:durableId="1111970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50B"/>
    <w:rsid w:val="000B1301"/>
    <w:rsid w:val="000E0D74"/>
    <w:rsid w:val="00263E9D"/>
    <w:rsid w:val="003F009A"/>
    <w:rsid w:val="00784C09"/>
    <w:rsid w:val="00953DCF"/>
    <w:rsid w:val="009B1A29"/>
    <w:rsid w:val="00BB050B"/>
    <w:rsid w:val="00E5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B0989"/>
  <w15:chartTrackingRefBased/>
  <w15:docId w15:val="{0A51B646-5F2C-4C30-9EFB-F1B5865DB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53DC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53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Емелькина Мария</dc:creator>
  <cp:keywords/>
  <dc:description/>
  <cp:lastModifiedBy>Слабий Римма</cp:lastModifiedBy>
  <cp:revision>4</cp:revision>
  <dcterms:created xsi:type="dcterms:W3CDTF">2026-08-04T11:44:00Z</dcterms:created>
  <dcterms:modified xsi:type="dcterms:W3CDTF">2026-10-27T11:16:00Z</dcterms:modified>
</cp:coreProperties>
</file>