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2B540E">
      <w:pPr>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2B540E">
            <w:pPr>
              <w:keepLines/>
              <w:widowControl/>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C85906E" wp14:editId="7B0270D3">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A2" w:rsidRDefault="007608A2"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7608A2" w:rsidRDefault="007608A2"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2B540E">
            <w:pPr>
              <w:keepLines/>
              <w:widowControl/>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2B540E">
            <w:pPr>
              <w:keepLines/>
              <w:widowControl/>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2B540E">
            <w:pPr>
              <w:keepLines/>
              <w:widowControl/>
              <w:autoSpaceDE/>
              <w:autoSpaceDN/>
              <w:adjustRightInd/>
              <w:contextualSpacing/>
              <w:rPr>
                <w:rFonts w:ascii="Times New Roman" w:hAnsi="Times New Roman" w:cs="Times New Roman"/>
                <w:sz w:val="28"/>
                <w:szCs w:val="28"/>
              </w:rPr>
            </w:pPr>
          </w:p>
        </w:tc>
      </w:tr>
    </w:tbl>
    <w:p w:rsidR="00573E53" w:rsidRPr="009B11BB" w:rsidRDefault="00573E53" w:rsidP="002B540E">
      <w:pPr>
        <w:pStyle w:val="afc"/>
        <w:keepNext/>
        <w:keepLines/>
        <w:ind w:left="4820"/>
        <w:contextualSpacing/>
        <w:rPr>
          <w:b/>
          <w:sz w:val="28"/>
          <w:szCs w:val="28"/>
        </w:rPr>
      </w:pPr>
      <w:r w:rsidRPr="009B11BB">
        <w:rPr>
          <w:b/>
          <w:sz w:val="28"/>
          <w:szCs w:val="28"/>
        </w:rPr>
        <w:t xml:space="preserve">УТВЕРЖДАЮ: </w:t>
      </w:r>
    </w:p>
    <w:p w:rsidR="00573E53" w:rsidRPr="009B11BB" w:rsidRDefault="00F06236" w:rsidP="002B540E">
      <w:pPr>
        <w:pStyle w:val="afc"/>
        <w:keepNext/>
        <w:keepLines/>
        <w:ind w:left="4820"/>
        <w:contextualSpacing/>
      </w:pPr>
      <w:r w:rsidRPr="009B11BB">
        <w:t>Заместитель ге</w:t>
      </w:r>
      <w:r w:rsidR="0029181F" w:rsidRPr="009B11BB">
        <w:t>неральн</w:t>
      </w:r>
      <w:r w:rsidRPr="009B11BB">
        <w:t>ого</w:t>
      </w:r>
      <w:r w:rsidR="0029181F" w:rsidRPr="009B11BB">
        <w:t xml:space="preserve"> директор</w:t>
      </w:r>
      <w:r w:rsidRPr="009B11BB">
        <w:t>а</w:t>
      </w:r>
      <w:r w:rsidR="009B11BB" w:rsidRPr="009B11BB">
        <w:t xml:space="preserve"> -</w:t>
      </w:r>
    </w:p>
    <w:p w:rsidR="00BC26AA" w:rsidRPr="009B11BB" w:rsidRDefault="009B11BB" w:rsidP="002B540E">
      <w:pPr>
        <w:pStyle w:val="afc"/>
        <w:keepNext/>
        <w:keepLines/>
        <w:ind w:left="4820"/>
        <w:contextualSpacing/>
      </w:pPr>
      <w:r>
        <w:t>г</w:t>
      </w:r>
      <w:r w:rsidRPr="009B11BB">
        <w:t>лавный инженер</w:t>
      </w:r>
    </w:p>
    <w:p w:rsidR="00573E53" w:rsidRPr="009B11BB" w:rsidRDefault="00573E53" w:rsidP="002B540E">
      <w:pPr>
        <w:pStyle w:val="afc"/>
        <w:keepNext/>
        <w:keepLines/>
        <w:ind w:left="4820"/>
        <w:contextualSpacing/>
      </w:pPr>
      <w:r w:rsidRPr="009B11BB">
        <w:t>ГУП РК «Крымтеплокоммунэнерго»</w:t>
      </w:r>
    </w:p>
    <w:p w:rsidR="007128C2" w:rsidRPr="009B11BB" w:rsidRDefault="007128C2" w:rsidP="002B540E">
      <w:pPr>
        <w:pStyle w:val="afc"/>
        <w:keepNext/>
        <w:keepLines/>
        <w:ind w:left="4820"/>
        <w:contextualSpacing/>
      </w:pPr>
    </w:p>
    <w:p w:rsidR="00573E53" w:rsidRPr="009B11BB" w:rsidRDefault="00573E53" w:rsidP="002B540E">
      <w:pPr>
        <w:pStyle w:val="afc"/>
        <w:keepNext/>
        <w:keepLines/>
        <w:ind w:left="4820"/>
        <w:contextualSpacing/>
      </w:pPr>
      <w:r w:rsidRPr="009B11BB">
        <w:t xml:space="preserve">____________________ </w:t>
      </w:r>
      <w:proofErr w:type="spellStart"/>
      <w:r w:rsidR="009B11BB" w:rsidRPr="009B11BB">
        <w:t>Забара</w:t>
      </w:r>
      <w:proofErr w:type="spellEnd"/>
      <w:r w:rsidR="009B11BB" w:rsidRPr="009B11BB">
        <w:t xml:space="preserve"> С.М.</w:t>
      </w:r>
    </w:p>
    <w:p w:rsidR="00573E53" w:rsidRDefault="00573E53" w:rsidP="002B540E">
      <w:pPr>
        <w:pStyle w:val="afc"/>
        <w:keepNext/>
        <w:keepLines/>
        <w:ind w:left="4820"/>
        <w:contextualSpacing/>
      </w:pPr>
      <w:r w:rsidRPr="009B11BB">
        <w:t>«</w:t>
      </w:r>
      <w:r w:rsidR="00437A36" w:rsidRPr="009B11BB">
        <w:t xml:space="preserve"> </w:t>
      </w:r>
      <w:r w:rsidR="00CA3F82">
        <w:t>27</w:t>
      </w:r>
      <w:r w:rsidR="0012587A">
        <w:t xml:space="preserve"> </w:t>
      </w:r>
      <w:r w:rsidRPr="009B11BB">
        <w:t xml:space="preserve">» </w:t>
      </w:r>
      <w:r w:rsidR="0093637A" w:rsidRPr="009B11BB">
        <w:t xml:space="preserve"> </w:t>
      </w:r>
      <w:r w:rsidR="00555091">
        <w:t>сентября</w:t>
      </w:r>
      <w:r w:rsidR="0093637A" w:rsidRPr="009B11BB">
        <w:t xml:space="preserve"> </w:t>
      </w:r>
      <w:r w:rsidRPr="009B11BB">
        <w:t>201</w:t>
      </w:r>
      <w:r w:rsidR="00AD4CE3" w:rsidRPr="009B11BB">
        <w:t>9</w:t>
      </w:r>
      <w:r w:rsidRPr="009B11BB">
        <w:t xml:space="preserve"> г.</w:t>
      </w:r>
    </w:p>
    <w:p w:rsidR="004C6225" w:rsidRPr="00573E53" w:rsidRDefault="004C6225" w:rsidP="002B540E">
      <w:pPr>
        <w:pStyle w:val="afc"/>
        <w:keepNext/>
        <w:keepLines/>
        <w:ind w:left="4820"/>
        <w:contextualSpacing/>
      </w:pPr>
    </w:p>
    <w:p w:rsidR="00573E53" w:rsidRPr="00573E53" w:rsidRDefault="00573E53" w:rsidP="002B540E">
      <w:pPr>
        <w:keepLines/>
        <w:widowControl/>
        <w:autoSpaceDE/>
        <w:autoSpaceDN/>
        <w:adjustRightInd/>
        <w:ind w:left="360"/>
        <w:contextualSpacing/>
        <w:jc w:val="center"/>
        <w:rPr>
          <w:rFonts w:ascii="Times New Roman" w:hAnsi="Times New Roman" w:cs="Times New Roman"/>
          <w:b/>
          <w:sz w:val="24"/>
          <w:szCs w:val="24"/>
          <w:lang w:eastAsia="en-US"/>
        </w:rPr>
      </w:pPr>
    </w:p>
    <w:p w:rsidR="00B068CC" w:rsidRDefault="00B068C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Pr="00524217" w:rsidRDefault="000C277C" w:rsidP="002B540E">
      <w:pPr>
        <w:keepLines/>
        <w:widowControl/>
        <w:contextualSpacing/>
        <w:jc w:val="center"/>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573E53" w:rsidRPr="007128C2" w:rsidRDefault="00573E53"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A72F83" w:rsidRPr="00A72F83">
        <w:rPr>
          <w:rFonts w:ascii="Times New Roman" w:hAnsi="Times New Roman" w:cs="Times New Roman"/>
          <w:b/>
          <w:sz w:val="28"/>
          <w:szCs w:val="28"/>
          <w:lang w:eastAsia="ar-SA"/>
        </w:rPr>
        <w:t>поставк</w:t>
      </w:r>
      <w:r w:rsidR="00A72F83">
        <w:rPr>
          <w:rFonts w:ascii="Times New Roman" w:hAnsi="Times New Roman" w:cs="Times New Roman"/>
          <w:b/>
          <w:sz w:val="28"/>
          <w:szCs w:val="28"/>
          <w:lang w:eastAsia="ar-SA"/>
        </w:rPr>
        <w:t>у</w:t>
      </w:r>
      <w:r w:rsidR="00A72F83" w:rsidRPr="00A72F83">
        <w:rPr>
          <w:rFonts w:ascii="Times New Roman" w:hAnsi="Times New Roman" w:cs="Times New Roman"/>
          <w:b/>
          <w:sz w:val="28"/>
          <w:szCs w:val="28"/>
          <w:lang w:eastAsia="ar-SA"/>
        </w:rPr>
        <w:t xml:space="preserve"> </w:t>
      </w:r>
      <w:r w:rsidR="00555091" w:rsidRPr="00555091">
        <w:rPr>
          <w:rFonts w:ascii="Times New Roman" w:hAnsi="Times New Roman" w:cs="Times New Roman"/>
          <w:b/>
          <w:sz w:val="28"/>
          <w:szCs w:val="28"/>
          <w:lang w:eastAsia="ar-SA"/>
        </w:rPr>
        <w:t xml:space="preserve">котельно-вспомогательного оборудования с выполнением работ по монтажу, проведением пусконаладочных работ и диспетчеризацией на котельной по адресу: Республика Крым, г. Ялта, </w:t>
      </w:r>
      <w:proofErr w:type="spellStart"/>
      <w:r w:rsidR="00555091" w:rsidRPr="00555091">
        <w:rPr>
          <w:rFonts w:ascii="Times New Roman" w:hAnsi="Times New Roman" w:cs="Times New Roman"/>
          <w:b/>
          <w:sz w:val="28"/>
          <w:szCs w:val="28"/>
          <w:lang w:eastAsia="ar-SA"/>
        </w:rPr>
        <w:t>пгт</w:t>
      </w:r>
      <w:proofErr w:type="spellEnd"/>
      <w:r w:rsidR="00555091" w:rsidRPr="00555091">
        <w:rPr>
          <w:rFonts w:ascii="Times New Roman" w:hAnsi="Times New Roman" w:cs="Times New Roman"/>
          <w:b/>
          <w:sz w:val="28"/>
          <w:szCs w:val="28"/>
          <w:lang w:eastAsia="ar-SA"/>
        </w:rPr>
        <w:t xml:space="preserve">. Симеиз, ул. </w:t>
      </w:r>
      <w:proofErr w:type="gramStart"/>
      <w:r w:rsidR="007608A2">
        <w:rPr>
          <w:rFonts w:ascii="Times New Roman" w:hAnsi="Times New Roman" w:cs="Times New Roman"/>
          <w:b/>
          <w:sz w:val="28"/>
          <w:szCs w:val="28"/>
          <w:lang w:eastAsia="ar-SA"/>
        </w:rPr>
        <w:t>Ганского</w:t>
      </w:r>
      <w:proofErr w:type="gramEnd"/>
      <w:r w:rsidR="007608A2">
        <w:rPr>
          <w:rFonts w:ascii="Times New Roman" w:hAnsi="Times New Roman" w:cs="Times New Roman"/>
          <w:b/>
          <w:sz w:val="28"/>
          <w:szCs w:val="28"/>
          <w:lang w:eastAsia="ar-SA"/>
        </w:rPr>
        <w:t>, 57а</w:t>
      </w:r>
    </w:p>
    <w:p w:rsidR="007128C2" w:rsidRPr="00524217" w:rsidRDefault="007128C2" w:rsidP="002B540E">
      <w:pPr>
        <w:keepLines/>
        <w:widowControl/>
        <w:suppressAutoHyphens/>
        <w:autoSpaceDE/>
        <w:autoSpaceDN/>
        <w:adjustRightInd/>
        <w:contextualSpacing/>
        <w:jc w:val="center"/>
        <w:rPr>
          <w:rFonts w:ascii="Times New Roman" w:hAnsi="Times New Roman" w:cs="Times New Roman"/>
          <w:b/>
          <w:sz w:val="22"/>
          <w:szCs w:val="22"/>
          <w:lang w:eastAsia="ar-SA"/>
        </w:rPr>
      </w:pPr>
    </w:p>
    <w:p w:rsidR="00573E53" w:rsidRPr="007128C2" w:rsidRDefault="00573E53" w:rsidP="002B540E">
      <w:pPr>
        <w:keepLines/>
        <w:widowControl/>
        <w:autoSpaceDE/>
        <w:autoSpaceDN/>
        <w:adjustRightInd/>
        <w:contextualSpacing/>
        <w:jc w:val="center"/>
        <w:rPr>
          <w:rFonts w:ascii="Times New Roman" w:hAnsi="Times New Roman" w:cs="Times New Roman"/>
          <w:sz w:val="24"/>
          <w:szCs w:val="24"/>
          <w:lang w:eastAsia="en-US"/>
        </w:rPr>
      </w:pPr>
      <w:r w:rsidRPr="007128C2">
        <w:rPr>
          <w:rFonts w:ascii="Times New Roman" w:hAnsi="Times New Roman" w:cs="Times New Roman"/>
          <w:sz w:val="24"/>
          <w:szCs w:val="24"/>
          <w:lang w:eastAsia="en-US"/>
        </w:rPr>
        <w:t>(номер закупки –</w:t>
      </w:r>
      <w:r w:rsidR="007128C2" w:rsidRPr="007128C2">
        <w:rPr>
          <w:rFonts w:ascii="Times New Roman" w:hAnsi="Times New Roman" w:cs="Times New Roman"/>
          <w:sz w:val="24"/>
          <w:szCs w:val="24"/>
          <w:lang w:eastAsia="en-US"/>
        </w:rPr>
        <w:t xml:space="preserve"> </w:t>
      </w:r>
      <w:r w:rsidR="00555091">
        <w:rPr>
          <w:rFonts w:ascii="Times New Roman" w:hAnsi="Times New Roman" w:cs="Times New Roman"/>
          <w:sz w:val="24"/>
          <w:szCs w:val="24"/>
          <w:lang w:eastAsia="en-US"/>
        </w:rPr>
        <w:t>2</w:t>
      </w:r>
      <w:r w:rsidR="007608A2">
        <w:rPr>
          <w:rFonts w:ascii="Times New Roman" w:hAnsi="Times New Roman" w:cs="Times New Roman"/>
          <w:sz w:val="24"/>
          <w:szCs w:val="24"/>
          <w:lang w:eastAsia="en-US"/>
        </w:rPr>
        <w:t>10</w:t>
      </w:r>
      <w:r w:rsidRPr="007128C2">
        <w:rPr>
          <w:rFonts w:ascii="Times New Roman" w:hAnsi="Times New Roman" w:cs="Times New Roman"/>
          <w:sz w:val="24"/>
          <w:szCs w:val="24"/>
          <w:lang w:eastAsia="en-US"/>
        </w:rPr>
        <w:t>)</w:t>
      </w:r>
    </w:p>
    <w:p w:rsidR="00B068CC" w:rsidRPr="007128C2" w:rsidRDefault="00B068CC" w:rsidP="002B540E">
      <w:pPr>
        <w:keepLines/>
        <w:widowControl/>
        <w:suppressAutoHyphens/>
        <w:autoSpaceDE/>
        <w:autoSpaceDN/>
        <w:adjustRightInd/>
        <w:contextualSpacing/>
        <w:jc w:val="both"/>
        <w:rPr>
          <w:rFonts w:ascii="Times New Roman" w:hAnsi="Times New Roman" w:cs="Times New Roman"/>
          <w:sz w:val="20"/>
          <w:szCs w:val="20"/>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Default="00B068CC" w:rsidP="002B540E">
      <w:pPr>
        <w:keepLines/>
        <w:widowControl/>
        <w:suppressAutoHyphens/>
        <w:autoSpaceDE/>
        <w:autoSpaceDN/>
        <w:adjustRightInd/>
        <w:contextualSpacing/>
        <w:rPr>
          <w:rFonts w:ascii="Times New Roman" w:hAnsi="Times New Roman" w:cs="Times New Roman"/>
          <w:sz w:val="22"/>
          <w:szCs w:val="22"/>
          <w:lang w:eastAsia="ar-SA"/>
        </w:rPr>
      </w:pPr>
    </w:p>
    <w:p w:rsidR="00573E53" w:rsidRDefault="00573E53" w:rsidP="002B540E">
      <w:pPr>
        <w:keepLines/>
        <w:widowControl/>
        <w:suppressAutoHyphens/>
        <w:autoSpaceDE/>
        <w:autoSpaceDN/>
        <w:adjustRightInd/>
        <w:contextualSpacing/>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2B540E">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lastRenderedPageBreak/>
        <w:t>201</w:t>
      </w:r>
      <w:r w:rsidR="00AD4CE3">
        <w:rPr>
          <w:rFonts w:ascii="Times New Roman" w:hAnsi="Times New Roman" w:cs="Times New Roman"/>
          <w:b/>
          <w:sz w:val="28"/>
          <w:szCs w:val="28"/>
        </w:rPr>
        <w:t>9</w:t>
      </w:r>
      <w:r w:rsidRPr="00573E53">
        <w:rPr>
          <w:rFonts w:ascii="Times New Roman" w:hAnsi="Times New Roman" w:cs="Times New Roman"/>
          <w:b/>
          <w:sz w:val="28"/>
          <w:szCs w:val="28"/>
        </w:rPr>
        <w:t xml:space="preserve"> г.</w:t>
      </w:r>
    </w:p>
    <w:p w:rsidR="00CD24B9" w:rsidRPr="00524217" w:rsidRDefault="00CD24B9" w:rsidP="002B540E">
      <w:pPr>
        <w:keepLines/>
        <w:widowControl/>
        <w:autoSpaceDE/>
        <w:autoSpaceDN/>
        <w:adjustRightInd/>
        <w:contextualSpacing/>
        <w:rPr>
          <w:rFonts w:ascii="Times New Roman" w:hAnsi="Times New Roman" w:cs="Times New Roman"/>
          <w:sz w:val="22"/>
          <w:szCs w:val="22"/>
          <w:lang w:eastAsia="ar-SA"/>
        </w:rPr>
      </w:pPr>
    </w:p>
    <w:p w:rsidR="00CD24B9" w:rsidRDefault="00CD24B9" w:rsidP="002B540E">
      <w:pPr>
        <w:keepLines/>
        <w:widowControl/>
        <w:autoSpaceDE/>
        <w:autoSpaceDN/>
        <w:adjustRightInd/>
        <w:contextualSpacing/>
        <w:rPr>
          <w:rFonts w:ascii="Times New Roman" w:hAnsi="Times New Roman" w:cs="Times New Roman"/>
          <w:sz w:val="22"/>
          <w:szCs w:val="22"/>
          <w:lang w:eastAsia="ar-SA"/>
        </w:rPr>
      </w:pPr>
    </w:p>
    <w:p w:rsidR="00842CCA" w:rsidRDefault="00842CCA" w:rsidP="002B540E">
      <w:pPr>
        <w:keepLines/>
        <w:widowControl/>
        <w:autoSpaceDE/>
        <w:autoSpaceDN/>
        <w:adjustRightInd/>
        <w:contextualSpacing/>
        <w:rPr>
          <w:rFonts w:ascii="Times New Roman" w:hAnsi="Times New Roman" w:cs="Times New Roman"/>
          <w:sz w:val="22"/>
          <w:szCs w:val="22"/>
          <w:lang w:eastAsia="ar-SA"/>
        </w:rPr>
      </w:pPr>
    </w:p>
    <w:p w:rsidR="00842CCA" w:rsidRPr="00524217" w:rsidRDefault="00842CCA" w:rsidP="002B540E">
      <w:pPr>
        <w:keepLines/>
        <w:widowControl/>
        <w:autoSpaceDE/>
        <w:autoSpaceDN/>
        <w:adjustRightInd/>
        <w:contextualSpacing/>
        <w:rPr>
          <w:rFonts w:ascii="Times New Roman" w:hAnsi="Times New Roman" w:cs="Times New Roman"/>
          <w:sz w:val="22"/>
          <w:szCs w:val="22"/>
          <w:lang w:eastAsia="ar-SA"/>
        </w:rPr>
      </w:pPr>
    </w:p>
    <w:p w:rsidR="004F67A8" w:rsidRPr="00524217" w:rsidRDefault="004F67A8" w:rsidP="002B540E">
      <w:pPr>
        <w:keepLines/>
        <w:widowControl/>
        <w:autoSpaceDE/>
        <w:autoSpaceDN/>
        <w:adjustRightInd/>
        <w:contextualSpacing/>
        <w:rPr>
          <w:rFonts w:ascii="Times New Roman" w:hAnsi="Times New Roman" w:cs="Times New Roman"/>
          <w:sz w:val="22"/>
          <w:szCs w:val="22"/>
        </w:rPr>
      </w:pP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395E15" w:rsidRDefault="00DA71D2">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12958560" w:history="1">
            <w:r w:rsidR="00395E15" w:rsidRPr="00FC70E4">
              <w:rPr>
                <w:rStyle w:val="a6"/>
                <w:b/>
              </w:rPr>
              <w:t>Часть I. СВЕДЕНИЯ О ЗАКУПКЕ</w:t>
            </w:r>
            <w:r w:rsidR="00395E15">
              <w:rPr>
                <w:webHidden/>
              </w:rPr>
              <w:tab/>
            </w:r>
            <w:r w:rsidR="00395E15">
              <w:rPr>
                <w:webHidden/>
              </w:rPr>
              <w:fldChar w:fldCharType="begin"/>
            </w:r>
            <w:r w:rsidR="00395E15">
              <w:rPr>
                <w:webHidden/>
              </w:rPr>
              <w:instrText xml:space="preserve"> PAGEREF _Toc12958560 \h </w:instrText>
            </w:r>
            <w:r w:rsidR="00395E15">
              <w:rPr>
                <w:webHidden/>
              </w:rPr>
            </w:r>
            <w:r w:rsidR="00395E15">
              <w:rPr>
                <w:webHidden/>
              </w:rPr>
              <w:fldChar w:fldCharType="separate"/>
            </w:r>
            <w:r w:rsidR="00CA3F82">
              <w:rPr>
                <w:webHidden/>
              </w:rPr>
              <w:t>4</w:t>
            </w:r>
            <w:r w:rsidR="00395E15">
              <w:rPr>
                <w:webHidden/>
              </w:rPr>
              <w:fldChar w:fldCharType="end"/>
            </w:r>
          </w:hyperlink>
        </w:p>
        <w:p w:rsidR="00395E15" w:rsidRDefault="00CA3F82">
          <w:pPr>
            <w:pStyle w:val="13"/>
            <w:rPr>
              <w:rFonts w:asciiTheme="minorHAnsi" w:hAnsiTheme="minorHAnsi" w:cstheme="minorBidi"/>
              <w:sz w:val="22"/>
              <w:szCs w:val="22"/>
            </w:rPr>
          </w:pPr>
          <w:hyperlink w:anchor="_Toc12958561" w:history="1">
            <w:r w:rsidR="00395E15" w:rsidRPr="00FC70E4">
              <w:rPr>
                <w:rStyle w:val="a6"/>
                <w:b/>
              </w:rPr>
              <w:t>Статья 1.1. Общие сведения о проводимой процедуре закупки</w:t>
            </w:r>
            <w:r w:rsidR="00395E15">
              <w:rPr>
                <w:webHidden/>
              </w:rPr>
              <w:tab/>
            </w:r>
            <w:r w:rsidR="00395E15">
              <w:rPr>
                <w:webHidden/>
              </w:rPr>
              <w:fldChar w:fldCharType="begin"/>
            </w:r>
            <w:r w:rsidR="00395E15">
              <w:rPr>
                <w:webHidden/>
              </w:rPr>
              <w:instrText xml:space="preserve"> PAGEREF _Toc12958561 \h </w:instrText>
            </w:r>
            <w:r w:rsidR="00395E15">
              <w:rPr>
                <w:webHidden/>
              </w:rPr>
            </w:r>
            <w:r w:rsidR="00395E15">
              <w:rPr>
                <w:webHidden/>
              </w:rPr>
              <w:fldChar w:fldCharType="separate"/>
            </w:r>
            <w:r>
              <w:rPr>
                <w:webHidden/>
              </w:rPr>
              <w:t>4</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2" w:history="1">
            <w:r w:rsidR="00395E15" w:rsidRPr="00FC70E4">
              <w:rPr>
                <w:rStyle w:val="a6"/>
                <w:b/>
              </w:rPr>
              <w:t>Статья 1.2.Требования к участникам закупки</w:t>
            </w:r>
            <w:r w:rsidR="00395E15">
              <w:rPr>
                <w:webHidden/>
              </w:rPr>
              <w:tab/>
            </w:r>
            <w:r w:rsidR="00395E15">
              <w:rPr>
                <w:webHidden/>
              </w:rPr>
              <w:fldChar w:fldCharType="begin"/>
            </w:r>
            <w:r w:rsidR="00395E15">
              <w:rPr>
                <w:webHidden/>
              </w:rPr>
              <w:instrText xml:space="preserve"> PAGEREF _Toc12958562 \h </w:instrText>
            </w:r>
            <w:r w:rsidR="00395E15">
              <w:rPr>
                <w:webHidden/>
              </w:rPr>
            </w:r>
            <w:r w:rsidR="00395E15">
              <w:rPr>
                <w:webHidden/>
              </w:rPr>
              <w:fldChar w:fldCharType="separate"/>
            </w:r>
            <w:r>
              <w:rPr>
                <w:webHidden/>
              </w:rPr>
              <w:t>13</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3" w:history="1">
            <w:r w:rsidR="00395E15" w:rsidRPr="00FC70E4">
              <w:rPr>
                <w:rStyle w:val="a6"/>
                <w:b/>
              </w:rPr>
              <w:t>Статья 1.3. Требования к содержанию, форме, оформлению и составу заявки на участие в закупке</w:t>
            </w:r>
            <w:r w:rsidR="00395E15">
              <w:rPr>
                <w:webHidden/>
              </w:rPr>
              <w:tab/>
            </w:r>
            <w:r w:rsidR="00395E15">
              <w:rPr>
                <w:webHidden/>
              </w:rPr>
              <w:fldChar w:fldCharType="begin"/>
            </w:r>
            <w:r w:rsidR="00395E15">
              <w:rPr>
                <w:webHidden/>
              </w:rPr>
              <w:instrText xml:space="preserve"> PAGEREF _Toc12958563 \h </w:instrText>
            </w:r>
            <w:r w:rsidR="00395E15">
              <w:rPr>
                <w:webHidden/>
              </w:rPr>
            </w:r>
            <w:r w:rsidR="00395E15">
              <w:rPr>
                <w:webHidden/>
              </w:rPr>
              <w:fldChar w:fldCharType="separate"/>
            </w:r>
            <w:r>
              <w:rPr>
                <w:webHidden/>
              </w:rPr>
              <w:t>15</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4" w:history="1">
            <w:r w:rsidR="00395E15" w:rsidRPr="00FC70E4">
              <w:rPr>
                <w:rStyle w:val="a6"/>
                <w:b/>
              </w:rPr>
              <w:t>Статья 1.4. Условия заключения и исполнения договора</w:t>
            </w:r>
            <w:r w:rsidR="00395E15">
              <w:rPr>
                <w:webHidden/>
              </w:rPr>
              <w:tab/>
            </w:r>
            <w:r w:rsidR="00395E15">
              <w:rPr>
                <w:webHidden/>
              </w:rPr>
              <w:fldChar w:fldCharType="begin"/>
            </w:r>
            <w:r w:rsidR="00395E15">
              <w:rPr>
                <w:webHidden/>
              </w:rPr>
              <w:instrText xml:space="preserve"> PAGEREF _Toc12958564 \h </w:instrText>
            </w:r>
            <w:r w:rsidR="00395E15">
              <w:rPr>
                <w:webHidden/>
              </w:rPr>
            </w:r>
            <w:r w:rsidR="00395E15">
              <w:rPr>
                <w:webHidden/>
              </w:rPr>
              <w:fldChar w:fldCharType="separate"/>
            </w:r>
            <w:r>
              <w:rPr>
                <w:webHidden/>
              </w:rPr>
              <w:t>19</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5" w:history="1">
            <w:r w:rsidR="00395E15" w:rsidRPr="00FC70E4">
              <w:rPr>
                <w:rStyle w:val="a6"/>
              </w:rPr>
              <w:t>Статья 1.5. Требования к описанию участниками закупки поставляемого товара</w:t>
            </w:r>
            <w:r w:rsidR="00395E15">
              <w:rPr>
                <w:webHidden/>
              </w:rPr>
              <w:tab/>
            </w:r>
            <w:r w:rsidR="00395E15">
              <w:rPr>
                <w:webHidden/>
              </w:rPr>
              <w:fldChar w:fldCharType="begin"/>
            </w:r>
            <w:r w:rsidR="00395E15">
              <w:rPr>
                <w:webHidden/>
              </w:rPr>
              <w:instrText xml:space="preserve"> PAGEREF _Toc12958565 \h </w:instrText>
            </w:r>
            <w:r w:rsidR="00395E15">
              <w:rPr>
                <w:webHidden/>
              </w:rPr>
            </w:r>
            <w:r w:rsidR="00395E15">
              <w:rPr>
                <w:webHidden/>
              </w:rPr>
              <w:fldChar w:fldCharType="separate"/>
            </w:r>
            <w:r>
              <w:rPr>
                <w:webHidden/>
              </w:rPr>
              <w:t>22</w:t>
            </w:r>
            <w:r w:rsidR="00395E15">
              <w:rPr>
                <w:webHidden/>
              </w:rPr>
              <w:fldChar w:fldCharType="end"/>
            </w:r>
          </w:hyperlink>
        </w:p>
        <w:p w:rsidR="00395E15" w:rsidRDefault="00CA3F82">
          <w:pPr>
            <w:pStyle w:val="13"/>
            <w:rPr>
              <w:rFonts w:asciiTheme="minorHAnsi" w:hAnsiTheme="minorHAnsi" w:cstheme="minorBidi"/>
              <w:sz w:val="22"/>
              <w:szCs w:val="22"/>
            </w:rPr>
          </w:pPr>
          <w:hyperlink w:anchor="_Toc12958566" w:history="1">
            <w:r w:rsidR="00395E15" w:rsidRPr="00FC70E4">
              <w:rPr>
                <w:rStyle w:val="a6"/>
                <w:b/>
              </w:rPr>
              <w:t>Часть II. «</w:t>
            </w:r>
            <w:r w:rsidR="00395E15" w:rsidRPr="00FC70E4">
              <w:rPr>
                <w:rStyle w:val="a6"/>
              </w:rPr>
              <w:t>ОБРАЗЦЫ ФОРМ И ДОКУМЕНТОВ ДЛЯ ЗАПОЛНЕНИЯ УЧАСТНИКАМИ ЗАКУПКИ»</w:t>
            </w:r>
            <w:r w:rsidR="00395E15">
              <w:rPr>
                <w:webHidden/>
              </w:rPr>
              <w:tab/>
            </w:r>
            <w:r w:rsidR="00395E15">
              <w:rPr>
                <w:webHidden/>
              </w:rPr>
              <w:fldChar w:fldCharType="begin"/>
            </w:r>
            <w:r w:rsidR="00395E15">
              <w:rPr>
                <w:webHidden/>
              </w:rPr>
              <w:instrText xml:space="preserve"> PAGEREF _Toc12958566 \h </w:instrText>
            </w:r>
            <w:r w:rsidR="00395E15">
              <w:rPr>
                <w:webHidden/>
              </w:rPr>
            </w:r>
            <w:r w:rsidR="00395E15">
              <w:rPr>
                <w:webHidden/>
              </w:rPr>
              <w:fldChar w:fldCharType="separate"/>
            </w:r>
            <w:r>
              <w:rPr>
                <w:webHidden/>
              </w:rPr>
              <w:t>25</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7" w:history="1">
            <w:r w:rsidR="00395E15" w:rsidRPr="00FC70E4">
              <w:rPr>
                <w:rStyle w:val="a6"/>
              </w:rPr>
              <w:t>Приложение № 1 к</w:t>
            </w:r>
            <w:r w:rsidR="00395E15">
              <w:rPr>
                <w:webHidden/>
              </w:rPr>
              <w:tab/>
            </w:r>
            <w:r w:rsidR="00395E15">
              <w:rPr>
                <w:webHidden/>
              </w:rPr>
              <w:fldChar w:fldCharType="begin"/>
            </w:r>
            <w:r w:rsidR="00395E15">
              <w:rPr>
                <w:webHidden/>
              </w:rPr>
              <w:instrText xml:space="preserve"> PAGEREF _Toc12958567 \h </w:instrText>
            </w:r>
            <w:r w:rsidR="00395E15">
              <w:rPr>
                <w:webHidden/>
              </w:rPr>
            </w:r>
            <w:r w:rsidR="00395E15">
              <w:rPr>
                <w:webHidden/>
              </w:rPr>
              <w:fldChar w:fldCharType="separate"/>
            </w:r>
            <w:r>
              <w:rPr>
                <w:webHidden/>
              </w:rPr>
              <w:t>26</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8" w:history="1">
            <w:r w:rsidR="00395E15" w:rsidRPr="00FC70E4">
              <w:rPr>
                <w:rStyle w:val="a6"/>
              </w:rPr>
              <w:t>Приложение № 2 к</w:t>
            </w:r>
            <w:r w:rsidR="00395E15">
              <w:rPr>
                <w:webHidden/>
              </w:rPr>
              <w:tab/>
            </w:r>
            <w:r w:rsidR="00395E15">
              <w:rPr>
                <w:webHidden/>
              </w:rPr>
              <w:fldChar w:fldCharType="begin"/>
            </w:r>
            <w:r w:rsidR="00395E15">
              <w:rPr>
                <w:webHidden/>
              </w:rPr>
              <w:instrText xml:space="preserve"> PAGEREF _Toc12958568 \h </w:instrText>
            </w:r>
            <w:r w:rsidR="00395E15">
              <w:rPr>
                <w:webHidden/>
              </w:rPr>
            </w:r>
            <w:r w:rsidR="00395E15">
              <w:rPr>
                <w:webHidden/>
              </w:rPr>
              <w:fldChar w:fldCharType="separate"/>
            </w:r>
            <w:r>
              <w:rPr>
                <w:webHidden/>
              </w:rPr>
              <w:t>27</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69" w:history="1">
            <w:r w:rsidR="00395E15" w:rsidRPr="00FC70E4">
              <w:rPr>
                <w:rStyle w:val="a6"/>
              </w:rPr>
              <w:t>Приложение № 3 к</w:t>
            </w:r>
            <w:r w:rsidR="00395E15">
              <w:rPr>
                <w:webHidden/>
              </w:rPr>
              <w:tab/>
            </w:r>
            <w:r w:rsidR="00395E15">
              <w:rPr>
                <w:webHidden/>
              </w:rPr>
              <w:fldChar w:fldCharType="begin"/>
            </w:r>
            <w:r w:rsidR="00395E15">
              <w:rPr>
                <w:webHidden/>
              </w:rPr>
              <w:instrText xml:space="preserve"> PAGEREF _Toc12958569 \h </w:instrText>
            </w:r>
            <w:r w:rsidR="00395E15">
              <w:rPr>
                <w:webHidden/>
              </w:rPr>
            </w:r>
            <w:r w:rsidR="00395E15">
              <w:rPr>
                <w:webHidden/>
              </w:rPr>
              <w:fldChar w:fldCharType="separate"/>
            </w:r>
            <w:r>
              <w:rPr>
                <w:webHidden/>
              </w:rPr>
              <w:t>28</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70" w:history="1">
            <w:r w:rsidR="00395E15" w:rsidRPr="00FC70E4">
              <w:rPr>
                <w:rStyle w:val="a6"/>
              </w:rPr>
              <w:t>Приложение № 4 к</w:t>
            </w:r>
            <w:r w:rsidR="00395E15">
              <w:rPr>
                <w:webHidden/>
              </w:rPr>
              <w:tab/>
            </w:r>
            <w:r w:rsidR="00395E15">
              <w:rPr>
                <w:webHidden/>
              </w:rPr>
              <w:fldChar w:fldCharType="begin"/>
            </w:r>
            <w:r w:rsidR="00395E15">
              <w:rPr>
                <w:webHidden/>
              </w:rPr>
              <w:instrText xml:space="preserve"> PAGEREF _Toc12958570 \h </w:instrText>
            </w:r>
            <w:r w:rsidR="00395E15">
              <w:rPr>
                <w:webHidden/>
              </w:rPr>
            </w:r>
            <w:r w:rsidR="00395E15">
              <w:rPr>
                <w:webHidden/>
              </w:rPr>
              <w:fldChar w:fldCharType="separate"/>
            </w:r>
            <w:r>
              <w:rPr>
                <w:webHidden/>
              </w:rPr>
              <w:t>29</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71" w:history="1">
            <w:r w:rsidR="00395E15" w:rsidRPr="00FC70E4">
              <w:rPr>
                <w:rStyle w:val="a6"/>
              </w:rPr>
              <w:t>Приложение № 5 к</w:t>
            </w:r>
            <w:r w:rsidR="00395E15">
              <w:rPr>
                <w:webHidden/>
              </w:rPr>
              <w:tab/>
            </w:r>
            <w:r w:rsidR="00395E15">
              <w:rPr>
                <w:webHidden/>
              </w:rPr>
              <w:fldChar w:fldCharType="begin"/>
            </w:r>
            <w:r w:rsidR="00395E15">
              <w:rPr>
                <w:webHidden/>
              </w:rPr>
              <w:instrText xml:space="preserve"> PAGEREF _Toc12958571 \h </w:instrText>
            </w:r>
            <w:r w:rsidR="00395E15">
              <w:rPr>
                <w:webHidden/>
              </w:rPr>
            </w:r>
            <w:r w:rsidR="00395E15">
              <w:rPr>
                <w:webHidden/>
              </w:rPr>
              <w:fldChar w:fldCharType="separate"/>
            </w:r>
            <w:r>
              <w:rPr>
                <w:webHidden/>
              </w:rPr>
              <w:t>30</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72" w:history="1">
            <w:r w:rsidR="00395E15" w:rsidRPr="00FC70E4">
              <w:rPr>
                <w:rStyle w:val="a6"/>
              </w:rPr>
              <w:t>Приложение № 6 к</w:t>
            </w:r>
            <w:r w:rsidR="00395E15">
              <w:rPr>
                <w:webHidden/>
              </w:rPr>
              <w:tab/>
            </w:r>
            <w:r w:rsidR="00395E15">
              <w:rPr>
                <w:webHidden/>
              </w:rPr>
              <w:fldChar w:fldCharType="begin"/>
            </w:r>
            <w:r w:rsidR="00395E15">
              <w:rPr>
                <w:webHidden/>
              </w:rPr>
              <w:instrText xml:space="preserve"> PAGEREF _Toc12958572 \h </w:instrText>
            </w:r>
            <w:r w:rsidR="00395E15">
              <w:rPr>
                <w:webHidden/>
              </w:rPr>
            </w:r>
            <w:r w:rsidR="00395E15">
              <w:rPr>
                <w:webHidden/>
              </w:rPr>
              <w:fldChar w:fldCharType="separate"/>
            </w:r>
            <w:r>
              <w:rPr>
                <w:webHidden/>
              </w:rPr>
              <w:t>31</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73" w:history="1">
            <w:r w:rsidR="00395E15" w:rsidRPr="00FC70E4">
              <w:rPr>
                <w:rStyle w:val="a6"/>
                <w:rFonts w:eastAsia="Calibri"/>
              </w:rPr>
              <w:t>Приложение №1 к Извещению о запросе котировок в электронной форме «Техническое задание»</w:t>
            </w:r>
            <w:r w:rsidR="00395E15">
              <w:rPr>
                <w:webHidden/>
              </w:rPr>
              <w:tab/>
            </w:r>
            <w:r w:rsidR="00395E15">
              <w:rPr>
                <w:webHidden/>
              </w:rPr>
              <w:fldChar w:fldCharType="begin"/>
            </w:r>
            <w:r w:rsidR="00395E15">
              <w:rPr>
                <w:webHidden/>
              </w:rPr>
              <w:instrText xml:space="preserve"> PAGEREF _Toc12958573 \h </w:instrText>
            </w:r>
            <w:r w:rsidR="00395E15">
              <w:rPr>
                <w:webHidden/>
              </w:rPr>
            </w:r>
            <w:r w:rsidR="00395E15">
              <w:rPr>
                <w:webHidden/>
              </w:rPr>
              <w:fldChar w:fldCharType="separate"/>
            </w:r>
            <w:r>
              <w:rPr>
                <w:webHidden/>
              </w:rPr>
              <w:t>34</w:t>
            </w:r>
            <w:r w:rsidR="00395E15">
              <w:rPr>
                <w:webHidden/>
              </w:rPr>
              <w:fldChar w:fldCharType="end"/>
            </w:r>
          </w:hyperlink>
        </w:p>
        <w:p w:rsidR="00395E15" w:rsidRDefault="00CA3F82">
          <w:pPr>
            <w:pStyle w:val="22"/>
            <w:rPr>
              <w:rFonts w:asciiTheme="minorHAnsi" w:hAnsiTheme="minorHAnsi" w:cstheme="minorBidi"/>
              <w:color w:val="auto"/>
              <w:sz w:val="22"/>
              <w:szCs w:val="22"/>
            </w:rPr>
          </w:pPr>
          <w:hyperlink w:anchor="_Toc12958574" w:history="1">
            <w:r w:rsidR="00395E15" w:rsidRPr="00FC70E4">
              <w:rPr>
                <w:rStyle w:val="a6"/>
                <w:rFonts w:eastAsia="Calibri"/>
              </w:rPr>
              <w:t>Приложение №2 к извещению о запросе котировок в электронной форме «Проект договора»</w:t>
            </w:r>
            <w:r w:rsidR="00395E15">
              <w:rPr>
                <w:webHidden/>
              </w:rPr>
              <w:tab/>
            </w:r>
            <w:r w:rsidR="00395E15">
              <w:rPr>
                <w:webHidden/>
              </w:rPr>
              <w:fldChar w:fldCharType="begin"/>
            </w:r>
            <w:r w:rsidR="00395E15">
              <w:rPr>
                <w:webHidden/>
              </w:rPr>
              <w:instrText xml:space="preserve"> PAGEREF _Toc12958574 \h </w:instrText>
            </w:r>
            <w:r w:rsidR="00395E15">
              <w:rPr>
                <w:webHidden/>
              </w:rPr>
            </w:r>
            <w:r w:rsidR="00395E15">
              <w:rPr>
                <w:webHidden/>
              </w:rPr>
              <w:fldChar w:fldCharType="separate"/>
            </w:r>
            <w:r>
              <w:rPr>
                <w:webHidden/>
              </w:rPr>
              <w:t>46</w:t>
            </w:r>
            <w:r w:rsidR="00395E15">
              <w:rPr>
                <w:webHidden/>
              </w:rPr>
              <w:fldChar w:fldCharType="end"/>
            </w:r>
          </w:hyperlink>
        </w:p>
        <w:p w:rsidR="00404D88" w:rsidRPr="002F2306" w:rsidRDefault="00DA71D2" w:rsidP="002F2306">
          <w:r w:rsidRPr="00C76884">
            <w:rPr>
              <w:rFonts w:ascii="Times New Roman" w:hAnsi="Times New Roman" w:cs="Times New Roman"/>
              <w:b/>
              <w:bCs/>
              <w:sz w:val="24"/>
              <w:szCs w:val="24"/>
            </w:rPr>
            <w:fldChar w:fldCharType="end"/>
          </w:r>
        </w:p>
      </w:sdtContent>
    </w:sdt>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314A87" w:rsidRPr="007128C2" w:rsidRDefault="00B31A9B" w:rsidP="002B540E">
      <w:pPr>
        <w:keepLines/>
        <w:widowControl/>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2B540E">
      <w:pPr>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2B540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2B540E">
      <w:pPr>
        <w:keepLines/>
        <w:widowControl/>
        <w:ind w:firstLine="567"/>
        <w:contextualSpacing/>
        <w:jc w:val="both"/>
        <w:rPr>
          <w:rFonts w:ascii="Times New Roman" w:hAnsi="Times New Roman" w:cs="Times New Roman"/>
          <w:sz w:val="24"/>
          <w:szCs w:val="24"/>
          <w:lang w:eastAsia="en-US"/>
        </w:rPr>
      </w:pPr>
    </w:p>
    <w:p w:rsidR="004772E4" w:rsidRDefault="004772E4" w:rsidP="004772E4">
      <w:bookmarkStart w:id="5" w:name="_Toc378857039"/>
    </w:p>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772E4" w:rsidRDefault="004772E4"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404D88" w:rsidRDefault="000510C7" w:rsidP="00404D88">
      <w:pPr>
        <w:pStyle w:val="af0"/>
        <w:widowControl/>
        <w:spacing w:before="0" w:line="240" w:lineRule="auto"/>
        <w:contextualSpacing/>
        <w:rPr>
          <w:b/>
        </w:rPr>
      </w:pPr>
      <w:bookmarkStart w:id="6" w:name="_Toc12958560"/>
      <w:r w:rsidRPr="007128C2">
        <w:rPr>
          <w:b/>
        </w:rPr>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903CDB" w:rsidRPr="00404D88" w:rsidRDefault="004865B8" w:rsidP="00404D88">
      <w:pPr>
        <w:pStyle w:val="af0"/>
        <w:widowControl/>
        <w:spacing w:before="0" w:line="240" w:lineRule="auto"/>
        <w:contextualSpacing/>
        <w:rPr>
          <w:b/>
        </w:rPr>
      </w:pPr>
      <w:bookmarkStart w:id="7" w:name="_Toc12958561"/>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595"/>
      </w:tblGrid>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Запрос котировок в электронной форме</w:t>
            </w:r>
          </w:p>
        </w:tc>
      </w:tr>
      <w:tr w:rsidR="00AD4CE3" w:rsidRPr="00404D88" w:rsidTr="004C6225">
        <w:tc>
          <w:tcPr>
            <w:tcW w:w="2038" w:type="pct"/>
            <w:shd w:val="clear" w:color="auto" w:fill="auto"/>
          </w:tcPr>
          <w:p w:rsidR="00AD4CE3" w:rsidRPr="00404D88" w:rsidRDefault="00AD4CE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AD4CE3" w:rsidRPr="00AD4CE3" w:rsidRDefault="009B11BB" w:rsidP="00AD4CE3">
            <w:pPr>
              <w:keepLines/>
              <w:widowControl/>
              <w:autoSpaceDE/>
              <w:autoSpaceDN/>
              <w:adjustRightInd/>
              <w:contextualSpacing/>
              <w:rPr>
                <w:rFonts w:ascii="Times New Roman" w:hAnsi="Times New Roman" w:cs="Times New Roman"/>
                <w:b/>
                <w:sz w:val="24"/>
                <w:szCs w:val="24"/>
                <w:lang w:eastAsia="en-US"/>
              </w:rPr>
            </w:pPr>
            <w:proofErr w:type="gramStart"/>
            <w:r w:rsidRPr="00227A5E">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Заказчик:</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Место нахождения:</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Почтовый адрес:</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Адрес электронной почты:</w:t>
            </w:r>
          </w:p>
        </w:tc>
        <w:tc>
          <w:tcPr>
            <w:tcW w:w="2962" w:type="pct"/>
            <w:shd w:val="clear" w:color="auto" w:fill="auto"/>
          </w:tcPr>
          <w:p w:rsidR="00C93F07" w:rsidRPr="00B0198B" w:rsidRDefault="00CA3F82" w:rsidP="00C93F07">
            <w:pPr>
              <w:keepLines/>
              <w:widowControl/>
              <w:autoSpaceDE/>
              <w:autoSpaceDN/>
              <w:adjustRightInd/>
              <w:contextualSpacing/>
              <w:rPr>
                <w:rFonts w:ascii="Times New Roman" w:hAnsi="Times New Roman" w:cs="Times New Roman"/>
                <w:sz w:val="24"/>
                <w:szCs w:val="24"/>
                <w:lang w:eastAsia="en-US"/>
              </w:rPr>
            </w:pPr>
            <w:hyperlink r:id="rId11" w:tgtFrame="_blank" w:history="1">
              <w:r w:rsidR="00C93F07" w:rsidRPr="006C67D5">
                <w:rPr>
                  <w:rStyle w:val="a6"/>
                  <w:rFonts w:ascii="Times New Roman" w:hAnsi="Times New Roman" w:cs="Times New Roman"/>
                  <w:color w:val="0070C0"/>
                  <w:sz w:val="24"/>
                  <w:szCs w:val="24"/>
                  <w:u w:val="none"/>
                  <w:shd w:val="clear" w:color="auto" w:fill="FFFFFF"/>
                </w:rPr>
                <w:t>kanc@tce.crimea.com</w:t>
              </w:r>
            </w:hyperlink>
            <w:r w:rsidR="00C93F07" w:rsidRPr="00B0198B">
              <w:rPr>
                <w:rFonts w:ascii="Times New Roman" w:hAnsi="Times New Roman" w:cs="Times New Roman"/>
                <w:sz w:val="24"/>
                <w:szCs w:val="24"/>
                <w:lang w:eastAsia="en-US"/>
              </w:rPr>
              <w:t xml:space="preserve"> – приемная;</w:t>
            </w:r>
          </w:p>
          <w:p w:rsidR="00B0198B" w:rsidRPr="00404D88" w:rsidRDefault="00C93F07" w:rsidP="00C94E3C">
            <w:pPr>
              <w:rPr>
                <w:rFonts w:ascii="Times New Roman" w:hAnsi="Times New Roman" w:cs="Times New Roman"/>
                <w:sz w:val="24"/>
                <w:szCs w:val="24"/>
                <w:lang w:eastAsia="en-US"/>
              </w:rPr>
            </w:pPr>
            <w:proofErr w:type="spellStart"/>
            <w:r w:rsidRPr="00B0198B">
              <w:rPr>
                <w:rFonts w:ascii="Times New Roman" w:hAnsi="Times New Roman" w:cs="Times New Roman"/>
                <w:color w:val="0070C0"/>
                <w:sz w:val="24"/>
                <w:szCs w:val="24"/>
                <w:lang w:eastAsia="en-US"/>
              </w:rPr>
              <w:t>zakup</w:t>
            </w:r>
            <w:proofErr w:type="spellEnd"/>
            <w:r w:rsidRPr="00B0198B">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tce</w:t>
            </w:r>
            <w:proofErr w:type="spellEnd"/>
            <w:r w:rsidR="00C94E3C" w:rsidRPr="00C94E3C">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crimea</w:t>
            </w:r>
            <w:proofErr w:type="spellEnd"/>
            <w:r w:rsidRPr="00B0198B">
              <w:rPr>
                <w:rFonts w:ascii="Times New Roman" w:hAnsi="Times New Roman" w:cs="Times New Roman"/>
                <w:color w:val="0070C0"/>
                <w:sz w:val="24"/>
                <w:szCs w:val="24"/>
                <w:lang w:eastAsia="en-US"/>
              </w:rPr>
              <w:t>.</w:t>
            </w:r>
            <w:proofErr w:type="spellStart"/>
            <w:r w:rsidRPr="00B0198B">
              <w:rPr>
                <w:rFonts w:ascii="Times New Roman" w:hAnsi="Times New Roman" w:cs="Times New Roman"/>
                <w:color w:val="0070C0"/>
                <w:sz w:val="24"/>
                <w:szCs w:val="24"/>
                <w:lang w:eastAsia="en-US"/>
              </w:rPr>
              <w:t>com</w:t>
            </w:r>
            <w:proofErr w:type="spellEnd"/>
            <w:r w:rsidRPr="00B0198B">
              <w:rPr>
                <w:rFonts w:ascii="Times New Roman" w:hAnsi="Times New Roman" w:cs="Times New Roman"/>
                <w:sz w:val="24"/>
                <w:szCs w:val="24"/>
                <w:lang w:eastAsia="en-US"/>
              </w:rPr>
              <w:t xml:space="preserve"> – отдел конкурсных процедур и закупок.</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Ответственное должностное лицо, номер контактного телефона:</w:t>
            </w:r>
            <w:r w:rsidRPr="00404D88">
              <w:rPr>
                <w:rFonts w:ascii="Times New Roman" w:hAnsi="Times New Roman" w:cs="Times New Roman"/>
                <w:sz w:val="24"/>
                <w:szCs w:val="24"/>
                <w:lang w:eastAsia="en-US"/>
              </w:rPr>
              <w:tab/>
            </w:r>
          </w:p>
        </w:tc>
        <w:tc>
          <w:tcPr>
            <w:tcW w:w="2962" w:type="pct"/>
            <w:shd w:val="clear" w:color="auto" w:fill="auto"/>
          </w:tcPr>
          <w:p w:rsidR="00A21C67" w:rsidRDefault="00B0198B" w:rsidP="00C94E3C">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DE34C5" w:rsidRPr="00404D88">
              <w:rPr>
                <w:rFonts w:ascii="Times New Roman" w:hAnsi="Times New Roman" w:cs="Times New Roman"/>
                <w:sz w:val="24"/>
                <w:szCs w:val="24"/>
                <w:lang w:eastAsia="en-US"/>
              </w:rPr>
              <w:t>специалист</w:t>
            </w:r>
            <w:r w:rsidRPr="00404D88">
              <w:rPr>
                <w:rFonts w:ascii="Times New Roman" w:hAnsi="Times New Roman" w:cs="Times New Roman"/>
                <w:sz w:val="24"/>
                <w:szCs w:val="24"/>
                <w:lang w:eastAsia="en-US"/>
              </w:rPr>
              <w:t xml:space="preserve"> отдела конкурсных процедур и закупок – </w:t>
            </w:r>
            <w:r w:rsidR="00555091">
              <w:rPr>
                <w:rFonts w:ascii="Times New Roman" w:hAnsi="Times New Roman" w:cs="Times New Roman"/>
                <w:sz w:val="24"/>
                <w:szCs w:val="24"/>
                <w:lang w:eastAsia="en-US"/>
              </w:rPr>
              <w:t>Хатунцев Юрий Владимирович</w:t>
            </w:r>
            <w:r w:rsidR="00A21C67">
              <w:rPr>
                <w:rFonts w:ascii="Times New Roman" w:hAnsi="Times New Roman" w:cs="Times New Roman"/>
                <w:sz w:val="24"/>
                <w:szCs w:val="24"/>
                <w:lang w:eastAsia="en-US"/>
              </w:rPr>
              <w:t xml:space="preserve"> </w:t>
            </w:r>
            <w:r w:rsidRPr="00404D88">
              <w:rPr>
                <w:rFonts w:ascii="Times New Roman" w:hAnsi="Times New Roman" w:cs="Times New Roman"/>
                <w:sz w:val="24"/>
                <w:szCs w:val="24"/>
                <w:lang w:eastAsia="en-US"/>
              </w:rPr>
              <w:t xml:space="preserve"> в рабочее время с 8:00 до 16:00 часов по адресу: </w:t>
            </w:r>
          </w:p>
          <w:p w:rsidR="00B0198B" w:rsidRPr="00404D88" w:rsidRDefault="00B0198B" w:rsidP="00C94E3C">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г. Симферополь, ул. Гайдара, 3а, </w:t>
            </w:r>
            <w:proofErr w:type="spellStart"/>
            <w:r w:rsidRPr="00404D88">
              <w:rPr>
                <w:rFonts w:ascii="Times New Roman" w:hAnsi="Times New Roman" w:cs="Times New Roman"/>
                <w:sz w:val="24"/>
                <w:szCs w:val="24"/>
                <w:lang w:eastAsia="en-US"/>
              </w:rPr>
              <w:t>каб</w:t>
            </w:r>
            <w:proofErr w:type="spellEnd"/>
            <w:r w:rsidRPr="00404D88">
              <w:rPr>
                <w:rFonts w:ascii="Times New Roman" w:hAnsi="Times New Roman" w:cs="Times New Roman"/>
                <w:sz w:val="24"/>
                <w:szCs w:val="24"/>
                <w:lang w:eastAsia="en-US"/>
              </w:rPr>
              <w:t>. «отдел конкурсных процедур и закупок» по телефону: (3652) 53 40 69.</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Предмет договора:</w:t>
            </w:r>
          </w:p>
        </w:tc>
        <w:tc>
          <w:tcPr>
            <w:tcW w:w="2962" w:type="pct"/>
            <w:shd w:val="clear" w:color="auto" w:fill="auto"/>
          </w:tcPr>
          <w:p w:rsidR="00B0198B" w:rsidRPr="00C94E3C" w:rsidRDefault="00555091" w:rsidP="007608A2">
            <w:pPr>
              <w:rPr>
                <w:rFonts w:ascii="Times New Roman" w:hAnsi="Times New Roman" w:cs="Times New Roman"/>
                <w:b/>
                <w:sz w:val="24"/>
                <w:szCs w:val="24"/>
                <w:lang w:eastAsia="en-US"/>
              </w:rPr>
            </w:pPr>
            <w:r w:rsidRPr="00555091">
              <w:rPr>
                <w:rFonts w:ascii="Times New Roman" w:hAnsi="Times New Roman" w:cs="Times New Roman"/>
                <w:b/>
                <w:sz w:val="24"/>
                <w:szCs w:val="24"/>
                <w:lang w:eastAsia="ar-SA"/>
              </w:rPr>
              <w:t xml:space="preserve">Поставка котельно-вспомогательного оборудования с выполнением работ по монтажу, проведением пусконаладочных работ и диспетчеризацией на котельной по адресу: Республика Крым, г. Ялта, </w:t>
            </w:r>
            <w:proofErr w:type="spellStart"/>
            <w:r w:rsidRPr="00555091">
              <w:rPr>
                <w:rFonts w:ascii="Times New Roman" w:hAnsi="Times New Roman" w:cs="Times New Roman"/>
                <w:b/>
                <w:sz w:val="24"/>
                <w:szCs w:val="24"/>
                <w:lang w:eastAsia="ar-SA"/>
              </w:rPr>
              <w:t>пгт</w:t>
            </w:r>
            <w:proofErr w:type="spellEnd"/>
            <w:r w:rsidRPr="00555091">
              <w:rPr>
                <w:rFonts w:ascii="Times New Roman" w:hAnsi="Times New Roman" w:cs="Times New Roman"/>
                <w:b/>
                <w:sz w:val="24"/>
                <w:szCs w:val="24"/>
                <w:lang w:eastAsia="ar-SA"/>
              </w:rPr>
              <w:t xml:space="preserve">. Симеиз, ул. </w:t>
            </w:r>
            <w:proofErr w:type="gramStart"/>
            <w:r w:rsidR="007608A2">
              <w:rPr>
                <w:rFonts w:ascii="Times New Roman" w:hAnsi="Times New Roman" w:cs="Times New Roman"/>
                <w:b/>
                <w:sz w:val="24"/>
                <w:szCs w:val="24"/>
                <w:lang w:eastAsia="ar-SA"/>
              </w:rPr>
              <w:t>Ганского</w:t>
            </w:r>
            <w:proofErr w:type="gramEnd"/>
            <w:r w:rsidR="007608A2">
              <w:rPr>
                <w:rFonts w:ascii="Times New Roman" w:hAnsi="Times New Roman" w:cs="Times New Roman"/>
                <w:b/>
                <w:sz w:val="24"/>
                <w:szCs w:val="24"/>
                <w:lang w:eastAsia="ar-SA"/>
              </w:rPr>
              <w:t>, 57а</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Количество поставляемого товара, объем выполняемых работ, объем оказываемых услуг </w:t>
            </w:r>
            <w:r w:rsidRPr="00404D88">
              <w:rPr>
                <w:rFonts w:ascii="Times New Roman" w:hAnsi="Times New Roman" w:cs="Times New Roman"/>
                <w:sz w:val="24"/>
                <w:szCs w:val="24"/>
                <w:highlight w:val="lightGray"/>
                <w:lang w:eastAsia="en-US"/>
              </w:rPr>
              <w:t>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2E6C31" w:rsidRDefault="002E6C31" w:rsidP="002E6C31">
            <w:pPr>
              <w:rPr>
                <w:rFonts w:ascii="Times New Roman" w:eastAsia="Calibri" w:hAnsi="Times New Roman" w:cs="Times New Roman"/>
                <w:sz w:val="24"/>
                <w:szCs w:val="24"/>
              </w:rPr>
            </w:pPr>
          </w:p>
          <w:p w:rsidR="00B0198B" w:rsidRPr="00404D88" w:rsidRDefault="00B0198B" w:rsidP="002E6C31">
            <w:pPr>
              <w:rPr>
                <w:rFonts w:ascii="Times New Roman" w:hAnsi="Times New Roman" w:cs="Times New Roman"/>
                <w:sz w:val="24"/>
                <w:szCs w:val="24"/>
                <w:lang w:eastAsia="en-US"/>
              </w:rPr>
            </w:pPr>
            <w:r w:rsidRPr="00404D88">
              <w:rPr>
                <w:rFonts w:ascii="Times New Roman" w:eastAsia="Calibri" w:hAnsi="Times New Roman" w:cs="Times New Roman"/>
                <w:sz w:val="24"/>
                <w:szCs w:val="24"/>
              </w:rPr>
              <w:t xml:space="preserve">В соответствии с </w:t>
            </w:r>
            <w:r w:rsidR="007C2C00" w:rsidRPr="007C2C00">
              <w:rPr>
                <w:rFonts w:ascii="Times New Roman" w:eastAsia="Calibri" w:hAnsi="Times New Roman" w:cs="Times New Roman"/>
                <w:sz w:val="24"/>
                <w:szCs w:val="24"/>
              </w:rPr>
              <w:t>Приложение</w:t>
            </w:r>
            <w:r w:rsidR="007C2C00">
              <w:rPr>
                <w:rFonts w:ascii="Times New Roman" w:eastAsia="Calibri" w:hAnsi="Times New Roman" w:cs="Times New Roman"/>
                <w:sz w:val="24"/>
                <w:szCs w:val="24"/>
              </w:rPr>
              <w:t>м</w:t>
            </w:r>
            <w:r w:rsidR="007C2C00" w:rsidRPr="007C2C0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p>
          <w:p w:rsidR="00B0198B" w:rsidRPr="00404D88" w:rsidRDefault="00B0198B" w:rsidP="00404D88">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В соответствии с условиями,  изложенными в </w:t>
            </w:r>
            <w:r w:rsidR="007C2C00">
              <w:rPr>
                <w:rFonts w:ascii="Times New Roman" w:eastAsia="Calibri" w:hAnsi="Times New Roman" w:cs="Times New Roman"/>
                <w:sz w:val="24"/>
                <w:szCs w:val="24"/>
              </w:rPr>
              <w:t>п</w:t>
            </w:r>
            <w:r w:rsidR="007C2C00" w:rsidRPr="007C2C00">
              <w:rPr>
                <w:rFonts w:ascii="Times New Roman" w:eastAsia="Calibri" w:hAnsi="Times New Roman" w:cs="Times New Roman"/>
                <w:sz w:val="24"/>
                <w:szCs w:val="24"/>
              </w:rPr>
              <w:t>риложени</w:t>
            </w:r>
            <w:r w:rsidR="007C2C00">
              <w:rPr>
                <w:rFonts w:ascii="Times New Roman" w:eastAsia="Calibri" w:hAnsi="Times New Roman" w:cs="Times New Roman"/>
                <w:sz w:val="24"/>
                <w:szCs w:val="24"/>
              </w:rPr>
              <w:t xml:space="preserve">и </w:t>
            </w:r>
            <w:r w:rsidR="007C2C00" w:rsidRPr="007C2C00">
              <w:rPr>
                <w:rFonts w:ascii="Times New Roman" w:eastAsia="Calibri" w:hAnsi="Times New Roman" w:cs="Times New Roman"/>
                <w:sz w:val="24"/>
                <w:szCs w:val="24"/>
              </w:rPr>
              <w:t>№1 к Извещению о запросе котировок в электронной форме «Техническое задание»</w:t>
            </w:r>
          </w:p>
          <w:p w:rsidR="00B0198B" w:rsidRPr="00404D88" w:rsidRDefault="00B0198B" w:rsidP="00404D88">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2E6C31" w:rsidRDefault="007C2C00" w:rsidP="002E6C31">
            <w:pPr>
              <w:jc w:val="both"/>
              <w:rPr>
                <w:rFonts w:ascii="Times New Roman" w:hAnsi="Times New Roman" w:cs="Times New Roman"/>
                <w:sz w:val="24"/>
                <w:szCs w:val="24"/>
                <w:lang w:eastAsia="en-US"/>
              </w:rPr>
            </w:pPr>
            <w:r w:rsidRPr="007C2C00">
              <w:rPr>
                <w:rFonts w:ascii="Times New Roman" w:hAnsi="Times New Roman" w:cs="Times New Roman"/>
                <w:sz w:val="24"/>
                <w:szCs w:val="24"/>
                <w:lang w:eastAsia="en-US"/>
              </w:rPr>
              <w:t xml:space="preserve">Поставка Товара, проведение монтажа, пуско-наладки, режимной наладки и диспетчеризации осуществляется по адресу: Республика Крым, г. Ялта, </w:t>
            </w:r>
            <w:proofErr w:type="spellStart"/>
            <w:r w:rsidRPr="007C2C00">
              <w:rPr>
                <w:rFonts w:ascii="Times New Roman" w:hAnsi="Times New Roman" w:cs="Times New Roman"/>
                <w:sz w:val="24"/>
                <w:szCs w:val="24"/>
                <w:lang w:eastAsia="en-US"/>
              </w:rPr>
              <w:t>пгт</w:t>
            </w:r>
            <w:proofErr w:type="spellEnd"/>
            <w:r w:rsidRPr="007C2C00">
              <w:rPr>
                <w:rFonts w:ascii="Times New Roman" w:hAnsi="Times New Roman" w:cs="Times New Roman"/>
                <w:sz w:val="24"/>
                <w:szCs w:val="24"/>
                <w:lang w:eastAsia="en-US"/>
              </w:rPr>
              <w:t xml:space="preserve">. Симеиз, ул. </w:t>
            </w:r>
            <w:proofErr w:type="gramStart"/>
            <w:r w:rsidR="007608A2">
              <w:rPr>
                <w:rFonts w:ascii="Times New Roman" w:hAnsi="Times New Roman" w:cs="Times New Roman"/>
                <w:sz w:val="24"/>
                <w:szCs w:val="24"/>
                <w:lang w:eastAsia="en-US"/>
              </w:rPr>
              <w:t>Ганского</w:t>
            </w:r>
            <w:proofErr w:type="gramEnd"/>
            <w:r w:rsidR="007608A2">
              <w:rPr>
                <w:rFonts w:ascii="Times New Roman" w:hAnsi="Times New Roman" w:cs="Times New Roman"/>
                <w:sz w:val="24"/>
                <w:szCs w:val="24"/>
                <w:lang w:eastAsia="en-US"/>
              </w:rPr>
              <w:t>, 57а</w:t>
            </w:r>
          </w:p>
          <w:p w:rsidR="002E6C31" w:rsidRDefault="002E6C31" w:rsidP="002E6C31">
            <w:pPr>
              <w:jc w:val="both"/>
              <w:rPr>
                <w:sz w:val="20"/>
                <w:szCs w:val="20"/>
              </w:rPr>
            </w:pPr>
          </w:p>
          <w:p w:rsidR="00B0198B" w:rsidRPr="00404D88" w:rsidRDefault="00B0198B" w:rsidP="002E6C31">
            <w:pPr>
              <w:rPr>
                <w:rFonts w:ascii="Times New Roman" w:hAnsi="Times New Roman" w:cs="Times New Roman"/>
                <w:sz w:val="24"/>
                <w:szCs w:val="24"/>
              </w:rPr>
            </w:pPr>
            <w:r w:rsidRPr="00404D88">
              <w:rPr>
                <w:rFonts w:ascii="Times New Roman" w:hAnsi="Times New Roman" w:cs="Times New Roman"/>
                <w:sz w:val="24"/>
                <w:szCs w:val="24"/>
                <w:lang w:eastAsia="en-US"/>
              </w:rPr>
              <w:t>В соответствии с условиями,  изложенными в техническом задании и проект</w:t>
            </w:r>
            <w:r w:rsidR="00B9321F" w:rsidRPr="00404D88">
              <w:rPr>
                <w:rFonts w:ascii="Times New Roman" w:hAnsi="Times New Roman" w:cs="Times New Roman"/>
                <w:sz w:val="24"/>
                <w:szCs w:val="24"/>
                <w:lang w:eastAsia="en-US"/>
              </w:rPr>
              <w:t>е</w:t>
            </w:r>
            <w:r w:rsidRPr="00404D88">
              <w:rPr>
                <w:rFonts w:ascii="Times New Roman" w:hAnsi="Times New Roman" w:cs="Times New Roman"/>
                <w:sz w:val="24"/>
                <w:szCs w:val="24"/>
                <w:lang w:eastAsia="en-US"/>
              </w:rPr>
              <w:t xml:space="preserve"> договора </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2962" w:type="pct"/>
            <w:shd w:val="clear" w:color="auto" w:fill="auto"/>
          </w:tcPr>
          <w:p w:rsidR="00A21C67" w:rsidRDefault="007C2C00" w:rsidP="00404D88">
            <w:pPr>
              <w:rPr>
                <w:rFonts w:ascii="Times New Roman" w:eastAsia="Calibri" w:hAnsi="Times New Roman" w:cs="Times New Roman"/>
                <w:b/>
                <w:sz w:val="24"/>
                <w:szCs w:val="24"/>
              </w:rPr>
            </w:pPr>
            <w:r>
              <w:rPr>
                <w:rFonts w:ascii="Times New Roman" w:eastAsia="Calibri" w:hAnsi="Times New Roman" w:cs="Times New Roman"/>
                <w:b/>
                <w:sz w:val="24"/>
                <w:szCs w:val="24"/>
              </w:rPr>
              <w:t>2 3</w:t>
            </w:r>
            <w:r w:rsidR="007608A2">
              <w:rPr>
                <w:rFonts w:ascii="Times New Roman" w:eastAsia="Calibri" w:hAnsi="Times New Roman" w:cs="Times New Roman"/>
                <w:b/>
                <w:sz w:val="24"/>
                <w:szCs w:val="24"/>
              </w:rPr>
              <w:t>82</w:t>
            </w:r>
            <w:r>
              <w:rPr>
                <w:rFonts w:ascii="Times New Roman" w:eastAsia="Calibri" w:hAnsi="Times New Roman" w:cs="Times New Roman"/>
                <w:b/>
                <w:sz w:val="24"/>
                <w:szCs w:val="24"/>
              </w:rPr>
              <w:t xml:space="preserve"> </w:t>
            </w:r>
            <w:r w:rsidR="007608A2">
              <w:rPr>
                <w:rFonts w:ascii="Times New Roman" w:eastAsia="Calibri" w:hAnsi="Times New Roman" w:cs="Times New Roman"/>
                <w:b/>
                <w:sz w:val="24"/>
                <w:szCs w:val="24"/>
              </w:rPr>
              <w:t>055</w:t>
            </w:r>
            <w:r w:rsidR="002E6C31">
              <w:rPr>
                <w:rFonts w:ascii="Times New Roman" w:eastAsia="Calibri" w:hAnsi="Times New Roman" w:cs="Times New Roman"/>
                <w:b/>
                <w:sz w:val="24"/>
                <w:szCs w:val="24"/>
              </w:rPr>
              <w:t xml:space="preserve"> </w:t>
            </w:r>
            <w:r w:rsidR="00A21C6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два миллиона триста </w:t>
            </w:r>
            <w:r w:rsidR="007608A2">
              <w:rPr>
                <w:rFonts w:ascii="Times New Roman" w:eastAsia="Calibri" w:hAnsi="Times New Roman" w:cs="Times New Roman"/>
                <w:b/>
                <w:sz w:val="24"/>
                <w:szCs w:val="24"/>
              </w:rPr>
              <w:t>восемьдесят две</w:t>
            </w:r>
            <w:r>
              <w:rPr>
                <w:rFonts w:ascii="Times New Roman" w:eastAsia="Calibri" w:hAnsi="Times New Roman" w:cs="Times New Roman"/>
                <w:b/>
                <w:sz w:val="24"/>
                <w:szCs w:val="24"/>
              </w:rPr>
              <w:t xml:space="preserve"> тысяч</w:t>
            </w:r>
            <w:r w:rsidR="007608A2">
              <w:rPr>
                <w:rFonts w:ascii="Times New Roman" w:eastAsia="Calibri" w:hAnsi="Times New Roman" w:cs="Times New Roman"/>
                <w:b/>
                <w:sz w:val="24"/>
                <w:szCs w:val="24"/>
              </w:rPr>
              <w:t>и</w:t>
            </w:r>
            <w:r>
              <w:rPr>
                <w:rFonts w:ascii="Times New Roman" w:eastAsia="Calibri" w:hAnsi="Times New Roman" w:cs="Times New Roman"/>
                <w:b/>
                <w:sz w:val="24"/>
                <w:szCs w:val="24"/>
              </w:rPr>
              <w:t xml:space="preserve"> пятьдесят </w:t>
            </w:r>
            <w:r w:rsidR="007608A2">
              <w:rPr>
                <w:rFonts w:ascii="Times New Roman" w:eastAsia="Calibri" w:hAnsi="Times New Roman" w:cs="Times New Roman"/>
                <w:b/>
                <w:sz w:val="24"/>
                <w:szCs w:val="24"/>
              </w:rPr>
              <w:t>пять</w:t>
            </w:r>
            <w:r w:rsidR="00A21C67">
              <w:rPr>
                <w:rFonts w:ascii="Times New Roman" w:eastAsia="Calibri" w:hAnsi="Times New Roman" w:cs="Times New Roman"/>
                <w:b/>
                <w:sz w:val="24"/>
                <w:szCs w:val="24"/>
              </w:rPr>
              <w:t xml:space="preserve">) рублей </w:t>
            </w:r>
            <w:r w:rsidR="007608A2">
              <w:rPr>
                <w:rFonts w:ascii="Times New Roman" w:eastAsia="Calibri" w:hAnsi="Times New Roman" w:cs="Times New Roman"/>
                <w:b/>
                <w:sz w:val="24"/>
                <w:szCs w:val="24"/>
              </w:rPr>
              <w:t>32</w:t>
            </w:r>
            <w:r w:rsidR="007B24AB">
              <w:rPr>
                <w:rFonts w:ascii="Times New Roman" w:eastAsia="Calibri" w:hAnsi="Times New Roman" w:cs="Times New Roman"/>
                <w:b/>
                <w:sz w:val="24"/>
                <w:szCs w:val="24"/>
              </w:rPr>
              <w:t xml:space="preserve"> </w:t>
            </w:r>
            <w:r w:rsidR="00A21C67">
              <w:rPr>
                <w:rFonts w:ascii="Times New Roman" w:eastAsia="Calibri" w:hAnsi="Times New Roman" w:cs="Times New Roman"/>
                <w:b/>
                <w:sz w:val="24"/>
                <w:szCs w:val="24"/>
              </w:rPr>
              <w:t>копе</w:t>
            </w:r>
            <w:r w:rsidR="002E6C31">
              <w:rPr>
                <w:rFonts w:ascii="Times New Roman" w:eastAsia="Calibri" w:hAnsi="Times New Roman" w:cs="Times New Roman"/>
                <w:b/>
                <w:sz w:val="24"/>
                <w:szCs w:val="24"/>
              </w:rPr>
              <w:t>йки</w:t>
            </w:r>
            <w:r w:rsidR="00A21C67">
              <w:rPr>
                <w:rFonts w:ascii="Times New Roman" w:eastAsia="Calibri" w:hAnsi="Times New Roman" w:cs="Times New Roman"/>
                <w:b/>
                <w:sz w:val="24"/>
                <w:szCs w:val="24"/>
              </w:rPr>
              <w:t xml:space="preserve">. </w:t>
            </w:r>
          </w:p>
          <w:p w:rsidR="004C6225" w:rsidRPr="00404D88" w:rsidRDefault="004C6225" w:rsidP="00404D88">
            <w:pPr>
              <w:rPr>
                <w:rFonts w:ascii="Times New Roman" w:hAnsi="Times New Roman" w:cs="Times New Roman"/>
                <w:sz w:val="24"/>
                <w:szCs w:val="24"/>
                <w:lang w:eastAsia="en-US"/>
              </w:rPr>
            </w:pPr>
          </w:p>
          <w:p w:rsidR="00B0198B" w:rsidRPr="00404D88" w:rsidRDefault="00B0198B" w:rsidP="00534AF9">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Цена включает в себя расходы, связанные с </w:t>
            </w:r>
            <w:r w:rsidR="00534AF9" w:rsidRPr="009B11BB">
              <w:rPr>
                <w:rFonts w:ascii="Times New Roman" w:hAnsi="Times New Roman" w:cs="Times New Roman"/>
                <w:sz w:val="24"/>
                <w:szCs w:val="24"/>
                <w:lang w:eastAsia="en-US"/>
              </w:rPr>
              <w:t>поставкой товара</w:t>
            </w:r>
            <w:r w:rsidRPr="009B11BB">
              <w:rPr>
                <w:rFonts w:ascii="Times New Roman" w:hAnsi="Times New Roman" w:cs="Times New Roman"/>
                <w:sz w:val="24"/>
                <w:szCs w:val="24"/>
                <w:lang w:eastAsia="en-US"/>
              </w:rPr>
              <w:t>, предусмотренны</w:t>
            </w:r>
            <w:r w:rsidR="0017489A" w:rsidRPr="009B11BB">
              <w:rPr>
                <w:rFonts w:ascii="Times New Roman" w:hAnsi="Times New Roman" w:cs="Times New Roman"/>
                <w:sz w:val="24"/>
                <w:szCs w:val="24"/>
                <w:lang w:eastAsia="en-US"/>
              </w:rPr>
              <w:t>х</w:t>
            </w:r>
            <w:r w:rsidRPr="009B11BB">
              <w:rPr>
                <w:rFonts w:ascii="Times New Roman" w:hAnsi="Times New Roman" w:cs="Times New Roman"/>
                <w:sz w:val="24"/>
                <w:szCs w:val="24"/>
                <w:lang w:eastAsia="en-US"/>
              </w:rPr>
              <w:t xml:space="preserve"> договором в полном объеме, страхование, транспортных расходов, уплату таможенных пошлин, налогов, сборов и других обязательных платежей.</w:t>
            </w:r>
          </w:p>
        </w:tc>
      </w:tr>
      <w:tr w:rsidR="002B540E" w:rsidRPr="00404D88" w:rsidTr="004C6225">
        <w:tc>
          <w:tcPr>
            <w:tcW w:w="2038" w:type="pct"/>
            <w:shd w:val="clear" w:color="auto" w:fill="auto"/>
          </w:tcPr>
          <w:p w:rsidR="002B540E" w:rsidRPr="00F3707E" w:rsidRDefault="002B540E" w:rsidP="00404D88">
            <w:pPr>
              <w:rPr>
                <w:rFonts w:ascii="Times New Roman" w:hAnsi="Times New Roman" w:cs="Times New Roman"/>
                <w:sz w:val="24"/>
                <w:szCs w:val="24"/>
                <w:lang w:eastAsia="en-US"/>
              </w:rPr>
            </w:pPr>
            <w:r w:rsidRPr="00F3707E">
              <w:rPr>
                <w:rFonts w:ascii="Times New Roman" w:hAnsi="Times New Roman" w:cs="Times New Roman"/>
                <w:sz w:val="24"/>
                <w:szCs w:val="24"/>
                <w:lang w:eastAsia="en-US"/>
              </w:rPr>
              <w:t>Срок оплаты:</w:t>
            </w:r>
          </w:p>
        </w:tc>
        <w:tc>
          <w:tcPr>
            <w:tcW w:w="2962" w:type="pct"/>
            <w:shd w:val="clear" w:color="auto" w:fill="auto"/>
          </w:tcPr>
          <w:p w:rsidR="002B540E" w:rsidRDefault="002B540E" w:rsidP="002E6C31">
            <w:pPr>
              <w:rPr>
                <w:rFonts w:ascii="Times New Roman" w:eastAsia="Calibri" w:hAnsi="Times New Roman" w:cs="Times New Roman"/>
                <w:sz w:val="24"/>
                <w:szCs w:val="24"/>
              </w:rPr>
            </w:pPr>
            <w:r w:rsidRPr="00404D88">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2E6C31" w:rsidRDefault="002E6C31" w:rsidP="002E6C31">
            <w:pPr>
              <w:rPr>
                <w:rFonts w:ascii="Times New Roman" w:eastAsia="Calibri" w:hAnsi="Times New Roman" w:cs="Times New Roman"/>
                <w:sz w:val="24"/>
                <w:szCs w:val="24"/>
              </w:rPr>
            </w:pPr>
          </w:p>
          <w:p w:rsidR="002E6C31" w:rsidRPr="00404D88" w:rsidRDefault="007C2C00" w:rsidP="002E6C31">
            <w:pPr>
              <w:tabs>
                <w:tab w:val="left" w:pos="360"/>
              </w:tabs>
              <w:jc w:val="both"/>
              <w:rPr>
                <w:rFonts w:ascii="Times New Roman" w:eastAsia="Calibri" w:hAnsi="Times New Roman" w:cs="Times New Roman"/>
                <w:sz w:val="24"/>
                <w:szCs w:val="24"/>
              </w:rPr>
            </w:pPr>
            <w:proofErr w:type="gramStart"/>
            <w:r w:rsidRPr="007C2C00">
              <w:rPr>
                <w:rFonts w:ascii="Times New Roman" w:eastAsia="Calibri" w:hAnsi="Times New Roman" w:cs="Times New Roman"/>
                <w:sz w:val="24"/>
                <w:szCs w:val="24"/>
              </w:rPr>
              <w:t>Оплата производится Заказчиком на расчетный счет Поставщика, указанный в Договоре, после поставки всего количества Товара, комплектующих изделий, оборудования и выполненных работ, в течение 30 (тридцати) календарных дней с даты подписания актов выполненных работ, при условии представления счета, счета-фактуры, товарной накладной и при отсутствии у Заказчика претензий по количеству и качеству поставленного Товара, комплектующих изделий, оборудования и выполненных работ.</w:t>
            </w:r>
            <w:proofErr w:type="gramEnd"/>
          </w:p>
        </w:tc>
      </w:tr>
      <w:tr w:rsidR="00FF6369" w:rsidRPr="00404D88" w:rsidTr="004C6225">
        <w:tc>
          <w:tcPr>
            <w:tcW w:w="2038" w:type="pct"/>
            <w:shd w:val="clear" w:color="auto" w:fill="auto"/>
          </w:tcPr>
          <w:p w:rsidR="00FF6369" w:rsidRPr="00734B74" w:rsidRDefault="00FF6369" w:rsidP="00404D88">
            <w:pPr>
              <w:rPr>
                <w:rFonts w:ascii="Times New Roman" w:hAnsi="Times New Roman" w:cs="Times New Roman"/>
                <w:sz w:val="24"/>
                <w:szCs w:val="24"/>
                <w:lang w:eastAsia="en-US"/>
              </w:rPr>
            </w:pPr>
            <w:r w:rsidRPr="0038495B">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38495B">
              <w:rPr>
                <w:rFonts w:ascii="Times New Roman" w:hAnsi="Times New Roman" w:cs="Times New Roman"/>
                <w:sz w:val="24"/>
                <w:szCs w:val="24"/>
                <w:lang w:eastAsia="en-US"/>
              </w:rPr>
              <w:t>:</w:t>
            </w:r>
          </w:p>
        </w:tc>
        <w:tc>
          <w:tcPr>
            <w:tcW w:w="2962" w:type="pct"/>
            <w:shd w:val="clear" w:color="auto" w:fill="auto"/>
          </w:tcPr>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404D88">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404D88">
              <w:rPr>
                <w:rFonts w:ascii="Times New Roman" w:hAnsi="Times New Roman" w:cs="Times New Roman"/>
                <w:sz w:val="24"/>
                <w:szCs w:val="24"/>
                <w:lang w:eastAsia="en-US"/>
              </w:rPr>
              <w:t>, предусмотренном ст. 3.3 Закона N 223-ФЗ.</w:t>
            </w:r>
          </w:p>
          <w:p w:rsidR="003B5F3C" w:rsidRPr="00404D88" w:rsidRDefault="00796D16"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Начало срока – </w:t>
            </w:r>
            <w:r w:rsidRPr="0038495B">
              <w:rPr>
                <w:rFonts w:ascii="Times New Roman" w:hAnsi="Times New Roman" w:cs="Times New Roman"/>
                <w:sz w:val="24"/>
                <w:szCs w:val="24"/>
                <w:highlight w:val="lightGray"/>
                <w:lang w:eastAsia="en-US"/>
              </w:rPr>
              <w:t>«</w:t>
            </w:r>
            <w:r w:rsidR="007C2C00">
              <w:rPr>
                <w:rFonts w:ascii="Times New Roman" w:hAnsi="Times New Roman" w:cs="Times New Roman"/>
                <w:sz w:val="24"/>
                <w:szCs w:val="24"/>
                <w:highlight w:val="lightGray"/>
                <w:lang w:eastAsia="en-US"/>
              </w:rPr>
              <w:t>2</w:t>
            </w:r>
            <w:r w:rsidR="00CA3F82">
              <w:rPr>
                <w:rFonts w:ascii="Times New Roman" w:hAnsi="Times New Roman" w:cs="Times New Roman"/>
                <w:sz w:val="24"/>
                <w:szCs w:val="24"/>
                <w:highlight w:val="lightGray"/>
                <w:lang w:eastAsia="en-US"/>
              </w:rPr>
              <w:t>7</w:t>
            </w:r>
            <w:r w:rsidR="003B5F3C" w:rsidRPr="0038495B">
              <w:rPr>
                <w:rFonts w:ascii="Times New Roman" w:hAnsi="Times New Roman" w:cs="Times New Roman"/>
                <w:sz w:val="24"/>
                <w:szCs w:val="24"/>
                <w:highlight w:val="lightGray"/>
                <w:lang w:eastAsia="en-US"/>
              </w:rPr>
              <w:t xml:space="preserve">» </w:t>
            </w:r>
            <w:r w:rsidR="007C2C00">
              <w:rPr>
                <w:rFonts w:ascii="Times New Roman" w:hAnsi="Times New Roman" w:cs="Times New Roman"/>
                <w:sz w:val="24"/>
                <w:szCs w:val="24"/>
                <w:highlight w:val="lightGray"/>
                <w:lang w:eastAsia="en-US"/>
              </w:rPr>
              <w:t>сентября</w:t>
            </w:r>
            <w:r w:rsidR="0026111A">
              <w:rPr>
                <w:rFonts w:ascii="Times New Roman" w:hAnsi="Times New Roman" w:cs="Times New Roman"/>
                <w:sz w:val="24"/>
                <w:szCs w:val="24"/>
                <w:highlight w:val="lightGray"/>
                <w:lang w:eastAsia="en-US"/>
              </w:rPr>
              <w:t xml:space="preserve"> </w:t>
            </w:r>
            <w:r w:rsidR="003B5F3C" w:rsidRPr="0038495B">
              <w:rPr>
                <w:rFonts w:ascii="Times New Roman" w:hAnsi="Times New Roman" w:cs="Times New Roman"/>
                <w:sz w:val="24"/>
                <w:szCs w:val="24"/>
                <w:highlight w:val="lightGray"/>
                <w:lang w:eastAsia="en-US"/>
              </w:rPr>
              <w:t>201</w:t>
            </w:r>
            <w:r w:rsidR="00B64EBE" w:rsidRPr="0038495B">
              <w:rPr>
                <w:rFonts w:ascii="Times New Roman" w:hAnsi="Times New Roman" w:cs="Times New Roman"/>
                <w:sz w:val="24"/>
                <w:szCs w:val="24"/>
                <w:highlight w:val="lightGray"/>
                <w:lang w:eastAsia="en-US"/>
              </w:rPr>
              <w:t>9</w:t>
            </w:r>
            <w:r w:rsidR="003B5F3C" w:rsidRPr="0038495B">
              <w:rPr>
                <w:rFonts w:ascii="Times New Roman" w:hAnsi="Times New Roman" w:cs="Times New Roman"/>
                <w:sz w:val="24"/>
                <w:szCs w:val="24"/>
                <w:highlight w:val="lightGray"/>
                <w:lang w:eastAsia="en-US"/>
              </w:rPr>
              <w:t xml:space="preserve"> года</w:t>
            </w:r>
            <w:r w:rsidR="003B5F3C" w:rsidRPr="00404D88">
              <w:rPr>
                <w:rFonts w:ascii="Times New Roman" w:hAnsi="Times New Roman" w:cs="Times New Roman"/>
                <w:sz w:val="24"/>
                <w:szCs w:val="24"/>
                <w:lang w:eastAsia="en-US"/>
              </w:rPr>
              <w:t xml:space="preserve"> </w:t>
            </w:r>
          </w:p>
          <w:p w:rsidR="003F1FC3" w:rsidRPr="00404D88" w:rsidRDefault="003B5F3C"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Окончание срока предоставлени</w:t>
            </w:r>
            <w:r w:rsidR="009B11BB">
              <w:rPr>
                <w:rFonts w:ascii="Times New Roman" w:hAnsi="Times New Roman" w:cs="Times New Roman"/>
                <w:sz w:val="24"/>
                <w:szCs w:val="24"/>
                <w:lang w:eastAsia="en-US"/>
              </w:rPr>
              <w:t>я</w:t>
            </w:r>
            <w:r w:rsidRPr="00404D88">
              <w:rPr>
                <w:rFonts w:ascii="Times New Roman" w:hAnsi="Times New Roman" w:cs="Times New Roman"/>
                <w:sz w:val="24"/>
                <w:szCs w:val="24"/>
                <w:lang w:eastAsia="en-US"/>
              </w:rPr>
              <w:t xml:space="preserve"> – </w:t>
            </w:r>
            <w:r w:rsidR="001E68C7" w:rsidRPr="0038495B">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04</w:t>
            </w:r>
            <w:r w:rsidRPr="0038495B">
              <w:rPr>
                <w:rFonts w:ascii="Times New Roman" w:hAnsi="Times New Roman" w:cs="Times New Roman"/>
                <w:sz w:val="24"/>
                <w:szCs w:val="24"/>
                <w:highlight w:val="lightGray"/>
                <w:lang w:eastAsia="en-US"/>
              </w:rPr>
              <w:t xml:space="preserve">» </w:t>
            </w:r>
            <w:r w:rsidR="007C2C00">
              <w:rPr>
                <w:rFonts w:ascii="Times New Roman" w:hAnsi="Times New Roman" w:cs="Times New Roman"/>
                <w:sz w:val="24"/>
                <w:szCs w:val="24"/>
                <w:highlight w:val="lightGray"/>
                <w:lang w:eastAsia="en-US"/>
              </w:rPr>
              <w:t xml:space="preserve">октября </w:t>
            </w:r>
            <w:r w:rsidR="00B64EBE" w:rsidRPr="0038495B">
              <w:rPr>
                <w:rFonts w:ascii="Times New Roman" w:hAnsi="Times New Roman" w:cs="Times New Roman"/>
                <w:sz w:val="24"/>
                <w:szCs w:val="24"/>
                <w:highlight w:val="lightGray"/>
                <w:lang w:eastAsia="en-US"/>
              </w:rPr>
              <w:t xml:space="preserve">2019 </w:t>
            </w:r>
            <w:r w:rsidRPr="0038495B">
              <w:rPr>
                <w:rFonts w:ascii="Times New Roman" w:hAnsi="Times New Roman" w:cs="Times New Roman"/>
                <w:sz w:val="24"/>
                <w:szCs w:val="24"/>
                <w:highlight w:val="lightGray"/>
                <w:lang w:eastAsia="en-US"/>
              </w:rPr>
              <w:t>года</w:t>
            </w:r>
            <w:r w:rsidRPr="00404D88">
              <w:rPr>
                <w:rFonts w:ascii="Times New Roman" w:hAnsi="Times New Roman" w:cs="Times New Roman"/>
                <w:sz w:val="24"/>
                <w:szCs w:val="24"/>
                <w:lang w:eastAsia="en-US"/>
              </w:rPr>
              <w:t>, в случае ес</w:t>
            </w:r>
            <w:r w:rsidR="00EA1D05" w:rsidRPr="00404D88">
              <w:rPr>
                <w:rFonts w:ascii="Times New Roman" w:hAnsi="Times New Roman" w:cs="Times New Roman"/>
                <w:sz w:val="24"/>
                <w:szCs w:val="24"/>
                <w:lang w:eastAsia="en-US"/>
              </w:rPr>
              <w:t xml:space="preserve">ли запрос поступил не позднее </w:t>
            </w:r>
            <w:r w:rsidR="00EA1D05" w:rsidRPr="0038495B">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01</w:t>
            </w:r>
            <w:r w:rsidR="009A7683" w:rsidRPr="0038495B">
              <w:rPr>
                <w:rFonts w:ascii="Times New Roman" w:hAnsi="Times New Roman" w:cs="Times New Roman"/>
                <w:sz w:val="24"/>
                <w:szCs w:val="24"/>
                <w:highlight w:val="lightGray"/>
                <w:lang w:eastAsia="en-US"/>
              </w:rPr>
              <w:t xml:space="preserve">» </w:t>
            </w:r>
            <w:r w:rsidR="00CA3F82">
              <w:rPr>
                <w:rFonts w:ascii="Times New Roman" w:hAnsi="Times New Roman" w:cs="Times New Roman"/>
                <w:sz w:val="24"/>
                <w:szCs w:val="24"/>
                <w:highlight w:val="lightGray"/>
                <w:lang w:eastAsia="en-US"/>
              </w:rPr>
              <w:t>ок</w:t>
            </w:r>
            <w:r w:rsidR="007C2C00">
              <w:rPr>
                <w:rFonts w:ascii="Times New Roman" w:hAnsi="Times New Roman" w:cs="Times New Roman"/>
                <w:sz w:val="24"/>
                <w:szCs w:val="24"/>
                <w:highlight w:val="lightGray"/>
                <w:lang w:eastAsia="en-US"/>
              </w:rPr>
              <w:t>тября</w:t>
            </w:r>
            <w:r w:rsidR="00B64EBE" w:rsidRPr="0038495B">
              <w:rPr>
                <w:rFonts w:ascii="Times New Roman" w:hAnsi="Times New Roman" w:cs="Times New Roman"/>
                <w:sz w:val="24"/>
                <w:szCs w:val="24"/>
                <w:highlight w:val="lightGray"/>
                <w:lang w:eastAsia="en-US"/>
              </w:rPr>
              <w:t xml:space="preserve"> 2019 </w:t>
            </w:r>
            <w:r w:rsidRPr="0038495B">
              <w:rPr>
                <w:rFonts w:ascii="Times New Roman" w:hAnsi="Times New Roman" w:cs="Times New Roman"/>
                <w:sz w:val="24"/>
                <w:szCs w:val="24"/>
                <w:highlight w:val="lightGray"/>
                <w:lang w:eastAsia="en-US"/>
              </w:rPr>
              <w:t>года 17:00 (время московское)</w:t>
            </w:r>
            <w:r w:rsidRPr="00404D88">
              <w:rPr>
                <w:rFonts w:ascii="Times New Roman" w:hAnsi="Times New Roman" w:cs="Times New Roman"/>
                <w:sz w:val="24"/>
                <w:szCs w:val="24"/>
                <w:lang w:eastAsia="en-US"/>
              </w:rPr>
              <w:t>.</w:t>
            </w:r>
            <w:r w:rsidR="0026111A">
              <w:rPr>
                <w:rFonts w:ascii="Times New Roman" w:hAnsi="Times New Roman" w:cs="Times New Roman"/>
                <w:sz w:val="24"/>
                <w:szCs w:val="24"/>
                <w:lang w:eastAsia="en-US"/>
              </w:rPr>
              <w:t xml:space="preserve"> </w:t>
            </w:r>
          </w:p>
          <w:p w:rsidR="003B5F3C" w:rsidRPr="00404D88" w:rsidRDefault="003B5F3C"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Запрос формируется по следующей форме: </w:t>
            </w:r>
          </w:p>
          <w:p w:rsidR="003B5F3C"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«Изучив извещение о запросе котировок </w:t>
            </w:r>
            <w:r w:rsidR="003B5F3C" w:rsidRPr="00404D88">
              <w:rPr>
                <w:rFonts w:ascii="Times New Roman" w:hAnsi="Times New Roman" w:cs="Times New Roman"/>
                <w:sz w:val="24"/>
                <w:szCs w:val="24"/>
                <w:lang w:eastAsia="en-US"/>
              </w:rPr>
              <w:t>(№</w:t>
            </w:r>
            <w:r w:rsidR="004C6225" w:rsidRPr="00404D88">
              <w:rPr>
                <w:rFonts w:ascii="Times New Roman" w:hAnsi="Times New Roman" w:cs="Times New Roman"/>
                <w:sz w:val="24"/>
                <w:szCs w:val="24"/>
                <w:lang w:eastAsia="en-US"/>
              </w:rPr>
              <w:t xml:space="preserve"> </w:t>
            </w:r>
            <w:r w:rsidR="003B5F3C" w:rsidRPr="00404D88">
              <w:rPr>
                <w:rFonts w:ascii="Times New Roman" w:hAnsi="Times New Roman" w:cs="Times New Roman"/>
                <w:sz w:val="24"/>
                <w:szCs w:val="24"/>
                <w:lang w:eastAsia="en-US"/>
              </w:rPr>
              <w:t xml:space="preserve">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xml:space="preserve">) на </w:t>
            </w:r>
            <w:r w:rsidRPr="00404D88">
              <w:rPr>
                <w:rFonts w:ascii="Times New Roman" w:hAnsi="Times New Roman" w:cs="Times New Roman"/>
                <w:sz w:val="24"/>
                <w:szCs w:val="24"/>
                <w:lang w:eastAsia="en-US"/>
              </w:rPr>
              <w:t>поставку</w:t>
            </w:r>
            <w:r w:rsidR="003B5F3C" w:rsidRPr="00404D88">
              <w:rPr>
                <w:rFonts w:ascii="Times New Roman" w:hAnsi="Times New Roman" w:cs="Times New Roman"/>
                <w:sz w:val="24"/>
                <w:szCs w:val="24"/>
                <w:lang w:eastAsia="en-US"/>
              </w:rPr>
              <w:t xml:space="preserve"> (ПРЕДМЕТ 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404D88" w:rsidRDefault="003F1FC3" w:rsidP="00404D88">
            <w:pPr>
              <w:rPr>
                <w:rFonts w:ascii="Times New Roman" w:hAnsi="Times New Roman" w:cs="Times New Roman"/>
                <w:sz w:val="24"/>
                <w:szCs w:val="24"/>
                <w:lang w:eastAsia="en-US"/>
              </w:rPr>
            </w:pPr>
          </w:p>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 ответ на </w:t>
            </w:r>
            <w:r w:rsidR="003F1FC3" w:rsidRPr="00404D88">
              <w:rPr>
                <w:rFonts w:ascii="Times New Roman" w:hAnsi="Times New Roman" w:cs="Times New Roman"/>
                <w:sz w:val="24"/>
                <w:szCs w:val="24"/>
                <w:lang w:eastAsia="en-US"/>
              </w:rPr>
              <w:t>поступивший запрос,</w:t>
            </w:r>
            <w:r w:rsidRPr="00404D88">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404D88">
              <w:rPr>
                <w:rFonts w:ascii="Times New Roman" w:hAnsi="Times New Roman" w:cs="Times New Roman"/>
                <w:sz w:val="24"/>
                <w:szCs w:val="24"/>
                <w:lang w:eastAsia="en-US"/>
              </w:rPr>
              <w:t>позднее</w:t>
            </w:r>
            <w:proofErr w:type="gramEnd"/>
            <w:r w:rsidRPr="00404D88">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404D88" w:rsidTr="004C6225">
        <w:tc>
          <w:tcPr>
            <w:tcW w:w="2038" w:type="pct"/>
            <w:shd w:val="clear" w:color="auto" w:fill="auto"/>
          </w:tcPr>
          <w:p w:rsidR="003F1FC3" w:rsidRPr="00734B74" w:rsidRDefault="003F1FC3" w:rsidP="00404D88">
            <w:pPr>
              <w:rPr>
                <w:rFonts w:ascii="Times New Roman" w:hAnsi="Times New Roman" w:cs="Times New Roman"/>
                <w:sz w:val="24"/>
                <w:szCs w:val="24"/>
                <w:lang w:eastAsia="en-US"/>
              </w:rPr>
            </w:pPr>
            <w:r w:rsidRPr="00734B74">
              <w:rPr>
                <w:rFonts w:ascii="Times New Roman" w:hAnsi="Times New Roman" w:cs="Times New Roman"/>
                <w:sz w:val="24"/>
                <w:szCs w:val="24"/>
                <w:lang w:eastAsia="en-US"/>
              </w:rPr>
              <w:t>Внесение изменений в извещение  о закупке, отказ от проведения закупки:</w:t>
            </w:r>
          </w:p>
        </w:tc>
        <w:tc>
          <w:tcPr>
            <w:tcW w:w="2962" w:type="pct"/>
            <w:shd w:val="clear" w:color="auto" w:fill="auto"/>
          </w:tcPr>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w:t>
            </w:r>
            <w:r w:rsidRPr="00404D88">
              <w:rPr>
                <w:rFonts w:ascii="Times New Roman" w:hAnsi="Times New Roman" w:cs="Times New Roman"/>
                <w:sz w:val="24"/>
                <w:szCs w:val="24"/>
                <w:lang w:eastAsia="en-US"/>
              </w:rPr>
              <w:lastRenderedPageBreak/>
              <w:t xml:space="preserve">время до даты окончания подачи заявок на участие в закупке. </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404D88" w:rsidTr="004C6225">
        <w:tc>
          <w:tcPr>
            <w:tcW w:w="2038" w:type="pct"/>
            <w:shd w:val="clear" w:color="auto" w:fill="auto"/>
          </w:tcPr>
          <w:p w:rsidR="00B0198B" w:rsidRPr="00A72F83" w:rsidRDefault="00B0198B" w:rsidP="00404D88">
            <w:pPr>
              <w:rPr>
                <w:rFonts w:ascii="Times New Roman" w:hAnsi="Times New Roman" w:cs="Times New Roman"/>
                <w:sz w:val="24"/>
                <w:szCs w:val="24"/>
                <w:highlight w:val="yellow"/>
                <w:lang w:eastAsia="en-US"/>
              </w:rPr>
            </w:pPr>
            <w:r w:rsidRPr="00FE4302">
              <w:rPr>
                <w:rFonts w:ascii="Times New Roman" w:hAnsi="Times New Roman" w:cs="Times New Roman"/>
                <w:sz w:val="24"/>
                <w:szCs w:val="24"/>
                <w:lang w:eastAsia="en-US"/>
              </w:rPr>
              <w:lastRenderedPageBreak/>
              <w:t xml:space="preserve">Порядок, место, дата  начала и дата, время окончания срока подачи заявок на участие в Запросе </w:t>
            </w:r>
            <w:r w:rsidR="003F1FC3" w:rsidRPr="00FE4302">
              <w:rPr>
                <w:rFonts w:ascii="Times New Roman" w:hAnsi="Times New Roman" w:cs="Times New Roman"/>
                <w:sz w:val="24"/>
                <w:szCs w:val="24"/>
                <w:lang w:eastAsia="en-US"/>
              </w:rPr>
              <w:t>котировок</w:t>
            </w:r>
            <w:r w:rsidRPr="00FE4302">
              <w:rPr>
                <w:rFonts w:ascii="Times New Roman" w:hAnsi="Times New Roman" w:cs="Times New Roman"/>
                <w:sz w:val="24"/>
                <w:szCs w:val="24"/>
                <w:lang w:eastAsia="en-US"/>
              </w:rPr>
              <w:t>:</w:t>
            </w:r>
          </w:p>
        </w:tc>
        <w:tc>
          <w:tcPr>
            <w:tcW w:w="2962" w:type="pct"/>
            <w:shd w:val="clear" w:color="auto" w:fill="auto"/>
          </w:tcPr>
          <w:p w:rsidR="00655FBC" w:rsidRPr="009B11BB" w:rsidRDefault="00655FBC" w:rsidP="00404D88">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sidRPr="009B11BB">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9B11BB" w:rsidRDefault="004660EE" w:rsidP="00404D88">
            <w:pPr>
              <w:rPr>
                <w:rFonts w:ascii="Times New Roman" w:hAnsi="Times New Roman" w:cs="Times New Roman"/>
                <w:sz w:val="24"/>
                <w:szCs w:val="24"/>
                <w:lang w:eastAsia="en-US"/>
              </w:rPr>
            </w:pPr>
          </w:p>
          <w:p w:rsidR="00B0198B" w:rsidRPr="009B11BB" w:rsidRDefault="00B0198B" w:rsidP="00CA3F82">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площадки </w:t>
            </w:r>
            <w:hyperlink r:id="rId12" w:history="1">
              <w:r w:rsidR="009B11BB" w:rsidRPr="009B11BB">
                <w:rPr>
                  <w:rStyle w:val="a6"/>
                  <w:rFonts w:ascii="Times New Roman" w:hAnsi="Times New Roman" w:cs="Times New Roman"/>
                  <w:b/>
                  <w:color w:val="auto"/>
                  <w:sz w:val="24"/>
                  <w:szCs w:val="24"/>
                  <w:lang w:eastAsia="en-US"/>
                </w:rPr>
                <w:t>https://etp.torgi82.ru/</w:t>
              </w:r>
            </w:hyperlink>
            <w:r w:rsidRPr="009B11BB">
              <w:rPr>
                <w:rFonts w:ascii="Times New Roman" w:hAnsi="Times New Roman" w:cs="Times New Roman"/>
                <w:sz w:val="24"/>
                <w:szCs w:val="24"/>
                <w:lang w:eastAsia="en-US"/>
              </w:rPr>
              <w:t>, с момента публикац</w:t>
            </w:r>
            <w:r w:rsidR="00655FBC" w:rsidRPr="009B11BB">
              <w:rPr>
                <w:rFonts w:ascii="Times New Roman" w:hAnsi="Times New Roman" w:cs="Times New Roman"/>
                <w:sz w:val="24"/>
                <w:szCs w:val="24"/>
                <w:lang w:eastAsia="en-US"/>
              </w:rPr>
              <w:t xml:space="preserve">ии до </w:t>
            </w:r>
            <w:r w:rsidR="00734B74" w:rsidRPr="00395E15">
              <w:rPr>
                <w:rFonts w:ascii="Times New Roman" w:hAnsi="Times New Roman" w:cs="Times New Roman"/>
                <w:sz w:val="24"/>
                <w:szCs w:val="24"/>
                <w:highlight w:val="lightGray"/>
                <w:lang w:eastAsia="en-US"/>
              </w:rPr>
              <w:t>09</w:t>
            </w:r>
            <w:r w:rsidR="00F36A43" w:rsidRPr="00395E15">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00</w:t>
            </w:r>
            <w:r w:rsidR="00655FBC" w:rsidRPr="00395E15">
              <w:rPr>
                <w:rFonts w:ascii="Times New Roman" w:hAnsi="Times New Roman" w:cs="Times New Roman"/>
                <w:sz w:val="24"/>
                <w:szCs w:val="24"/>
                <w:highlight w:val="lightGray"/>
                <w:lang w:eastAsia="en-US"/>
              </w:rPr>
              <w:t xml:space="preserve"> (время московское) </w:t>
            </w:r>
            <w:r w:rsidR="00CA3F82">
              <w:rPr>
                <w:rFonts w:ascii="Times New Roman" w:hAnsi="Times New Roman" w:cs="Times New Roman"/>
                <w:sz w:val="24"/>
                <w:szCs w:val="24"/>
                <w:highlight w:val="lightGray"/>
                <w:lang w:eastAsia="en-US"/>
              </w:rPr>
              <w:t>07</w:t>
            </w:r>
            <w:r w:rsidR="0082798C">
              <w:rPr>
                <w:rFonts w:ascii="Times New Roman" w:hAnsi="Times New Roman" w:cs="Times New Roman"/>
                <w:sz w:val="24"/>
                <w:szCs w:val="24"/>
                <w:highlight w:val="lightGray"/>
                <w:lang w:eastAsia="en-US"/>
              </w:rPr>
              <w:t xml:space="preserve"> октября</w:t>
            </w:r>
            <w:r w:rsidR="00A61FD6" w:rsidRPr="00395E15">
              <w:rPr>
                <w:rFonts w:ascii="Times New Roman" w:hAnsi="Times New Roman" w:cs="Times New Roman"/>
                <w:sz w:val="24"/>
                <w:szCs w:val="24"/>
                <w:highlight w:val="lightGray"/>
                <w:lang w:eastAsia="en-US"/>
              </w:rPr>
              <w:t xml:space="preserve"> </w:t>
            </w:r>
            <w:r w:rsidR="00B64EBE" w:rsidRPr="00395E15">
              <w:rPr>
                <w:rFonts w:ascii="Times New Roman" w:hAnsi="Times New Roman" w:cs="Times New Roman"/>
                <w:sz w:val="24"/>
                <w:szCs w:val="24"/>
                <w:highlight w:val="lightGray"/>
                <w:lang w:eastAsia="en-US"/>
              </w:rPr>
              <w:t xml:space="preserve">2019 </w:t>
            </w:r>
            <w:r w:rsidRPr="00395E15">
              <w:rPr>
                <w:rFonts w:ascii="Times New Roman" w:hAnsi="Times New Roman" w:cs="Times New Roman"/>
                <w:sz w:val="24"/>
                <w:szCs w:val="24"/>
                <w:highlight w:val="lightGray"/>
                <w:lang w:eastAsia="en-US"/>
              </w:rPr>
              <w:t>г.</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B0198B" w:rsidRPr="00404D88" w:rsidTr="004C6225">
        <w:tc>
          <w:tcPr>
            <w:tcW w:w="2038" w:type="pct"/>
            <w:shd w:val="clear" w:color="auto" w:fill="auto"/>
          </w:tcPr>
          <w:p w:rsidR="00B0198B" w:rsidRPr="00FE4302" w:rsidRDefault="00B0198B" w:rsidP="00404D88">
            <w:pPr>
              <w:rPr>
                <w:rFonts w:ascii="Times New Roman" w:hAnsi="Times New Roman" w:cs="Times New Roman"/>
                <w:sz w:val="24"/>
                <w:szCs w:val="24"/>
                <w:lang w:eastAsia="en-US"/>
              </w:rPr>
            </w:pPr>
            <w:r w:rsidRPr="00FE4302">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FE4302">
              <w:rPr>
                <w:rFonts w:ascii="Times New Roman" w:hAnsi="Times New Roman" w:cs="Times New Roman"/>
                <w:sz w:val="24"/>
                <w:szCs w:val="24"/>
                <w:lang w:eastAsia="en-US"/>
              </w:rPr>
              <w:t xml:space="preserve"> и рассмотрение</w:t>
            </w:r>
            <w:r w:rsidRPr="00FE4302">
              <w:rPr>
                <w:rFonts w:ascii="Times New Roman" w:hAnsi="Times New Roman" w:cs="Times New Roman"/>
                <w:sz w:val="24"/>
                <w:szCs w:val="24"/>
                <w:lang w:eastAsia="en-US"/>
              </w:rPr>
              <w:t>:</w:t>
            </w:r>
          </w:p>
        </w:tc>
        <w:tc>
          <w:tcPr>
            <w:tcW w:w="2962" w:type="pct"/>
            <w:shd w:val="clear" w:color="auto" w:fill="auto"/>
          </w:tcPr>
          <w:p w:rsidR="00B0198B" w:rsidRPr="009B11BB" w:rsidRDefault="00B0198B" w:rsidP="00CA3F82">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w:t>
            </w:r>
            <w:r w:rsidR="00734B74" w:rsidRPr="00395E15">
              <w:rPr>
                <w:rFonts w:ascii="Times New Roman" w:hAnsi="Times New Roman" w:cs="Times New Roman"/>
                <w:sz w:val="24"/>
                <w:szCs w:val="24"/>
                <w:highlight w:val="lightGray"/>
                <w:lang w:eastAsia="en-US"/>
              </w:rPr>
              <w:t>9</w:t>
            </w:r>
            <w:r w:rsidRPr="00395E15">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00</w:t>
            </w:r>
            <w:r w:rsidR="001E68C7" w:rsidRPr="00395E15">
              <w:rPr>
                <w:rFonts w:ascii="Times New Roman" w:hAnsi="Times New Roman" w:cs="Times New Roman"/>
                <w:sz w:val="24"/>
                <w:szCs w:val="24"/>
                <w:highlight w:val="lightGray"/>
                <w:lang w:eastAsia="en-US"/>
              </w:rPr>
              <w:t xml:space="preserve"> (время московское) </w:t>
            </w:r>
            <w:r w:rsidR="00CA3F82">
              <w:rPr>
                <w:rFonts w:ascii="Times New Roman" w:hAnsi="Times New Roman" w:cs="Times New Roman"/>
                <w:sz w:val="24"/>
                <w:szCs w:val="24"/>
                <w:highlight w:val="lightGray"/>
                <w:lang w:eastAsia="en-US"/>
              </w:rPr>
              <w:t>07</w:t>
            </w:r>
            <w:r w:rsidR="0082798C">
              <w:rPr>
                <w:rFonts w:ascii="Times New Roman" w:hAnsi="Times New Roman" w:cs="Times New Roman"/>
                <w:sz w:val="24"/>
                <w:szCs w:val="24"/>
                <w:highlight w:val="lightGray"/>
                <w:lang w:eastAsia="en-US"/>
              </w:rPr>
              <w:t xml:space="preserve"> октября</w:t>
            </w:r>
            <w:r w:rsidR="00B64EBE" w:rsidRPr="00395E15">
              <w:rPr>
                <w:rFonts w:ascii="Times New Roman" w:hAnsi="Times New Roman" w:cs="Times New Roman"/>
                <w:sz w:val="24"/>
                <w:szCs w:val="24"/>
                <w:highlight w:val="lightGray"/>
                <w:lang w:eastAsia="en-US"/>
              </w:rPr>
              <w:t xml:space="preserve"> 2019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площадки </w:t>
            </w:r>
            <w:hyperlink r:id="rId13" w:history="1">
              <w:r w:rsidR="009B11BB" w:rsidRPr="009B11BB">
                <w:rPr>
                  <w:rStyle w:val="a6"/>
                  <w:rFonts w:ascii="Times New Roman" w:hAnsi="Times New Roman" w:cs="Times New Roman"/>
                  <w:b/>
                  <w:color w:val="auto"/>
                  <w:sz w:val="24"/>
                  <w:szCs w:val="24"/>
                  <w:lang w:eastAsia="en-US"/>
                </w:rPr>
                <w:t>https://etp.torgi82.ru/</w:t>
              </w:r>
            </w:hyperlink>
          </w:p>
        </w:tc>
      </w:tr>
      <w:tr w:rsidR="00B0198B" w:rsidRPr="00404D88" w:rsidTr="004C6225">
        <w:tc>
          <w:tcPr>
            <w:tcW w:w="2038" w:type="pct"/>
            <w:shd w:val="clear" w:color="auto" w:fill="auto"/>
          </w:tcPr>
          <w:p w:rsidR="00B0198B" w:rsidRPr="00FE4302" w:rsidRDefault="009B403D" w:rsidP="00404D88">
            <w:pPr>
              <w:rPr>
                <w:rFonts w:ascii="Times New Roman" w:eastAsia="Calibri" w:hAnsi="Times New Roman" w:cs="Times New Roman"/>
                <w:sz w:val="24"/>
                <w:szCs w:val="24"/>
              </w:rPr>
            </w:pPr>
            <w:r w:rsidRPr="00FE4302">
              <w:rPr>
                <w:rFonts w:ascii="Times New Roman" w:eastAsia="Calibri" w:hAnsi="Times New Roman" w:cs="Times New Roman"/>
                <w:sz w:val="24"/>
                <w:szCs w:val="24"/>
              </w:rPr>
              <w:t>П</w:t>
            </w:r>
            <w:r w:rsidR="00B0198B" w:rsidRPr="00FE4302">
              <w:rPr>
                <w:rFonts w:ascii="Times New Roman" w:eastAsia="Calibri" w:hAnsi="Times New Roman" w:cs="Times New Roman"/>
                <w:sz w:val="24"/>
                <w:szCs w:val="24"/>
              </w:rPr>
              <w:t xml:space="preserve">орядок </w:t>
            </w:r>
            <w:r w:rsidRPr="00FE4302">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FE4302">
              <w:rPr>
                <w:rFonts w:ascii="Times New Roman" w:eastAsia="Calibri" w:hAnsi="Times New Roman" w:cs="Times New Roman"/>
                <w:sz w:val="24"/>
                <w:szCs w:val="24"/>
              </w:rPr>
              <w:t>:</w:t>
            </w:r>
          </w:p>
        </w:tc>
        <w:tc>
          <w:tcPr>
            <w:tcW w:w="2962" w:type="pct"/>
            <w:shd w:val="clear" w:color="auto" w:fill="auto"/>
          </w:tcPr>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E68C7" w:rsidRPr="00FE4302">
              <w:rPr>
                <w:rFonts w:ascii="Times New Roman" w:eastAsia="Calibri" w:hAnsi="Times New Roman" w:cs="Times New Roman"/>
                <w:sz w:val="24"/>
                <w:szCs w:val="24"/>
                <w:highlight w:val="lightGray"/>
              </w:rPr>
              <w:t>«</w:t>
            </w:r>
            <w:r w:rsidR="00CA3F82">
              <w:rPr>
                <w:rFonts w:ascii="Times New Roman" w:eastAsia="Calibri" w:hAnsi="Times New Roman" w:cs="Times New Roman"/>
                <w:sz w:val="24"/>
                <w:szCs w:val="24"/>
                <w:highlight w:val="lightGray"/>
              </w:rPr>
              <w:t>07</w:t>
            </w:r>
            <w:r w:rsidR="00090C8B">
              <w:rPr>
                <w:rFonts w:ascii="Times New Roman" w:hAnsi="Times New Roman" w:cs="Times New Roman"/>
                <w:sz w:val="24"/>
                <w:szCs w:val="24"/>
                <w:highlight w:val="lightGray"/>
                <w:lang w:eastAsia="en-US"/>
              </w:rPr>
              <w:t xml:space="preserve">» </w:t>
            </w:r>
            <w:r w:rsidR="0082798C">
              <w:rPr>
                <w:rFonts w:ascii="Times New Roman" w:hAnsi="Times New Roman" w:cs="Times New Roman"/>
                <w:sz w:val="24"/>
                <w:szCs w:val="24"/>
                <w:highlight w:val="lightGray"/>
                <w:lang w:eastAsia="en-US"/>
              </w:rPr>
              <w:t xml:space="preserve">октября </w:t>
            </w:r>
            <w:r w:rsidR="00B64EBE" w:rsidRPr="00FE4302">
              <w:rPr>
                <w:rFonts w:ascii="Times New Roman" w:hAnsi="Times New Roman" w:cs="Times New Roman"/>
                <w:sz w:val="24"/>
                <w:szCs w:val="24"/>
                <w:highlight w:val="lightGray"/>
                <w:lang w:eastAsia="en-US"/>
              </w:rPr>
              <w:t xml:space="preserve">2019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sidR="0046273E">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г. Симферополь, ул. Гайдара, 3а, отдел конкурсных процедур и закупок.</w:t>
            </w:r>
          </w:p>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404D88">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404D88">
              <w:rPr>
                <w:rFonts w:ascii="Times New Roman" w:eastAsia="Calibri" w:hAnsi="Times New Roman" w:cs="Times New Roman"/>
                <w:sz w:val="24"/>
                <w:szCs w:val="24"/>
              </w:rPr>
              <w:t>сведения предусмотренные ч. 13 ст. 3.2. Федерального закона №223-ФЗ.</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lastRenderedPageBreak/>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непроведение</w:t>
            </w:r>
            <w:proofErr w:type="spellEnd"/>
            <w:r w:rsidRPr="00404D8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неприостановление</w:t>
            </w:r>
            <w:proofErr w:type="spellEnd"/>
            <w:r w:rsidRPr="00404D88">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404D88" w:rsidRDefault="00343BCA"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404D88">
              <w:rPr>
                <w:rFonts w:ascii="Times New Roman"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B934AC" w:rsidRPr="00404D88">
              <w:rPr>
                <w:rFonts w:ascii="Times New Roman" w:hAnsi="Times New Roman" w:cs="Times New Roman"/>
                <w:sz w:val="24"/>
                <w:szCs w:val="24"/>
              </w:rPr>
              <w:t xml:space="preserve"> выполнением работ, оказанием услуг</w:t>
            </w:r>
            <w:r w:rsidRPr="00404D88">
              <w:rPr>
                <w:rFonts w:ascii="Times New Roman" w:hAnsi="Times New Roman" w:cs="Times New Roman"/>
                <w:sz w:val="24"/>
                <w:szCs w:val="24"/>
              </w:rPr>
              <w:t xml:space="preserve"> являющихся объектом осуществляемой закупки, и административного наказания в виде дисквалификации;</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w:t>
            </w:r>
            <w:r w:rsidR="00A9627B" w:rsidRPr="00404D88">
              <w:rPr>
                <w:rFonts w:ascii="Times New Roman" w:hAnsi="Times New Roman" w:cs="Times New Roman"/>
                <w:sz w:val="24"/>
                <w:szCs w:val="24"/>
              </w:rPr>
              <w:t>о</w:t>
            </w:r>
            <w:r w:rsidRPr="00404D88">
              <w:rPr>
                <w:rFonts w:ascii="Times New Roman" w:hAnsi="Times New Roman" w:cs="Times New Roman"/>
                <w:sz w:val="24"/>
                <w:szCs w:val="24"/>
              </w:rPr>
              <w:t xml:space="preserve"> </w:t>
            </w:r>
            <w:r w:rsidR="00A9627B" w:rsidRPr="00404D88">
              <w:rPr>
                <w:rFonts w:ascii="Times New Roman" w:hAnsi="Times New Roman" w:cs="Times New Roman"/>
                <w:sz w:val="24"/>
                <w:szCs w:val="24"/>
              </w:rPr>
              <w:t>ст. 1.2.</w:t>
            </w:r>
            <w:r w:rsidRPr="00404D88">
              <w:rPr>
                <w:rFonts w:ascii="Times New Roman" w:hAnsi="Times New Roman" w:cs="Times New Roman"/>
                <w:sz w:val="24"/>
                <w:szCs w:val="24"/>
              </w:rPr>
              <w:t xml:space="preserve"> настоящего извещения.</w:t>
            </w:r>
          </w:p>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6E698C" w:rsidRPr="00404D88" w:rsidRDefault="006E698C"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непредставления отсканированных оригиналов и (или) </w:t>
            </w:r>
            <w:r w:rsidRPr="00404D88">
              <w:rPr>
                <w:rFonts w:ascii="Times New Roman" w:eastAsia="Calibri" w:hAnsi="Times New Roman" w:cs="Times New Roman"/>
                <w:sz w:val="24"/>
                <w:szCs w:val="24"/>
              </w:rPr>
              <w:lastRenderedPageBreak/>
              <w:t>копий документов, а также иных сведений, требование о наличии которых установлено извещением;</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sidRPr="00404D88">
              <w:rPr>
                <w:rFonts w:ascii="Times New Roman" w:eastAsia="Calibri" w:hAnsi="Times New Roman" w:cs="Times New Roman"/>
                <w:sz w:val="24"/>
                <w:szCs w:val="24"/>
              </w:rPr>
              <w:t xml:space="preserve">извещением </w:t>
            </w:r>
            <w:r w:rsidR="006E698C" w:rsidRPr="00404D88">
              <w:rPr>
                <w:rFonts w:ascii="Times New Roman" w:eastAsia="Calibri" w:hAnsi="Times New Roman" w:cs="Times New Roman"/>
                <w:sz w:val="24"/>
                <w:szCs w:val="24"/>
              </w:rPr>
              <w:t>о проведении запроса</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требованиям к </w:t>
            </w:r>
            <w:r w:rsidRPr="00404D88">
              <w:rPr>
                <w:rFonts w:ascii="Times New Roman" w:eastAsia="Calibri" w:hAnsi="Times New Roman" w:cs="Times New Roman"/>
                <w:sz w:val="24"/>
                <w:szCs w:val="24"/>
              </w:rPr>
              <w:t>оформлению заявок</w:t>
            </w:r>
            <w:r w:rsidR="006E698C" w:rsidRPr="00404D88">
              <w:rPr>
                <w:rFonts w:ascii="Times New Roman" w:eastAsia="Calibri" w:hAnsi="Times New Roman" w:cs="Times New Roman"/>
                <w:sz w:val="24"/>
                <w:szCs w:val="24"/>
              </w:rPr>
              <w:t xml:space="preserve"> (</w:t>
            </w:r>
            <w:r w:rsidR="004660EE" w:rsidRPr="00404D88">
              <w:rPr>
                <w:rFonts w:ascii="Times New Roman" w:eastAsia="Calibri" w:hAnsi="Times New Roman" w:cs="Times New Roman"/>
                <w:sz w:val="24"/>
                <w:szCs w:val="24"/>
              </w:rPr>
              <w:t xml:space="preserve">ст. 1.3.) </w:t>
            </w:r>
            <w:r w:rsidR="006E698C" w:rsidRPr="00404D88">
              <w:rPr>
                <w:rFonts w:ascii="Times New Roman" w:eastAsia="Calibri" w:hAnsi="Times New Roman" w:cs="Times New Roman"/>
                <w:sz w:val="24"/>
                <w:szCs w:val="24"/>
              </w:rPr>
              <w:t>настоящ</w:t>
            </w:r>
            <w:r w:rsidRPr="00404D88">
              <w:rPr>
                <w:rFonts w:ascii="Times New Roman" w:eastAsia="Calibri" w:hAnsi="Times New Roman" w:cs="Times New Roman"/>
                <w:sz w:val="24"/>
                <w:szCs w:val="24"/>
              </w:rPr>
              <w:t>его Извещения</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несоответствия предлагаемых товаров, работ, услуг требованиям</w:t>
            </w:r>
            <w:r w:rsidRPr="00404D88">
              <w:rPr>
                <w:rFonts w:ascii="Times New Roman" w:eastAsia="Calibri" w:hAnsi="Times New Roman" w:cs="Times New Roman"/>
                <w:sz w:val="24"/>
                <w:szCs w:val="24"/>
              </w:rPr>
              <w:t xml:space="preserve"> извещения</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404D88" w:rsidRDefault="00DD203C"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предмета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предмету закупки, указанному в </w:t>
            </w:r>
            <w:r w:rsidRPr="00404D88">
              <w:rPr>
                <w:rFonts w:ascii="Times New Roman" w:eastAsia="Calibri" w:hAnsi="Times New Roman" w:cs="Times New Roman"/>
                <w:sz w:val="24"/>
                <w:szCs w:val="24"/>
              </w:rPr>
              <w:t>извещении по Запросу котировок</w:t>
            </w:r>
            <w:r w:rsidR="006E698C" w:rsidRPr="00404D88">
              <w:rPr>
                <w:rFonts w:ascii="Times New Roman" w:eastAsia="Calibri" w:hAnsi="Times New Roman" w:cs="Times New Roman"/>
                <w:sz w:val="24"/>
                <w:szCs w:val="24"/>
              </w:rPr>
              <w:t>, в том числе по количественным показателям (несоответствие количества поставляемого товара</w:t>
            </w:r>
            <w:r w:rsidR="00B934AC" w:rsidRPr="00404D88">
              <w:rPr>
                <w:rFonts w:ascii="Times New Roman" w:eastAsia="Calibri" w:hAnsi="Times New Roman" w:cs="Times New Roman"/>
                <w:sz w:val="24"/>
                <w:szCs w:val="24"/>
              </w:rPr>
              <w:t>, работы, услуги</w:t>
            </w:r>
            <w:r w:rsidR="006E698C" w:rsidRPr="00404D88">
              <w:rPr>
                <w:rFonts w:ascii="Times New Roman" w:eastAsia="Calibri" w:hAnsi="Times New Roman" w:cs="Times New Roman"/>
                <w:sz w:val="24"/>
                <w:szCs w:val="24"/>
              </w:rPr>
              <w:t>);</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отсутствия документов, определенных </w:t>
            </w:r>
            <w:r w:rsidR="000C277C" w:rsidRPr="00404D88">
              <w:rPr>
                <w:rFonts w:ascii="Times New Roman" w:eastAsia="Calibri" w:hAnsi="Times New Roman" w:cs="Times New Roman"/>
                <w:sz w:val="24"/>
                <w:szCs w:val="24"/>
              </w:rPr>
              <w:t>Извещением</w:t>
            </w:r>
            <w:r w:rsidR="006E698C" w:rsidRPr="00404D88">
              <w:rPr>
                <w:rFonts w:ascii="Times New Roman" w:eastAsia="Calibri" w:hAnsi="Times New Roman" w:cs="Times New Roman"/>
                <w:sz w:val="24"/>
                <w:szCs w:val="24"/>
              </w:rPr>
              <w:t xml:space="preserve"> 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отсутствия заполненных Форм настоящ</w:t>
            </w:r>
            <w:r w:rsidRPr="00404D88">
              <w:rPr>
                <w:rFonts w:ascii="Times New Roman" w:eastAsia="Calibri" w:hAnsi="Times New Roman" w:cs="Times New Roman"/>
                <w:sz w:val="24"/>
                <w:szCs w:val="24"/>
              </w:rPr>
              <w:t>его</w:t>
            </w:r>
            <w:r w:rsidR="006E698C" w:rsidRPr="00404D88">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 xml:space="preserve">извещения </w:t>
            </w:r>
            <w:r w:rsidR="006E698C" w:rsidRPr="00404D88">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несогласия Участника с условиями Приложения №2 к </w:t>
            </w:r>
            <w:r w:rsidRPr="00404D88">
              <w:rPr>
                <w:rFonts w:ascii="Times New Roman" w:eastAsia="Calibri" w:hAnsi="Times New Roman" w:cs="Times New Roman"/>
                <w:sz w:val="24"/>
                <w:szCs w:val="24"/>
              </w:rPr>
              <w:t xml:space="preserve">извещению о запросе котировок в электронной форме </w:t>
            </w:r>
            <w:r w:rsidR="006E698C" w:rsidRPr="00404D88">
              <w:rPr>
                <w:rFonts w:ascii="Times New Roman" w:eastAsia="Calibri" w:hAnsi="Times New Roman" w:cs="Times New Roman"/>
                <w:sz w:val="24"/>
                <w:szCs w:val="24"/>
              </w:rPr>
              <w:t xml:space="preserve">«Проект договора», содержащегося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A9627B" w:rsidP="00404D88">
            <w:pPr>
              <w:rPr>
                <w:rFonts w:ascii="Times New Roman" w:eastAsia="Calibri" w:hAnsi="Times New Roman" w:cs="Times New Roman"/>
                <w:sz w:val="24"/>
                <w:szCs w:val="24"/>
              </w:rPr>
            </w:pPr>
            <w:proofErr w:type="gramStart"/>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по запросу Заказчика,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установлено такое требование;</w:t>
            </w:r>
          </w:p>
          <w:p w:rsidR="00B0198B"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w:t>
            </w:r>
            <w:r w:rsidR="006E698C" w:rsidRPr="00404D88">
              <w:rPr>
                <w:rFonts w:ascii="Times New Roman" w:eastAsia="Calibri" w:hAnsi="Times New Roman" w:cs="Times New Roman"/>
                <w:sz w:val="24"/>
                <w:szCs w:val="24"/>
              </w:rPr>
              <w:lastRenderedPageBreak/>
              <w:t xml:space="preserve">указано в </w:t>
            </w:r>
            <w:r w:rsidRPr="00404D88">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233C83" w:rsidRPr="00404D88" w:rsidRDefault="00233C83" w:rsidP="00404D88">
            <w:pPr>
              <w:rPr>
                <w:rFonts w:ascii="Times New Roman" w:hAnsi="Times New Roman" w:cs="Times New Roman"/>
                <w:sz w:val="24"/>
                <w:szCs w:val="24"/>
              </w:rPr>
            </w:pPr>
            <w:r w:rsidRPr="00404D88">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404D88">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404D88" w:rsidRDefault="00233C83"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404D88">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404D88" w:rsidRDefault="00233C83"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404D88">
              <w:rPr>
                <w:rFonts w:ascii="Times New Roman" w:hAnsi="Times New Roman" w:cs="Times New Roman"/>
                <w:sz w:val="24"/>
                <w:szCs w:val="24"/>
              </w:rPr>
              <w:t>,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B0198B" w:rsidRPr="00404D88" w:rsidTr="004C6225">
        <w:trPr>
          <w:trHeight w:val="783"/>
        </w:trPr>
        <w:tc>
          <w:tcPr>
            <w:tcW w:w="2038" w:type="pct"/>
            <w:shd w:val="clear" w:color="auto" w:fill="auto"/>
          </w:tcPr>
          <w:p w:rsidR="00B0198B" w:rsidRPr="00734B74" w:rsidRDefault="00B0198B" w:rsidP="00404D88">
            <w:pPr>
              <w:rPr>
                <w:rFonts w:ascii="Times New Roman" w:eastAsia="Calibri" w:hAnsi="Times New Roman" w:cs="Times New Roman"/>
                <w:sz w:val="24"/>
                <w:szCs w:val="24"/>
              </w:rPr>
            </w:pPr>
            <w:r w:rsidRPr="007A072C">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F36A43" w:rsidRPr="00404D88" w:rsidRDefault="001D6161" w:rsidP="00404D88">
            <w:pPr>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CA3F82">
              <w:rPr>
                <w:rFonts w:ascii="Times New Roman" w:eastAsia="Calibri" w:hAnsi="Times New Roman" w:cs="Times New Roman"/>
                <w:sz w:val="24"/>
                <w:szCs w:val="24"/>
                <w:highlight w:val="lightGray"/>
              </w:rPr>
              <w:t>09</w:t>
            </w:r>
            <w:r w:rsidRPr="00FE4302">
              <w:rPr>
                <w:rFonts w:ascii="Times New Roman" w:eastAsia="Calibri" w:hAnsi="Times New Roman" w:cs="Times New Roman"/>
                <w:sz w:val="24"/>
                <w:szCs w:val="24"/>
                <w:highlight w:val="lightGray"/>
              </w:rPr>
              <w:t xml:space="preserve">» </w:t>
            </w:r>
            <w:r w:rsidR="0082798C">
              <w:rPr>
                <w:rFonts w:ascii="Times New Roman" w:eastAsia="Calibri" w:hAnsi="Times New Roman" w:cs="Times New Roman"/>
                <w:sz w:val="24"/>
                <w:szCs w:val="24"/>
                <w:highlight w:val="lightGray"/>
              </w:rPr>
              <w:t xml:space="preserve">октября </w:t>
            </w:r>
            <w:r w:rsidRPr="00FE4302">
              <w:rPr>
                <w:rFonts w:ascii="Times New Roman" w:eastAsia="Calibri" w:hAnsi="Times New Roman" w:cs="Times New Roman"/>
                <w:sz w:val="24"/>
                <w:szCs w:val="24"/>
                <w:highlight w:val="lightGray"/>
              </w:rPr>
              <w:t>201</w:t>
            </w:r>
            <w:r w:rsidR="00F3707E" w:rsidRPr="00FE4302">
              <w:rPr>
                <w:rFonts w:ascii="Times New Roman" w:eastAsia="Calibri" w:hAnsi="Times New Roman" w:cs="Times New Roman"/>
                <w:sz w:val="24"/>
                <w:szCs w:val="24"/>
                <w:highlight w:val="lightGray"/>
              </w:rPr>
              <w:t>9</w:t>
            </w:r>
            <w:r w:rsidRPr="00FE4302">
              <w:rPr>
                <w:rFonts w:ascii="Times New Roman" w:eastAsia="Calibri" w:hAnsi="Times New Roman" w:cs="Times New Roman"/>
                <w:sz w:val="24"/>
                <w:szCs w:val="24"/>
                <w:highlight w:val="lightGray"/>
              </w:rPr>
              <w:t xml:space="preserve"> 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После публикации протокола открытия</w:t>
            </w:r>
            <w:r w:rsidR="001F2DE1" w:rsidRPr="00404D88">
              <w:rPr>
                <w:rFonts w:ascii="Times New Roman" w:eastAsia="Calibri" w:hAnsi="Times New Roman" w:cs="Times New Roman"/>
                <w:sz w:val="24"/>
                <w:szCs w:val="24"/>
              </w:rPr>
              <w:t xml:space="preserve"> доступа и рассмотрения заявок </w:t>
            </w:r>
            <w:r w:rsidRPr="00404D88">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sidRPr="00404D88">
              <w:rPr>
                <w:rFonts w:ascii="Times New Roman" w:eastAsia="Calibri" w:hAnsi="Times New Roman" w:cs="Times New Roman"/>
                <w:sz w:val="24"/>
                <w:szCs w:val="24"/>
              </w:rPr>
              <w:t xml:space="preserve">, по результатам чего </w:t>
            </w:r>
            <w:r w:rsidRPr="00404D88">
              <w:rPr>
                <w:rFonts w:ascii="Times New Roman" w:eastAsia="Calibri" w:hAnsi="Times New Roman" w:cs="Times New Roman"/>
                <w:sz w:val="24"/>
                <w:szCs w:val="24"/>
              </w:rPr>
              <w:t xml:space="preserve">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 xml:space="preserve">Протокол </w:t>
            </w:r>
            <w:r w:rsidR="00396664" w:rsidRPr="00404D88">
              <w:rPr>
                <w:rFonts w:ascii="Times New Roman" w:eastAsia="Calibri" w:hAnsi="Times New Roman" w:cs="Times New Roman"/>
                <w:sz w:val="24"/>
                <w:szCs w:val="24"/>
              </w:rPr>
              <w:t xml:space="preserve">подведения итогов </w:t>
            </w:r>
            <w:r w:rsidRPr="00404D88">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sidRPr="00404D88">
              <w:rPr>
                <w:rFonts w:ascii="Times New Roman" w:eastAsia="Calibri" w:hAnsi="Times New Roman" w:cs="Times New Roman"/>
                <w:sz w:val="24"/>
                <w:szCs w:val="24"/>
              </w:rPr>
              <w:t>открытия доступа к ценовому предложению</w:t>
            </w:r>
            <w:r w:rsidRPr="00404D88">
              <w:rPr>
                <w:rFonts w:ascii="Times New Roman" w:eastAsia="Calibri" w:hAnsi="Times New Roman" w:cs="Times New Roman"/>
                <w:sz w:val="24"/>
                <w:szCs w:val="24"/>
              </w:rPr>
              <w:t xml:space="preserve">. Протокол хранится у секретаря комиссии по закупкам. </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sidRPr="00404D88">
              <w:rPr>
                <w:rFonts w:ascii="Times New Roman" w:eastAsia="Calibri" w:hAnsi="Times New Roman" w:cs="Times New Roman"/>
                <w:sz w:val="24"/>
                <w:szCs w:val="24"/>
              </w:rPr>
              <w:t xml:space="preserve"> Приложение №2 к извещению о запросе котировок в электронной форме «Проект договора»</w:t>
            </w:r>
            <w:r w:rsidRPr="00404D88">
              <w:rPr>
                <w:rFonts w:ascii="Times New Roman" w:eastAsia="Calibri" w:hAnsi="Times New Roman" w:cs="Times New Roman"/>
                <w:sz w:val="24"/>
                <w:szCs w:val="24"/>
              </w:rPr>
              <w:t>, являющ</w:t>
            </w:r>
            <w:r w:rsidR="00396664" w:rsidRPr="00404D88">
              <w:rPr>
                <w:rFonts w:ascii="Times New Roman" w:eastAsia="Calibri" w:hAnsi="Times New Roman" w:cs="Times New Roman"/>
                <w:sz w:val="24"/>
                <w:szCs w:val="24"/>
              </w:rPr>
              <w:t>ееся</w:t>
            </w:r>
            <w:r w:rsidRPr="00404D88">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sidRPr="00404D88">
              <w:rPr>
                <w:rFonts w:ascii="Times New Roman" w:eastAsia="Calibri" w:hAnsi="Times New Roman" w:cs="Times New Roman"/>
                <w:sz w:val="24"/>
                <w:szCs w:val="24"/>
              </w:rPr>
              <w:t xml:space="preserve">котировок </w:t>
            </w:r>
            <w:r w:rsidRPr="00404D88">
              <w:rPr>
                <w:rFonts w:ascii="Times New Roman" w:eastAsia="Calibri" w:hAnsi="Times New Roman" w:cs="Times New Roman"/>
                <w:sz w:val="24"/>
                <w:szCs w:val="24"/>
              </w:rPr>
              <w:t>договор зак</w:t>
            </w:r>
            <w:r w:rsidR="00396664" w:rsidRPr="00404D88">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404D88">
              <w:rPr>
                <w:rFonts w:ascii="Times New Roman" w:eastAsia="Calibri" w:hAnsi="Times New Roman" w:cs="Times New Roman"/>
                <w:sz w:val="24"/>
                <w:szCs w:val="24"/>
              </w:rPr>
              <w:t>.</w:t>
            </w:r>
            <w:r w:rsidR="00396664" w:rsidRPr="00404D88">
              <w:rPr>
                <w:rFonts w:ascii="Times New Roman" w:hAnsi="Times New Roman" w:cs="Times New Roman"/>
                <w:sz w:val="24"/>
                <w:szCs w:val="24"/>
              </w:rPr>
              <w:t xml:space="preserve"> </w:t>
            </w:r>
            <w:r w:rsidR="00396664" w:rsidRPr="00404D88">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198B" w:rsidRPr="00404D88" w:rsidRDefault="00396664"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Размер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626F7A" w:rsidP="007608A2">
            <w:pPr>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001F5B49">
              <w:rPr>
                <w:rFonts w:ascii="Times New Roman" w:hAnsi="Times New Roman" w:cs="Times New Roman"/>
                <w:sz w:val="24"/>
                <w:szCs w:val="24"/>
              </w:rPr>
              <w:t xml:space="preserve"> </w:t>
            </w:r>
            <w:r w:rsidR="007608A2">
              <w:rPr>
                <w:rFonts w:ascii="Times New Roman" w:hAnsi="Times New Roman" w:cs="Times New Roman"/>
                <w:sz w:val="24"/>
                <w:szCs w:val="24"/>
                <w:highlight w:val="lightGray"/>
              </w:rPr>
              <w:t>119 102</w:t>
            </w:r>
            <w:r w:rsidR="001F5B49" w:rsidRPr="001F5B49">
              <w:rPr>
                <w:rFonts w:ascii="Times New Roman" w:hAnsi="Times New Roman" w:cs="Times New Roman"/>
                <w:sz w:val="24"/>
                <w:szCs w:val="24"/>
                <w:highlight w:val="lightGray"/>
              </w:rPr>
              <w:t xml:space="preserve"> (</w:t>
            </w:r>
            <w:r w:rsidR="0082798C">
              <w:rPr>
                <w:rFonts w:ascii="Times New Roman" w:hAnsi="Times New Roman" w:cs="Times New Roman"/>
                <w:sz w:val="24"/>
                <w:szCs w:val="24"/>
                <w:highlight w:val="lightGray"/>
              </w:rPr>
              <w:t xml:space="preserve">сто </w:t>
            </w:r>
            <w:r w:rsidR="007608A2">
              <w:rPr>
                <w:rFonts w:ascii="Times New Roman" w:hAnsi="Times New Roman" w:cs="Times New Roman"/>
                <w:sz w:val="24"/>
                <w:szCs w:val="24"/>
                <w:highlight w:val="lightGray"/>
              </w:rPr>
              <w:t>девятнадцать</w:t>
            </w:r>
            <w:r w:rsidR="0082798C">
              <w:rPr>
                <w:rFonts w:ascii="Times New Roman" w:hAnsi="Times New Roman" w:cs="Times New Roman"/>
                <w:sz w:val="24"/>
                <w:szCs w:val="24"/>
                <w:highlight w:val="lightGray"/>
              </w:rPr>
              <w:t xml:space="preserve"> тысяч</w:t>
            </w:r>
            <w:r w:rsidR="007608A2">
              <w:rPr>
                <w:rFonts w:ascii="Times New Roman" w:hAnsi="Times New Roman" w:cs="Times New Roman"/>
                <w:sz w:val="24"/>
                <w:szCs w:val="24"/>
                <w:highlight w:val="lightGray"/>
              </w:rPr>
              <w:t xml:space="preserve"> сто два</w:t>
            </w:r>
            <w:r w:rsidR="001F5B49" w:rsidRPr="001F5B49">
              <w:rPr>
                <w:rFonts w:ascii="Times New Roman" w:hAnsi="Times New Roman" w:cs="Times New Roman"/>
                <w:sz w:val="24"/>
                <w:szCs w:val="24"/>
                <w:highlight w:val="lightGray"/>
              </w:rPr>
              <w:t>) рубл</w:t>
            </w:r>
            <w:r w:rsidR="007608A2">
              <w:rPr>
                <w:rFonts w:ascii="Times New Roman" w:hAnsi="Times New Roman" w:cs="Times New Roman"/>
                <w:sz w:val="24"/>
                <w:szCs w:val="24"/>
                <w:highlight w:val="lightGray"/>
              </w:rPr>
              <w:t>я</w:t>
            </w:r>
            <w:r w:rsidR="001F5B49" w:rsidRPr="001F5B49">
              <w:rPr>
                <w:rFonts w:ascii="Times New Roman" w:hAnsi="Times New Roman" w:cs="Times New Roman"/>
                <w:sz w:val="24"/>
                <w:szCs w:val="24"/>
                <w:highlight w:val="lightGray"/>
              </w:rPr>
              <w:t xml:space="preserve"> </w:t>
            </w:r>
            <w:r w:rsidR="007608A2">
              <w:rPr>
                <w:rFonts w:ascii="Times New Roman" w:hAnsi="Times New Roman" w:cs="Times New Roman"/>
                <w:sz w:val="24"/>
                <w:szCs w:val="24"/>
                <w:highlight w:val="lightGray"/>
              </w:rPr>
              <w:t>77</w:t>
            </w:r>
            <w:r w:rsidR="001F5B49" w:rsidRPr="001F5B49">
              <w:rPr>
                <w:rFonts w:ascii="Times New Roman" w:hAnsi="Times New Roman" w:cs="Times New Roman"/>
                <w:sz w:val="24"/>
                <w:szCs w:val="24"/>
                <w:highlight w:val="lightGray"/>
              </w:rPr>
              <w:t xml:space="preserve"> копе</w:t>
            </w:r>
            <w:r w:rsidR="006B38AF">
              <w:rPr>
                <w:rFonts w:ascii="Times New Roman" w:hAnsi="Times New Roman" w:cs="Times New Roman"/>
                <w:sz w:val="24"/>
                <w:szCs w:val="24"/>
                <w:highlight w:val="lightGray"/>
              </w:rPr>
              <w:t>ек</w:t>
            </w:r>
            <w:r w:rsidR="001F5B49" w:rsidRPr="001F5B49">
              <w:rPr>
                <w:rFonts w:ascii="Times New Roman" w:hAnsi="Times New Roman" w:cs="Times New Roman"/>
                <w:sz w:val="24"/>
                <w:szCs w:val="24"/>
                <w:highlight w:val="lightGray"/>
              </w:rPr>
              <w:t>.</w:t>
            </w:r>
            <w:r w:rsidR="001F5B49">
              <w:rPr>
                <w:rFonts w:ascii="Times New Roman" w:hAnsi="Times New Roman" w:cs="Times New Roman"/>
                <w:sz w:val="24"/>
                <w:szCs w:val="24"/>
              </w:rPr>
              <w:t xml:space="preserve"> </w:t>
            </w:r>
          </w:p>
        </w:tc>
      </w:tr>
      <w:tr w:rsidR="004660EE" w:rsidRPr="00404D88" w:rsidTr="004C6225">
        <w:trPr>
          <w:trHeight w:val="783"/>
        </w:trPr>
        <w:tc>
          <w:tcPr>
            <w:tcW w:w="2038"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4660EE" w:rsidRPr="00404D88" w:rsidRDefault="00626F7A"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404D88" w:rsidTr="004C6225">
        <w:trPr>
          <w:trHeight w:val="783"/>
        </w:trPr>
        <w:tc>
          <w:tcPr>
            <w:tcW w:w="2038"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Сведения о предоставлении преференций</w:t>
            </w:r>
            <w:r w:rsidR="007128C2" w:rsidRPr="00404D88">
              <w:rPr>
                <w:rFonts w:ascii="Times New Roman" w:eastAsia="Calibri" w:hAnsi="Times New Roman" w:cs="Times New Roman"/>
                <w:sz w:val="24"/>
                <w:szCs w:val="24"/>
              </w:rPr>
              <w:t>:</w:t>
            </w:r>
          </w:p>
        </w:tc>
        <w:tc>
          <w:tcPr>
            <w:tcW w:w="2962"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966899"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Возможность привлечения соисполнителей (субподрядчиков)</w:t>
            </w:r>
            <w:r w:rsidR="007128C2" w:rsidRPr="00404D88">
              <w:rPr>
                <w:rFonts w:ascii="Times New Roman" w:eastAsia="Calibri" w:hAnsi="Times New Roman" w:cs="Times New Roman"/>
                <w:sz w:val="24"/>
                <w:szCs w:val="24"/>
              </w:rPr>
              <w:t>:</w:t>
            </w:r>
          </w:p>
        </w:tc>
        <w:tc>
          <w:tcPr>
            <w:tcW w:w="2962" w:type="pct"/>
            <w:shd w:val="clear" w:color="auto" w:fill="auto"/>
          </w:tcPr>
          <w:p w:rsidR="00966899"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741667" w:rsidRPr="009B11BB" w:rsidRDefault="00966899" w:rsidP="00404D88">
            <w:pPr>
              <w:rPr>
                <w:rStyle w:val="FontStyle128"/>
                <w:rFonts w:cs="Times New Roman"/>
                <w:color w:val="000000" w:themeColor="text1"/>
                <w:sz w:val="24"/>
                <w:szCs w:val="24"/>
              </w:rPr>
            </w:pPr>
            <w:r w:rsidRPr="009B11BB">
              <w:rPr>
                <w:rStyle w:val="FontStyle128"/>
                <w:rFonts w:cs="Times New Roman"/>
                <w:color w:val="000000" w:themeColor="text1"/>
                <w:sz w:val="24"/>
                <w:szCs w:val="24"/>
              </w:rPr>
              <w:t>Сведения о предоставлении приоритета</w:t>
            </w:r>
            <w:r w:rsidR="007128C2" w:rsidRPr="009B11BB">
              <w:rPr>
                <w:rStyle w:val="FontStyle128"/>
                <w:rFonts w:cs="Times New Roman"/>
                <w:color w:val="000000" w:themeColor="text1"/>
                <w:sz w:val="24"/>
                <w:szCs w:val="24"/>
              </w:rPr>
              <w:t>:</w:t>
            </w:r>
          </w:p>
          <w:p w:rsidR="00741667" w:rsidRPr="009B11BB" w:rsidRDefault="00741667" w:rsidP="00741667">
            <w:pPr>
              <w:rPr>
                <w:rFonts w:ascii="Times New Roman" w:hAnsi="Times New Roman" w:cs="Times New Roman"/>
                <w:sz w:val="24"/>
                <w:szCs w:val="24"/>
              </w:rPr>
            </w:pPr>
          </w:p>
          <w:p w:rsidR="00741667" w:rsidRPr="009B11BB" w:rsidRDefault="00741667" w:rsidP="00741667">
            <w:pPr>
              <w:rPr>
                <w:rFonts w:ascii="Times New Roman" w:hAnsi="Times New Roman" w:cs="Times New Roman"/>
                <w:sz w:val="24"/>
                <w:szCs w:val="24"/>
              </w:rPr>
            </w:pPr>
          </w:p>
          <w:p w:rsidR="00741667" w:rsidRPr="009B11BB" w:rsidRDefault="00741667" w:rsidP="00741667">
            <w:pPr>
              <w:rPr>
                <w:rFonts w:ascii="Times New Roman" w:hAnsi="Times New Roman" w:cs="Times New Roman"/>
                <w:sz w:val="24"/>
                <w:szCs w:val="24"/>
              </w:rPr>
            </w:pPr>
          </w:p>
          <w:p w:rsidR="00966899" w:rsidRPr="009B11BB" w:rsidRDefault="00966899" w:rsidP="00741667">
            <w:pPr>
              <w:rPr>
                <w:rFonts w:ascii="Times New Roman" w:hAnsi="Times New Roman" w:cs="Times New Roman"/>
                <w:sz w:val="24"/>
                <w:szCs w:val="24"/>
              </w:rPr>
            </w:pPr>
          </w:p>
        </w:tc>
        <w:tc>
          <w:tcPr>
            <w:tcW w:w="2962" w:type="pct"/>
            <w:shd w:val="clear" w:color="auto" w:fill="auto"/>
          </w:tcPr>
          <w:p w:rsidR="00966899" w:rsidRPr="00404D88" w:rsidRDefault="00966899" w:rsidP="00404D88">
            <w:pPr>
              <w:rPr>
                <w:rStyle w:val="FontStyle128"/>
                <w:rFonts w:cs="Times New Roman"/>
                <w:color w:val="000000" w:themeColor="text1"/>
                <w:sz w:val="24"/>
                <w:szCs w:val="24"/>
              </w:rPr>
            </w:pPr>
            <w:r w:rsidRPr="00404D88">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404D88">
              <w:rPr>
                <w:rStyle w:val="FontStyle128"/>
                <w:rFonts w:cs="Times New Roman"/>
                <w:color w:val="000000" w:themeColor="text1"/>
                <w:sz w:val="24"/>
                <w:szCs w:val="24"/>
              </w:rPr>
              <w:t>.</w:t>
            </w:r>
          </w:p>
          <w:p w:rsidR="00F925E8" w:rsidRPr="00404D88" w:rsidRDefault="00F925E8" w:rsidP="00404D88">
            <w:pPr>
              <w:rPr>
                <w:rFonts w:ascii="Times New Roman" w:eastAsia="Calibri" w:hAnsi="Times New Roman" w:cs="Times New Roman"/>
                <w:color w:val="000000" w:themeColor="text1"/>
                <w:sz w:val="24"/>
                <w:szCs w:val="24"/>
              </w:rPr>
            </w:pPr>
            <w:bookmarkStart w:id="8" w:name="_Toc527373956"/>
            <w:bookmarkStart w:id="9" w:name="_Toc527375124"/>
            <w:r w:rsidRPr="00404D88">
              <w:rPr>
                <w:rFonts w:ascii="Times New Roman" w:eastAsia="Calibri" w:hAnsi="Times New Roman" w:cs="Times New Roman"/>
                <w:color w:val="000000" w:themeColor="text1"/>
                <w:sz w:val="24"/>
                <w:szCs w:val="24"/>
              </w:rPr>
              <w:lastRenderedPageBreak/>
              <w:t>Условием предоставления приоритета является:</w:t>
            </w:r>
            <w:bookmarkEnd w:id="8"/>
            <w:bookmarkEnd w:id="9"/>
          </w:p>
          <w:p w:rsidR="00F925E8" w:rsidRPr="00404D88" w:rsidRDefault="00F925E8" w:rsidP="00404D88">
            <w:pPr>
              <w:rPr>
                <w:rFonts w:ascii="Times New Roman" w:eastAsia="Calibri" w:hAnsi="Times New Roman" w:cs="Times New Roman"/>
                <w:color w:val="000000" w:themeColor="text1"/>
                <w:sz w:val="24"/>
                <w:szCs w:val="24"/>
              </w:rPr>
            </w:pPr>
            <w:bookmarkStart w:id="10" w:name="_Toc527373957"/>
            <w:bookmarkStart w:id="11" w:name="_Toc527375125"/>
            <w:r w:rsidRPr="00404D88">
              <w:rPr>
                <w:rFonts w:ascii="Times New Roman" w:eastAsia="Calibri" w:hAnsi="Times New Roman"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0"/>
            <w:bookmarkEnd w:id="11"/>
          </w:p>
          <w:p w:rsidR="00F925E8" w:rsidRPr="00404D88" w:rsidRDefault="00F925E8" w:rsidP="00404D88">
            <w:pPr>
              <w:rPr>
                <w:rFonts w:ascii="Times New Roman" w:eastAsia="Calibri" w:hAnsi="Times New Roman" w:cs="Times New Roman"/>
                <w:sz w:val="24"/>
                <w:szCs w:val="24"/>
              </w:rPr>
            </w:pPr>
            <w:bookmarkStart w:id="12" w:name="_Toc527373958"/>
            <w:bookmarkStart w:id="13" w:name="_Toc527375126"/>
            <w:proofErr w:type="gramStart"/>
            <w:r w:rsidRPr="00404D88">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2"/>
            <w:bookmarkEnd w:id="13"/>
            <w:proofErr w:type="gramEnd"/>
          </w:p>
          <w:p w:rsidR="00F925E8" w:rsidRPr="00404D88" w:rsidRDefault="00F925E8" w:rsidP="00404D88">
            <w:pPr>
              <w:rPr>
                <w:rFonts w:ascii="Times New Roman" w:eastAsia="Calibri" w:hAnsi="Times New Roman" w:cs="Times New Roman"/>
                <w:color w:val="000000" w:themeColor="text1"/>
                <w:sz w:val="24"/>
                <w:szCs w:val="24"/>
              </w:rPr>
            </w:pPr>
            <w:bookmarkStart w:id="14" w:name="_Toc527373959"/>
            <w:bookmarkStart w:id="15" w:name="_Toc527375127"/>
            <w:r w:rsidRPr="00404D88">
              <w:rPr>
                <w:rFonts w:ascii="Times New Roman" w:eastAsia="Calibri" w:hAnsi="Times New Roman" w:cs="Times New Roman"/>
                <w:color w:val="000000" w:themeColor="text1"/>
                <w:sz w:val="24"/>
                <w:szCs w:val="24"/>
              </w:rPr>
              <w:t xml:space="preserve">Указание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4"/>
            <w:bookmarkEnd w:id="15"/>
          </w:p>
          <w:p w:rsidR="00F925E8" w:rsidRPr="00404D88" w:rsidRDefault="00F925E8" w:rsidP="00404D88">
            <w:pPr>
              <w:rPr>
                <w:rFonts w:ascii="Times New Roman" w:eastAsia="Calibri" w:hAnsi="Times New Roman" w:cs="Times New Roman"/>
                <w:color w:val="000000" w:themeColor="text1"/>
                <w:sz w:val="24"/>
                <w:szCs w:val="24"/>
              </w:rPr>
            </w:pPr>
            <w:bookmarkStart w:id="16" w:name="_Toc527373960"/>
            <w:bookmarkStart w:id="17" w:name="_Toc527375128"/>
            <w:r w:rsidRPr="00404D88">
              <w:rPr>
                <w:rFonts w:ascii="Times New Roman" w:eastAsia="Calibri" w:hAnsi="Times New Roman" w:cs="Times New Roman"/>
                <w:color w:val="000000" w:themeColor="text1"/>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04D88">
              <w:rPr>
                <w:rFonts w:ascii="Times New Roman" w:eastAsia="Calibri" w:hAnsi="Times New Roman" w:cs="Times New Roman"/>
                <w:color w:val="000000" w:themeColor="text1"/>
                <w:sz w:val="24"/>
                <w:szCs w:val="24"/>
              </w:rPr>
              <w:t>закупке</w:t>
            </w:r>
            <w:proofErr w:type="gramEnd"/>
            <w:r w:rsidRPr="00404D88">
              <w:rPr>
                <w:rFonts w:ascii="Times New Roman" w:eastAsia="Calibri" w:hAnsi="Times New Roman" w:cs="Times New Roman"/>
                <w:color w:val="000000" w:themeColor="text1"/>
                <w:sz w:val="24"/>
                <w:szCs w:val="24"/>
              </w:rPr>
              <w:t xml:space="preserve"> и такая заявка рассматривается как содержащая предложение о поставке иностранных товаров.</w:t>
            </w:r>
            <w:bookmarkEnd w:id="16"/>
            <w:bookmarkEnd w:id="17"/>
          </w:p>
          <w:p w:rsidR="00F925E8" w:rsidRPr="00404D88" w:rsidRDefault="00F925E8" w:rsidP="00404D88">
            <w:pPr>
              <w:rPr>
                <w:rFonts w:ascii="Times New Roman" w:eastAsia="Calibri" w:hAnsi="Times New Roman" w:cs="Times New Roman"/>
                <w:color w:val="000000" w:themeColor="text1"/>
                <w:sz w:val="24"/>
                <w:szCs w:val="24"/>
              </w:rPr>
            </w:pPr>
            <w:bookmarkStart w:id="18" w:name="_Toc527373961"/>
            <w:bookmarkStart w:id="19" w:name="_Toc527375129"/>
            <w:proofErr w:type="gramStart"/>
            <w:r w:rsidRPr="00404D88">
              <w:rPr>
                <w:rFonts w:ascii="Times New Roman" w:eastAsia="Calibri" w:hAnsi="Times New Roman"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в соответствии с подпунктом «в</w:t>
            </w:r>
            <w:proofErr w:type="gramEnd"/>
            <w:r w:rsidRPr="00404D88">
              <w:rPr>
                <w:rFonts w:ascii="Times New Roman" w:eastAsia="Calibri" w:hAnsi="Times New Roman" w:cs="Times New Roman"/>
                <w:color w:val="000000" w:themeColor="text1"/>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8"/>
            <w:bookmarkEnd w:id="19"/>
          </w:p>
          <w:p w:rsidR="00F925E8" w:rsidRPr="00404D88" w:rsidRDefault="00F925E8" w:rsidP="00404D88">
            <w:pPr>
              <w:rPr>
                <w:rFonts w:ascii="Times New Roman" w:eastAsia="Calibri" w:hAnsi="Times New Roman" w:cs="Times New Roman"/>
                <w:color w:val="000000" w:themeColor="text1"/>
                <w:sz w:val="24"/>
                <w:szCs w:val="24"/>
              </w:rPr>
            </w:pPr>
            <w:bookmarkStart w:id="20" w:name="_Toc527373962"/>
            <w:bookmarkStart w:id="21" w:name="_Toc527375130"/>
            <w:r w:rsidRPr="00404D88">
              <w:rPr>
                <w:rFonts w:ascii="Times New Roman" w:eastAsia="Calibri" w:hAnsi="Times New Roman"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0"/>
            <w:bookmarkEnd w:id="21"/>
          </w:p>
          <w:p w:rsidR="00F925E8" w:rsidRPr="00404D88" w:rsidRDefault="00F925E8" w:rsidP="00404D88">
            <w:pPr>
              <w:rPr>
                <w:rFonts w:ascii="Times New Roman" w:eastAsia="Calibri" w:hAnsi="Times New Roman" w:cs="Times New Roman"/>
                <w:color w:val="000000" w:themeColor="text1"/>
                <w:sz w:val="24"/>
                <w:szCs w:val="24"/>
              </w:rPr>
            </w:pPr>
            <w:bookmarkStart w:id="22" w:name="_Toc527373963"/>
            <w:bookmarkStart w:id="23" w:name="_Toc527375131"/>
            <w:r w:rsidRPr="00404D88">
              <w:rPr>
                <w:rFonts w:ascii="Times New Roman" w:eastAsia="Calibri" w:hAnsi="Times New Roman"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2"/>
            <w:bookmarkEnd w:id="23"/>
          </w:p>
          <w:p w:rsidR="00F925E8" w:rsidRPr="00404D88" w:rsidRDefault="00F925E8" w:rsidP="00404D88">
            <w:pPr>
              <w:rPr>
                <w:rFonts w:ascii="Times New Roman" w:eastAsia="Calibri" w:hAnsi="Times New Roman" w:cs="Times New Roman"/>
                <w:color w:val="000000" w:themeColor="text1"/>
                <w:sz w:val="24"/>
                <w:szCs w:val="24"/>
              </w:rPr>
            </w:pPr>
            <w:bookmarkStart w:id="24" w:name="_Toc527373964"/>
            <w:bookmarkStart w:id="25" w:name="_Toc527375132"/>
            <w:proofErr w:type="gramStart"/>
            <w:r w:rsidRPr="00404D88">
              <w:rPr>
                <w:rFonts w:ascii="Times New Roman" w:eastAsia="Calibri" w:hAnsi="Times New Roman" w:cs="Times New Roman"/>
                <w:color w:val="000000" w:themeColor="text1"/>
                <w:sz w:val="24"/>
                <w:szCs w:val="24"/>
              </w:rPr>
              <w:t xml:space="preserve">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w:t>
            </w:r>
            <w:r w:rsidRPr="00404D88">
              <w:rPr>
                <w:rFonts w:ascii="Times New Roman" w:eastAsia="Calibri" w:hAnsi="Times New Roman" w:cs="Times New Roman"/>
                <w:color w:val="000000" w:themeColor="text1"/>
                <w:sz w:val="24"/>
                <w:szCs w:val="24"/>
              </w:rPr>
              <w:lastRenderedPageBreak/>
              <w:t>договора.</w:t>
            </w:r>
            <w:bookmarkEnd w:id="24"/>
            <w:bookmarkEnd w:id="25"/>
            <w:proofErr w:type="gramEnd"/>
          </w:p>
          <w:p w:rsidR="00F925E8" w:rsidRPr="00404D88" w:rsidRDefault="00F925E8" w:rsidP="00404D88">
            <w:pPr>
              <w:rPr>
                <w:rFonts w:ascii="Times New Roman" w:hAnsi="Times New Roman" w:cs="Times New Roman"/>
                <w:color w:val="000000" w:themeColor="text1"/>
                <w:sz w:val="24"/>
                <w:szCs w:val="24"/>
              </w:rPr>
            </w:pPr>
            <w:bookmarkStart w:id="26" w:name="_Toc527373965"/>
            <w:bookmarkStart w:id="27" w:name="_Toc527375133"/>
            <w:proofErr w:type="gramStart"/>
            <w:r w:rsidRPr="00404D88">
              <w:rPr>
                <w:rFonts w:ascii="Times New Roman" w:eastAsia="Calibri" w:hAnsi="Times New Roman"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404D88">
              <w:rPr>
                <w:rFonts w:ascii="Times New Roman" w:eastAsia="Calibri" w:hAnsi="Times New Roman" w:cs="Times New Roman"/>
                <w:color w:val="000000" w:themeColor="text1"/>
                <w:sz w:val="24"/>
                <w:szCs w:val="24"/>
              </w:rPr>
              <w:t xml:space="preserve"> характеристикам товаров, указанных в договоре.</w:t>
            </w:r>
            <w:bookmarkEnd w:id="26"/>
            <w:bookmarkEnd w:id="27"/>
          </w:p>
        </w:tc>
      </w:tr>
      <w:tr w:rsidR="00CE37B0" w:rsidRPr="00404D88" w:rsidTr="004C6225">
        <w:trPr>
          <w:trHeight w:val="783"/>
        </w:trPr>
        <w:tc>
          <w:tcPr>
            <w:tcW w:w="2038" w:type="pct"/>
            <w:shd w:val="clear" w:color="auto" w:fill="auto"/>
          </w:tcPr>
          <w:p w:rsidR="00CE37B0" w:rsidRPr="00404D88" w:rsidRDefault="00CE37B0" w:rsidP="00404D88">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2962" w:type="pct"/>
            <w:shd w:val="clear" w:color="auto" w:fill="auto"/>
          </w:tcPr>
          <w:p w:rsidR="00CE37B0" w:rsidRPr="00404D88" w:rsidRDefault="00CE37B0" w:rsidP="00A868B8">
            <w:pPr>
              <w:rPr>
                <w:rStyle w:val="FontStyle128"/>
                <w:rFonts w:cs="Times New Roman"/>
                <w:sz w:val="24"/>
                <w:szCs w:val="24"/>
              </w:rPr>
            </w:pPr>
            <w:r w:rsidRPr="00404D88">
              <w:rPr>
                <w:rStyle w:val="FontStyle128"/>
                <w:rFonts w:cs="Times New Roman"/>
                <w:sz w:val="24"/>
                <w:szCs w:val="24"/>
              </w:rPr>
              <w:t xml:space="preserve">Договор должен быть заключен не ранее 10 (десяти) но не позднее 20 (двадцати) календарных дней со дня размещения протокола о результатах </w:t>
            </w:r>
            <w:r w:rsidRPr="009B11BB">
              <w:rPr>
                <w:rStyle w:val="FontStyle128"/>
                <w:rFonts w:cs="Times New Roman"/>
                <w:sz w:val="24"/>
                <w:szCs w:val="24"/>
              </w:rPr>
              <w:t>запроса</w:t>
            </w:r>
            <w:r w:rsidR="00A868B8" w:rsidRPr="009B11BB">
              <w:rPr>
                <w:rStyle w:val="FontStyle128"/>
                <w:rFonts w:cs="Times New Roman"/>
                <w:sz w:val="24"/>
                <w:szCs w:val="24"/>
              </w:rPr>
              <w:t xml:space="preserve"> котировок</w:t>
            </w:r>
            <w:r w:rsidRPr="009B11BB">
              <w:rPr>
                <w:rStyle w:val="FontStyle128"/>
                <w:rFonts w:cs="Times New Roman"/>
                <w:sz w:val="24"/>
                <w:szCs w:val="24"/>
              </w:rPr>
              <w:t>, при</w:t>
            </w:r>
            <w:r w:rsidRPr="00404D88">
              <w:rPr>
                <w:rStyle w:val="FontStyle128"/>
                <w:rFonts w:cs="Times New Roman"/>
                <w:sz w:val="24"/>
                <w:szCs w:val="24"/>
              </w:rPr>
              <w:t xml:space="preserve"> этом Исполнитель должен подписать договор в течение 3 (трех) дней после его получения от Заказчика.</w:t>
            </w:r>
            <w:r w:rsidR="00B54CE1" w:rsidRPr="00404D88">
              <w:rPr>
                <w:rStyle w:val="FontStyle128"/>
                <w:rFonts w:cs="Times New Roman"/>
                <w:sz w:val="24"/>
                <w:szCs w:val="24"/>
              </w:rPr>
              <w:t xml:space="preserve"> </w:t>
            </w:r>
            <w:r w:rsidR="00DE3D04" w:rsidRPr="00404D88">
              <w:rPr>
                <w:rStyle w:val="FontStyle128"/>
                <w:rFonts w:cs="Times New Roman"/>
                <w:sz w:val="24"/>
                <w:szCs w:val="24"/>
              </w:rPr>
              <w:t xml:space="preserve">В соответствии с условиями предусмотренными </w:t>
            </w:r>
            <w:r w:rsidR="00B54CE1" w:rsidRPr="00404D88">
              <w:rPr>
                <w:rStyle w:val="FontStyle128"/>
                <w:rFonts w:cs="Times New Roman"/>
                <w:sz w:val="24"/>
                <w:szCs w:val="24"/>
              </w:rPr>
              <w:t>стать</w:t>
            </w:r>
            <w:r w:rsidR="00DE3D04" w:rsidRPr="00404D88">
              <w:rPr>
                <w:rStyle w:val="FontStyle128"/>
                <w:rFonts w:cs="Times New Roman"/>
                <w:sz w:val="24"/>
                <w:szCs w:val="24"/>
              </w:rPr>
              <w:t>ей 1.</w:t>
            </w:r>
            <w:r w:rsidR="00794B82" w:rsidRPr="00404D88">
              <w:rPr>
                <w:rStyle w:val="FontStyle128"/>
                <w:rFonts w:cs="Times New Roman"/>
                <w:sz w:val="24"/>
                <w:szCs w:val="24"/>
              </w:rPr>
              <w:t>4</w:t>
            </w:r>
            <w:r w:rsidR="00DE3D04" w:rsidRPr="00404D88">
              <w:rPr>
                <w:rStyle w:val="FontStyle128"/>
                <w:rFonts w:cs="Times New Roman"/>
                <w:sz w:val="24"/>
                <w:szCs w:val="24"/>
              </w:rPr>
              <w:t xml:space="preserve">. </w:t>
            </w:r>
            <w:r w:rsidR="00B54CE1" w:rsidRPr="00404D88">
              <w:rPr>
                <w:rStyle w:val="FontStyle128"/>
                <w:rFonts w:cs="Times New Roman"/>
                <w:sz w:val="24"/>
                <w:szCs w:val="24"/>
              </w:rPr>
              <w:t>настоящего извещения.</w:t>
            </w:r>
          </w:p>
        </w:tc>
      </w:tr>
      <w:tr w:rsidR="00CE37B0" w:rsidRPr="00404D88" w:rsidTr="004C6225">
        <w:trPr>
          <w:trHeight w:val="783"/>
        </w:trPr>
        <w:tc>
          <w:tcPr>
            <w:tcW w:w="2038" w:type="pct"/>
            <w:shd w:val="clear" w:color="auto" w:fill="auto"/>
          </w:tcPr>
          <w:p w:rsidR="00CE37B0" w:rsidRPr="00404D88" w:rsidRDefault="00CE37B0" w:rsidP="00404D88">
            <w:pPr>
              <w:rPr>
                <w:rStyle w:val="FontStyle128"/>
                <w:rFonts w:cs="Times New Roman"/>
                <w:sz w:val="24"/>
                <w:szCs w:val="24"/>
              </w:rPr>
            </w:pPr>
            <w:r w:rsidRPr="00404D88">
              <w:rPr>
                <w:rStyle w:val="FontStyle128"/>
                <w:rFonts w:cs="Times New Roman"/>
                <w:sz w:val="24"/>
                <w:szCs w:val="24"/>
              </w:rPr>
              <w:t>Возможность изменения объема и цены договора</w:t>
            </w:r>
          </w:p>
        </w:tc>
        <w:tc>
          <w:tcPr>
            <w:tcW w:w="2962" w:type="pct"/>
            <w:shd w:val="clear" w:color="auto" w:fill="auto"/>
          </w:tcPr>
          <w:p w:rsidR="00CE37B0" w:rsidRPr="00404D88" w:rsidRDefault="00DE3D04" w:rsidP="00404D88">
            <w:pPr>
              <w:rPr>
                <w:rStyle w:val="FontStyle128"/>
                <w:rFonts w:cs="Times New Roman"/>
                <w:sz w:val="24"/>
                <w:szCs w:val="24"/>
              </w:rPr>
            </w:pPr>
            <w:r w:rsidRPr="00404D88">
              <w:rPr>
                <w:rStyle w:val="FontStyle128"/>
                <w:rFonts w:cs="Times New Roman"/>
                <w:sz w:val="24"/>
                <w:szCs w:val="24"/>
              </w:rPr>
              <w:t>С</w:t>
            </w:r>
            <w:r w:rsidR="00CE37B0" w:rsidRPr="00404D88">
              <w:rPr>
                <w:rStyle w:val="FontStyle128"/>
                <w:rFonts w:cs="Times New Roman"/>
                <w:sz w:val="24"/>
                <w:szCs w:val="24"/>
              </w:rPr>
              <w:t>огласно условиям, установленным в Приложении №2 к извещению о запросе котировок в электронной форме «Проект договора»</w:t>
            </w:r>
            <w:r w:rsidRPr="00404D88">
              <w:rPr>
                <w:rStyle w:val="FontStyle128"/>
                <w:rFonts w:cs="Times New Roman"/>
                <w:sz w:val="24"/>
                <w:szCs w:val="24"/>
              </w:rPr>
              <w:t>.</w:t>
            </w:r>
          </w:p>
        </w:tc>
      </w:tr>
    </w:tbl>
    <w:p w:rsidR="00CE37B0" w:rsidRDefault="00CE37B0" w:rsidP="00BC137F"/>
    <w:p w:rsidR="009D1BA4" w:rsidRPr="007128C2" w:rsidRDefault="004865B8" w:rsidP="002B540E">
      <w:pPr>
        <w:pStyle w:val="af2"/>
        <w:widowControl/>
        <w:spacing w:before="0"/>
        <w:contextualSpacing/>
        <w:rPr>
          <w:b/>
        </w:rPr>
      </w:pPr>
      <w:bookmarkStart w:id="28" w:name="_Toc12958562"/>
      <w:r w:rsidRPr="007128C2">
        <w:rPr>
          <w:b/>
        </w:rPr>
        <w:lastRenderedPageBreak/>
        <w:t xml:space="preserve">Статья </w:t>
      </w:r>
      <w:r w:rsidR="00BF7CD7" w:rsidRPr="007128C2">
        <w:rPr>
          <w:b/>
        </w:rPr>
        <w:t>1.2.Требования к участникам закупки</w:t>
      </w:r>
      <w:bookmarkEnd w:id="28"/>
    </w:p>
    <w:p w:rsidR="009B11BB" w:rsidRDefault="00A55439" w:rsidP="002B540E">
      <w:pPr>
        <w:keepLines/>
        <w:widowControl/>
        <w:contextualSpacing/>
        <w:jc w:val="both"/>
        <w:rPr>
          <w:rStyle w:val="a6"/>
          <w:rFonts w:ascii="Times New Roman" w:hAnsi="Times New Roman" w:cs="Times New Roman"/>
          <w:b/>
          <w:color w:val="auto"/>
          <w:sz w:val="24"/>
          <w:szCs w:val="24"/>
          <w:lang w:eastAsia="en-US"/>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29"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29"/>
      <w:r w:rsidR="00167025" w:rsidRPr="003103C0">
        <w:rPr>
          <w:rStyle w:val="FontStyle128"/>
          <w:sz w:val="24"/>
        </w:rPr>
        <w:t xml:space="preserve">: </w:t>
      </w:r>
      <w:hyperlink r:id="rId14" w:history="1">
        <w:r w:rsidR="009B11BB" w:rsidRPr="007C2FE1">
          <w:rPr>
            <w:rStyle w:val="a6"/>
            <w:rFonts w:ascii="Times New Roman" w:hAnsi="Times New Roman" w:cs="Times New Roman"/>
            <w:b/>
            <w:color w:val="auto"/>
            <w:sz w:val="24"/>
            <w:szCs w:val="24"/>
            <w:lang w:eastAsia="en-US"/>
          </w:rPr>
          <w:t>https://etp.torgi82.ru/</w:t>
        </w:r>
      </w:hyperlink>
    </w:p>
    <w:p w:rsidR="00FE7C85" w:rsidRPr="00F27E81" w:rsidRDefault="00FE7C85" w:rsidP="002B540E">
      <w:pPr>
        <w:keepLines/>
        <w:widowControl/>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30" w:name="St72"/>
      <w:bookmarkEnd w:id="30"/>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A12D7A" w:rsidRPr="00524217" w:rsidTr="00842CCA">
        <w:trPr>
          <w:trHeight w:val="447"/>
        </w:trPr>
        <w:tc>
          <w:tcPr>
            <w:tcW w:w="429" w:type="pct"/>
            <w:tcBorders>
              <w:top w:val="single" w:sz="4" w:space="0" w:color="000000"/>
              <w:left w:val="single" w:sz="4" w:space="0" w:color="000000"/>
              <w:bottom w:val="single" w:sz="4" w:space="0" w:color="000000"/>
            </w:tcBorders>
          </w:tcPr>
          <w:p w:rsidR="00A12D7A" w:rsidRPr="00013543" w:rsidRDefault="00A12D7A" w:rsidP="002B540E">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1.2.1.</w:t>
            </w:r>
          </w:p>
        </w:tc>
        <w:tc>
          <w:tcPr>
            <w:tcW w:w="1071" w:type="pct"/>
            <w:tcBorders>
              <w:top w:val="single" w:sz="4" w:space="0" w:color="000000"/>
              <w:left w:val="single" w:sz="4" w:space="0" w:color="000000"/>
              <w:bottom w:val="single" w:sz="4" w:space="0" w:color="000000"/>
            </w:tcBorders>
          </w:tcPr>
          <w:p w:rsidR="00A12D7A" w:rsidRPr="00013543" w:rsidRDefault="00A12D7A"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Установленные требования к участникам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A12D7A" w:rsidRPr="00343BCA" w:rsidRDefault="00A12D7A" w:rsidP="00A12D7A">
            <w:pPr>
              <w:pStyle w:val="16"/>
              <w:keepLines/>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A12D7A" w:rsidRPr="007128C2" w:rsidRDefault="00A12D7A" w:rsidP="00A12D7A">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r w:rsidRPr="007128C2">
              <w:rPr>
                <w:rFonts w:eastAsia="Times New Roman"/>
              </w:rPr>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9B11BB">
              <w:rPr>
                <w:rFonts w:eastAsia="Times New Roman"/>
              </w:rPr>
              <w:t>закупки -</w:t>
            </w:r>
            <w:r w:rsidRPr="009B11BB">
              <w:t xml:space="preserve"> </w:t>
            </w:r>
            <w:r w:rsidRPr="009B11BB">
              <w:rPr>
                <w:rFonts w:eastAsia="Times New Roman"/>
                <w:b/>
              </w:rPr>
              <w:t xml:space="preserve">Ограничение </w:t>
            </w:r>
            <w:r w:rsidR="009B11BB" w:rsidRPr="009B11BB">
              <w:rPr>
                <w:rFonts w:eastAsia="Times New Roman"/>
                <w:b/>
              </w:rPr>
              <w:t>не установлено</w:t>
            </w:r>
            <w:r w:rsidRPr="009B11BB">
              <w:rPr>
                <w:rFonts w:eastAsia="Times New Roman"/>
                <w:b/>
              </w:rPr>
              <w:t>;</w:t>
            </w:r>
          </w:p>
          <w:p w:rsidR="00A12D7A" w:rsidRPr="007128C2" w:rsidRDefault="00A12D7A" w:rsidP="00A12D7A">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A12D7A" w:rsidRPr="007128C2" w:rsidRDefault="00A12D7A" w:rsidP="00A12D7A">
            <w:pPr>
              <w:pStyle w:val="16"/>
              <w:keepLines/>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w:t>
            </w:r>
            <w:r w:rsidRPr="007128C2">
              <w:rPr>
                <w:rFonts w:eastAsia="Times New Roman"/>
              </w:rPr>
              <w:lastRenderedPageBreak/>
              <w:t>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12D7A" w:rsidRPr="007128C2" w:rsidRDefault="00A12D7A" w:rsidP="00A12D7A">
            <w:pPr>
              <w:pStyle w:val="16"/>
              <w:keepLines/>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2D7A" w:rsidRPr="00524217" w:rsidRDefault="00A12D7A" w:rsidP="00A12D7A">
            <w:pPr>
              <w:keepLines/>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24217" w:rsidRDefault="005D34D3" w:rsidP="002B540E">
      <w:pPr>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31" w:name="_Toc12958563"/>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31"/>
    </w:p>
    <w:p w:rsidR="007E1DD9" w:rsidRPr="003103C0" w:rsidRDefault="00B70D08" w:rsidP="002B540E">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2B540E">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 xml:space="preserve">я в свободном доступе по адресу: </w:t>
      </w:r>
      <w:hyperlink r:id="rId15" w:history="1">
        <w:r w:rsidR="009B11BB" w:rsidRPr="007C2FE1">
          <w:rPr>
            <w:rStyle w:val="a6"/>
            <w:rFonts w:ascii="Times New Roman" w:hAnsi="Times New Roman" w:cs="Times New Roman"/>
            <w:b/>
            <w:color w:val="auto"/>
            <w:sz w:val="24"/>
            <w:szCs w:val="24"/>
            <w:lang w:eastAsia="en-US"/>
          </w:rPr>
          <w:t>https://etp.torgi82.ru/</w:t>
        </w:r>
      </w:hyperlink>
    </w:p>
    <w:p w:rsidR="00C04F76" w:rsidRPr="00C04F76" w:rsidRDefault="00C04F76" w:rsidP="002B540E">
      <w:pPr>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Lines/>
              <w:widowControl/>
              <w:contextualSpacing/>
              <w:jc w:val="center"/>
              <w:rPr>
                <w:rFonts w:ascii="Times New Roman" w:hAnsi="Times New Roman" w:cs="Times New Roman"/>
                <w:color w:val="000000"/>
                <w:sz w:val="24"/>
                <w:szCs w:val="24"/>
              </w:rPr>
            </w:pP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3D2CBB" w:rsidRDefault="009D1BA4"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3D2CB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3D2CBB" w:rsidRDefault="009D1BA4"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3D2CBB">
              <w:rPr>
                <w:rFonts w:ascii="Times New Roman" w:hAnsi="Times New Roman" w:cs="Times New Roman"/>
                <w:sz w:val="24"/>
                <w:szCs w:val="24"/>
              </w:rPr>
              <w:t>Информация</w:t>
            </w:r>
          </w:p>
        </w:tc>
      </w:tr>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t>1</w:t>
            </w:r>
            <w:r w:rsidR="00EB7335" w:rsidRPr="003D2CBB">
              <w:rPr>
                <w:rFonts w:ascii="Times New Roman" w:hAnsi="Times New Roman" w:cs="Times New Roman"/>
                <w:color w:val="000000"/>
                <w:sz w:val="24"/>
                <w:szCs w:val="24"/>
              </w:rPr>
              <w:t>.</w:t>
            </w:r>
            <w:r w:rsidR="0043208C" w:rsidRPr="003D2CBB">
              <w:rPr>
                <w:rFonts w:ascii="Times New Roman" w:hAnsi="Times New Roman" w:cs="Times New Roman"/>
                <w:color w:val="000000"/>
                <w:sz w:val="24"/>
                <w:szCs w:val="24"/>
              </w:rPr>
              <w:t>3</w:t>
            </w:r>
            <w:r w:rsidRPr="003D2CBB">
              <w:rPr>
                <w:rFonts w:ascii="Times New Roman" w:hAnsi="Times New Roman" w:cs="Times New Roman"/>
                <w:color w:val="000000"/>
                <w:sz w:val="24"/>
                <w:szCs w:val="24"/>
              </w:rPr>
              <w:t>.</w:t>
            </w:r>
            <w:r w:rsidR="00EB7335" w:rsidRPr="003D2CBB">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3D2CBB" w:rsidRDefault="0006147A"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Требования, ф</w:t>
            </w:r>
            <w:r w:rsidR="005A28F4" w:rsidRPr="003D2CBB">
              <w:rPr>
                <w:rFonts w:ascii="Times New Roman" w:hAnsi="Times New Roman" w:cs="Times New Roman"/>
                <w:sz w:val="24"/>
                <w:szCs w:val="24"/>
              </w:rPr>
              <w:t xml:space="preserve">орма </w:t>
            </w:r>
            <w:r w:rsidR="00227ED7" w:rsidRPr="003D2CBB">
              <w:rPr>
                <w:rFonts w:ascii="Times New Roman" w:hAnsi="Times New Roman" w:cs="Times New Roman"/>
                <w:sz w:val="24"/>
                <w:szCs w:val="24"/>
              </w:rPr>
              <w:t xml:space="preserve">и содержание </w:t>
            </w:r>
            <w:r w:rsidR="005A28F4"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0676FA" w:rsidRPr="003D2CBB">
              <w:rPr>
                <w:rFonts w:ascii="Times New Roman" w:hAnsi="Times New Roman" w:cs="Times New Roman"/>
                <w:sz w:val="24"/>
                <w:szCs w:val="24"/>
              </w:rPr>
              <w:t>им</w:t>
            </w:r>
            <w:r w:rsidRPr="003D2CBB">
              <w:rPr>
                <w:rFonts w:ascii="Times New Roman" w:hAnsi="Times New Roman" w:cs="Times New Roman"/>
                <w:sz w:val="24"/>
                <w:szCs w:val="24"/>
              </w:rPr>
              <w:t xml:space="preserve"> </w:t>
            </w:r>
            <w:r w:rsidR="000676F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Все пункты таких форм подлежат обязательному заполнению, если иное не указано в самой форме.</w:t>
            </w:r>
          </w:p>
          <w:p w:rsidR="000676F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Основным документом, определяющим суть Заявки на участие в Запросе</w:t>
            </w:r>
            <w:r w:rsidR="000676FA" w:rsidRPr="003D2CBB">
              <w:rPr>
                <w:rFonts w:ascii="Times New Roman" w:hAnsi="Times New Roman" w:cs="Times New Roman"/>
                <w:sz w:val="24"/>
                <w:szCs w:val="24"/>
              </w:rPr>
              <w:t xml:space="preserve"> котировок, являются - </w:t>
            </w:r>
            <w:r w:rsidR="000676FA" w:rsidRPr="003D2CBB">
              <w:rPr>
                <w:rFonts w:ascii="Times New Roman" w:hAnsi="Times New Roman" w:cs="Times New Roman"/>
                <w:b/>
                <w:sz w:val="24"/>
                <w:szCs w:val="24"/>
              </w:rPr>
              <w:t>П</w:t>
            </w:r>
            <w:r w:rsidRPr="003D2CBB">
              <w:rPr>
                <w:rFonts w:ascii="Times New Roman" w:hAnsi="Times New Roman" w:cs="Times New Roman"/>
                <w:b/>
                <w:sz w:val="24"/>
                <w:szCs w:val="24"/>
              </w:rPr>
              <w:t>исьм</w:t>
            </w:r>
            <w:r w:rsidR="000676FA" w:rsidRPr="003D2CBB">
              <w:rPr>
                <w:rFonts w:ascii="Times New Roman" w:hAnsi="Times New Roman" w:cs="Times New Roman"/>
                <w:b/>
                <w:sz w:val="24"/>
                <w:szCs w:val="24"/>
              </w:rPr>
              <w:t>а</w:t>
            </w:r>
            <w:r w:rsidRPr="003D2CBB">
              <w:rPr>
                <w:rFonts w:ascii="Times New Roman" w:hAnsi="Times New Roman" w:cs="Times New Roman"/>
                <w:b/>
                <w:sz w:val="24"/>
                <w:szCs w:val="24"/>
              </w:rPr>
              <w:t xml:space="preserve"> о подаче Заявки на участие в Запросе</w:t>
            </w:r>
            <w:r w:rsidR="000676FA" w:rsidRPr="003D2CBB">
              <w:rPr>
                <w:rFonts w:ascii="Times New Roman" w:hAnsi="Times New Roman" w:cs="Times New Roman"/>
                <w:b/>
                <w:sz w:val="24"/>
                <w:szCs w:val="24"/>
              </w:rPr>
              <w:t xml:space="preserve"> котировок</w:t>
            </w:r>
            <w:r w:rsidR="001D6161">
              <w:rPr>
                <w:rFonts w:ascii="Times New Roman" w:hAnsi="Times New Roman" w:cs="Times New Roman"/>
                <w:b/>
                <w:sz w:val="24"/>
                <w:szCs w:val="24"/>
              </w:rPr>
              <w:t xml:space="preserve"> с установленными настоящим извещением приложениями (формы 1</w:t>
            </w:r>
            <w:r w:rsidR="004D2C4C">
              <w:rPr>
                <w:rFonts w:ascii="Times New Roman" w:hAnsi="Times New Roman" w:cs="Times New Roman"/>
                <w:b/>
                <w:sz w:val="24"/>
                <w:szCs w:val="24"/>
              </w:rPr>
              <w:t>-</w:t>
            </w:r>
            <w:r w:rsidR="009B11BB">
              <w:rPr>
                <w:rFonts w:ascii="Times New Roman" w:hAnsi="Times New Roman" w:cs="Times New Roman"/>
                <w:b/>
                <w:sz w:val="24"/>
                <w:szCs w:val="24"/>
              </w:rPr>
              <w:t>6</w:t>
            </w:r>
            <w:r w:rsidR="001D6161">
              <w:rPr>
                <w:rFonts w:ascii="Times New Roman" w:hAnsi="Times New Roman" w:cs="Times New Roman"/>
                <w:b/>
                <w:sz w:val="24"/>
                <w:szCs w:val="24"/>
              </w:rPr>
              <w:t>)</w:t>
            </w:r>
            <w:r w:rsidRPr="003D2CBB">
              <w:rPr>
                <w:rFonts w:ascii="Times New Roman" w:hAnsi="Times New Roman" w:cs="Times New Roman"/>
                <w:sz w:val="24"/>
                <w:szCs w:val="24"/>
              </w:rPr>
              <w:t>, которое должно быть подготовлено в строгом соответствии с формой, установленной в настоящ</w:t>
            </w:r>
            <w:r w:rsidR="0006147A" w:rsidRPr="003D2CBB">
              <w:rPr>
                <w:rFonts w:ascii="Times New Roman" w:hAnsi="Times New Roman" w:cs="Times New Roman"/>
                <w:sz w:val="24"/>
                <w:szCs w:val="24"/>
              </w:rPr>
              <w:t>ем</w:t>
            </w:r>
            <w:r w:rsidRPr="003D2CBB">
              <w:rPr>
                <w:rFonts w:ascii="Times New Roman" w:hAnsi="Times New Roman" w:cs="Times New Roman"/>
                <w:sz w:val="24"/>
                <w:szCs w:val="24"/>
              </w:rPr>
              <w:t xml:space="preserve"> </w:t>
            </w:r>
            <w:r w:rsidR="0006147A" w:rsidRPr="003D2CBB">
              <w:rPr>
                <w:rFonts w:ascii="Times New Roman" w:hAnsi="Times New Roman" w:cs="Times New Roman"/>
                <w:sz w:val="24"/>
                <w:szCs w:val="24"/>
              </w:rPr>
              <w:t xml:space="preserve">извещении </w:t>
            </w:r>
            <w:r w:rsidR="000676FA" w:rsidRPr="003D2CBB">
              <w:rPr>
                <w:rFonts w:ascii="Times New Roman" w:hAnsi="Times New Roman" w:cs="Times New Roman"/>
                <w:sz w:val="24"/>
                <w:szCs w:val="24"/>
              </w:rPr>
              <w:t xml:space="preserve">по Запросу </w:t>
            </w:r>
            <w:r w:rsidR="0006147A" w:rsidRPr="003D2CBB">
              <w:rPr>
                <w:rFonts w:ascii="Times New Roman" w:hAnsi="Times New Roman" w:cs="Times New Roman"/>
                <w:sz w:val="24"/>
                <w:szCs w:val="24"/>
              </w:rPr>
              <w:t xml:space="preserve">котировок </w:t>
            </w:r>
            <w:r w:rsidR="000676FA" w:rsidRPr="003D2CBB">
              <w:rPr>
                <w:rFonts w:ascii="Times New Roman" w:hAnsi="Times New Roman" w:cs="Times New Roman"/>
                <w:sz w:val="24"/>
                <w:szCs w:val="24"/>
              </w:rPr>
              <w:t>и п. 1.3.2. ст. 1.3. настоящего извещения.</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К письму о подачи Заявки на участие в Запросе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3D2CBB">
              <w:rPr>
                <w:rFonts w:ascii="Times New Roman" w:hAnsi="Times New Roman" w:cs="Times New Roman"/>
                <w:sz w:val="24"/>
                <w:szCs w:val="24"/>
              </w:rPr>
              <w:t xml:space="preserve"> (п. 1.3.2. извещения)</w:t>
            </w:r>
            <w:r w:rsidRPr="003D2CBB">
              <w:rPr>
                <w:rFonts w:ascii="Times New Roman" w:hAnsi="Times New Roman" w:cs="Times New Roman"/>
                <w:sz w:val="24"/>
                <w:szCs w:val="24"/>
              </w:rPr>
              <w:t>.</w:t>
            </w:r>
          </w:p>
          <w:p w:rsidR="0006147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w:t>
            </w:r>
            <w:r w:rsidR="0006147A" w:rsidRPr="003D2CBB">
              <w:rPr>
                <w:rFonts w:ascii="Times New Roman" w:hAnsi="Times New Roman" w:cs="Times New Roman"/>
                <w:sz w:val="24"/>
                <w:szCs w:val="24"/>
              </w:rPr>
              <w:t>З</w:t>
            </w:r>
            <w:r w:rsidRPr="003D2CBB">
              <w:rPr>
                <w:rFonts w:ascii="Times New Roman" w:hAnsi="Times New Roman" w:cs="Times New Roman"/>
                <w:sz w:val="24"/>
                <w:szCs w:val="24"/>
              </w:rPr>
              <w:t>апросе</w:t>
            </w:r>
            <w:r w:rsidR="0006147A" w:rsidRPr="003D2CBB">
              <w:rPr>
                <w:rFonts w:ascii="Times New Roman" w:hAnsi="Times New Roman" w:cs="Times New Roman"/>
                <w:sz w:val="24"/>
                <w:szCs w:val="24"/>
              </w:rPr>
              <w:t xml:space="preserve"> котировок.</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Началом ср</w:t>
            </w:r>
            <w:r w:rsidR="0006147A" w:rsidRPr="003D2CBB">
              <w:rPr>
                <w:rFonts w:ascii="Times New Roman" w:hAnsi="Times New Roman" w:cs="Times New Roman"/>
                <w:sz w:val="24"/>
                <w:szCs w:val="24"/>
              </w:rPr>
              <w:t>ока подачи заявок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Прием заявок завершается в дату и время </w:t>
            </w:r>
            <w:proofErr w:type="gramStart"/>
            <w:r w:rsidRPr="003D2CBB">
              <w:rPr>
                <w:rFonts w:ascii="Times New Roman" w:hAnsi="Times New Roman" w:cs="Times New Roman"/>
                <w:sz w:val="24"/>
                <w:szCs w:val="24"/>
              </w:rPr>
              <w:t>установленные</w:t>
            </w:r>
            <w:proofErr w:type="gramEnd"/>
            <w:r w:rsidRPr="003D2CBB">
              <w:rPr>
                <w:rFonts w:ascii="Times New Roman" w:hAnsi="Times New Roman" w:cs="Times New Roman"/>
                <w:sz w:val="24"/>
                <w:szCs w:val="24"/>
              </w:rPr>
              <w:t xml:space="preserve"> на электронной площадке.</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запросе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3D2CBB">
              <w:rPr>
                <w:rFonts w:ascii="Times New Roman" w:hAnsi="Times New Roman" w:cs="Times New Roman"/>
                <w:sz w:val="24"/>
                <w:szCs w:val="24"/>
              </w:rPr>
              <w:t xml:space="preserve">извещения </w:t>
            </w:r>
            <w:r w:rsidRPr="003D2CBB">
              <w:rPr>
                <w:rFonts w:ascii="Times New Roman" w:hAnsi="Times New Roman" w:cs="Times New Roman"/>
                <w:sz w:val="24"/>
                <w:szCs w:val="24"/>
              </w:rPr>
              <w:t xml:space="preserve">о закупке. </w:t>
            </w:r>
          </w:p>
          <w:p w:rsidR="0006147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вправе подать т</w:t>
            </w:r>
            <w:r w:rsidR="0006147A" w:rsidRPr="003D2CBB">
              <w:rPr>
                <w:rFonts w:ascii="Times New Roman" w:hAnsi="Times New Roman" w:cs="Times New Roman"/>
                <w:sz w:val="24"/>
                <w:szCs w:val="24"/>
              </w:rPr>
              <w:t>олько одну заявку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w:t>
            </w:r>
            <w:r w:rsidR="0006147A" w:rsidRPr="003D2CBB">
              <w:rPr>
                <w:rFonts w:ascii="Times New Roman" w:hAnsi="Times New Roman" w:cs="Times New Roman"/>
                <w:sz w:val="24"/>
                <w:szCs w:val="24"/>
              </w:rPr>
              <w:t xml:space="preserve">лоте запроса </w:t>
            </w:r>
            <w:r w:rsidR="000C277C">
              <w:rPr>
                <w:rFonts w:ascii="Times New Roman" w:hAnsi="Times New Roman" w:cs="Times New Roman"/>
                <w:sz w:val="24"/>
                <w:szCs w:val="24"/>
              </w:rPr>
              <w:t>котировок</w:t>
            </w:r>
            <w:r w:rsidR="0006147A" w:rsidRPr="003D2CBB">
              <w:rPr>
                <w:rFonts w:ascii="Times New Roman" w:hAnsi="Times New Roman" w:cs="Times New Roman"/>
                <w:sz w:val="24"/>
                <w:szCs w:val="24"/>
              </w:rPr>
              <w:t>).</w:t>
            </w:r>
          </w:p>
          <w:p w:rsidR="00C74483" w:rsidRPr="003D2CBB" w:rsidRDefault="0006147A"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Каждая заявка на участие в З</w:t>
            </w:r>
            <w:r w:rsidR="00C74483" w:rsidRPr="003D2CBB">
              <w:rPr>
                <w:rFonts w:ascii="Times New Roman" w:hAnsi="Times New Roman" w:cs="Times New Roman"/>
                <w:sz w:val="24"/>
                <w:szCs w:val="24"/>
              </w:rPr>
              <w:t>апросе</w:t>
            </w:r>
            <w:r w:rsidRPr="003D2CBB">
              <w:rPr>
                <w:rFonts w:ascii="Times New Roman" w:hAnsi="Times New Roman" w:cs="Times New Roman"/>
                <w:sz w:val="24"/>
                <w:szCs w:val="24"/>
              </w:rPr>
              <w:t xml:space="preserve"> котировок</w:t>
            </w:r>
            <w:r w:rsidR="00C74483" w:rsidRPr="003D2CBB">
              <w:rPr>
                <w:rFonts w:ascii="Times New Roman" w:hAnsi="Times New Roman" w:cs="Times New Roman"/>
                <w:sz w:val="24"/>
                <w:szCs w:val="24"/>
              </w:rPr>
              <w:t>, регистрируется на электронной площадке.</w:t>
            </w:r>
          </w:p>
          <w:p w:rsidR="00C74483" w:rsidRPr="00404D88" w:rsidRDefault="00C74483" w:rsidP="00404D88">
            <w:pPr>
              <w:rPr>
                <w:rFonts w:ascii="Times New Roman" w:eastAsia="Calibri" w:hAnsi="Times New Roman" w:cs="Times New Roman"/>
                <w:b/>
                <w:sz w:val="24"/>
                <w:u w:val="single"/>
              </w:rPr>
            </w:pPr>
            <w:bookmarkStart w:id="32" w:name="_Toc527373968"/>
            <w:bookmarkStart w:id="33" w:name="_Toc527375136"/>
            <w:r w:rsidRPr="00404D88">
              <w:rPr>
                <w:rFonts w:ascii="Times New Roman" w:eastAsia="Calibri" w:hAnsi="Times New Roman" w:cs="Times New Roman"/>
                <w:b/>
                <w:sz w:val="24"/>
                <w:u w:val="single"/>
              </w:rPr>
              <w:t>Требования к оформлению заявки:</w:t>
            </w:r>
            <w:bookmarkEnd w:id="32"/>
            <w:bookmarkEnd w:id="33"/>
          </w:p>
          <w:p w:rsidR="00A332A5" w:rsidRPr="00404D88" w:rsidRDefault="00A332A5" w:rsidP="00404D88">
            <w:pPr>
              <w:rPr>
                <w:rFonts w:ascii="Times New Roman" w:eastAsia="Calibri" w:hAnsi="Times New Roman" w:cs="Times New Roman"/>
                <w:sz w:val="24"/>
              </w:rPr>
            </w:pPr>
            <w:bookmarkStart w:id="34" w:name="_Toc527373969"/>
            <w:bookmarkStart w:id="35" w:name="_Toc527375137"/>
            <w:r w:rsidRPr="00404D88">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4"/>
            <w:bookmarkEnd w:id="35"/>
          </w:p>
          <w:p w:rsidR="00A332A5" w:rsidRPr="00404D88" w:rsidRDefault="00A332A5" w:rsidP="00404D88">
            <w:pPr>
              <w:rPr>
                <w:rFonts w:ascii="Times New Roman" w:eastAsia="Calibri" w:hAnsi="Times New Roman" w:cs="Times New Roman"/>
                <w:sz w:val="24"/>
              </w:rPr>
            </w:pPr>
            <w:bookmarkStart w:id="36" w:name="_Toc527373970"/>
            <w:bookmarkStart w:id="37" w:name="_Toc527375138"/>
            <w:r w:rsidRPr="00404D88">
              <w:rPr>
                <w:rFonts w:ascii="Times New Roman" w:eastAsia="Calibri" w:hAnsi="Times New Roman" w:cs="Times New Roman"/>
                <w:sz w:val="24"/>
              </w:rPr>
              <w:t xml:space="preserve">2. Рекомендации п. 1 не распространяются на официальные документы, </w:t>
            </w:r>
            <w:r w:rsidRPr="00404D88">
              <w:rPr>
                <w:rFonts w:ascii="Times New Roman" w:eastAsia="Calibri" w:hAnsi="Times New Roman" w:cs="Times New Roman"/>
                <w:sz w:val="24"/>
              </w:rPr>
              <w:lastRenderedPageBreak/>
              <w:t>выданные участнику Запроса котировок третьими лицами и содержащими печать (лицензии, доверенности, нотариально заверенные копии и др.).</w:t>
            </w:r>
            <w:bookmarkEnd w:id="36"/>
            <w:bookmarkEnd w:id="37"/>
          </w:p>
          <w:p w:rsidR="00A332A5" w:rsidRPr="00404D88" w:rsidRDefault="00A332A5" w:rsidP="00404D88">
            <w:pPr>
              <w:rPr>
                <w:rFonts w:ascii="Times New Roman" w:eastAsia="Calibri" w:hAnsi="Times New Roman" w:cs="Times New Roman"/>
                <w:sz w:val="24"/>
              </w:rPr>
            </w:pPr>
            <w:bookmarkStart w:id="38" w:name="_Toc527373971"/>
            <w:bookmarkStart w:id="39" w:name="_Toc527375139"/>
            <w:r w:rsidRPr="00404D88">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404D88">
              <w:rPr>
                <w:rFonts w:ascii="Times New Roman" w:eastAsia="Calibri" w:hAnsi="Times New Roman" w:cs="Times New Roman"/>
                <w:sz w:val="24"/>
              </w:rPr>
              <w:t xml:space="preserve"> </w:t>
            </w:r>
            <w:r w:rsidRPr="00404D88">
              <w:rPr>
                <w:rFonts w:ascii="Times New Roman" w:eastAsia="Calibri" w:hAnsi="Times New Roman" w:cs="Times New Roman"/>
                <w:sz w:val="24"/>
              </w:rPr>
              <w:t>котировок, не допускаются, за исключением тех случаев, когда эти исправления (дописки)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8"/>
            <w:bookmarkEnd w:id="39"/>
          </w:p>
          <w:p w:rsidR="00A332A5" w:rsidRPr="00404D88" w:rsidRDefault="00A332A5" w:rsidP="00404D88">
            <w:pPr>
              <w:rPr>
                <w:rFonts w:ascii="Times New Roman" w:eastAsia="Calibri" w:hAnsi="Times New Roman" w:cs="Times New Roman"/>
                <w:b/>
                <w:sz w:val="24"/>
              </w:rPr>
            </w:pPr>
            <w:bookmarkStart w:id="40" w:name="_Toc527373972"/>
            <w:bookmarkStart w:id="41" w:name="_Toc527375140"/>
            <w:r w:rsidRPr="00404D88">
              <w:rPr>
                <w:rFonts w:ascii="Times New Roman" w:eastAsia="Calibri" w:hAnsi="Times New Roman" w:cs="Times New Roman"/>
                <w:sz w:val="24"/>
              </w:rPr>
              <w:t>4</w:t>
            </w:r>
            <w:r w:rsidR="00AF4A4C" w:rsidRPr="00404D88">
              <w:rPr>
                <w:rFonts w:ascii="Times New Roman" w:eastAsia="Calibri" w:hAnsi="Times New Roman" w:cs="Times New Roman"/>
                <w:sz w:val="24"/>
              </w:rPr>
              <w:t>.</w:t>
            </w:r>
            <w:r w:rsidRPr="00404D88">
              <w:rPr>
                <w:rFonts w:ascii="Times New Roman" w:eastAsia="Calibri" w:hAnsi="Times New Roman" w:cs="Times New Roman"/>
                <w:sz w:val="24"/>
              </w:rPr>
              <w:t xml:space="preserve">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0"/>
            <w:bookmarkEnd w:id="41"/>
          </w:p>
          <w:p w:rsidR="00A332A5" w:rsidRPr="003D2CBB" w:rsidRDefault="00AF4A4C" w:rsidP="002B540E">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DE6EFC" w:rsidRPr="003D2CBB">
              <w:rPr>
                <w:rFonts w:ascii="Times New Roman" w:eastAsia="Calibri" w:hAnsi="Times New Roman" w:cs="Times New Roman"/>
                <w:b/>
                <w:sz w:val="24"/>
                <w:szCs w:val="24"/>
                <w:u w:val="single"/>
              </w:rPr>
              <w:t xml:space="preserve">. </w:t>
            </w:r>
            <w:r w:rsidR="00A332A5" w:rsidRPr="003D2CBB">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3D2CBB" w:rsidRDefault="00A332A5" w:rsidP="002B540E">
            <w:pPr>
              <w:keepLines/>
              <w:widowControl/>
              <w:tabs>
                <w:tab w:val="num" w:pos="720"/>
                <w:tab w:val="num" w:pos="1418"/>
              </w:tabs>
              <w:ind w:left="370" w:hanging="370"/>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1) Все документы (форм</w:t>
            </w:r>
            <w:r w:rsidR="00DE6EFC" w:rsidRPr="003D2CBB">
              <w:rPr>
                <w:rFonts w:ascii="Times New Roman" w:eastAsia="Calibri" w:hAnsi="Times New Roman" w:cs="Times New Roman"/>
                <w:sz w:val="24"/>
                <w:szCs w:val="24"/>
              </w:rPr>
              <w:t>ы, заполненные в соответствии с требованиями настоящего Извещения</w:t>
            </w:r>
            <w:r w:rsidRPr="003D2CBB">
              <w:rPr>
                <w:rFonts w:ascii="Times New Roman" w:eastAsia="Calibri" w:hAnsi="Times New Roman" w:cs="Times New Roman"/>
                <w:sz w:val="24"/>
                <w:szCs w:val="24"/>
              </w:rPr>
              <w:t>, а также иные данные и сведения, предусмотренные</w:t>
            </w:r>
            <w:r w:rsidR="00DE6EFC" w:rsidRPr="003D2CBB">
              <w:rPr>
                <w:rFonts w:ascii="Times New Roman" w:eastAsia="Calibri" w:hAnsi="Times New Roman" w:cs="Times New Roman"/>
                <w:sz w:val="24"/>
                <w:szCs w:val="24"/>
              </w:rPr>
              <w:t xml:space="preserve"> Извещением</w:t>
            </w:r>
            <w:r w:rsidRPr="003D2CBB">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3D2CBB">
              <w:rPr>
                <w:rFonts w:ascii="Times New Roman" w:eastAsia="Calibri" w:hAnsi="Times New Roman" w:cs="Times New Roman"/>
                <w:sz w:val="24"/>
                <w:szCs w:val="24"/>
              </w:rPr>
              <w:t xml:space="preserve">котировок </w:t>
            </w:r>
            <w:r w:rsidRPr="003D2CBB">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3D2CBB">
              <w:rPr>
                <w:rFonts w:ascii="Times New Roman" w:eastAsia="Calibri" w:hAnsi="Times New Roman" w:cs="Times New Roman"/>
                <w:sz w:val="24"/>
                <w:szCs w:val="24"/>
              </w:rPr>
              <w:t>pdf</w:t>
            </w:r>
            <w:proofErr w:type="spellEnd"/>
            <w:r w:rsidRPr="003D2CBB">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3D2CBB">
              <w:rPr>
                <w:rFonts w:ascii="Times New Roman" w:eastAsia="Calibri" w:hAnsi="Times New Roman" w:cs="Times New Roman"/>
                <w:sz w:val="24"/>
                <w:szCs w:val="24"/>
              </w:rPr>
              <w:t xml:space="preserve"> изображения), </w:t>
            </w:r>
            <w:proofErr w:type="gramStart"/>
            <w:r w:rsidRPr="003D2CBB">
              <w:rPr>
                <w:rFonts w:ascii="Times New Roman" w:eastAsia="Calibri" w:hAnsi="Times New Roman" w:cs="Times New Roman"/>
                <w:sz w:val="24"/>
                <w:szCs w:val="24"/>
              </w:rPr>
              <w:t>определяющим</w:t>
            </w:r>
            <w:proofErr w:type="gramEnd"/>
            <w:r w:rsidRPr="003D2CBB">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A332A5" w:rsidRPr="00E25F90" w:rsidRDefault="00DE6EFC" w:rsidP="002B540E">
            <w:pPr>
              <w:keepLines/>
              <w:widowControl/>
              <w:tabs>
                <w:tab w:val="num" w:pos="2127"/>
              </w:tabs>
              <w:ind w:left="370" w:hanging="370"/>
              <w:contextualSpacing/>
              <w:jc w:val="both"/>
              <w:rPr>
                <w:rFonts w:ascii="Times New Roman" w:eastAsia="Calibri" w:hAnsi="Times New Roman" w:cs="Times New Roman"/>
                <w:b/>
                <w:sz w:val="24"/>
                <w:szCs w:val="24"/>
                <w:u w:val="single"/>
              </w:rPr>
            </w:pPr>
            <w:r w:rsidRPr="003D2CBB">
              <w:rPr>
                <w:rFonts w:ascii="Times New Roman" w:eastAsia="Calibri" w:hAnsi="Times New Roman" w:cs="Times New Roman"/>
                <w:sz w:val="24"/>
                <w:szCs w:val="24"/>
              </w:rPr>
              <w:t xml:space="preserve">2) </w:t>
            </w:r>
            <w:r w:rsidR="00A332A5" w:rsidRPr="00E25F90">
              <w:rPr>
                <w:rFonts w:ascii="Times New Roman" w:eastAsia="Calibri" w:hAnsi="Times New Roman" w:cs="Times New Roman"/>
                <w:b/>
                <w:sz w:val="24"/>
                <w:szCs w:val="24"/>
                <w:highlight w:val="cyan"/>
                <w:u w:val="single"/>
              </w:rPr>
              <w:t xml:space="preserve">Все файлы Заявки, размещенные участником Запроса </w:t>
            </w:r>
            <w:r w:rsidRPr="00E25F90">
              <w:rPr>
                <w:rFonts w:ascii="Times New Roman" w:eastAsia="Calibri" w:hAnsi="Times New Roman" w:cs="Times New Roman"/>
                <w:b/>
                <w:sz w:val="24"/>
                <w:szCs w:val="24"/>
                <w:highlight w:val="cyan"/>
                <w:u w:val="single"/>
              </w:rPr>
              <w:t xml:space="preserve">котировок </w:t>
            </w:r>
            <w:r w:rsidR="00A332A5" w:rsidRPr="00E25F90">
              <w:rPr>
                <w:rFonts w:ascii="Times New Roman" w:eastAsia="Calibri" w:hAnsi="Times New Roman" w:cs="Times New Roman"/>
                <w:b/>
                <w:sz w:val="24"/>
                <w:szCs w:val="24"/>
                <w:highlight w:val="cyan"/>
                <w:u w:val="single"/>
              </w:rPr>
              <w:t>на ЭТП, должны иметь наимен</w:t>
            </w:r>
            <w:r w:rsidRPr="00E25F90">
              <w:rPr>
                <w:rFonts w:ascii="Times New Roman" w:eastAsia="Calibri" w:hAnsi="Times New Roman" w:cs="Times New Roman"/>
                <w:b/>
                <w:sz w:val="24"/>
                <w:szCs w:val="24"/>
                <w:highlight w:val="cyan"/>
                <w:u w:val="single"/>
              </w:rPr>
              <w:t xml:space="preserve">ование согласно описи настоящего Извещения </w:t>
            </w:r>
            <w:r w:rsidR="00A332A5" w:rsidRPr="00E25F90">
              <w:rPr>
                <w:rFonts w:ascii="Times New Roman" w:eastAsia="Calibri" w:hAnsi="Times New Roman" w:cs="Times New Roman"/>
                <w:b/>
                <w:sz w:val="24"/>
                <w:szCs w:val="24"/>
                <w:highlight w:val="cyan"/>
                <w:u w:val="single"/>
              </w:rPr>
              <w:t>(</w:t>
            </w:r>
            <w:hyperlink w:anchor="форма_15" w:history="1">
              <w:r w:rsidR="00A332A5" w:rsidRPr="00E25F90">
                <w:rPr>
                  <w:rFonts w:ascii="Times New Roman" w:eastAsia="Calibri" w:hAnsi="Times New Roman" w:cs="Times New Roman"/>
                  <w:b/>
                  <w:sz w:val="24"/>
                  <w:szCs w:val="24"/>
                  <w:highlight w:val="cyan"/>
                  <w:u w:val="single"/>
                </w:rPr>
                <w:t xml:space="preserve">Форма </w:t>
              </w:r>
            </w:hyperlink>
            <w:r w:rsidR="009B11BB">
              <w:rPr>
                <w:rFonts w:ascii="Times New Roman" w:eastAsia="Calibri" w:hAnsi="Times New Roman" w:cs="Times New Roman"/>
                <w:b/>
                <w:sz w:val="24"/>
                <w:szCs w:val="24"/>
                <w:highlight w:val="cyan"/>
                <w:u w:val="single"/>
              </w:rPr>
              <w:t>6</w:t>
            </w:r>
            <w:r w:rsidR="00A332A5" w:rsidRPr="00E25F90">
              <w:rPr>
                <w:rFonts w:ascii="Times New Roman" w:eastAsia="Calibri" w:hAnsi="Times New Roman" w:cs="Times New Roman"/>
                <w:b/>
                <w:sz w:val="24"/>
                <w:szCs w:val="24"/>
                <w:highlight w:val="cyan"/>
                <w:u w:val="single"/>
              </w:rPr>
              <w:t>)</w:t>
            </w:r>
            <w:r w:rsidR="00AF4A4C">
              <w:rPr>
                <w:rFonts w:ascii="Times New Roman" w:eastAsia="Calibri" w:hAnsi="Times New Roman" w:cs="Times New Roman"/>
                <w:b/>
                <w:sz w:val="24"/>
                <w:szCs w:val="24"/>
                <w:highlight w:val="cyan"/>
                <w:u w:val="single"/>
              </w:rPr>
              <w:t>, при этом Участнику необходимо указать количество листов в прилагаемом файле</w:t>
            </w:r>
            <w:r w:rsidR="00A332A5" w:rsidRPr="00E25F90">
              <w:rPr>
                <w:rFonts w:ascii="Times New Roman" w:eastAsia="Calibri" w:hAnsi="Times New Roman" w:cs="Times New Roman"/>
                <w:b/>
                <w:sz w:val="24"/>
                <w:szCs w:val="24"/>
                <w:highlight w:val="cyan"/>
                <w:u w:val="single"/>
              </w:rPr>
              <w:t>.</w:t>
            </w:r>
          </w:p>
          <w:p w:rsidR="00DE6EFC" w:rsidRPr="003D2CBB" w:rsidRDefault="00DE6EFC" w:rsidP="002B540E">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3)  При этом сканировать докум</w:t>
            </w:r>
            <w:r w:rsidRPr="003D2CBB">
              <w:rPr>
                <w:rFonts w:ascii="Times New Roman" w:eastAsia="Calibri" w:hAnsi="Times New Roman" w:cs="Times New Roman"/>
                <w:sz w:val="24"/>
                <w:szCs w:val="24"/>
              </w:rPr>
              <w:t>енты необходимо после того, как</w:t>
            </w:r>
          </w:p>
          <w:p w:rsidR="00A332A5" w:rsidRPr="003D2CBB" w:rsidRDefault="00A332A5" w:rsidP="002B540E">
            <w:pPr>
              <w:keepLines/>
              <w:widowControl/>
              <w:tabs>
                <w:tab w:val="num" w:pos="1276"/>
                <w:tab w:val="num" w:pos="2127"/>
              </w:tabs>
              <w:ind w:left="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они будут оформлены в соответствии с </w:t>
            </w:r>
            <w:proofErr w:type="spellStart"/>
            <w:r w:rsidRPr="003D2CBB">
              <w:rPr>
                <w:rFonts w:ascii="Times New Roman" w:eastAsia="Calibri" w:hAnsi="Times New Roman" w:cs="Times New Roman"/>
                <w:sz w:val="24"/>
                <w:szCs w:val="24"/>
              </w:rPr>
              <w:t>п</w:t>
            </w:r>
            <w:r w:rsidR="00DE6EFC" w:rsidRPr="003D2CBB">
              <w:rPr>
                <w:rFonts w:ascii="Times New Roman" w:eastAsia="Calibri" w:hAnsi="Times New Roman" w:cs="Times New Roman"/>
                <w:sz w:val="24"/>
                <w:szCs w:val="24"/>
              </w:rPr>
              <w:t>п</w:t>
            </w:r>
            <w:proofErr w:type="spellEnd"/>
            <w:r w:rsidR="00DE6EFC" w:rsidRPr="003D2CBB">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w:t>
            </w:r>
            <w:r w:rsidR="00AF4A4C">
              <w:rPr>
                <w:rFonts w:ascii="Times New Roman" w:eastAsia="Calibri" w:hAnsi="Times New Roman" w:cs="Times New Roman"/>
                <w:sz w:val="24"/>
                <w:szCs w:val="24"/>
              </w:rPr>
              <w:t>5</w:t>
            </w:r>
            <w:r w:rsidR="00DE6EFC" w:rsidRPr="003D2CBB">
              <w:rPr>
                <w:rFonts w:ascii="Times New Roman" w:eastAsia="Calibri" w:hAnsi="Times New Roman" w:cs="Times New Roman"/>
                <w:sz w:val="24"/>
                <w:szCs w:val="24"/>
              </w:rPr>
              <w:t xml:space="preserve"> </w:t>
            </w:r>
            <w:r w:rsidR="00203BA2">
              <w:rPr>
                <w:rFonts w:ascii="Times New Roman" w:eastAsia="Calibri" w:hAnsi="Times New Roman" w:cs="Times New Roman"/>
                <w:sz w:val="24"/>
                <w:szCs w:val="24"/>
              </w:rPr>
              <w:t>«</w:t>
            </w:r>
            <w:r w:rsidR="00203BA2" w:rsidRPr="00203BA2">
              <w:rPr>
                <w:rFonts w:ascii="Times New Roman" w:eastAsia="Calibri" w:hAnsi="Times New Roman" w:cs="Times New Roman"/>
                <w:sz w:val="24"/>
                <w:szCs w:val="24"/>
              </w:rPr>
              <w:t>Требования к Заявке, под</w:t>
            </w:r>
            <w:r w:rsidR="00203BA2">
              <w:rPr>
                <w:rFonts w:ascii="Times New Roman" w:eastAsia="Calibri" w:hAnsi="Times New Roman" w:cs="Times New Roman"/>
                <w:sz w:val="24"/>
                <w:szCs w:val="24"/>
              </w:rPr>
              <w:t xml:space="preserve">готовленной в электронной форме» </w:t>
            </w:r>
            <w:r w:rsidR="00DE6EFC" w:rsidRPr="003D2CBB">
              <w:rPr>
                <w:rFonts w:ascii="Times New Roman" w:eastAsia="Calibri" w:hAnsi="Times New Roman" w:cs="Times New Roman"/>
                <w:sz w:val="24"/>
                <w:szCs w:val="24"/>
              </w:rPr>
              <w:t>п. 1.3.1. Извещения</w:t>
            </w:r>
            <w:r w:rsidRPr="003D2CBB">
              <w:rPr>
                <w:rFonts w:ascii="Times New Roman" w:eastAsia="Calibri" w:hAnsi="Times New Roman" w:cs="Times New Roman"/>
                <w:sz w:val="24"/>
                <w:szCs w:val="24"/>
              </w:rPr>
              <w:t>.</w:t>
            </w:r>
          </w:p>
          <w:p w:rsidR="00A332A5" w:rsidRPr="003D2CBB" w:rsidRDefault="00A332A5" w:rsidP="002B540E">
            <w:pPr>
              <w:keepLines/>
              <w:widowControl/>
              <w:tabs>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3D2CBB">
              <w:rPr>
                <w:rFonts w:ascii="Times New Roman" w:eastAsia="Calibri" w:hAnsi="Times New Roman" w:cs="Times New Roman"/>
                <w:sz w:val="24"/>
                <w:szCs w:val="24"/>
              </w:rPr>
              <w:t>rar</w:t>
            </w:r>
            <w:proofErr w:type="spellEnd"/>
            <w:r w:rsidRPr="003D2CBB">
              <w:rPr>
                <w:rFonts w:ascii="Times New Roman" w:eastAsia="Calibri" w:hAnsi="Times New Roman" w:cs="Times New Roman"/>
                <w:sz w:val="24"/>
                <w:szCs w:val="24"/>
              </w:rPr>
              <w:t xml:space="preserve"> и .</w:t>
            </w:r>
            <w:proofErr w:type="spellStart"/>
            <w:r w:rsidRPr="003D2CBB">
              <w:rPr>
                <w:rFonts w:ascii="Times New Roman" w:eastAsia="Calibri" w:hAnsi="Times New Roman" w:cs="Times New Roman"/>
                <w:sz w:val="24"/>
                <w:szCs w:val="24"/>
              </w:rPr>
              <w:t>zip</w:t>
            </w:r>
            <w:proofErr w:type="spellEnd"/>
            <w:r w:rsidRPr="003D2CBB">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A332A5" w:rsidRPr="003D2CBB" w:rsidRDefault="00DE6EFC" w:rsidP="002B540E">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 xml:space="preserve">5) В случае нарушения требований к Заявке и невозможности </w:t>
            </w:r>
            <w:proofErr w:type="gramStart"/>
            <w:r w:rsidR="00A332A5" w:rsidRPr="003D2CBB">
              <w:rPr>
                <w:rFonts w:ascii="Times New Roman" w:eastAsia="Calibri" w:hAnsi="Times New Roman" w:cs="Times New Roman"/>
                <w:sz w:val="24"/>
                <w:szCs w:val="24"/>
              </w:rPr>
              <w:t>открытия файла/файлов Заявки Участника</w:t>
            </w:r>
            <w:proofErr w:type="gramEnd"/>
            <w:r w:rsidR="00A332A5" w:rsidRPr="003D2CBB">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404D88" w:rsidRDefault="00A332A5" w:rsidP="00404D88">
            <w:pPr>
              <w:jc w:val="both"/>
              <w:rPr>
                <w:rFonts w:ascii="Times New Roman" w:hAnsi="Times New Roman" w:cs="Times New Roman"/>
                <w:b/>
                <w:i/>
                <w:u w:val="single"/>
              </w:rPr>
            </w:pPr>
            <w:bookmarkStart w:id="42" w:name="_Toc527373973"/>
            <w:bookmarkStart w:id="43" w:name="_Toc527375141"/>
            <w:r w:rsidRPr="00404D88">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404D88">
              <w:rPr>
                <w:rFonts w:ascii="Times New Roman" w:eastAsia="Calibri" w:hAnsi="Times New Roman" w:cs="Times New Roman"/>
                <w:b/>
                <w:sz w:val="24"/>
                <w:u w:val="single"/>
              </w:rPr>
              <w:t>предоставить требуемый документ</w:t>
            </w:r>
            <w:proofErr w:type="gramEnd"/>
            <w:r w:rsidRPr="00404D88">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404D88">
              <w:rPr>
                <w:rFonts w:ascii="Times New Roman" w:eastAsia="Calibri" w:hAnsi="Times New Roman" w:cs="Times New Roman"/>
                <w:b/>
                <w:i/>
                <w:sz w:val="24"/>
                <w:u w:val="single"/>
              </w:rPr>
              <w:t xml:space="preserve">Предоставление указанной справки не является подтверждением требований, установленных в </w:t>
            </w:r>
            <w:r w:rsidR="009A0F29" w:rsidRPr="00404D88">
              <w:rPr>
                <w:rFonts w:ascii="Times New Roman" w:eastAsia="Calibri" w:hAnsi="Times New Roman" w:cs="Times New Roman"/>
                <w:b/>
                <w:i/>
                <w:sz w:val="24"/>
                <w:u w:val="single"/>
              </w:rPr>
              <w:t xml:space="preserve">Извещении </w:t>
            </w:r>
            <w:r w:rsidRPr="00404D88">
              <w:rPr>
                <w:rFonts w:ascii="Times New Roman" w:eastAsia="Calibri" w:hAnsi="Times New Roman" w:cs="Times New Roman"/>
                <w:b/>
                <w:i/>
                <w:sz w:val="24"/>
                <w:u w:val="single"/>
              </w:rPr>
              <w:t>о закупке</w:t>
            </w:r>
            <w:r w:rsidRPr="00404D88">
              <w:rPr>
                <w:rFonts w:ascii="Times New Roman" w:eastAsia="Calibri" w:hAnsi="Times New Roman" w:cs="Times New Roman"/>
                <w:b/>
                <w:sz w:val="24"/>
                <w:u w:val="single"/>
              </w:rPr>
              <w:t>.</w:t>
            </w:r>
            <w:bookmarkEnd w:id="42"/>
            <w:bookmarkEnd w:id="43"/>
          </w:p>
        </w:tc>
      </w:tr>
      <w:tr w:rsidR="005A28F4" w:rsidRPr="00524217" w:rsidTr="00842CCA">
        <w:trPr>
          <w:trHeight w:val="447"/>
        </w:trPr>
        <w:tc>
          <w:tcPr>
            <w:tcW w:w="429" w:type="pct"/>
            <w:tcBorders>
              <w:top w:val="single" w:sz="4" w:space="0" w:color="000000"/>
              <w:left w:val="single" w:sz="4" w:space="0" w:color="000000"/>
              <w:bottom w:val="single" w:sz="4" w:space="0" w:color="000000"/>
            </w:tcBorders>
          </w:tcPr>
          <w:p w:rsidR="005A28F4" w:rsidRPr="003D2CBB" w:rsidRDefault="0043208C" w:rsidP="002B540E">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lastRenderedPageBreak/>
              <w:t>1</w:t>
            </w:r>
            <w:r w:rsidR="00EB7335" w:rsidRPr="003D2CBB">
              <w:rPr>
                <w:rFonts w:ascii="Times New Roman" w:hAnsi="Times New Roman" w:cs="Times New Roman"/>
                <w:color w:val="000000"/>
                <w:sz w:val="24"/>
                <w:szCs w:val="24"/>
              </w:rPr>
              <w:t>.3.2</w:t>
            </w: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3D2CBB" w:rsidRDefault="00227ED7"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Состав</w:t>
            </w:r>
            <w:r w:rsidR="005A28F4" w:rsidRPr="003D2CBB">
              <w:rPr>
                <w:rFonts w:ascii="Times New Roman" w:hAnsi="Times New Roman" w:cs="Times New Roman"/>
                <w:sz w:val="24"/>
                <w:szCs w:val="24"/>
              </w:rPr>
              <w:t xml:space="preserve"> </w:t>
            </w:r>
            <w:r w:rsidR="0043208C"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3D2CBB" w:rsidRDefault="00C61F7A"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Заявка на участие в закупке должна содержать:</w:t>
            </w: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ПЕРВАЯ ЧАСТЬ ЗАЯВКИ:</w:t>
            </w:r>
          </w:p>
          <w:p w:rsidR="004A773E"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sz w:val="24"/>
                <w:szCs w:val="24"/>
              </w:rPr>
              <w:t xml:space="preserve">- </w:t>
            </w:r>
            <w:r w:rsidR="00424069" w:rsidRPr="00700882">
              <w:rPr>
                <w:rFonts w:ascii="Times New Roman" w:hAnsi="Times New Roman" w:cs="Times New Roman"/>
                <w:sz w:val="24"/>
                <w:szCs w:val="24"/>
              </w:rPr>
              <w:t xml:space="preserve">Предложение участника запроса </w:t>
            </w:r>
            <w:r w:rsidRPr="00700882">
              <w:rPr>
                <w:rFonts w:ascii="Times New Roman" w:hAnsi="Times New Roman" w:cs="Times New Roman"/>
                <w:sz w:val="24"/>
                <w:szCs w:val="24"/>
              </w:rPr>
              <w:t xml:space="preserve">котировок </w:t>
            </w:r>
            <w:r w:rsidR="00424069" w:rsidRPr="00700882">
              <w:rPr>
                <w:rFonts w:ascii="Times New Roman" w:hAnsi="Times New Roman" w:cs="Times New Roman"/>
                <w:sz w:val="24"/>
                <w:szCs w:val="24"/>
              </w:rPr>
              <w:t xml:space="preserve">в электронной форме о </w:t>
            </w:r>
            <w:r w:rsidR="00424069" w:rsidRPr="00700882">
              <w:rPr>
                <w:rFonts w:ascii="Times New Roman" w:hAnsi="Times New Roman" w:cs="Times New Roman"/>
                <w:sz w:val="24"/>
                <w:szCs w:val="24"/>
              </w:rPr>
              <w:lastRenderedPageBreak/>
              <w:t>технических, функциональных характеристиках поставки товара, оказания услуг, выполнения работ -</w:t>
            </w:r>
            <w:r w:rsidR="00424069" w:rsidRPr="00700882">
              <w:rPr>
                <w:sz w:val="24"/>
                <w:szCs w:val="24"/>
              </w:rPr>
              <w:t xml:space="preserve">  </w:t>
            </w:r>
            <w:r w:rsidR="00424069" w:rsidRPr="00700882">
              <w:rPr>
                <w:rFonts w:ascii="Times New Roman" w:hAnsi="Times New Roman" w:cs="Times New Roman"/>
                <w:b/>
                <w:sz w:val="24"/>
                <w:szCs w:val="24"/>
              </w:rPr>
              <w:t xml:space="preserve">Письмо о подаче Заявки на участие в Запросе </w:t>
            </w:r>
            <w:r w:rsidRPr="00700882">
              <w:rPr>
                <w:rFonts w:ascii="Times New Roman" w:hAnsi="Times New Roman" w:cs="Times New Roman"/>
                <w:b/>
                <w:sz w:val="24"/>
                <w:szCs w:val="24"/>
              </w:rPr>
              <w:t>котировок</w:t>
            </w:r>
            <w:r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с приложениями по форме и в соответствии с Частью II «ОБРАЗЦЫ ФОРМ И ДОКУМЕНТОВ ДЛЯ ЗАПОЛНЕНИЯ УЧАСТНИКАМИ ЗАКУПКИ» настоящего</w:t>
            </w:r>
            <w:r w:rsidR="00FA7DC9"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извещения, в том числе все приложения являющимися неотъемлемой частью настояще</w:t>
            </w:r>
            <w:r w:rsidR="004A773E" w:rsidRPr="00700882">
              <w:rPr>
                <w:rFonts w:ascii="Times New Roman" w:hAnsi="Times New Roman" w:cs="Times New Roman"/>
                <w:sz w:val="24"/>
                <w:szCs w:val="24"/>
              </w:rPr>
              <w:t>го</w:t>
            </w:r>
            <w:r w:rsidR="00424069" w:rsidRPr="00700882">
              <w:rPr>
                <w:rFonts w:ascii="Times New Roman" w:hAnsi="Times New Roman" w:cs="Times New Roman"/>
                <w:sz w:val="24"/>
                <w:szCs w:val="24"/>
              </w:rPr>
              <w:t xml:space="preserve"> </w:t>
            </w:r>
            <w:r w:rsidR="004A773E" w:rsidRPr="00700882">
              <w:rPr>
                <w:rFonts w:ascii="Times New Roman" w:hAnsi="Times New Roman" w:cs="Times New Roman"/>
                <w:sz w:val="24"/>
                <w:szCs w:val="24"/>
              </w:rPr>
              <w:t xml:space="preserve">извещения </w:t>
            </w:r>
            <w:r w:rsidR="00424069" w:rsidRPr="00700882">
              <w:rPr>
                <w:rFonts w:ascii="Times New Roman" w:hAnsi="Times New Roman" w:cs="Times New Roman"/>
                <w:sz w:val="24"/>
                <w:szCs w:val="24"/>
              </w:rPr>
              <w:t>о закупке (Формы 1-</w:t>
            </w:r>
            <w:r w:rsidR="009B11BB">
              <w:rPr>
                <w:rFonts w:ascii="Times New Roman" w:hAnsi="Times New Roman" w:cs="Times New Roman"/>
                <w:sz w:val="24"/>
                <w:szCs w:val="24"/>
              </w:rPr>
              <w:t>6</w:t>
            </w:r>
            <w:r w:rsidR="00424069" w:rsidRPr="00700882">
              <w:rPr>
                <w:rFonts w:ascii="Times New Roman" w:hAnsi="Times New Roman" w:cs="Times New Roman"/>
                <w:sz w:val="24"/>
                <w:szCs w:val="24"/>
              </w:rPr>
              <w:t xml:space="preserve">). </w:t>
            </w:r>
            <w:proofErr w:type="gramEnd"/>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анкету (Форма </w:t>
            </w:r>
            <w:r w:rsidR="00AF4A4C">
              <w:rPr>
                <w:rFonts w:ascii="Times New Roman" w:hAnsi="Times New Roman" w:cs="Times New Roman"/>
                <w:sz w:val="24"/>
                <w:szCs w:val="24"/>
              </w:rPr>
              <w:t>3</w:t>
            </w:r>
            <w:r w:rsidRPr="003D2CBB">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учредительных документов с приложением имеющихся изменений;</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постановке на налоговый учет;</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удостоверяющих личность (для физических лиц);</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3D2CBB">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3D2CBB">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согласие об обработке персональных данных Участника Запроса </w:t>
            </w:r>
            <w:r w:rsidR="000C277C">
              <w:rPr>
                <w:rFonts w:ascii="Times New Roman" w:hAnsi="Times New Roman" w:cs="Times New Roman"/>
                <w:sz w:val="24"/>
                <w:szCs w:val="24"/>
              </w:rPr>
              <w:t>котировок</w:t>
            </w:r>
            <w:r w:rsidRPr="003D2CBB">
              <w:rPr>
                <w:rFonts w:ascii="Times New Roman" w:hAnsi="Times New Roman" w:cs="Times New Roman"/>
                <w:sz w:val="24"/>
                <w:szCs w:val="24"/>
              </w:rPr>
              <w:t xml:space="preserve"> по </w:t>
            </w:r>
            <w:r w:rsidRPr="001D6161">
              <w:rPr>
                <w:rFonts w:ascii="Times New Roman" w:hAnsi="Times New Roman" w:cs="Times New Roman"/>
                <w:sz w:val="24"/>
                <w:szCs w:val="24"/>
              </w:rPr>
              <w:t>форме №</w:t>
            </w:r>
            <w:r w:rsidR="001D6161">
              <w:rPr>
                <w:rFonts w:ascii="Times New Roman" w:hAnsi="Times New Roman" w:cs="Times New Roman"/>
                <w:sz w:val="24"/>
                <w:szCs w:val="24"/>
              </w:rPr>
              <w:t>4</w:t>
            </w:r>
            <w:r w:rsidR="00874BE8">
              <w:rPr>
                <w:rStyle w:val="afb"/>
                <w:rFonts w:ascii="Times New Roman" w:hAnsi="Times New Roman"/>
                <w:sz w:val="24"/>
                <w:szCs w:val="24"/>
              </w:rPr>
              <w:footnoteReference w:id="1"/>
            </w:r>
            <w:r w:rsidRPr="003D2CBB">
              <w:rPr>
                <w:rFonts w:ascii="Times New Roman" w:hAnsi="Times New Roman" w:cs="Times New Roman"/>
                <w:sz w:val="24"/>
                <w:szCs w:val="24"/>
              </w:rPr>
              <w:t xml:space="preserve"> установленной Частью II «ОБРАЗЦЫ ФОРМ И </w:t>
            </w:r>
            <w:r w:rsidRPr="003D2CBB">
              <w:rPr>
                <w:rFonts w:ascii="Times New Roman" w:hAnsi="Times New Roman" w:cs="Times New Roman"/>
                <w:sz w:val="24"/>
                <w:szCs w:val="24"/>
              </w:rPr>
              <w:lastRenderedPageBreak/>
              <w:t>ДОКУМЕНТОВ ДЛЯ ЗАПОЛНЕНИЯ УЧАСТНИКАМИ ЗАКУПКИ» настоящего извещения;</w:t>
            </w:r>
          </w:p>
          <w:p w:rsidR="00F95716" w:rsidRPr="00BA06D3"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3D2CBB">
              <w:rPr>
                <w:rFonts w:ascii="Times New Roman" w:hAnsi="Times New Roman" w:cs="Times New Roman"/>
                <w:sz w:val="24"/>
                <w:szCs w:val="24"/>
              </w:rPr>
              <w:t xml:space="preserve"> на лицо, выдавшее доверенность;</w:t>
            </w:r>
          </w:p>
          <w:p w:rsidR="009B11BB" w:rsidRDefault="009B11BB"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ВТОРАЯ ЧАСТЬ ЗАЯВКИ</w:t>
            </w:r>
            <w:r w:rsidR="00C3448A" w:rsidRPr="003D2CBB">
              <w:rPr>
                <w:rStyle w:val="afb"/>
                <w:rFonts w:ascii="Times New Roman" w:hAnsi="Times New Roman"/>
                <w:b/>
                <w:sz w:val="24"/>
                <w:szCs w:val="24"/>
                <w:u w:val="single"/>
              </w:rPr>
              <w:footnoteReference w:id="2"/>
            </w:r>
            <w:r w:rsidRPr="003D2CBB">
              <w:rPr>
                <w:rFonts w:ascii="Times New Roman" w:hAnsi="Times New Roman" w:cs="Times New Roman"/>
                <w:b/>
                <w:sz w:val="24"/>
                <w:szCs w:val="24"/>
                <w:u w:val="single"/>
              </w:rPr>
              <w:t>:</w:t>
            </w: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3D2CBB">
              <w:rPr>
                <w:rFonts w:ascii="Times New Roman" w:hAnsi="Times New Roman" w:cs="Times New Roman"/>
                <w:b/>
                <w:sz w:val="24"/>
                <w:szCs w:val="24"/>
              </w:rPr>
              <w:t>Письмо о подаче Заявки на участие в Запросе котировок</w:t>
            </w:r>
            <w:r w:rsidRPr="003D2CBB">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3D2CBB" w:rsidRDefault="0006147A"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lastRenderedPageBreak/>
              <w:t>1.3.3</w:t>
            </w:r>
            <w:r w:rsidR="004E5C7D" w:rsidRPr="003D2CBB">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3D2CBB" w:rsidRDefault="004E5C7D"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3D2CBB" w:rsidRDefault="004E5C7D"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Lines/>
        <w:widowControl/>
        <w:contextualSpacing/>
        <w:jc w:val="both"/>
        <w:rPr>
          <w:rFonts w:ascii="Times New Roman" w:hAnsi="Times New Roman" w:cs="Times New Roman"/>
          <w:sz w:val="22"/>
          <w:szCs w:val="22"/>
        </w:rPr>
      </w:pPr>
    </w:p>
    <w:p w:rsidR="003D2CBB" w:rsidRDefault="003D2CBB" w:rsidP="002B540E">
      <w:pPr>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44" w:name="_Toc12958564"/>
      <w:r w:rsidRPr="003D2CBB">
        <w:rPr>
          <w:b/>
        </w:rPr>
        <w:lastRenderedPageBreak/>
        <w:t>Статья 1.</w:t>
      </w:r>
      <w:r w:rsidR="00794B82">
        <w:rPr>
          <w:b/>
        </w:rPr>
        <w:t>4</w:t>
      </w:r>
      <w:r w:rsidRPr="003D2CBB">
        <w:rPr>
          <w:b/>
        </w:rPr>
        <w:t>. Условия заключения и исполнения договора</w:t>
      </w:r>
      <w:bookmarkEnd w:id="44"/>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B77AB1" w:rsidRPr="00524217" w:rsidTr="00842CCA">
        <w:trPr>
          <w:trHeight w:val="447"/>
        </w:trPr>
        <w:tc>
          <w:tcPr>
            <w:tcW w:w="429" w:type="pct"/>
            <w:tcBorders>
              <w:top w:val="single" w:sz="4" w:space="0" w:color="000000"/>
              <w:left w:val="single" w:sz="4" w:space="0" w:color="000000"/>
              <w:bottom w:val="single" w:sz="4" w:space="0" w:color="000000"/>
            </w:tcBorders>
          </w:tcPr>
          <w:p w:rsidR="00B77AB1" w:rsidRPr="001D2BB5" w:rsidRDefault="00B77AB1" w:rsidP="00794B82">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6A2A46" w:rsidRPr="001D2BB5">
              <w:rPr>
                <w:rFonts w:ascii="Times New Roman" w:eastAsia="Calibri" w:hAnsi="Times New Roman" w:cs="Times New Roman"/>
                <w:sz w:val="24"/>
                <w:szCs w:val="24"/>
              </w:rPr>
              <w:t>1</w:t>
            </w:r>
            <w:r w:rsidRPr="001D2BB5">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1D2BB5" w:rsidRDefault="00B77AB1"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w:t>
            </w:r>
            <w:r w:rsidR="00317398" w:rsidRPr="001D2BB5">
              <w:rPr>
                <w:rFonts w:ascii="Times New Roman" w:eastAsia="Calibri" w:hAnsi="Times New Roman" w:cs="Times New Roman"/>
                <w:sz w:val="24"/>
                <w:szCs w:val="24"/>
              </w:rPr>
              <w:t xml:space="preserve">и порядок </w:t>
            </w:r>
            <w:r w:rsidRPr="001D2BB5">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B54C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54CE1" w:rsidRPr="001D2BB5">
              <w:rPr>
                <w:rFonts w:ascii="Times New Roman" w:eastAsia="Calibri" w:hAnsi="Times New Roman" w:cs="Times New Roman"/>
                <w:sz w:val="24"/>
                <w:szCs w:val="24"/>
              </w:rPr>
              <w:t>Приложение № 2 к извещению о запросе котировок в электронной форме «П</w:t>
            </w:r>
            <w:r w:rsidRPr="001D2BB5">
              <w:rPr>
                <w:rFonts w:ascii="Times New Roman" w:eastAsia="Calibri" w:hAnsi="Times New Roman" w:cs="Times New Roman"/>
                <w:sz w:val="24"/>
                <w:szCs w:val="24"/>
              </w:rPr>
              <w:t>роект договора</w:t>
            </w:r>
            <w:r w:rsidR="00B54CE1" w:rsidRPr="001D2BB5">
              <w:rPr>
                <w:rFonts w:ascii="Times New Roman" w:eastAsia="Calibri" w:hAnsi="Times New Roman" w:cs="Times New Roman"/>
                <w:sz w:val="24"/>
                <w:szCs w:val="24"/>
              </w:rPr>
              <w:t>».</w:t>
            </w:r>
            <w:r w:rsidRPr="001D2BB5">
              <w:rPr>
                <w:rFonts w:ascii="Times New Roman" w:eastAsia="Calibri" w:hAnsi="Times New Roman" w:cs="Times New Roman"/>
                <w:sz w:val="24"/>
                <w:szCs w:val="24"/>
              </w:rPr>
              <w:t xml:space="preserve">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договор зак</w:t>
            </w:r>
            <w:r w:rsidR="00B54CE1" w:rsidRPr="001D2BB5">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Договор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1D2BB5">
              <w:rPr>
                <w:rFonts w:ascii="Times New Roman" w:eastAsia="Calibri" w:hAnsi="Times New Roman" w:cs="Times New Roman"/>
                <w:sz w:val="24"/>
                <w:szCs w:val="24"/>
              </w:rPr>
              <w:t>с даты размещения</w:t>
            </w:r>
            <w:proofErr w:type="gramEnd"/>
            <w:r w:rsidRPr="001D2BB5">
              <w:rPr>
                <w:rFonts w:ascii="Times New Roman" w:eastAsia="Calibri" w:hAnsi="Times New Roman" w:cs="Times New Roman"/>
                <w:sz w:val="24"/>
                <w:szCs w:val="24"/>
              </w:rPr>
              <w:t xml:space="preserve"> в единой информационной системе протокола </w:t>
            </w:r>
            <w:r w:rsidR="00B54CE1" w:rsidRPr="001D2BB5">
              <w:rPr>
                <w:rFonts w:ascii="Times New Roman" w:eastAsia="Calibri" w:hAnsi="Times New Roman" w:cs="Times New Roman"/>
                <w:sz w:val="24"/>
                <w:szCs w:val="24"/>
              </w:rPr>
              <w:t xml:space="preserve">подведения итогов </w:t>
            </w:r>
            <w:r w:rsidRPr="001D2BB5">
              <w:rPr>
                <w:rFonts w:ascii="Times New Roman" w:eastAsia="Calibri" w:hAnsi="Times New Roman" w:cs="Times New Roman"/>
                <w:sz w:val="24"/>
                <w:szCs w:val="24"/>
              </w:rPr>
              <w:t>(итоговый протокол), составленного по результатам запроса</w:t>
            </w:r>
            <w:r w:rsidR="00DE3D04" w:rsidRPr="001D2BB5">
              <w:rPr>
                <w:rFonts w:ascii="Times New Roman" w:eastAsia="Calibri" w:hAnsi="Times New Roman" w:cs="Times New Roman"/>
                <w:sz w:val="24"/>
                <w:szCs w:val="24"/>
              </w:rPr>
              <w:t xml:space="preserve"> котировок. </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1D2BB5">
              <w:rPr>
                <w:rFonts w:ascii="Times New Roman" w:eastAsia="Calibri" w:hAnsi="Times New Roman" w:cs="Times New Roman"/>
                <w:sz w:val="24"/>
                <w:szCs w:val="24"/>
              </w:rPr>
              <w:t>заключается договор не должен</w:t>
            </w:r>
            <w:proofErr w:type="gramEnd"/>
            <w:r w:rsidRPr="001D2BB5">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1D2BB5">
              <w:rPr>
                <w:rFonts w:ascii="Times New Roman" w:eastAsia="Calibri" w:hAnsi="Times New Roman" w:cs="Times New Roman"/>
                <w:sz w:val="24"/>
                <w:szCs w:val="24"/>
              </w:rPr>
              <w:t xml:space="preserve">подведения итогов </w:t>
            </w:r>
            <w:r w:rsidR="00286682" w:rsidRPr="001D2BB5">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w:t>
            </w:r>
            <w:r w:rsidR="00286682" w:rsidRPr="001D2BB5">
              <w:rPr>
                <w:rFonts w:ascii="Times New Roman" w:eastAsia="Calibri" w:hAnsi="Times New Roman" w:cs="Times New Roman"/>
                <w:sz w:val="24"/>
                <w:szCs w:val="24"/>
              </w:rPr>
              <w:t xml:space="preserve"> закупке, в сроки, указанные в 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если </w:t>
            </w:r>
            <w:r w:rsidR="00286682" w:rsidRPr="001D2BB5">
              <w:rPr>
                <w:rFonts w:ascii="Times New Roman" w:eastAsia="Calibri" w:hAnsi="Times New Roman" w:cs="Times New Roman"/>
                <w:sz w:val="24"/>
                <w:szCs w:val="24"/>
              </w:rPr>
              <w:t xml:space="preserve">извещением </w:t>
            </w:r>
            <w:r w:rsidRPr="001D2BB5">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1D2BB5">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1D2BB5">
              <w:rPr>
                <w:rFonts w:ascii="Times New Roman" w:eastAsia="Calibri" w:hAnsi="Times New Roman" w:cs="Times New Roman"/>
                <w:sz w:val="24"/>
                <w:szCs w:val="24"/>
              </w:rPr>
              <w:t>:</w:t>
            </w:r>
          </w:p>
          <w:p w:rsidR="00C245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 нахождения имущества Участника закупки под арестом, наложенным </w:t>
            </w:r>
            <w:r w:rsidRPr="001D2BB5">
              <w:rPr>
                <w:rFonts w:ascii="Times New Roman" w:eastAsia="Calibri" w:hAnsi="Times New Roman" w:cs="Times New Roman"/>
                <w:sz w:val="24"/>
                <w:szCs w:val="24"/>
              </w:rPr>
              <w:lastRenderedPageBreak/>
              <w:t>по решению суда;</w:t>
            </w:r>
          </w:p>
          <w:p w:rsidR="00A27022"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Pr>
                <w:rFonts w:ascii="Times New Roman" w:eastAsia="Calibri" w:hAnsi="Times New Roman" w:cs="Times New Roman"/>
                <w:sz w:val="24"/>
                <w:szCs w:val="24"/>
              </w:rPr>
              <w:t>ды за прошедший календарный год;</w:t>
            </w:r>
          </w:p>
          <w:p w:rsidR="00A27022" w:rsidRPr="00A27022" w:rsidRDefault="00A27022"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A27022">
              <w:rPr>
                <w:rFonts w:ascii="Times New Roman" w:eastAsia="Calibri" w:hAnsi="Times New Roman" w:cs="Times New Roman"/>
                <w:sz w:val="24"/>
                <w:szCs w:val="24"/>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A2702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1D2BB5" w:rsidRDefault="00A27022" w:rsidP="002B540E">
            <w:pPr>
              <w:pStyle w:val="16"/>
              <w:keepLines/>
              <w:widowControl/>
              <w:tabs>
                <w:tab w:val="left" w:pos="1134"/>
              </w:tabs>
              <w:ind w:left="0"/>
              <w:jc w:val="both"/>
            </w:pPr>
            <w:r w:rsidRPr="00A27022">
              <w:t>­</w:t>
            </w:r>
            <w:r w:rsidRPr="00A2702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1D2BB5" w:rsidRDefault="00C245E1"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У</w:t>
            </w:r>
            <w:r w:rsidR="000E3F20" w:rsidRPr="001D2BB5">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1D2BB5">
              <w:rPr>
                <w:rFonts w:ascii="Times New Roman" w:eastAsia="Calibri" w:hAnsi="Times New Roman" w:cs="Times New Roman"/>
                <w:sz w:val="24"/>
                <w:szCs w:val="24"/>
              </w:rPr>
              <w:t>У</w:t>
            </w:r>
            <w:r w:rsidR="000E3F20" w:rsidRPr="001D2BB5">
              <w:rPr>
                <w:rFonts w:ascii="Times New Roman" w:eastAsia="Calibri" w:hAnsi="Times New Roman" w:cs="Times New Roman"/>
                <w:sz w:val="24"/>
                <w:szCs w:val="24"/>
              </w:rPr>
              <w:t xml:space="preserve">частником, заявке которого по результатам </w:t>
            </w:r>
            <w:r w:rsidR="007E47DC" w:rsidRPr="001D2BB5">
              <w:rPr>
                <w:rFonts w:ascii="Times New Roman" w:eastAsia="Calibri" w:hAnsi="Times New Roman" w:cs="Times New Roman"/>
                <w:sz w:val="24"/>
                <w:szCs w:val="24"/>
              </w:rPr>
              <w:t>подведения итогов</w:t>
            </w:r>
            <w:r w:rsidR="000E3F20" w:rsidRPr="001D2BB5">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1D2BB5">
              <w:rPr>
                <w:rFonts w:ascii="Times New Roman" w:eastAsia="Calibri" w:hAnsi="Times New Roman" w:cs="Times New Roman"/>
                <w:sz w:val="24"/>
                <w:szCs w:val="24"/>
              </w:rPr>
              <w:t xml:space="preserve">извещению </w:t>
            </w:r>
            <w:r w:rsidR="000E3F20" w:rsidRPr="001D2BB5">
              <w:rPr>
                <w:rFonts w:ascii="Times New Roman" w:eastAsia="Calibri" w:hAnsi="Times New Roman" w:cs="Times New Roman"/>
                <w:sz w:val="24"/>
                <w:szCs w:val="24"/>
              </w:rPr>
              <w:t>о проведении запроса</w:t>
            </w:r>
            <w:r w:rsidR="007E47DC" w:rsidRPr="001D2BB5">
              <w:rPr>
                <w:rFonts w:ascii="Times New Roman" w:eastAsia="Calibri" w:hAnsi="Times New Roman" w:cs="Times New Roman"/>
                <w:sz w:val="24"/>
                <w:szCs w:val="24"/>
              </w:rPr>
              <w:t xml:space="preserve"> котировок</w:t>
            </w:r>
            <w:r w:rsidR="000E3F20" w:rsidRPr="001D2BB5">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признается несостоявшимся.</w:t>
            </w:r>
          </w:p>
          <w:p w:rsidR="007E47DC"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1D2BB5">
              <w:rPr>
                <w:rFonts w:ascii="Times New Roman" w:eastAsia="Calibri" w:hAnsi="Times New Roman" w:cs="Times New Roman"/>
                <w:sz w:val="24"/>
                <w:szCs w:val="24"/>
              </w:rPr>
              <w:t xml:space="preserve">извещение </w:t>
            </w:r>
            <w:r w:rsidRPr="001D2BB5">
              <w:rPr>
                <w:rFonts w:ascii="Times New Roman" w:eastAsia="Calibri" w:hAnsi="Times New Roman" w:cs="Times New Roman"/>
                <w:sz w:val="24"/>
                <w:szCs w:val="24"/>
              </w:rPr>
              <w:t xml:space="preserve">о признании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 несостоявшимся в единой информационной системе и на</w:t>
            </w:r>
            <w:r w:rsidR="007E47DC" w:rsidRPr="001D2BB5">
              <w:rPr>
                <w:rFonts w:ascii="Times New Roman" w:eastAsia="Calibri" w:hAnsi="Times New Roman" w:cs="Times New Roman"/>
                <w:sz w:val="24"/>
                <w:szCs w:val="24"/>
              </w:rPr>
              <w:t xml:space="preserve"> электронной торговой площадке.</w:t>
            </w:r>
          </w:p>
          <w:p w:rsidR="009D5384"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признания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w:t>
            </w:r>
          </w:p>
        </w:tc>
      </w:tr>
      <w:tr w:rsidR="002D01C9" w:rsidRPr="00524217" w:rsidTr="00842CCA">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1D2BB5" w:rsidRDefault="002D01C9"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D2BB5">
              <w:rPr>
                <w:rFonts w:ascii="Times New Roman" w:eastAsia="Calibri" w:hAnsi="Times New Roman" w:cs="Times New Roman"/>
                <w:sz w:val="24"/>
                <w:szCs w:val="24"/>
              </w:rPr>
              <w:t>договор</w:t>
            </w:r>
            <w:proofErr w:type="gramEnd"/>
            <w:r w:rsidRPr="001D2BB5">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w:t>
            </w:r>
            <w:r w:rsidRPr="001D2BB5">
              <w:rPr>
                <w:rFonts w:ascii="Times New Roman" w:eastAsia="Calibri" w:hAnsi="Times New Roman" w:cs="Times New Roman"/>
                <w:sz w:val="24"/>
                <w:szCs w:val="24"/>
              </w:rPr>
              <w:lastRenderedPageBreak/>
              <w:t>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D2BB5">
              <w:rPr>
                <w:rFonts w:ascii="Times New Roman" w:eastAsia="Calibri" w:hAnsi="Times New Roman" w:cs="Times New Roman"/>
                <w:sz w:val="24"/>
                <w:szCs w:val="24"/>
              </w:rPr>
              <w:t xml:space="preserve"> изменит цену договора указанным образом.</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BE2C00" w:rsidRDefault="00A27A6A" w:rsidP="00794B82">
            <w:pPr>
              <w:keepLines/>
              <w:widowControl/>
              <w:contextualSpacing/>
              <w:jc w:val="both"/>
              <w:rPr>
                <w:rFonts w:ascii="Times New Roman" w:hAnsi="Times New Roman" w:cs="Times New Roman"/>
                <w:color w:val="000000"/>
                <w:sz w:val="22"/>
                <w:szCs w:val="22"/>
              </w:rPr>
            </w:pPr>
            <w:r w:rsidRPr="00BE2C00">
              <w:rPr>
                <w:rFonts w:ascii="Times New Roman" w:hAnsi="Times New Roman" w:cs="Times New Roman"/>
                <w:color w:val="000000"/>
                <w:sz w:val="22"/>
                <w:szCs w:val="22"/>
              </w:rPr>
              <w:lastRenderedPageBreak/>
              <w:t>1.</w:t>
            </w:r>
            <w:r w:rsidR="00794B82" w:rsidRPr="00BE2C00">
              <w:rPr>
                <w:rFonts w:ascii="Times New Roman" w:hAnsi="Times New Roman" w:cs="Times New Roman"/>
                <w:color w:val="000000"/>
                <w:sz w:val="22"/>
                <w:szCs w:val="22"/>
              </w:rPr>
              <w:t>4</w:t>
            </w:r>
            <w:r w:rsidRPr="00BE2C00">
              <w:rPr>
                <w:rFonts w:ascii="Times New Roman" w:hAnsi="Times New Roman" w:cs="Times New Roman"/>
                <w:color w:val="000000"/>
                <w:sz w:val="22"/>
                <w:szCs w:val="22"/>
              </w:rPr>
              <w:t>.3.</w:t>
            </w:r>
          </w:p>
        </w:tc>
        <w:tc>
          <w:tcPr>
            <w:tcW w:w="1071" w:type="pct"/>
            <w:tcBorders>
              <w:top w:val="single" w:sz="4" w:space="0" w:color="000000"/>
              <w:left w:val="single" w:sz="4" w:space="0" w:color="000000"/>
              <w:bottom w:val="single" w:sz="4" w:space="0" w:color="000000"/>
            </w:tcBorders>
          </w:tcPr>
          <w:p w:rsidR="00A27A6A" w:rsidRPr="00BE2C00" w:rsidRDefault="00A27A6A" w:rsidP="002B540E">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BE2C00" w:rsidRDefault="00A27A6A" w:rsidP="004360FA">
            <w:pPr>
              <w:keepLines/>
              <w:widowControl/>
              <w:contextualSpacing/>
              <w:jc w:val="both"/>
              <w:rPr>
                <w:rFonts w:ascii="Times New Roman" w:hAnsi="Times New Roman" w:cs="Times New Roman"/>
                <w:sz w:val="24"/>
                <w:szCs w:val="24"/>
              </w:rPr>
            </w:pPr>
            <w:r w:rsidRPr="00BE2C00">
              <w:rPr>
                <w:rFonts w:ascii="Times New Roman" w:hAnsi="Times New Roman" w:cs="Times New Roman"/>
                <w:sz w:val="24"/>
                <w:szCs w:val="24"/>
              </w:rPr>
              <w:t xml:space="preserve">Размер обеспечения исполнения Договора составляет </w:t>
            </w:r>
            <w:r w:rsidRPr="009F304D">
              <w:rPr>
                <w:rFonts w:ascii="Times New Roman" w:hAnsi="Times New Roman" w:cs="Times New Roman"/>
                <w:sz w:val="24"/>
                <w:szCs w:val="24"/>
                <w:highlight w:val="lightGray"/>
              </w:rPr>
              <w:t>5% (пять процентов)</w:t>
            </w:r>
            <w:r w:rsidRPr="00BE2C00">
              <w:rPr>
                <w:rFonts w:ascii="Times New Roman" w:hAnsi="Times New Roman" w:cs="Times New Roman"/>
                <w:sz w:val="24"/>
                <w:szCs w:val="24"/>
              </w:rPr>
              <w:t xml:space="preserve"> начальной (максимальной) цены Договора, что составляет</w:t>
            </w:r>
            <w:r w:rsidR="004360FA">
              <w:rPr>
                <w:rFonts w:ascii="Times New Roman" w:hAnsi="Times New Roman" w:cs="Times New Roman"/>
                <w:sz w:val="24"/>
                <w:szCs w:val="24"/>
              </w:rPr>
              <w:t xml:space="preserve"> </w:t>
            </w:r>
            <w:r w:rsidR="007608A2">
              <w:rPr>
                <w:rFonts w:ascii="Times New Roman" w:hAnsi="Times New Roman" w:cs="Times New Roman"/>
                <w:sz w:val="24"/>
                <w:szCs w:val="24"/>
                <w:highlight w:val="lightGray"/>
              </w:rPr>
              <w:t>119 102</w:t>
            </w:r>
            <w:r w:rsidR="007608A2" w:rsidRPr="001F5B49">
              <w:rPr>
                <w:rFonts w:ascii="Times New Roman" w:hAnsi="Times New Roman" w:cs="Times New Roman"/>
                <w:sz w:val="24"/>
                <w:szCs w:val="24"/>
                <w:highlight w:val="lightGray"/>
              </w:rPr>
              <w:t xml:space="preserve"> (</w:t>
            </w:r>
            <w:r w:rsidR="007608A2">
              <w:rPr>
                <w:rFonts w:ascii="Times New Roman" w:hAnsi="Times New Roman" w:cs="Times New Roman"/>
                <w:sz w:val="24"/>
                <w:szCs w:val="24"/>
                <w:highlight w:val="lightGray"/>
              </w:rPr>
              <w:t>сто девятнадцать тысяч сто два</w:t>
            </w:r>
            <w:r w:rsidR="007608A2" w:rsidRPr="001F5B49">
              <w:rPr>
                <w:rFonts w:ascii="Times New Roman" w:hAnsi="Times New Roman" w:cs="Times New Roman"/>
                <w:sz w:val="24"/>
                <w:szCs w:val="24"/>
                <w:highlight w:val="lightGray"/>
              </w:rPr>
              <w:t>) рубл</w:t>
            </w:r>
            <w:r w:rsidR="007608A2">
              <w:rPr>
                <w:rFonts w:ascii="Times New Roman" w:hAnsi="Times New Roman" w:cs="Times New Roman"/>
                <w:sz w:val="24"/>
                <w:szCs w:val="24"/>
                <w:highlight w:val="lightGray"/>
              </w:rPr>
              <w:t>я</w:t>
            </w:r>
            <w:r w:rsidR="007608A2" w:rsidRPr="001F5B49">
              <w:rPr>
                <w:rFonts w:ascii="Times New Roman" w:hAnsi="Times New Roman" w:cs="Times New Roman"/>
                <w:sz w:val="24"/>
                <w:szCs w:val="24"/>
                <w:highlight w:val="lightGray"/>
              </w:rPr>
              <w:t xml:space="preserve"> </w:t>
            </w:r>
            <w:r w:rsidR="007608A2">
              <w:rPr>
                <w:rFonts w:ascii="Times New Roman" w:hAnsi="Times New Roman" w:cs="Times New Roman"/>
                <w:sz w:val="24"/>
                <w:szCs w:val="24"/>
                <w:highlight w:val="lightGray"/>
              </w:rPr>
              <w:t>77</w:t>
            </w:r>
            <w:r w:rsidR="007608A2" w:rsidRPr="001F5B49">
              <w:rPr>
                <w:rFonts w:ascii="Times New Roman" w:hAnsi="Times New Roman" w:cs="Times New Roman"/>
                <w:sz w:val="24"/>
                <w:szCs w:val="24"/>
                <w:highlight w:val="lightGray"/>
              </w:rPr>
              <w:t xml:space="preserve"> копе</w:t>
            </w:r>
            <w:r w:rsidR="007608A2">
              <w:rPr>
                <w:rFonts w:ascii="Times New Roman" w:hAnsi="Times New Roman" w:cs="Times New Roman"/>
                <w:sz w:val="24"/>
                <w:szCs w:val="24"/>
                <w:highlight w:val="lightGray"/>
              </w:rPr>
              <w:t>ек</w:t>
            </w:r>
            <w:r w:rsidR="00395E15" w:rsidRPr="001F5B49">
              <w:rPr>
                <w:rFonts w:ascii="Times New Roman" w:hAnsi="Times New Roman" w:cs="Times New Roman"/>
                <w:sz w:val="24"/>
                <w:szCs w:val="24"/>
                <w:highlight w:val="lightGray"/>
              </w:rPr>
              <w:t>.</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794B82" w:rsidP="002B540E">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00A27A6A" w:rsidRPr="00524217">
              <w:rPr>
                <w:rFonts w:ascii="Times New Roman" w:hAnsi="Times New Roman" w:cs="Times New Roman"/>
                <w:color w:val="000000"/>
                <w:sz w:val="22"/>
                <w:szCs w:val="22"/>
              </w:rPr>
              <w:t>.4.</w:t>
            </w:r>
          </w:p>
        </w:tc>
        <w:tc>
          <w:tcPr>
            <w:tcW w:w="1071" w:type="pct"/>
            <w:tcBorders>
              <w:top w:val="single" w:sz="4" w:space="0" w:color="000000"/>
              <w:left w:val="single" w:sz="4" w:space="0" w:color="000000"/>
              <w:bottom w:val="single" w:sz="4" w:space="0" w:color="000000"/>
            </w:tcBorders>
          </w:tcPr>
          <w:p w:rsidR="00A27A6A" w:rsidRPr="001C18CA" w:rsidRDefault="00A27A6A" w:rsidP="002B540E">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0E75DD">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E95A77" w:rsidRPr="00524217" w:rsidRDefault="00E95A77" w:rsidP="002B540E">
      <w:pPr>
        <w:keepLines/>
        <w:widowControl/>
        <w:autoSpaceDE/>
        <w:autoSpaceDN/>
        <w:adjustRightInd/>
        <w:contextualSpacing/>
        <w:rPr>
          <w:rFonts w:ascii="Times New Roman" w:eastAsiaTheme="majorEastAsia" w:hAnsi="Times New Roman" w:cs="Times New Roman"/>
          <w:b/>
          <w:bCs/>
          <w:sz w:val="22"/>
          <w:szCs w:val="22"/>
        </w:rPr>
      </w:pPr>
      <w:bookmarkStart w:id="45" w:name="_Toc378857040"/>
    </w:p>
    <w:p w:rsidR="00E95A77" w:rsidRPr="00524217" w:rsidRDefault="00513E81" w:rsidP="004772E4">
      <w:pPr>
        <w:rPr>
          <w:lang w:eastAsia="ar-SA"/>
        </w:rPr>
      </w:pPr>
      <w:r w:rsidRPr="00524217">
        <w:rPr>
          <w:lang w:eastAsia="ar-SA"/>
        </w:rPr>
        <w:t xml:space="preserve"> </w:t>
      </w:r>
    </w:p>
    <w:p w:rsidR="00B349BE" w:rsidRPr="00034DC2" w:rsidRDefault="00B349BE" w:rsidP="00B349BE">
      <w:pPr>
        <w:pStyle w:val="af2"/>
      </w:pPr>
      <w:bookmarkStart w:id="46" w:name="_Toc531684671"/>
      <w:bookmarkStart w:id="47" w:name="_Toc12958565"/>
      <w:r w:rsidRPr="00034DC2">
        <w:lastRenderedPageBreak/>
        <w:t>Статья 1.</w:t>
      </w:r>
      <w:r>
        <w:t>5</w:t>
      </w:r>
      <w:r w:rsidRPr="00034DC2">
        <w:t>. Требования к описанию участниками закупки поставляемого товара</w:t>
      </w:r>
      <w:bookmarkEnd w:id="46"/>
      <w:bookmarkEnd w:id="47"/>
    </w:p>
    <w:p w:rsidR="00B349BE" w:rsidRPr="003D2CBB" w:rsidRDefault="00B349BE" w:rsidP="00B349BE">
      <w:pPr>
        <w:keepLines/>
        <w:contextualSpacing/>
        <w:jc w:val="both"/>
        <w:rPr>
          <w:rFonts w:ascii="Times New Roman" w:hAnsi="Times New Roman" w:cs="Times New Roman"/>
          <w:b/>
          <w:sz w:val="24"/>
          <w:szCs w:val="24"/>
        </w:rPr>
      </w:pPr>
      <w:r w:rsidRPr="003D2CBB">
        <w:rPr>
          <w:rFonts w:ascii="Times New Roman" w:hAnsi="Times New Roman" w:cs="Times New Roman"/>
          <w:sz w:val="24"/>
          <w:szCs w:val="24"/>
        </w:rPr>
        <w:t>1.</w:t>
      </w:r>
      <w:r>
        <w:rPr>
          <w:rFonts w:ascii="Times New Roman" w:hAnsi="Times New Roman" w:cs="Times New Roman"/>
          <w:sz w:val="24"/>
          <w:szCs w:val="24"/>
        </w:rPr>
        <w:t>5</w:t>
      </w:r>
      <w:r w:rsidRPr="003D2CBB">
        <w:rPr>
          <w:rFonts w:ascii="Times New Roman" w:hAnsi="Times New Roman" w:cs="Times New Roman"/>
          <w:sz w:val="24"/>
          <w:szCs w:val="24"/>
        </w:rPr>
        <w:t xml:space="preserve">.1. </w:t>
      </w:r>
      <w:r w:rsidRPr="003D2CBB">
        <w:rPr>
          <w:rFonts w:ascii="Times New Roman" w:hAnsi="Times New Roman" w:cs="Times New Roman"/>
          <w:b/>
          <w:sz w:val="24"/>
          <w:szCs w:val="24"/>
        </w:rPr>
        <w:t>Участник закупки обязан указать</w:t>
      </w:r>
      <w:r w:rsidRPr="003D2CBB">
        <w:rPr>
          <w:rFonts w:ascii="Times New Roman" w:hAnsi="Times New Roman" w:cs="Times New Roman"/>
          <w:sz w:val="24"/>
          <w:szCs w:val="24"/>
        </w:rPr>
        <w:t xml:space="preserve"> </w:t>
      </w:r>
      <w:r w:rsidRPr="003D2CBB">
        <w:rPr>
          <w:rFonts w:ascii="Times New Roman" w:hAnsi="Times New Roman" w:cs="Times New Roman"/>
          <w:b/>
          <w:sz w:val="24"/>
          <w:szCs w:val="24"/>
        </w:rPr>
        <w:t xml:space="preserve">полное наименование предлагаемого товара с указанием марки, модели и конкретных характеристик предлагаемого товара.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proofErr w:type="gramStart"/>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сведения о закупке», в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и</w:t>
      </w:r>
      <w:r w:rsidR="009E05B6" w:rsidRPr="009E05B6">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9E05B6">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 и т.д.) производителя товара, страну происхождения товара и их конкретные характеристики. </w:t>
      </w:r>
    </w:p>
    <w:p w:rsidR="00B349BE" w:rsidRPr="003D2CBB" w:rsidRDefault="00B349BE" w:rsidP="00B349BE">
      <w:pPr>
        <w:keepLines/>
        <w:contextualSpacing/>
        <w:jc w:val="both"/>
        <w:rPr>
          <w:rFonts w:ascii="Times New Roman" w:eastAsia="Calibri" w:hAnsi="Times New Roman" w:cs="Times New Roman"/>
          <w:sz w:val="24"/>
          <w:szCs w:val="24"/>
        </w:rPr>
      </w:pPr>
    </w:p>
    <w:p w:rsidR="00B349BE" w:rsidRPr="009C6220" w:rsidRDefault="00B349BE" w:rsidP="00B349BE">
      <w:pPr>
        <w:keepLines/>
        <w:contextualSpacing/>
        <w:jc w:val="both"/>
        <w:rPr>
          <w:rFonts w:ascii="Times New Roman" w:eastAsia="Calibri" w:hAnsi="Times New Roman" w:cs="Times New Roman"/>
          <w:b/>
          <w:i/>
          <w:sz w:val="24"/>
          <w:szCs w:val="24"/>
        </w:rPr>
      </w:pPr>
      <w:r w:rsidRPr="009C6220">
        <w:rPr>
          <w:rFonts w:ascii="Times New Roman" w:eastAsia="Calibri" w:hAnsi="Times New Roman" w:cs="Times New Roman"/>
          <w:b/>
          <w:i/>
          <w:sz w:val="24"/>
          <w:szCs w:val="24"/>
        </w:rPr>
        <w:t>Инструкция по заполнению Приложения №1 Форма 1. «Техническое предложение»</w:t>
      </w:r>
      <w:r w:rsidR="009C6220">
        <w:rPr>
          <w:rFonts w:ascii="Times New Roman" w:eastAsia="Calibri" w:hAnsi="Times New Roman" w:cs="Times New Roman"/>
          <w:b/>
          <w:i/>
          <w:sz w:val="24"/>
          <w:szCs w:val="24"/>
        </w:rPr>
        <w:t>.</w:t>
      </w:r>
    </w:p>
    <w:p w:rsidR="00B349BE" w:rsidRPr="009C6220" w:rsidRDefault="00B349BE" w:rsidP="00B349BE">
      <w:pPr>
        <w:keepLines/>
        <w:contextualSpacing/>
        <w:jc w:val="both"/>
        <w:rPr>
          <w:rFonts w:ascii="Times New Roman" w:eastAsia="Calibri" w:hAnsi="Times New Roman" w:cs="Times New Roman"/>
          <w:b/>
          <w:i/>
          <w:sz w:val="24"/>
          <w:szCs w:val="24"/>
        </w:rPr>
      </w:pPr>
    </w:p>
    <w:p w:rsidR="00B349BE" w:rsidRPr="003D2CBB" w:rsidRDefault="00B349BE" w:rsidP="009E05B6">
      <w:pPr>
        <w:keepLines/>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 xml:space="preserve">При заполнении Столбца №3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я</w:t>
      </w:r>
      <w:r w:rsidR="009E05B6" w:rsidRPr="009E05B6">
        <w:rPr>
          <w:rFonts w:ascii="Times New Roman" w:eastAsia="Calibri" w:hAnsi="Times New Roman" w:cs="Times New Roman"/>
          <w:sz w:val="24"/>
          <w:szCs w:val="24"/>
        </w:rPr>
        <w:t xml:space="preserve"> № 1 к Письму о подаче Заявки на участие в Запросе котировок</w:t>
      </w:r>
      <w:r w:rsidR="009E05B6">
        <w:rPr>
          <w:rFonts w:ascii="Times New Roman" w:eastAsia="Calibri" w:hAnsi="Times New Roman" w:cs="Times New Roman"/>
          <w:sz w:val="24"/>
          <w:szCs w:val="24"/>
        </w:rPr>
        <w:t xml:space="preserve"> </w:t>
      </w:r>
      <w:r w:rsidR="009C6220">
        <w:rPr>
          <w:rFonts w:ascii="Times New Roman" w:eastAsia="Calibri" w:hAnsi="Times New Roman" w:cs="Times New Roman"/>
          <w:sz w:val="24"/>
          <w:szCs w:val="24"/>
        </w:rPr>
        <w:t xml:space="preserve"> Формы 1. «Техническое предложение»</w:t>
      </w:r>
      <w:r w:rsidR="009E05B6">
        <w:rPr>
          <w:rFonts w:ascii="Times New Roman" w:eastAsia="Calibri" w:hAnsi="Times New Roman" w:cs="Times New Roman"/>
          <w:sz w:val="24"/>
          <w:szCs w:val="24"/>
        </w:rPr>
        <w:t xml:space="preserve"> </w:t>
      </w:r>
      <w:r w:rsidRPr="00953EBF">
        <w:rPr>
          <w:rFonts w:ascii="Times New Roman" w:eastAsia="Calibri" w:hAnsi="Times New Roman" w:cs="Times New Roman"/>
          <w:sz w:val="24"/>
          <w:szCs w:val="24"/>
        </w:rPr>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«описание товаров» </w:t>
      </w:r>
      <w:r w:rsidR="009C6220">
        <w:rPr>
          <w:rFonts w:ascii="Times New Roman" w:eastAsia="Calibri" w:hAnsi="Times New Roman" w:cs="Times New Roman"/>
          <w:sz w:val="24"/>
          <w:szCs w:val="24"/>
        </w:rPr>
        <w:t>Приложения</w:t>
      </w:r>
      <w:r w:rsidR="009C6220" w:rsidRPr="009C622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B349BE" w:rsidRPr="003D2CBB" w:rsidRDefault="00B349BE" w:rsidP="00B349BE">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большем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меньшем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большем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w:t>
      </w:r>
      <w:r w:rsidR="009B11BB">
        <w:rPr>
          <w:rFonts w:ascii="Times New Roman" w:eastAsia="Calibri" w:hAnsi="Times New Roman" w:cs="Times New Roman"/>
          <w:sz w:val="24"/>
          <w:szCs w:val="24"/>
        </w:rPr>
        <w:t>запросу котировок</w:t>
      </w:r>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B349BE" w:rsidRPr="003D2CBB" w:rsidRDefault="00B349BE" w:rsidP="00B349BE">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B349BE"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956BF" w:rsidRPr="00524217" w:rsidRDefault="00B858FC" w:rsidP="002B540E">
      <w:pPr>
        <w:keepLines/>
        <w:widowControl/>
        <w:autoSpaceDE/>
        <w:autoSpaceDN/>
        <w:adjustRightInd/>
        <w:contextualSpacing/>
        <w:rPr>
          <w:rFonts w:ascii="Times New Roman" w:hAnsi="Times New Roman" w:cs="Times New Roman"/>
          <w:sz w:val="22"/>
          <w:szCs w:val="22"/>
          <w:lang w:eastAsia="ar-SA"/>
        </w:rPr>
      </w:pPr>
      <w:r w:rsidRPr="00524217">
        <w:rPr>
          <w:rFonts w:ascii="Times New Roman" w:hAnsi="Times New Roman" w:cs="Times New Roman"/>
          <w:sz w:val="22"/>
          <w:szCs w:val="22"/>
          <w:lang w:eastAsia="ar-SA"/>
        </w:rPr>
        <w:br w:type="page"/>
      </w:r>
    </w:p>
    <w:p w:rsidR="00D020A2" w:rsidRPr="00524217" w:rsidRDefault="00D020A2" w:rsidP="002B540E">
      <w:pPr>
        <w:pStyle w:val="af0"/>
        <w:widowControl/>
        <w:spacing w:before="0" w:line="240" w:lineRule="auto"/>
        <w:contextualSpacing/>
        <w:rPr>
          <w:b/>
          <w:sz w:val="22"/>
          <w:szCs w:val="22"/>
        </w:rPr>
      </w:pPr>
      <w:bookmarkStart w:id="48" w:name="_Toc414976196"/>
      <w:bookmarkStart w:id="49" w:name="_Toc519070089"/>
      <w:bookmarkStart w:id="50" w:name="_Toc12958566"/>
      <w:bookmarkStart w:id="51" w:name="_Toc482878232"/>
      <w:bookmarkStart w:id="52" w:name="_Toc378857042"/>
      <w:bookmarkStart w:id="53" w:name="_Toc414976199"/>
      <w:r w:rsidRPr="00524217">
        <w:rPr>
          <w:b/>
          <w:sz w:val="22"/>
          <w:szCs w:val="22"/>
        </w:rPr>
        <w:lastRenderedPageBreak/>
        <w:t xml:space="preserve">Часть II. </w:t>
      </w:r>
      <w:bookmarkEnd w:id="48"/>
      <w:bookmarkEnd w:id="49"/>
      <w:r w:rsidR="003D2CBB">
        <w:rPr>
          <w:b/>
          <w:sz w:val="22"/>
          <w:szCs w:val="22"/>
        </w:rPr>
        <w:t>«</w:t>
      </w:r>
      <w:r w:rsidR="003D2CBB" w:rsidRPr="003D2CBB">
        <w:t>ОБРАЗЦЫ ФОРМ И ДОКУМЕНТОВ ДЛЯ ЗАПОЛНЕНИЯ УЧАСТНИКАМИ ЗАКУПКИ»</w:t>
      </w:r>
      <w:bookmarkEnd w:id="50"/>
    </w:p>
    <w:p w:rsidR="00473443" w:rsidRPr="00524217" w:rsidRDefault="00473443" w:rsidP="00BC137F">
      <w:bookmarkStart w:id="54" w:name="_Toc414976197"/>
      <w:bookmarkStart w:id="55" w:name="_Toc519070090"/>
    </w:p>
    <w:bookmarkEnd w:id="54"/>
    <w:bookmarkEnd w:id="55"/>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Lines/>
        <w:widowControl/>
        <w:autoSpaceDE/>
        <w:autoSpaceDN/>
        <w:adjustRightInd/>
        <w:ind w:left="709"/>
        <w:contextualSpacing/>
        <w:rPr>
          <w:rFonts w:ascii="Times New Roman" w:hAnsi="Times New Roman" w:cs="Times New Roman"/>
          <w:b/>
          <w:sz w:val="28"/>
          <w:szCs w:val="28"/>
          <w:lang w:eastAsia="en-US"/>
        </w:rPr>
      </w:pPr>
      <w:bookmarkStart w:id="56"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56"/>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201</w:t>
            </w:r>
            <w:r w:rsidR="008E3022">
              <w:rPr>
                <w:rFonts w:ascii="Times New Roman" w:hAnsi="Times New Roman" w:cs="Times New Roman"/>
                <w:sz w:val="24"/>
                <w:szCs w:val="24"/>
              </w:rPr>
              <w:t>9</w:t>
            </w:r>
            <w:r w:rsidRPr="007128C2">
              <w:rPr>
                <w:rFonts w:ascii="Times New Roman" w:hAnsi="Times New Roman" w:cs="Times New Roman"/>
                <w:sz w:val="24"/>
                <w:szCs w:val="24"/>
              </w:rPr>
              <w:t xml:space="preserve"> года </w:t>
            </w:r>
          </w:p>
          <w:p w:rsidR="007128C2" w:rsidRP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6"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xml:space="preserve">), и на интернет-сайтах: </w:t>
      </w:r>
      <w:r w:rsidRPr="009B11BB">
        <w:rPr>
          <w:rFonts w:ascii="Times New Roman" w:hAnsi="Times New Roman" w:cs="Times New Roman"/>
          <w:sz w:val="24"/>
          <w:szCs w:val="24"/>
        </w:rPr>
        <w:t>электронной площадки</w:t>
      </w:r>
      <w:r w:rsidRPr="009B11BB">
        <w:rPr>
          <w:rFonts w:ascii="Times New Roman" w:eastAsia="Calibri" w:hAnsi="Times New Roman" w:cs="Times New Roman"/>
          <w:sz w:val="24"/>
          <w:szCs w:val="24"/>
        </w:rPr>
        <w:t xml:space="preserve"> </w:t>
      </w:r>
      <w:hyperlink r:id="rId17" w:history="1">
        <w:r w:rsidR="009B11BB" w:rsidRPr="007C2FE1">
          <w:rPr>
            <w:rStyle w:val="a6"/>
            <w:rFonts w:ascii="Times New Roman" w:hAnsi="Times New Roman" w:cs="Times New Roman"/>
            <w:b/>
            <w:color w:val="auto"/>
            <w:sz w:val="24"/>
            <w:szCs w:val="24"/>
            <w:lang w:eastAsia="en-US"/>
          </w:rPr>
          <w:t>https://etp.torgi82.ru/</w:t>
        </w:r>
      </w:hyperlink>
      <w:r w:rsidRPr="007128C2">
        <w:rPr>
          <w:rFonts w:ascii="Times New Roman" w:hAnsi="Times New Roman" w:cs="Times New Roman"/>
          <w:sz w:val="24"/>
          <w:szCs w:val="24"/>
        </w:rPr>
        <w:t>, ГУП РК «Крымтеплокоммунэнерго» (</w:t>
      </w:r>
      <w:proofErr w:type="spellStart"/>
      <w:r w:rsidRPr="007128C2">
        <w:rPr>
          <w:rFonts w:ascii="Times New Roman" w:hAnsi="Times New Roman" w:cs="Times New Roman"/>
          <w:color w:val="00B0F0"/>
          <w:sz w:val="24"/>
          <w:szCs w:val="24"/>
        </w:rPr>
        <w:t>www</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tce</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crimea</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rPr>
        <w:t>ru</w:t>
      </w:r>
      <w:proofErr w:type="spellEnd"/>
      <w:r w:rsidRPr="007128C2">
        <w:rPr>
          <w:rFonts w:ascii="Times New Roman" w:hAnsi="Times New Roman" w:cs="Times New Roman"/>
          <w:sz w:val="24"/>
          <w:szCs w:val="24"/>
        </w:rPr>
        <w:t>), и принимая установленные в них требования и условия Запроса</w:t>
      </w:r>
      <w:proofErr w:type="gramEnd"/>
      <w:r w:rsidRPr="007128C2">
        <w:rPr>
          <w:rFonts w:ascii="Times New Roman" w:hAnsi="Times New Roman" w:cs="Times New Roman"/>
          <w:sz w:val="24"/>
          <w:szCs w:val="24"/>
        </w:rPr>
        <w:t xml:space="preserve">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BD358F">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00B95115" w:rsidRPr="00B95115">
        <w:rPr>
          <w:rFonts w:ascii="Times New Roman" w:hAnsi="Times New Roman" w:cs="Times New Roman"/>
          <w:sz w:val="24"/>
          <w:szCs w:val="24"/>
        </w:rPr>
        <w:t xml:space="preserve"> </w:t>
      </w:r>
      <w:r w:rsidR="008F0DA7" w:rsidRPr="008F0DA7">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8F0DA7" w:rsidRPr="008F0DA7">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w:t>
      </w:r>
      <w:r w:rsidR="00BD358F">
        <w:rPr>
          <w:rFonts w:ascii="Times New Roman" w:hAnsi="Times New Roman" w:cs="Times New Roman"/>
          <w:sz w:val="24"/>
          <w:szCs w:val="24"/>
        </w:rPr>
        <w:t xml:space="preserve"> изложенных в </w:t>
      </w:r>
      <w:r w:rsidR="00BD358F" w:rsidRPr="00BD358F">
        <w:rPr>
          <w:rFonts w:ascii="Times New Roman" w:hAnsi="Times New Roman" w:cs="Times New Roman"/>
          <w:sz w:val="24"/>
          <w:szCs w:val="24"/>
        </w:rPr>
        <w:t>Приложени</w:t>
      </w:r>
      <w:r w:rsidR="00BD358F">
        <w:rPr>
          <w:rFonts w:ascii="Times New Roman" w:hAnsi="Times New Roman" w:cs="Times New Roman"/>
          <w:sz w:val="24"/>
          <w:szCs w:val="24"/>
        </w:rPr>
        <w:t>и</w:t>
      </w:r>
      <w:r w:rsidR="00BD358F" w:rsidRPr="00BD358F">
        <w:rPr>
          <w:rFonts w:ascii="Times New Roman" w:hAnsi="Times New Roman" w:cs="Times New Roman"/>
          <w:sz w:val="24"/>
          <w:szCs w:val="24"/>
        </w:rPr>
        <w:t xml:space="preserve"> № 1 к Письму о подаче Заявки на участие</w:t>
      </w:r>
      <w:r w:rsidR="00BD358F">
        <w:rPr>
          <w:rFonts w:ascii="Times New Roman" w:hAnsi="Times New Roman" w:cs="Times New Roman"/>
          <w:sz w:val="24"/>
          <w:szCs w:val="24"/>
        </w:rPr>
        <w:t xml:space="preserve"> </w:t>
      </w:r>
      <w:r w:rsidR="00BD358F"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sidR="00BD358F">
        <w:rPr>
          <w:rFonts w:ascii="Times New Roman" w:hAnsi="Times New Roman" w:cs="Times New Roman"/>
          <w:sz w:val="24"/>
          <w:szCs w:val="24"/>
        </w:rPr>
        <w:t>«Техническое предложение» (Форма</w:t>
      </w:r>
      <w:proofErr w:type="gramStart"/>
      <w:r w:rsidR="00BD358F">
        <w:rPr>
          <w:rFonts w:ascii="Times New Roman" w:hAnsi="Times New Roman" w:cs="Times New Roman"/>
          <w:sz w:val="24"/>
          <w:szCs w:val="24"/>
        </w:rPr>
        <w:t>1</w:t>
      </w:r>
      <w:proofErr w:type="gramEnd"/>
      <w:r w:rsidR="00BD358F">
        <w:rPr>
          <w:rFonts w:ascii="Times New Roman" w:hAnsi="Times New Roman" w:cs="Times New Roman"/>
          <w:sz w:val="24"/>
          <w:szCs w:val="24"/>
        </w:rPr>
        <w:t xml:space="preserve">.)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w:t>
      </w:r>
      <w:r w:rsidR="003D2CBB" w:rsidRPr="00BD358F">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000630B4" w:rsidRPr="00BD358F">
        <w:rPr>
          <w:rFonts w:ascii="Times New Roman" w:hAnsi="Times New Roman" w:cs="Times New Roman"/>
          <w:sz w:val="24"/>
          <w:szCs w:val="24"/>
        </w:rPr>
        <w:t xml:space="preserve">, </w:t>
      </w:r>
      <w:r w:rsidRPr="00BD358F">
        <w:rPr>
          <w:rFonts w:ascii="Times New Roman" w:hAnsi="Times New Roman" w:cs="Times New Roman"/>
          <w:sz w:val="24"/>
          <w:szCs w:val="24"/>
        </w:rPr>
        <w:t>с</w:t>
      </w:r>
      <w:r w:rsidR="00BD358F">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409"/>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p w:rsidR="00022115" w:rsidRPr="007128C2" w:rsidRDefault="00022115" w:rsidP="00022115">
            <w:pPr>
              <w:keepLines/>
              <w:autoSpaceDE/>
              <w:autoSpaceDN/>
              <w:adjustRightInd/>
              <w:contextualSpacing/>
              <w:rPr>
                <w:rFonts w:ascii="Times New Roman" w:hAnsi="Times New Roman" w:cs="Times New Roman"/>
                <w:sz w:val="22"/>
                <w:szCs w:val="22"/>
              </w:rPr>
            </w:pP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5</w:t>
            </w:r>
          </w:p>
        </w:tc>
        <w:tc>
          <w:tcPr>
            <w:tcW w:w="7020" w:type="dxa"/>
            <w:shd w:val="clear" w:color="auto" w:fill="auto"/>
          </w:tcPr>
          <w:p w:rsidR="00022115" w:rsidRPr="007128C2" w:rsidRDefault="00022115" w:rsidP="009B11BB">
            <w:pPr>
              <w:keepLines/>
              <w:autoSpaceDE/>
              <w:autoSpaceDN/>
              <w:adjustRightInd/>
              <w:contextualSpacing/>
              <w:rPr>
                <w:rFonts w:ascii="Times New Roman" w:hAnsi="Times New Roman" w:cs="Times New Roman"/>
                <w:sz w:val="22"/>
                <w:szCs w:val="22"/>
              </w:rPr>
            </w:pPr>
            <w:r w:rsidRPr="009B11BB">
              <w:rPr>
                <w:rFonts w:ascii="Times New Roman" w:hAnsi="Times New Roman" w:cs="Times New Roman"/>
                <w:sz w:val="22"/>
                <w:szCs w:val="22"/>
              </w:rPr>
              <w:t xml:space="preserve">Форма 5. </w:t>
            </w:r>
            <w:r w:rsidR="009B11BB" w:rsidRPr="009B11BB">
              <w:rPr>
                <w:rFonts w:ascii="Times New Roman" w:hAnsi="Times New Roman" w:cs="Times New Roman"/>
                <w:sz w:val="22"/>
                <w:szCs w:val="22"/>
              </w:rPr>
              <w:t>Протокол разногласий</w:t>
            </w:r>
            <w:r w:rsidR="009B11BB" w:rsidRPr="007128C2">
              <w:rPr>
                <w:rFonts w:ascii="Times New Roman" w:hAnsi="Times New Roman" w:cs="Times New Roman"/>
                <w:sz w:val="22"/>
                <w:szCs w:val="22"/>
              </w:rPr>
              <w:t xml:space="preserve"> к проекту Договора</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6</w:t>
            </w:r>
          </w:p>
        </w:tc>
        <w:tc>
          <w:tcPr>
            <w:tcW w:w="7020" w:type="dxa"/>
            <w:shd w:val="clear" w:color="auto" w:fill="auto"/>
          </w:tcPr>
          <w:p w:rsidR="00022115" w:rsidRPr="007128C2" w:rsidRDefault="00022115" w:rsidP="009B11BB">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Форма 6</w:t>
            </w:r>
            <w:r w:rsidRPr="007128C2">
              <w:rPr>
                <w:rFonts w:ascii="Times New Roman" w:hAnsi="Times New Roman" w:cs="Times New Roman"/>
                <w:sz w:val="22"/>
                <w:szCs w:val="22"/>
              </w:rPr>
              <w:t xml:space="preserve">. </w:t>
            </w:r>
            <w:r w:rsidR="009B11BB" w:rsidRPr="007128C2">
              <w:rPr>
                <w:rFonts w:ascii="Times New Roman" w:hAnsi="Times New Roman" w:cs="Times New Roman"/>
                <w:sz w:val="22"/>
                <w:szCs w:val="22"/>
              </w:rPr>
              <w:t>Опись документов</w:t>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60"/>
        </w:trPr>
        <w:tc>
          <w:tcPr>
            <w:tcW w:w="1728" w:type="dxa"/>
            <w:shd w:val="clear" w:color="auto" w:fill="auto"/>
          </w:tcPr>
          <w:p w:rsidR="00022115" w:rsidRPr="007128C2" w:rsidRDefault="00022115" w:rsidP="009B11BB">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7</w:t>
            </w:r>
          </w:p>
        </w:tc>
        <w:tc>
          <w:tcPr>
            <w:tcW w:w="7020" w:type="dxa"/>
            <w:shd w:val="clear" w:color="auto" w:fill="auto"/>
          </w:tcPr>
          <w:p w:rsidR="00022115" w:rsidRPr="00E97F2F" w:rsidRDefault="00022115" w:rsidP="00022115">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022115" w:rsidRPr="007128C2" w:rsidTr="00022115">
        <w:trPr>
          <w:trHeight w:val="60"/>
        </w:trPr>
        <w:tc>
          <w:tcPr>
            <w:tcW w:w="1728" w:type="dxa"/>
            <w:shd w:val="clear" w:color="auto" w:fill="auto"/>
          </w:tcPr>
          <w:p w:rsidR="00022115" w:rsidRPr="007128C2" w:rsidRDefault="00022115" w:rsidP="009B11BB">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8</w:t>
            </w:r>
            <w:r>
              <w:rPr>
                <w:rStyle w:val="afb"/>
                <w:rFonts w:ascii="Times New Roman" w:hAnsi="Times New Roman"/>
                <w:iCs/>
                <w:sz w:val="22"/>
                <w:szCs w:val="22"/>
              </w:rPr>
              <w:footnoteReference w:id="4"/>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p>
        </w:tc>
      </w:tr>
    </w:tbl>
    <w:p w:rsidR="00E97F2F" w:rsidRDefault="00E97F2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0EF9" w:rsidRDefault="007C3C1F" w:rsidP="004772E4">
      <w:pPr>
        <w:pStyle w:val="af2"/>
        <w:jc w:val="right"/>
      </w:pPr>
      <w:bookmarkStart w:id="57" w:name="_Toc527375145"/>
      <w:bookmarkStart w:id="58" w:name="_Toc12958567"/>
      <w:r w:rsidRPr="00D10EF9">
        <w:lastRenderedPageBreak/>
        <w:t xml:space="preserve">Приложение № </w:t>
      </w:r>
      <w:r>
        <w:t>1</w:t>
      </w:r>
      <w:r w:rsidRPr="00D10EF9">
        <w:t xml:space="preserve"> </w:t>
      </w:r>
      <w:proofErr w:type="gramStart"/>
      <w:r w:rsidRPr="00D10EF9">
        <w:t>к</w:t>
      </w:r>
      <w:bookmarkEnd w:id="57"/>
      <w:bookmarkEnd w:id="58"/>
      <w:proofErr w:type="gramEnd"/>
      <w:r w:rsidRPr="00D10EF9">
        <w:t xml:space="preserve"> </w:t>
      </w:r>
    </w:p>
    <w:p w:rsidR="004C486D"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w:t>
      </w:r>
    </w:p>
    <w:p w:rsidR="007C3C1F" w:rsidRPr="00D10EF9"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sidR="00167B26">
        <w:rPr>
          <w:rFonts w:ascii="Times New Roman" w:hAnsi="Times New Roman" w:cs="Times New Roman"/>
          <w:sz w:val="16"/>
          <w:szCs w:val="16"/>
          <w:lang w:eastAsia="en-US"/>
        </w:rPr>
        <w:t>котировок</w:t>
      </w:r>
    </w:p>
    <w:p w:rsidR="007C3C1F" w:rsidRPr="00D10EF9" w:rsidRDefault="007C3C1F" w:rsidP="004772E4">
      <w:pPr>
        <w:rPr>
          <w:rFonts w:eastAsia="Calibri"/>
        </w:rPr>
      </w:pPr>
    </w:p>
    <w:p w:rsidR="00197744" w:rsidRPr="00197744" w:rsidRDefault="007C3C1F" w:rsidP="00197744">
      <w:pPr>
        <w:pStyle w:val="18"/>
        <w:spacing w:after="120"/>
        <w:ind w:left="709"/>
        <w:jc w:val="both"/>
      </w:pPr>
      <w:r w:rsidRPr="00197744">
        <w:rPr>
          <w:rFonts w:eastAsia="Calibri"/>
          <w:i/>
          <w:lang w:val="x-none"/>
        </w:rPr>
        <w:t>Форма </w:t>
      </w:r>
      <w:r w:rsidRPr="00197744">
        <w:rPr>
          <w:rFonts w:eastAsia="Calibri"/>
          <w:i/>
        </w:rPr>
        <w:t>1</w:t>
      </w:r>
      <w:r w:rsidRPr="00197744">
        <w:rPr>
          <w:rFonts w:eastAsia="Calibri"/>
          <w:i/>
          <w:lang w:val="x-none"/>
        </w:rPr>
        <w:t>.</w:t>
      </w:r>
      <w:bookmarkStart w:id="59" w:name="_Toc421007480"/>
      <w:bookmarkStart w:id="60" w:name="_Toc436665797"/>
      <w:bookmarkStart w:id="61" w:name="_Toc444266033"/>
      <w:r w:rsidR="00197744" w:rsidRPr="00197744">
        <w:rPr>
          <w:rStyle w:val="aff1"/>
          <w:b/>
          <w:i/>
        </w:rPr>
        <w:t>Техническое предложение</w:t>
      </w:r>
      <w:bookmarkEnd w:id="59"/>
      <w:bookmarkEnd w:id="60"/>
      <w:bookmarkEnd w:id="61"/>
    </w:p>
    <w:p w:rsidR="00197744" w:rsidRPr="00197744" w:rsidRDefault="00197744" w:rsidP="00197744">
      <w:pPr>
        <w:ind w:right="23" w:firstLine="709"/>
        <w:jc w:val="both"/>
        <w:rPr>
          <w:rFonts w:ascii="Times New Roman" w:hAnsi="Times New Roman" w:cs="Times New Roman"/>
          <w:sz w:val="24"/>
          <w:szCs w:val="24"/>
        </w:rPr>
      </w:pPr>
    </w:p>
    <w:p w:rsidR="00B349BE" w:rsidRPr="00206000" w:rsidRDefault="00B349BE" w:rsidP="00B349BE">
      <w:pPr>
        <w:keepLines/>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 xml:space="preserve">1. </w:t>
      </w:r>
      <w:r w:rsidRPr="00206000">
        <w:rPr>
          <w:rFonts w:ascii="Times New Roman" w:hAnsi="Times New Roman" w:cs="Times New Roman"/>
          <w:b/>
          <w:i/>
          <w:sz w:val="28"/>
          <w:szCs w:val="28"/>
        </w:rPr>
        <w:t>Предложение о соответствии товара (его качества):</w:t>
      </w:r>
    </w:p>
    <w:p w:rsidR="00B349BE" w:rsidRDefault="00B349BE" w:rsidP="00B349BE"/>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464"/>
        <w:gridCol w:w="2475"/>
        <w:gridCol w:w="2473"/>
      </w:tblGrid>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bl>
    <w:p w:rsidR="00B349BE" w:rsidRDefault="00B349BE" w:rsidP="00B349BE"/>
    <w:p w:rsidR="00B349BE" w:rsidRDefault="00B349BE" w:rsidP="00B349BE">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sz w:val="20"/>
          <w:szCs w:val="20"/>
        </w:rPr>
        <w:t>**</w:t>
      </w:r>
      <w:r w:rsidRPr="007441D6">
        <w:rPr>
          <w:rFonts w:ascii="Times New Roman" w:hAnsi="Times New Roman" w:cs="Times New Roman"/>
          <w:color w:val="000000"/>
          <w:sz w:val="20"/>
          <w:szCs w:val="20"/>
        </w:rPr>
        <w:tab/>
        <w:t xml:space="preserve">В столбце «Номера и наименования пунктов» Таблицы №1 последовательно перечисляются номера и названия требований, указанных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B349BE">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«Требования Заказчика» описываются все требования, указанные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B349BE">
      <w:pPr>
        <w:keepLines/>
        <w:contextualSpacing/>
        <w:jc w:val="both"/>
        <w:rPr>
          <w:rFonts w:ascii="Times New Roman" w:hAnsi="Times New Roman" w:cs="Times New Roman"/>
          <w:sz w:val="20"/>
          <w:szCs w:val="20"/>
          <w:lang w:eastAsia="x-none"/>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«Предложения участника Запроса котировок» указывается конкретное описание условий поставки Товара, максимально точно описываются предложения участника Запроса котировок в соответствии с требованиями Заказчика к Товару и </w:t>
      </w:r>
      <w:r w:rsidRPr="00CB14B1">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CB14B1">
        <w:rPr>
          <w:rFonts w:ascii="Times New Roman" w:hAnsi="Times New Roman" w:cs="Times New Roman"/>
          <w:b/>
          <w:color w:val="000000"/>
          <w:sz w:val="20"/>
          <w:szCs w:val="20"/>
          <w:u w:val="single"/>
        </w:rPr>
        <w:t>указанная</w:t>
      </w:r>
      <w:proofErr w:type="gramEnd"/>
      <w:r>
        <w:rPr>
          <w:rFonts w:ascii="Times New Roman" w:hAnsi="Times New Roman" w:cs="Times New Roman"/>
          <w:b/>
          <w:color w:val="000000"/>
          <w:sz w:val="20"/>
          <w:szCs w:val="20"/>
          <w:u w:val="single"/>
        </w:rPr>
        <w:t xml:space="preserve"> в ст. 1.5</w:t>
      </w:r>
      <w:r w:rsidRPr="00CB14B1">
        <w:rPr>
          <w:rFonts w:ascii="Times New Roman" w:hAnsi="Times New Roman" w:cs="Times New Roman"/>
          <w:b/>
          <w:color w:val="000000"/>
          <w:sz w:val="20"/>
          <w:szCs w:val="20"/>
          <w:u w:val="single"/>
        </w:rPr>
        <w:t>. «Требования к описанию участниками закупки поставляемого товара».</w:t>
      </w:r>
    </w:p>
    <w:p w:rsidR="000F21E9" w:rsidRDefault="000F21E9" w:rsidP="004772E4"/>
    <w:p w:rsidR="000F21E9" w:rsidRDefault="000F21E9" w:rsidP="004772E4"/>
    <w:p w:rsidR="00D10EF9" w:rsidRPr="00D10EF9" w:rsidRDefault="00D10EF9" w:rsidP="004772E4">
      <w:pPr>
        <w:pStyle w:val="af2"/>
        <w:jc w:val="right"/>
      </w:pPr>
      <w:bookmarkStart w:id="62" w:name="_Toc527375148"/>
      <w:bookmarkStart w:id="63" w:name="_Toc12958568"/>
      <w:r w:rsidRPr="00D10EF9">
        <w:lastRenderedPageBreak/>
        <w:t xml:space="preserve">Приложение № 2 </w:t>
      </w:r>
      <w:proofErr w:type="gramStart"/>
      <w:r w:rsidRPr="00D10EF9">
        <w:t>к</w:t>
      </w:r>
      <w:bookmarkEnd w:id="62"/>
      <w:bookmarkEnd w:id="63"/>
      <w:proofErr w:type="gramEnd"/>
      <w:r w:rsidRPr="00D10EF9">
        <w:t xml:space="preserve"> </w:t>
      </w:r>
    </w:p>
    <w:p w:rsidR="00D10EF9" w:rsidRPr="00D10EF9" w:rsidRDefault="00D10EF9"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D10EF9" w:rsidRDefault="00D10EF9" w:rsidP="004772E4">
      <w:pPr>
        <w:rPr>
          <w:rFonts w:eastAsia="Calibri"/>
        </w:rPr>
      </w:pPr>
    </w:p>
    <w:p w:rsidR="00D10EF9" w:rsidRPr="00666866" w:rsidRDefault="00D10EF9" w:rsidP="00666866">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772E4">
      <w:pPr>
        <w:rPr>
          <w:rFonts w:eastAsia="Calibri"/>
        </w:rPr>
      </w:pPr>
    </w:p>
    <w:p w:rsidR="00D10EF9" w:rsidRPr="00D10EF9" w:rsidRDefault="00D10EF9" w:rsidP="002B540E">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2B540E">
      <w:pPr>
        <w:keepLines/>
        <w:widowControl/>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2B540E">
      <w:pPr>
        <w:keepLines/>
        <w:widowControl/>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2B540E">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Lines/>
              <w:widowControl/>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F2306">
      <w:pPr>
        <w:pStyle w:val="af2"/>
        <w:jc w:val="right"/>
      </w:pPr>
      <w:bookmarkStart w:id="64" w:name="_Toc12958569"/>
      <w:r w:rsidRPr="00167B26">
        <w:lastRenderedPageBreak/>
        <w:t xml:space="preserve">Приложение № 3 </w:t>
      </w:r>
      <w:proofErr w:type="gramStart"/>
      <w:r w:rsidRPr="00167B26">
        <w:t>к</w:t>
      </w:r>
      <w:bookmarkEnd w:id="64"/>
      <w:proofErr w:type="gramEnd"/>
      <w:r w:rsidRPr="00167B26">
        <w:t xml:space="preserve"> </w:t>
      </w:r>
    </w:p>
    <w:p w:rsidR="00167B26" w:rsidRPr="00167B26" w:rsidRDefault="00167B26" w:rsidP="002B540E">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Lines/>
        <w:widowControl/>
        <w:contextualSpacing/>
        <w:jc w:val="center"/>
        <w:rPr>
          <w:rFonts w:ascii="Times New Roman" w:eastAsia="Calibri" w:hAnsi="Times New Roman" w:cs="Times New Roman"/>
          <w:b/>
          <w:sz w:val="28"/>
          <w:szCs w:val="28"/>
        </w:rPr>
      </w:pPr>
    </w:p>
    <w:p w:rsidR="00167B26" w:rsidRPr="00167B26" w:rsidRDefault="00167B26" w:rsidP="002B540E">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5"/>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509"/>
        <w:gridCol w:w="4792"/>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Lines/>
              <w:widowControl/>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45"/>
    <w:bookmarkEnd w:id="51"/>
    <w:bookmarkEnd w:id="52"/>
    <w:bookmarkEnd w:id="53"/>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546FB9" w:rsidRDefault="00546FB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F2306">
      <w:pPr>
        <w:pStyle w:val="af2"/>
        <w:jc w:val="right"/>
      </w:pPr>
      <w:bookmarkStart w:id="65" w:name="_Toc12958570"/>
      <w:r w:rsidRPr="00E25F90">
        <w:lastRenderedPageBreak/>
        <w:t xml:space="preserve">Приложение № </w:t>
      </w:r>
      <w:r>
        <w:t>4</w:t>
      </w:r>
      <w:r w:rsidRPr="00E25F90">
        <w:t xml:space="preserve"> </w:t>
      </w:r>
      <w:proofErr w:type="gramStart"/>
      <w:r w:rsidRPr="00E25F90">
        <w:t>к</w:t>
      </w:r>
      <w:bookmarkEnd w:id="65"/>
      <w:proofErr w:type="gramEnd"/>
      <w:r w:rsidRPr="00E25F90">
        <w:t xml:space="preserve"> </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6"/>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Lines/>
        <w:widowControl/>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2B540E">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Default="00E25F90" w:rsidP="002B540E">
      <w:pPr>
        <w:keepLines/>
        <w:widowControl/>
        <w:contextualSpacing/>
        <w:rPr>
          <w:rFonts w:ascii="Times New Roman" w:eastAsia="Calibri" w:hAnsi="Times New Roman" w:cs="Times New Roman"/>
          <w:sz w:val="24"/>
          <w:szCs w:val="24"/>
        </w:rPr>
      </w:pPr>
    </w:p>
    <w:p w:rsidR="00842CCA" w:rsidRDefault="00842CCA" w:rsidP="002B540E">
      <w:pPr>
        <w:keepLines/>
        <w:widowControl/>
        <w:contextualSpacing/>
        <w:rPr>
          <w:rFonts w:ascii="Times New Roman" w:eastAsia="Calibri" w:hAnsi="Times New Roman" w:cs="Times New Roman"/>
          <w:sz w:val="24"/>
          <w:szCs w:val="24"/>
        </w:rPr>
      </w:pPr>
    </w:p>
    <w:p w:rsidR="00022115" w:rsidRPr="001328BD" w:rsidRDefault="00022115" w:rsidP="00022115">
      <w:pPr>
        <w:pStyle w:val="af2"/>
        <w:ind w:left="6095"/>
        <w:jc w:val="right"/>
      </w:pPr>
      <w:bookmarkStart w:id="66" w:name="_Toc531684678"/>
      <w:bookmarkStart w:id="67" w:name="_Toc12958571"/>
      <w:r w:rsidRPr="001328BD">
        <w:lastRenderedPageBreak/>
        <w:t>Приложение № 5 к Письму о подаче Заявки на участие в Запросе котировок</w:t>
      </w:r>
      <w:bookmarkEnd w:id="66"/>
      <w:bookmarkEnd w:id="67"/>
    </w:p>
    <w:tbl>
      <w:tblPr>
        <w:tblW w:w="10596"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71"/>
        <w:gridCol w:w="222"/>
        <w:gridCol w:w="222"/>
      </w:tblGrid>
      <w:tr w:rsidR="00022115" w:rsidRPr="00E25F90" w:rsidTr="00022115">
        <w:trPr>
          <w:trHeight w:val="495"/>
        </w:trPr>
        <w:tc>
          <w:tcPr>
            <w:tcW w:w="10140" w:type="dxa"/>
            <w:vAlign w:val="bottom"/>
          </w:tcPr>
          <w:p w:rsidR="00022115" w:rsidRPr="001328BD" w:rsidRDefault="00022115" w:rsidP="00022115">
            <w:pPr>
              <w:keepLines/>
              <w:ind w:left="794"/>
              <w:contextualSpacing/>
              <w:jc w:val="right"/>
              <w:outlineLvl w:val="1"/>
              <w:rPr>
                <w:rFonts w:ascii="Times New Roman" w:hAnsi="Times New Roman" w:cs="Times New Roman"/>
                <w:sz w:val="16"/>
                <w:szCs w:val="16"/>
                <w:lang w:eastAsia="x-none"/>
              </w:rPr>
            </w:pPr>
          </w:p>
          <w:p w:rsidR="001328BD" w:rsidRPr="001328BD" w:rsidRDefault="00022115" w:rsidP="001328BD">
            <w:pPr>
              <w:keepLines/>
              <w:widowControl/>
              <w:autoSpaceDE/>
              <w:autoSpaceDN/>
              <w:adjustRightInd/>
              <w:ind w:left="709"/>
              <w:contextualSpacing/>
              <w:rPr>
                <w:rFonts w:ascii="Times New Roman" w:hAnsi="Times New Roman" w:cs="Times New Roman"/>
                <w:b/>
                <w:i/>
                <w:sz w:val="28"/>
                <w:szCs w:val="28"/>
                <w:lang w:eastAsia="en-US"/>
              </w:rPr>
            </w:pPr>
            <w:r w:rsidRPr="001328BD">
              <w:rPr>
                <w:rFonts w:ascii="Times New Roman" w:eastAsia="Calibri" w:hAnsi="Times New Roman" w:cs="Times New Roman"/>
                <w:b/>
                <w:sz w:val="28"/>
                <w:szCs w:val="28"/>
              </w:rPr>
              <w:t xml:space="preserve">Форма 5. </w:t>
            </w:r>
            <w:r w:rsidR="001328BD" w:rsidRPr="001328BD">
              <w:rPr>
                <w:rFonts w:ascii="Times New Roman" w:hAnsi="Times New Roman" w:cs="Times New Roman"/>
                <w:b/>
                <w:i/>
                <w:sz w:val="28"/>
                <w:szCs w:val="28"/>
                <w:lang w:eastAsia="en-US"/>
              </w:rPr>
              <w:t>Протокол разногласий к проекту Договора</w:t>
            </w:r>
            <w:r w:rsidR="001328BD" w:rsidRPr="001328BD">
              <w:rPr>
                <w:rFonts w:ascii="Times New Roman" w:hAnsi="Times New Roman" w:cs="Times New Roman"/>
                <w:b/>
                <w:i/>
                <w:sz w:val="28"/>
                <w:szCs w:val="28"/>
                <w:vertAlign w:val="superscript"/>
                <w:lang w:eastAsia="en-US"/>
              </w:rPr>
              <w:footnoteReference w:id="7"/>
            </w:r>
            <w:r w:rsidR="001328BD" w:rsidRPr="001328BD">
              <w:rPr>
                <w:rFonts w:ascii="Times New Roman" w:hAnsi="Times New Roman" w:cs="Times New Roman"/>
                <w:b/>
                <w:i/>
                <w:sz w:val="28"/>
                <w:szCs w:val="28"/>
                <w:lang w:eastAsia="en-US"/>
              </w:rPr>
              <w:t xml:space="preserve"> </w:t>
            </w:r>
          </w:p>
          <w:p w:rsidR="001328BD" w:rsidRPr="001328BD" w:rsidRDefault="001328BD" w:rsidP="001328BD">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1328BD">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sz w:val="28"/>
                <w:szCs w:val="28"/>
              </w:rPr>
              <w:t xml:space="preserve">Протокол разногласий к проекту договора </w:t>
            </w:r>
            <w:r w:rsidRPr="001328BD">
              <w:rPr>
                <w:rFonts w:ascii="Times New Roman" w:hAnsi="Times New Roman" w:cs="Times New Roman"/>
                <w:b/>
                <w:bCs/>
                <w:color w:val="000000"/>
                <w:sz w:val="28"/>
                <w:szCs w:val="28"/>
              </w:rPr>
              <w:t xml:space="preserve">_______________________                                           </w:t>
            </w:r>
            <w:r w:rsidRPr="001328BD">
              <w:rPr>
                <w:rFonts w:ascii="Times New Roman" w:hAnsi="Times New Roman" w:cs="Times New Roman"/>
                <w:sz w:val="28"/>
                <w:szCs w:val="28"/>
              </w:rPr>
              <w:t>(</w:t>
            </w:r>
            <w:r w:rsidRPr="001328BD">
              <w:rPr>
                <w:rFonts w:ascii="Times New Roman" w:hAnsi="Times New Roman" w:cs="Times New Roman"/>
                <w:i/>
                <w:sz w:val="28"/>
                <w:szCs w:val="28"/>
              </w:rPr>
              <w:t>наименование Участника)</w:t>
            </w:r>
            <w:r w:rsidRPr="001328BD">
              <w:rPr>
                <w:rFonts w:ascii="Times New Roman" w:hAnsi="Times New Roman" w:cs="Times New Roman"/>
                <w:b/>
                <w:bCs/>
                <w:color w:val="000000"/>
                <w:sz w:val="28"/>
                <w:szCs w:val="28"/>
              </w:rPr>
              <w:t xml:space="preserve"> </w:t>
            </w: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bCs/>
                <w:color w:val="000000"/>
                <w:sz w:val="28"/>
                <w:szCs w:val="28"/>
              </w:rPr>
              <w:t xml:space="preserve"> «Желательные» условия Договора</w:t>
            </w: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89"/>
              <w:gridCol w:w="2412"/>
              <w:gridCol w:w="2390"/>
              <w:gridCol w:w="2372"/>
            </w:tblGrid>
            <w:tr w:rsidR="001328BD" w:rsidRPr="001328BD" w:rsidTr="00395E15">
              <w:tc>
                <w:tcPr>
                  <w:tcW w:w="336"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 </w:t>
                  </w:r>
                  <w:proofErr w:type="gramStart"/>
                  <w:r w:rsidRPr="001328BD">
                    <w:rPr>
                      <w:rFonts w:ascii="Times New Roman" w:hAnsi="Times New Roman" w:cs="Times New Roman"/>
                      <w:sz w:val="24"/>
                      <w:szCs w:val="24"/>
                    </w:rPr>
                    <w:t>п</w:t>
                  </w:r>
                  <w:proofErr w:type="gramEnd"/>
                  <w:r w:rsidRPr="001328BD">
                    <w:rPr>
                      <w:rFonts w:ascii="Times New Roman" w:hAnsi="Times New Roman" w:cs="Times New Roman"/>
                      <w:sz w:val="24"/>
                      <w:szCs w:val="24"/>
                    </w:rPr>
                    <w:t>/п</w:t>
                  </w:r>
                </w:p>
              </w:tc>
              <w:tc>
                <w:tcPr>
                  <w:tcW w:w="1128"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пункта проекта Договора</w:t>
                  </w:r>
                </w:p>
              </w:tc>
              <w:tc>
                <w:tcPr>
                  <w:tcW w:w="1189"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Исходные формулировки</w:t>
                  </w:r>
                </w:p>
              </w:tc>
              <w:tc>
                <w:tcPr>
                  <w:tcW w:w="1178"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Предложения Участника </w:t>
                  </w:r>
                </w:p>
              </w:tc>
              <w:tc>
                <w:tcPr>
                  <w:tcW w:w="1170"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Примечания, обоснование</w:t>
                  </w:r>
                </w:p>
              </w:tc>
            </w:tr>
            <w:tr w:rsidR="001328BD" w:rsidRPr="001328BD" w:rsidTr="00395E15">
              <w:tc>
                <w:tcPr>
                  <w:tcW w:w="336" w:type="pct"/>
                </w:tcPr>
                <w:p w:rsidR="001328BD" w:rsidRPr="001328BD" w:rsidRDefault="001328BD" w:rsidP="00793EEC">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r>
            <w:tr w:rsidR="001328BD" w:rsidRPr="001328BD" w:rsidTr="00395E15">
              <w:tc>
                <w:tcPr>
                  <w:tcW w:w="336" w:type="pct"/>
                </w:tcPr>
                <w:p w:rsidR="001328BD" w:rsidRPr="001328BD" w:rsidRDefault="001328BD" w:rsidP="00395E15">
                  <w:pPr>
                    <w:keepLines/>
                    <w:widowControl/>
                    <w:autoSpaceDE/>
                    <w:autoSpaceDN/>
                    <w:adjustRightInd/>
                    <w:contextualSpacing/>
                    <w:rPr>
                      <w:rFonts w:ascii="Times New Roman" w:hAnsi="Times New Roman" w:cs="Times New Roman"/>
                      <w:sz w:val="28"/>
                      <w:szCs w:val="28"/>
                    </w:rPr>
                  </w:pPr>
                </w:p>
              </w:tc>
              <w:tc>
                <w:tcPr>
                  <w:tcW w:w="112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r>
          </w:tbl>
          <w:p w:rsidR="001328BD" w:rsidRPr="001328BD" w:rsidRDefault="001328BD" w:rsidP="001328BD">
            <w:pPr>
              <w:keepLines/>
              <w:widowControl/>
              <w:autoSpaceDE/>
              <w:autoSpaceDN/>
              <w:adjustRightInd/>
              <w:contextualSpacing/>
              <w:rPr>
                <w:rFonts w:ascii="Times New Roman" w:hAnsi="Times New Roman" w:cs="Times New Roman"/>
                <w:sz w:val="24"/>
                <w:szCs w:val="24"/>
                <w:lang w:val="en-US"/>
              </w:rPr>
            </w:pPr>
          </w:p>
          <w:p w:rsidR="001328BD" w:rsidRPr="001328BD" w:rsidRDefault="001328BD" w:rsidP="001328BD">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6"/>
              <w:gridCol w:w="2248"/>
              <w:gridCol w:w="2671"/>
            </w:tblGrid>
            <w:tr w:rsidR="001328BD" w:rsidRPr="001328BD" w:rsidTr="00395E15">
              <w:trPr>
                <w:trHeight w:val="495"/>
              </w:trPr>
              <w:tc>
                <w:tcPr>
                  <w:tcW w:w="517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__________________________________/</w:t>
                  </w:r>
                </w:p>
              </w:tc>
              <w:tc>
                <w:tcPr>
                  <w:tcW w:w="222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w:t>
                  </w:r>
                </w:p>
              </w:tc>
              <w:tc>
                <w:tcPr>
                  <w:tcW w:w="2645" w:type="dxa"/>
                  <w:vAlign w:val="bottom"/>
                </w:tcPr>
                <w:p w:rsidR="001328BD" w:rsidRPr="001328BD" w:rsidRDefault="001328BD" w:rsidP="00395E15">
                  <w:pPr>
                    <w:keepLines/>
                    <w:widowControl/>
                    <w:autoSpaceDE/>
                    <w:autoSpaceDN/>
                    <w:adjustRightInd/>
                    <w:contextualSpacing/>
                    <w:rPr>
                      <w:rFonts w:ascii="Times New Roman" w:hAnsi="Times New Roman" w:cs="Times New Roman"/>
                      <w:sz w:val="24"/>
                      <w:szCs w:val="24"/>
                    </w:rPr>
                  </w:pPr>
                  <w:r w:rsidRPr="001328BD">
                    <w:rPr>
                      <w:rFonts w:ascii="Times New Roman" w:hAnsi="Times New Roman" w:cs="Times New Roman"/>
                      <w:sz w:val="24"/>
                      <w:szCs w:val="24"/>
                    </w:rPr>
                    <w:t>_________________</w:t>
                  </w:r>
                </w:p>
              </w:tc>
            </w:tr>
            <w:tr w:rsidR="001328BD" w:rsidRPr="00E25F90" w:rsidTr="00395E15">
              <w:trPr>
                <w:trHeight w:val="413"/>
              </w:trPr>
              <w:tc>
                <w:tcPr>
                  <w:tcW w:w="5176" w:type="dxa"/>
                </w:tcPr>
                <w:p w:rsidR="001328BD" w:rsidRPr="001328BD"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(подпись)</w:t>
                  </w:r>
                </w:p>
                <w:p w:rsidR="001328BD" w:rsidRPr="001328BD" w:rsidRDefault="001328BD" w:rsidP="00395E15">
                  <w:pPr>
                    <w:keepLines/>
                    <w:widowControl/>
                    <w:autoSpaceDE/>
                    <w:autoSpaceDN/>
                    <w:adjustRightInd/>
                    <w:contextualSpacing/>
                    <w:jc w:val="center"/>
                    <w:rPr>
                      <w:rFonts w:ascii="Times New Roman" w:hAnsi="Times New Roman" w:cs="Times New Roman"/>
                      <w:sz w:val="20"/>
                      <w:szCs w:val="20"/>
                    </w:rPr>
                  </w:pPr>
                  <w:proofErr w:type="spellStart"/>
                  <w:r w:rsidRPr="001328BD">
                    <w:rPr>
                      <w:rFonts w:ascii="Times New Roman" w:hAnsi="Times New Roman" w:cs="Times New Roman"/>
                      <w:sz w:val="20"/>
                      <w:szCs w:val="20"/>
                    </w:rPr>
                    <w:t>м.п</w:t>
                  </w:r>
                  <w:proofErr w:type="spellEnd"/>
                  <w:r w:rsidRPr="001328BD">
                    <w:rPr>
                      <w:rFonts w:ascii="Times New Roman" w:hAnsi="Times New Roman" w:cs="Times New Roman"/>
                      <w:sz w:val="20"/>
                      <w:szCs w:val="20"/>
                    </w:rPr>
                    <w:t>.</w:t>
                  </w:r>
                </w:p>
              </w:tc>
              <w:tc>
                <w:tcPr>
                  <w:tcW w:w="2645" w:type="dxa"/>
                </w:tcPr>
                <w:p w:rsidR="001328BD" w:rsidRPr="00E25F90"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(Фамилия и инициалы)</w:t>
                  </w:r>
                </w:p>
              </w:tc>
            </w:tr>
          </w:tbl>
          <w:p w:rsidR="00022115" w:rsidRPr="00E25F90" w:rsidRDefault="00022115" w:rsidP="001328BD">
            <w:pPr>
              <w:keepLines/>
              <w:contextualSpacing/>
              <w:rPr>
                <w:rFonts w:ascii="Times New Roman" w:eastAsia="Calibri" w:hAnsi="Times New Roman" w:cs="Times New Roman"/>
                <w:sz w:val="22"/>
                <w:szCs w:val="22"/>
              </w:rPr>
            </w:pPr>
          </w:p>
        </w:tc>
        <w:tc>
          <w:tcPr>
            <w:tcW w:w="228" w:type="dxa"/>
            <w:vAlign w:val="bottom"/>
          </w:tcPr>
          <w:p w:rsidR="00022115" w:rsidRPr="00E25F90" w:rsidRDefault="00022115" w:rsidP="00022115">
            <w:pPr>
              <w:keepLines/>
              <w:contextualSpacing/>
              <w:jc w:val="center"/>
              <w:rPr>
                <w:rFonts w:ascii="Times New Roman" w:eastAsia="Calibri" w:hAnsi="Times New Roman" w:cs="Times New Roman"/>
                <w:sz w:val="22"/>
                <w:szCs w:val="22"/>
              </w:rPr>
            </w:pPr>
          </w:p>
        </w:tc>
        <w:tc>
          <w:tcPr>
            <w:tcW w:w="228" w:type="dxa"/>
            <w:vAlign w:val="bottom"/>
          </w:tcPr>
          <w:p w:rsidR="00022115" w:rsidRPr="00E25F90" w:rsidRDefault="00022115" w:rsidP="00022115">
            <w:pPr>
              <w:keepLines/>
              <w:contextualSpacing/>
              <w:rPr>
                <w:rFonts w:ascii="Times New Roman" w:eastAsia="Calibri" w:hAnsi="Times New Roman" w:cs="Times New Roman"/>
                <w:sz w:val="22"/>
                <w:szCs w:val="22"/>
              </w:rPr>
            </w:pPr>
          </w:p>
        </w:tc>
      </w:tr>
    </w:tbl>
    <w:p w:rsidR="00E25F90" w:rsidRPr="00E25F90" w:rsidRDefault="00AC5D37" w:rsidP="002F2306">
      <w:pPr>
        <w:pStyle w:val="af2"/>
        <w:jc w:val="right"/>
      </w:pPr>
      <w:bookmarkStart w:id="68" w:name="_Toc12958572"/>
      <w:r>
        <w:lastRenderedPageBreak/>
        <w:t>П</w:t>
      </w:r>
      <w:r w:rsidR="00E25F90" w:rsidRPr="00E25F90">
        <w:t xml:space="preserve">риложение № </w:t>
      </w:r>
      <w:r w:rsidR="00CD765E">
        <w:t>6</w:t>
      </w:r>
      <w:r w:rsidR="00E25F90" w:rsidRPr="00E25F90">
        <w:t xml:space="preserve"> </w:t>
      </w:r>
      <w:proofErr w:type="gramStart"/>
      <w:r w:rsidR="00E25F90" w:rsidRPr="00E25F90">
        <w:t>к</w:t>
      </w:r>
      <w:bookmarkEnd w:id="68"/>
      <w:proofErr w:type="gramEnd"/>
      <w:r w:rsidR="00E25F90" w:rsidRPr="00E25F90">
        <w:t xml:space="preserve"> </w:t>
      </w:r>
    </w:p>
    <w:p w:rsidR="00E25F90" w:rsidRPr="00E25F90" w:rsidRDefault="00E25F90" w:rsidP="002B540E">
      <w:pPr>
        <w:keepLines/>
        <w:widowControl/>
        <w:adjustRightInd/>
        <w:contextualSpacing/>
        <w:jc w:val="right"/>
        <w:rPr>
          <w:rFonts w:ascii="Times New Roman" w:hAnsi="Times New Roman" w:cs="Times New Roman"/>
          <w:sz w:val="20"/>
          <w:szCs w:val="20"/>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adjustRightInd/>
        <w:contextualSpacing/>
        <w:jc w:val="both"/>
        <w:rPr>
          <w:rFonts w:ascii="Times New Roman" w:hAnsi="Times New Roman" w:cs="Times New Roman"/>
          <w:sz w:val="20"/>
          <w:szCs w:val="20"/>
        </w:rPr>
      </w:pPr>
    </w:p>
    <w:p w:rsidR="00E25F90" w:rsidRPr="00E25F90" w:rsidRDefault="00E25F90" w:rsidP="001328BD">
      <w:pPr>
        <w:keepLines/>
        <w:widowControl/>
        <w:autoSpaceDE/>
        <w:autoSpaceDN/>
        <w:adjustRightInd/>
        <w:ind w:left="709"/>
        <w:contextualSpacing/>
        <w:rPr>
          <w:rFonts w:ascii="Times New Roman" w:eastAsia="Calibri" w:hAnsi="Times New Roman" w:cs="Times New Roman"/>
          <w:b/>
          <w:sz w:val="28"/>
          <w:szCs w:val="28"/>
        </w:rPr>
      </w:pPr>
      <w:bookmarkStart w:id="69" w:name="_Toc445471837"/>
      <w:r w:rsidRPr="00E25F90">
        <w:rPr>
          <w:rFonts w:ascii="Times New Roman" w:hAnsi="Times New Roman" w:cs="Times New Roman"/>
          <w:b/>
          <w:i/>
          <w:sz w:val="28"/>
          <w:szCs w:val="28"/>
          <w:lang w:eastAsia="en-US"/>
        </w:rPr>
        <w:t xml:space="preserve">Форма </w:t>
      </w:r>
      <w:r w:rsidR="00CD765E">
        <w:rPr>
          <w:rFonts w:ascii="Times New Roman" w:hAnsi="Times New Roman" w:cs="Times New Roman"/>
          <w:b/>
          <w:i/>
          <w:sz w:val="28"/>
          <w:szCs w:val="28"/>
          <w:lang w:eastAsia="en-US"/>
        </w:rPr>
        <w:t>6</w:t>
      </w:r>
      <w:r w:rsidRPr="00E25F90">
        <w:rPr>
          <w:rFonts w:ascii="Times New Roman" w:hAnsi="Times New Roman" w:cs="Times New Roman"/>
          <w:b/>
          <w:i/>
          <w:sz w:val="28"/>
          <w:szCs w:val="28"/>
          <w:lang w:eastAsia="en-US"/>
        </w:rPr>
        <w:t xml:space="preserve">. </w:t>
      </w:r>
      <w:bookmarkEnd w:id="69"/>
      <w:r w:rsidRPr="00E25F90">
        <w:rPr>
          <w:rFonts w:ascii="Times New Roman" w:eastAsia="Calibri" w:hAnsi="Times New Roman" w:cs="Times New Roman"/>
          <w:b/>
          <w:sz w:val="28"/>
          <w:szCs w:val="28"/>
        </w:rPr>
        <w:t>ОПИСЬ ДОКУМЕНТОВ</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4611"/>
        <w:gridCol w:w="298"/>
        <w:gridCol w:w="2185"/>
        <w:gridCol w:w="223"/>
        <w:gridCol w:w="1534"/>
        <w:gridCol w:w="1447"/>
      </w:tblGrid>
      <w:tr w:rsidR="00E25F90" w:rsidRPr="004C486D" w:rsidTr="00C2609E">
        <w:trPr>
          <w:cantSplit/>
          <w:trHeight w:val="1217"/>
        </w:trPr>
        <w:tc>
          <w:tcPr>
            <w:tcW w:w="375" w:type="pct"/>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 п\</w:t>
            </w:r>
            <w:proofErr w:type="gramStart"/>
            <w:r w:rsidRPr="004C486D">
              <w:rPr>
                <w:rFonts w:ascii="Times New Roman" w:hAnsi="Times New Roman" w:cs="Times New Roman"/>
                <w:b/>
                <w:sz w:val="23"/>
                <w:szCs w:val="23"/>
              </w:rPr>
              <w:t>п</w:t>
            </w:r>
            <w:proofErr w:type="gramEnd"/>
          </w:p>
        </w:tc>
        <w:tc>
          <w:tcPr>
            <w:tcW w:w="2205" w:type="pct"/>
            <w:gridSpan w:val="2"/>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w:t>
            </w:r>
          </w:p>
        </w:tc>
        <w:tc>
          <w:tcPr>
            <w:tcW w:w="981" w:type="pct"/>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Форма представления (предпочтительно)</w:t>
            </w:r>
          </w:p>
        </w:tc>
        <w:tc>
          <w:tcPr>
            <w:tcW w:w="789" w:type="pct"/>
            <w:gridSpan w:val="2"/>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 документа в электронно-цифровой форме</w:t>
            </w:r>
            <w:r w:rsidR="00D901C3" w:rsidRPr="004C486D">
              <w:rPr>
                <w:rStyle w:val="afb"/>
                <w:rFonts w:ascii="Times New Roman" w:hAnsi="Times New Roman"/>
                <w:b/>
                <w:sz w:val="23"/>
                <w:szCs w:val="23"/>
              </w:rPr>
              <w:footnoteReference w:id="8"/>
            </w:r>
          </w:p>
        </w:tc>
        <w:tc>
          <w:tcPr>
            <w:tcW w:w="650" w:type="pct"/>
            <w:shd w:val="pct5" w:color="000000" w:fill="FFFFFF"/>
            <w:vAlign w:val="center"/>
          </w:tcPr>
          <w:p w:rsidR="00E25F90" w:rsidRPr="004C486D" w:rsidRDefault="00E25F90" w:rsidP="002B540E">
            <w:pPr>
              <w:keepLines/>
              <w:widowControl/>
              <w:autoSpaceDE/>
              <w:autoSpaceDN/>
              <w:adjustRightInd/>
              <w:ind w:left="-85" w:right="-85"/>
              <w:contextualSpacing/>
              <w:jc w:val="center"/>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r w:rsidR="00203BA2" w:rsidRPr="004C486D">
              <w:rPr>
                <w:rStyle w:val="afb"/>
                <w:rFonts w:ascii="Times New Roman" w:hAnsi="Times New Roman"/>
                <w:b/>
                <w:sz w:val="23"/>
                <w:szCs w:val="23"/>
              </w:rPr>
              <w:footnoteReference w:id="9"/>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Письмо о подаче Заявки на участие в запросе </w:t>
            </w:r>
            <w:r w:rsidR="000C277C" w:rsidRPr="004C486D">
              <w:rPr>
                <w:rFonts w:ascii="Times New Roman" w:hAnsi="Times New Roman" w:cs="Times New Roman"/>
                <w:b/>
                <w:sz w:val="23"/>
                <w:szCs w:val="23"/>
              </w:rPr>
              <w:t>котировок</w:t>
            </w:r>
            <w:r w:rsidRPr="004C486D">
              <w:rPr>
                <w:rFonts w:ascii="Times New Roman" w:hAnsi="Times New Roman" w:cs="Times New Roman"/>
                <w:b/>
                <w:sz w:val="23"/>
                <w:szCs w:val="23"/>
              </w:rPr>
              <w:t xml:space="preserve"> </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pismo</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1.2.</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1. Техническое предложение</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rPr>
              <w:t>Tex</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1.3.</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iCs/>
                <w:sz w:val="23"/>
                <w:szCs w:val="23"/>
              </w:rPr>
            </w:pPr>
            <w:r w:rsidRPr="004C486D">
              <w:rPr>
                <w:rFonts w:ascii="Times New Roman" w:hAnsi="Times New Roman" w:cs="Times New Roman"/>
                <w:iCs/>
                <w:sz w:val="23"/>
                <w:szCs w:val="23"/>
              </w:rPr>
              <w:t xml:space="preserve">Форма 2.Декларация соответствия Участника Запроса </w:t>
            </w:r>
            <w:r w:rsidR="000C277C" w:rsidRPr="004C486D">
              <w:rPr>
                <w:rFonts w:ascii="Times New Roman" w:hAnsi="Times New Roman" w:cs="Times New Roman"/>
                <w:iCs/>
                <w:sz w:val="23"/>
                <w:szCs w:val="23"/>
              </w:rPr>
              <w:t>котировок</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deklar</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1.4.</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anketa</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1</w:t>
            </w:r>
            <w:r w:rsidRPr="004C486D">
              <w:rPr>
                <w:rFonts w:ascii="Times New Roman" w:hAnsi="Times New Roman" w:cs="Times New Roman"/>
                <w:sz w:val="23"/>
                <w:szCs w:val="23"/>
              </w:rPr>
              <w:t>.4.1.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doc</w:t>
            </w:r>
            <w:proofErr w:type="spellEnd"/>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аnketa2</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4. Письменное согласие на обработку персональных данных на руководителя</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pers</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главного бухгалтера </w:t>
            </w:r>
          </w:p>
        </w:tc>
        <w:tc>
          <w:tcPr>
            <w:tcW w:w="981" w:type="pct"/>
          </w:tcPr>
          <w:p w:rsidR="00B243D4" w:rsidRPr="004C486D" w:rsidRDefault="00B243D4"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1</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1.5.2.</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w:t>
            </w:r>
            <w:proofErr w:type="gramStart"/>
            <w:r w:rsidRPr="004C486D">
              <w:rPr>
                <w:rFonts w:ascii="Times New Roman" w:hAnsi="Times New Roman" w:cs="Times New Roman"/>
                <w:sz w:val="23"/>
                <w:szCs w:val="23"/>
              </w:rPr>
              <w:t>лицо</w:t>
            </w:r>
            <w:proofErr w:type="gramEnd"/>
            <w:r w:rsidRPr="004C486D">
              <w:rPr>
                <w:rFonts w:ascii="Times New Roman" w:hAnsi="Times New Roman" w:cs="Times New Roman"/>
                <w:sz w:val="23"/>
                <w:szCs w:val="23"/>
              </w:rPr>
              <w:t xml:space="preserve"> действующее по доверенности</w:t>
            </w:r>
          </w:p>
        </w:tc>
        <w:tc>
          <w:tcPr>
            <w:tcW w:w="981" w:type="pct"/>
          </w:tcPr>
          <w:p w:rsidR="00B243D4" w:rsidRPr="004C486D" w:rsidRDefault="00B243D4"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2</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CD765E" w:rsidRPr="004C486D" w:rsidTr="00C2609E">
        <w:trPr>
          <w:cantSplit/>
          <w:trHeight w:val="20"/>
        </w:trPr>
        <w:tc>
          <w:tcPr>
            <w:tcW w:w="375" w:type="pct"/>
            <w:vAlign w:val="center"/>
          </w:tcPr>
          <w:p w:rsidR="00CD765E" w:rsidRPr="002233F1" w:rsidRDefault="00CD765E" w:rsidP="001328BD">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1328BD">
              <w:rPr>
                <w:rFonts w:ascii="Times New Roman" w:hAnsi="Times New Roman" w:cs="Times New Roman"/>
                <w:sz w:val="22"/>
                <w:szCs w:val="22"/>
              </w:rPr>
              <w:t>6</w:t>
            </w:r>
            <w:r w:rsidRPr="002233F1">
              <w:rPr>
                <w:rFonts w:ascii="Times New Roman" w:hAnsi="Times New Roman" w:cs="Times New Roman"/>
                <w:sz w:val="22"/>
                <w:szCs w:val="22"/>
              </w:rPr>
              <w:t>.</w:t>
            </w:r>
          </w:p>
        </w:tc>
        <w:tc>
          <w:tcPr>
            <w:tcW w:w="2205" w:type="pct"/>
            <w:gridSpan w:val="2"/>
          </w:tcPr>
          <w:p w:rsidR="00CD765E" w:rsidRPr="002233F1" w:rsidRDefault="00CD765E" w:rsidP="001328BD">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328BD">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981" w:type="pct"/>
          </w:tcPr>
          <w:p w:rsidR="00CD765E" w:rsidRPr="002233F1" w:rsidRDefault="00CD765E" w:rsidP="00B1100C">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789" w:type="pct"/>
            <w:gridSpan w:val="2"/>
          </w:tcPr>
          <w:p w:rsidR="00CD765E" w:rsidRPr="002233F1" w:rsidRDefault="00CD765E" w:rsidP="00B1100C">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50" w:type="pct"/>
          </w:tcPr>
          <w:p w:rsidR="00CD765E" w:rsidRPr="002233F1" w:rsidRDefault="00CD765E" w:rsidP="00B1100C">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4C486D" w:rsidTr="00C2609E">
        <w:trPr>
          <w:cantSplit/>
          <w:trHeight w:val="20"/>
        </w:trPr>
        <w:tc>
          <w:tcPr>
            <w:tcW w:w="375" w:type="pct"/>
            <w:vAlign w:val="center"/>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2.</w:t>
            </w:r>
          </w:p>
        </w:tc>
        <w:tc>
          <w:tcPr>
            <w:tcW w:w="2205" w:type="pct"/>
            <w:gridSpan w:val="2"/>
          </w:tcPr>
          <w:p w:rsidR="00E25F90" w:rsidRPr="004C486D" w:rsidRDefault="00E25F90" w:rsidP="002B540E">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Отсканированные оригиналы</w:t>
            </w:r>
            <w:r w:rsidRPr="004C486D">
              <w:rPr>
                <w:rFonts w:ascii="Times New Roman" w:eastAsia="Calibri" w:hAnsi="Times New Roman" w:cs="Times New Roman"/>
                <w:spacing w:val="3"/>
                <w:sz w:val="23"/>
                <w:szCs w:val="23"/>
              </w:rPr>
              <w:t xml:space="preserve"> учредительных документов участника закупки в актуальной редакции на дату подачи заявки на участие в запросе</w:t>
            </w:r>
            <w:r w:rsidR="00752AD0" w:rsidRPr="004C486D">
              <w:rPr>
                <w:rFonts w:ascii="Times New Roman" w:eastAsia="Calibri" w:hAnsi="Times New Roman" w:cs="Times New Roman"/>
                <w:spacing w:val="3"/>
                <w:sz w:val="23"/>
                <w:szCs w:val="23"/>
              </w:rPr>
              <w:t xml:space="preserve"> котировок</w:t>
            </w:r>
            <w:r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uchdoc</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 xml:space="preserve">Количество листов </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3.</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 выписки</w:t>
            </w:r>
            <w:r w:rsidRPr="004C486D">
              <w:rPr>
                <w:rFonts w:ascii="Times New Roman" w:eastAsia="Calibri" w:hAnsi="Times New Roman" w:cs="Times New Roman"/>
                <w:spacing w:val="3"/>
                <w:sz w:val="23"/>
                <w:szCs w:val="23"/>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lang w:val="en-US"/>
              </w:rPr>
              <w:t>vipiska</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lastRenderedPageBreak/>
              <w:t>4.</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 xml:space="preserve">Отсканированный оригинал свидетельства </w:t>
            </w:r>
            <w:r w:rsidRPr="004C486D">
              <w:rPr>
                <w:rFonts w:ascii="Times New Roman" w:eastAsia="Calibri" w:hAnsi="Times New Roman" w:cs="Times New Roman"/>
                <w:spacing w:val="3"/>
                <w:sz w:val="23"/>
                <w:szCs w:val="23"/>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eastAsia="Calibri" w:hAnsi="Times New Roman" w:cs="Times New Roman"/>
                <w:b/>
                <w:sz w:val="23"/>
                <w:szCs w:val="23"/>
              </w:rPr>
              <w:t>Svidoreg</w:t>
            </w:r>
            <w:proofErr w:type="spellEnd"/>
            <w:r w:rsidRPr="004C486D">
              <w:rPr>
                <w:rFonts w:ascii="Times New Roman" w:eastAsia="Calibri" w:hAnsi="Times New Roman" w:cs="Times New Roman"/>
                <w:b/>
                <w:sz w:val="23"/>
                <w:szCs w:val="23"/>
                <w:lang w:val="en-US"/>
              </w:rPr>
              <w:t>/</w:t>
            </w:r>
            <w:r w:rsidRPr="004C486D">
              <w:rPr>
                <w:rFonts w:ascii="Times New Roman" w:eastAsia="Calibri" w:hAnsi="Times New Roman" w:cs="Times New Roman"/>
                <w:sz w:val="23"/>
                <w:szCs w:val="23"/>
              </w:rPr>
              <w:t xml:space="preserve"> </w:t>
            </w:r>
            <w:proofErr w:type="spellStart"/>
            <w:r w:rsidRPr="004C486D">
              <w:rPr>
                <w:rFonts w:ascii="Times New Roman" w:eastAsia="Calibri" w:hAnsi="Times New Roman" w:cs="Times New Roman"/>
                <w:b/>
                <w:sz w:val="23"/>
                <w:szCs w:val="23"/>
                <w:lang w:val="en-US"/>
              </w:rPr>
              <w:t>regip</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5.</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свидетельства о постановке участника закупки на налоговый учет.</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rPr>
              <w:t>uchet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6.</w:t>
            </w:r>
          </w:p>
        </w:tc>
        <w:tc>
          <w:tcPr>
            <w:tcW w:w="2205" w:type="pct"/>
            <w:gridSpan w:val="2"/>
          </w:tcPr>
          <w:p w:rsidR="00E25F90" w:rsidRPr="004C486D" w:rsidRDefault="00E25F90" w:rsidP="002B540E">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основного документа, удостоверяющего личность (для участников закупки - физических лиц).</w:t>
            </w:r>
          </w:p>
          <w:p w:rsidR="00E25F90" w:rsidRPr="004C486D" w:rsidRDefault="00E25F90" w:rsidP="002B540E">
            <w:pPr>
              <w:keepLines/>
              <w:widowControl/>
              <w:autoSpaceDE/>
              <w:autoSpaceDN/>
              <w:adjustRightInd/>
              <w:contextualSpacing/>
              <w:rPr>
                <w:rFonts w:ascii="Times New Roman" w:hAnsi="Times New Roman" w:cs="Times New Roman"/>
                <w:sz w:val="23"/>
                <w:szCs w:val="23"/>
              </w:rPr>
            </w:pP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pasport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7.</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об избрании (назначении) на должность единоличного исполнительного органа юридического лица.</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director</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8</w:t>
            </w:r>
            <w:r w:rsidRPr="004C486D">
              <w:rPr>
                <w:rFonts w:ascii="Times New Roman" w:hAnsi="Times New Roman" w:cs="Times New Roman"/>
                <w:sz w:val="23"/>
                <w:szCs w:val="23"/>
              </w:rPr>
              <w:t>.</w:t>
            </w:r>
          </w:p>
        </w:tc>
        <w:tc>
          <w:tcPr>
            <w:tcW w:w="2205" w:type="pct"/>
            <w:gridSpan w:val="2"/>
          </w:tcPr>
          <w:p w:rsidR="00E25F90" w:rsidRPr="004C486D" w:rsidRDefault="00E25F90" w:rsidP="002B540E">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spacing w:val="3"/>
                <w:sz w:val="23"/>
                <w:szCs w:val="23"/>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981" w:type="pct"/>
          </w:tcPr>
          <w:p w:rsidR="00E25F90" w:rsidRPr="004C486D" w:rsidRDefault="00E25F90" w:rsidP="002B540E">
            <w:pPr>
              <w:keepLines/>
              <w:widowControl/>
              <w:contextualSpacing/>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perevod</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9.</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подтверждающего полномочия лица, имеющего право действовать от имени данного юридического лица (доверенность).</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doverenost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10.</w:t>
            </w:r>
          </w:p>
        </w:tc>
        <w:tc>
          <w:tcPr>
            <w:tcW w:w="2205" w:type="pct"/>
            <w:gridSpan w:val="2"/>
          </w:tcPr>
          <w:p w:rsidR="00E25F90" w:rsidRPr="004C486D" w:rsidRDefault="00E25F90" w:rsidP="002B540E">
            <w:pPr>
              <w:keepLines/>
              <w:widowControl/>
              <w:autoSpaceDE/>
              <w:autoSpaceDN/>
              <w:adjustRightInd/>
              <w:contextualSpacing/>
              <w:rPr>
                <w:rFonts w:ascii="Times New Roman" w:eastAsia="Calibri" w:hAnsi="Times New Roman" w:cs="Times New Roman"/>
                <w:spacing w:val="3"/>
                <w:sz w:val="23"/>
                <w:szCs w:val="23"/>
              </w:rPr>
            </w:pPr>
            <w:r w:rsidRPr="004C486D">
              <w:rPr>
                <w:rFonts w:ascii="Times New Roman" w:hAnsi="Times New Roman" w:cs="Times New Roman"/>
                <w:sz w:val="23"/>
                <w:szCs w:val="23"/>
              </w:rPr>
              <w:t>Решение об одобрении или о совершении крупной сделки</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sdelka</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752AD0" w:rsidRPr="004C486D" w:rsidTr="00C2609E">
        <w:trPr>
          <w:cantSplit/>
          <w:trHeight w:val="20"/>
        </w:trPr>
        <w:tc>
          <w:tcPr>
            <w:tcW w:w="375" w:type="pct"/>
          </w:tcPr>
          <w:p w:rsidR="00752AD0" w:rsidRPr="004C486D" w:rsidRDefault="00752AD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11.</w:t>
            </w:r>
          </w:p>
        </w:tc>
        <w:tc>
          <w:tcPr>
            <w:tcW w:w="2205" w:type="pct"/>
            <w:gridSpan w:val="2"/>
          </w:tcPr>
          <w:p w:rsidR="00203BA2" w:rsidRPr="004C486D" w:rsidRDefault="00203BA2"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w:t>
            </w:r>
            <w:r w:rsidR="001328BD">
              <w:rPr>
                <w:rFonts w:ascii="Times New Roman" w:hAnsi="Times New Roman" w:cs="Times New Roman"/>
                <w:sz w:val="23"/>
                <w:szCs w:val="23"/>
              </w:rPr>
              <w:t>6</w:t>
            </w:r>
            <w:r w:rsidRPr="004C486D">
              <w:rPr>
                <w:rFonts w:ascii="Times New Roman" w:hAnsi="Times New Roman" w:cs="Times New Roman"/>
                <w:sz w:val="23"/>
                <w:szCs w:val="23"/>
              </w:rPr>
              <w:t>. ОПИСЬ ДОКУМЕНТОВ</w:t>
            </w:r>
          </w:p>
          <w:p w:rsidR="00752AD0" w:rsidRPr="004C486D" w:rsidRDefault="00752AD0" w:rsidP="002B540E">
            <w:pPr>
              <w:keepLines/>
              <w:widowControl/>
              <w:autoSpaceDE/>
              <w:autoSpaceDN/>
              <w:adjustRightInd/>
              <w:contextualSpacing/>
              <w:rPr>
                <w:rFonts w:ascii="Times New Roman" w:eastAsia="Calibri" w:hAnsi="Times New Roman" w:cs="Times New Roman"/>
                <w:spacing w:val="3"/>
                <w:sz w:val="23"/>
                <w:szCs w:val="23"/>
              </w:rPr>
            </w:pPr>
          </w:p>
        </w:tc>
        <w:tc>
          <w:tcPr>
            <w:tcW w:w="981" w:type="pct"/>
          </w:tcPr>
          <w:p w:rsidR="00752AD0" w:rsidRPr="004C486D" w:rsidRDefault="00203BA2"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752AD0" w:rsidRPr="004C486D" w:rsidRDefault="00203BA2"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opis</w:t>
            </w:r>
            <w:proofErr w:type="spellEnd"/>
          </w:p>
        </w:tc>
        <w:tc>
          <w:tcPr>
            <w:tcW w:w="650" w:type="pct"/>
          </w:tcPr>
          <w:p w:rsidR="00752AD0" w:rsidRPr="004C486D" w:rsidRDefault="00203BA2" w:rsidP="002B540E">
            <w:pPr>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Количество листов </w:t>
            </w:r>
          </w:p>
        </w:tc>
      </w:tr>
      <w:tr w:rsidR="00E25F90" w:rsidRPr="004C486D" w:rsidTr="00983D92">
        <w:trPr>
          <w:gridAfter w:val="4"/>
          <w:wAfter w:w="2420" w:type="pct"/>
          <w:cantSplit/>
          <w:trHeight w:val="20"/>
        </w:trPr>
        <w:tc>
          <w:tcPr>
            <w:tcW w:w="375" w:type="pct"/>
          </w:tcPr>
          <w:p w:rsidR="00E25F90" w:rsidRPr="004C486D" w:rsidRDefault="00AC5D37"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r w:rsidR="00976C27">
              <w:rPr>
                <w:rFonts w:ascii="Times New Roman" w:hAnsi="Times New Roman" w:cs="Times New Roman"/>
                <w:sz w:val="23"/>
                <w:szCs w:val="23"/>
              </w:rPr>
              <w:t>2</w:t>
            </w:r>
            <w:r w:rsidR="00E25F90" w:rsidRPr="004C486D">
              <w:rPr>
                <w:rFonts w:ascii="Times New Roman" w:hAnsi="Times New Roman" w:cs="Times New Roman"/>
                <w:sz w:val="23"/>
                <w:szCs w:val="23"/>
              </w:rPr>
              <w:t>.</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Прочие документы (перечислить)</w:t>
            </w:r>
          </w:p>
        </w:tc>
      </w:tr>
      <w:tr w:rsidR="00E25F90" w:rsidRPr="004C486D" w:rsidTr="00C2609E">
        <w:trPr>
          <w:cantSplit/>
          <w:trHeight w:val="20"/>
        </w:trPr>
        <w:tc>
          <w:tcPr>
            <w:tcW w:w="375" w:type="pct"/>
            <w:vAlign w:val="center"/>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
        </w:tc>
        <w:tc>
          <w:tcPr>
            <w:tcW w:w="650" w:type="pct"/>
          </w:tcPr>
          <w:p w:rsidR="00E25F90" w:rsidRPr="004C486D" w:rsidRDefault="00E25F90" w:rsidP="002B540E">
            <w:pPr>
              <w:keepLines/>
              <w:widowControl/>
              <w:autoSpaceDE/>
              <w:autoSpaceDN/>
              <w:adjustRightInd/>
              <w:ind w:left="-85" w:right="-85"/>
              <w:contextualSpacing/>
              <w:rPr>
                <w:rFonts w:ascii="Times New Roman" w:hAnsi="Times New Roman" w:cs="Times New Roman"/>
                <w:sz w:val="23"/>
                <w:szCs w:val="23"/>
              </w:rPr>
            </w:pP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_________________________________/</w:t>
            </w:r>
          </w:p>
        </w:tc>
        <w:tc>
          <w:tcPr>
            <w:tcW w:w="1215" w:type="pct"/>
            <w:gridSpan w:val="3"/>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w:t>
            </w:r>
          </w:p>
        </w:tc>
        <w:tc>
          <w:tcPr>
            <w:tcW w:w="1339" w:type="pct"/>
            <w:gridSpan w:val="2"/>
            <w:vAlign w:val="bottom"/>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_________________</w:t>
            </w: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(полное наименование должности руководителя организации)</w:t>
            </w:r>
          </w:p>
        </w:tc>
        <w:tc>
          <w:tcPr>
            <w:tcW w:w="1215" w:type="pct"/>
            <w:gridSpan w:val="3"/>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(подпись)</w:t>
            </w:r>
          </w:p>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м.п</w:t>
            </w:r>
            <w:proofErr w:type="spellEnd"/>
            <w:r w:rsidRPr="004C486D">
              <w:rPr>
                <w:rFonts w:ascii="Times New Roman" w:hAnsi="Times New Roman" w:cs="Times New Roman"/>
                <w:sz w:val="23"/>
                <w:szCs w:val="23"/>
              </w:rPr>
              <w:t>.</w:t>
            </w:r>
          </w:p>
        </w:tc>
        <w:tc>
          <w:tcPr>
            <w:tcW w:w="133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(Фамилия и инициалы)</w:t>
            </w:r>
          </w:p>
        </w:tc>
      </w:tr>
    </w:tbl>
    <w:p w:rsidR="00E25F90" w:rsidRPr="00E25F90" w:rsidRDefault="00E25F90" w:rsidP="002B540E">
      <w:pPr>
        <w:keepLines/>
        <w:widowControl/>
        <w:contextualSpacing/>
        <w:rPr>
          <w:rFonts w:ascii="Times New Roman" w:eastAsia="Calibri" w:hAnsi="Times New Roman" w:cs="Times New Roman"/>
          <w:sz w:val="24"/>
          <w:szCs w:val="24"/>
        </w:rPr>
      </w:pPr>
    </w:p>
    <w:p w:rsidR="00AC5D37" w:rsidRDefault="00AC5D37" w:rsidP="002B540E">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0"/>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8E3022">
              <w:rPr>
                <w:rFonts w:ascii="Times New Roman" w:hAnsi="Times New Roman" w:cs="Times New Roman"/>
                <w:sz w:val="24"/>
                <w:szCs w:val="24"/>
              </w:rPr>
              <w:t>19</w:t>
            </w:r>
            <w:r w:rsidRPr="00AC5D37">
              <w:rPr>
                <w:rFonts w:ascii="Times New Roman" w:hAnsi="Times New Roman" w:cs="Times New Roman"/>
                <w:sz w:val="24"/>
                <w:szCs w:val="24"/>
              </w:rPr>
              <w:t xml:space="preserve"> года исх.№ __________</w:t>
            </w:r>
          </w:p>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8"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hyperlink r:id="rId19" w:history="1">
        <w:r w:rsidR="000D29CB" w:rsidRPr="007C2FE1">
          <w:rPr>
            <w:rStyle w:val="a6"/>
            <w:rFonts w:ascii="Times New Roman" w:hAnsi="Times New Roman" w:cs="Times New Roman"/>
            <w:b/>
            <w:color w:val="auto"/>
            <w:sz w:val="24"/>
            <w:szCs w:val="24"/>
            <w:lang w:eastAsia="en-US"/>
          </w:rPr>
          <w:t>https://etp.torgi82.ru/</w:t>
        </w:r>
      </w:hyperlink>
      <w:r w:rsidR="000D29CB"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w:t>
      </w:r>
      <w:proofErr w:type="gramEnd"/>
      <w:r w:rsidRPr="00AC5D37">
        <w:rPr>
          <w:rFonts w:ascii="Times New Roman" w:hAnsi="Times New Roman" w:cs="Times New Roman"/>
          <w:sz w:val="24"/>
          <w:szCs w:val="24"/>
        </w:rPr>
        <w:t xml:space="preserve">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2B540E">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00B349BE" w:rsidRPr="00B349BE">
        <w:rPr>
          <w:rFonts w:ascii="Times New Roman" w:hAnsi="Times New Roman" w:cs="Times New Roman"/>
          <w:sz w:val="24"/>
          <w:szCs w:val="24"/>
          <w:highlight w:val="lightGray"/>
        </w:rPr>
        <w:t>поставку товара</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00B349BE" w:rsidRPr="00B349BE">
        <w:rPr>
          <w:rFonts w:ascii="Times New Roman" w:hAnsi="Times New Roman" w:cs="Times New Roman"/>
          <w:sz w:val="24"/>
          <w:szCs w:val="24"/>
          <w:highlight w:val="lightGray"/>
        </w:rPr>
        <w:t>Товар</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2B540E">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Pr="00AC5D37" w:rsidRDefault="00A14302" w:rsidP="002B540E">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1"/>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w:t>
      </w:r>
      <w:r w:rsidR="00B34B61">
        <w:rPr>
          <w:rFonts w:ascii="Times New Roman" w:hAnsi="Times New Roman" w:cs="Times New Roman"/>
          <w:b/>
          <w:sz w:val="24"/>
          <w:szCs w:val="24"/>
        </w:rPr>
        <w:t>______________</w:t>
      </w:r>
      <w:r>
        <w:rPr>
          <w:rFonts w:ascii="Times New Roman" w:hAnsi="Times New Roman" w:cs="Times New Roman"/>
          <w:b/>
          <w:sz w:val="24"/>
          <w:szCs w:val="24"/>
        </w:rPr>
        <w:t>_____________________________</w:t>
      </w:r>
      <w:r w:rsidR="00A86349">
        <w:rPr>
          <w:rFonts w:ascii="Times New Roman" w:hAnsi="Times New Roman" w:cs="Times New Roman"/>
          <w:b/>
          <w:sz w:val="24"/>
          <w:szCs w:val="24"/>
        </w:rPr>
        <w:t>_____, руб.</w:t>
      </w:r>
      <w:r w:rsidR="002229DF">
        <w:rPr>
          <w:rFonts w:ascii="Times New Roman" w:hAnsi="Times New Roman" w:cs="Times New Roman"/>
          <w:b/>
          <w:sz w:val="24"/>
          <w:szCs w:val="24"/>
        </w:rPr>
        <w:t>;</w:t>
      </w:r>
    </w:p>
    <w:p w:rsidR="002229DF" w:rsidRPr="00424435" w:rsidRDefault="002229DF" w:rsidP="00B34B61">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w:t>
      </w:r>
      <w:r w:rsidR="00B34B61" w:rsidRPr="007F2D6C">
        <w:rPr>
          <w:rFonts w:ascii="Times New Roman" w:hAnsi="Times New Roman" w:cs="Times New Roman"/>
          <w:sz w:val="24"/>
          <w:szCs w:val="24"/>
        </w:rPr>
        <w:t>_____</w:t>
      </w:r>
      <w:r w:rsidRPr="007F2D6C">
        <w:rPr>
          <w:rFonts w:ascii="Times New Roman" w:hAnsi="Times New Roman" w:cs="Times New Roman"/>
          <w:sz w:val="24"/>
          <w:szCs w:val="24"/>
        </w:rPr>
        <w:t>_______________________________________________</w:t>
      </w:r>
    </w:p>
    <w:p w:rsidR="009753C2" w:rsidRDefault="009753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9879CF">
      <w:pPr>
        <w:keepLine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9879CF" w:rsidRPr="00AC5D37" w:rsidRDefault="009879CF" w:rsidP="009879CF">
      <w:pPr>
        <w:keepLines/>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9879CF" w:rsidRPr="00AC5D37" w:rsidTr="009879CF">
        <w:trPr>
          <w:trHeight w:val="398"/>
        </w:trPr>
        <w:tc>
          <w:tcPr>
            <w:tcW w:w="1728" w:type="dxa"/>
            <w:shd w:val="clear" w:color="auto" w:fill="auto"/>
          </w:tcPr>
          <w:p w:rsidR="009879CF" w:rsidRPr="00AC5D37" w:rsidRDefault="009879CF" w:rsidP="009879CF">
            <w:pPr>
              <w:keepLines/>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Pr>
                <w:rStyle w:val="afb"/>
                <w:rFonts w:ascii="Times New Roman" w:hAnsi="Times New Roman"/>
                <w:iCs/>
                <w:sz w:val="22"/>
                <w:szCs w:val="22"/>
              </w:rPr>
              <w:footnoteReference w:id="12"/>
            </w:r>
          </w:p>
        </w:tc>
        <w:tc>
          <w:tcPr>
            <w:tcW w:w="7020" w:type="dxa"/>
            <w:shd w:val="clear" w:color="auto" w:fill="auto"/>
          </w:tcPr>
          <w:p w:rsidR="009879CF" w:rsidRPr="00A86349" w:rsidRDefault="009879CF" w:rsidP="001D6E3C">
            <w:pPr>
              <w:keepLines/>
              <w:autoSpaceDE/>
              <w:autoSpaceDN/>
              <w:adjustRightInd/>
              <w:contextualSpacing/>
              <w:rPr>
                <w:rFonts w:ascii="Times New Roman" w:hAnsi="Times New Roman" w:cs="Times New Roman"/>
                <w:sz w:val="22"/>
                <w:szCs w:val="22"/>
                <w:lang w:val="en-US"/>
              </w:rPr>
            </w:pPr>
            <w:r w:rsidRPr="002B540E">
              <w:rPr>
                <w:rFonts w:ascii="Times New Roman" w:hAnsi="Times New Roman" w:cs="Times New Roman"/>
                <w:sz w:val="22"/>
                <w:szCs w:val="22"/>
                <w:highlight w:val="lightGray"/>
                <w:lang w:val="en-US"/>
              </w:rPr>
              <w:t>KD_</w:t>
            </w:r>
            <w:r w:rsidR="001D6E3C">
              <w:rPr>
                <w:rFonts w:ascii="Times New Roman" w:hAnsi="Times New Roman" w:cs="Times New Roman"/>
                <w:sz w:val="22"/>
                <w:szCs w:val="22"/>
                <w:highlight w:val="lightGray"/>
              </w:rPr>
              <w:t>210</w:t>
            </w:r>
            <w:r w:rsidRPr="002B540E">
              <w:rPr>
                <w:rFonts w:ascii="Times New Roman" w:hAnsi="Times New Roman" w:cs="Times New Roman"/>
                <w:sz w:val="22"/>
                <w:szCs w:val="22"/>
                <w:highlight w:val="lightGray"/>
                <w:lang w:val="en-US"/>
              </w:rPr>
              <w:t>_</w:t>
            </w:r>
            <w:proofErr w:type="spellStart"/>
            <w:r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9879CF" w:rsidRPr="00AC5D37" w:rsidRDefault="009879CF" w:rsidP="009879CF">
            <w:pPr>
              <w:keepLines/>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392B65" w:rsidRDefault="00392B65"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2B65" w:rsidRDefault="00392B65"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8E5CC7" w:rsidRDefault="008E5CC7" w:rsidP="002B540E">
      <w:pPr>
        <w:keepLines/>
        <w:widowControl/>
        <w:ind w:left="6096" w:right="-185" w:firstLine="6"/>
        <w:contextualSpacing/>
        <w:rPr>
          <w:rFonts w:ascii="Times New Roman" w:eastAsia="Calibri" w:hAnsi="Times New Roman" w:cs="Times New Roman"/>
          <w:b/>
          <w:sz w:val="22"/>
          <w:szCs w:val="22"/>
        </w:rPr>
      </w:pPr>
    </w:p>
    <w:p w:rsidR="00874BE8" w:rsidRDefault="00874BE8" w:rsidP="002B540E">
      <w:pPr>
        <w:keepLines/>
        <w:widowControl/>
        <w:tabs>
          <w:tab w:val="left" w:pos="7454"/>
        </w:tabs>
        <w:contextualSpacing/>
        <w:rPr>
          <w:rFonts w:ascii="FreeSetCTT" w:eastAsia="Calibri" w:hAnsi="FreeSetCTT" w:cs="Times New Roman"/>
          <w:sz w:val="24"/>
          <w:szCs w:val="20"/>
          <w:lang w:eastAsia="x-none"/>
        </w:rPr>
      </w:pPr>
    </w:p>
    <w:p w:rsidR="002B540E" w:rsidRDefault="002B540E" w:rsidP="002B540E">
      <w:pPr>
        <w:keepLines/>
        <w:widowControl/>
        <w:tabs>
          <w:tab w:val="left" w:pos="7454"/>
        </w:tabs>
        <w:contextualSpacing/>
        <w:rPr>
          <w:rFonts w:ascii="FreeSetCTT" w:eastAsia="Calibri" w:hAnsi="FreeSetCTT" w:cs="Times New Roman"/>
          <w:sz w:val="24"/>
          <w:szCs w:val="20"/>
          <w:lang w:eastAsia="x-none"/>
        </w:rPr>
      </w:pPr>
    </w:p>
    <w:p w:rsidR="005C04A7" w:rsidRDefault="005C04A7" w:rsidP="00666866">
      <w:pPr>
        <w:pStyle w:val="af2"/>
        <w:ind w:left="5670"/>
        <w:jc w:val="left"/>
        <w:rPr>
          <w:rFonts w:eastAsia="Calibri"/>
        </w:rPr>
      </w:pPr>
      <w:bookmarkStart w:id="70" w:name="_Toc12958573"/>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70"/>
    </w:p>
    <w:p w:rsidR="005C04A7" w:rsidRDefault="005C04A7" w:rsidP="00666866">
      <w:pPr>
        <w:rPr>
          <w:rFonts w:eastAsia="Calibri"/>
        </w:rPr>
      </w:pPr>
    </w:p>
    <w:p w:rsidR="00983D92" w:rsidRDefault="00874BE8" w:rsidP="002B540E">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w:t>
      </w:r>
    </w:p>
    <w:p w:rsidR="00874BE8" w:rsidRPr="00793EEC" w:rsidRDefault="00983D92" w:rsidP="002B540E">
      <w:pPr>
        <w:keepLines/>
        <w:widowControl/>
        <w:autoSpaceDE/>
        <w:autoSpaceDN/>
        <w:adjustRightInd/>
        <w:contextualSpacing/>
        <w:jc w:val="center"/>
        <w:rPr>
          <w:rFonts w:ascii="Times New Roman" w:eastAsia="Calibri" w:hAnsi="Times New Roman" w:cs="Times New Roman"/>
          <w:b/>
          <w:i/>
          <w:sz w:val="28"/>
          <w:szCs w:val="28"/>
        </w:rPr>
      </w:pPr>
      <w:r w:rsidRPr="00983D92">
        <w:rPr>
          <w:rFonts w:ascii="Times New Roman" w:hAnsi="Times New Roman" w:cs="Times New Roman"/>
          <w:b/>
          <w:i/>
          <w:sz w:val="28"/>
          <w:szCs w:val="28"/>
          <w:lang w:eastAsia="ar-SA"/>
        </w:rPr>
        <w:t xml:space="preserve">на </w:t>
      </w:r>
      <w:r w:rsidR="006A223C" w:rsidRPr="00793EEC">
        <w:rPr>
          <w:rFonts w:ascii="Times New Roman" w:eastAsia="Calibri" w:hAnsi="Times New Roman" w:cs="Times New Roman"/>
          <w:b/>
          <w:i/>
          <w:sz w:val="28"/>
          <w:szCs w:val="28"/>
        </w:rPr>
        <w:t xml:space="preserve">поставку </w:t>
      </w:r>
      <w:r w:rsidR="0082798C" w:rsidRPr="0082798C">
        <w:rPr>
          <w:rFonts w:ascii="Times New Roman" w:eastAsia="Calibri" w:hAnsi="Times New Roman" w:cs="Times New Roman"/>
          <w:b/>
          <w:i/>
          <w:sz w:val="28"/>
          <w:szCs w:val="28"/>
        </w:rPr>
        <w:t xml:space="preserve">котельно-вспомогательного оборудования с выполнением работ по монтажу, проведением пусконаладочных работ и диспетчеризацией на котельной по адресу: Республика Крым, г. Ялта, </w:t>
      </w:r>
      <w:proofErr w:type="spellStart"/>
      <w:r w:rsidR="0082798C" w:rsidRPr="0082798C">
        <w:rPr>
          <w:rFonts w:ascii="Times New Roman" w:eastAsia="Calibri" w:hAnsi="Times New Roman" w:cs="Times New Roman"/>
          <w:b/>
          <w:i/>
          <w:sz w:val="28"/>
          <w:szCs w:val="28"/>
        </w:rPr>
        <w:t>пгт</w:t>
      </w:r>
      <w:proofErr w:type="spellEnd"/>
      <w:r w:rsidR="0082798C" w:rsidRPr="0082798C">
        <w:rPr>
          <w:rFonts w:ascii="Times New Roman" w:eastAsia="Calibri" w:hAnsi="Times New Roman" w:cs="Times New Roman"/>
          <w:b/>
          <w:i/>
          <w:sz w:val="28"/>
          <w:szCs w:val="28"/>
        </w:rPr>
        <w:t xml:space="preserve">. Симеиз, ул. </w:t>
      </w:r>
      <w:proofErr w:type="gramStart"/>
      <w:r w:rsidR="001D6E3C">
        <w:rPr>
          <w:rFonts w:ascii="Times New Roman" w:eastAsia="Calibri" w:hAnsi="Times New Roman" w:cs="Times New Roman"/>
          <w:b/>
          <w:i/>
          <w:sz w:val="28"/>
          <w:szCs w:val="28"/>
        </w:rPr>
        <w:t>Ганского</w:t>
      </w:r>
      <w:proofErr w:type="gramEnd"/>
      <w:r w:rsidR="001D6E3C">
        <w:rPr>
          <w:rFonts w:ascii="Times New Roman" w:eastAsia="Calibri" w:hAnsi="Times New Roman" w:cs="Times New Roman"/>
          <w:b/>
          <w:i/>
          <w:sz w:val="28"/>
          <w:szCs w:val="28"/>
        </w:rPr>
        <w:t>,57а</w:t>
      </w:r>
    </w:p>
    <w:p w:rsidR="00546FB9" w:rsidRDefault="00546FB9" w:rsidP="00666866">
      <w:pPr>
        <w:rPr>
          <w:rFonts w:eastAsia="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1"/>
        <w:gridCol w:w="1786"/>
        <w:gridCol w:w="1193"/>
        <w:gridCol w:w="2411"/>
        <w:gridCol w:w="1275"/>
        <w:gridCol w:w="1701"/>
      </w:tblGrid>
      <w:tr w:rsidR="00E8318C" w:rsidRPr="00E8318C" w:rsidTr="00E8318C">
        <w:trPr>
          <w:trHeight w:val="37"/>
        </w:trPr>
        <w:tc>
          <w:tcPr>
            <w:tcW w:w="5494" w:type="dxa"/>
            <w:gridSpan w:val="4"/>
            <w:shd w:val="clear" w:color="auto" w:fill="FFFFFF"/>
          </w:tcPr>
          <w:p w:rsidR="00E8318C" w:rsidRPr="00E8318C" w:rsidRDefault="00E8318C" w:rsidP="00E8318C">
            <w:pPr>
              <w:keepNext w:val="0"/>
              <w:widowControl/>
              <w:numPr>
                <w:ilvl w:val="0"/>
                <w:numId w:val="4"/>
              </w:numPr>
              <w:autoSpaceDE/>
              <w:autoSpaceDN/>
              <w:adjustRightInd/>
              <w:spacing w:after="200" w:line="276" w:lineRule="auto"/>
              <w:rPr>
                <w:rFonts w:ascii="Times New Roman" w:eastAsia="Calibri" w:hAnsi="Times New Roman" w:cs="Times New Roman"/>
                <w:sz w:val="22"/>
                <w:szCs w:val="22"/>
              </w:rPr>
            </w:pPr>
            <w:r w:rsidRPr="00E8318C">
              <w:rPr>
                <w:rFonts w:ascii="Times New Roman" w:eastAsia="Calibri" w:hAnsi="Times New Roman" w:cs="Times New Roman"/>
                <w:sz w:val="22"/>
                <w:szCs w:val="22"/>
              </w:rPr>
              <w:t>Наименование предмета закупки</w:t>
            </w:r>
          </w:p>
        </w:tc>
        <w:tc>
          <w:tcPr>
            <w:tcW w:w="5387"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Поставка котельно-вспомогательного оборудования с выполнением работ по монтажу, проведением пусконаладочных работ и диспетчеризацией на котельной по адресу: Республика Крым, г. Ялта, </w:t>
            </w:r>
            <w:proofErr w:type="spellStart"/>
            <w:r w:rsidRPr="00E8318C">
              <w:rPr>
                <w:rFonts w:ascii="Times New Roman" w:eastAsia="Calibri" w:hAnsi="Times New Roman" w:cs="Times New Roman"/>
                <w:sz w:val="22"/>
                <w:szCs w:val="22"/>
              </w:rPr>
              <w:t>пгт</w:t>
            </w:r>
            <w:proofErr w:type="spellEnd"/>
            <w:r w:rsidRPr="00E8318C">
              <w:rPr>
                <w:rFonts w:ascii="Times New Roman" w:eastAsia="Calibri" w:hAnsi="Times New Roman" w:cs="Times New Roman"/>
                <w:sz w:val="22"/>
                <w:szCs w:val="22"/>
              </w:rPr>
              <w:t xml:space="preserve">. Симеиз, ул. </w:t>
            </w:r>
            <w:proofErr w:type="gramStart"/>
            <w:r w:rsidRPr="00E8318C">
              <w:rPr>
                <w:rFonts w:ascii="Times New Roman" w:eastAsia="Calibri" w:hAnsi="Times New Roman" w:cs="Times New Roman"/>
                <w:sz w:val="22"/>
                <w:szCs w:val="22"/>
              </w:rPr>
              <w:t>Ганского</w:t>
            </w:r>
            <w:proofErr w:type="gramEnd"/>
            <w:r w:rsidRPr="00E8318C">
              <w:rPr>
                <w:rFonts w:ascii="Times New Roman" w:eastAsia="Calibri" w:hAnsi="Times New Roman" w:cs="Times New Roman"/>
                <w:sz w:val="22"/>
                <w:szCs w:val="22"/>
              </w:rPr>
              <w:t>, 57а.</w:t>
            </w:r>
          </w:p>
        </w:tc>
      </w:tr>
      <w:tr w:rsidR="00E8318C" w:rsidRPr="00E8318C" w:rsidTr="00E8318C">
        <w:trPr>
          <w:trHeight w:val="37"/>
        </w:trPr>
        <w:tc>
          <w:tcPr>
            <w:tcW w:w="5494" w:type="dxa"/>
            <w:gridSpan w:val="4"/>
            <w:shd w:val="clear" w:color="auto" w:fill="FFFFFF"/>
          </w:tcPr>
          <w:p w:rsidR="00E8318C" w:rsidRPr="00E8318C" w:rsidRDefault="00E8318C" w:rsidP="00E8318C">
            <w:pPr>
              <w:keepNext w:val="0"/>
              <w:widowControl/>
              <w:numPr>
                <w:ilvl w:val="0"/>
                <w:numId w:val="4"/>
              </w:numPr>
              <w:tabs>
                <w:tab w:val="left" w:pos="971"/>
              </w:tabs>
              <w:autoSpaceDE/>
              <w:autoSpaceDN/>
              <w:adjustRightInd/>
              <w:spacing w:after="200" w:line="276" w:lineRule="auto"/>
              <w:rPr>
                <w:rFonts w:ascii="Times New Roman" w:eastAsia="Calibri" w:hAnsi="Times New Roman" w:cs="Times New Roman"/>
                <w:sz w:val="22"/>
                <w:szCs w:val="22"/>
              </w:rPr>
            </w:pPr>
            <w:r w:rsidRPr="00E8318C">
              <w:rPr>
                <w:rFonts w:ascii="Times New Roman" w:eastAsia="Calibri" w:hAnsi="Times New Roman" w:cs="Times New Roman"/>
                <w:sz w:val="22"/>
                <w:szCs w:val="22"/>
              </w:rPr>
              <w:t>Заказчик:</w:t>
            </w:r>
          </w:p>
        </w:tc>
        <w:tc>
          <w:tcPr>
            <w:tcW w:w="5387" w:type="dxa"/>
            <w:gridSpan w:val="3"/>
            <w:shd w:val="clear" w:color="auto" w:fill="FFFFFF"/>
          </w:tcPr>
          <w:p w:rsidR="00E8318C" w:rsidRPr="00E8318C" w:rsidRDefault="00E8318C" w:rsidP="00E8318C">
            <w:pPr>
              <w:keepNext w:val="0"/>
              <w:widowControl/>
              <w:tabs>
                <w:tab w:val="left" w:pos="301"/>
              </w:tabs>
              <w:autoSpaceDE/>
              <w:autoSpaceDN/>
              <w:adjustRightInd/>
              <w:rPr>
                <w:rFonts w:ascii="Times New Roman" w:eastAsia="Calibri" w:hAnsi="Times New Roman" w:cs="Times New Roman"/>
                <w:sz w:val="22"/>
                <w:szCs w:val="22"/>
              </w:rPr>
            </w:pPr>
            <w:r w:rsidRPr="00E8318C">
              <w:rPr>
                <w:rFonts w:ascii="Times New Roman" w:eastAsia="Calibri" w:hAnsi="Times New Roman" w:cs="Times New Roman"/>
                <w:sz w:val="22"/>
                <w:szCs w:val="22"/>
              </w:rPr>
              <w:tab/>
              <w:t>Производственно-технический отдел</w:t>
            </w:r>
          </w:p>
        </w:tc>
      </w:tr>
      <w:tr w:rsidR="00E8318C" w:rsidRPr="00E8318C" w:rsidTr="00E8318C">
        <w:trPr>
          <w:trHeight w:val="37"/>
        </w:trPr>
        <w:tc>
          <w:tcPr>
            <w:tcW w:w="5494" w:type="dxa"/>
            <w:gridSpan w:val="4"/>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Непосредственное описание товаров (необходимый перечень функциональных и технических характеристик, потребительских свойств, комплектации, их количественные, качественные и иные показатели, требуемые с учетом потребностей заказчика)</w:t>
            </w:r>
          </w:p>
        </w:tc>
        <w:tc>
          <w:tcPr>
            <w:tcW w:w="5387"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p>
          <w:p w:rsidR="00E8318C" w:rsidRPr="00E8318C" w:rsidRDefault="00E8318C" w:rsidP="00E8318C">
            <w:pPr>
              <w:keepNext w:val="0"/>
              <w:widowControl/>
              <w:tabs>
                <w:tab w:val="left" w:pos="988"/>
              </w:tabs>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Котельно-вспомогательное оборудование.</w:t>
            </w:r>
          </w:p>
          <w:p w:rsidR="00E8318C" w:rsidRPr="00E8318C" w:rsidRDefault="00E8318C" w:rsidP="00E8318C">
            <w:pPr>
              <w:keepNext w:val="0"/>
              <w:widowControl/>
              <w:tabs>
                <w:tab w:val="left" w:pos="988"/>
              </w:tabs>
              <w:autoSpaceDE/>
              <w:autoSpaceDN/>
              <w:adjustRightInd/>
              <w:spacing w:after="200" w:line="276" w:lineRule="auto"/>
              <w:rPr>
                <w:rFonts w:ascii="Times New Roman" w:eastAsia="Calibri" w:hAnsi="Times New Roman" w:cs="Times New Roman"/>
                <w:sz w:val="22"/>
                <w:szCs w:val="22"/>
              </w:rPr>
            </w:pPr>
          </w:p>
        </w:tc>
      </w:tr>
      <w:tr w:rsidR="00E8318C" w:rsidRPr="00E8318C" w:rsidTr="00E8318C">
        <w:trPr>
          <w:trHeight w:val="559"/>
        </w:trPr>
        <w:tc>
          <w:tcPr>
            <w:tcW w:w="534"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w:t>
            </w:r>
            <w:proofErr w:type="gramStart"/>
            <w:r w:rsidRPr="00E8318C">
              <w:rPr>
                <w:rFonts w:ascii="Times New Roman" w:eastAsia="Calibri" w:hAnsi="Times New Roman" w:cs="Times New Roman"/>
                <w:sz w:val="22"/>
                <w:szCs w:val="22"/>
              </w:rPr>
              <w:t>п</w:t>
            </w:r>
            <w:proofErr w:type="gramEnd"/>
            <w:r w:rsidRPr="00E8318C">
              <w:rPr>
                <w:rFonts w:ascii="Times New Roman" w:eastAsia="Calibri" w:hAnsi="Times New Roman" w:cs="Times New Roman"/>
                <w:sz w:val="22"/>
                <w:szCs w:val="22"/>
              </w:rPr>
              <w:t>/п</w:t>
            </w:r>
          </w:p>
        </w:tc>
        <w:tc>
          <w:tcPr>
            <w:tcW w:w="198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Наименование товара</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Описание товара</w:t>
            </w:r>
          </w:p>
        </w:tc>
        <w:tc>
          <w:tcPr>
            <w:tcW w:w="1275"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Единица измерения</w:t>
            </w:r>
          </w:p>
        </w:tc>
        <w:tc>
          <w:tcPr>
            <w:tcW w:w="170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Количество</w:t>
            </w:r>
          </w:p>
        </w:tc>
      </w:tr>
      <w:tr w:rsidR="00E8318C" w:rsidRPr="00E8318C" w:rsidTr="00E8318C">
        <w:trPr>
          <w:trHeight w:val="30"/>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 xml:space="preserve">Горелка </w:t>
            </w:r>
            <w:proofErr w:type="spellStart"/>
            <w:r w:rsidRPr="00E8318C">
              <w:rPr>
                <w:rFonts w:ascii="Times New Roman" w:eastAsia="Calibri" w:hAnsi="Times New Roman" w:cs="Times New Roman"/>
                <w:b/>
                <w:bCs/>
                <w:sz w:val="22"/>
                <w:szCs w:val="22"/>
              </w:rPr>
              <w:t>жидкотопливная</w:t>
            </w:r>
            <w:proofErr w:type="spellEnd"/>
            <w:r w:rsidRPr="00E8318C">
              <w:rPr>
                <w:rFonts w:ascii="Times New Roman" w:eastAsia="Calibri" w:hAnsi="Times New Roman" w:cs="Times New Roman"/>
                <w:b/>
                <w:bCs/>
                <w:sz w:val="22"/>
                <w:szCs w:val="22"/>
              </w:rPr>
              <w:t xml:space="preserve"> блочная</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 xml:space="preserve">Горелка </w:t>
            </w:r>
            <w:proofErr w:type="spellStart"/>
            <w:r w:rsidRPr="00E8318C">
              <w:rPr>
                <w:rFonts w:ascii="Times New Roman" w:eastAsia="Calibri" w:hAnsi="Times New Roman" w:cs="Times New Roman"/>
                <w:b/>
                <w:bCs/>
                <w:sz w:val="22"/>
                <w:szCs w:val="22"/>
              </w:rPr>
              <w:t>жидкотопливная</w:t>
            </w:r>
            <w:proofErr w:type="spellEnd"/>
            <w:r w:rsidRPr="00E8318C">
              <w:rPr>
                <w:rFonts w:ascii="Times New Roman" w:eastAsia="Calibri" w:hAnsi="Times New Roman" w:cs="Times New Roman"/>
                <w:b/>
                <w:bCs/>
                <w:sz w:val="22"/>
                <w:szCs w:val="22"/>
              </w:rPr>
              <w:t xml:space="preserve"> блочная БСТ-М-0,7-А-Б-10-Ф-1-00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i/>
                <w:sz w:val="22"/>
                <w:szCs w:val="22"/>
              </w:rPr>
            </w:pPr>
            <w:r w:rsidRPr="00E8318C">
              <w:rPr>
                <w:rFonts w:ascii="Times New Roman" w:eastAsia="Calibri" w:hAnsi="Times New Roman" w:cs="Times New Roman"/>
                <w:b/>
                <w:i/>
                <w:sz w:val="22"/>
                <w:szCs w:val="22"/>
              </w:rPr>
              <w:t>Параметры эквивалентности горелки:</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Вид топлива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Мазут М 100, дизельное топливо</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Моноблочное исполнение со встроенным вентилятором</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Соответствие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Номинальная тепловая мощность, </w:t>
            </w:r>
            <w:proofErr w:type="gramStart"/>
            <w:r w:rsidRPr="00E8318C">
              <w:rPr>
                <w:rFonts w:ascii="Times New Roman" w:eastAsia="Calibri" w:hAnsi="Times New Roman" w:cs="Times New Roman"/>
                <w:sz w:val="22"/>
                <w:szCs w:val="22"/>
              </w:rPr>
              <w:t>кг</w:t>
            </w:r>
            <w:proofErr w:type="gramEnd"/>
            <w:r w:rsidRPr="00E8318C">
              <w:rPr>
                <w:rFonts w:ascii="Times New Roman" w:eastAsia="Calibri" w:hAnsi="Times New Roman" w:cs="Times New Roman"/>
                <w:sz w:val="22"/>
                <w:szCs w:val="22"/>
              </w:rPr>
              <w:t>/час</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Calibri" w:eastAsia="Calibri" w:hAnsi="Calibri" w:cs="Times New Roman"/>
                <w:position w:val="-14"/>
                <w:sz w:val="22"/>
                <w:szCs w:val="22"/>
                <w:lang w:eastAsia="en-US"/>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fillcolor="window">
                  <v:imagedata r:id="rId20" o:title=""/>
                </v:shape>
                <o:OLEObject Type="Embed" ProgID="Equation.3" ShapeID="_x0000_i1025" DrawAspect="Content" ObjectID="_1631085873" r:id="rId21"/>
              </w:objec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Минимальная тепловая мощность, </w:t>
            </w:r>
            <w:proofErr w:type="gramStart"/>
            <w:r w:rsidRPr="00E8318C">
              <w:rPr>
                <w:rFonts w:ascii="Times New Roman" w:eastAsia="Calibri" w:hAnsi="Times New Roman" w:cs="Times New Roman"/>
                <w:sz w:val="22"/>
                <w:szCs w:val="22"/>
              </w:rPr>
              <w:t>кг</w:t>
            </w:r>
            <w:proofErr w:type="gramEnd"/>
            <w:r w:rsidRPr="00E8318C">
              <w:rPr>
                <w:rFonts w:ascii="Times New Roman" w:eastAsia="Calibri" w:hAnsi="Times New Roman" w:cs="Times New Roman"/>
                <w:sz w:val="22"/>
                <w:szCs w:val="22"/>
              </w:rPr>
              <w:t xml:space="preserve">/час,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0,35</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Расход топлива при нормальной работе горелки </w:t>
            </w:r>
            <w:proofErr w:type="gramStart"/>
            <w:r w:rsidRPr="00E8318C">
              <w:rPr>
                <w:rFonts w:ascii="Times New Roman" w:eastAsia="Calibri" w:hAnsi="Times New Roman" w:cs="Times New Roman"/>
                <w:sz w:val="22"/>
                <w:szCs w:val="22"/>
              </w:rPr>
              <w:t>кг</w:t>
            </w:r>
            <w:proofErr w:type="gramEnd"/>
            <w:r w:rsidRPr="00E8318C">
              <w:rPr>
                <w:rFonts w:ascii="Times New Roman" w:eastAsia="Calibri" w:hAnsi="Times New Roman" w:cs="Times New Roman"/>
                <w:sz w:val="22"/>
                <w:szCs w:val="22"/>
              </w:rPr>
              <w:t>/ч, не более</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62</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Коэффициент рабочего регулирования горелки</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Тип регулирования тепловой мощности</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roofErr w:type="gramStart"/>
            <w:r w:rsidRPr="00E8318C">
              <w:rPr>
                <w:rFonts w:ascii="Times New Roman" w:eastAsia="Calibri" w:hAnsi="Times New Roman" w:cs="Times New Roman"/>
                <w:sz w:val="22"/>
                <w:szCs w:val="22"/>
              </w:rPr>
              <w:t>Двухпозиционный</w:t>
            </w:r>
            <w:proofErr w:type="gramEnd"/>
            <w:r w:rsidRPr="00E8318C">
              <w:rPr>
                <w:rFonts w:ascii="Times New Roman" w:eastAsia="Calibri" w:hAnsi="Times New Roman" w:cs="Times New Roman"/>
                <w:sz w:val="22"/>
                <w:szCs w:val="22"/>
              </w:rPr>
              <w:t xml:space="preserve"> с плавным переходом</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Номинальное давление в камере горения (топке), Па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500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Давление перед топкой, МПа, не более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3,5</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Длина пламени (регулируемая) в диапазоне, </w:t>
            </w:r>
            <w:proofErr w:type="gramStart"/>
            <w:r w:rsidRPr="00E8318C">
              <w:rPr>
                <w:rFonts w:ascii="Times New Roman" w:eastAsia="Calibri" w:hAnsi="Times New Roman" w:cs="Times New Roman"/>
                <w:sz w:val="22"/>
                <w:szCs w:val="22"/>
              </w:rPr>
              <w:t>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1,5…3</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Концентрация оксида азота в сухих продуктах сгорания при </w:t>
            </w:r>
            <w:r w:rsidRPr="00E8318C">
              <w:rPr>
                <w:rFonts w:ascii="Times New Roman" w:eastAsia="Calibri" w:hAnsi="Times New Roman" w:cs="Times New Roman"/>
                <w:sz w:val="22"/>
                <w:szCs w:val="22"/>
              </w:rPr>
              <w:sym w:font="Symbol" w:char="F061"/>
            </w:r>
            <w:r w:rsidRPr="00E8318C">
              <w:rPr>
                <w:rFonts w:ascii="Times New Roman" w:eastAsia="Calibri" w:hAnsi="Times New Roman" w:cs="Times New Roman"/>
                <w:sz w:val="22"/>
                <w:szCs w:val="22"/>
              </w:rPr>
              <w:t>=1, не более</w:t>
            </w:r>
            <w:proofErr w:type="gramStart"/>
            <w:r w:rsidRPr="00E8318C">
              <w:rPr>
                <w:rFonts w:ascii="Times New Roman" w:eastAsia="Calibri" w:hAnsi="Times New Roman" w:cs="Times New Roman"/>
                <w:sz w:val="22"/>
                <w:szCs w:val="22"/>
              </w:rPr>
              <w:t xml:space="preserve"> ,</w:t>
            </w:r>
            <w:proofErr w:type="gramEnd"/>
            <w:r w:rsidRPr="00E8318C">
              <w:rPr>
                <w:rFonts w:ascii="Times New Roman" w:eastAsia="Calibri" w:hAnsi="Times New Roman" w:cs="Times New Roman"/>
                <w:sz w:val="22"/>
                <w:szCs w:val="22"/>
              </w:rPr>
              <w:t xml:space="preserve"> мг/</w:t>
            </w:r>
            <m:oMath>
              <m:sSup>
                <m:sSupPr>
                  <m:ctrlPr>
                    <w:rPr>
                      <w:rFonts w:ascii="Cambria Math" w:eastAsia="Calibri" w:hAnsi="Cambria Math" w:cs="Times New Roman"/>
                      <w:i/>
                      <w:sz w:val="22"/>
                      <w:szCs w:val="22"/>
                    </w:rPr>
                  </m:ctrlPr>
                </m:sSupPr>
                <m:e>
                  <m:r>
                    <w:rPr>
                      <w:rFonts w:ascii="Cambria Math" w:eastAsia="Calibri" w:hAnsi="Cambria Math" w:cs="Times New Roman"/>
                      <w:sz w:val="22"/>
                      <w:szCs w:val="22"/>
                    </w:rPr>
                    <m:t>м</m:t>
                  </m:r>
                </m:e>
                <m:sup>
                  <m:r>
                    <w:rPr>
                      <w:rFonts w:ascii="Cambria Math" w:eastAsia="Calibri" w:hAnsi="Cambria Math" w:cs="Times New Roman"/>
                      <w:sz w:val="22"/>
                      <w:szCs w:val="22"/>
                    </w:rPr>
                    <m:t>3</m:t>
                  </m:r>
                </m:sup>
              </m:sSup>
            </m:oMath>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120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Потери теплоты от </w:t>
            </w:r>
            <w:r w:rsidRPr="00E8318C">
              <w:rPr>
                <w:rFonts w:ascii="Times New Roman" w:eastAsia="Calibri" w:hAnsi="Times New Roman" w:cs="Times New Roman"/>
                <w:sz w:val="22"/>
                <w:szCs w:val="22"/>
              </w:rPr>
              <w:lastRenderedPageBreak/>
              <w:t>химической неполноты сгорания, не более</w:t>
            </w:r>
            <w:proofErr w:type="gramStart"/>
            <w:r w:rsidRPr="00E8318C">
              <w:rPr>
                <w:rFonts w:ascii="Times New Roman" w:eastAsia="Calibri" w:hAnsi="Times New Roman" w:cs="Times New Roman"/>
                <w:sz w:val="22"/>
                <w:szCs w:val="22"/>
              </w:rPr>
              <w:t xml:space="preserve"> ,</w:t>
            </w:r>
            <w:proofErr w:type="gramEnd"/>
            <w:r w:rsidRPr="00E8318C">
              <w:rPr>
                <w:rFonts w:ascii="Times New Roman" w:eastAsia="Calibri" w:hAnsi="Times New Roman" w:cs="Times New Roman"/>
                <w:sz w:val="22"/>
                <w:szCs w:val="22"/>
              </w:rPr>
              <w:t xml:space="preserve">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0,05</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уже -20…+50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Напряжение питания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~380В (50Гц)</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Потребляемая электрическая мощность, кВт,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4</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Гибкие шланги для подключения топливных линий марки РВД (давление 4МПа, температура 150°</w:t>
            </w:r>
            <w:r w:rsidRPr="00E8318C">
              <w:rPr>
                <w:rFonts w:ascii="Times New Roman" w:eastAsia="Calibri" w:hAnsi="Times New Roman" w:cs="Times New Roman"/>
                <w:color w:val="000000"/>
                <w:sz w:val="22"/>
                <w:szCs w:val="22"/>
                <w:lang w:val="en-US"/>
              </w:rPr>
              <w:t>C</w:t>
            </w:r>
            <w:r w:rsidRPr="00E8318C">
              <w:rPr>
                <w:rFonts w:ascii="Times New Roman" w:eastAsia="Calibri" w:hAnsi="Times New Roman" w:cs="Times New Roman"/>
                <w:color w:val="000000"/>
                <w:sz w:val="22"/>
                <w:szCs w:val="22"/>
              </w:rPr>
              <w:t>)</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 xml:space="preserve">Наличие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Переходной фланец Ду-200 между горелкой и котлом</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 xml:space="preserve">Наличие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Комплект основных запасных частей (устройство розжига, устройство контроля пламени, изоляторы высоковольтных наконечников) к горелке</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 xml:space="preserve">Наличие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Размеры:</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Высота,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700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Ширина,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550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Длина,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1200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0"/>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Масса горелки, </w:t>
            </w:r>
            <w:proofErr w:type="gramStart"/>
            <w:r w:rsidRPr="00E8318C">
              <w:rPr>
                <w:rFonts w:ascii="Times New Roman" w:eastAsia="Calibri" w:hAnsi="Times New Roman" w:cs="Times New Roman"/>
                <w:sz w:val="22"/>
                <w:szCs w:val="22"/>
              </w:rPr>
              <w:t>кг</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100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Автоматика управления  безопасности горелки и котла.</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proofErr w:type="gramStart"/>
            <w:r w:rsidRPr="00E8318C">
              <w:rPr>
                <w:rFonts w:ascii="Times New Roman" w:eastAsia="Calibri" w:hAnsi="Times New Roman" w:cs="Times New Roman"/>
                <w:b/>
                <w:sz w:val="22"/>
                <w:szCs w:val="22"/>
              </w:rPr>
              <w:t>Комплекс</w:t>
            </w:r>
            <w:proofErr w:type="gramEnd"/>
            <w:r w:rsidRPr="00E8318C">
              <w:rPr>
                <w:rFonts w:ascii="Times New Roman" w:eastAsia="Calibri" w:hAnsi="Times New Roman" w:cs="Times New Roman"/>
                <w:b/>
                <w:sz w:val="22"/>
                <w:szCs w:val="22"/>
              </w:rPr>
              <w:t xml:space="preserve"> управляющий БСТ-Каскад М-223/ВМ 1.1-16.2-Р02-М0,7-0.1-21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i/>
                <w:sz w:val="22"/>
                <w:szCs w:val="22"/>
              </w:rPr>
            </w:pPr>
            <w:r w:rsidRPr="00E8318C">
              <w:rPr>
                <w:rFonts w:ascii="Times New Roman" w:eastAsia="Calibri" w:hAnsi="Times New Roman" w:cs="Times New Roman"/>
                <w:i/>
                <w:sz w:val="22"/>
                <w:szCs w:val="22"/>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Конструктивное исполнение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Щит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Напряжение питания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~380В (50Гц)</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Потребляемая электрическая мощность, кВт, не более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i/>
                <w:sz w:val="22"/>
                <w:szCs w:val="22"/>
              </w:rPr>
            </w:pPr>
            <w:r w:rsidRPr="00E8318C">
              <w:rPr>
                <w:rFonts w:ascii="Times New Roman" w:eastAsia="Calibri" w:hAnsi="Times New Roman" w:cs="Times New Roman"/>
                <w:i/>
                <w:sz w:val="22"/>
                <w:szCs w:val="22"/>
              </w:rPr>
              <w:t>Выполняемые функции: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продувка (вентиляция) топки котла до розжига и после остановка</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автоматический розжиг горелки</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контроль параметров работы горелки и котла: погасание пламени; давление воздуха на горение низкое; давление мазута не в норме; давление газов в топке выше нормы; разряжение в топке низкое;</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расход воды через котёл низкий; температура воды на выходе котла не в норме (при срабатывании этих параметров горелка должна автоматически отключаться)</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измерение и контроль температуры дымовых газов котла (при выходе температуры за рабочий диапазон должна включаться предупредительная </w:t>
            </w:r>
            <w:r w:rsidRPr="00E8318C">
              <w:rPr>
                <w:rFonts w:ascii="Times New Roman" w:eastAsia="Calibri" w:hAnsi="Times New Roman" w:cs="Times New Roman"/>
                <w:sz w:val="22"/>
                <w:szCs w:val="22"/>
              </w:rPr>
              <w:lastRenderedPageBreak/>
              <w:t>сигнализация)</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автоматическое поддержание заданной температуры воды на выходе котла (регулирование мощности горелки по температуре воды на выходе котла)</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автоматическое регулирование разряжения в топке котла</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контроль температуры мазута перед горелкой с запретом работы при низкой температуре</w:t>
            </w:r>
          </w:p>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w:t>
            </w:r>
            <w:proofErr w:type="gramStart"/>
            <w:r w:rsidRPr="00E8318C">
              <w:rPr>
                <w:rFonts w:ascii="Times New Roman" w:eastAsia="Calibri" w:hAnsi="Times New Roman" w:cs="Times New Roman"/>
                <w:sz w:val="22"/>
                <w:szCs w:val="22"/>
              </w:rPr>
              <w:t>встроенный</w:t>
            </w:r>
            <w:proofErr w:type="gramEnd"/>
            <w:r w:rsidRPr="00E8318C">
              <w:rPr>
                <w:rFonts w:ascii="Times New Roman" w:eastAsia="Calibri" w:hAnsi="Times New Roman" w:cs="Times New Roman"/>
                <w:sz w:val="22"/>
                <w:szCs w:val="22"/>
              </w:rPr>
              <w:t xml:space="preserve"> </w:t>
            </w:r>
            <w:r w:rsidRPr="00E8318C">
              <w:rPr>
                <w:rFonts w:ascii="Times New Roman" w:eastAsia="Calibri" w:hAnsi="Times New Roman" w:cs="Times New Roman"/>
                <w:sz w:val="22"/>
                <w:szCs w:val="22"/>
                <w:lang w:val="en-US"/>
              </w:rPr>
              <w:t>GSM</w:t>
            </w:r>
            <w:r w:rsidRPr="00E8318C">
              <w:rPr>
                <w:rFonts w:ascii="Times New Roman" w:eastAsia="Calibri" w:hAnsi="Times New Roman" w:cs="Times New Roman"/>
                <w:sz w:val="22"/>
                <w:szCs w:val="22"/>
              </w:rPr>
              <w:t xml:space="preserve">-модем для связи с удалённым диспетчерским пунктом (с программным обеспечением передачи данных)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i/>
                <w:sz w:val="22"/>
                <w:szCs w:val="22"/>
              </w:rPr>
            </w:pPr>
            <w:r w:rsidRPr="00E8318C">
              <w:rPr>
                <w:rFonts w:ascii="Times New Roman" w:eastAsia="Calibri" w:hAnsi="Times New Roman" w:cs="Times New Roman"/>
                <w:i/>
                <w:sz w:val="22"/>
                <w:szCs w:val="22"/>
              </w:rPr>
              <w:t>Размеры:</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Высота,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2000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Ширина,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40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Длина,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400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Масса, </w:t>
            </w:r>
            <w:proofErr w:type="gramStart"/>
            <w:r w:rsidRPr="00E8318C">
              <w:rPr>
                <w:rFonts w:ascii="Times New Roman" w:eastAsia="Calibri" w:hAnsi="Times New Roman" w:cs="Times New Roman"/>
                <w:sz w:val="22"/>
                <w:szCs w:val="22"/>
              </w:rPr>
              <w:t>кг</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более 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Модуль подогрева топлива</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Модуль подогрева топлива БСТ-МТП-6-380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w:t>
            </w: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Модуль подогрева топлива предназначен для подогрева мазута до требуемой температуры в системах,  обеспечивающих непрерывную циркуляцию топлива через подогреватель</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
                <w:iCs/>
                <w:sz w:val="22"/>
                <w:szCs w:val="22"/>
              </w:rPr>
            </w:pPr>
            <w:r w:rsidRPr="00E8318C">
              <w:rPr>
                <w:rFonts w:ascii="Times New Roman" w:eastAsia="Calibri" w:hAnsi="Times New Roman" w:cs="Times New Roman"/>
                <w:bCs/>
                <w:i/>
                <w:iCs/>
                <w:sz w:val="22"/>
                <w:szCs w:val="22"/>
              </w:rPr>
              <w:t>Блок нагревательный:</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Максимальная пропускная способность, </w:t>
            </w:r>
            <w:proofErr w:type="gramStart"/>
            <w:r w:rsidRPr="00E8318C">
              <w:rPr>
                <w:rFonts w:ascii="Times New Roman" w:eastAsia="Calibri" w:hAnsi="Times New Roman" w:cs="Times New Roman"/>
                <w:bCs/>
                <w:iCs/>
                <w:sz w:val="22"/>
                <w:szCs w:val="22"/>
              </w:rPr>
              <w:t>кг</w:t>
            </w:r>
            <w:proofErr w:type="gramEnd"/>
            <w:r w:rsidRPr="00E8318C">
              <w:rPr>
                <w:rFonts w:ascii="Times New Roman" w:eastAsia="Calibri" w:hAnsi="Times New Roman" w:cs="Times New Roman"/>
                <w:bCs/>
                <w:iCs/>
                <w:sz w:val="22"/>
                <w:szCs w:val="22"/>
              </w:rPr>
              <w:t>/ч</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Не менее 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Потребляемая мощность, кВт</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Не более 6</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Температура мазута на выходе подогревателя, </w:t>
            </w:r>
            <w:proofErr w:type="spellStart"/>
            <w:r w:rsidRPr="00E8318C">
              <w:rPr>
                <w:rFonts w:ascii="Times New Roman" w:eastAsia="Calibri" w:hAnsi="Times New Roman" w:cs="Times New Roman"/>
                <w:bCs/>
                <w:iCs/>
                <w:sz w:val="22"/>
                <w:szCs w:val="22"/>
                <w:vertAlign w:val="superscript"/>
              </w:rPr>
              <w:t>о</w:t>
            </w:r>
            <w:r w:rsidRPr="00E8318C">
              <w:rPr>
                <w:rFonts w:ascii="Times New Roman" w:eastAsia="Calibri" w:hAnsi="Times New Roman" w:cs="Times New Roman"/>
                <w:bCs/>
                <w:iCs/>
                <w:sz w:val="22"/>
                <w:szCs w:val="22"/>
              </w:rPr>
              <w:t>С</w:t>
            </w:r>
            <w:proofErr w:type="spellEnd"/>
            <w:r w:rsidRPr="00E8318C">
              <w:rPr>
                <w:rFonts w:ascii="Times New Roman" w:eastAsia="Calibri" w:hAnsi="Times New Roman" w:cs="Times New Roman"/>
                <w:bCs/>
                <w:iCs/>
                <w:sz w:val="22"/>
                <w:szCs w:val="22"/>
              </w:rPr>
              <w:t xml:space="preserve"> в диапазоне</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Не уже +50…+150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Рабочее давление мазута, кг/м</w:t>
            </w:r>
            <w:proofErr w:type="gramStart"/>
            <w:r w:rsidRPr="00E8318C">
              <w:rPr>
                <w:rFonts w:ascii="Times New Roman" w:eastAsia="Calibri" w:hAnsi="Times New Roman" w:cs="Times New Roman"/>
                <w:bCs/>
                <w:iCs/>
                <w:sz w:val="22"/>
                <w:szCs w:val="22"/>
                <w:vertAlign w:val="superscript"/>
              </w:rPr>
              <w:t>2</w:t>
            </w:r>
            <w:proofErr w:type="gramEnd"/>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4…30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
                <w:iCs/>
                <w:sz w:val="22"/>
                <w:szCs w:val="22"/>
              </w:rPr>
            </w:pPr>
            <w:r w:rsidRPr="00E8318C">
              <w:rPr>
                <w:rFonts w:ascii="Times New Roman" w:eastAsia="Calibri" w:hAnsi="Times New Roman" w:cs="Times New Roman"/>
                <w:bCs/>
                <w:i/>
                <w:iCs/>
                <w:sz w:val="22"/>
                <w:szCs w:val="22"/>
              </w:rPr>
              <w:t>Пульт управления:</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Степень </w:t>
            </w:r>
            <w:proofErr w:type="gramStart"/>
            <w:r w:rsidRPr="00E8318C">
              <w:rPr>
                <w:rFonts w:ascii="Times New Roman" w:eastAsia="Calibri" w:hAnsi="Times New Roman" w:cs="Times New Roman"/>
                <w:bCs/>
                <w:iCs/>
                <w:sz w:val="22"/>
                <w:szCs w:val="22"/>
              </w:rPr>
              <w:t>зажиты</w:t>
            </w:r>
            <w:proofErr w:type="gramEnd"/>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Не ниже </w:t>
            </w:r>
            <w:r w:rsidRPr="00E8318C">
              <w:rPr>
                <w:rFonts w:ascii="Times New Roman" w:eastAsia="Calibri" w:hAnsi="Times New Roman" w:cs="Times New Roman"/>
                <w:bCs/>
                <w:iCs/>
                <w:sz w:val="22"/>
                <w:szCs w:val="22"/>
                <w:lang w:val="en-US"/>
              </w:rPr>
              <w:t>IP</w:t>
            </w:r>
            <w:r w:rsidRPr="00E8318C">
              <w:rPr>
                <w:rFonts w:ascii="Times New Roman" w:eastAsia="Calibri" w:hAnsi="Times New Roman" w:cs="Times New Roman"/>
                <w:bCs/>
                <w:iCs/>
                <w:sz w:val="22"/>
                <w:szCs w:val="22"/>
              </w:rPr>
              <w:t xml:space="preserve"> 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
                <w:iCs/>
                <w:sz w:val="22"/>
                <w:szCs w:val="22"/>
              </w:rPr>
            </w:pPr>
            <w:r w:rsidRPr="00E8318C">
              <w:rPr>
                <w:rFonts w:ascii="Times New Roman" w:eastAsia="Calibri" w:hAnsi="Times New Roman" w:cs="Times New Roman"/>
                <w:bCs/>
                <w:i/>
                <w:iCs/>
                <w:sz w:val="22"/>
                <w:szCs w:val="22"/>
              </w:rPr>
              <w:t>Пульт управления модуля подогрева топлива обеспечивает аварийное отключение с выдачей световой сигнализации по следующим параметрам:</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при повышении температуры топлива на выходе выше предназначенной</w:t>
            </w:r>
          </w:p>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 при отключении давления топлива в системе заданные </w:t>
            </w:r>
            <w:r w:rsidRPr="00E8318C">
              <w:rPr>
                <w:rFonts w:ascii="Times New Roman" w:eastAsia="Calibri" w:hAnsi="Times New Roman" w:cs="Times New Roman"/>
                <w:bCs/>
                <w:iCs/>
                <w:sz w:val="22"/>
                <w:szCs w:val="22"/>
              </w:rPr>
              <w:lastRenderedPageBreak/>
              <w:t>пределы</w:t>
            </w:r>
          </w:p>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при перегреве корпуса блока нагревателя выше 135</w:t>
            </w:r>
            <w:r w:rsidRPr="00E8318C">
              <w:rPr>
                <w:rFonts w:ascii="Times New Roman" w:eastAsia="Calibri" w:hAnsi="Times New Roman" w:cs="Times New Roman"/>
                <w:bCs/>
                <w:iCs/>
                <w:sz w:val="22"/>
                <w:szCs w:val="22"/>
                <w:vertAlign w:val="superscript"/>
              </w:rPr>
              <w:t>о</w:t>
            </w:r>
            <w:r w:rsidRPr="00E8318C">
              <w:rPr>
                <w:rFonts w:ascii="Times New Roman" w:eastAsia="Calibri" w:hAnsi="Times New Roman" w:cs="Times New Roman"/>
                <w:bCs/>
                <w:iCs/>
                <w:sz w:val="22"/>
                <w:szCs w:val="22"/>
              </w:rPr>
              <w:t>С</w:t>
            </w:r>
          </w:p>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при общей котельной аварии</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lastRenderedPageBreak/>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i/>
                <w:iCs/>
                <w:sz w:val="22"/>
                <w:szCs w:val="22"/>
              </w:rPr>
            </w:pPr>
            <w:r w:rsidRPr="00E8318C">
              <w:rPr>
                <w:rFonts w:ascii="Times New Roman" w:eastAsia="Calibri" w:hAnsi="Times New Roman" w:cs="Times New Roman"/>
                <w:bCs/>
                <w:i/>
                <w:iCs/>
                <w:sz w:val="22"/>
                <w:szCs w:val="22"/>
              </w:rPr>
              <w:t>Комплектация:</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Пульт управления</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Блок нагревательный</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Термометр преобразователь сопротивления ТСМ</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color w:val="000000"/>
                <w:sz w:val="22"/>
                <w:szCs w:val="22"/>
              </w:rPr>
            </w:pPr>
            <w:r w:rsidRPr="00E8318C">
              <w:rPr>
                <w:rFonts w:ascii="Times New Roman" w:eastAsia="Calibri" w:hAnsi="Times New Roman" w:cs="Times New Roman"/>
                <w:bCs/>
                <w:iCs/>
                <w:color w:val="000000"/>
                <w:sz w:val="22"/>
                <w:szCs w:val="22"/>
              </w:rPr>
              <w:t xml:space="preserve">Провод термостойкий </w:t>
            </w:r>
            <w:r w:rsidRPr="00E8318C">
              <w:rPr>
                <w:rFonts w:ascii="Times New Roman" w:eastAsia="Calibri" w:hAnsi="Times New Roman" w:cs="Times New Roman"/>
                <w:snapToGrid w:val="0"/>
                <w:color w:val="000000"/>
                <w:sz w:val="22"/>
                <w:szCs w:val="22"/>
                <w:lang w:eastAsia="en-US"/>
              </w:rPr>
              <w:t>МЛТП-2,5 (или аналогичный)</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color w:val="000000"/>
                <w:sz w:val="22"/>
                <w:szCs w:val="22"/>
              </w:rPr>
            </w:pPr>
            <w:r w:rsidRPr="00E8318C">
              <w:rPr>
                <w:rFonts w:ascii="Times New Roman" w:eastAsia="Calibri" w:hAnsi="Times New Roman" w:cs="Times New Roman"/>
                <w:bCs/>
                <w:iCs/>
                <w:color w:val="000000"/>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4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Сосуд разделительный</w:t>
            </w:r>
          </w:p>
        </w:tc>
        <w:tc>
          <w:tcPr>
            <w:tcW w:w="2411" w:type="dxa"/>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Cs/>
                <w:iCs/>
                <w:sz w:val="22"/>
                <w:szCs w:val="22"/>
              </w:rPr>
            </w:pPr>
            <w:r w:rsidRPr="00E8318C">
              <w:rPr>
                <w:rFonts w:ascii="Times New Roman" w:eastAsia="Calibri" w:hAnsi="Times New Roman" w:cs="Times New Roman"/>
                <w:bCs/>
                <w:iCs/>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91"/>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4.</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Регулятор мазутный</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Регулятор мазутный БСТ-РМ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w:t>
            </w:r>
          </w:p>
        </w:tc>
      </w:tr>
      <w:tr w:rsidR="00E8318C" w:rsidRPr="00E8318C" w:rsidTr="00E8318C">
        <w:trPr>
          <w:trHeight w:val="291"/>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Рабочая среда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Дизельное топливо, мазут</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Максимальное рабочее давление, МПа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менее 2,5</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Пропускная способность, </w:t>
            </w:r>
            <w:proofErr w:type="gramStart"/>
            <w:r w:rsidRPr="00E8318C">
              <w:rPr>
                <w:rFonts w:ascii="Times New Roman" w:eastAsia="Calibri" w:hAnsi="Times New Roman" w:cs="Times New Roman"/>
                <w:sz w:val="22"/>
                <w:szCs w:val="22"/>
                <w:lang w:eastAsia="en-US"/>
              </w:rPr>
              <w:t>кг</w:t>
            </w:r>
            <w:proofErr w:type="gramEnd"/>
            <w:r w:rsidRPr="00E8318C">
              <w:rPr>
                <w:rFonts w:ascii="Times New Roman" w:eastAsia="Calibri" w:hAnsi="Times New Roman" w:cs="Times New Roman"/>
                <w:sz w:val="22"/>
                <w:szCs w:val="22"/>
                <w:lang w:eastAsia="en-US"/>
              </w:rPr>
              <w:t>/ч</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менее 150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Максимальная температура рабочей среды,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r w:rsidRPr="00E8318C">
              <w:rPr>
                <w:rFonts w:ascii="Times New Roman" w:eastAsia="Calibri" w:hAnsi="Times New Roman" w:cs="Times New Roman"/>
                <w:sz w:val="22"/>
                <w:szCs w:val="22"/>
                <w:lang w:eastAsia="en-US"/>
              </w:rPr>
              <w:t xml:space="preserve">,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+150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Температура эксплуатации,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-20…+50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Пропускная характеристика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Линейная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Способ регулирования, %, плавное регулирование в диапазоне</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0…100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Потребляемая электрическая мощность, </w:t>
            </w:r>
            <w:proofErr w:type="gramStart"/>
            <w:r w:rsidRPr="00E8318C">
              <w:rPr>
                <w:rFonts w:ascii="Times New Roman" w:eastAsia="Calibri" w:hAnsi="Times New Roman" w:cs="Times New Roman"/>
                <w:sz w:val="22"/>
                <w:szCs w:val="22"/>
                <w:lang w:eastAsia="en-US"/>
              </w:rPr>
              <w:t>Вт</w:t>
            </w:r>
            <w:proofErr w:type="gramEnd"/>
            <w:r w:rsidRPr="00E8318C">
              <w:rPr>
                <w:rFonts w:ascii="Times New Roman" w:eastAsia="Calibri" w:hAnsi="Times New Roman" w:cs="Times New Roman"/>
                <w:sz w:val="22"/>
                <w:szCs w:val="22"/>
                <w:lang w:eastAsia="en-US"/>
              </w:rPr>
              <w:t xml:space="preserve">,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20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Напряжение питания</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220/230</w:t>
            </w:r>
            <w:proofErr w:type="gramStart"/>
            <w:r w:rsidRPr="00E8318C">
              <w:rPr>
                <w:rFonts w:ascii="Times New Roman" w:eastAsia="Calibri" w:hAnsi="Times New Roman" w:cs="Times New Roman"/>
                <w:sz w:val="22"/>
                <w:szCs w:val="22"/>
                <w:lang w:eastAsia="en-US"/>
              </w:rPr>
              <w:t xml:space="preserve"> В</w:t>
            </w:r>
            <w:proofErr w:type="gramEnd"/>
            <w:r w:rsidRPr="00E8318C">
              <w:rPr>
                <w:rFonts w:ascii="Times New Roman" w:eastAsia="Calibri" w:hAnsi="Times New Roman" w:cs="Times New Roman"/>
                <w:sz w:val="22"/>
                <w:szCs w:val="22"/>
                <w:lang w:eastAsia="en-US"/>
              </w:rPr>
              <w:t xml:space="preserve">, 50 Гц </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88"/>
        </w:trPr>
        <w:tc>
          <w:tcPr>
            <w:tcW w:w="534"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Время регулирования от 0 до 100%, сек,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120</w:t>
            </w:r>
          </w:p>
        </w:tc>
        <w:tc>
          <w:tcPr>
            <w:tcW w:w="1275"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9"/>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5.</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highlight w:val="yellow"/>
              </w:rPr>
            </w:pPr>
            <w:r w:rsidRPr="00E8318C">
              <w:rPr>
                <w:rFonts w:ascii="Times New Roman" w:eastAsia="Calibri" w:hAnsi="Times New Roman" w:cs="Times New Roman"/>
                <w:b/>
                <w:bCs/>
                <w:sz w:val="22"/>
                <w:szCs w:val="22"/>
              </w:rPr>
              <w:t>Датчик давления</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Датчик избыточного, вакуумметрического абсолютного и дифференциального давления ДДМ-03МИ-250 ДИ  с электрическим выходным сигналом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1</w:t>
            </w:r>
          </w:p>
        </w:tc>
      </w:tr>
      <w:tr w:rsidR="00E8318C" w:rsidRPr="00E8318C" w:rsidTr="00E8318C">
        <w:trPr>
          <w:trHeight w:val="5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i/>
                <w:iCs/>
                <w:sz w:val="22"/>
                <w:szCs w:val="22"/>
              </w:rPr>
            </w:pPr>
            <w:r w:rsidRPr="00E8318C">
              <w:rPr>
                <w:rFonts w:ascii="Times New Roman" w:eastAsia="Calibri" w:hAnsi="Times New Roman" w:cs="Times New Roman"/>
                <w:b/>
                <w:bCs/>
                <w:i/>
                <w:iCs/>
                <w:sz w:val="22"/>
                <w:szCs w:val="22"/>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Рабочая среда измерения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Мазут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sz w:val="22"/>
                <w:szCs w:val="22"/>
              </w:rPr>
            </w:pPr>
            <w:r w:rsidRPr="00E8318C">
              <w:rPr>
                <w:rFonts w:ascii="Times New Roman" w:eastAsia="Calibri" w:hAnsi="Times New Roman" w:cs="Times New Roman"/>
                <w:bCs/>
                <w:sz w:val="22"/>
                <w:szCs w:val="22"/>
              </w:rPr>
              <w:t>Диапазон измерения давления, МПа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Cs/>
                <w:sz w:val="22"/>
                <w:szCs w:val="22"/>
              </w:rPr>
            </w:pPr>
            <w:r w:rsidRPr="00E8318C">
              <w:rPr>
                <w:rFonts w:ascii="Times New Roman" w:eastAsia="Calibri" w:hAnsi="Times New Roman" w:cs="Times New Roman"/>
                <w:bCs/>
                <w:sz w:val="22"/>
                <w:szCs w:val="22"/>
              </w:rPr>
              <w:t>0…2,5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Напряжения питания (постоянный ток)</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24</w:t>
            </w:r>
            <w:proofErr w:type="gramStart"/>
            <w:r w:rsidRPr="00E8318C">
              <w:rPr>
                <w:rFonts w:ascii="Times New Roman" w:eastAsia="Calibri" w:hAnsi="Times New Roman" w:cs="Times New Roman"/>
                <w:sz w:val="22"/>
                <w:szCs w:val="22"/>
              </w:rPr>
              <w:t xml:space="preserve"> В</w:t>
            </w:r>
            <w:proofErr w:type="gramEnd"/>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Выходной электрический сигнал, мА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4…20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Точность измерения,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ниже 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уже -20…+50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Присоединительная резьба М20х1,5</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Соответствие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6</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highlight w:val="yellow"/>
              </w:rPr>
            </w:pPr>
            <w:r w:rsidRPr="00E8318C">
              <w:rPr>
                <w:rFonts w:ascii="Times New Roman" w:eastAsia="Calibri" w:hAnsi="Times New Roman" w:cs="Times New Roman"/>
                <w:b/>
                <w:bCs/>
                <w:sz w:val="22"/>
                <w:szCs w:val="22"/>
              </w:rPr>
              <w:t xml:space="preserve">Фильтр тонкой очистки </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sz w:val="22"/>
                <w:szCs w:val="22"/>
              </w:rPr>
            </w:pPr>
            <w:r w:rsidRPr="00E8318C">
              <w:rPr>
                <w:rFonts w:ascii="Times New Roman" w:eastAsia="Calibri" w:hAnsi="Times New Roman" w:cs="Times New Roman"/>
                <w:b/>
                <w:sz w:val="22"/>
                <w:szCs w:val="22"/>
              </w:rPr>
              <w:t>Фильтр тонкой очистки БСТ-ФТО-0,3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roofErr w:type="spellStart"/>
            <w:proofErr w:type="gramStart"/>
            <w:r w:rsidRPr="00E8318C">
              <w:rPr>
                <w:rFonts w:ascii="Times New Roman" w:eastAsia="Calibri" w:hAnsi="Times New Roman" w:cs="Times New Roman"/>
                <w:sz w:val="22"/>
                <w:szCs w:val="22"/>
              </w:rPr>
              <w:t>шт</w:t>
            </w:r>
            <w:proofErr w:type="spellEnd"/>
            <w:proofErr w:type="gramEnd"/>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r w:rsidRPr="00E8318C">
              <w:rPr>
                <w:rFonts w:ascii="Times New Roman" w:eastAsia="Calibri" w:hAnsi="Times New Roman" w:cs="Times New Roman"/>
                <w:b/>
                <w:sz w:val="22"/>
                <w:szCs w:val="22"/>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Рабочая среда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Дизельное топливо, мазут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Пропускная способность, </w:t>
            </w:r>
            <w:proofErr w:type="gramStart"/>
            <w:r w:rsidRPr="00E8318C">
              <w:rPr>
                <w:rFonts w:ascii="Times New Roman" w:eastAsia="Calibri" w:hAnsi="Times New Roman" w:cs="Times New Roman"/>
                <w:sz w:val="22"/>
                <w:szCs w:val="22"/>
              </w:rPr>
              <w:t>кг</w:t>
            </w:r>
            <w:proofErr w:type="gramEnd"/>
            <w:r w:rsidRPr="00E8318C">
              <w:rPr>
                <w:rFonts w:ascii="Times New Roman" w:eastAsia="Calibri" w:hAnsi="Times New Roman" w:cs="Times New Roman"/>
                <w:sz w:val="22"/>
                <w:szCs w:val="22"/>
              </w:rPr>
              <w:t>/ч</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Не менее 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Максимальная температура топлива,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Рабочее давление, МПа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Не менее 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Вместимость фильтра тонкой очистки м</w:t>
            </w:r>
            <w:r w:rsidRPr="00E8318C">
              <w:rPr>
                <w:rFonts w:ascii="Times New Roman" w:eastAsia="Calibri" w:hAnsi="Times New Roman" w:cs="Times New Roman"/>
                <w:sz w:val="22"/>
                <w:szCs w:val="22"/>
                <w:vertAlign w:val="superscript"/>
              </w:rPr>
              <w:t>3</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0,0020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70"/>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Степень очистки, </w:t>
            </w:r>
            <w:proofErr w:type="gramStart"/>
            <w:r w:rsidRPr="00E8318C">
              <w:rPr>
                <w:rFonts w:ascii="Times New Roman" w:eastAsia="Calibri" w:hAnsi="Times New Roman" w:cs="Times New Roman"/>
                <w:sz w:val="22"/>
                <w:szCs w:val="22"/>
                <w:shd w:val="clear" w:color="auto" w:fill="FFFFFF"/>
                <w:lang w:eastAsia="en-US"/>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27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Габаритные размеры (</w:t>
            </w:r>
            <w:proofErr w:type="spellStart"/>
            <w:r w:rsidRPr="00E8318C">
              <w:rPr>
                <w:rFonts w:ascii="Times New Roman" w:eastAsia="Calibri" w:hAnsi="Times New Roman" w:cs="Times New Roman"/>
                <w:sz w:val="22"/>
                <w:szCs w:val="22"/>
                <w:shd w:val="clear" w:color="auto" w:fill="FFFFFF"/>
                <w:lang w:eastAsia="en-US"/>
              </w:rPr>
              <w:t>ДхШхВ</w:t>
            </w:r>
            <w:proofErr w:type="spellEnd"/>
            <w:r w:rsidRPr="00E8318C">
              <w:rPr>
                <w:rFonts w:ascii="Times New Roman" w:eastAsia="Calibri" w:hAnsi="Times New Roman" w:cs="Times New Roman"/>
                <w:sz w:val="22"/>
                <w:szCs w:val="22"/>
                <w:shd w:val="clear" w:color="auto" w:fill="FFFFFF"/>
                <w:lang w:eastAsia="en-US"/>
              </w:rPr>
              <w:t>), мм</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250х130х414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7</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r w:rsidRPr="00E8318C">
              <w:rPr>
                <w:rFonts w:ascii="Times New Roman" w:eastAsia="Calibri" w:hAnsi="Times New Roman" w:cs="Times New Roman"/>
                <w:b/>
                <w:sz w:val="22"/>
                <w:szCs w:val="22"/>
              </w:rPr>
              <w:t>Фильтр топливный</w:t>
            </w: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b/>
                <w:bCs/>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Фильтр топливный БСТ-ФТ-01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4</w:t>
            </w: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Рабочая среда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Дизельное топливо, мазут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Пропускная способность, </w:t>
            </w:r>
            <w:proofErr w:type="gramStart"/>
            <w:r w:rsidRPr="00E8318C">
              <w:rPr>
                <w:rFonts w:ascii="Times New Roman" w:eastAsia="Calibri" w:hAnsi="Times New Roman" w:cs="Times New Roman"/>
                <w:sz w:val="22"/>
                <w:szCs w:val="22"/>
              </w:rPr>
              <w:t>кг</w:t>
            </w:r>
            <w:proofErr w:type="gramEnd"/>
            <w:r w:rsidRPr="00E8318C">
              <w:rPr>
                <w:rFonts w:ascii="Times New Roman" w:eastAsia="Calibri" w:hAnsi="Times New Roman" w:cs="Times New Roman"/>
                <w:sz w:val="22"/>
                <w:szCs w:val="22"/>
              </w:rPr>
              <w:t>/ч</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менее 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Максимальная температура топлива,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rPr>
            </w:pPr>
            <w:r w:rsidRPr="00E8318C">
              <w:rPr>
                <w:rFonts w:ascii="Times New Roman" w:eastAsia="Calibri" w:hAnsi="Times New Roman" w:cs="Times New Roman"/>
                <w:color w:val="000000"/>
                <w:sz w:val="22"/>
                <w:szCs w:val="22"/>
              </w:rPr>
              <w:t>Рабочее давление, МПа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Не менее 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-50…+50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Степень очистки, </w:t>
            </w:r>
            <w:proofErr w:type="gramStart"/>
            <w:r w:rsidRPr="00E8318C">
              <w:rPr>
                <w:rFonts w:ascii="Times New Roman" w:eastAsia="Calibri" w:hAnsi="Times New Roman" w:cs="Times New Roman"/>
                <w:sz w:val="22"/>
                <w:szCs w:val="22"/>
              </w:rPr>
              <w:t>мм</w:t>
            </w:r>
            <w:proofErr w:type="gramEnd"/>
            <w:r w:rsidRPr="00E8318C">
              <w:rPr>
                <w:rFonts w:ascii="Times New Roman" w:eastAsia="Calibri" w:hAnsi="Times New Roman" w:cs="Times New Roman"/>
                <w:sz w:val="22"/>
                <w:szCs w:val="22"/>
              </w:rPr>
              <w:t xml:space="preserve">,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0,1</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90"/>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8</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Насосный агрегат</w:t>
            </w:r>
          </w:p>
        </w:tc>
        <w:tc>
          <w:tcPr>
            <w:tcW w:w="5390" w:type="dxa"/>
            <w:gridSpan w:val="3"/>
            <w:shd w:val="clear" w:color="auto" w:fill="FFFFFF"/>
          </w:tcPr>
          <w:p w:rsidR="00E8318C" w:rsidRPr="00E8318C" w:rsidRDefault="00E8318C" w:rsidP="00E8318C">
            <w:pPr>
              <w:keepNext w:val="0"/>
              <w:widowControl/>
              <w:autoSpaceDE/>
              <w:autoSpaceDN/>
              <w:adjustRightInd/>
              <w:spacing w:after="100" w:afterAutospacing="1" w:line="288" w:lineRule="atLeast"/>
              <w:jc w:val="both"/>
              <w:outlineLvl w:val="0"/>
              <w:rPr>
                <w:rFonts w:ascii="Times New Roman" w:eastAsia="Calibri" w:hAnsi="Times New Roman" w:cs="Times New Roman"/>
                <w:b/>
                <w:bCs/>
                <w:kern w:val="36"/>
                <w:sz w:val="22"/>
                <w:szCs w:val="22"/>
              </w:rPr>
            </w:pPr>
            <w:r w:rsidRPr="00E8318C">
              <w:rPr>
                <w:rFonts w:ascii="Times New Roman" w:eastAsia="Calibri" w:hAnsi="Times New Roman" w:cs="Times New Roman"/>
                <w:b/>
                <w:bCs/>
                <w:kern w:val="36"/>
                <w:sz w:val="22"/>
                <w:szCs w:val="22"/>
              </w:rPr>
              <w:t xml:space="preserve">Насосный агрегат смонтирован на монтажной раме с </w:t>
            </w:r>
            <w:proofErr w:type="spellStart"/>
            <w:r w:rsidRPr="00E8318C">
              <w:rPr>
                <w:rFonts w:ascii="Times New Roman" w:eastAsia="Calibri" w:hAnsi="Times New Roman" w:cs="Times New Roman"/>
                <w:b/>
                <w:bCs/>
                <w:kern w:val="36"/>
                <w:sz w:val="22"/>
                <w:szCs w:val="22"/>
              </w:rPr>
              <w:t>електродвигателем</w:t>
            </w:r>
            <w:proofErr w:type="spellEnd"/>
            <w:r w:rsidRPr="00E8318C">
              <w:rPr>
                <w:rFonts w:ascii="Times New Roman" w:eastAsia="Calibri" w:hAnsi="Times New Roman" w:cs="Times New Roman"/>
                <w:b/>
                <w:bCs/>
                <w:kern w:val="36"/>
                <w:sz w:val="22"/>
                <w:szCs w:val="22"/>
              </w:rPr>
              <w:t xml:space="preserve"> БСТ-АНМШ-0,14-30-5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Рабочая среда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Мазут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Подача, м</w:t>
            </w:r>
            <w:r w:rsidRPr="00E8318C">
              <w:rPr>
                <w:rFonts w:ascii="Times New Roman" w:eastAsia="Calibri" w:hAnsi="Times New Roman" w:cs="Times New Roman"/>
                <w:sz w:val="22"/>
                <w:szCs w:val="22"/>
                <w:vertAlign w:val="superscript"/>
              </w:rPr>
              <w:t>3</w:t>
            </w:r>
            <w:r w:rsidRPr="00E8318C">
              <w:rPr>
                <w:rFonts w:ascii="Times New Roman" w:eastAsia="Calibri" w:hAnsi="Times New Roman" w:cs="Times New Roman"/>
                <w:sz w:val="22"/>
                <w:szCs w:val="22"/>
              </w:rPr>
              <w:t>/ч (л/с)</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менее  0,26 (0,072)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Давление на выходе, МПа (кгс/см</w:t>
            </w:r>
            <w:proofErr w:type="gramStart"/>
            <w:r w:rsidRPr="00E8318C">
              <w:rPr>
                <w:rFonts w:ascii="Times New Roman" w:eastAsia="Calibri" w:hAnsi="Times New Roman" w:cs="Times New Roman"/>
                <w:sz w:val="22"/>
                <w:szCs w:val="22"/>
                <w:vertAlign w:val="superscript"/>
              </w:rPr>
              <w:t>2</w:t>
            </w:r>
            <w:proofErr w:type="gramEnd"/>
            <w:r w:rsidRPr="00E8318C">
              <w:rPr>
                <w:rFonts w:ascii="Times New Roman" w:eastAsia="Calibri" w:hAnsi="Times New Roman" w:cs="Times New Roman"/>
                <w:sz w:val="22"/>
                <w:szCs w:val="22"/>
              </w:rPr>
              <w:t>)</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3 (30)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Давление на входе в насос, МПа (кгс/см</w:t>
            </w:r>
            <w:proofErr w:type="gramStart"/>
            <w:r w:rsidRPr="00E8318C">
              <w:rPr>
                <w:rFonts w:ascii="Times New Roman" w:eastAsia="Calibri" w:hAnsi="Times New Roman" w:cs="Times New Roman"/>
                <w:sz w:val="22"/>
                <w:szCs w:val="22"/>
                <w:vertAlign w:val="superscript"/>
              </w:rPr>
              <w:t>2</w:t>
            </w:r>
            <w:proofErr w:type="gramEnd"/>
            <w:r w:rsidRPr="00E8318C">
              <w:rPr>
                <w:rFonts w:ascii="Times New Roman" w:eastAsia="Calibri" w:hAnsi="Times New Roman" w:cs="Times New Roman"/>
                <w:sz w:val="22"/>
                <w:szCs w:val="22"/>
              </w:rPr>
              <w:t>) мазут</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0,35 (3,5)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Частота вращения, </w:t>
            </w:r>
            <w:proofErr w:type="gramStart"/>
            <w:r w:rsidRPr="00E8318C">
              <w:rPr>
                <w:rFonts w:ascii="Times New Roman" w:eastAsia="Calibri" w:hAnsi="Times New Roman" w:cs="Times New Roman"/>
                <w:sz w:val="22"/>
                <w:szCs w:val="22"/>
              </w:rPr>
              <w:t>об</w:t>
            </w:r>
            <w:proofErr w:type="gramEnd"/>
            <w:r w:rsidRPr="00E8318C">
              <w:rPr>
                <w:rFonts w:ascii="Times New Roman" w:eastAsia="Calibri" w:hAnsi="Times New Roman" w:cs="Times New Roman"/>
                <w:sz w:val="22"/>
                <w:szCs w:val="22"/>
              </w:rPr>
              <w:t xml:space="preserve">/мин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3000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КПД агрегата,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менее 47</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Потребляемая электрическая мощность насоса в агрегате, кВт</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0,52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Мощность электродвигателя, кВт</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1,1</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Кинематическая вязкость перекачиваемой жидкости, </w:t>
            </w:r>
            <w:proofErr w:type="spellStart"/>
            <w:r w:rsidRPr="00E8318C">
              <w:rPr>
                <w:rFonts w:ascii="Times New Roman" w:eastAsia="Calibri" w:hAnsi="Times New Roman" w:cs="Times New Roman"/>
                <w:sz w:val="22"/>
                <w:szCs w:val="22"/>
                <w:lang w:val="en-US"/>
              </w:rPr>
              <w:t>cST</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2,8…450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перекачиваемой жидкости,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120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Габаритные размеры (</w:t>
            </w:r>
            <w:proofErr w:type="spellStart"/>
            <w:r w:rsidRPr="00E8318C">
              <w:rPr>
                <w:rFonts w:ascii="Times New Roman" w:eastAsia="Calibri" w:hAnsi="Times New Roman" w:cs="Times New Roman"/>
                <w:sz w:val="22"/>
                <w:szCs w:val="22"/>
              </w:rPr>
              <w:t>ДхШхВ</w:t>
            </w:r>
            <w:proofErr w:type="spellEnd"/>
            <w:r w:rsidRPr="00E8318C">
              <w:rPr>
                <w:rFonts w:ascii="Times New Roman" w:eastAsia="Calibri" w:hAnsi="Times New Roman" w:cs="Times New Roman"/>
                <w:sz w:val="22"/>
                <w:szCs w:val="22"/>
              </w:rPr>
              <w:t>), мм</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560х200х270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40"/>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9</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roofErr w:type="spellStart"/>
            <w:r w:rsidRPr="00E8318C">
              <w:rPr>
                <w:rFonts w:ascii="Times New Roman" w:eastAsia="Calibri" w:hAnsi="Times New Roman" w:cs="Times New Roman"/>
                <w:b/>
                <w:bCs/>
                <w:sz w:val="22"/>
                <w:szCs w:val="22"/>
              </w:rPr>
              <w:t>Термо</w:t>
            </w:r>
            <w:proofErr w:type="spellEnd"/>
            <w:r w:rsidRPr="00E8318C">
              <w:rPr>
                <w:rFonts w:ascii="Times New Roman" w:eastAsia="Calibri" w:hAnsi="Times New Roman" w:cs="Times New Roman"/>
                <w:b/>
                <w:bCs/>
                <w:sz w:val="22"/>
                <w:szCs w:val="22"/>
              </w:rPr>
              <w:t>-преобразователь сопротивления</w:t>
            </w:r>
          </w:p>
        </w:tc>
        <w:tc>
          <w:tcPr>
            <w:tcW w:w="5390" w:type="dxa"/>
            <w:gridSpan w:val="3"/>
            <w:shd w:val="clear" w:color="auto" w:fill="FFFFFF"/>
          </w:tcPr>
          <w:p w:rsidR="00E8318C" w:rsidRPr="00E8318C" w:rsidRDefault="00E8318C" w:rsidP="00E8318C">
            <w:pPr>
              <w:keepNext w:val="0"/>
              <w:widowControl/>
              <w:shd w:val="clear" w:color="auto" w:fill="FFFFFF"/>
              <w:autoSpaceDE/>
              <w:autoSpaceDN/>
              <w:adjustRightInd/>
              <w:jc w:val="both"/>
              <w:rPr>
                <w:rFonts w:ascii="yandex-sans" w:hAnsi="yandex-sans" w:cs="Times New Roman"/>
                <w:b/>
                <w:color w:val="000000"/>
                <w:sz w:val="22"/>
                <w:szCs w:val="22"/>
              </w:rPr>
            </w:pPr>
            <w:proofErr w:type="spellStart"/>
            <w:r w:rsidRPr="00E8318C">
              <w:rPr>
                <w:rFonts w:ascii="yandex-sans" w:hAnsi="yandex-sans" w:cs="Times New Roman" w:hint="eastAsia"/>
                <w:b/>
                <w:color w:val="000000"/>
                <w:sz w:val="22"/>
                <w:szCs w:val="22"/>
              </w:rPr>
              <w:t>Т</w:t>
            </w:r>
            <w:r w:rsidRPr="00E8318C">
              <w:rPr>
                <w:rFonts w:ascii="yandex-sans" w:hAnsi="yandex-sans" w:cs="Times New Roman"/>
                <w:b/>
                <w:color w:val="000000"/>
                <w:sz w:val="22"/>
                <w:szCs w:val="22"/>
              </w:rPr>
              <w:t>ермопреобразователь</w:t>
            </w:r>
            <w:proofErr w:type="spellEnd"/>
            <w:r w:rsidRPr="00E8318C">
              <w:rPr>
                <w:rFonts w:ascii="yandex-sans" w:hAnsi="yandex-sans" w:cs="Times New Roman"/>
                <w:b/>
                <w:color w:val="000000"/>
                <w:sz w:val="22"/>
                <w:szCs w:val="22"/>
              </w:rPr>
              <w:t xml:space="preserve"> сопротивления </w:t>
            </w:r>
          </w:p>
          <w:p w:rsidR="00E8318C" w:rsidRPr="00E8318C" w:rsidRDefault="00E8318C" w:rsidP="00E8318C">
            <w:pPr>
              <w:keepNext w:val="0"/>
              <w:widowControl/>
              <w:shd w:val="clear" w:color="auto" w:fill="FFFFFF"/>
              <w:autoSpaceDE/>
              <w:autoSpaceDN/>
              <w:adjustRightInd/>
              <w:jc w:val="both"/>
              <w:rPr>
                <w:rFonts w:ascii="yandex-sans" w:hAnsi="yandex-sans" w:cs="Times New Roman"/>
                <w:b/>
                <w:color w:val="000000"/>
                <w:sz w:val="22"/>
                <w:szCs w:val="22"/>
              </w:rPr>
            </w:pPr>
            <w:r w:rsidRPr="00E8318C">
              <w:rPr>
                <w:rFonts w:ascii="yandex-sans" w:hAnsi="yandex-sans" w:cs="Times New Roman"/>
                <w:b/>
                <w:color w:val="000000"/>
                <w:sz w:val="22"/>
                <w:szCs w:val="22"/>
              </w:rPr>
              <w:t>ТСП-1199/Г01/21/100П/В/391/3/250/8 (Т=400)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Тип датчика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proofErr w:type="spellStart"/>
            <w:r w:rsidRPr="00E8318C">
              <w:rPr>
                <w:rFonts w:ascii="Times New Roman" w:eastAsia="Calibri" w:hAnsi="Times New Roman" w:cs="Times New Roman"/>
                <w:sz w:val="22"/>
                <w:szCs w:val="22"/>
                <w:shd w:val="clear" w:color="auto" w:fill="FFFFFF"/>
                <w:lang w:eastAsia="en-US"/>
              </w:rPr>
              <w:t>Термосопротивление</w:t>
            </w:r>
            <w:proofErr w:type="spellEnd"/>
            <w:r w:rsidRPr="00E8318C">
              <w:rPr>
                <w:rFonts w:ascii="Times New Roman" w:eastAsia="Calibri" w:hAnsi="Times New Roman" w:cs="Times New Roman"/>
                <w:sz w:val="22"/>
                <w:szCs w:val="22"/>
                <w:shd w:val="clear" w:color="auto" w:fill="FFFFFF"/>
                <w:lang w:eastAsia="en-US"/>
              </w:rPr>
              <w:t xml:space="preserve">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Характеристика </w:t>
            </w:r>
            <w:proofErr w:type="spellStart"/>
            <w:r w:rsidRPr="00E8318C">
              <w:rPr>
                <w:rFonts w:ascii="Times New Roman" w:eastAsia="Calibri" w:hAnsi="Times New Roman" w:cs="Times New Roman"/>
                <w:sz w:val="22"/>
                <w:szCs w:val="22"/>
              </w:rPr>
              <w:t>термосопротивления</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val="en-US" w:eastAsia="en-US"/>
              </w:rPr>
            </w:pPr>
            <w:r w:rsidRPr="00E8318C">
              <w:rPr>
                <w:rFonts w:ascii="Times New Roman" w:eastAsia="Calibri" w:hAnsi="Times New Roman" w:cs="Times New Roman"/>
                <w:sz w:val="22"/>
                <w:szCs w:val="22"/>
                <w:shd w:val="clear" w:color="auto" w:fill="FFFFFF"/>
                <w:lang w:val="en-US" w:eastAsia="en-US"/>
              </w:rPr>
              <w:t>Pt’100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Электрическая схема подключения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Трёхпроводная</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Диапазон измерения,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0…400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Точность измерения,%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ниже 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-20…+50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Степень защиты</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Не ниже </w:t>
            </w:r>
            <w:r w:rsidRPr="00E8318C">
              <w:rPr>
                <w:rFonts w:ascii="Times New Roman" w:eastAsia="Calibri" w:hAnsi="Times New Roman" w:cs="Times New Roman"/>
                <w:sz w:val="22"/>
                <w:szCs w:val="22"/>
                <w:shd w:val="clear" w:color="auto" w:fill="FFFFFF"/>
                <w:lang w:val="en-US" w:eastAsia="en-US"/>
              </w:rPr>
              <w:t>IP</w:t>
            </w:r>
            <w:r w:rsidRPr="00E8318C">
              <w:rPr>
                <w:rFonts w:ascii="Times New Roman" w:eastAsia="Calibri" w:hAnsi="Times New Roman" w:cs="Times New Roman"/>
                <w:sz w:val="22"/>
                <w:szCs w:val="22"/>
                <w:shd w:val="clear" w:color="auto" w:fill="FFFFFF"/>
                <w:lang w:eastAsia="en-US"/>
              </w:rPr>
              <w:t xml:space="preserve"> 54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Длина измерительной части,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Присоединени</w:t>
            </w:r>
            <w:proofErr w:type="gramStart"/>
            <w:r w:rsidRPr="00E8318C">
              <w:rPr>
                <w:rFonts w:ascii="Times New Roman" w:eastAsia="Calibri" w:hAnsi="Times New Roman" w:cs="Times New Roman"/>
                <w:sz w:val="22"/>
                <w:szCs w:val="22"/>
              </w:rPr>
              <w:t>е-</w:t>
            </w:r>
            <w:proofErr w:type="gramEnd"/>
            <w:r w:rsidRPr="00E8318C">
              <w:rPr>
                <w:rFonts w:ascii="Times New Roman" w:eastAsia="Calibri" w:hAnsi="Times New Roman" w:cs="Times New Roman"/>
                <w:sz w:val="22"/>
                <w:szCs w:val="22"/>
              </w:rPr>
              <w:t xml:space="preserve"> резьба М16х1,5 с подвижной гайкой</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Соответствие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34"/>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10</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proofErr w:type="spellStart"/>
            <w:r w:rsidRPr="00E8318C">
              <w:rPr>
                <w:rFonts w:ascii="Times New Roman" w:eastAsia="Calibri" w:hAnsi="Times New Roman" w:cs="Times New Roman"/>
                <w:b/>
                <w:sz w:val="22"/>
                <w:szCs w:val="22"/>
              </w:rPr>
              <w:t>Термо</w:t>
            </w:r>
            <w:proofErr w:type="spellEnd"/>
            <w:r w:rsidRPr="00E8318C">
              <w:rPr>
                <w:rFonts w:ascii="Times New Roman" w:eastAsia="Calibri" w:hAnsi="Times New Roman" w:cs="Times New Roman"/>
                <w:b/>
                <w:sz w:val="22"/>
                <w:szCs w:val="22"/>
              </w:rPr>
              <w:t>-преобразователь</w:t>
            </w: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b/>
                <w:sz w:val="22"/>
                <w:szCs w:val="22"/>
              </w:rPr>
              <w:t>сопротивления</w:t>
            </w:r>
          </w:p>
        </w:tc>
        <w:tc>
          <w:tcPr>
            <w:tcW w:w="5390" w:type="dxa"/>
            <w:gridSpan w:val="3"/>
            <w:shd w:val="clear" w:color="auto" w:fill="FFFFFF"/>
          </w:tcPr>
          <w:p w:rsidR="00E8318C" w:rsidRPr="00E8318C" w:rsidRDefault="00E8318C" w:rsidP="00E8318C">
            <w:pPr>
              <w:keepNext w:val="0"/>
              <w:widowControl/>
              <w:shd w:val="clear" w:color="auto" w:fill="FFFFFF"/>
              <w:autoSpaceDE/>
              <w:autoSpaceDN/>
              <w:adjustRightInd/>
              <w:jc w:val="both"/>
              <w:rPr>
                <w:rFonts w:ascii="yandex-sans" w:eastAsia="Calibri" w:hAnsi="yandex-sans" w:cs="yandex-sans"/>
                <w:b/>
                <w:color w:val="000000"/>
                <w:sz w:val="22"/>
                <w:szCs w:val="22"/>
              </w:rPr>
            </w:pPr>
            <w:proofErr w:type="spellStart"/>
            <w:r w:rsidRPr="00E8318C">
              <w:rPr>
                <w:rFonts w:ascii="yandex-sans" w:eastAsia="Calibri" w:hAnsi="yandex-sans" w:cs="yandex-sans"/>
                <w:b/>
                <w:color w:val="000000"/>
                <w:sz w:val="22"/>
                <w:szCs w:val="22"/>
              </w:rPr>
              <w:t>Термопреобразователь</w:t>
            </w:r>
            <w:proofErr w:type="spellEnd"/>
            <w:r w:rsidRPr="00E8318C">
              <w:rPr>
                <w:rFonts w:ascii="yandex-sans" w:eastAsia="Calibri" w:hAnsi="yandex-sans" w:cs="yandex-sans"/>
                <w:b/>
                <w:color w:val="000000"/>
                <w:sz w:val="22"/>
                <w:szCs w:val="22"/>
              </w:rPr>
              <w:t xml:space="preserve"> сопротивления ТСМ-1199/Г-01/21/50М/С/428/3/120/8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Тип датчика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proofErr w:type="spellStart"/>
            <w:r w:rsidRPr="00E8318C">
              <w:rPr>
                <w:rFonts w:ascii="Times New Roman" w:eastAsia="Calibri" w:hAnsi="Times New Roman" w:cs="Times New Roman"/>
                <w:sz w:val="22"/>
                <w:szCs w:val="22"/>
                <w:shd w:val="clear" w:color="auto" w:fill="FFFFFF"/>
                <w:lang w:eastAsia="en-US"/>
              </w:rPr>
              <w:t>Термосопротивление</w:t>
            </w:r>
            <w:proofErr w:type="spellEnd"/>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Характеристика </w:t>
            </w:r>
            <w:proofErr w:type="spellStart"/>
            <w:r w:rsidRPr="00E8318C">
              <w:rPr>
                <w:rFonts w:ascii="Times New Roman" w:eastAsia="Calibri" w:hAnsi="Times New Roman" w:cs="Times New Roman"/>
                <w:sz w:val="22"/>
                <w:szCs w:val="22"/>
              </w:rPr>
              <w:t>термосопротивления</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val="en-US" w:eastAsia="en-US"/>
              </w:rPr>
            </w:pPr>
            <w:r w:rsidRPr="00E8318C">
              <w:rPr>
                <w:rFonts w:ascii="Times New Roman" w:eastAsia="Calibri" w:hAnsi="Times New Roman" w:cs="Times New Roman"/>
                <w:sz w:val="22"/>
                <w:szCs w:val="22"/>
                <w:shd w:val="clear" w:color="auto" w:fill="FFFFFF"/>
                <w:lang w:val="en-US" w:eastAsia="en-US"/>
              </w:rPr>
              <w:t>Cu’50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Электрическая схема подключения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Трёхпроводная</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Диапазон измерения,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0…150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Точность измерения,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ниже 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-20…+50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Степень защиты</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Не ниже </w:t>
            </w:r>
            <w:r w:rsidRPr="00E8318C">
              <w:rPr>
                <w:rFonts w:ascii="Times New Roman" w:eastAsia="Calibri" w:hAnsi="Times New Roman" w:cs="Times New Roman"/>
                <w:sz w:val="22"/>
                <w:szCs w:val="22"/>
                <w:shd w:val="clear" w:color="auto" w:fill="FFFFFF"/>
                <w:lang w:val="en-US" w:eastAsia="en-US"/>
              </w:rPr>
              <w:t>IP</w:t>
            </w:r>
            <w:r w:rsidRPr="00E8318C">
              <w:rPr>
                <w:rFonts w:ascii="Times New Roman" w:eastAsia="Calibri" w:hAnsi="Times New Roman" w:cs="Times New Roman"/>
                <w:sz w:val="22"/>
                <w:szCs w:val="22"/>
                <w:shd w:val="clear" w:color="auto" w:fill="FFFFFF"/>
                <w:lang w:eastAsia="en-US"/>
              </w:rPr>
              <w:t xml:space="preserve"> 54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Длина измерительной части,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Присоединение – резьба М16х1,5 с подвижной гайкой</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Соответствие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11</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Датчик давления (разряжения в топке)</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Датчик давления ДДМ-03МИ-0,25 ДИВ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highlight w:val="green"/>
              </w:rPr>
            </w:pPr>
            <w:r w:rsidRPr="00E8318C">
              <w:rPr>
                <w:rFonts w:ascii="Times New Roman" w:eastAsia="Calibri" w:hAnsi="Times New Roman" w:cs="Times New Roman"/>
                <w:sz w:val="22"/>
                <w:szCs w:val="22"/>
              </w:rPr>
              <w:t>Рабочее давление, кПа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-0,08…-0,25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Класс точности</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рабочей среды,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-40…+125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proofErr w:type="gramStart"/>
            <w:r w:rsidRPr="00E8318C">
              <w:rPr>
                <w:rFonts w:ascii="Times New Roman" w:eastAsia="Calibri" w:hAnsi="Times New Roman" w:cs="Times New Roman"/>
                <w:sz w:val="22"/>
                <w:szCs w:val="22"/>
              </w:rPr>
              <w:t>Напряжение питания, В (постоянного тока)</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24±6</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Потребляемая мощность, </w:t>
            </w:r>
            <w:proofErr w:type="gramStart"/>
            <w:r w:rsidRPr="00E8318C">
              <w:rPr>
                <w:rFonts w:ascii="Times New Roman" w:eastAsia="Calibri" w:hAnsi="Times New Roman" w:cs="Times New Roman"/>
                <w:sz w:val="22"/>
                <w:szCs w:val="22"/>
              </w:rPr>
              <w:t>Вт</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0,6</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Степень защиты корпуса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Не ниже </w:t>
            </w:r>
            <w:r w:rsidRPr="00E8318C">
              <w:rPr>
                <w:rFonts w:ascii="Times New Roman" w:eastAsia="Calibri" w:hAnsi="Times New Roman" w:cs="Times New Roman"/>
                <w:sz w:val="22"/>
                <w:szCs w:val="22"/>
                <w:shd w:val="clear" w:color="auto" w:fill="FFFFFF"/>
                <w:lang w:val="en-US" w:eastAsia="en-US"/>
              </w:rPr>
              <w:t>IP 54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окружающей среды,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-40…+80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lang w:val="en-US"/>
              </w:rPr>
            </w:pPr>
            <w:r w:rsidRPr="00E8318C">
              <w:rPr>
                <w:rFonts w:ascii="Times New Roman" w:eastAsia="Calibri" w:hAnsi="Times New Roman" w:cs="Times New Roman"/>
                <w:color w:val="000000"/>
                <w:sz w:val="22"/>
                <w:szCs w:val="22"/>
              </w:rPr>
              <w:t>Тип присоединения</w:t>
            </w:r>
            <w:r w:rsidRPr="00E8318C">
              <w:rPr>
                <w:rFonts w:ascii="Times New Roman" w:eastAsia="Calibri" w:hAnsi="Times New Roman" w:cs="Times New Roman"/>
                <w:color w:val="000000"/>
                <w:sz w:val="22"/>
                <w:szCs w:val="22"/>
                <w:lang w:val="en-US"/>
              </w:rPr>
              <w:t xml:space="preserve">: </w:t>
            </w:r>
            <w:r w:rsidRPr="00E8318C">
              <w:rPr>
                <w:rFonts w:ascii="Times New Roman" w:eastAsia="Calibri" w:hAnsi="Times New Roman" w:cs="Times New Roman"/>
                <w:color w:val="000000"/>
                <w:sz w:val="22"/>
                <w:szCs w:val="22"/>
                <w:shd w:val="clear" w:color="auto" w:fill="FFFFFF"/>
                <w:lang w:eastAsia="en-US"/>
              </w:rPr>
              <w:t>Резьба М20х1,5</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Соответствие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12</w:t>
            </w:r>
          </w:p>
        </w:tc>
        <w:tc>
          <w:tcPr>
            <w:tcW w:w="1981" w:type="dxa"/>
            <w:vMerge w:val="restart"/>
            <w:shd w:val="clear" w:color="auto" w:fill="FFFFFF"/>
            <w:vAlign w:val="center"/>
          </w:tcPr>
          <w:p w:rsidR="00E8318C" w:rsidRPr="00E8318C" w:rsidRDefault="00E8318C" w:rsidP="00E8318C">
            <w:pPr>
              <w:keepNext w:val="0"/>
              <w:widowControl/>
              <w:autoSpaceDE/>
              <w:autoSpaceDN/>
              <w:adjustRightInd/>
              <w:spacing w:before="450"/>
              <w:jc w:val="center"/>
              <w:outlineLvl w:val="0"/>
              <w:rPr>
                <w:rFonts w:ascii="Times New Roman" w:eastAsia="Calibri" w:hAnsi="Times New Roman" w:cs="Times New Roman"/>
                <w:b/>
                <w:sz w:val="22"/>
                <w:szCs w:val="22"/>
              </w:rPr>
            </w:pPr>
            <w:r w:rsidRPr="00E8318C">
              <w:rPr>
                <w:rFonts w:ascii="Times New Roman" w:eastAsia="Calibri" w:hAnsi="Times New Roman" w:cs="Times New Roman"/>
                <w:b/>
                <w:sz w:val="22"/>
                <w:szCs w:val="22"/>
              </w:rPr>
              <w:t>Датчик реле давления (давление газов в топке)</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Датчик реле давления ДРД-12А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Тип измеряемого давления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Избыточное давление (напор)</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431"/>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Диапазон давления, </w:t>
            </w:r>
            <w:proofErr w:type="spellStart"/>
            <w:r w:rsidRPr="00E8318C">
              <w:rPr>
                <w:rFonts w:ascii="Times New Roman" w:eastAsia="Calibri" w:hAnsi="Times New Roman" w:cs="Times New Roman"/>
                <w:sz w:val="22"/>
                <w:szCs w:val="22"/>
              </w:rPr>
              <w:t>мбар</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3…12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Зона возврата, </w:t>
            </w:r>
            <w:proofErr w:type="spellStart"/>
            <w:r w:rsidRPr="00E8318C">
              <w:rPr>
                <w:rFonts w:ascii="Times New Roman" w:eastAsia="Calibri" w:hAnsi="Times New Roman" w:cs="Times New Roman"/>
                <w:sz w:val="22"/>
                <w:szCs w:val="22"/>
              </w:rPr>
              <w:t>мбар</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Степень защиты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Не ниже </w:t>
            </w:r>
            <w:r w:rsidRPr="00E8318C">
              <w:rPr>
                <w:rFonts w:ascii="Times New Roman" w:eastAsia="Calibri" w:hAnsi="Times New Roman" w:cs="Times New Roman"/>
                <w:sz w:val="22"/>
                <w:szCs w:val="22"/>
                <w:shd w:val="clear" w:color="auto" w:fill="FFFFFF"/>
                <w:lang w:val="en-US" w:eastAsia="en-US"/>
              </w:rPr>
              <w:t>IP</w:t>
            </w:r>
            <w:r w:rsidRPr="00E8318C">
              <w:rPr>
                <w:rFonts w:ascii="Times New Roman" w:eastAsia="Calibri" w:hAnsi="Times New Roman" w:cs="Times New Roman"/>
                <w:sz w:val="22"/>
                <w:szCs w:val="22"/>
                <w:shd w:val="clear" w:color="auto" w:fill="FFFFFF"/>
                <w:lang w:eastAsia="en-US"/>
              </w:rPr>
              <w:t xml:space="preserve"> 54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рабочей среды,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-30…+60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Напряжение питания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220В/50Гц</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Потребляемый ток, 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3"/>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13</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Электро-контактный манометр</w:t>
            </w:r>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sz w:val="22"/>
                <w:szCs w:val="22"/>
                <w:shd w:val="clear" w:color="auto" w:fill="FFFFFF"/>
                <w:lang w:eastAsia="en-US"/>
              </w:rPr>
            </w:pPr>
            <w:proofErr w:type="spellStart"/>
            <w:r w:rsidRPr="00E8318C">
              <w:rPr>
                <w:rFonts w:ascii="Times New Roman" w:eastAsia="Calibri" w:hAnsi="Times New Roman" w:cs="Times New Roman"/>
                <w:b/>
                <w:sz w:val="22"/>
                <w:szCs w:val="22"/>
                <w:shd w:val="clear" w:color="auto" w:fill="FFFFFF"/>
                <w:lang w:eastAsia="en-US"/>
              </w:rPr>
              <w:t>Электроконтактный</w:t>
            </w:r>
            <w:proofErr w:type="spellEnd"/>
            <w:r w:rsidRPr="00E8318C">
              <w:rPr>
                <w:rFonts w:ascii="Times New Roman" w:eastAsia="Calibri" w:hAnsi="Times New Roman" w:cs="Times New Roman"/>
                <w:b/>
                <w:sz w:val="22"/>
                <w:szCs w:val="22"/>
                <w:shd w:val="clear" w:color="auto" w:fill="FFFFFF"/>
                <w:lang w:eastAsia="en-US"/>
              </w:rPr>
              <w:t xml:space="preserve"> манометр </w:t>
            </w:r>
            <w:proofErr w:type="spellStart"/>
            <w:r w:rsidRPr="00E8318C">
              <w:rPr>
                <w:rFonts w:ascii="Times New Roman" w:eastAsia="Calibri" w:hAnsi="Times New Roman" w:cs="Times New Roman"/>
                <w:b/>
                <w:sz w:val="22"/>
                <w:szCs w:val="22"/>
                <w:shd w:val="clear" w:color="auto" w:fill="FFFFFF"/>
                <w:lang w:eastAsia="en-US"/>
              </w:rPr>
              <w:t>ЭкМ</w:t>
            </w:r>
            <w:proofErr w:type="spellEnd"/>
            <w:r w:rsidRPr="00E8318C">
              <w:rPr>
                <w:rFonts w:ascii="Times New Roman" w:eastAsia="Calibri" w:hAnsi="Times New Roman" w:cs="Times New Roman"/>
                <w:b/>
                <w:sz w:val="22"/>
                <w:szCs w:val="22"/>
                <w:shd w:val="clear" w:color="auto" w:fill="FFFFFF"/>
                <w:lang w:eastAsia="en-US"/>
              </w:rPr>
              <w:t xml:space="preserve"> 100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Номинальный диаметр корпуса, </w:t>
            </w:r>
            <w:proofErr w:type="gramStart"/>
            <w:r w:rsidRPr="00E8318C">
              <w:rPr>
                <w:rFonts w:ascii="Times New Roman" w:eastAsia="Calibri" w:hAnsi="Times New Roman" w:cs="Times New Roman"/>
                <w:sz w:val="22"/>
                <w:szCs w:val="22"/>
                <w:lang w:eastAsia="en-US"/>
              </w:rPr>
              <w:t>мм</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100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1"/>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Класс точности,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Вариация срабатывания</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Диапазон показаний 1,0 МПа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99"/>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Рабочая нагрузка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Переменная нагрузка 2/3 шкалы</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Температура окружающей среды,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-50…+60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Присоединение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Радиальное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color w:val="000000"/>
                <w:sz w:val="22"/>
                <w:szCs w:val="22"/>
                <w:lang w:eastAsia="en-US"/>
              </w:rPr>
            </w:pPr>
            <w:r w:rsidRPr="00E8318C">
              <w:rPr>
                <w:rFonts w:ascii="Times New Roman" w:eastAsia="Calibri" w:hAnsi="Times New Roman" w:cs="Times New Roman"/>
                <w:color w:val="000000"/>
                <w:sz w:val="22"/>
                <w:szCs w:val="22"/>
                <w:lang w:eastAsia="en-US"/>
              </w:rPr>
              <w:t>Присоединительная резьба М20х1,5</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color w:val="000000"/>
                <w:sz w:val="22"/>
                <w:szCs w:val="22"/>
                <w:lang w:eastAsia="en-US"/>
              </w:rPr>
            </w:pPr>
            <w:r w:rsidRPr="00E8318C">
              <w:rPr>
                <w:rFonts w:ascii="Times New Roman" w:eastAsia="Calibri" w:hAnsi="Times New Roman" w:cs="Times New Roman"/>
                <w:color w:val="000000"/>
                <w:sz w:val="22"/>
                <w:szCs w:val="22"/>
                <w:lang w:eastAsia="en-US"/>
              </w:rPr>
              <w:t>Соответствие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Стекло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Техническое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Кольцо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Сталь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Климатическое исполнение (согласно ГОСТ 15150-69)</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У</w:t>
            </w:r>
            <w:proofErr w:type="gramStart"/>
            <w:r w:rsidRPr="00E8318C">
              <w:rPr>
                <w:rFonts w:ascii="Times New Roman" w:eastAsia="Calibri" w:hAnsi="Times New Roman" w:cs="Times New Roman"/>
                <w:sz w:val="22"/>
                <w:szCs w:val="22"/>
                <w:lang w:eastAsia="en-US"/>
              </w:rPr>
              <w:t>2</w:t>
            </w:r>
            <w:proofErr w:type="gramEnd"/>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82"/>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Масса, </w:t>
            </w:r>
            <w:proofErr w:type="gramStart"/>
            <w:r w:rsidRPr="00E8318C">
              <w:rPr>
                <w:rFonts w:ascii="Times New Roman" w:eastAsia="Calibri" w:hAnsi="Times New Roman" w:cs="Times New Roman"/>
                <w:sz w:val="22"/>
                <w:szCs w:val="22"/>
                <w:shd w:val="clear" w:color="auto" w:fill="FFFFFF"/>
                <w:lang w:eastAsia="en-US"/>
              </w:rPr>
              <w:t>кг</w:t>
            </w:r>
            <w:proofErr w:type="gramEnd"/>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более 0,58</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14</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Датчик реле расхода</w:t>
            </w:r>
          </w:p>
        </w:tc>
        <w:tc>
          <w:tcPr>
            <w:tcW w:w="5390" w:type="dxa"/>
            <w:gridSpan w:val="3"/>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Датчик реле расхода РПИ-100-</w:t>
            </w:r>
            <w:r w:rsidRPr="00E8318C">
              <w:rPr>
                <w:rFonts w:ascii="Times New Roman" w:eastAsia="Calibri" w:hAnsi="Times New Roman" w:cs="Times New Roman"/>
                <w:b/>
                <w:sz w:val="22"/>
                <w:szCs w:val="22"/>
                <w:shd w:val="clear" w:color="auto" w:fill="FFFFFF"/>
                <w:lang w:val="en-US" w:eastAsia="en-US"/>
              </w:rPr>
              <w:t>IV</w:t>
            </w:r>
            <w:r w:rsidRPr="00E8318C">
              <w:rPr>
                <w:rFonts w:ascii="Times New Roman" w:eastAsia="Calibri" w:hAnsi="Times New Roman" w:cs="Times New Roman"/>
                <w:b/>
                <w:sz w:val="22"/>
                <w:szCs w:val="22"/>
                <w:shd w:val="clear" w:color="auto" w:fill="FFFFFF"/>
                <w:lang w:eastAsia="en-US"/>
              </w:rPr>
              <w:t xml:space="preserve">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shd w:val="clear" w:color="auto" w:fill="FFFFFF"/>
                <w:lang w:eastAsia="en-US"/>
              </w:rPr>
            </w:pPr>
            <w:r w:rsidRPr="00E8318C">
              <w:rPr>
                <w:rFonts w:ascii="Times New Roman" w:eastAsia="Calibri" w:hAnsi="Times New Roman" w:cs="Times New Roman"/>
                <w:b/>
                <w:bCs/>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Диаметр условного прохода,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Исполнение по назначению установки</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val="en-US" w:eastAsia="en-US"/>
              </w:rPr>
              <w:t>IV</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11"/>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Значение установки, </w:t>
            </w:r>
            <w:proofErr w:type="gramStart"/>
            <w:r w:rsidRPr="00E8318C">
              <w:rPr>
                <w:rFonts w:ascii="Times New Roman" w:eastAsia="Calibri" w:hAnsi="Times New Roman" w:cs="Times New Roman"/>
                <w:sz w:val="22"/>
                <w:szCs w:val="22"/>
              </w:rPr>
              <w:t>л</w:t>
            </w:r>
            <w:proofErr w:type="gramEnd"/>
            <w:r w:rsidRPr="00E8318C">
              <w:rPr>
                <w:rFonts w:ascii="Times New Roman" w:eastAsia="Calibri" w:hAnsi="Times New Roman" w:cs="Times New Roman"/>
                <w:sz w:val="22"/>
                <w:szCs w:val="22"/>
              </w:rPr>
              <w:t>/мин</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400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Усилие на заслонке, Н (</w:t>
            </w:r>
            <w:proofErr w:type="spellStart"/>
            <w:r w:rsidRPr="00E8318C">
              <w:rPr>
                <w:rFonts w:ascii="Times New Roman" w:eastAsia="Calibri" w:hAnsi="Times New Roman" w:cs="Times New Roman"/>
                <w:sz w:val="22"/>
                <w:szCs w:val="22"/>
              </w:rPr>
              <w:t>гс</w:t>
            </w:r>
            <w:proofErr w:type="spellEnd"/>
            <w:r w:rsidRPr="00E8318C">
              <w:rPr>
                <w:rFonts w:ascii="Times New Roman" w:eastAsia="Calibri" w:hAnsi="Times New Roman" w:cs="Times New Roman"/>
                <w:sz w:val="22"/>
                <w:szCs w:val="22"/>
              </w:rPr>
              <w:t>)</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0,6 (60)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Значение расхода (прямое срабатывания), </w:t>
            </w:r>
            <w:proofErr w:type="gramStart"/>
            <w:r w:rsidRPr="00E8318C">
              <w:rPr>
                <w:rFonts w:ascii="Times New Roman" w:eastAsia="Calibri" w:hAnsi="Times New Roman" w:cs="Times New Roman"/>
                <w:sz w:val="22"/>
                <w:szCs w:val="22"/>
              </w:rPr>
              <w:t>л</w:t>
            </w:r>
            <w:proofErr w:type="gramEnd"/>
            <w:r w:rsidRPr="00E8318C">
              <w:rPr>
                <w:rFonts w:ascii="Times New Roman" w:eastAsia="Calibri" w:hAnsi="Times New Roman" w:cs="Times New Roman"/>
                <w:sz w:val="22"/>
                <w:szCs w:val="22"/>
              </w:rPr>
              <w:t>/мин</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540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Размер заслонки, </w:t>
            </w:r>
            <w:proofErr w:type="gramStart"/>
            <w:r w:rsidRPr="00E8318C">
              <w:rPr>
                <w:rFonts w:ascii="Times New Roman" w:eastAsia="Calibri" w:hAnsi="Times New Roman" w:cs="Times New Roman"/>
                <w:sz w:val="22"/>
                <w:szCs w:val="22"/>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400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Диаметр заслонки </w:t>
            </w:r>
            <w:proofErr w:type="spellStart"/>
            <w:r w:rsidRPr="00E8318C">
              <w:rPr>
                <w:rFonts w:ascii="Times New Roman" w:eastAsia="Calibri" w:hAnsi="Times New Roman" w:cs="Times New Roman"/>
                <w:sz w:val="22"/>
                <w:szCs w:val="22"/>
              </w:rPr>
              <w:t>Ду</w:t>
            </w:r>
            <w:proofErr w:type="spellEnd"/>
            <w:r w:rsidRPr="00E8318C">
              <w:rPr>
                <w:rFonts w:ascii="Times New Roman" w:eastAsia="Calibri" w:hAnsi="Times New Roman" w:cs="Times New Roman"/>
                <w:sz w:val="22"/>
                <w:szCs w:val="22"/>
              </w:rPr>
              <w:t xml:space="preserve"> 31,5</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5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Разброс срабатывания от верхнего значения установки,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423"/>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жидкости,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0…+100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Вязкость жидкости, м</w:t>
            </w:r>
            <w:proofErr w:type="gramStart"/>
            <w:r w:rsidRPr="00E8318C">
              <w:rPr>
                <w:rFonts w:ascii="Times New Roman" w:eastAsia="Calibri" w:hAnsi="Times New Roman" w:cs="Times New Roman"/>
                <w:sz w:val="22"/>
                <w:szCs w:val="22"/>
                <w:vertAlign w:val="superscript"/>
              </w:rPr>
              <w:t>2</w:t>
            </w:r>
            <w:proofErr w:type="gramEnd"/>
            <w:r w:rsidRPr="00E8318C">
              <w:rPr>
                <w:rFonts w:ascii="Times New Roman" w:eastAsia="Calibri" w:hAnsi="Times New Roman" w:cs="Times New Roman"/>
                <w:sz w:val="22"/>
                <w:szCs w:val="22"/>
              </w:rPr>
              <w:t xml:space="preserve">/с,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8*10</w:t>
            </w:r>
            <w:r w:rsidRPr="00E8318C">
              <w:rPr>
                <w:rFonts w:ascii="Times New Roman" w:eastAsia="Calibri" w:hAnsi="Times New Roman" w:cs="Times New Roman"/>
                <w:sz w:val="22"/>
                <w:szCs w:val="22"/>
                <w:shd w:val="clear" w:color="auto" w:fill="FFFFFF"/>
                <w:vertAlign w:val="superscript"/>
                <w:lang w:eastAsia="en-US"/>
              </w:rPr>
              <w:t>-5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Давление среды в системе, кг/см</w:t>
            </w:r>
            <w:proofErr w:type="gramStart"/>
            <w:r w:rsidRPr="00E8318C">
              <w:rPr>
                <w:rFonts w:ascii="Times New Roman" w:eastAsia="Calibri" w:hAnsi="Times New Roman" w:cs="Times New Roman"/>
                <w:sz w:val="22"/>
                <w:szCs w:val="22"/>
                <w:vertAlign w:val="superscript"/>
              </w:rPr>
              <w:t>2</w:t>
            </w:r>
            <w:proofErr w:type="gramEnd"/>
            <w:r w:rsidRPr="00E8318C">
              <w:rPr>
                <w:rFonts w:ascii="Times New Roman" w:eastAsia="Calibri" w:hAnsi="Times New Roman" w:cs="Times New Roman"/>
                <w:sz w:val="22"/>
                <w:szCs w:val="22"/>
              </w:rPr>
              <w:t xml:space="preserve">,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Напряжение питания, </w:t>
            </w:r>
            <w:proofErr w:type="gramStart"/>
            <w:r w:rsidRPr="00E8318C">
              <w:rPr>
                <w:rFonts w:ascii="Times New Roman" w:eastAsia="Calibri" w:hAnsi="Times New Roman" w:cs="Times New Roman"/>
                <w:sz w:val="22"/>
                <w:szCs w:val="22"/>
              </w:rPr>
              <w:t>В</w:t>
            </w:r>
            <w:proofErr w:type="gramEnd"/>
            <w:r w:rsidRPr="00E8318C">
              <w:rPr>
                <w:rFonts w:ascii="Times New Roman" w:eastAsia="Calibri" w:hAnsi="Times New Roman" w:cs="Times New Roman"/>
                <w:sz w:val="22"/>
                <w:szCs w:val="22"/>
              </w:rPr>
              <w:t xml:space="preserve">, не более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Разрывная мощность, ВА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30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окружающей среды,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-40…+60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Степень защиты</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Не ниже </w:t>
            </w:r>
            <w:r w:rsidRPr="00E8318C">
              <w:rPr>
                <w:rFonts w:ascii="Times New Roman" w:eastAsia="Calibri" w:hAnsi="Times New Roman" w:cs="Times New Roman"/>
                <w:sz w:val="22"/>
                <w:szCs w:val="22"/>
                <w:shd w:val="clear" w:color="auto" w:fill="FFFFFF"/>
                <w:lang w:val="en-US" w:eastAsia="en-US"/>
              </w:rPr>
              <w:t>IP</w:t>
            </w:r>
            <w:r w:rsidRPr="00E8318C">
              <w:rPr>
                <w:rFonts w:ascii="Times New Roman" w:eastAsia="Calibri" w:hAnsi="Times New Roman" w:cs="Times New Roman"/>
                <w:sz w:val="22"/>
                <w:szCs w:val="22"/>
                <w:shd w:val="clear" w:color="auto" w:fill="FFFFFF"/>
                <w:lang w:eastAsia="en-US"/>
              </w:rPr>
              <w:t xml:space="preserve"> 40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39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Масса реле, </w:t>
            </w:r>
            <w:proofErr w:type="gramStart"/>
            <w:r w:rsidRPr="00E8318C">
              <w:rPr>
                <w:rFonts w:ascii="Times New Roman" w:eastAsia="Calibri" w:hAnsi="Times New Roman" w:cs="Times New Roman"/>
                <w:sz w:val="22"/>
                <w:szCs w:val="22"/>
              </w:rPr>
              <w:t>кг</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1,5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83"/>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15</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r w:rsidRPr="00E8318C">
              <w:rPr>
                <w:rFonts w:ascii="Times New Roman" w:eastAsia="Calibri" w:hAnsi="Times New Roman" w:cs="Times New Roman"/>
                <w:b/>
                <w:sz w:val="22"/>
                <w:szCs w:val="22"/>
              </w:rPr>
              <w:t xml:space="preserve">Привод направляющего аппарата </w:t>
            </w:r>
            <w:r w:rsidRPr="00E8318C">
              <w:rPr>
                <w:rFonts w:ascii="Times New Roman" w:eastAsia="Calibri" w:hAnsi="Times New Roman" w:cs="Times New Roman"/>
                <w:b/>
                <w:sz w:val="22"/>
                <w:szCs w:val="22"/>
              </w:rPr>
              <w:lastRenderedPageBreak/>
              <w:t>(шибера) газохода</w:t>
            </w:r>
          </w:p>
        </w:tc>
        <w:tc>
          <w:tcPr>
            <w:tcW w:w="5390" w:type="dxa"/>
            <w:gridSpan w:val="3"/>
            <w:shd w:val="clear" w:color="auto" w:fill="FFFFFF"/>
          </w:tcPr>
          <w:p w:rsidR="00E8318C" w:rsidRPr="00E8318C" w:rsidRDefault="00E8318C" w:rsidP="00E8318C">
            <w:pPr>
              <w:keepNext w:val="0"/>
              <w:widowControl/>
              <w:autoSpaceDE/>
              <w:autoSpaceDN/>
              <w:adjustRightInd/>
              <w:spacing w:after="200"/>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lastRenderedPageBreak/>
              <w:t xml:space="preserve">Привод </w:t>
            </w:r>
            <w:proofErr w:type="gramStart"/>
            <w:r w:rsidRPr="00E8318C">
              <w:rPr>
                <w:rFonts w:ascii="Times New Roman" w:eastAsia="Calibri" w:hAnsi="Times New Roman" w:cs="Times New Roman"/>
                <w:b/>
                <w:sz w:val="22"/>
                <w:szCs w:val="22"/>
                <w:shd w:val="clear" w:color="auto" w:fill="FFFFFF"/>
                <w:lang w:eastAsia="en-US"/>
              </w:rPr>
              <w:t>направляющего</w:t>
            </w:r>
            <w:proofErr w:type="gramEnd"/>
            <w:r w:rsidRPr="00E8318C">
              <w:rPr>
                <w:rFonts w:ascii="Times New Roman" w:eastAsia="Calibri" w:hAnsi="Times New Roman" w:cs="Times New Roman"/>
                <w:b/>
                <w:sz w:val="22"/>
                <w:szCs w:val="22"/>
                <w:shd w:val="clear" w:color="auto" w:fill="FFFFFF"/>
                <w:lang w:eastAsia="en-US"/>
              </w:rPr>
              <w:t xml:space="preserve"> аппарат БСТ-ПНА-02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w:t>
            </w: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shd w:val="clear" w:color="auto" w:fill="FFFFFF"/>
                <w:lang w:eastAsia="en-US"/>
              </w:rPr>
            </w:pPr>
            <w:r w:rsidRPr="00E8318C">
              <w:rPr>
                <w:rFonts w:ascii="Times New Roman" w:eastAsia="Calibri" w:hAnsi="Times New Roman" w:cs="Times New Roman"/>
                <w:b/>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Напряжения питания, </w:t>
            </w:r>
            <w:proofErr w:type="gramStart"/>
            <w:r w:rsidRPr="00E8318C">
              <w:rPr>
                <w:rFonts w:ascii="Times New Roman" w:eastAsia="Calibri" w:hAnsi="Times New Roman" w:cs="Times New Roman"/>
                <w:sz w:val="22"/>
                <w:szCs w:val="22"/>
              </w:rPr>
              <w:t>В</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220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Режим работы</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Повторно-кратковременный</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Быстроходность, сек/град</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150/90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Время регулирования от 0% до 100%, сек</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120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Температура эксплуатации, </w:t>
            </w:r>
            <w:proofErr w:type="spellStart"/>
            <w:r w:rsidRPr="00E8318C">
              <w:rPr>
                <w:rFonts w:ascii="Times New Roman" w:eastAsia="Calibri" w:hAnsi="Times New Roman" w:cs="Times New Roman"/>
                <w:sz w:val="22"/>
                <w:szCs w:val="22"/>
                <w:vertAlign w:val="superscript"/>
              </w:rPr>
              <w:t>о</w:t>
            </w:r>
            <w:r w:rsidRPr="00E8318C">
              <w:rPr>
                <w:rFonts w:ascii="Times New Roman" w:eastAsia="Calibri" w:hAnsi="Times New Roman" w:cs="Times New Roman"/>
                <w:sz w:val="22"/>
                <w:szCs w:val="22"/>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уже -20…+50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Напряжение питания</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220В/50Гц</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Потребляемая мощность, ВА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Не более 6</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56"/>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Комплект узлов для монтажа привода на шибер газохода</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shd w:val="clear" w:color="auto" w:fill="FFFFFF"/>
                <w:lang w:eastAsia="en-US"/>
              </w:rPr>
            </w:pPr>
            <w:r w:rsidRPr="00E8318C">
              <w:rPr>
                <w:rFonts w:ascii="Times New Roman" w:eastAsia="Calibri" w:hAnsi="Times New Roman" w:cs="Times New Roman"/>
                <w:sz w:val="22"/>
                <w:szCs w:val="22"/>
                <w:shd w:val="clear" w:color="auto" w:fill="FFFFFF"/>
                <w:lang w:eastAsia="en-US"/>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604"/>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16</w:t>
            </w:r>
          </w:p>
        </w:tc>
        <w:tc>
          <w:tcPr>
            <w:tcW w:w="1981" w:type="dxa"/>
            <w:vMerge w:val="restart"/>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b/>
                <w:bCs/>
                <w:color w:val="333333"/>
                <w:sz w:val="22"/>
                <w:szCs w:val="22"/>
                <w:shd w:val="clear" w:color="auto" w:fill="FFFFFF"/>
                <w:lang w:eastAsia="en-US"/>
              </w:rPr>
            </w:pPr>
          </w:p>
          <w:p w:rsidR="00E8318C" w:rsidRPr="00E8318C" w:rsidRDefault="00E8318C" w:rsidP="00E8318C">
            <w:pPr>
              <w:keepNext w:val="0"/>
              <w:widowControl/>
              <w:autoSpaceDE/>
              <w:autoSpaceDN/>
              <w:adjustRightInd/>
              <w:jc w:val="center"/>
              <w:rPr>
                <w:rFonts w:ascii="Times New Roman" w:eastAsia="Calibri" w:hAnsi="Times New Roman" w:cs="Times New Roman"/>
                <w:b/>
                <w:bCs/>
                <w:color w:val="333333"/>
                <w:sz w:val="22"/>
                <w:szCs w:val="22"/>
                <w:shd w:val="clear" w:color="auto" w:fill="FFFFFF"/>
                <w:lang w:eastAsia="en-US"/>
              </w:rPr>
            </w:pPr>
          </w:p>
          <w:p w:rsidR="00E8318C" w:rsidRPr="00E8318C" w:rsidRDefault="00E8318C" w:rsidP="00E8318C">
            <w:pPr>
              <w:keepNext w:val="0"/>
              <w:widowControl/>
              <w:autoSpaceDE/>
              <w:autoSpaceDN/>
              <w:adjustRightInd/>
              <w:jc w:val="center"/>
              <w:rPr>
                <w:rFonts w:ascii="Times New Roman" w:eastAsia="Calibri" w:hAnsi="Times New Roman" w:cs="Times New Roman"/>
                <w:b/>
                <w:bCs/>
                <w:color w:val="333333"/>
                <w:sz w:val="22"/>
                <w:szCs w:val="22"/>
                <w:shd w:val="clear" w:color="auto" w:fill="FFFFFF"/>
                <w:lang w:eastAsia="en-US"/>
              </w:rPr>
            </w:pPr>
            <w:r w:rsidRPr="00E8318C">
              <w:rPr>
                <w:rFonts w:ascii="Times New Roman" w:eastAsia="Calibri" w:hAnsi="Times New Roman" w:cs="Times New Roman"/>
                <w:b/>
                <w:bCs/>
                <w:color w:val="333333"/>
                <w:sz w:val="22"/>
                <w:szCs w:val="22"/>
                <w:shd w:val="clear" w:color="auto" w:fill="FFFFFF"/>
                <w:lang w:eastAsia="en-US"/>
              </w:rPr>
              <w:t>Кран шаровой полно проходной</w:t>
            </w:r>
          </w:p>
          <w:p w:rsidR="00E8318C" w:rsidRPr="00E8318C" w:rsidRDefault="00E8318C" w:rsidP="00E8318C">
            <w:pPr>
              <w:keepNext w:val="0"/>
              <w:widowControl/>
              <w:autoSpaceDE/>
              <w:autoSpaceDN/>
              <w:adjustRightInd/>
              <w:jc w:val="center"/>
              <w:rPr>
                <w:rFonts w:ascii="Times New Roman" w:eastAsia="Calibri" w:hAnsi="Times New Roman" w:cs="Times New Roman"/>
                <w:b/>
                <w:bCs/>
                <w:color w:val="333333"/>
                <w:sz w:val="22"/>
                <w:szCs w:val="22"/>
                <w:shd w:val="clear" w:color="auto" w:fill="FFFFFF"/>
                <w:lang w:eastAsia="en-US"/>
              </w:rPr>
            </w:pPr>
          </w:p>
          <w:p w:rsidR="00E8318C" w:rsidRPr="00E8318C" w:rsidRDefault="00E8318C" w:rsidP="00E8318C">
            <w:pPr>
              <w:keepNext w:val="0"/>
              <w:widowControl/>
              <w:autoSpaceDE/>
              <w:autoSpaceDN/>
              <w:adjustRightInd/>
              <w:jc w:val="center"/>
              <w:rPr>
                <w:rFonts w:ascii="Times New Roman" w:eastAsia="Calibri" w:hAnsi="Times New Roman" w:cs="Times New Roman"/>
                <w:b/>
                <w:bCs/>
                <w:color w:val="333333"/>
                <w:sz w:val="22"/>
                <w:szCs w:val="22"/>
                <w:shd w:val="clear" w:color="auto" w:fill="FFFFFF"/>
                <w:lang w:eastAsia="en-US"/>
              </w:rPr>
            </w:pPr>
          </w:p>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b/>
                <w:color w:val="000000"/>
                <w:sz w:val="22"/>
                <w:szCs w:val="22"/>
                <w:shd w:val="clear" w:color="auto" w:fill="FFFFFF"/>
                <w:lang w:eastAsia="en-US"/>
              </w:rPr>
            </w:pPr>
            <w:r w:rsidRPr="00E8318C">
              <w:rPr>
                <w:rFonts w:ascii="Times New Roman" w:eastAsia="Calibri" w:hAnsi="Times New Roman" w:cs="Times New Roman"/>
                <w:b/>
                <w:color w:val="000000"/>
                <w:sz w:val="22"/>
                <w:szCs w:val="22"/>
                <w:shd w:val="clear" w:color="auto" w:fill="FFFFFF"/>
                <w:lang w:eastAsia="en-US"/>
              </w:rPr>
              <w:t xml:space="preserve">Кран шаровой полно проходной </w:t>
            </w:r>
            <w:r w:rsidRPr="00E8318C">
              <w:rPr>
                <w:rFonts w:ascii="Times New Roman" w:eastAsia="Calibri" w:hAnsi="Times New Roman" w:cs="Times New Roman"/>
                <w:b/>
                <w:color w:val="000000"/>
                <w:sz w:val="22"/>
                <w:szCs w:val="22"/>
                <w:shd w:val="clear" w:color="auto" w:fill="FFFFFF"/>
                <w:lang w:val="en-US" w:eastAsia="en-US"/>
              </w:rPr>
              <w:t>IDMAR</w:t>
            </w:r>
            <w:r w:rsidRPr="00E8318C">
              <w:rPr>
                <w:rFonts w:ascii="Times New Roman" w:eastAsia="Calibri" w:hAnsi="Times New Roman" w:cs="Times New Roman"/>
                <w:b/>
                <w:color w:val="000000"/>
                <w:sz w:val="22"/>
                <w:szCs w:val="22"/>
                <w:shd w:val="clear" w:color="auto" w:fill="FFFFFF"/>
                <w:lang w:eastAsia="en-US"/>
              </w:rPr>
              <w:t xml:space="preserve"> </w:t>
            </w:r>
            <w:r w:rsidRPr="00E8318C">
              <w:rPr>
                <w:rFonts w:ascii="Times New Roman" w:eastAsia="Calibri" w:hAnsi="Times New Roman" w:cs="Times New Roman"/>
                <w:b/>
                <w:color w:val="000000"/>
                <w:sz w:val="22"/>
                <w:szCs w:val="22"/>
                <w:shd w:val="clear" w:color="auto" w:fill="FFFFFF"/>
                <w:lang w:val="en-US" w:eastAsia="en-US"/>
              </w:rPr>
              <w:t>WK</w:t>
            </w:r>
            <w:r w:rsidRPr="00E8318C">
              <w:rPr>
                <w:rFonts w:ascii="Times New Roman" w:eastAsia="Calibri" w:hAnsi="Times New Roman" w:cs="Times New Roman"/>
                <w:b/>
                <w:color w:val="000000"/>
                <w:sz w:val="22"/>
                <w:szCs w:val="22"/>
                <w:shd w:val="clear" w:color="auto" w:fill="FFFFFF"/>
                <w:lang w:eastAsia="en-US"/>
              </w:rPr>
              <w:t>-4а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p w:rsidR="00E8318C" w:rsidRPr="00E8318C" w:rsidRDefault="00E8318C" w:rsidP="00E8318C">
            <w:pPr>
              <w:keepNext w:val="0"/>
              <w:widowControl/>
              <w:autoSpaceDE/>
              <w:autoSpaceDN/>
              <w:adjustRightInd/>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20</w:t>
            </w: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tcBorders>
              <w:bottom w:val="single" w:sz="4" w:space="0" w:color="auto"/>
            </w:tcBorders>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color w:val="000000"/>
                <w:sz w:val="22"/>
                <w:szCs w:val="22"/>
                <w:shd w:val="clear" w:color="auto" w:fill="FFFFFF"/>
                <w:lang w:eastAsia="en-US"/>
              </w:rPr>
            </w:pPr>
            <w:r w:rsidRPr="00E8318C">
              <w:rPr>
                <w:rFonts w:ascii="Times New Roman" w:eastAsia="Calibri" w:hAnsi="Times New Roman" w:cs="Times New Roman"/>
                <w:b/>
                <w:color w:val="000000"/>
                <w:sz w:val="22"/>
                <w:szCs w:val="22"/>
                <w:shd w:val="clear" w:color="auto" w:fill="FFFFFF"/>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tcBorders>
              <w:right w:val="single" w:sz="4" w:space="0" w:color="auto"/>
            </w:tcBorders>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p>
        </w:tc>
        <w:tc>
          <w:tcPr>
            <w:tcW w:w="1275" w:type="dxa"/>
            <w:vMerge/>
            <w:tcBorders>
              <w:left w:val="single" w:sz="4" w:space="0" w:color="auto"/>
            </w:tcBorders>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tcBorders>
              <w:top w:val="single" w:sz="4" w:space="0" w:color="auto"/>
            </w:tcBorders>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 xml:space="preserve">Рабочая среда </w:t>
            </w:r>
          </w:p>
        </w:tc>
        <w:tc>
          <w:tcPr>
            <w:tcW w:w="2411" w:type="dxa"/>
            <w:tcBorders>
              <w:top w:val="single" w:sz="4" w:space="0" w:color="auto"/>
            </w:tcBorders>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 xml:space="preserve">Нефтепродукты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Диаметр условного прохода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proofErr w:type="spellStart"/>
            <w:r w:rsidRPr="00E8318C">
              <w:rPr>
                <w:rFonts w:ascii="Times New Roman" w:eastAsia="Calibri" w:hAnsi="Times New Roman" w:cs="Times New Roman"/>
                <w:color w:val="000000"/>
                <w:sz w:val="22"/>
                <w:szCs w:val="22"/>
                <w:shd w:val="clear" w:color="auto" w:fill="FFFFFF"/>
                <w:lang w:eastAsia="en-US"/>
              </w:rPr>
              <w:t>Ду</w:t>
            </w:r>
            <w:proofErr w:type="spellEnd"/>
            <w:r w:rsidRPr="00E8318C">
              <w:rPr>
                <w:rFonts w:ascii="Times New Roman" w:eastAsia="Calibri" w:hAnsi="Times New Roman" w:cs="Times New Roman"/>
                <w:color w:val="000000"/>
                <w:sz w:val="22"/>
                <w:szCs w:val="22"/>
                <w:shd w:val="clear" w:color="auto" w:fill="FFFFFF"/>
                <w:lang w:eastAsia="en-US"/>
              </w:rPr>
              <w:t xml:space="preserve"> 15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Максимальное рабочее давление, МПа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Присоединение к трубопроводу</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 xml:space="preserve">Фланцевое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 xml:space="preserve">Рабочая температура, </w:t>
            </w:r>
            <w:proofErr w:type="spellStart"/>
            <w:r w:rsidRPr="00E8318C">
              <w:rPr>
                <w:rFonts w:ascii="Times New Roman" w:eastAsia="Calibri" w:hAnsi="Times New Roman" w:cs="Times New Roman"/>
                <w:color w:val="000000"/>
                <w:sz w:val="22"/>
                <w:szCs w:val="22"/>
                <w:shd w:val="clear" w:color="auto" w:fill="FFFFFF"/>
                <w:vertAlign w:val="superscript"/>
                <w:lang w:eastAsia="en-US"/>
              </w:rPr>
              <w:t>о</w:t>
            </w:r>
            <w:r w:rsidRPr="00E8318C">
              <w:rPr>
                <w:rFonts w:ascii="Times New Roman" w:eastAsia="Calibri" w:hAnsi="Times New Roman" w:cs="Times New Roman"/>
                <w:color w:val="000000"/>
                <w:sz w:val="22"/>
                <w:szCs w:val="22"/>
                <w:shd w:val="clear" w:color="auto" w:fill="FFFFFF"/>
                <w:lang w:eastAsia="en-US"/>
              </w:rPr>
              <w:t>С</w:t>
            </w:r>
            <w:proofErr w:type="spellEnd"/>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Не уже -60…+110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Материал корпуса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Легированная сталь</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Класс герметичности по ГОСТ 6544-2015</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А</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Тип прохода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proofErr w:type="spellStart"/>
            <w:r w:rsidRPr="00E8318C">
              <w:rPr>
                <w:rFonts w:ascii="Times New Roman" w:eastAsia="Calibri" w:hAnsi="Times New Roman" w:cs="Times New Roman"/>
                <w:sz w:val="22"/>
                <w:szCs w:val="22"/>
                <w:lang w:eastAsia="en-US"/>
              </w:rPr>
              <w:t>Полнопроходной</w:t>
            </w:r>
            <w:proofErr w:type="spellEnd"/>
            <w:r w:rsidRPr="00E8318C">
              <w:rPr>
                <w:rFonts w:ascii="Times New Roman" w:eastAsia="Calibri" w:hAnsi="Times New Roman" w:cs="Times New Roman"/>
                <w:sz w:val="22"/>
                <w:szCs w:val="22"/>
                <w:lang w:eastAsia="en-US"/>
              </w:rPr>
              <w:t xml:space="preserve">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Корпус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Шар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5</w:t>
            </w:r>
            <w:proofErr w:type="spellStart"/>
            <w:r w:rsidRPr="00E8318C">
              <w:rPr>
                <w:rFonts w:ascii="Times New Roman" w:eastAsia="Calibri" w:hAnsi="Times New Roman" w:cs="Times New Roman"/>
                <w:sz w:val="22"/>
                <w:szCs w:val="22"/>
                <w:lang w:val="en-US" w:eastAsia="en-US"/>
              </w:rPr>
              <w:t>CrNi</w:t>
            </w:r>
            <w:proofErr w:type="spellEnd"/>
            <w:r w:rsidRPr="00E8318C">
              <w:rPr>
                <w:rFonts w:ascii="Times New Roman" w:eastAsia="Calibri" w:hAnsi="Times New Roman" w:cs="Times New Roman"/>
                <w:sz w:val="22"/>
                <w:szCs w:val="22"/>
                <w:lang w:eastAsia="en-US"/>
              </w:rPr>
              <w:t>18-10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Уплотнение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val="en-US" w:eastAsia="en-US"/>
              </w:rPr>
              <w:t>NBR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Шток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30</w:t>
            </w:r>
            <w:r w:rsidRPr="00E8318C">
              <w:rPr>
                <w:rFonts w:ascii="Times New Roman" w:eastAsia="Calibri" w:hAnsi="Times New Roman" w:cs="Times New Roman"/>
                <w:sz w:val="22"/>
                <w:szCs w:val="22"/>
                <w:lang w:val="en-US" w:eastAsia="en-US"/>
              </w:rPr>
              <w:t>Cr</w:t>
            </w:r>
            <w:r w:rsidRPr="00E8318C">
              <w:rPr>
                <w:rFonts w:ascii="Times New Roman" w:eastAsia="Calibri" w:hAnsi="Times New Roman" w:cs="Times New Roman"/>
                <w:sz w:val="22"/>
                <w:szCs w:val="22"/>
                <w:lang w:eastAsia="en-US"/>
              </w:rPr>
              <w:t>13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Ручка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Комплект ответных фланцев, прокладка и крепеж</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r w:rsidRPr="00E8318C">
              <w:rPr>
                <w:rFonts w:ascii="Times New Roman" w:eastAsia="Calibri" w:hAnsi="Times New Roman" w:cs="Times New Roman"/>
                <w:sz w:val="22"/>
                <w:szCs w:val="22"/>
              </w:rPr>
              <w:t>17</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Кран шаровой проходной</w:t>
            </w:r>
          </w:p>
        </w:tc>
        <w:tc>
          <w:tcPr>
            <w:tcW w:w="5390" w:type="dxa"/>
            <w:gridSpan w:val="3"/>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b/>
                <w:sz w:val="22"/>
                <w:szCs w:val="22"/>
                <w:lang w:eastAsia="en-US"/>
              </w:rPr>
            </w:pPr>
            <w:r w:rsidRPr="00E8318C">
              <w:rPr>
                <w:rFonts w:ascii="Times New Roman" w:eastAsia="Calibri" w:hAnsi="Times New Roman" w:cs="Times New Roman"/>
                <w:b/>
                <w:sz w:val="22"/>
                <w:szCs w:val="22"/>
                <w:lang w:eastAsia="en-US"/>
              </w:rPr>
              <w:t xml:space="preserve">Кран шаровой проходной </w:t>
            </w:r>
            <w:r w:rsidRPr="00E8318C">
              <w:rPr>
                <w:rFonts w:ascii="Times New Roman" w:eastAsia="Calibri" w:hAnsi="Times New Roman" w:cs="Times New Roman"/>
                <w:b/>
                <w:sz w:val="22"/>
                <w:szCs w:val="22"/>
                <w:lang w:val="en-US" w:eastAsia="en-US"/>
              </w:rPr>
              <w:t>IDMAR</w:t>
            </w:r>
            <w:r w:rsidRPr="00E8318C">
              <w:rPr>
                <w:rFonts w:ascii="Times New Roman" w:eastAsia="Calibri" w:hAnsi="Times New Roman" w:cs="Times New Roman"/>
                <w:b/>
                <w:sz w:val="22"/>
                <w:szCs w:val="22"/>
                <w:lang w:eastAsia="en-US"/>
              </w:rPr>
              <w:t xml:space="preserve"> </w:t>
            </w:r>
            <w:r w:rsidRPr="00E8318C">
              <w:rPr>
                <w:rFonts w:ascii="Times New Roman" w:eastAsia="Calibri" w:hAnsi="Times New Roman" w:cs="Times New Roman"/>
                <w:b/>
                <w:sz w:val="22"/>
                <w:szCs w:val="22"/>
                <w:lang w:val="en-US" w:eastAsia="en-US"/>
              </w:rPr>
              <w:t>WK</w:t>
            </w:r>
            <w:r w:rsidRPr="00E8318C">
              <w:rPr>
                <w:rFonts w:ascii="Times New Roman" w:eastAsia="Calibri" w:hAnsi="Times New Roman" w:cs="Times New Roman"/>
                <w:b/>
                <w:sz w:val="22"/>
                <w:szCs w:val="22"/>
                <w:lang w:eastAsia="en-US"/>
              </w:rPr>
              <w:t>-4а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5</w:t>
            </w: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lang w:eastAsia="en-US"/>
              </w:rPr>
            </w:pPr>
            <w:r w:rsidRPr="00E8318C">
              <w:rPr>
                <w:rFonts w:ascii="Times New Roman" w:eastAsia="Calibri" w:hAnsi="Times New Roman" w:cs="Times New Roman"/>
                <w:b/>
                <w:sz w:val="22"/>
                <w:szCs w:val="22"/>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Рабочая среда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Нефтепродукты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Диаметр условного прохода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proofErr w:type="spellStart"/>
            <w:r w:rsidRPr="00E8318C">
              <w:rPr>
                <w:rFonts w:ascii="Times New Roman" w:eastAsia="Calibri" w:hAnsi="Times New Roman" w:cs="Times New Roman"/>
                <w:sz w:val="22"/>
                <w:szCs w:val="22"/>
                <w:lang w:eastAsia="en-US"/>
              </w:rPr>
              <w:t>Ду</w:t>
            </w:r>
            <w:proofErr w:type="spellEnd"/>
            <w:r w:rsidRPr="00E8318C">
              <w:rPr>
                <w:rFonts w:ascii="Times New Roman" w:eastAsia="Calibri" w:hAnsi="Times New Roman" w:cs="Times New Roman"/>
                <w:sz w:val="22"/>
                <w:szCs w:val="22"/>
                <w:lang w:eastAsia="en-US"/>
              </w:rPr>
              <w:t xml:space="preserve"> 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Максимальное рабочее давление, МПа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Присоединение к трубопроводу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Фланцевое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Рабочая температура,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r w:rsidRPr="00E8318C">
              <w:rPr>
                <w:rFonts w:ascii="Times New Roman" w:eastAsia="Calibri" w:hAnsi="Times New Roman" w:cs="Times New Roman"/>
                <w:sz w:val="22"/>
                <w:szCs w:val="22"/>
                <w:lang w:eastAsia="en-US"/>
              </w:rPr>
              <w:t xml:space="preserve">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-60…+110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Материал корпуса</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Легированная сталь</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Класс герметичности по ГОСТ 9544-2015</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А</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Тип прохода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proofErr w:type="spellStart"/>
            <w:r w:rsidRPr="00E8318C">
              <w:rPr>
                <w:rFonts w:ascii="Times New Roman" w:eastAsia="Calibri" w:hAnsi="Times New Roman" w:cs="Times New Roman"/>
                <w:sz w:val="22"/>
                <w:szCs w:val="22"/>
                <w:lang w:eastAsia="en-US"/>
              </w:rPr>
              <w:t>Полнопроходной</w:t>
            </w:r>
            <w:proofErr w:type="spellEnd"/>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Корпус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Шар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5</w:t>
            </w:r>
            <w:proofErr w:type="spellStart"/>
            <w:r w:rsidRPr="00E8318C">
              <w:rPr>
                <w:rFonts w:ascii="Times New Roman" w:eastAsia="Calibri" w:hAnsi="Times New Roman" w:cs="Times New Roman"/>
                <w:sz w:val="22"/>
                <w:szCs w:val="22"/>
                <w:lang w:val="en-US" w:eastAsia="en-US"/>
              </w:rPr>
              <w:t>CrNi</w:t>
            </w:r>
            <w:proofErr w:type="spellEnd"/>
            <w:r w:rsidRPr="00E8318C">
              <w:rPr>
                <w:rFonts w:ascii="Times New Roman" w:eastAsia="Calibri" w:hAnsi="Times New Roman" w:cs="Times New Roman"/>
                <w:sz w:val="22"/>
                <w:szCs w:val="22"/>
                <w:lang w:eastAsia="en-US"/>
              </w:rPr>
              <w:t>18-10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val="en-US" w:eastAsia="en-US"/>
              </w:rPr>
            </w:pPr>
            <w:r w:rsidRPr="00E8318C">
              <w:rPr>
                <w:rFonts w:ascii="Times New Roman" w:eastAsia="Calibri" w:hAnsi="Times New Roman" w:cs="Times New Roman"/>
                <w:sz w:val="22"/>
                <w:szCs w:val="22"/>
                <w:lang w:eastAsia="en-US"/>
              </w:rPr>
              <w:t>Шток</w:t>
            </w:r>
            <w:r w:rsidRPr="00E8318C">
              <w:rPr>
                <w:rFonts w:ascii="Times New Roman" w:eastAsia="Calibri" w:hAnsi="Times New Roman" w:cs="Times New Roman"/>
                <w:sz w:val="22"/>
                <w:szCs w:val="22"/>
                <w:lang w:val="en-US" w:eastAsia="en-US"/>
              </w:rPr>
              <w:t xml:space="preserve">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30</w:t>
            </w:r>
            <w:r w:rsidRPr="00E8318C">
              <w:rPr>
                <w:rFonts w:ascii="Times New Roman" w:eastAsia="Calibri" w:hAnsi="Times New Roman" w:cs="Times New Roman"/>
                <w:sz w:val="22"/>
                <w:szCs w:val="22"/>
                <w:lang w:val="en-US" w:eastAsia="en-US"/>
              </w:rPr>
              <w:t>Cr</w:t>
            </w:r>
            <w:r w:rsidRPr="00E8318C">
              <w:rPr>
                <w:rFonts w:ascii="Times New Roman" w:eastAsia="Calibri" w:hAnsi="Times New Roman" w:cs="Times New Roman"/>
                <w:sz w:val="22"/>
                <w:szCs w:val="22"/>
                <w:lang w:eastAsia="en-US"/>
              </w:rPr>
              <w:t>13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Ручка </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70"/>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Комплект ответных фланцев, прокладка и крепеж</w:t>
            </w:r>
          </w:p>
        </w:tc>
        <w:tc>
          <w:tcPr>
            <w:tcW w:w="2411" w:type="dxa"/>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18</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 xml:space="preserve">Кран шаровой </w:t>
            </w:r>
            <w:proofErr w:type="spellStart"/>
            <w:r w:rsidRPr="00E8318C">
              <w:rPr>
                <w:rFonts w:ascii="Times New Roman" w:eastAsia="Calibri" w:hAnsi="Times New Roman" w:cs="Times New Roman"/>
                <w:b/>
                <w:bCs/>
                <w:sz w:val="22"/>
                <w:szCs w:val="22"/>
              </w:rPr>
              <w:t>полнопроходной</w:t>
            </w:r>
            <w:proofErr w:type="spellEnd"/>
          </w:p>
        </w:tc>
        <w:tc>
          <w:tcPr>
            <w:tcW w:w="5390" w:type="dxa"/>
            <w:gridSpan w:val="3"/>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b/>
                <w:sz w:val="22"/>
                <w:szCs w:val="22"/>
                <w:lang w:eastAsia="en-US"/>
              </w:rPr>
            </w:pPr>
            <w:r w:rsidRPr="00E8318C">
              <w:rPr>
                <w:rFonts w:ascii="Times New Roman" w:eastAsia="Calibri" w:hAnsi="Times New Roman" w:cs="Times New Roman"/>
                <w:b/>
                <w:sz w:val="22"/>
                <w:szCs w:val="22"/>
                <w:lang w:eastAsia="en-US"/>
              </w:rPr>
              <w:t xml:space="preserve">Кран шаровой </w:t>
            </w:r>
            <w:proofErr w:type="spellStart"/>
            <w:r w:rsidRPr="00E8318C">
              <w:rPr>
                <w:rFonts w:ascii="Times New Roman" w:eastAsia="Calibri" w:hAnsi="Times New Roman" w:cs="Times New Roman"/>
                <w:b/>
                <w:sz w:val="22"/>
                <w:szCs w:val="22"/>
                <w:lang w:eastAsia="en-US"/>
              </w:rPr>
              <w:t>полнопроходной</w:t>
            </w:r>
            <w:proofErr w:type="spellEnd"/>
            <w:r w:rsidRPr="00E8318C">
              <w:rPr>
                <w:rFonts w:ascii="Times New Roman" w:eastAsia="Calibri" w:hAnsi="Times New Roman" w:cs="Times New Roman"/>
                <w:b/>
                <w:sz w:val="22"/>
                <w:szCs w:val="22"/>
                <w:lang w:eastAsia="en-US"/>
              </w:rPr>
              <w:t xml:space="preserve"> </w:t>
            </w:r>
            <w:r w:rsidRPr="00E8318C">
              <w:rPr>
                <w:rFonts w:ascii="Times New Roman" w:eastAsia="Calibri" w:hAnsi="Times New Roman" w:cs="Times New Roman"/>
                <w:b/>
                <w:sz w:val="22"/>
                <w:szCs w:val="22"/>
                <w:lang w:val="en-US" w:eastAsia="en-US"/>
              </w:rPr>
              <w:t>IDMAR</w:t>
            </w:r>
            <w:r w:rsidRPr="00E8318C">
              <w:rPr>
                <w:rFonts w:ascii="Times New Roman" w:eastAsia="Calibri" w:hAnsi="Times New Roman" w:cs="Times New Roman"/>
                <w:b/>
                <w:sz w:val="22"/>
                <w:szCs w:val="22"/>
                <w:lang w:eastAsia="en-US"/>
              </w:rPr>
              <w:t xml:space="preserve"> </w:t>
            </w:r>
            <w:r w:rsidRPr="00E8318C">
              <w:rPr>
                <w:rFonts w:ascii="Times New Roman" w:eastAsia="Calibri" w:hAnsi="Times New Roman" w:cs="Times New Roman"/>
                <w:b/>
                <w:sz w:val="22"/>
                <w:szCs w:val="22"/>
                <w:lang w:val="en-US" w:eastAsia="en-US"/>
              </w:rPr>
              <w:t>WK</w:t>
            </w:r>
            <w:r w:rsidRPr="00E8318C">
              <w:rPr>
                <w:rFonts w:ascii="Times New Roman" w:eastAsia="Calibri" w:hAnsi="Times New Roman" w:cs="Times New Roman"/>
                <w:b/>
                <w:sz w:val="22"/>
                <w:szCs w:val="22"/>
                <w:lang w:eastAsia="en-US"/>
              </w:rPr>
              <w:t>-4а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5</w:t>
            </w: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lang w:eastAsia="en-US"/>
              </w:rPr>
            </w:pPr>
            <w:r w:rsidRPr="00E8318C">
              <w:rPr>
                <w:rFonts w:ascii="Times New Roman" w:eastAsia="Calibri" w:hAnsi="Times New Roman" w:cs="Times New Roman"/>
                <w:b/>
                <w:sz w:val="22"/>
                <w:szCs w:val="22"/>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Рабочая среда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Нефтепродукты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Диаметр условного прохода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ДУ 25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Максимальное рабочее давление, МПа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4</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Присоединение к трубопроводу</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Фланцевое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Рабочая температура,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-60…+110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Материал корпуса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Легированная сталь</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Класс герметичности по ГОСТ 9544-2015</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А</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Тип прохода</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proofErr w:type="spellStart"/>
            <w:r w:rsidRPr="00E8318C">
              <w:rPr>
                <w:rFonts w:ascii="Times New Roman" w:eastAsia="Calibri" w:hAnsi="Times New Roman" w:cs="Times New Roman"/>
                <w:sz w:val="22"/>
                <w:szCs w:val="22"/>
                <w:lang w:eastAsia="en-US"/>
              </w:rPr>
              <w:t>полнопроходной</w:t>
            </w:r>
            <w:proofErr w:type="spellEnd"/>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Корпус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Шар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5</w:t>
            </w:r>
            <w:proofErr w:type="spellStart"/>
            <w:r w:rsidRPr="00E8318C">
              <w:rPr>
                <w:rFonts w:ascii="Times New Roman" w:eastAsia="Calibri" w:hAnsi="Times New Roman" w:cs="Times New Roman"/>
                <w:sz w:val="22"/>
                <w:szCs w:val="22"/>
                <w:lang w:val="en-US" w:eastAsia="en-US"/>
              </w:rPr>
              <w:t>CrNi</w:t>
            </w:r>
            <w:proofErr w:type="spellEnd"/>
            <w:r w:rsidRPr="00E8318C">
              <w:rPr>
                <w:rFonts w:ascii="Times New Roman" w:eastAsia="Calibri" w:hAnsi="Times New Roman" w:cs="Times New Roman"/>
                <w:sz w:val="22"/>
                <w:szCs w:val="22"/>
                <w:lang w:eastAsia="en-US"/>
              </w:rPr>
              <w:t>18-10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Уплотнение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val="en-US" w:eastAsia="en-US"/>
              </w:rPr>
              <w:t>NBR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Шток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нержавеющая сталь </w:t>
            </w:r>
            <w:r w:rsidRPr="00E8318C">
              <w:rPr>
                <w:rFonts w:ascii="Times New Roman" w:eastAsia="Calibri" w:hAnsi="Times New Roman" w:cs="Times New Roman"/>
                <w:sz w:val="22"/>
                <w:szCs w:val="22"/>
                <w:lang w:val="en-US" w:eastAsia="en-US"/>
              </w:rPr>
              <w:t>X</w:t>
            </w:r>
            <w:r w:rsidRPr="00E8318C">
              <w:rPr>
                <w:rFonts w:ascii="Times New Roman" w:eastAsia="Calibri" w:hAnsi="Times New Roman" w:cs="Times New Roman"/>
                <w:sz w:val="22"/>
                <w:szCs w:val="22"/>
                <w:lang w:eastAsia="en-US"/>
              </w:rPr>
              <w:t>30</w:t>
            </w:r>
            <w:r w:rsidRPr="00E8318C">
              <w:rPr>
                <w:rFonts w:ascii="Times New Roman" w:eastAsia="Calibri" w:hAnsi="Times New Roman" w:cs="Times New Roman"/>
                <w:sz w:val="22"/>
                <w:szCs w:val="22"/>
                <w:lang w:val="en-US" w:eastAsia="en-US"/>
              </w:rPr>
              <w:t>Cr</w:t>
            </w:r>
            <w:r w:rsidRPr="00E8318C">
              <w:rPr>
                <w:rFonts w:ascii="Times New Roman" w:eastAsia="Calibri" w:hAnsi="Times New Roman" w:cs="Times New Roman"/>
                <w:sz w:val="22"/>
                <w:szCs w:val="22"/>
                <w:lang w:eastAsia="en-US"/>
              </w:rPr>
              <w:t>13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Ручка </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углеродистая сталь </w:t>
            </w:r>
            <w:r w:rsidRPr="00E8318C">
              <w:rPr>
                <w:rFonts w:ascii="Times New Roman" w:eastAsia="Calibri" w:hAnsi="Times New Roman" w:cs="Times New Roman"/>
                <w:sz w:val="22"/>
                <w:szCs w:val="22"/>
                <w:lang w:val="en-US" w:eastAsia="en-US"/>
              </w:rPr>
              <w:t>S</w:t>
            </w:r>
            <w:r w:rsidRPr="00E8318C">
              <w:rPr>
                <w:rFonts w:ascii="Times New Roman" w:eastAsia="Calibri" w:hAnsi="Times New Roman" w:cs="Times New Roman"/>
                <w:sz w:val="22"/>
                <w:szCs w:val="22"/>
                <w:lang w:eastAsia="en-US"/>
              </w:rPr>
              <w:t>235</w:t>
            </w:r>
            <w:r w:rsidRPr="00E8318C">
              <w:rPr>
                <w:rFonts w:ascii="Times New Roman" w:eastAsia="Calibri" w:hAnsi="Times New Roman" w:cs="Times New Roman"/>
                <w:sz w:val="22"/>
                <w:szCs w:val="22"/>
                <w:lang w:val="en-US" w:eastAsia="en-US"/>
              </w:rPr>
              <w:t>JR</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Комплект ответных фланцев, прокладка и крепеж</w:t>
            </w:r>
          </w:p>
        </w:tc>
        <w:tc>
          <w:tcPr>
            <w:tcW w:w="2411" w:type="dxa"/>
            <w:shd w:val="clear" w:color="auto" w:fill="FFFFFF"/>
            <w:vAlign w:val="center"/>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291"/>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19</w:t>
            </w:r>
          </w:p>
        </w:tc>
        <w:tc>
          <w:tcPr>
            <w:tcW w:w="1981" w:type="dxa"/>
            <w:vMerge w:val="restart"/>
            <w:shd w:val="clear" w:color="auto" w:fill="FFFFFF"/>
            <w:vAlign w:val="center"/>
          </w:tcPr>
          <w:p w:rsidR="00E8318C" w:rsidRPr="00E8318C" w:rsidRDefault="00E8318C" w:rsidP="00E8318C">
            <w:pPr>
              <w:keepNext w:val="0"/>
              <w:widowControl/>
              <w:shd w:val="clear" w:color="auto" w:fill="FFFFFF"/>
              <w:autoSpaceDE/>
              <w:autoSpaceDN/>
              <w:adjustRightInd/>
              <w:rPr>
                <w:rFonts w:ascii="Times New Roman" w:eastAsia="Calibri" w:hAnsi="Times New Roman" w:cs="Times New Roman"/>
                <w:b/>
                <w:sz w:val="22"/>
                <w:szCs w:val="22"/>
              </w:rPr>
            </w:pPr>
            <w:r w:rsidRPr="00E8318C">
              <w:rPr>
                <w:rFonts w:ascii="Times New Roman" w:eastAsia="Calibri" w:hAnsi="Times New Roman" w:cs="Times New Roman"/>
                <w:b/>
                <w:sz w:val="22"/>
                <w:szCs w:val="22"/>
              </w:rPr>
              <w:t>Клапан обратный 16нж48нж</w:t>
            </w:r>
          </w:p>
        </w:tc>
        <w:tc>
          <w:tcPr>
            <w:tcW w:w="2979" w:type="dxa"/>
            <w:gridSpan w:val="2"/>
            <w:shd w:val="clear" w:color="auto" w:fill="FFFFFF"/>
          </w:tcPr>
          <w:p w:rsidR="00E8318C" w:rsidRPr="00E8318C" w:rsidRDefault="00E8318C" w:rsidP="00E8318C">
            <w:pPr>
              <w:keepNext w:val="0"/>
              <w:widowControl/>
              <w:shd w:val="clear" w:color="auto" w:fill="FFFFFF"/>
              <w:autoSpaceDE/>
              <w:autoSpaceDN/>
              <w:adjustRightInd/>
              <w:rPr>
                <w:rFonts w:ascii="yandex-sans" w:eastAsia="Calibri" w:hAnsi="yandex-sans" w:cs="yandex-sans"/>
                <w:color w:val="000000"/>
                <w:sz w:val="22"/>
                <w:szCs w:val="22"/>
              </w:rPr>
            </w:pPr>
            <w:r w:rsidRPr="00E8318C">
              <w:rPr>
                <w:rFonts w:ascii="yandex-sans" w:eastAsia="Calibri" w:hAnsi="yandex-sans" w:cs="yandex-sans"/>
                <w:color w:val="000000"/>
                <w:sz w:val="22"/>
                <w:szCs w:val="22"/>
              </w:rPr>
              <w:t xml:space="preserve">Рабочая среда </w:t>
            </w:r>
          </w:p>
        </w:tc>
        <w:tc>
          <w:tcPr>
            <w:tcW w:w="2411" w:type="dxa"/>
            <w:shd w:val="clear" w:color="auto" w:fill="FFFFFF"/>
          </w:tcPr>
          <w:p w:rsidR="00E8318C" w:rsidRPr="00E8318C" w:rsidRDefault="00E8318C" w:rsidP="00E8318C">
            <w:pPr>
              <w:keepNext w:val="0"/>
              <w:widowControl/>
              <w:shd w:val="clear" w:color="auto" w:fill="FFFFFF"/>
              <w:autoSpaceDE/>
              <w:autoSpaceDN/>
              <w:adjustRightInd/>
              <w:rPr>
                <w:rFonts w:ascii="yandex-sans" w:eastAsia="Calibri" w:hAnsi="yandex-sans" w:cs="yandex-sans"/>
                <w:color w:val="000000"/>
                <w:sz w:val="22"/>
                <w:szCs w:val="22"/>
              </w:rPr>
            </w:pPr>
            <w:r w:rsidRPr="00E8318C">
              <w:rPr>
                <w:rFonts w:ascii="yandex-sans" w:eastAsia="Calibri" w:hAnsi="yandex-sans" w:cs="yandex-sans"/>
                <w:color w:val="000000"/>
                <w:sz w:val="22"/>
                <w:szCs w:val="22"/>
              </w:rPr>
              <w:t xml:space="preserve">Продукты нефтепереработки </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5</w:t>
            </w: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Диаметр условного прохода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ДУ 15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Максимальное рабочее давление, кг/см</w:t>
            </w:r>
            <w:proofErr w:type="gramStart"/>
            <w:r w:rsidRPr="00E8318C">
              <w:rPr>
                <w:rFonts w:ascii="Times New Roman" w:eastAsia="Calibri" w:hAnsi="Times New Roman" w:cs="Times New Roman"/>
                <w:sz w:val="22"/>
                <w:szCs w:val="22"/>
                <w:vertAlign w:val="superscript"/>
                <w:lang w:eastAsia="en-US"/>
              </w:rPr>
              <w:t>2</w:t>
            </w:r>
            <w:proofErr w:type="gramEnd"/>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менее 160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Присоединение к трубопроводу</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Муфтовое (резьбовое)</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Рабочая температура,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-70…+450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Температура окружающей среды,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-40…+60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Класс герметичности по ГОСТ</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В</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Номинальное положение затвора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Полностью «закрыто»</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70"/>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Материал корпуса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ниже сталь 12Х18Н10Т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Материал штока </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ниже сталь 12Х18Н10Т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9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Материал уплотнительного кольца</w:t>
            </w:r>
          </w:p>
        </w:tc>
        <w:tc>
          <w:tcPr>
            <w:tcW w:w="2411" w:type="dxa"/>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ниже сталь 12Х18Н10Т</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759"/>
        </w:trPr>
        <w:tc>
          <w:tcPr>
            <w:tcW w:w="534"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20</w:t>
            </w:r>
          </w:p>
        </w:tc>
        <w:tc>
          <w:tcPr>
            <w:tcW w:w="198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 xml:space="preserve">Труба стальная б/ш </w:t>
            </w:r>
          </w:p>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roofErr w:type="spellStart"/>
            <w:r w:rsidRPr="00E8318C">
              <w:rPr>
                <w:rFonts w:ascii="Times New Roman" w:eastAsia="Calibri" w:hAnsi="Times New Roman" w:cs="Times New Roman"/>
                <w:b/>
                <w:bCs/>
                <w:sz w:val="22"/>
                <w:szCs w:val="22"/>
              </w:rPr>
              <w:t>Ду</w:t>
            </w:r>
            <w:proofErr w:type="spellEnd"/>
            <w:r w:rsidRPr="00E8318C">
              <w:rPr>
                <w:rFonts w:ascii="Times New Roman" w:eastAsia="Calibri" w:hAnsi="Times New Roman" w:cs="Times New Roman"/>
                <w:b/>
                <w:bCs/>
                <w:sz w:val="22"/>
                <w:szCs w:val="22"/>
              </w:rPr>
              <w:t xml:space="preserve"> 18х1,5</w:t>
            </w:r>
          </w:p>
        </w:tc>
        <w:tc>
          <w:tcPr>
            <w:tcW w:w="5390" w:type="dxa"/>
            <w:gridSpan w:val="3"/>
            <w:shd w:val="clear" w:color="auto" w:fill="FFFFFF"/>
          </w:tcPr>
          <w:p w:rsidR="00E8318C" w:rsidRPr="00E8318C" w:rsidRDefault="00E8318C" w:rsidP="00E8318C">
            <w:pPr>
              <w:keepNext w:val="0"/>
              <w:widowControl/>
              <w:shd w:val="clear" w:color="auto" w:fill="FFFFFF"/>
              <w:autoSpaceDE/>
              <w:autoSpaceDN/>
              <w:adjustRightInd/>
              <w:outlineLvl w:val="0"/>
              <w:rPr>
                <w:rFonts w:ascii="Times New Roman" w:eastAsia="Calibri" w:hAnsi="Times New Roman" w:cs="Times New Roman"/>
                <w:kern w:val="36"/>
                <w:sz w:val="22"/>
                <w:szCs w:val="22"/>
              </w:rPr>
            </w:pPr>
            <w:r w:rsidRPr="00E8318C">
              <w:rPr>
                <w:rFonts w:ascii="Times New Roman" w:eastAsia="Calibri" w:hAnsi="Times New Roman" w:cs="Times New Roman"/>
                <w:kern w:val="36"/>
                <w:sz w:val="22"/>
                <w:szCs w:val="22"/>
              </w:rPr>
              <w:t>ГОСТ 8734-75 трубы стальные бесшовные холоднодеформированные.</w:t>
            </w:r>
          </w:p>
        </w:tc>
        <w:tc>
          <w:tcPr>
            <w:tcW w:w="1275"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70</w:t>
            </w:r>
          </w:p>
        </w:tc>
      </w:tr>
      <w:tr w:rsidR="00E8318C" w:rsidRPr="00E8318C" w:rsidTr="00E8318C">
        <w:trPr>
          <w:trHeight w:val="95"/>
        </w:trPr>
        <w:tc>
          <w:tcPr>
            <w:tcW w:w="534"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21</w:t>
            </w:r>
          </w:p>
        </w:tc>
        <w:tc>
          <w:tcPr>
            <w:tcW w:w="198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Труба стальная б/ш</w:t>
            </w:r>
          </w:p>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proofErr w:type="spellStart"/>
            <w:r w:rsidRPr="00E8318C">
              <w:rPr>
                <w:rFonts w:ascii="Times New Roman" w:eastAsia="Calibri" w:hAnsi="Times New Roman" w:cs="Times New Roman"/>
                <w:b/>
                <w:bCs/>
                <w:sz w:val="22"/>
                <w:szCs w:val="22"/>
              </w:rPr>
              <w:t>Ду</w:t>
            </w:r>
            <w:proofErr w:type="spellEnd"/>
            <w:r w:rsidRPr="00E8318C">
              <w:rPr>
                <w:rFonts w:ascii="Times New Roman" w:eastAsia="Calibri" w:hAnsi="Times New Roman" w:cs="Times New Roman"/>
                <w:b/>
                <w:bCs/>
                <w:sz w:val="22"/>
                <w:szCs w:val="22"/>
              </w:rPr>
              <w:t xml:space="preserve"> 57х3,5</w:t>
            </w:r>
          </w:p>
        </w:tc>
        <w:tc>
          <w:tcPr>
            <w:tcW w:w="5390" w:type="dxa"/>
            <w:gridSpan w:val="3"/>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ГОСТ 8734-75 трубы стальные бесшовные холоднодеформированные</w:t>
            </w:r>
          </w:p>
        </w:tc>
        <w:tc>
          <w:tcPr>
            <w:tcW w:w="1275"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60</w:t>
            </w:r>
          </w:p>
        </w:tc>
      </w:tr>
      <w:tr w:rsidR="00E8318C" w:rsidRPr="00E8318C" w:rsidTr="00E8318C">
        <w:trPr>
          <w:trHeight w:val="95"/>
        </w:trPr>
        <w:tc>
          <w:tcPr>
            <w:tcW w:w="534"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Cs/>
                <w:sz w:val="22"/>
                <w:szCs w:val="22"/>
                <w:lang w:val="en-US"/>
              </w:rPr>
            </w:pPr>
            <w:r w:rsidRPr="00E8318C">
              <w:rPr>
                <w:rFonts w:ascii="Times New Roman" w:eastAsia="Calibri" w:hAnsi="Times New Roman" w:cs="Times New Roman"/>
                <w:bCs/>
                <w:sz w:val="22"/>
                <w:szCs w:val="22"/>
              </w:rPr>
              <w:lastRenderedPageBreak/>
              <w:t>22</w:t>
            </w:r>
          </w:p>
        </w:tc>
        <w:tc>
          <w:tcPr>
            <w:tcW w:w="198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Кабель ВВГнг 5х1,5</w:t>
            </w:r>
          </w:p>
        </w:tc>
        <w:tc>
          <w:tcPr>
            <w:tcW w:w="5390" w:type="dxa"/>
            <w:gridSpan w:val="3"/>
            <w:shd w:val="clear" w:color="auto" w:fill="FFFFFF"/>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Кабель ВВГнг 5х1,5</w:t>
            </w:r>
          </w:p>
        </w:tc>
        <w:tc>
          <w:tcPr>
            <w:tcW w:w="1275"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120</w:t>
            </w:r>
          </w:p>
        </w:tc>
      </w:tr>
      <w:tr w:rsidR="00E8318C" w:rsidRPr="00E8318C" w:rsidTr="00E8318C">
        <w:trPr>
          <w:trHeight w:val="337"/>
        </w:trPr>
        <w:tc>
          <w:tcPr>
            <w:tcW w:w="534"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r w:rsidRPr="00E8318C">
              <w:rPr>
                <w:rFonts w:ascii="Times New Roman" w:eastAsia="Calibri" w:hAnsi="Times New Roman" w:cs="Times New Roman"/>
                <w:sz w:val="22"/>
                <w:szCs w:val="22"/>
              </w:rPr>
              <w:t>23</w:t>
            </w:r>
          </w:p>
        </w:tc>
        <w:tc>
          <w:tcPr>
            <w:tcW w:w="198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 xml:space="preserve">Кабель </w:t>
            </w:r>
            <w:proofErr w:type="spellStart"/>
            <w:r w:rsidRPr="00E8318C">
              <w:rPr>
                <w:rFonts w:ascii="Times New Roman" w:eastAsia="Calibri" w:hAnsi="Times New Roman" w:cs="Times New Roman"/>
                <w:b/>
                <w:bCs/>
                <w:sz w:val="22"/>
                <w:szCs w:val="22"/>
              </w:rPr>
              <w:t>КВВГнг</w:t>
            </w:r>
            <w:proofErr w:type="spellEnd"/>
            <w:r w:rsidRPr="00E8318C">
              <w:rPr>
                <w:rFonts w:ascii="Times New Roman" w:eastAsia="Calibri" w:hAnsi="Times New Roman" w:cs="Times New Roman"/>
                <w:b/>
                <w:bCs/>
                <w:sz w:val="22"/>
                <w:szCs w:val="22"/>
              </w:rPr>
              <w:t xml:space="preserve"> 4х0,75</w:t>
            </w:r>
          </w:p>
        </w:tc>
        <w:tc>
          <w:tcPr>
            <w:tcW w:w="5390" w:type="dxa"/>
            <w:gridSpan w:val="3"/>
            <w:shd w:val="clear" w:color="auto" w:fill="FFFFFF"/>
          </w:tcPr>
          <w:p w:rsidR="00E8318C" w:rsidRPr="00E8318C" w:rsidRDefault="00E8318C" w:rsidP="00E8318C">
            <w:pPr>
              <w:keepNext w:val="0"/>
              <w:widowControl/>
              <w:shd w:val="clear" w:color="auto" w:fill="FFFFFF"/>
              <w:autoSpaceDE/>
              <w:autoSpaceDN/>
              <w:adjustRightInd/>
              <w:jc w:val="both"/>
              <w:outlineLvl w:val="0"/>
              <w:rPr>
                <w:rFonts w:ascii="Times New Roman" w:eastAsia="Calibri" w:hAnsi="Times New Roman" w:cs="Times New Roman"/>
                <w:kern w:val="36"/>
                <w:sz w:val="22"/>
                <w:szCs w:val="22"/>
              </w:rPr>
            </w:pPr>
            <w:r w:rsidRPr="00E8318C">
              <w:rPr>
                <w:rFonts w:ascii="Times New Roman" w:eastAsia="Calibri" w:hAnsi="Times New Roman" w:cs="Times New Roman"/>
                <w:kern w:val="36"/>
                <w:sz w:val="22"/>
                <w:szCs w:val="22"/>
              </w:rPr>
              <w:t xml:space="preserve">Кабель </w:t>
            </w:r>
            <w:proofErr w:type="spellStart"/>
            <w:r w:rsidRPr="00E8318C">
              <w:rPr>
                <w:rFonts w:ascii="Times New Roman" w:eastAsia="Calibri" w:hAnsi="Times New Roman" w:cs="Times New Roman"/>
                <w:kern w:val="36"/>
                <w:sz w:val="22"/>
                <w:szCs w:val="22"/>
              </w:rPr>
              <w:t>КВВГнг</w:t>
            </w:r>
            <w:proofErr w:type="spellEnd"/>
            <w:r w:rsidRPr="00E8318C">
              <w:rPr>
                <w:rFonts w:ascii="Times New Roman" w:eastAsia="Calibri" w:hAnsi="Times New Roman" w:cs="Times New Roman"/>
                <w:kern w:val="36"/>
                <w:sz w:val="22"/>
                <w:szCs w:val="22"/>
              </w:rPr>
              <w:t xml:space="preserve"> 4х0,75</w:t>
            </w:r>
          </w:p>
        </w:tc>
        <w:tc>
          <w:tcPr>
            <w:tcW w:w="1275"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300</w:t>
            </w:r>
          </w:p>
        </w:tc>
      </w:tr>
      <w:tr w:rsidR="00E8318C" w:rsidRPr="00E8318C" w:rsidTr="00E8318C">
        <w:trPr>
          <w:trHeight w:val="175"/>
        </w:trPr>
        <w:tc>
          <w:tcPr>
            <w:tcW w:w="534"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r w:rsidRPr="00E8318C">
              <w:rPr>
                <w:rFonts w:ascii="Times New Roman" w:eastAsia="Calibri" w:hAnsi="Times New Roman" w:cs="Times New Roman"/>
                <w:sz w:val="22"/>
                <w:szCs w:val="22"/>
              </w:rPr>
              <w:t>24</w:t>
            </w:r>
          </w:p>
        </w:tc>
        <w:tc>
          <w:tcPr>
            <w:tcW w:w="198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color w:val="000000"/>
                <w:sz w:val="22"/>
                <w:szCs w:val="22"/>
                <w:shd w:val="clear" w:color="auto" w:fill="FFFFFF"/>
                <w:lang w:eastAsia="en-US"/>
              </w:rPr>
            </w:pPr>
            <w:r w:rsidRPr="00E8318C">
              <w:rPr>
                <w:rFonts w:ascii="Times New Roman" w:eastAsia="Calibri" w:hAnsi="Times New Roman" w:cs="Times New Roman"/>
                <w:b/>
                <w:bCs/>
                <w:color w:val="000000"/>
                <w:sz w:val="22"/>
                <w:szCs w:val="22"/>
                <w:shd w:val="clear" w:color="auto" w:fill="FFFFFF"/>
                <w:lang w:eastAsia="en-US"/>
              </w:rPr>
              <w:t>Провод ПВС 3х0,5</w:t>
            </w:r>
          </w:p>
        </w:tc>
        <w:tc>
          <w:tcPr>
            <w:tcW w:w="5390" w:type="dxa"/>
            <w:gridSpan w:val="3"/>
            <w:shd w:val="clear" w:color="auto" w:fill="FFFFFF"/>
          </w:tcPr>
          <w:p w:rsidR="00E8318C" w:rsidRPr="00E8318C" w:rsidRDefault="00E8318C" w:rsidP="00E8318C">
            <w:pPr>
              <w:keepNext w:val="0"/>
              <w:widowControl/>
              <w:shd w:val="clear" w:color="auto" w:fill="FFFFFF"/>
              <w:autoSpaceDE/>
              <w:autoSpaceDN/>
              <w:adjustRightInd/>
              <w:outlineLvl w:val="0"/>
              <w:rPr>
                <w:rFonts w:ascii="Times New Roman" w:eastAsia="Calibri" w:hAnsi="Times New Roman" w:cs="Times New Roman"/>
                <w:color w:val="000000"/>
                <w:sz w:val="22"/>
                <w:szCs w:val="22"/>
                <w:shd w:val="clear" w:color="auto" w:fill="FFFFFF"/>
                <w:lang w:eastAsia="en-US"/>
              </w:rPr>
            </w:pPr>
            <w:r w:rsidRPr="00E8318C">
              <w:rPr>
                <w:rFonts w:ascii="Times New Roman" w:eastAsia="Calibri" w:hAnsi="Times New Roman" w:cs="Times New Roman"/>
                <w:color w:val="000000"/>
                <w:sz w:val="22"/>
                <w:szCs w:val="22"/>
                <w:shd w:val="clear" w:color="auto" w:fill="FFFFFF"/>
                <w:lang w:eastAsia="en-US"/>
              </w:rPr>
              <w:t>Провод ПВС 3х0,5</w:t>
            </w:r>
          </w:p>
        </w:tc>
        <w:tc>
          <w:tcPr>
            <w:tcW w:w="1275"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300</w:t>
            </w:r>
          </w:p>
        </w:tc>
      </w:tr>
      <w:tr w:rsidR="00E8318C" w:rsidRPr="00E8318C" w:rsidTr="00E8318C">
        <w:trPr>
          <w:trHeight w:val="105"/>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r w:rsidRPr="00E8318C">
              <w:rPr>
                <w:rFonts w:ascii="Times New Roman" w:eastAsia="Calibri" w:hAnsi="Times New Roman" w:cs="Times New Roman"/>
                <w:sz w:val="22"/>
                <w:szCs w:val="22"/>
              </w:rPr>
              <w:t>25</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rPr>
            </w:pPr>
            <w:proofErr w:type="spellStart"/>
            <w:r w:rsidRPr="00E8318C">
              <w:rPr>
                <w:rFonts w:ascii="Times New Roman" w:eastAsia="Calibri" w:hAnsi="Times New Roman" w:cs="Times New Roman"/>
                <w:b/>
                <w:sz w:val="22"/>
                <w:szCs w:val="22"/>
              </w:rPr>
              <w:t>Металорукав</w:t>
            </w:r>
            <w:proofErr w:type="spellEnd"/>
            <w:r w:rsidRPr="00E8318C">
              <w:rPr>
                <w:rFonts w:ascii="Times New Roman" w:eastAsia="Calibri" w:hAnsi="Times New Roman" w:cs="Times New Roman"/>
                <w:b/>
                <w:sz w:val="22"/>
                <w:szCs w:val="22"/>
              </w:rPr>
              <w:t xml:space="preserve"> </w:t>
            </w:r>
          </w:p>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roofErr w:type="spellStart"/>
            <w:r w:rsidRPr="00E8318C">
              <w:rPr>
                <w:rFonts w:ascii="Times New Roman" w:eastAsia="Calibri" w:hAnsi="Times New Roman" w:cs="Times New Roman"/>
                <w:b/>
                <w:sz w:val="22"/>
                <w:szCs w:val="22"/>
              </w:rPr>
              <w:t>Ду</w:t>
            </w:r>
            <w:proofErr w:type="spellEnd"/>
            <w:r w:rsidRPr="00E8318C">
              <w:rPr>
                <w:rFonts w:ascii="Times New Roman" w:eastAsia="Calibri" w:hAnsi="Times New Roman" w:cs="Times New Roman"/>
                <w:b/>
                <w:sz w:val="22"/>
                <w:szCs w:val="22"/>
              </w:rPr>
              <w:t xml:space="preserve"> 16</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lang w:eastAsia="en-US"/>
              </w:rPr>
            </w:pPr>
            <w:proofErr w:type="spellStart"/>
            <w:r w:rsidRPr="00E8318C">
              <w:rPr>
                <w:rFonts w:ascii="Times New Roman" w:eastAsia="Calibri" w:hAnsi="Times New Roman" w:cs="Times New Roman"/>
                <w:b/>
                <w:sz w:val="22"/>
                <w:szCs w:val="22"/>
                <w:lang w:eastAsia="en-US"/>
              </w:rPr>
              <w:t>Металлорукав</w:t>
            </w:r>
            <w:proofErr w:type="spellEnd"/>
            <w:r w:rsidRPr="00E8318C">
              <w:rPr>
                <w:rFonts w:ascii="Times New Roman" w:eastAsia="Calibri" w:hAnsi="Times New Roman" w:cs="Times New Roman"/>
                <w:b/>
                <w:sz w:val="22"/>
                <w:szCs w:val="22"/>
                <w:lang w:eastAsia="en-US"/>
              </w:rPr>
              <w:t xml:space="preserve"> РЗ-Ц 16 или эквивалент</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м.</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highlight w:val="yellow"/>
              </w:rPr>
            </w:pPr>
            <w:r w:rsidRPr="00E8318C">
              <w:rPr>
                <w:rFonts w:ascii="Times New Roman" w:eastAsia="Calibri" w:hAnsi="Times New Roman" w:cs="Times New Roman"/>
                <w:sz w:val="22"/>
                <w:szCs w:val="22"/>
              </w:rPr>
              <w:t>400</w:t>
            </w:r>
          </w:p>
        </w:tc>
      </w:tr>
      <w:tr w:rsidR="00E8318C" w:rsidRPr="00E8318C" w:rsidTr="00E8318C">
        <w:trPr>
          <w:trHeight w:val="105"/>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b/>
                <w:sz w:val="22"/>
                <w:szCs w:val="22"/>
                <w:lang w:eastAsia="en-US"/>
              </w:rPr>
            </w:pPr>
            <w:r w:rsidRPr="00E8318C">
              <w:rPr>
                <w:rFonts w:ascii="Times New Roman" w:eastAsia="Calibri" w:hAnsi="Times New Roman" w:cs="Times New Roman"/>
                <w:b/>
                <w:sz w:val="22"/>
                <w:szCs w:val="22"/>
                <w:lang w:eastAsia="en-US"/>
              </w:rPr>
              <w:t>Параметры эквивалентности:</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Предел прочности при растяжении, Н</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менее 250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Прочность при сжатии, Н</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менее 320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Степень защиты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Не ниже </w:t>
            </w:r>
            <w:r w:rsidRPr="00E8318C">
              <w:rPr>
                <w:rFonts w:ascii="Times New Roman" w:eastAsia="Calibri" w:hAnsi="Times New Roman" w:cs="Times New Roman"/>
                <w:sz w:val="22"/>
                <w:szCs w:val="22"/>
                <w:lang w:val="en-US" w:eastAsia="en-US"/>
              </w:rPr>
              <w:t>IP40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Климатическое исполнение (согласно ГОСТ 15150-69)</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У3</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Температура эксплуатации, </w:t>
            </w:r>
            <w:proofErr w:type="spellStart"/>
            <w:r w:rsidRPr="00E8318C">
              <w:rPr>
                <w:rFonts w:ascii="Times New Roman" w:eastAsia="Calibri" w:hAnsi="Times New Roman" w:cs="Times New Roman"/>
                <w:sz w:val="22"/>
                <w:szCs w:val="22"/>
                <w:vertAlign w:val="superscript"/>
                <w:lang w:eastAsia="en-US"/>
              </w:rPr>
              <w:t>о</w:t>
            </w:r>
            <w:r w:rsidRPr="00E8318C">
              <w:rPr>
                <w:rFonts w:ascii="Times New Roman" w:eastAsia="Calibri" w:hAnsi="Times New Roman" w:cs="Times New Roman"/>
                <w:sz w:val="22"/>
                <w:szCs w:val="22"/>
                <w:lang w:eastAsia="en-US"/>
              </w:rPr>
              <w:t>С</w:t>
            </w:r>
            <w:proofErr w:type="spell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уже -40…+300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Материал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Оцинкованная сталь</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Условный проход</w:t>
            </w:r>
            <w:proofErr w:type="gramStart"/>
            <w:r w:rsidRPr="00E8318C">
              <w:rPr>
                <w:rFonts w:ascii="Times New Roman" w:eastAsia="Calibri" w:hAnsi="Times New Roman" w:cs="Times New Roman"/>
                <w:sz w:val="22"/>
                <w:szCs w:val="22"/>
                <w:lang w:eastAsia="en-US"/>
              </w:rPr>
              <w:t xml:space="preserve"> ,</w:t>
            </w:r>
            <w:proofErr w:type="gramEnd"/>
            <w:r w:rsidRPr="00E8318C">
              <w:rPr>
                <w:rFonts w:ascii="Times New Roman" w:eastAsia="Calibri" w:hAnsi="Times New Roman" w:cs="Times New Roman"/>
                <w:sz w:val="22"/>
                <w:szCs w:val="22"/>
                <w:lang w:eastAsia="en-US"/>
              </w:rPr>
              <w:t xml:space="preserve"> мм</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proofErr w:type="spellStart"/>
            <w:r w:rsidRPr="00E8318C">
              <w:rPr>
                <w:rFonts w:ascii="Times New Roman" w:eastAsia="Calibri" w:hAnsi="Times New Roman" w:cs="Times New Roman"/>
                <w:sz w:val="22"/>
                <w:szCs w:val="22"/>
                <w:lang w:eastAsia="en-US"/>
              </w:rPr>
              <w:t>Ду</w:t>
            </w:r>
            <w:proofErr w:type="spellEnd"/>
            <w:r w:rsidRPr="00E8318C">
              <w:rPr>
                <w:rFonts w:ascii="Times New Roman" w:eastAsia="Calibri" w:hAnsi="Times New Roman" w:cs="Times New Roman"/>
                <w:sz w:val="22"/>
                <w:szCs w:val="22"/>
                <w:lang w:eastAsia="en-US"/>
              </w:rPr>
              <w:t xml:space="preserve"> 16</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Внутренний диаметр, </w:t>
            </w:r>
            <w:proofErr w:type="gramStart"/>
            <w:r w:rsidRPr="00E8318C">
              <w:rPr>
                <w:rFonts w:ascii="Times New Roman" w:eastAsia="Calibri" w:hAnsi="Times New Roman" w:cs="Times New Roman"/>
                <w:sz w:val="22"/>
                <w:szCs w:val="22"/>
                <w:lang w:eastAsia="en-US"/>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более 14,7</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Внешний диаметр, </w:t>
            </w:r>
            <w:proofErr w:type="gramStart"/>
            <w:r w:rsidRPr="00E8318C">
              <w:rPr>
                <w:rFonts w:ascii="Times New Roman" w:eastAsia="Calibri" w:hAnsi="Times New Roman" w:cs="Times New Roman"/>
                <w:sz w:val="22"/>
                <w:szCs w:val="22"/>
                <w:lang w:eastAsia="en-US"/>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более 17,2</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Шаг навивки, 6.3 </w:t>
            </w:r>
            <w:r w:rsidRPr="00E8318C">
              <w:rPr>
                <w:rFonts w:ascii="Times New Roman" w:eastAsia="Calibri" w:hAnsi="Times New Roman" w:cs="Times New Roman"/>
                <w:sz w:val="22"/>
                <w:szCs w:val="22"/>
                <w:lang w:val="en-US" w:eastAsia="en-US"/>
              </w:rPr>
              <w:t>F</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Соответствие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26</w:t>
            </w:r>
          </w:p>
        </w:tc>
        <w:tc>
          <w:tcPr>
            <w:tcW w:w="198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b/>
                <w:bCs/>
                <w:sz w:val="22"/>
                <w:szCs w:val="22"/>
              </w:rPr>
            </w:pPr>
            <w:r w:rsidRPr="00E8318C">
              <w:rPr>
                <w:rFonts w:ascii="Times New Roman" w:eastAsia="Calibri" w:hAnsi="Times New Roman" w:cs="Times New Roman"/>
                <w:b/>
                <w:bCs/>
                <w:sz w:val="22"/>
                <w:szCs w:val="22"/>
              </w:rPr>
              <w:t>Лоток кабельный перфорированный</w:t>
            </w:r>
          </w:p>
        </w:tc>
        <w:tc>
          <w:tcPr>
            <w:tcW w:w="5390" w:type="dxa"/>
            <w:gridSpan w:val="3"/>
            <w:shd w:val="clear" w:color="auto" w:fill="FFFFFF"/>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proofErr w:type="gramStart"/>
            <w:r w:rsidRPr="00E8318C">
              <w:rPr>
                <w:rFonts w:ascii="Times New Roman" w:eastAsia="Calibri" w:hAnsi="Times New Roman" w:cs="Times New Roman"/>
                <w:sz w:val="22"/>
                <w:szCs w:val="22"/>
                <w:lang w:eastAsia="en-US"/>
              </w:rPr>
              <w:t>Лоток</w:t>
            </w:r>
            <w:proofErr w:type="gramEnd"/>
            <w:r w:rsidRPr="00E8318C">
              <w:rPr>
                <w:rFonts w:ascii="Times New Roman" w:eastAsia="Calibri" w:hAnsi="Times New Roman" w:cs="Times New Roman"/>
                <w:sz w:val="22"/>
                <w:szCs w:val="22"/>
                <w:lang w:eastAsia="en-US"/>
              </w:rPr>
              <w:t xml:space="preserve"> перфорированный кабельный ЛП 100х50х3000х0,55 мм</w:t>
            </w:r>
          </w:p>
        </w:tc>
        <w:tc>
          <w:tcPr>
            <w:tcW w:w="1275"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шт.</w:t>
            </w:r>
          </w:p>
        </w:tc>
        <w:tc>
          <w:tcPr>
            <w:tcW w:w="1701" w:type="dxa"/>
            <w:vMerge w:val="restart"/>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r w:rsidRPr="00E8318C">
              <w:rPr>
                <w:rFonts w:ascii="Times New Roman" w:eastAsia="Calibri" w:hAnsi="Times New Roman" w:cs="Times New Roman"/>
                <w:sz w:val="22"/>
                <w:szCs w:val="22"/>
              </w:rPr>
              <w:t>30</w:t>
            </w: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Высота, </w:t>
            </w:r>
            <w:proofErr w:type="gramStart"/>
            <w:r w:rsidRPr="00E8318C">
              <w:rPr>
                <w:rFonts w:ascii="Times New Roman" w:eastAsia="Calibri" w:hAnsi="Times New Roman" w:cs="Times New Roman"/>
                <w:sz w:val="22"/>
                <w:szCs w:val="22"/>
                <w:lang w:eastAsia="en-US"/>
              </w:rPr>
              <w:t>мм</w:t>
            </w:r>
            <w:proofErr w:type="gramEnd"/>
            <w:r w:rsidRPr="00E8318C">
              <w:rPr>
                <w:rFonts w:ascii="Times New Roman" w:eastAsia="Calibri" w:hAnsi="Times New Roman" w:cs="Times New Roman"/>
                <w:sz w:val="22"/>
                <w:szCs w:val="22"/>
                <w:lang w:eastAsia="en-US"/>
              </w:rPr>
              <w:t xml:space="preserve">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50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Длина, </w:t>
            </w:r>
            <w:proofErr w:type="gramStart"/>
            <w:r w:rsidRPr="00E8318C">
              <w:rPr>
                <w:rFonts w:ascii="Times New Roman" w:eastAsia="Calibri" w:hAnsi="Times New Roman" w:cs="Times New Roman"/>
                <w:sz w:val="22"/>
                <w:szCs w:val="22"/>
                <w:lang w:eastAsia="en-US"/>
              </w:rPr>
              <w:t>мм</w:t>
            </w:r>
            <w:proofErr w:type="gramEnd"/>
            <w:r w:rsidRPr="00E8318C">
              <w:rPr>
                <w:rFonts w:ascii="Times New Roman" w:eastAsia="Calibri" w:hAnsi="Times New Roman" w:cs="Times New Roman"/>
                <w:sz w:val="22"/>
                <w:szCs w:val="22"/>
                <w:lang w:eastAsia="en-US"/>
              </w:rPr>
              <w:t xml:space="preserve"> </w:t>
            </w:r>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3000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Ширина, </w:t>
            </w:r>
            <w:proofErr w:type="gramStart"/>
            <w:r w:rsidRPr="00E8318C">
              <w:rPr>
                <w:rFonts w:ascii="Times New Roman" w:eastAsia="Calibri" w:hAnsi="Times New Roman" w:cs="Times New Roman"/>
                <w:sz w:val="22"/>
                <w:szCs w:val="22"/>
                <w:lang w:eastAsia="en-US"/>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100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Масса, </w:t>
            </w:r>
            <w:proofErr w:type="gramStart"/>
            <w:r w:rsidRPr="00E8318C">
              <w:rPr>
                <w:rFonts w:ascii="Times New Roman" w:eastAsia="Calibri" w:hAnsi="Times New Roman" w:cs="Times New Roman"/>
                <w:sz w:val="22"/>
                <w:szCs w:val="22"/>
                <w:lang w:eastAsia="en-US"/>
              </w:rPr>
              <w:t>кг</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Не более 0,90</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Материал </w:t>
            </w:r>
          </w:p>
        </w:tc>
        <w:tc>
          <w:tcPr>
            <w:tcW w:w="2411" w:type="dxa"/>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Сталь</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Покрытие </w:t>
            </w:r>
          </w:p>
        </w:tc>
        <w:tc>
          <w:tcPr>
            <w:tcW w:w="2411" w:type="dxa"/>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Оцинкованное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Толщина изделия металла, </w:t>
            </w:r>
            <w:proofErr w:type="gramStart"/>
            <w:r w:rsidRPr="00E8318C">
              <w:rPr>
                <w:rFonts w:ascii="Times New Roman" w:eastAsia="Calibri" w:hAnsi="Times New Roman" w:cs="Times New Roman"/>
                <w:sz w:val="22"/>
                <w:szCs w:val="22"/>
                <w:lang w:eastAsia="en-US"/>
              </w:rPr>
              <w:t>мм</w:t>
            </w:r>
            <w:proofErr w:type="gramEnd"/>
          </w:p>
        </w:tc>
        <w:tc>
          <w:tcPr>
            <w:tcW w:w="2411" w:type="dxa"/>
            <w:shd w:val="clear" w:color="auto" w:fill="FFFFFF"/>
            <w:vAlign w:val="center"/>
          </w:tcPr>
          <w:p w:rsidR="00E8318C" w:rsidRPr="00E8318C" w:rsidRDefault="00E8318C" w:rsidP="00E8318C">
            <w:pPr>
              <w:keepNext w:val="0"/>
              <w:widowControl/>
              <w:autoSpaceDE/>
              <w:autoSpaceDN/>
              <w:adjustRightInd/>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0,55</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rPr>
          <w:trHeight w:val="167"/>
        </w:trPr>
        <w:tc>
          <w:tcPr>
            <w:tcW w:w="534"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lang w:val="en-US"/>
              </w:rPr>
            </w:pPr>
          </w:p>
        </w:tc>
        <w:tc>
          <w:tcPr>
            <w:tcW w:w="198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2979" w:type="dxa"/>
            <w:gridSpan w:val="2"/>
            <w:shd w:val="clear" w:color="auto" w:fill="FFFFFF"/>
          </w:tcPr>
          <w:p w:rsidR="00E8318C" w:rsidRPr="00E8318C" w:rsidRDefault="00E8318C" w:rsidP="00E8318C">
            <w:pPr>
              <w:keepNext w:val="0"/>
              <w:widowControl/>
              <w:autoSpaceDE/>
              <w:autoSpaceDN/>
              <w:adjustRightInd/>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Крышка </w:t>
            </w:r>
          </w:p>
        </w:tc>
        <w:tc>
          <w:tcPr>
            <w:tcW w:w="2411" w:type="dxa"/>
            <w:shd w:val="clear" w:color="auto" w:fill="FFFFFF"/>
            <w:vAlign w:val="center"/>
          </w:tcPr>
          <w:p w:rsidR="00E8318C" w:rsidRPr="00E8318C" w:rsidRDefault="00E8318C" w:rsidP="00E8318C">
            <w:pPr>
              <w:keepNext w:val="0"/>
              <w:widowControl/>
              <w:autoSpaceDE/>
              <w:autoSpaceDN/>
              <w:adjustRightInd/>
              <w:spacing w:after="200" w:line="276" w:lineRule="auto"/>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Наличие </w:t>
            </w:r>
          </w:p>
        </w:tc>
        <w:tc>
          <w:tcPr>
            <w:tcW w:w="1275"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c>
          <w:tcPr>
            <w:tcW w:w="1701" w:type="dxa"/>
            <w:vMerge/>
            <w:shd w:val="clear" w:color="auto" w:fill="FFFFFF"/>
            <w:vAlign w:val="center"/>
          </w:tcPr>
          <w:p w:rsidR="00E8318C" w:rsidRPr="00E8318C" w:rsidRDefault="00E8318C" w:rsidP="00E8318C">
            <w:pPr>
              <w:keepNext w:val="0"/>
              <w:widowControl/>
              <w:autoSpaceDE/>
              <w:autoSpaceDN/>
              <w:adjustRightInd/>
              <w:jc w:val="center"/>
              <w:rPr>
                <w:rFonts w:ascii="Times New Roman" w:eastAsia="Calibri" w:hAnsi="Times New Roman" w:cs="Times New Roman"/>
                <w:sz w:val="22"/>
                <w:szCs w:val="22"/>
              </w:rPr>
            </w:pPr>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Указание на то, что товар должен быть новым, ранее не использованным, не эксплуатируемым либо допустимый срок бывшей эксплуатации</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spacing w:line="276" w:lineRule="auto"/>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Поставляемый товар должен быть изготовлен в заводских условиях, быть новым (товаром, который не был в употреблении, в ремонте, в том </w:t>
            </w:r>
            <w:proofErr w:type="gramStart"/>
            <w:r w:rsidRPr="00E8318C">
              <w:rPr>
                <w:rFonts w:ascii="Times New Roman" w:eastAsia="Calibri" w:hAnsi="Times New Roman" w:cs="Times New Roman"/>
                <w:sz w:val="22"/>
                <w:szCs w:val="22"/>
                <w:lang w:eastAsia="en-US"/>
              </w:rPr>
              <w:t>числе</w:t>
            </w:r>
            <w:proofErr w:type="gramEnd"/>
            <w:r w:rsidRPr="00E8318C">
              <w:rPr>
                <w:rFonts w:ascii="Times New Roman" w:eastAsia="Calibri" w:hAnsi="Times New Roman" w:cs="Times New Roman"/>
                <w:sz w:val="22"/>
                <w:szCs w:val="22"/>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прошедшим предпродажную подготовку. 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tc>
      </w:tr>
      <w:tr w:rsidR="00E8318C" w:rsidRPr="00E8318C" w:rsidTr="00E8318C">
        <w:trPr>
          <w:trHeight w:val="1101"/>
        </w:trPr>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к размерам, упаковке, отгрузке товаров</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spacing w:line="276" w:lineRule="auto"/>
              <w:jc w:val="both"/>
              <w:rPr>
                <w:rFonts w:ascii="Times New Roman" w:eastAsia="Calibri" w:hAnsi="Times New Roman" w:cs="Times New Roman"/>
                <w:sz w:val="22"/>
                <w:szCs w:val="22"/>
                <w:lang w:eastAsia="en-US"/>
              </w:rPr>
            </w:pPr>
            <w:r w:rsidRPr="00E8318C">
              <w:rPr>
                <w:rFonts w:ascii="Times New Roman" w:eastAsia="Calibri" w:hAnsi="Times New Roman" w:cs="Times New Roman"/>
                <w:sz w:val="22"/>
                <w:szCs w:val="22"/>
                <w:lang w:eastAsia="en-US"/>
              </w:rPr>
              <w:t xml:space="preserve">      Упаковка должна быть без нарушения целостности, иметь необходимую информацию о методах транспортировки, </w:t>
            </w:r>
            <w:proofErr w:type="spellStart"/>
            <w:r w:rsidRPr="00E8318C">
              <w:rPr>
                <w:rFonts w:ascii="Times New Roman" w:eastAsia="Calibri" w:hAnsi="Times New Roman" w:cs="Times New Roman"/>
                <w:sz w:val="22"/>
                <w:szCs w:val="22"/>
                <w:lang w:eastAsia="en-US"/>
              </w:rPr>
              <w:t>строповки</w:t>
            </w:r>
            <w:proofErr w:type="spellEnd"/>
            <w:r w:rsidRPr="00E8318C">
              <w:rPr>
                <w:rFonts w:ascii="Times New Roman" w:eastAsia="Calibri" w:hAnsi="Times New Roman" w:cs="Times New Roman"/>
                <w:sz w:val="22"/>
                <w:szCs w:val="22"/>
                <w:lang w:eastAsia="en-US"/>
              </w:rPr>
              <w:t>, и т.д. Упаковка должна обеспечивать защиту товара от атмосферных осадков и механических воздействий в период транспортировки.</w:t>
            </w:r>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к остаточному сроку годности, сроку хранения, гарантии качества</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Гарантийный срок на поставляемый товар предоставляется в соответствии с условиями производителя товара, но не менее 24 месяцев с момента установки. </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 весь объем выполнения работ – не менее 2 лет с момента подписания Сторонами акта по выполнению монтажных, пусконаладочных работ.</w:t>
            </w:r>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Требования к проведению гос. </w:t>
            </w:r>
            <w:r w:rsidRPr="00E8318C">
              <w:rPr>
                <w:rFonts w:ascii="Times New Roman" w:eastAsia="Calibri" w:hAnsi="Times New Roman" w:cs="Times New Roman"/>
                <w:sz w:val="22"/>
                <w:szCs w:val="22"/>
              </w:rPr>
              <w:lastRenderedPageBreak/>
              <w:t xml:space="preserve">поверки средств измерений (в </w:t>
            </w:r>
            <w:proofErr w:type="spellStart"/>
            <w:r w:rsidRPr="00E8318C">
              <w:rPr>
                <w:rFonts w:ascii="Times New Roman" w:eastAsia="Calibri" w:hAnsi="Times New Roman" w:cs="Times New Roman"/>
                <w:sz w:val="22"/>
                <w:szCs w:val="22"/>
              </w:rPr>
              <w:t>т.ч</w:t>
            </w:r>
            <w:proofErr w:type="spellEnd"/>
            <w:r w:rsidRPr="00E8318C">
              <w:rPr>
                <w:rFonts w:ascii="Times New Roman" w:eastAsia="Calibri" w:hAnsi="Times New Roman" w:cs="Times New Roman"/>
                <w:sz w:val="22"/>
                <w:szCs w:val="22"/>
              </w:rPr>
              <w:t>. входящих в состав товара)</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 xml:space="preserve">Датчики и контрольно-измерительные приборы должны иметь действующую </w:t>
            </w:r>
            <w:proofErr w:type="spellStart"/>
            <w:r w:rsidRPr="00E8318C">
              <w:rPr>
                <w:rFonts w:ascii="Times New Roman" w:eastAsia="Calibri" w:hAnsi="Times New Roman" w:cs="Times New Roman"/>
                <w:sz w:val="22"/>
                <w:szCs w:val="22"/>
              </w:rPr>
              <w:t>гос</w:t>
            </w:r>
            <w:proofErr w:type="gramStart"/>
            <w:r w:rsidRPr="00E8318C">
              <w:rPr>
                <w:rFonts w:ascii="Times New Roman" w:eastAsia="Calibri" w:hAnsi="Times New Roman" w:cs="Times New Roman"/>
                <w:sz w:val="22"/>
                <w:szCs w:val="22"/>
              </w:rPr>
              <w:t>.п</w:t>
            </w:r>
            <w:proofErr w:type="gramEnd"/>
            <w:r w:rsidRPr="00E8318C">
              <w:rPr>
                <w:rFonts w:ascii="Times New Roman" w:eastAsia="Calibri" w:hAnsi="Times New Roman" w:cs="Times New Roman"/>
                <w:sz w:val="22"/>
                <w:szCs w:val="22"/>
              </w:rPr>
              <w:t>оверку</w:t>
            </w:r>
            <w:proofErr w:type="spellEnd"/>
            <w:r w:rsidRPr="00E8318C">
              <w:rPr>
                <w:rFonts w:ascii="Times New Roman" w:eastAsia="Calibri" w:hAnsi="Times New Roman" w:cs="Times New Roman"/>
                <w:sz w:val="22"/>
                <w:szCs w:val="22"/>
              </w:rPr>
              <w:t xml:space="preserve">, при этом результаты поверки  должны </w:t>
            </w:r>
            <w:r w:rsidRPr="00E8318C">
              <w:rPr>
                <w:rFonts w:ascii="Times New Roman" w:eastAsia="Calibri" w:hAnsi="Times New Roman" w:cs="Times New Roman"/>
                <w:sz w:val="22"/>
                <w:szCs w:val="22"/>
              </w:rPr>
              <w:lastRenderedPageBreak/>
              <w:t xml:space="preserve">быть оформлены в виде свидетельства о поверке, или путем нанесения </w:t>
            </w:r>
            <w:proofErr w:type="spellStart"/>
            <w:r w:rsidRPr="00E8318C">
              <w:rPr>
                <w:rFonts w:ascii="Times New Roman" w:eastAsia="Calibri" w:hAnsi="Times New Roman" w:cs="Times New Roman"/>
                <w:sz w:val="22"/>
                <w:szCs w:val="22"/>
              </w:rPr>
              <w:t>поверительного</w:t>
            </w:r>
            <w:proofErr w:type="spellEnd"/>
            <w:r w:rsidRPr="00E8318C">
              <w:rPr>
                <w:rFonts w:ascii="Times New Roman" w:eastAsia="Calibri" w:hAnsi="Times New Roman" w:cs="Times New Roman"/>
                <w:sz w:val="22"/>
                <w:szCs w:val="22"/>
              </w:rPr>
              <w:t xml:space="preserve"> клейма, или иными способами, установленными нормативными документами по проведению поверки Российской Федерации.</w:t>
            </w:r>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 xml:space="preserve">Требования к качеству, безопасности (в </w:t>
            </w:r>
            <w:proofErr w:type="spellStart"/>
            <w:r w:rsidRPr="00E8318C">
              <w:rPr>
                <w:rFonts w:ascii="Times New Roman" w:eastAsia="Calibri" w:hAnsi="Times New Roman" w:cs="Times New Roman"/>
                <w:sz w:val="22"/>
                <w:szCs w:val="22"/>
              </w:rPr>
              <w:t>т.ч</w:t>
            </w:r>
            <w:proofErr w:type="spellEnd"/>
            <w:r w:rsidRPr="00E8318C">
              <w:rPr>
                <w:rFonts w:ascii="Times New Roman" w:eastAsia="Calibri" w:hAnsi="Times New Roman" w:cs="Times New Roman"/>
                <w:sz w:val="22"/>
                <w:szCs w:val="22"/>
              </w:rPr>
              <w:t>. приводятся ссылки на нормы, правила, стандарты или другие нормативные документы, касающиеся качества товара и сопутствующих услуг)</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Товар должен соответствовать требованиям: Технического регламента Таможенного союза </w:t>
            </w:r>
            <w:proofErr w:type="gramStart"/>
            <w:r w:rsidRPr="00E8318C">
              <w:rPr>
                <w:rFonts w:ascii="Times New Roman" w:eastAsia="Calibri" w:hAnsi="Times New Roman" w:cs="Times New Roman"/>
                <w:sz w:val="22"/>
                <w:szCs w:val="22"/>
              </w:rPr>
              <w:t>ТР</w:t>
            </w:r>
            <w:proofErr w:type="gramEnd"/>
            <w:r w:rsidRPr="00E8318C">
              <w:rPr>
                <w:rFonts w:ascii="Times New Roman" w:eastAsia="Calibri" w:hAnsi="Times New Roman" w:cs="Times New Roman"/>
                <w:sz w:val="22"/>
                <w:szCs w:val="22"/>
              </w:rPr>
              <w:t xml:space="preserve"> ТС 010/2011 "О безопасности машин и оборудования", утвержденного Решением Комиссии Таможенного союза от. 18 октября </w:t>
            </w:r>
            <w:smartTag w:uri="urn:schemas-microsoft-com:office:smarttags" w:element="metricconverter">
              <w:smartTagPr>
                <w:attr w:name="ProductID" w:val="2011 г"/>
              </w:smartTagPr>
              <w:r w:rsidRPr="00E8318C">
                <w:rPr>
                  <w:rFonts w:ascii="Times New Roman" w:eastAsia="Calibri" w:hAnsi="Times New Roman" w:cs="Times New Roman"/>
                  <w:sz w:val="22"/>
                  <w:szCs w:val="22"/>
                </w:rPr>
                <w:t>2011 г</w:t>
              </w:r>
            </w:smartTag>
            <w:r w:rsidRPr="00E8318C">
              <w:rPr>
                <w:rFonts w:ascii="Times New Roman" w:eastAsia="Calibri" w:hAnsi="Times New Roman" w:cs="Times New Roman"/>
                <w:sz w:val="22"/>
                <w:szCs w:val="22"/>
              </w:rPr>
              <w:t xml:space="preserve">. № 823 и/или Техническому регламенту Таможенного союза ТР ТС 016/2011 "О безопасности аппаратов, работающих на газообразном топливе" утвержденному решением Комиссии Таможенного союза от 9 декабря 2011г. №875 </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Качество товара должны соответствовать требованиям нормативных документов завода-изготовителя, что должно подтверждаться сертификатами, гарантийным талоном производителя.</w:t>
            </w:r>
          </w:p>
        </w:tc>
      </w:tr>
      <w:tr w:rsidR="00E8318C" w:rsidRPr="00E8318C" w:rsidTr="00E8318C">
        <w:trPr>
          <w:trHeight w:val="1983"/>
        </w:trPr>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по гарантийному и послегарантийному обслуживанию (срок, место предоставления)</w:t>
            </w:r>
          </w:p>
        </w:tc>
        <w:tc>
          <w:tcPr>
            <w:tcW w:w="6580" w:type="dxa"/>
            <w:gridSpan w:val="4"/>
            <w:shd w:val="clear" w:color="auto" w:fill="FFFFFF"/>
          </w:tcPr>
          <w:p w:rsidR="00E8318C" w:rsidRPr="00E8318C" w:rsidRDefault="00E8318C" w:rsidP="00E8318C">
            <w:pPr>
              <w:keepNext w:val="0"/>
              <w:widowControl/>
              <w:tabs>
                <w:tab w:val="left" w:pos="1139"/>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На Товар (комплектующие изделия и оборудование), поставленный Поставщиком взамен Товара (комплектующих изделий и оборудования),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E8318C">
              <w:rPr>
                <w:rFonts w:ascii="Times New Roman" w:eastAsia="Calibri" w:hAnsi="Times New Roman" w:cs="Times New Roman"/>
                <w:sz w:val="22"/>
                <w:szCs w:val="22"/>
              </w:rPr>
              <w:t>на</w:t>
            </w:r>
            <w:proofErr w:type="gramEnd"/>
            <w:r w:rsidRPr="00E8318C">
              <w:rPr>
                <w:rFonts w:ascii="Times New Roman" w:eastAsia="Calibri" w:hAnsi="Times New Roman" w:cs="Times New Roman"/>
                <w:sz w:val="22"/>
                <w:szCs w:val="22"/>
              </w:rPr>
              <w:t xml:space="preserve"> замененный. </w:t>
            </w:r>
            <w:proofErr w:type="gramStart"/>
            <w:r w:rsidRPr="00E8318C">
              <w:rPr>
                <w:rFonts w:ascii="Times New Roman" w:eastAsia="Calibri" w:hAnsi="Times New Roman" w:cs="Times New Roman"/>
                <w:sz w:val="22"/>
                <w:szCs w:val="22"/>
              </w:rPr>
              <w:t xml:space="preserve">Гарантийный срок на Товар, переданный взамен дефектного, исчисляется с момента поставки. </w:t>
            </w:r>
            <w:proofErr w:type="gramEnd"/>
          </w:p>
        </w:tc>
      </w:tr>
      <w:tr w:rsidR="00E8318C" w:rsidRPr="00E8318C" w:rsidTr="00E8318C">
        <w:trPr>
          <w:trHeight w:val="3611"/>
        </w:trPr>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по объему гарантий качества услуг</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В течение гарантийного срока в случае возникновения неисправностей в работе поставленного Товара представитель Поставщика должен прибыть в течение 7 (семи)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Срок ремонта поставленного Товара не должен превышать 14 (четырнадцати)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по передаче заказчику с товаром технических и иных документов</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proofErr w:type="gramStart"/>
            <w:r w:rsidRPr="00E8318C">
              <w:rPr>
                <w:rFonts w:ascii="Times New Roman" w:eastAsia="Calibri" w:hAnsi="Times New Roman" w:cs="Times New Roman"/>
                <w:sz w:val="22"/>
                <w:szCs w:val="22"/>
              </w:rPr>
              <w:t>Поставляемый товар должен сопровождаться документацией: товарная накладная формы ТОРГ 12 (или УПД), товарно-транспортная накладная или транспортная накладная, счет на оплату и счет-фактура (если Поставщик является плательщиком НДС), в соответствии с действующим законодательством Российской Федерации и документацию, подтверждающую качество Товара: горелка, автоматика, подогреватель топлива оформляются сертификатом соответствия (или декларацией) на соответствие Техническим регламентам Таможенного Союза, оформленным в соответствии с законодательством Российской</w:t>
            </w:r>
            <w:proofErr w:type="gramEnd"/>
            <w:r w:rsidRPr="00E8318C">
              <w:rPr>
                <w:rFonts w:ascii="Times New Roman" w:eastAsia="Calibri" w:hAnsi="Times New Roman" w:cs="Times New Roman"/>
                <w:sz w:val="22"/>
                <w:szCs w:val="22"/>
              </w:rPr>
              <w:t xml:space="preserve"> Федерации (в случае прохождения добровольной сертификации); технической документацией (инструкция по эксплуатации, монтажный чертеж, спецификация и др.), а также сопровождаться другими </w:t>
            </w:r>
            <w:proofErr w:type="gramStart"/>
            <w:r w:rsidRPr="00E8318C">
              <w:rPr>
                <w:rFonts w:ascii="Times New Roman" w:eastAsia="Calibri" w:hAnsi="Times New Roman" w:cs="Times New Roman"/>
                <w:sz w:val="22"/>
                <w:szCs w:val="22"/>
              </w:rPr>
              <w:t>документами</w:t>
            </w:r>
            <w:proofErr w:type="gramEnd"/>
            <w:r w:rsidRPr="00E8318C">
              <w:rPr>
                <w:rFonts w:ascii="Times New Roman" w:eastAsia="Calibri" w:hAnsi="Times New Roman" w:cs="Times New Roman"/>
                <w:sz w:val="22"/>
                <w:szCs w:val="22"/>
              </w:rPr>
              <w:t xml:space="preserve"> по качеству предусмотренными </w:t>
            </w:r>
            <w:r w:rsidRPr="00E8318C">
              <w:rPr>
                <w:rFonts w:ascii="Times New Roman" w:eastAsia="Calibri" w:hAnsi="Times New Roman" w:cs="Times New Roman"/>
                <w:sz w:val="22"/>
                <w:szCs w:val="22"/>
              </w:rPr>
              <w:lastRenderedPageBreak/>
              <w:t>законодательством Российской Федерации  на всё котельно-вспомогательное оборудование (паспорта, сертификаты и т.д.).</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Все документы должны быть заверены надлежащим образом.</w:t>
            </w:r>
          </w:p>
        </w:tc>
      </w:tr>
      <w:tr w:rsidR="00E8318C" w:rsidRPr="00E8318C" w:rsidTr="00E8318C">
        <w:trPr>
          <w:trHeight w:val="274"/>
        </w:trPr>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lastRenderedPageBreak/>
              <w:t>Требования по сопутствующему монтажу (если монтаж осуществляется поставщиком) поставленного оборудования, пусконаладочным и иным работам</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Поставщик проводит монтажные работы в течение 20 (двадцати) календарных дней с момента поставки Товара. Указанные работы выполняются только после поставки Товара.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Монтаж включает в себя следующие этапы:</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составление </w:t>
            </w:r>
            <w:proofErr w:type="gramStart"/>
            <w:r w:rsidRPr="00E8318C">
              <w:rPr>
                <w:rFonts w:ascii="Times New Roman" w:eastAsia="Calibri" w:hAnsi="Times New Roman" w:cs="Times New Roman"/>
                <w:sz w:val="22"/>
                <w:szCs w:val="22"/>
              </w:rPr>
              <w:t>план-схемы</w:t>
            </w:r>
            <w:proofErr w:type="gramEnd"/>
            <w:r w:rsidRPr="00E8318C">
              <w:rPr>
                <w:rFonts w:ascii="Times New Roman" w:eastAsia="Calibri" w:hAnsi="Times New Roman" w:cs="Times New Roman"/>
                <w:sz w:val="22"/>
                <w:szCs w:val="22"/>
              </w:rPr>
              <w:t xml:space="preserve"> расстановки оборудования;</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составление графика выполнения работ;</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демонтаж существующих горелок;</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монтаж новых горелок;</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установку автоматики котлов;</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установку мазутных насосов, подогревателя топлива, фильтров;</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прокладку мазутных линий от ёмкости к котлам;</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прокладку водяных труб от котлов к мазутной ёмкости;</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монтаж в ёмкости водяных регистров обогрева;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электрическое подключение оборудования;</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инструктаж персонала Заказчика специфике работы на запускаемом оборудовании;</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инструктаж персонала Заказчика своевременному техническому обслуживанию оборудования. </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 основании выполненных работ по монтажу Подрядчик предоставляет Заказчику «АКТ о проведении монтажных работ».</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Пусконаладочные работы и режимную наладку оборудования, произвести в течение 14 (четырнадцати) календарных дней, сроки начала проведения работ после проведения монтажных работ и принятия «Акта о проведении монтажных работ» Заказчиком. </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Пусконаладочные работы и режимная наладка оборудования включает в себя следующие этапы:</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Проверку, регулировку и наладку всех элементов оборудования с опробованием работы вхолостую и под нагрузкой;</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комплексные испытания оборудования на безопасность работы в заданном режиме;</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ознакомление с документацией по оборудованию Заказчика;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силами поставщика производится интеграция оборудования в систему диспетчеризации Заказчика. Интеграция предусматривает заведение нового объекта в систему диспетчеризации Заказчика.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На основании выполненных работ Поставщик предоставляет Заказчику, отчет о проведении режимно-наладочных испытаний, АКТ о проведении пуско-наладки оборудования и интеграции в систему диспетчеризации Заказчика,</w:t>
            </w:r>
            <w:r w:rsidRPr="00E8318C">
              <w:rPr>
                <w:rFonts w:ascii="Times New Roman" w:eastAsia="Calibri" w:hAnsi="Times New Roman" w:cs="Times New Roman"/>
                <w:bCs/>
                <w:sz w:val="22"/>
                <w:szCs w:val="22"/>
              </w:rPr>
              <w:t xml:space="preserve"> а также монтажную и исполнительную схемы.</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Проверяет выполнение всех заявленных функций по адресу: Республика Крым, г. Ялта, </w:t>
            </w:r>
            <w:proofErr w:type="spellStart"/>
            <w:r w:rsidRPr="00E8318C">
              <w:rPr>
                <w:rFonts w:ascii="Times New Roman" w:eastAsia="Calibri" w:hAnsi="Times New Roman" w:cs="Times New Roman"/>
                <w:sz w:val="22"/>
                <w:szCs w:val="22"/>
              </w:rPr>
              <w:t>пгт</w:t>
            </w:r>
            <w:proofErr w:type="spellEnd"/>
            <w:r w:rsidRPr="00E8318C">
              <w:rPr>
                <w:rFonts w:ascii="Times New Roman" w:eastAsia="Calibri" w:hAnsi="Times New Roman" w:cs="Times New Roman"/>
                <w:sz w:val="22"/>
                <w:szCs w:val="22"/>
              </w:rPr>
              <w:t xml:space="preserve">. Симеиз, ул. </w:t>
            </w:r>
            <w:proofErr w:type="gramStart"/>
            <w:r w:rsidRPr="00E8318C">
              <w:rPr>
                <w:rFonts w:ascii="Times New Roman" w:eastAsia="Calibri" w:hAnsi="Times New Roman" w:cs="Times New Roman"/>
                <w:sz w:val="22"/>
                <w:szCs w:val="22"/>
              </w:rPr>
              <w:t>Ганского</w:t>
            </w:r>
            <w:proofErr w:type="gramEnd"/>
            <w:r w:rsidRPr="00E8318C">
              <w:rPr>
                <w:rFonts w:ascii="Times New Roman" w:eastAsia="Calibri" w:hAnsi="Times New Roman" w:cs="Times New Roman"/>
                <w:sz w:val="22"/>
                <w:szCs w:val="22"/>
              </w:rPr>
              <w:t xml:space="preserve">, 57а. </w:t>
            </w:r>
            <w:proofErr w:type="gramStart"/>
            <w:r w:rsidRPr="00E8318C">
              <w:rPr>
                <w:rFonts w:ascii="Times New Roman" w:eastAsia="Calibri" w:hAnsi="Times New Roman" w:cs="Times New Roman"/>
                <w:bCs/>
                <w:sz w:val="22"/>
                <w:szCs w:val="22"/>
              </w:rPr>
              <w:t>Выполненные работы подтверждаются документами (актами) оформленным в соответствии с законодательством Российской Федерации и передаются Заказчику.</w:t>
            </w:r>
            <w:proofErr w:type="gramEnd"/>
          </w:p>
        </w:tc>
      </w:tr>
      <w:tr w:rsidR="00E8318C" w:rsidRPr="00E8318C" w:rsidTr="00E8318C">
        <w:tc>
          <w:tcPr>
            <w:tcW w:w="4301" w:type="dxa"/>
            <w:gridSpan w:val="3"/>
            <w:shd w:val="clear" w:color="auto" w:fill="FFFFFF"/>
          </w:tcPr>
          <w:p w:rsidR="00E8318C" w:rsidRPr="00E8318C" w:rsidRDefault="00E8318C" w:rsidP="00E8318C">
            <w:pPr>
              <w:keepNext w:val="0"/>
              <w:widowControl/>
              <w:numPr>
                <w:ilvl w:val="0"/>
                <w:numId w:val="4"/>
              </w:numPr>
              <w:autoSpaceDE/>
              <w:autoSpaceDN/>
              <w:adjustRightInd/>
              <w:spacing w:after="200" w:line="276" w:lineRule="auto"/>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Требования по количеству, периодичности, сроку и месту поставок</w:t>
            </w:r>
          </w:p>
        </w:tc>
        <w:tc>
          <w:tcPr>
            <w:tcW w:w="6580" w:type="dxa"/>
            <w:gridSpan w:val="4"/>
            <w:shd w:val="clear" w:color="auto" w:fill="FFFFFF"/>
          </w:tcPr>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Поставка Товара осуществляется по адресу: Республика Крым, г. Ялта, ул. </w:t>
            </w:r>
            <w:proofErr w:type="gramStart"/>
            <w:r w:rsidRPr="00E8318C">
              <w:rPr>
                <w:rFonts w:ascii="Times New Roman" w:eastAsia="Calibri" w:hAnsi="Times New Roman" w:cs="Times New Roman"/>
                <w:sz w:val="22"/>
                <w:szCs w:val="22"/>
              </w:rPr>
              <w:t>Ганского</w:t>
            </w:r>
            <w:proofErr w:type="gramEnd"/>
            <w:r w:rsidRPr="00E8318C">
              <w:rPr>
                <w:rFonts w:ascii="Times New Roman" w:eastAsia="Calibri" w:hAnsi="Times New Roman" w:cs="Times New Roman"/>
                <w:sz w:val="22"/>
                <w:szCs w:val="22"/>
              </w:rPr>
              <w:t>, 57а.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 xml:space="preserve">      Доставка Товара до места передачи Товара производится силами и средствами Поставщика.</w:t>
            </w:r>
          </w:p>
          <w:p w:rsidR="00E8318C" w:rsidRPr="00E8318C" w:rsidRDefault="00E8318C" w:rsidP="00E8318C">
            <w:pPr>
              <w:keepNext w:val="0"/>
              <w:widowControl/>
              <w:tabs>
                <w:tab w:val="left" w:pos="360"/>
              </w:tabs>
              <w:autoSpaceDE/>
              <w:autoSpaceDN/>
              <w:adjustRightInd/>
              <w:jc w:val="both"/>
              <w:rPr>
                <w:rFonts w:ascii="Times New Roman" w:eastAsia="Calibri" w:hAnsi="Times New Roman" w:cs="Times New Roman"/>
                <w:sz w:val="22"/>
                <w:szCs w:val="22"/>
              </w:rPr>
            </w:pPr>
            <w:r w:rsidRPr="00E8318C">
              <w:rPr>
                <w:rFonts w:ascii="Times New Roman" w:eastAsia="Calibri" w:hAnsi="Times New Roman" w:cs="Times New Roman"/>
                <w:sz w:val="22"/>
                <w:szCs w:val="22"/>
              </w:rPr>
              <w:t>Срок поставки всего Товара в течение 30 (тридцати) календарных дней с момента подписания Договора.</w:t>
            </w:r>
          </w:p>
        </w:tc>
      </w:tr>
    </w:tbl>
    <w:p w:rsidR="0082798C" w:rsidRDefault="0082798C" w:rsidP="00666866">
      <w:pPr>
        <w:rPr>
          <w:rFonts w:eastAsia="Calibri"/>
        </w:rPr>
      </w:pPr>
    </w:p>
    <w:p w:rsidR="00813028" w:rsidRDefault="00813028" w:rsidP="00666866">
      <w:pPr>
        <w:pStyle w:val="af2"/>
        <w:ind w:left="5670"/>
        <w:rPr>
          <w:rFonts w:eastAsia="Calibri"/>
        </w:rPr>
      </w:pPr>
      <w:bookmarkStart w:id="71" w:name="_Toc12958574"/>
      <w:r w:rsidRPr="00666866">
        <w:rPr>
          <w:rFonts w:eastAsia="Calibri"/>
        </w:rPr>
        <w:lastRenderedPageBreak/>
        <w:t>Приложение №2 к извещению о запросе котировок в электронной форме «Проект договора»</w:t>
      </w:r>
      <w:bookmarkEnd w:id="71"/>
    </w:p>
    <w:p w:rsidR="0089784A" w:rsidRPr="0025518B" w:rsidRDefault="0089784A" w:rsidP="005407BB">
      <w:pPr>
        <w:widowControl/>
        <w:tabs>
          <w:tab w:val="center" w:pos="4677"/>
          <w:tab w:val="right" w:pos="9355"/>
        </w:tabs>
        <w:autoSpaceDE/>
        <w:autoSpaceDN/>
        <w:adjustRightInd/>
        <w:contextualSpacing/>
        <w:rPr>
          <w:sz w:val="24"/>
          <w:szCs w:val="24"/>
          <w:lang w:eastAsia="en-US"/>
        </w:rPr>
      </w:pPr>
    </w:p>
    <w:p w:rsidR="00D869C7" w:rsidRPr="00395E15" w:rsidRDefault="00395E15" w:rsidP="00395E15">
      <w:pPr>
        <w:widowControl/>
        <w:tabs>
          <w:tab w:val="center" w:pos="4677"/>
          <w:tab w:val="right" w:pos="9355"/>
        </w:tabs>
        <w:autoSpaceDE/>
        <w:autoSpaceDN/>
        <w:adjustRightInd/>
        <w:contextualSpacing/>
        <w:jc w:val="center"/>
        <w:rPr>
          <w:rFonts w:ascii="Times New Roman" w:hAnsi="Times New Roman" w:cs="Times New Roman"/>
          <w:b/>
          <w:sz w:val="24"/>
          <w:szCs w:val="24"/>
          <w:lang w:eastAsia="en-US"/>
        </w:rPr>
      </w:pPr>
      <w:r w:rsidRPr="00395E15">
        <w:rPr>
          <w:rFonts w:ascii="Times New Roman" w:hAnsi="Times New Roman" w:cs="Times New Roman"/>
          <w:b/>
          <w:sz w:val="24"/>
          <w:szCs w:val="24"/>
          <w:lang w:eastAsia="en-US"/>
        </w:rPr>
        <w:t>ПРОЕКТ ДОГОВОРА</w:t>
      </w:r>
    </w:p>
    <w:p w:rsidR="00E8318C" w:rsidRPr="00E8318C" w:rsidRDefault="00E8318C" w:rsidP="00E8318C">
      <w:pPr>
        <w:keepNext w:val="0"/>
        <w:shd w:val="clear" w:color="auto" w:fill="FFFFFF"/>
        <w:contextualSpacing/>
        <w:jc w:val="center"/>
        <w:outlineLvl w:val="0"/>
        <w:rPr>
          <w:rFonts w:ascii="Times New Roman" w:hAnsi="Times New Roman" w:cs="Times New Roman"/>
          <w:b/>
          <w:bCs/>
          <w:spacing w:val="-2"/>
          <w:sz w:val="22"/>
          <w:szCs w:val="22"/>
        </w:rPr>
      </w:pPr>
      <w:r w:rsidRPr="00E8318C">
        <w:rPr>
          <w:rFonts w:ascii="Times New Roman" w:hAnsi="Times New Roman" w:cs="Times New Roman"/>
          <w:b/>
          <w:bCs/>
          <w:spacing w:val="-2"/>
          <w:sz w:val="22"/>
          <w:szCs w:val="22"/>
        </w:rPr>
        <w:t>ДОГОВОР ПОСТАВКИ №___</w:t>
      </w:r>
    </w:p>
    <w:p w:rsidR="00E8318C" w:rsidRPr="00E8318C" w:rsidRDefault="00E8318C" w:rsidP="00E8318C">
      <w:pPr>
        <w:keepNext w:val="0"/>
        <w:shd w:val="clear" w:color="auto" w:fill="FFFFFF"/>
        <w:contextualSpacing/>
        <w:rPr>
          <w:rFonts w:ascii="Times New Roman" w:hAnsi="Times New Roman" w:cs="Times New Roman"/>
          <w:b/>
          <w:bCs/>
          <w:spacing w:val="-2"/>
          <w:sz w:val="22"/>
          <w:szCs w:val="22"/>
        </w:rPr>
      </w:pPr>
    </w:p>
    <w:p w:rsidR="00E8318C" w:rsidRPr="00E8318C" w:rsidRDefault="00E8318C" w:rsidP="00E8318C">
      <w:pPr>
        <w:keepNext w:val="0"/>
        <w:shd w:val="clear" w:color="auto" w:fill="FFFFFF"/>
        <w:contextualSpacing/>
        <w:rPr>
          <w:rFonts w:ascii="Times New Roman" w:hAnsi="Times New Roman" w:cs="Times New Roman"/>
          <w:b/>
          <w:bCs/>
          <w:spacing w:val="-9"/>
          <w:sz w:val="22"/>
          <w:szCs w:val="22"/>
        </w:rPr>
      </w:pPr>
      <w:r w:rsidRPr="00E8318C">
        <w:rPr>
          <w:rFonts w:ascii="Times New Roman" w:hAnsi="Times New Roman" w:cs="Times New Roman"/>
          <w:b/>
          <w:bCs/>
          <w:spacing w:val="-1"/>
          <w:sz w:val="22"/>
          <w:szCs w:val="22"/>
        </w:rPr>
        <w:t>г. Симферополь</w:t>
      </w:r>
      <w:r w:rsidRPr="00E8318C">
        <w:rPr>
          <w:rFonts w:ascii="Times New Roman" w:hAnsi="Times New Roman" w:cs="Times New Roman"/>
          <w:b/>
          <w:bCs/>
          <w:sz w:val="22"/>
          <w:szCs w:val="22"/>
        </w:rPr>
        <w:t xml:space="preserve">                                                                                                  </w:t>
      </w:r>
      <w:r w:rsidRPr="00E8318C">
        <w:rPr>
          <w:rFonts w:ascii="Times New Roman" w:hAnsi="Times New Roman" w:cs="Times New Roman"/>
          <w:b/>
          <w:bCs/>
          <w:spacing w:val="-9"/>
          <w:sz w:val="22"/>
          <w:szCs w:val="22"/>
        </w:rPr>
        <w:t>«___»     ____________       2019  г.</w:t>
      </w:r>
    </w:p>
    <w:p w:rsidR="00E8318C" w:rsidRPr="00E8318C" w:rsidRDefault="00E8318C" w:rsidP="00E8318C">
      <w:pPr>
        <w:keepNext w:val="0"/>
        <w:shd w:val="clear" w:color="auto" w:fill="FFFFFF"/>
        <w:tabs>
          <w:tab w:val="left" w:pos="8544"/>
        </w:tabs>
        <w:ind w:firstLine="426"/>
        <w:contextualSpacing/>
        <w:jc w:val="both"/>
        <w:rPr>
          <w:rFonts w:ascii="Times New Roman" w:hAnsi="Times New Roman" w:cs="Times New Roman"/>
          <w:bCs/>
          <w:sz w:val="22"/>
          <w:szCs w:val="22"/>
        </w:rPr>
      </w:pPr>
      <w:proofErr w:type="gramStart"/>
      <w:r w:rsidRPr="00E8318C">
        <w:rPr>
          <w:rFonts w:ascii="Times New Roman" w:hAnsi="Times New Roman" w:cs="Times New Roman"/>
          <w:sz w:val="22"/>
          <w:szCs w:val="22"/>
        </w:rPr>
        <w:t xml:space="preserve">Государственное унитарное предприятие Республики Крым </w:t>
      </w:r>
      <w:r w:rsidRPr="00E8318C">
        <w:rPr>
          <w:rFonts w:ascii="Times New Roman" w:hAnsi="Times New Roman" w:cs="Times New Roman"/>
          <w:spacing w:val="-2"/>
          <w:sz w:val="22"/>
          <w:szCs w:val="22"/>
        </w:rPr>
        <w:t>«Крымтеплокоммунэнерго»,</w:t>
      </w:r>
      <w:r w:rsidRPr="00E8318C">
        <w:rPr>
          <w:rFonts w:ascii="Times New Roman" w:hAnsi="Times New Roman" w:cs="Times New Roman"/>
          <w:sz w:val="22"/>
          <w:szCs w:val="22"/>
        </w:rPr>
        <w:t xml:space="preserve"> </w:t>
      </w:r>
      <w:r w:rsidRPr="00E8318C">
        <w:rPr>
          <w:rFonts w:ascii="Times New Roman" w:hAnsi="Times New Roman" w:cs="Times New Roman"/>
          <w:spacing w:val="-2"/>
          <w:sz w:val="22"/>
          <w:szCs w:val="22"/>
        </w:rPr>
        <w:t xml:space="preserve">именуемое </w:t>
      </w:r>
      <w:r w:rsidRPr="00E8318C">
        <w:rPr>
          <w:rFonts w:ascii="Times New Roman" w:hAnsi="Times New Roman" w:cs="Times New Roman"/>
          <w:sz w:val="22"/>
          <w:szCs w:val="22"/>
        </w:rPr>
        <w:t xml:space="preserve">в </w:t>
      </w:r>
      <w:r w:rsidRPr="00E8318C">
        <w:rPr>
          <w:rFonts w:ascii="Times New Roman" w:hAnsi="Times New Roman" w:cs="Times New Roman"/>
          <w:spacing w:val="-2"/>
          <w:sz w:val="22"/>
          <w:szCs w:val="22"/>
        </w:rPr>
        <w:t xml:space="preserve">дальнейшем </w:t>
      </w:r>
      <w:r w:rsidRPr="00E8318C">
        <w:rPr>
          <w:rFonts w:ascii="Times New Roman" w:hAnsi="Times New Roman" w:cs="Times New Roman"/>
          <w:spacing w:val="-3"/>
          <w:sz w:val="22"/>
          <w:szCs w:val="22"/>
        </w:rPr>
        <w:t xml:space="preserve">Заказчик, </w:t>
      </w:r>
      <w:r w:rsidRPr="00E8318C">
        <w:rPr>
          <w:rFonts w:ascii="Times New Roman" w:hAnsi="Times New Roman" w:cs="Times New Roman"/>
          <w:sz w:val="22"/>
          <w:szCs w:val="22"/>
        </w:rPr>
        <w:t xml:space="preserve">в лице заместителя генерального директора – главного инженера </w:t>
      </w:r>
      <w:proofErr w:type="spellStart"/>
      <w:r w:rsidRPr="00E8318C">
        <w:rPr>
          <w:rFonts w:ascii="Times New Roman" w:hAnsi="Times New Roman" w:cs="Times New Roman"/>
          <w:sz w:val="22"/>
          <w:szCs w:val="22"/>
        </w:rPr>
        <w:t>Забары</w:t>
      </w:r>
      <w:proofErr w:type="spellEnd"/>
      <w:r w:rsidRPr="00E8318C">
        <w:rPr>
          <w:rFonts w:ascii="Times New Roman" w:hAnsi="Times New Roman" w:cs="Times New Roman"/>
          <w:sz w:val="22"/>
          <w:szCs w:val="22"/>
        </w:rPr>
        <w:t xml:space="preserve"> Сергея Михайловича, действующего на основании доверенности исх.№ 20-3/1054 от 06.02.2019г., с одной стороны, и </w:t>
      </w:r>
      <w:r w:rsidRPr="00E8318C">
        <w:rPr>
          <w:rFonts w:ascii="Times New Roman" w:hAnsi="Times New Roman" w:cs="Times New Roman"/>
          <w:bCs/>
          <w:sz w:val="22"/>
          <w:szCs w:val="22"/>
          <w:lang w:val="uk-UA"/>
        </w:rPr>
        <w:t>_______________________________________________________,</w:t>
      </w:r>
      <w:r w:rsidRPr="00E8318C">
        <w:rPr>
          <w:rFonts w:ascii="Times New Roman" w:hAnsi="Times New Roman" w:cs="Times New Roman"/>
          <w:sz w:val="22"/>
          <w:szCs w:val="22"/>
        </w:rPr>
        <w:t xml:space="preserve"> именуем___ в дальнейшем Поставщик, в лице </w:t>
      </w:r>
      <w:r w:rsidRPr="00E8318C">
        <w:rPr>
          <w:rFonts w:ascii="Times New Roman" w:hAnsi="Times New Roman" w:cs="Times New Roman"/>
          <w:sz w:val="22"/>
          <w:szCs w:val="22"/>
          <w:lang w:val="uk-UA"/>
        </w:rPr>
        <w:t>_______________________________________________</w:t>
      </w:r>
      <w:r w:rsidRPr="00E8318C">
        <w:rPr>
          <w:rFonts w:ascii="Times New Roman" w:hAnsi="Times New Roman" w:cs="Times New Roman"/>
          <w:sz w:val="22"/>
          <w:szCs w:val="22"/>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w:t>
      </w:r>
      <w:proofErr w:type="gramEnd"/>
      <w:r w:rsidRPr="00E8318C">
        <w:rPr>
          <w:rFonts w:ascii="Times New Roman" w:hAnsi="Times New Roman" w:cs="Times New Roman"/>
          <w:sz w:val="22"/>
          <w:szCs w:val="22"/>
        </w:rPr>
        <w:t>, работ, услуг отдельными видами юридических лиц», и согласно протоколу ___________________________________ заключили настоящий Договор о нижеследующем:</w:t>
      </w:r>
    </w:p>
    <w:p w:rsidR="00E8318C" w:rsidRPr="00E8318C" w:rsidRDefault="00E8318C" w:rsidP="00E8318C">
      <w:pPr>
        <w:keepNext w:val="0"/>
        <w:shd w:val="clear" w:color="auto" w:fill="FFFFFF"/>
        <w:ind w:firstLine="426"/>
        <w:contextualSpacing/>
        <w:jc w:val="center"/>
        <w:rPr>
          <w:rFonts w:ascii="Times New Roman" w:hAnsi="Times New Roman" w:cs="Times New Roman"/>
          <w:b/>
          <w:bCs/>
          <w:sz w:val="22"/>
          <w:szCs w:val="22"/>
        </w:rPr>
      </w:pPr>
      <w:r w:rsidRPr="00E8318C">
        <w:rPr>
          <w:rFonts w:ascii="Times New Roman" w:hAnsi="Times New Roman" w:cs="Times New Roman"/>
          <w:b/>
          <w:bCs/>
          <w:sz w:val="22"/>
          <w:szCs w:val="22"/>
        </w:rPr>
        <w:t>1. Предмет Договора</w:t>
      </w:r>
    </w:p>
    <w:p w:rsidR="00E8318C" w:rsidRPr="00E8318C" w:rsidRDefault="00E8318C" w:rsidP="00E8318C">
      <w:pPr>
        <w:keepNext w:val="0"/>
        <w:shd w:val="clear" w:color="auto" w:fill="FFFFFF"/>
        <w:tabs>
          <w:tab w:val="left" w:pos="960"/>
        </w:tabs>
        <w:ind w:right="5" w:firstLine="426"/>
        <w:contextualSpacing/>
        <w:jc w:val="both"/>
        <w:outlineLvl w:val="0"/>
        <w:rPr>
          <w:rFonts w:ascii="Times New Roman" w:hAnsi="Times New Roman" w:cs="Times New Roman"/>
          <w:spacing w:val="-1"/>
          <w:sz w:val="22"/>
          <w:szCs w:val="22"/>
        </w:rPr>
      </w:pPr>
      <w:r w:rsidRPr="00E8318C">
        <w:rPr>
          <w:rFonts w:ascii="Times New Roman" w:hAnsi="Times New Roman" w:cs="Times New Roman"/>
          <w:sz w:val="22"/>
          <w:szCs w:val="22"/>
        </w:rPr>
        <w:t xml:space="preserve">1.1. Предметом Договора является поставка котельно-вспомогательного оборудования с выполнением работ по монтажу, проведением пусконаладочных работ и диспетчеризацией на котельной по адресу: Республика Крым, г. Ялта, </w:t>
      </w:r>
      <w:proofErr w:type="spellStart"/>
      <w:r w:rsidRPr="00E8318C">
        <w:rPr>
          <w:rFonts w:ascii="Times New Roman" w:hAnsi="Times New Roman" w:cs="Times New Roman"/>
          <w:sz w:val="22"/>
          <w:szCs w:val="22"/>
        </w:rPr>
        <w:t>пгт</w:t>
      </w:r>
      <w:proofErr w:type="spellEnd"/>
      <w:r w:rsidRPr="00E8318C">
        <w:rPr>
          <w:rFonts w:ascii="Times New Roman" w:hAnsi="Times New Roman" w:cs="Times New Roman"/>
          <w:sz w:val="22"/>
          <w:szCs w:val="22"/>
        </w:rPr>
        <w:t xml:space="preserve">. </w:t>
      </w:r>
      <w:proofErr w:type="gramStart"/>
      <w:r w:rsidRPr="00E8318C">
        <w:rPr>
          <w:rFonts w:ascii="Times New Roman" w:hAnsi="Times New Roman" w:cs="Times New Roman"/>
          <w:sz w:val="22"/>
          <w:szCs w:val="22"/>
        </w:rPr>
        <w:t>Симеиз, ул. Ганского, 57а. (далее – Товар) Поставщиком для нужд Заказчика, в количестве (объеме) указанном в Спецификации, являющейся неотъемлемой частью настоящего договора (Приложение №1).</w:t>
      </w:r>
      <w:proofErr w:type="gramEnd"/>
    </w:p>
    <w:p w:rsidR="00E8318C" w:rsidRPr="00E8318C" w:rsidRDefault="00E8318C" w:rsidP="00E8318C">
      <w:pPr>
        <w:keepNext w:val="0"/>
        <w:shd w:val="clear" w:color="auto" w:fill="FFFFFF"/>
        <w:tabs>
          <w:tab w:val="left" w:pos="960"/>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1.2. Товар должен соответствовать требованиям: Технического регламента Таможенного союза </w:t>
      </w:r>
      <w:proofErr w:type="gramStart"/>
      <w:r w:rsidRPr="00E8318C">
        <w:rPr>
          <w:rFonts w:ascii="Times New Roman" w:hAnsi="Times New Roman" w:cs="Times New Roman"/>
          <w:sz w:val="22"/>
          <w:szCs w:val="22"/>
        </w:rPr>
        <w:t>ТР</w:t>
      </w:r>
      <w:proofErr w:type="gramEnd"/>
      <w:r w:rsidRPr="00E8318C">
        <w:rPr>
          <w:rFonts w:ascii="Times New Roman" w:hAnsi="Times New Roman" w:cs="Times New Roman"/>
          <w:sz w:val="22"/>
          <w:szCs w:val="22"/>
        </w:rPr>
        <w:t xml:space="preserve"> ТС 010/2011 "О безопасности машин и оборудования", утвержденного Решением Комиссии Таможенного союза от. 18 октября </w:t>
      </w:r>
      <w:smartTag w:uri="urn:schemas-microsoft-com:office:smarttags" w:element="metricconverter">
        <w:smartTagPr>
          <w:attr w:name="ProductID" w:val="2011 г"/>
        </w:smartTagPr>
        <w:r w:rsidRPr="00E8318C">
          <w:rPr>
            <w:rFonts w:ascii="Times New Roman" w:hAnsi="Times New Roman" w:cs="Times New Roman"/>
            <w:sz w:val="22"/>
            <w:szCs w:val="22"/>
          </w:rPr>
          <w:t>2011 г</w:t>
        </w:r>
      </w:smartTag>
      <w:r w:rsidRPr="00E8318C">
        <w:rPr>
          <w:rFonts w:ascii="Times New Roman" w:hAnsi="Times New Roman" w:cs="Times New Roman"/>
          <w:sz w:val="22"/>
          <w:szCs w:val="22"/>
        </w:rPr>
        <w:t xml:space="preserve">. № 823 и/или Техническому регламенту Таможенного союза ТР ТС 016/2011 "О безопасности аппаратов, работающих на газообразном топливе" утвержденному решением Комиссии Таможенного союза от 9 декабря 2011г. №875 </w:t>
      </w:r>
    </w:p>
    <w:p w:rsidR="00E8318C" w:rsidRPr="00E8318C" w:rsidRDefault="00E8318C" w:rsidP="00E8318C">
      <w:pPr>
        <w:keepNext w:val="0"/>
        <w:shd w:val="clear" w:color="auto" w:fill="FFFFFF"/>
        <w:tabs>
          <w:tab w:val="left" w:pos="960"/>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E8318C" w:rsidRPr="00E8318C" w:rsidRDefault="00E8318C" w:rsidP="00E8318C">
      <w:pPr>
        <w:keepNext w:val="0"/>
        <w:shd w:val="clear" w:color="auto" w:fill="FFFFFF"/>
        <w:tabs>
          <w:tab w:val="left" w:pos="960"/>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        Качество товара должны соответствовать требованиям нормативных документов завода-изготовителя, что должно подтверждаться сертификатами, гарантийным талоном производителя.</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Поставляемый товар должен быть изготовлен в заводских условиях, быть новым (товаром, который не был в употреблении, в ремонте, в том </w:t>
      </w:r>
      <w:proofErr w:type="gramStart"/>
      <w:r w:rsidRPr="00E8318C">
        <w:rPr>
          <w:rFonts w:ascii="Times New Roman" w:hAnsi="Times New Roman" w:cs="Times New Roman"/>
          <w:sz w:val="22"/>
          <w:szCs w:val="22"/>
        </w:rPr>
        <w:t>числе</w:t>
      </w:r>
      <w:proofErr w:type="gramEnd"/>
      <w:r w:rsidRPr="00E8318C">
        <w:rPr>
          <w:rFonts w:ascii="Times New Roman" w:hAnsi="Times New Roman" w:cs="Times New Roman"/>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прошедшим предпродажную подготовку. 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1.3. Поставщик также обязуется обеспечить оказание следующих услуг (выполнение работ), связанных с поставкой Товара:</w:t>
      </w:r>
    </w:p>
    <w:p w:rsidR="00E8318C" w:rsidRPr="00E8318C" w:rsidRDefault="00E8318C" w:rsidP="00E8318C">
      <w:pPr>
        <w:keepNext w:val="0"/>
        <w:tabs>
          <w:tab w:val="left" w:pos="709"/>
        </w:tabs>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1.3.1. Осуществляет доставку товара до места поставки, указанного в Договоре;</w:t>
      </w:r>
    </w:p>
    <w:p w:rsidR="00E8318C" w:rsidRPr="00E8318C" w:rsidRDefault="00E8318C" w:rsidP="00E8318C">
      <w:pPr>
        <w:keepNext w:val="0"/>
        <w:tabs>
          <w:tab w:val="left" w:pos="709"/>
        </w:tabs>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1.3.2. Датчики и контрольно-измерительные приборы должны иметь действующую гос. поверку, при этом результаты поверки должны быть оформлены в виде свидетельства о поверке, или путем нанесения </w:t>
      </w:r>
      <w:proofErr w:type="spellStart"/>
      <w:r w:rsidRPr="00E8318C">
        <w:rPr>
          <w:rFonts w:ascii="Times New Roman" w:hAnsi="Times New Roman" w:cs="Times New Roman"/>
          <w:sz w:val="22"/>
          <w:szCs w:val="22"/>
        </w:rPr>
        <w:t>поверительного</w:t>
      </w:r>
      <w:proofErr w:type="spellEnd"/>
      <w:r w:rsidRPr="00E8318C">
        <w:rPr>
          <w:rFonts w:ascii="Times New Roman" w:hAnsi="Times New Roman" w:cs="Times New Roman"/>
          <w:sz w:val="22"/>
          <w:szCs w:val="22"/>
        </w:rPr>
        <w:t xml:space="preserve"> клейма, или иными способами, установленными нормативными документами по проведению поверки Российской Федерации.</w:t>
      </w:r>
    </w:p>
    <w:p w:rsidR="00E8318C" w:rsidRPr="00E8318C" w:rsidRDefault="00E8318C" w:rsidP="00E8318C">
      <w:pPr>
        <w:keepNext w:val="0"/>
        <w:shd w:val="clear" w:color="auto" w:fill="FFFFFF"/>
        <w:tabs>
          <w:tab w:val="left" w:pos="960"/>
        </w:tabs>
        <w:ind w:firstLine="426"/>
        <w:contextualSpacing/>
        <w:rPr>
          <w:rFonts w:ascii="Times New Roman" w:hAnsi="Times New Roman" w:cs="Times New Roman"/>
          <w:sz w:val="22"/>
          <w:szCs w:val="22"/>
        </w:rPr>
      </w:pPr>
      <w:r w:rsidRPr="00E8318C">
        <w:rPr>
          <w:rFonts w:ascii="Times New Roman" w:hAnsi="Times New Roman" w:cs="Times New Roman"/>
          <w:sz w:val="22"/>
          <w:szCs w:val="22"/>
        </w:rPr>
        <w:t>1.4. Заказчик обязан принять и оплатить Товар в соответствии с условиями Договора.</w:t>
      </w:r>
    </w:p>
    <w:p w:rsidR="00E8318C" w:rsidRPr="00E8318C" w:rsidRDefault="00E8318C" w:rsidP="00E8318C">
      <w:pPr>
        <w:keepNext w:val="0"/>
        <w:shd w:val="clear" w:color="auto" w:fill="FFFFFF"/>
        <w:ind w:firstLine="426"/>
        <w:contextualSpacing/>
        <w:jc w:val="center"/>
        <w:rPr>
          <w:rFonts w:ascii="Times New Roman" w:hAnsi="Times New Roman" w:cs="Times New Roman"/>
          <w:b/>
          <w:bCs/>
          <w:sz w:val="22"/>
          <w:szCs w:val="22"/>
        </w:rPr>
      </w:pPr>
      <w:r w:rsidRPr="00E8318C">
        <w:rPr>
          <w:rFonts w:ascii="Times New Roman" w:hAnsi="Times New Roman" w:cs="Times New Roman"/>
          <w:b/>
          <w:bCs/>
          <w:sz w:val="22"/>
          <w:szCs w:val="22"/>
        </w:rPr>
        <w:t>2. Стоимость Товара и порядок расчетов</w:t>
      </w:r>
    </w:p>
    <w:p w:rsid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2.1.   Сумма настоящего договора составляет _________ рублей (___________________ рублей _____ копеек), в том числе НДС - ___ %, что составляет - _________ рублей (___________________ рублей _____ копеек). </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4B49E6">
        <w:rPr>
          <w:rFonts w:ascii="Times New Roman" w:eastAsia="Calibri" w:hAnsi="Times New Roman" w:cs="Times New Roman"/>
          <w:i/>
          <w:sz w:val="22"/>
          <w:szCs w:val="23"/>
          <w:lang w:eastAsia="ar-SA"/>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 Договором. 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 xml:space="preserve">2.2. </w:t>
      </w:r>
      <w:proofErr w:type="gramStart"/>
      <w:r w:rsidRPr="00E8318C">
        <w:rPr>
          <w:rFonts w:ascii="Times New Roman" w:hAnsi="Times New Roman" w:cs="Times New Roman"/>
          <w:sz w:val="22"/>
          <w:szCs w:val="22"/>
        </w:rPr>
        <w:t xml:space="preserve">В соответствии с п. 19.16, 19.17 статьи 19 Положения о закупках товаров, работ, услуг Государственного </w:t>
      </w:r>
      <w:r w:rsidRPr="00E8318C">
        <w:rPr>
          <w:rFonts w:ascii="Times New Roman" w:hAnsi="Times New Roman" w:cs="Times New Roman"/>
          <w:sz w:val="22"/>
          <w:szCs w:val="22"/>
        </w:rPr>
        <w:lastRenderedPageBreak/>
        <w:t>унитарного предприятия Республики Крым «Крымтеплокоммунэнерго» (новая редакция), действующего на момент заключения настоящего Договора, при поставке дополнительного количества Товара</w:t>
      </w:r>
      <w:r w:rsidRPr="00E8318C">
        <w:rPr>
          <w:rFonts w:ascii="Times New Roman" w:hAnsi="Times New Roman" w:cs="Times New Roman"/>
          <w:b/>
          <w:sz w:val="22"/>
          <w:szCs w:val="22"/>
        </w:rPr>
        <w:t xml:space="preserve"> </w:t>
      </w:r>
      <w:r w:rsidRPr="00E8318C">
        <w:rPr>
          <w:rFonts w:ascii="Times New Roman" w:hAnsi="Times New Roman" w:cs="Times New Roman"/>
          <w:sz w:val="22"/>
          <w:szCs w:val="22"/>
        </w:rPr>
        <w:t>Заказчик по согласованию с Поставщиком вправе изменить первоначальную цену Договора пропорционально такому количеству Товара, а при внесении соответствующих изменений в Договор в связи с сокращением потребности в</w:t>
      </w:r>
      <w:proofErr w:type="gramEnd"/>
      <w:r w:rsidRPr="00E8318C">
        <w:rPr>
          <w:rFonts w:ascii="Times New Roman" w:hAnsi="Times New Roman" w:cs="Times New Roman"/>
          <w:sz w:val="22"/>
          <w:szCs w:val="22"/>
        </w:rPr>
        <w:t xml:space="preserve"> поставке Товара Заказчик в обязательном порядке изменяет цену Договора указанным образом.</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E8318C" w:rsidRPr="00E8318C" w:rsidRDefault="00E8318C" w:rsidP="00E8318C">
      <w:pPr>
        <w:keepNext w:val="0"/>
        <w:shd w:val="clear" w:color="auto" w:fill="FFFFFF"/>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pacing w:val="-9"/>
          <w:sz w:val="22"/>
          <w:szCs w:val="22"/>
        </w:rPr>
        <w:t xml:space="preserve">2.3.   </w:t>
      </w:r>
      <w:r w:rsidRPr="00E8318C">
        <w:rPr>
          <w:rFonts w:ascii="Times New Roman" w:hAnsi="Times New Roman" w:cs="Times New Roman"/>
          <w:sz w:val="22"/>
          <w:szCs w:val="22"/>
        </w:rPr>
        <w:t>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E8318C">
        <w:rPr>
          <w:rFonts w:ascii="Times New Roman" w:hAnsi="Times New Roman" w:cs="Times New Roman"/>
          <w:sz w:val="22"/>
          <w:szCs w:val="22"/>
        </w:rPr>
        <w:t>дств с р</w:t>
      </w:r>
      <w:proofErr w:type="gramEnd"/>
      <w:r w:rsidRPr="00E8318C">
        <w:rPr>
          <w:rFonts w:ascii="Times New Roman" w:hAnsi="Times New Roman" w:cs="Times New Roman"/>
          <w:sz w:val="22"/>
          <w:szCs w:val="22"/>
        </w:rPr>
        <w:t>асчетного счета Заказчика.</w:t>
      </w:r>
    </w:p>
    <w:p w:rsidR="00E8318C" w:rsidRPr="00E8318C" w:rsidRDefault="00E8318C" w:rsidP="00E8318C">
      <w:pPr>
        <w:keepNext w:val="0"/>
        <w:shd w:val="clear" w:color="auto" w:fill="FFFFFF"/>
        <w:spacing w:line="247" w:lineRule="auto"/>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2.4. </w:t>
      </w:r>
      <w:proofErr w:type="gramStart"/>
      <w:r w:rsidRPr="00E8318C">
        <w:rPr>
          <w:rFonts w:ascii="Times New Roman" w:hAnsi="Times New Roman" w:cs="Times New Roman"/>
          <w:sz w:val="22"/>
          <w:szCs w:val="22"/>
        </w:rPr>
        <w:t>Оплата производится Заказчиком на расчетный счет Поставщика, указанный в Договоре, после поставки всего количества Товара, комплектующих изделий, оборудования и выполненных работ, в течение 30 (тридцати) календарных дней с даты подписания актов выполненных работ, при условии представления счета, счета-фактуры, товарной накладной и при отсутствии у Заказчика претензий по количеству и качеству поставленного Товара, комплектующих изделий, оборудования и выполненных работ.</w:t>
      </w:r>
      <w:proofErr w:type="gramEnd"/>
    </w:p>
    <w:p w:rsidR="00E8318C" w:rsidRPr="00E8318C" w:rsidRDefault="00E8318C" w:rsidP="00E8318C">
      <w:pPr>
        <w:keepNext w:val="0"/>
        <w:numPr>
          <w:ilvl w:val="1"/>
          <w:numId w:val="2"/>
        </w:numPr>
        <w:shd w:val="clear" w:color="auto" w:fill="FFFFFF"/>
        <w:spacing w:line="247" w:lineRule="auto"/>
        <w:ind w:left="0" w:right="5" w:firstLine="426"/>
        <w:contextualSpacing/>
        <w:jc w:val="both"/>
        <w:rPr>
          <w:rFonts w:ascii="Times New Roman" w:hAnsi="Times New Roman" w:cs="Times New Roman"/>
          <w:b/>
          <w:bCs/>
          <w:sz w:val="22"/>
          <w:szCs w:val="22"/>
        </w:rPr>
      </w:pPr>
      <w:r w:rsidRPr="00E8318C">
        <w:rPr>
          <w:rFonts w:ascii="Times New Roman" w:hAnsi="Times New Roman" w:cs="Times New Roman"/>
          <w:sz w:val="22"/>
          <w:szCs w:val="22"/>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E8318C" w:rsidRPr="00E8318C" w:rsidRDefault="00E8318C" w:rsidP="00E8318C">
      <w:pPr>
        <w:keepNext w:val="0"/>
        <w:numPr>
          <w:ilvl w:val="1"/>
          <w:numId w:val="2"/>
        </w:numPr>
        <w:shd w:val="clear" w:color="auto" w:fill="FFFFFF"/>
        <w:spacing w:line="247" w:lineRule="auto"/>
        <w:ind w:left="0" w:right="5" w:firstLine="426"/>
        <w:contextualSpacing/>
        <w:jc w:val="both"/>
        <w:rPr>
          <w:rFonts w:ascii="Times New Roman" w:hAnsi="Times New Roman" w:cs="Times New Roman"/>
          <w:b/>
          <w:bCs/>
          <w:sz w:val="22"/>
          <w:szCs w:val="22"/>
        </w:rPr>
      </w:pPr>
      <w:r w:rsidRPr="00E8318C">
        <w:rPr>
          <w:rFonts w:ascii="Times New Roman" w:hAnsi="Times New Roman" w:cs="Times New Roman"/>
          <w:sz w:val="22"/>
          <w:szCs w:val="22"/>
        </w:rPr>
        <w:t>Положения пункта 1 статьи 317.1. Гражданского Кодекса РФ к обязательствам Сторон по настоящему Договору не применяются.</w:t>
      </w:r>
    </w:p>
    <w:p w:rsidR="00E8318C" w:rsidRPr="00E8318C" w:rsidRDefault="00E8318C" w:rsidP="00E8318C">
      <w:pPr>
        <w:keepNext w:val="0"/>
        <w:shd w:val="clear" w:color="auto" w:fill="FFFFFF"/>
        <w:ind w:right="5" w:firstLine="426"/>
        <w:contextualSpacing/>
        <w:jc w:val="center"/>
        <w:rPr>
          <w:rFonts w:ascii="Times New Roman" w:hAnsi="Times New Roman" w:cs="Times New Roman"/>
          <w:b/>
          <w:bCs/>
          <w:sz w:val="22"/>
          <w:szCs w:val="22"/>
        </w:rPr>
      </w:pPr>
    </w:p>
    <w:p w:rsidR="00E8318C" w:rsidRPr="00E8318C" w:rsidRDefault="00E8318C" w:rsidP="00E8318C">
      <w:pPr>
        <w:keepNext w:val="0"/>
        <w:shd w:val="clear" w:color="auto" w:fill="FFFFFF"/>
        <w:ind w:right="5" w:firstLine="426"/>
        <w:contextualSpacing/>
        <w:jc w:val="center"/>
        <w:rPr>
          <w:rFonts w:ascii="Times New Roman" w:hAnsi="Times New Roman" w:cs="Times New Roman"/>
          <w:b/>
          <w:bCs/>
          <w:sz w:val="22"/>
          <w:szCs w:val="22"/>
        </w:rPr>
      </w:pPr>
      <w:r w:rsidRPr="00E8318C">
        <w:rPr>
          <w:rFonts w:ascii="Times New Roman" w:hAnsi="Times New Roman" w:cs="Times New Roman"/>
          <w:b/>
          <w:bCs/>
          <w:sz w:val="22"/>
          <w:szCs w:val="22"/>
        </w:rPr>
        <w:t>3. Условия и порядок поставки, проведения монтажа, пуско-наладки, режимной наладки и диспетчеризации.</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3.1. Поставки Товара осуществляется в течение 30 (тридцати) календарных дней с момента подписания Договора.</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Монтажные работы проводятся в течение 20 (двадцати) календарных дней с момента поставки Товара. </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Пусконаладочные работы, режимная наладка оборудования и</w:t>
      </w:r>
      <w:r w:rsidRPr="00E8318C">
        <w:rPr>
          <w:rFonts w:ascii="Times New Roman" w:hAnsi="Times New Roman" w:cs="Times New Roman"/>
          <w:bCs/>
          <w:sz w:val="22"/>
          <w:szCs w:val="22"/>
        </w:rPr>
        <w:t xml:space="preserve"> интеграция оборудования в систему диспетчеризации Заказчика </w:t>
      </w:r>
      <w:r w:rsidRPr="00E8318C">
        <w:rPr>
          <w:rFonts w:ascii="Times New Roman" w:hAnsi="Times New Roman" w:cs="Times New Roman"/>
          <w:sz w:val="22"/>
          <w:szCs w:val="22"/>
        </w:rPr>
        <w:t xml:space="preserve">осуществляется в течение 14 (четырнадцати) календарных дней с момента проведения монтажных работ. </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3.1.1. При отказе Поставщика от поставки Товара или проведения монтажа, пуско-наладки, режимной наладки и диспетчеризации Заказчиком составляется акт об отказе в поставке Товара или проведении монтажа, пуско-наладки, режимной наладки и диспетчеризации. </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proofErr w:type="gramStart"/>
      <w:r w:rsidRPr="00E8318C">
        <w:rPr>
          <w:rFonts w:ascii="Times New Roman" w:hAnsi="Times New Roman" w:cs="Times New Roman"/>
          <w:sz w:val="22"/>
          <w:szCs w:val="22"/>
        </w:rPr>
        <w:t xml:space="preserve">В случае просрочки поставки Товара или проведения монтажа, пуско-наладки, режимной наладки и диспетчеризации Заказчик составляет акт о просрочке поставки Товара или проведении монтажа, пуско-наладки, режимной наладки и диспетчеризации, в котором указываются сведения о времени просрочки поставки Товара или выполнения монтажа, пуско-наладки, режимной наладки и диспетчеризации </w:t>
      </w:r>
      <w:proofErr w:type="gramEnd"/>
    </w:p>
    <w:p w:rsidR="00E8318C" w:rsidRPr="00E8318C" w:rsidRDefault="00E8318C" w:rsidP="00E8318C">
      <w:pPr>
        <w:keepNext w:val="0"/>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3.2 Поставка Товара, проведение монтажа, пуско-наладки, режимной наладки и диспетчеризации осуществляется по адресу: Республика Крым, г. Ялта, </w:t>
      </w:r>
      <w:proofErr w:type="spellStart"/>
      <w:r w:rsidRPr="00E8318C">
        <w:rPr>
          <w:rFonts w:ascii="Times New Roman" w:hAnsi="Times New Roman" w:cs="Times New Roman"/>
          <w:sz w:val="22"/>
          <w:szCs w:val="22"/>
        </w:rPr>
        <w:t>пгт</w:t>
      </w:r>
      <w:proofErr w:type="spellEnd"/>
      <w:r w:rsidRPr="00E8318C">
        <w:rPr>
          <w:rFonts w:ascii="Times New Roman" w:hAnsi="Times New Roman" w:cs="Times New Roman"/>
          <w:sz w:val="22"/>
          <w:szCs w:val="22"/>
        </w:rPr>
        <w:t xml:space="preserve">. Симеиз, ул. </w:t>
      </w:r>
      <w:proofErr w:type="gramStart"/>
      <w:r w:rsidRPr="00E8318C">
        <w:rPr>
          <w:rFonts w:ascii="Times New Roman" w:hAnsi="Times New Roman" w:cs="Times New Roman"/>
          <w:sz w:val="22"/>
          <w:szCs w:val="22"/>
        </w:rPr>
        <w:t>Ганского</w:t>
      </w:r>
      <w:proofErr w:type="gramEnd"/>
      <w:r w:rsidRPr="00E8318C">
        <w:rPr>
          <w:rFonts w:ascii="Times New Roman" w:hAnsi="Times New Roman" w:cs="Times New Roman"/>
          <w:sz w:val="22"/>
          <w:szCs w:val="22"/>
        </w:rPr>
        <w:t>, 57а.</w:t>
      </w:r>
    </w:p>
    <w:p w:rsidR="00E8318C" w:rsidRPr="00E8318C" w:rsidRDefault="00E8318C" w:rsidP="00E8318C">
      <w:pPr>
        <w:keepNext w:val="0"/>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3.3. Доставка Товара до места передачи Товара производится силами и средствами Поставщика.</w:t>
      </w:r>
    </w:p>
    <w:p w:rsidR="00E8318C" w:rsidRPr="00E8318C" w:rsidRDefault="00E8318C" w:rsidP="00E8318C">
      <w:pPr>
        <w:keepNext w:val="0"/>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E8318C" w:rsidRPr="00E8318C" w:rsidRDefault="00E8318C" w:rsidP="00E8318C">
      <w:pPr>
        <w:keepNext w:val="0"/>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3.4. Товар должен поставляться в полной комплектации предусмотренной заводом-изготовителем. Упаковка должна быть без нарушения целостности, иметь необходимую информацию о методах транспортировки, </w:t>
      </w:r>
      <w:proofErr w:type="spellStart"/>
      <w:r w:rsidRPr="00E8318C">
        <w:rPr>
          <w:rFonts w:ascii="Times New Roman" w:hAnsi="Times New Roman" w:cs="Times New Roman"/>
          <w:sz w:val="22"/>
          <w:szCs w:val="22"/>
        </w:rPr>
        <w:t>строповки</w:t>
      </w:r>
      <w:proofErr w:type="spellEnd"/>
      <w:r w:rsidRPr="00E8318C">
        <w:rPr>
          <w:rFonts w:ascii="Times New Roman" w:hAnsi="Times New Roman" w:cs="Times New Roman"/>
          <w:sz w:val="22"/>
          <w:szCs w:val="22"/>
        </w:rPr>
        <w:t>, и т.д. Упаковка должна обеспечивать защиту товара от атмосферных осадков и механических воздействий в период транспортировки.</w:t>
      </w:r>
    </w:p>
    <w:p w:rsidR="00E8318C" w:rsidRPr="00E8318C" w:rsidRDefault="00E8318C" w:rsidP="00E8318C">
      <w:pPr>
        <w:keepNext w:val="0"/>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3.5. Не </w:t>
      </w:r>
      <w:proofErr w:type="gramStart"/>
      <w:r w:rsidRPr="00E8318C">
        <w:rPr>
          <w:rFonts w:ascii="Times New Roman" w:hAnsi="Times New Roman" w:cs="Times New Roman"/>
          <w:sz w:val="22"/>
          <w:szCs w:val="22"/>
        </w:rPr>
        <w:t>позднее</w:t>
      </w:r>
      <w:proofErr w:type="gramEnd"/>
      <w:r w:rsidRPr="00E8318C">
        <w:rPr>
          <w:rFonts w:ascii="Times New Roman" w:hAnsi="Times New Roman" w:cs="Times New Roman"/>
          <w:sz w:val="22"/>
          <w:szCs w:val="22"/>
        </w:rPr>
        <w:t xml:space="preserve"> чем за 5(пять) рабочих дней до дня доставки Товара либо части Товара Поставщик обязан согласовать с представителем Заказчика дату и время доставки Товара, и правильность заполнения товаросопроводительных документов. </w:t>
      </w:r>
    </w:p>
    <w:p w:rsidR="00E8318C" w:rsidRPr="00E8318C" w:rsidRDefault="00E8318C" w:rsidP="00E8318C">
      <w:pPr>
        <w:keepNext w:val="0"/>
        <w:tabs>
          <w:tab w:val="left" w:pos="709"/>
        </w:tabs>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3.6. </w:t>
      </w:r>
      <w:proofErr w:type="gramStart"/>
      <w:r w:rsidRPr="00E8318C">
        <w:rPr>
          <w:rFonts w:ascii="Times New Roman" w:hAnsi="Times New Roman" w:cs="Times New Roman"/>
          <w:sz w:val="22"/>
          <w:szCs w:val="22"/>
        </w:rPr>
        <w:t>Поставляемый товар должен сопровождаться документацией: товарная накладная формы ТОРГ 12 (или УПД), товарно-транспортная накладная или транспортная накладная, счет на оплату и счет-фактура (если Поставщик является плательщиком НДС), в соответствии с действующим законодательством Российской Федерации и документацию, подтверждающую качество Товара: горелка, автоматика, подогреватель топлива оформляются сертификатом соответствия (или декларацией) на соответствие Техническим регламентам Таможенного Союза, оформленным в соответствии с законодательством Российской</w:t>
      </w:r>
      <w:proofErr w:type="gramEnd"/>
      <w:r w:rsidRPr="00E8318C">
        <w:rPr>
          <w:rFonts w:ascii="Times New Roman" w:hAnsi="Times New Roman" w:cs="Times New Roman"/>
          <w:sz w:val="22"/>
          <w:szCs w:val="22"/>
        </w:rPr>
        <w:t xml:space="preserve"> Федерации (в случае </w:t>
      </w:r>
      <w:r w:rsidRPr="00E8318C">
        <w:rPr>
          <w:rFonts w:ascii="Times New Roman" w:hAnsi="Times New Roman" w:cs="Times New Roman"/>
          <w:sz w:val="22"/>
          <w:szCs w:val="22"/>
        </w:rPr>
        <w:lastRenderedPageBreak/>
        <w:t xml:space="preserve">прохождения добровольной сертификации); технической документацией (инструкция по эксплуатации, монтажный чертеж, спецификация и др.), а также сопровождаться другими </w:t>
      </w:r>
      <w:proofErr w:type="gramStart"/>
      <w:r w:rsidRPr="00E8318C">
        <w:rPr>
          <w:rFonts w:ascii="Times New Roman" w:hAnsi="Times New Roman" w:cs="Times New Roman"/>
          <w:sz w:val="22"/>
          <w:szCs w:val="22"/>
        </w:rPr>
        <w:t>документами</w:t>
      </w:r>
      <w:proofErr w:type="gramEnd"/>
      <w:r w:rsidRPr="00E8318C">
        <w:rPr>
          <w:rFonts w:ascii="Times New Roman" w:hAnsi="Times New Roman" w:cs="Times New Roman"/>
          <w:sz w:val="22"/>
          <w:szCs w:val="22"/>
        </w:rPr>
        <w:t xml:space="preserve"> по качеству предусмотренными законодательством Российской Федерации  на всё котельно-вспомогательное оборудование (паспорта, сертификаты и т.д.).</w:t>
      </w:r>
    </w:p>
    <w:p w:rsidR="00E8318C" w:rsidRPr="00E8318C" w:rsidRDefault="00E8318C" w:rsidP="00E8318C">
      <w:pPr>
        <w:keepNext w:val="0"/>
        <w:tabs>
          <w:tab w:val="left" w:pos="709"/>
        </w:tabs>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Все документы должны быть заверены надлежащим образом.</w:t>
      </w:r>
    </w:p>
    <w:p w:rsidR="00E8318C" w:rsidRPr="00E8318C" w:rsidRDefault="00E8318C" w:rsidP="00E8318C">
      <w:pPr>
        <w:keepNext w:val="0"/>
        <w:tabs>
          <w:tab w:val="left" w:pos="709"/>
        </w:tabs>
        <w:spacing w:line="247"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3.6.1. В товарной накладной, товарно-транспортной накладной и </w:t>
      </w:r>
      <w:proofErr w:type="gramStart"/>
      <w:r w:rsidRPr="00E8318C">
        <w:rPr>
          <w:rFonts w:ascii="Times New Roman" w:hAnsi="Times New Roman" w:cs="Times New Roman"/>
          <w:sz w:val="22"/>
          <w:szCs w:val="22"/>
        </w:rPr>
        <w:t>счет-фактуре</w:t>
      </w:r>
      <w:proofErr w:type="gramEnd"/>
      <w:r w:rsidRPr="00E8318C">
        <w:rPr>
          <w:rFonts w:ascii="Times New Roman" w:hAnsi="Times New Roman" w:cs="Times New Roman"/>
          <w:sz w:val="22"/>
          <w:szCs w:val="22"/>
        </w:rPr>
        <w:t>, в графе «Грузополучатель» указывать реквизиты согласно Приложению № 2 к Договору.</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3.7. Поставщик проводит монтажные работы, которые включает в себя следующие этапы:</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 составление </w:t>
      </w:r>
      <w:proofErr w:type="gramStart"/>
      <w:r w:rsidRPr="00E8318C">
        <w:rPr>
          <w:rFonts w:ascii="Times New Roman" w:hAnsi="Times New Roman" w:cs="Times New Roman"/>
          <w:sz w:val="22"/>
          <w:szCs w:val="22"/>
        </w:rPr>
        <w:t>план-схемы</w:t>
      </w:r>
      <w:proofErr w:type="gramEnd"/>
      <w:r w:rsidRPr="00E8318C">
        <w:rPr>
          <w:rFonts w:ascii="Times New Roman" w:hAnsi="Times New Roman" w:cs="Times New Roman"/>
          <w:sz w:val="22"/>
          <w:szCs w:val="22"/>
        </w:rPr>
        <w:t xml:space="preserve"> расстановки оборудования;</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составление графика выполнения работ;</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демонтаж существующих горелок;</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монтаж новых горелок;</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установку автоматики котлов;</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установку мазутных насосов, подогревателя топлива, фильтров;</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прокладку мазутных линий от ёмкости к котлам;</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прокладку водяных труб от котлов к мазутной ёмкости;</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монтаж в ёмкости водяных регистров обогрева;</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электрическое подключение оборудования;</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инструктаж персонала Заказчика специфике работы на запускаемом оборудовании;</w:t>
      </w:r>
    </w:p>
    <w:p w:rsidR="00E8318C" w:rsidRPr="00E8318C" w:rsidRDefault="00E8318C" w:rsidP="00E8318C">
      <w:pPr>
        <w:keepNext w:val="0"/>
        <w:spacing w:line="238" w:lineRule="auto"/>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 инструктаж персонала Заказчика своевременному техническому обслуживанию оборудования. </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r w:rsidRPr="00E8318C">
        <w:rPr>
          <w:rFonts w:ascii="Times New Roman" w:hAnsi="Times New Roman" w:cs="Times New Roman"/>
          <w:bCs/>
          <w:sz w:val="22"/>
          <w:szCs w:val="22"/>
        </w:rPr>
        <w:t>3.8.</w:t>
      </w:r>
      <w:r w:rsidRPr="00E8318C">
        <w:rPr>
          <w:rFonts w:ascii="Times New Roman" w:eastAsia="Calibri" w:hAnsi="Times New Roman" w:cs="Times New Roman"/>
          <w:sz w:val="22"/>
          <w:szCs w:val="22"/>
        </w:rPr>
        <w:t xml:space="preserve"> </w:t>
      </w:r>
      <w:r w:rsidRPr="00E8318C">
        <w:rPr>
          <w:rFonts w:ascii="Times New Roman" w:hAnsi="Times New Roman" w:cs="Times New Roman"/>
          <w:sz w:val="22"/>
          <w:szCs w:val="22"/>
        </w:rPr>
        <w:t xml:space="preserve">Поставщик проводит </w:t>
      </w:r>
      <w:r w:rsidRPr="00E8318C">
        <w:rPr>
          <w:rFonts w:ascii="Times New Roman" w:hAnsi="Times New Roman" w:cs="Times New Roman"/>
          <w:bCs/>
          <w:sz w:val="22"/>
          <w:szCs w:val="22"/>
        </w:rPr>
        <w:t>пусконаладочные работы и режимную наладку оборудования, которые включают в себя следующие этапы:</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r w:rsidRPr="00E8318C">
        <w:rPr>
          <w:rFonts w:ascii="Times New Roman" w:hAnsi="Times New Roman" w:cs="Times New Roman"/>
          <w:bCs/>
          <w:sz w:val="22"/>
          <w:szCs w:val="22"/>
        </w:rPr>
        <w:t>• Проверку, регулировку и наладку всех элементов оборудования с опробованием работы вхолостую и под нагрузкой;</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r w:rsidRPr="00E8318C">
        <w:rPr>
          <w:rFonts w:ascii="Times New Roman" w:hAnsi="Times New Roman" w:cs="Times New Roman"/>
          <w:bCs/>
          <w:sz w:val="22"/>
          <w:szCs w:val="22"/>
        </w:rPr>
        <w:t>• комплексные испытания оборудования на безопасность работы в заданном режиме;</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r w:rsidRPr="00E8318C">
        <w:rPr>
          <w:rFonts w:ascii="Times New Roman" w:hAnsi="Times New Roman" w:cs="Times New Roman"/>
          <w:bCs/>
          <w:sz w:val="22"/>
          <w:szCs w:val="22"/>
        </w:rPr>
        <w:t>• ознакомление с документацией по оборудованию Заказчика;</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r w:rsidRPr="00E8318C">
        <w:rPr>
          <w:rFonts w:ascii="Times New Roman" w:hAnsi="Times New Roman" w:cs="Times New Roman"/>
          <w:bCs/>
          <w:sz w:val="22"/>
          <w:szCs w:val="22"/>
        </w:rPr>
        <w:t>• силами поставщика производится интеграция оборудования в систему диспетчеризации Заказчика. Интеграция предусматривает заведение нового объекта в систему диспетчеризации Заказчика.</w:t>
      </w:r>
    </w:p>
    <w:p w:rsidR="00E8318C" w:rsidRPr="00E8318C" w:rsidRDefault="00E8318C" w:rsidP="00E8318C">
      <w:pPr>
        <w:keepNext w:val="0"/>
        <w:spacing w:line="238" w:lineRule="auto"/>
        <w:ind w:firstLine="426"/>
        <w:contextualSpacing/>
        <w:jc w:val="both"/>
        <w:rPr>
          <w:rFonts w:ascii="Times New Roman" w:hAnsi="Times New Roman" w:cs="Times New Roman"/>
          <w:bCs/>
          <w:sz w:val="22"/>
          <w:szCs w:val="22"/>
        </w:rPr>
      </w:pPr>
    </w:p>
    <w:p w:rsidR="00E8318C" w:rsidRPr="00E8318C" w:rsidRDefault="00E8318C" w:rsidP="00E8318C">
      <w:pPr>
        <w:keepNext w:val="0"/>
        <w:shd w:val="clear" w:color="auto" w:fill="FFFFFF"/>
        <w:tabs>
          <w:tab w:val="left" w:pos="1258"/>
        </w:tabs>
        <w:ind w:right="5" w:firstLine="426"/>
        <w:contextualSpacing/>
        <w:jc w:val="center"/>
        <w:rPr>
          <w:rFonts w:ascii="Times New Roman" w:hAnsi="Times New Roman" w:cs="Times New Roman"/>
          <w:b/>
          <w:bCs/>
          <w:sz w:val="22"/>
          <w:szCs w:val="22"/>
        </w:rPr>
      </w:pPr>
      <w:r w:rsidRPr="00E8318C">
        <w:rPr>
          <w:rFonts w:ascii="Times New Roman" w:hAnsi="Times New Roman" w:cs="Times New Roman"/>
          <w:b/>
          <w:bCs/>
          <w:sz w:val="22"/>
          <w:szCs w:val="22"/>
        </w:rPr>
        <w:t>4. Порядок приемки Товара</w:t>
      </w:r>
      <w:r w:rsidRPr="00E8318C">
        <w:rPr>
          <w:rFonts w:ascii="Times New Roman" w:hAnsi="Times New Roman" w:cs="Times New Roman"/>
          <w:b/>
          <w:bCs/>
          <w:sz w:val="21"/>
          <w:szCs w:val="21"/>
        </w:rPr>
        <w:t xml:space="preserve">, </w:t>
      </w:r>
      <w:r w:rsidRPr="00E8318C">
        <w:rPr>
          <w:rFonts w:ascii="Times New Roman" w:hAnsi="Times New Roman" w:cs="Times New Roman"/>
          <w:b/>
          <w:bCs/>
          <w:sz w:val="22"/>
          <w:szCs w:val="22"/>
        </w:rPr>
        <w:t>проведения монтажа, пуско-наладки, режимной наладки и диспетчеризации</w:t>
      </w:r>
    </w:p>
    <w:p w:rsidR="00E8318C" w:rsidRPr="00E8318C" w:rsidRDefault="00E8318C" w:rsidP="00E8318C">
      <w:pPr>
        <w:keepNext w:val="0"/>
        <w:shd w:val="clear" w:color="auto" w:fill="FFFFFF"/>
        <w:tabs>
          <w:tab w:val="left" w:pos="965"/>
        </w:tabs>
        <w:ind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 xml:space="preserve">4.1. </w:t>
      </w:r>
      <w:r w:rsidRPr="00E8318C">
        <w:rPr>
          <w:rFonts w:ascii="Times New Roman" w:hAnsi="Times New Roman" w:cs="Times New Roman"/>
          <w:sz w:val="22"/>
          <w:szCs w:val="22"/>
        </w:rPr>
        <w:t>Приемка Товара производится представителем Заказчика на предмет его соответствия требованиям Договора по количеству, качеству и обеспечению соответствующей документацией в момент выгрузки Товара на складе Заказчика в присутствии уполномоченного представителя Поставщика. В случае отсутствия уполномоченного представителя Поставщика, Заказчик имеет право отказать в приёмке Товара, о чем составляется акт.</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4.1.1.</w:t>
      </w:r>
      <w:r w:rsidRPr="00E8318C">
        <w:rPr>
          <w:rFonts w:ascii="Times New Roman" w:hAnsi="Times New Roman" w:cs="Times New Roman"/>
          <w:sz w:val="22"/>
          <w:szCs w:val="22"/>
        </w:rPr>
        <w:t xml:space="preserve"> Приемка Товара по количеству и качеству осуществляется в порядке и сроки, предусмотренные действующим законодательством и локальными нормативно-правовыми актами Заказчика. </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Товар должен соответствовать требованиям, стандартов (ГОСТ)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E8318C" w:rsidRPr="00E8318C" w:rsidRDefault="00E8318C" w:rsidP="00E8318C">
      <w:pPr>
        <w:keepNext w:val="0"/>
        <w:shd w:val="clear" w:color="auto" w:fill="FFFFFF"/>
        <w:tabs>
          <w:tab w:val="left" w:pos="1042"/>
        </w:tabs>
        <w:ind w:right="10" w:firstLine="426"/>
        <w:contextualSpacing/>
        <w:jc w:val="both"/>
        <w:outlineLvl w:val="0"/>
        <w:rPr>
          <w:rFonts w:ascii="Times New Roman" w:hAnsi="Times New Roman" w:cs="Times New Roman"/>
          <w:sz w:val="22"/>
          <w:szCs w:val="22"/>
        </w:rPr>
      </w:pPr>
      <w:r w:rsidRPr="00E8318C">
        <w:rPr>
          <w:rFonts w:ascii="Times New Roman" w:hAnsi="Times New Roman" w:cs="Times New Roman"/>
          <w:spacing w:val="-1"/>
          <w:sz w:val="22"/>
          <w:szCs w:val="22"/>
        </w:rPr>
        <w:t xml:space="preserve">4.2. </w:t>
      </w:r>
      <w:r w:rsidRPr="00E8318C">
        <w:rPr>
          <w:rFonts w:ascii="Times New Roman" w:hAnsi="Times New Roman" w:cs="Times New Roman"/>
          <w:sz w:val="22"/>
          <w:szCs w:val="22"/>
        </w:rPr>
        <w:t>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E8318C" w:rsidRPr="00E8318C" w:rsidRDefault="00E8318C" w:rsidP="00E8318C">
      <w:pPr>
        <w:keepNext w:val="0"/>
        <w:shd w:val="clear" w:color="auto" w:fill="FFFFFF"/>
        <w:tabs>
          <w:tab w:val="left" w:pos="965"/>
        </w:tabs>
        <w:spacing w:line="238" w:lineRule="auto"/>
        <w:ind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4.3. Для обеспечения готовности Заказчика к приемке Товара Поставщик не позднее, чем за 5 (пять) рабочих дней обязан известить Заказчика о сроке Поставки Товара. Заказчик, получив письменное уведомление Поставщика о сроке поставки Товара, обязан обеспечить необходимые условия приемки Товара.</w:t>
      </w:r>
    </w:p>
    <w:p w:rsidR="00E8318C" w:rsidRPr="00E8318C" w:rsidRDefault="00E8318C" w:rsidP="00E8318C">
      <w:pPr>
        <w:keepNext w:val="0"/>
        <w:shd w:val="clear" w:color="auto" w:fill="FFFFFF"/>
        <w:tabs>
          <w:tab w:val="left" w:pos="965"/>
        </w:tabs>
        <w:ind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4.4.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E8318C" w:rsidRPr="00E8318C" w:rsidRDefault="00E8318C" w:rsidP="00E8318C">
      <w:pPr>
        <w:keepNext w:val="0"/>
        <w:shd w:val="clear" w:color="auto" w:fill="FFFFFF"/>
        <w:tabs>
          <w:tab w:val="left" w:pos="965"/>
        </w:tabs>
        <w:ind w:right="5"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4.5. В случае повреждения или гибели Товара при его транспортировке ответственность несет лицо ответственное за транспортировку Товара.</w:t>
      </w:r>
    </w:p>
    <w:p w:rsidR="00E8318C" w:rsidRPr="00E8318C" w:rsidRDefault="00E8318C" w:rsidP="00E8318C">
      <w:pPr>
        <w:keepNext w:val="0"/>
        <w:shd w:val="clear" w:color="auto" w:fill="FFFFFF"/>
        <w:tabs>
          <w:tab w:val="left" w:pos="965"/>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4.6.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E8318C">
        <w:rPr>
          <w:rFonts w:ascii="Times New Roman" w:hAnsi="Times New Roman" w:cs="Times New Roman"/>
          <w:sz w:val="22"/>
          <w:szCs w:val="22"/>
          <w:lang w:val="uk-UA"/>
        </w:rPr>
        <w:t>.</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rPr>
        <w:t xml:space="preserve">4.7. </w:t>
      </w:r>
      <w:r w:rsidRPr="00E8318C">
        <w:rPr>
          <w:rFonts w:ascii="Times New Roman" w:hAnsi="Times New Roman" w:cs="Times New Roman"/>
          <w:sz w:val="22"/>
          <w:szCs w:val="22"/>
          <w:lang w:eastAsia="ko-KR"/>
        </w:rPr>
        <w:t xml:space="preserve">Заказчик, которому передан Товар ненадлежащего качества, вправе по своему выбору потребовать от </w:t>
      </w:r>
      <w:r w:rsidRPr="00E8318C">
        <w:rPr>
          <w:rFonts w:ascii="Times New Roman" w:hAnsi="Times New Roman" w:cs="Times New Roman"/>
          <w:sz w:val="22"/>
          <w:szCs w:val="22"/>
          <w:lang w:eastAsia="ko-KR"/>
        </w:rPr>
        <w:lastRenderedPageBreak/>
        <w:t xml:space="preserve">Поставщика: </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 возврата уплаченных за Товар денежных средств; </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соразмерного уменьшения цены;</w:t>
      </w:r>
      <w:bookmarkStart w:id="72" w:name="sub_47514"/>
      <w:r w:rsidRPr="00E8318C">
        <w:rPr>
          <w:rFonts w:ascii="Times New Roman" w:hAnsi="Times New Roman" w:cs="Times New Roman"/>
          <w:sz w:val="22"/>
          <w:szCs w:val="22"/>
          <w:lang w:eastAsia="ko-KR"/>
        </w:rPr>
        <w:t xml:space="preserve"> </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возмещения расходов на устранение недостатков Товара.</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4.8.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bookmarkEnd w:id="72"/>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4.9. После завершения выполнения монтажных работ, предусмотренных Договором, Поставщик письменно уведомляет Заказчика о факте завершения выполнения монтажных работ и направляет в адрес Заказчика АКТ о проведении монтажных работ в 2 (двух) экземплярах.</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4.9.1. Не позднее 3 (трех) рабочих дней после получения от Поставщика документов, указанных в п. 4.9 Договора, Заказчик рассматривает результаты и осуществляет приемку выполненных работ по Договору на предмет соответствия их объема и качества требованиям, изложенным в Договоре.</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4.9.2. Заказчик в течение 3 (трех) рабочих дней со дня получения от Поставщика </w:t>
      </w:r>
      <w:proofErr w:type="spellStart"/>
      <w:r w:rsidRPr="00E8318C">
        <w:rPr>
          <w:rFonts w:ascii="Times New Roman" w:hAnsi="Times New Roman" w:cs="Times New Roman"/>
          <w:sz w:val="22"/>
          <w:szCs w:val="22"/>
          <w:lang w:eastAsia="ko-KR"/>
        </w:rPr>
        <w:t>АКТа</w:t>
      </w:r>
      <w:proofErr w:type="spellEnd"/>
      <w:r w:rsidRPr="00E8318C">
        <w:rPr>
          <w:rFonts w:ascii="Times New Roman" w:hAnsi="Times New Roman" w:cs="Times New Roman"/>
          <w:sz w:val="22"/>
          <w:szCs w:val="22"/>
          <w:lang w:eastAsia="ko-KR"/>
        </w:rPr>
        <w:t xml:space="preserve"> о проведении монтажных работ обязан направить Поставщику один экземпляр подписанного акта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Поставщику срок для устранения таких недостатков. </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4.9.3. В сроки, указанные Заказчиком в мотивированном отказе от приемки выполненных монтажных работ, Поставщик обязан за свой счет и своими силами устранить обнаруженные недостатки. В этом случае </w:t>
      </w:r>
      <w:proofErr w:type="spellStart"/>
      <w:r w:rsidRPr="00E8318C">
        <w:rPr>
          <w:rFonts w:ascii="Times New Roman" w:hAnsi="Times New Roman" w:cs="Times New Roman"/>
          <w:sz w:val="22"/>
          <w:szCs w:val="22"/>
          <w:lang w:eastAsia="ko-KR"/>
        </w:rPr>
        <w:t>АКТа</w:t>
      </w:r>
      <w:proofErr w:type="spellEnd"/>
      <w:r w:rsidRPr="00E8318C">
        <w:rPr>
          <w:rFonts w:ascii="Times New Roman" w:hAnsi="Times New Roman" w:cs="Times New Roman"/>
          <w:sz w:val="22"/>
          <w:szCs w:val="22"/>
          <w:lang w:eastAsia="ko-KR"/>
        </w:rPr>
        <w:t xml:space="preserve"> о проведении монтажных работ Заказчик подписывает в течение 10 (десяти) календарных дней после устранения Поставщиком указанных недостатков.</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Если Поставщик в установленный срок не устранит недостатки, Заказчик вправе отказаться от исполнения Договора и предъявить Поставщику требование о возмещении понесенных убытков.</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4.10. После завершения выполнения </w:t>
      </w:r>
      <w:r w:rsidRPr="00E8318C">
        <w:rPr>
          <w:rFonts w:ascii="Times New Roman" w:hAnsi="Times New Roman" w:cs="Times New Roman"/>
          <w:bCs/>
          <w:sz w:val="22"/>
          <w:szCs w:val="22"/>
        </w:rPr>
        <w:t>пусконаладочных работ и режимной наладки оборудования</w:t>
      </w:r>
      <w:r w:rsidRPr="00E8318C">
        <w:rPr>
          <w:rFonts w:ascii="Times New Roman" w:hAnsi="Times New Roman" w:cs="Times New Roman"/>
          <w:sz w:val="22"/>
          <w:szCs w:val="22"/>
          <w:lang w:eastAsia="ko-KR"/>
        </w:rPr>
        <w:t>, предусмотренных Договором, Поставщик письменно уведомляет Заказчика о факте завершения выполнения указанных работ и направляет в адрес Заказчика отчет о проведении режимно-наладочных испытаний; АКТ о проведении пуско-наладки оборудования в 2 (двух) экземплярах, а также монтажную и исполнительную схемы.</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4.10.1. Не позднее 3 (трех) рабочих дней после получения от Поставщика документов, указанных в п. 4.10. Договора, Заказчик рассматривает результаты и осуществляет приемку выполненных работ по Договору на предмет соответствия их объема и качества требованиям, изложенным в Договоре.</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4.10.2. Заказчик в течение 3 (трех) рабочих дней со дня получения от Поставщика отчета о проведении режимно-наладочных испытаний; </w:t>
      </w:r>
      <w:proofErr w:type="spellStart"/>
      <w:r w:rsidRPr="00E8318C">
        <w:rPr>
          <w:rFonts w:ascii="Times New Roman" w:hAnsi="Times New Roman" w:cs="Times New Roman"/>
          <w:sz w:val="22"/>
          <w:szCs w:val="22"/>
          <w:lang w:eastAsia="ko-KR"/>
        </w:rPr>
        <w:t>АКТа</w:t>
      </w:r>
      <w:proofErr w:type="spellEnd"/>
      <w:r w:rsidRPr="00E8318C">
        <w:rPr>
          <w:rFonts w:ascii="Times New Roman" w:hAnsi="Times New Roman" w:cs="Times New Roman"/>
          <w:sz w:val="22"/>
          <w:szCs w:val="22"/>
          <w:lang w:eastAsia="ko-KR"/>
        </w:rPr>
        <w:t xml:space="preserve"> о проведении пуско-наладки оборудования обязан направить Поставщику один экземпляр подписанного акта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Поставщику срок для устранения таких недостатков. </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 xml:space="preserve">4.10.3. В сроки, указанные Заказчиком в мотивированном отказе от приемки </w:t>
      </w:r>
      <w:r w:rsidRPr="00E8318C">
        <w:rPr>
          <w:rFonts w:ascii="Times New Roman" w:hAnsi="Times New Roman" w:cs="Times New Roman"/>
          <w:bCs/>
          <w:sz w:val="22"/>
          <w:szCs w:val="22"/>
          <w:lang w:eastAsia="ko-KR"/>
        </w:rPr>
        <w:t>пусконаладочных работ и режимной наладки оборудования</w:t>
      </w:r>
      <w:r w:rsidRPr="00E8318C">
        <w:rPr>
          <w:rFonts w:ascii="Times New Roman" w:hAnsi="Times New Roman" w:cs="Times New Roman"/>
          <w:sz w:val="22"/>
          <w:szCs w:val="22"/>
          <w:lang w:eastAsia="ko-KR"/>
        </w:rPr>
        <w:t>, Поставщик обязан за свой счет и своими силами устранить обнаруженные недостатки. В этом случае отчет о проведении режимно-наладочных испытаний; АКТ о проведении пуско-наладки оборудования Заказчик подписывает в течение 10 (десяти) календарных дней после устранения Поставщиком указанных недостатков.</w:t>
      </w:r>
    </w:p>
    <w:p w:rsidR="00E8318C" w:rsidRPr="00E8318C" w:rsidRDefault="00E8318C" w:rsidP="00E8318C">
      <w:pPr>
        <w:keepNext w:val="0"/>
        <w:ind w:firstLine="426"/>
        <w:contextualSpacing/>
        <w:jc w:val="both"/>
        <w:rPr>
          <w:rFonts w:ascii="Times New Roman" w:hAnsi="Times New Roman" w:cs="Times New Roman"/>
          <w:sz w:val="22"/>
          <w:szCs w:val="22"/>
          <w:lang w:eastAsia="ko-KR"/>
        </w:rPr>
      </w:pPr>
      <w:r w:rsidRPr="00E8318C">
        <w:rPr>
          <w:rFonts w:ascii="Times New Roman" w:hAnsi="Times New Roman" w:cs="Times New Roman"/>
          <w:sz w:val="22"/>
          <w:szCs w:val="22"/>
          <w:lang w:eastAsia="ko-KR"/>
        </w:rPr>
        <w:t>Если Поставщик в установленный срок не устранит недостатки, Заказчик вправе отказаться от исполнения Договора и предъявить Поставщику требование о возмещении понесенных убытков.</w:t>
      </w:r>
    </w:p>
    <w:p w:rsidR="00E8318C" w:rsidRPr="00E8318C" w:rsidRDefault="00E8318C" w:rsidP="00E8318C">
      <w:pPr>
        <w:keepNext w:val="0"/>
        <w:shd w:val="clear" w:color="auto" w:fill="FFFFFF"/>
        <w:tabs>
          <w:tab w:val="left" w:pos="965"/>
        </w:tabs>
        <w:ind w:right="5" w:firstLine="426"/>
        <w:contextualSpacing/>
        <w:outlineLvl w:val="0"/>
        <w:rPr>
          <w:rFonts w:ascii="Times New Roman" w:hAnsi="Times New Roman" w:cs="Times New Roman"/>
          <w:b/>
          <w:bCs/>
          <w:sz w:val="22"/>
          <w:szCs w:val="22"/>
        </w:rPr>
      </w:pPr>
    </w:p>
    <w:p w:rsidR="00E8318C" w:rsidRPr="00E8318C" w:rsidRDefault="00E8318C" w:rsidP="00E8318C">
      <w:pPr>
        <w:keepNext w:val="0"/>
        <w:shd w:val="clear" w:color="auto" w:fill="FFFFFF"/>
        <w:tabs>
          <w:tab w:val="left" w:pos="965"/>
        </w:tabs>
        <w:ind w:right="5"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5. Возникновение у Заказчика права собственности на Товар и гарантийные обязательства</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5.1 Право собственности на Товар переходит к Заказчику с момента получения Товара на склад Заказчика и подписания Заказчиком товаросопроводительных документов на Товар. </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В случае приемки и оплаты Заказчиком только части Товара, удовлетворяющей требованиям Договора, к Заказчику переходит право собственности на принятую им часть Товара.</w:t>
      </w:r>
    </w:p>
    <w:p w:rsidR="00E8318C" w:rsidRPr="00E8318C" w:rsidRDefault="00E8318C" w:rsidP="00E8318C">
      <w:pPr>
        <w:keepNext w:val="0"/>
        <w:tabs>
          <w:tab w:val="left" w:pos="1080"/>
        </w:tabs>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5.2. Гарантийный срок на поставляемый товар предоставляется в соответствии с условиями производителя товара, но не менее 24 месяцев с момента установки. </w:t>
      </w:r>
    </w:p>
    <w:p w:rsidR="00E8318C" w:rsidRPr="00E8318C" w:rsidRDefault="00E8318C" w:rsidP="00E8318C">
      <w:pPr>
        <w:keepNext w:val="0"/>
        <w:tabs>
          <w:tab w:val="left" w:pos="1080"/>
        </w:tabs>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На весь объем выполнения работ – не менее 2 лет с момента подписания Сторонами акта по выполнению монтажных, пусконаладочных работ.</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5.3. Если в течение гарантийного срока Товар (комплектующие изделия и оборудование) окажется дефектным или не соответствующим условиям настоящего Договора, Поставщик обязан за свой счет устранить обнаруженные недостатки путем замены Товара (комплектующих изделий и оборудования) или иным способом, согласованным с Заказчиком и не противоречащим действующему законодательству РФ.</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lastRenderedPageBreak/>
        <w:t>5.4. В течение гарантийного срока в случае возникновения неисправностей по вине Производителя Товара или Поставщика в работе поставленного Товара представитель Поставщика должен прибыть в течение 7 (семи)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5.4.1. Срок ремонта поставленного Товара не должен превышать 14 (четырнадцати)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E8318C" w:rsidRPr="00E8318C" w:rsidRDefault="00E8318C" w:rsidP="00E8318C">
      <w:pPr>
        <w:keepNext w:val="0"/>
        <w:shd w:val="clear" w:color="auto" w:fill="FFFFFF"/>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        5.4.2. На Товар (комплектующие изделия и оборудование), поставленный Поставщиком взамен Товара (комплектующих изделий и оборудования),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E8318C">
        <w:rPr>
          <w:rFonts w:ascii="Times New Roman" w:hAnsi="Times New Roman" w:cs="Times New Roman"/>
          <w:sz w:val="22"/>
          <w:szCs w:val="22"/>
        </w:rPr>
        <w:t>на</w:t>
      </w:r>
      <w:proofErr w:type="gramEnd"/>
      <w:r w:rsidRPr="00E8318C">
        <w:rPr>
          <w:rFonts w:ascii="Times New Roman" w:hAnsi="Times New Roman" w:cs="Times New Roman"/>
          <w:sz w:val="22"/>
          <w:szCs w:val="22"/>
        </w:rPr>
        <w:t xml:space="preserve"> замененный. </w:t>
      </w:r>
      <w:proofErr w:type="gramStart"/>
      <w:r w:rsidRPr="00E8318C">
        <w:rPr>
          <w:rFonts w:ascii="Times New Roman" w:hAnsi="Times New Roman" w:cs="Times New Roman"/>
          <w:sz w:val="22"/>
          <w:szCs w:val="22"/>
        </w:rPr>
        <w:t>Гарантийный срок на Товар, переданный взамен дефектного, исчисляется с момента поставки.</w:t>
      </w:r>
      <w:proofErr w:type="gramEnd"/>
    </w:p>
    <w:p w:rsidR="00E8318C" w:rsidRPr="00E8318C" w:rsidRDefault="00E8318C" w:rsidP="00E8318C">
      <w:pPr>
        <w:keepNext w:val="0"/>
        <w:shd w:val="clear" w:color="auto" w:fill="FFFFFF"/>
        <w:ind w:right="5" w:firstLine="426"/>
        <w:contextualSpacing/>
        <w:jc w:val="center"/>
        <w:outlineLvl w:val="0"/>
        <w:rPr>
          <w:rFonts w:ascii="Times New Roman" w:hAnsi="Times New Roman" w:cs="Times New Roman"/>
          <w:b/>
          <w:bCs/>
          <w:sz w:val="22"/>
          <w:szCs w:val="22"/>
        </w:rPr>
      </w:pPr>
    </w:p>
    <w:p w:rsidR="00E8318C" w:rsidRPr="00E8318C" w:rsidRDefault="00E8318C" w:rsidP="00E8318C">
      <w:pPr>
        <w:keepNext w:val="0"/>
        <w:shd w:val="clear" w:color="auto" w:fill="FFFFFF"/>
        <w:ind w:right="5"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6. Права и обязанности Сторон</w:t>
      </w:r>
    </w:p>
    <w:p w:rsidR="00E8318C" w:rsidRPr="00E8318C" w:rsidRDefault="00E8318C" w:rsidP="00E8318C">
      <w:pPr>
        <w:keepNext w:val="0"/>
        <w:shd w:val="clear" w:color="auto" w:fill="FFFFFF"/>
        <w:tabs>
          <w:tab w:val="left" w:pos="960"/>
        </w:tabs>
        <w:ind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 xml:space="preserve">6.1. </w:t>
      </w:r>
      <w:r w:rsidRPr="00E8318C">
        <w:rPr>
          <w:rFonts w:ascii="Times New Roman" w:hAnsi="Times New Roman" w:cs="Times New Roman"/>
          <w:sz w:val="22"/>
          <w:szCs w:val="22"/>
        </w:rPr>
        <w:t>Поставщик обязуется:</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6.1.1. Поставить Товар в соответствии с условиями настоящего Договора, а также без дефектов изготовления. </w:t>
      </w:r>
      <w:proofErr w:type="gramStart"/>
      <w:r w:rsidRPr="00E8318C">
        <w:rPr>
          <w:rFonts w:ascii="Times New Roman" w:hAnsi="Times New Roman" w:cs="Times New Roman"/>
          <w:sz w:val="22"/>
          <w:szCs w:val="22"/>
        </w:rPr>
        <w:t xml:space="preserve">Товар должен быть новым, не бывшем в употреблении. </w:t>
      </w:r>
      <w:proofErr w:type="gramEnd"/>
    </w:p>
    <w:p w:rsidR="00E8318C" w:rsidRPr="00E8318C" w:rsidRDefault="00E8318C" w:rsidP="00E8318C">
      <w:pPr>
        <w:keepNext w:val="0"/>
        <w:shd w:val="clear" w:color="auto" w:fill="FFFFFF"/>
        <w:ind w:right="10"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6.1.2. Поставить Товар, свободный от любых прав третьих лиц или притязаний третьих лиц, о которых Поставщику было известно.</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6.1.3. Исполнить все свои обязательства, изложенные в других положениях настоящего Договора.</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6.1.4. Предоставить счёт, счет-фактуру (для плательщиков НДС) и товарную накладную по форме ТОРГ-12 (или УПД), транспортную (или </w:t>
      </w:r>
      <w:proofErr w:type="spellStart"/>
      <w:proofErr w:type="gramStart"/>
      <w:r w:rsidRPr="00E8318C">
        <w:rPr>
          <w:rFonts w:ascii="Times New Roman" w:hAnsi="Times New Roman" w:cs="Times New Roman"/>
          <w:sz w:val="22"/>
          <w:szCs w:val="22"/>
        </w:rPr>
        <w:t>товаро</w:t>
      </w:r>
      <w:proofErr w:type="spellEnd"/>
      <w:r w:rsidRPr="00E8318C">
        <w:rPr>
          <w:rFonts w:ascii="Times New Roman" w:hAnsi="Times New Roman" w:cs="Times New Roman"/>
          <w:sz w:val="22"/>
          <w:szCs w:val="22"/>
        </w:rPr>
        <w:t>-транспортную</w:t>
      </w:r>
      <w:proofErr w:type="gramEnd"/>
      <w:r w:rsidRPr="00E8318C">
        <w:rPr>
          <w:rFonts w:ascii="Times New Roman" w:hAnsi="Times New Roman" w:cs="Times New Roman"/>
          <w:sz w:val="22"/>
          <w:szCs w:val="22"/>
        </w:rPr>
        <w:t>) накладную и документами по качеству согласно п.3.6.</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E8318C">
        <w:rPr>
          <w:rFonts w:ascii="Times New Roman" w:hAnsi="Times New Roman" w:cs="Times New Roman"/>
          <w:i/>
          <w:sz w:val="22"/>
          <w:szCs w:val="22"/>
        </w:rPr>
        <w:t xml:space="preserve"> </w:t>
      </w:r>
      <w:r w:rsidRPr="00E8318C">
        <w:rPr>
          <w:rFonts w:ascii="Times New Roman" w:hAnsi="Times New Roman" w:cs="Times New Roman"/>
          <w:sz w:val="22"/>
          <w:szCs w:val="22"/>
        </w:rPr>
        <w:t>приказы, выписки из приказов, доверенности и т.п., уполномочивающие эти лица на подписание документов.</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6.1.7. Обеспечить качественное выполнение работ в соответствии с действующими строительными нормами и правилами, ГОСТ, ТУ, технической безопасности, противопожарными, санитарно-гигиеническими и экологическими нормами и правилами, Техническим заданием Заказчика.</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6.1.8. Провести работы по монтажу, пуско-наладки, режимной наладки и диспетчеризации поставленного Товара, в том числе: согласно работ </w:t>
      </w:r>
      <w:proofErr w:type="gramStart"/>
      <w:r w:rsidRPr="00E8318C">
        <w:rPr>
          <w:rFonts w:ascii="Times New Roman" w:hAnsi="Times New Roman" w:cs="Times New Roman"/>
          <w:sz w:val="22"/>
          <w:szCs w:val="22"/>
        </w:rPr>
        <w:t>п</w:t>
      </w:r>
      <w:proofErr w:type="gramEnd"/>
      <w:r w:rsidRPr="00E8318C">
        <w:rPr>
          <w:rFonts w:ascii="Times New Roman" w:hAnsi="Times New Roman" w:cs="Times New Roman"/>
          <w:sz w:val="22"/>
          <w:szCs w:val="22"/>
        </w:rPr>
        <w:t xml:space="preserve"> 3.7 и п 3.8.</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6.1.9. Провести инструктаж персонала Заказчика специфике работы на запускаемом оборудовании; инструктаж персонала Заказчика своевременному техническому обслуживанию оборудования.</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6.1.10. В срок, установленный в письменном запросе Заказчика, предоставлять информацию о ходе исполнения принятых на себя обязательств.</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6.1.11. Устранить за свой счет все выявленные недостатки, в том числе скрытые, поставленного Товара, выполнения работ.</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6.1.12. Поставщик обязан исполнять полученные в ходе выполнения работ указания Заказчика, если такие указания не противоречат условиям договора.</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6.1.13. По окончании выполнения работ передать выполненные работы Заказчику на основании Акта сдачи-приемки работ (услуг) по монтажу, пуско-наладки, режимной наладки и диспетчеризации.</w:t>
      </w:r>
    </w:p>
    <w:p w:rsidR="00E8318C" w:rsidRPr="00E8318C" w:rsidRDefault="00E8318C" w:rsidP="00E8318C">
      <w:pPr>
        <w:keepNext w:val="0"/>
        <w:shd w:val="clear" w:color="auto" w:fill="FFFFFF"/>
        <w:tabs>
          <w:tab w:val="left" w:pos="998"/>
        </w:tabs>
        <w:ind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6.2.</w:t>
      </w:r>
      <w:r w:rsidRPr="00E8318C">
        <w:rPr>
          <w:rFonts w:ascii="Times New Roman" w:hAnsi="Times New Roman" w:cs="Times New Roman"/>
          <w:sz w:val="22"/>
          <w:szCs w:val="22"/>
        </w:rPr>
        <w:t xml:space="preserve"> Заказчик обязуется:</w:t>
      </w:r>
    </w:p>
    <w:p w:rsidR="00E8318C" w:rsidRPr="00E8318C" w:rsidRDefault="00E8318C" w:rsidP="00E8318C">
      <w:pPr>
        <w:keepNext w:val="0"/>
        <w:shd w:val="clear" w:color="auto" w:fill="FFFFFF"/>
        <w:tabs>
          <w:tab w:val="left" w:pos="1138"/>
        </w:tabs>
        <w:ind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6.2.1. Принять и оплатить Товар в соответствии с условиями настоящего Договора.</w:t>
      </w:r>
    </w:p>
    <w:p w:rsidR="00E8318C" w:rsidRPr="00E8318C" w:rsidRDefault="00E8318C" w:rsidP="00E8318C">
      <w:pPr>
        <w:keepNext w:val="0"/>
        <w:shd w:val="clear" w:color="auto" w:fill="FFFFFF"/>
        <w:tabs>
          <w:tab w:val="left" w:pos="1138"/>
        </w:tabs>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6.2.2. Исполнить все свои обязательства, изложенные в других положениях настоящего Договора.</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6.2.4. При надлежащем извещении Поставщиком о факте произведенной поставки Товара либо части Товара организовать и произвести приемку Товара.</w:t>
      </w:r>
    </w:p>
    <w:p w:rsidR="00E8318C" w:rsidRPr="00E8318C" w:rsidRDefault="00E8318C" w:rsidP="00E8318C">
      <w:pPr>
        <w:keepNext w:val="0"/>
        <w:shd w:val="clear" w:color="auto" w:fill="FFFFFF"/>
        <w:tabs>
          <w:tab w:val="left" w:pos="998"/>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6.3. Заказчик имеет право: </w:t>
      </w:r>
    </w:p>
    <w:p w:rsidR="00E8318C" w:rsidRPr="00E8318C" w:rsidRDefault="00E8318C" w:rsidP="00E8318C">
      <w:pPr>
        <w:keepNext w:val="0"/>
        <w:shd w:val="clear" w:color="auto" w:fill="FFFFFF"/>
        <w:tabs>
          <w:tab w:val="left" w:pos="998"/>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6.3.1. Уменьшать объем Товара по настоящему Договору в зависимости от реального финансирования расходов.</w:t>
      </w:r>
    </w:p>
    <w:p w:rsidR="00E8318C" w:rsidRPr="00E8318C" w:rsidRDefault="00E8318C" w:rsidP="00E8318C">
      <w:pPr>
        <w:keepNext w:val="0"/>
        <w:shd w:val="clear" w:color="auto" w:fill="FFFFFF"/>
        <w:tabs>
          <w:tab w:val="left" w:pos="998"/>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6.4. Поставщик имеет право:</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6.4.1. Требовать от Заказчика своевременной оплаты. </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lastRenderedPageBreak/>
        <w:t>6.5. Стороны не вправе передавать свои права и обязательства по настоящему Договору третьей стороне без письменного согласия другой Стороны.</w:t>
      </w:r>
    </w:p>
    <w:p w:rsidR="00E8318C" w:rsidRPr="00E8318C" w:rsidRDefault="00E8318C" w:rsidP="00E8318C">
      <w:pPr>
        <w:keepNext w:val="0"/>
        <w:tabs>
          <w:tab w:val="left" w:pos="993"/>
          <w:tab w:val="decimal" w:pos="2880"/>
          <w:tab w:val="left" w:pos="4608"/>
        </w:tabs>
        <w:suppressAutoHyphens/>
        <w:autoSpaceDE/>
        <w:autoSpaceDN/>
        <w:adjustRightInd/>
        <w:ind w:firstLine="426"/>
        <w:contextualSpacing/>
        <w:jc w:val="both"/>
        <w:rPr>
          <w:rFonts w:ascii="Times New Roman" w:hAnsi="Times New Roman" w:cs="Times New Roman"/>
          <w:snapToGrid w:val="0"/>
          <w:sz w:val="22"/>
          <w:szCs w:val="22"/>
        </w:rPr>
      </w:pPr>
      <w:r w:rsidRPr="00E8318C">
        <w:rPr>
          <w:rFonts w:ascii="Times New Roman" w:hAnsi="Times New Roman" w:cs="Times New Roman"/>
          <w:sz w:val="22"/>
          <w:szCs w:val="22"/>
        </w:rPr>
        <w:t xml:space="preserve">6.6. </w:t>
      </w:r>
      <w:r w:rsidRPr="00E8318C">
        <w:rPr>
          <w:rFonts w:ascii="Times New Roman" w:hAnsi="Times New Roman" w:cs="Times New Roman"/>
          <w:snapToGrid w:val="0"/>
          <w:sz w:val="22"/>
          <w:szCs w:val="22"/>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E8318C" w:rsidRPr="00E8318C" w:rsidRDefault="00E8318C" w:rsidP="00E8318C">
      <w:pPr>
        <w:keepNext w:val="0"/>
        <w:tabs>
          <w:tab w:val="left" w:pos="567"/>
          <w:tab w:val="decimal" w:pos="993"/>
          <w:tab w:val="left" w:pos="4608"/>
        </w:tabs>
        <w:suppressAutoHyphens/>
        <w:autoSpaceDE/>
        <w:autoSpaceDN/>
        <w:adjustRightInd/>
        <w:ind w:firstLine="426"/>
        <w:contextualSpacing/>
        <w:jc w:val="both"/>
        <w:rPr>
          <w:rFonts w:ascii="Times New Roman" w:hAnsi="Times New Roman" w:cs="Times New Roman"/>
          <w:snapToGrid w:val="0"/>
          <w:sz w:val="22"/>
          <w:szCs w:val="22"/>
        </w:rPr>
      </w:pPr>
      <w:r w:rsidRPr="00E8318C">
        <w:rPr>
          <w:rFonts w:ascii="Times New Roman" w:hAnsi="Times New Roman" w:cs="Times New Roman"/>
          <w:snapToGrid w:val="0"/>
          <w:sz w:val="22"/>
          <w:szCs w:val="22"/>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E8318C" w:rsidRPr="00E8318C" w:rsidRDefault="00E8318C" w:rsidP="00E8318C">
      <w:pPr>
        <w:keepNext w:val="0"/>
        <w:tabs>
          <w:tab w:val="left" w:pos="864"/>
          <w:tab w:val="left" w:pos="993"/>
          <w:tab w:val="decimal" w:pos="2880"/>
          <w:tab w:val="left" w:pos="4608"/>
        </w:tabs>
        <w:suppressAutoHyphens/>
        <w:autoSpaceDE/>
        <w:autoSpaceDN/>
        <w:adjustRightInd/>
        <w:ind w:firstLine="426"/>
        <w:contextualSpacing/>
        <w:jc w:val="both"/>
        <w:rPr>
          <w:rFonts w:ascii="Times New Roman" w:hAnsi="Times New Roman" w:cs="Times New Roman"/>
          <w:snapToGrid w:val="0"/>
          <w:sz w:val="22"/>
          <w:szCs w:val="22"/>
        </w:rPr>
      </w:pPr>
      <w:proofErr w:type="gramStart"/>
      <w:r w:rsidRPr="00E8318C">
        <w:rPr>
          <w:rFonts w:ascii="Times New Roman" w:hAnsi="Times New Roman" w:cs="Times New Roman"/>
          <w:snapToGrid w:val="0"/>
          <w:sz w:val="22"/>
          <w:szCs w:val="22"/>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E8318C">
        <w:rPr>
          <w:rFonts w:ascii="Times New Roman" w:hAnsi="Times New Roman" w:cs="Times New Roman"/>
          <w:sz w:val="22"/>
          <w:szCs w:val="22"/>
        </w:rPr>
        <w:t>Федеральным законом от 29.07.2004 N 98-ФЗ "О коммерческой тайне".</w:t>
      </w:r>
      <w:proofErr w:type="gramEnd"/>
    </w:p>
    <w:p w:rsidR="00E8318C" w:rsidRPr="00E8318C" w:rsidRDefault="00E8318C" w:rsidP="00E8318C">
      <w:pPr>
        <w:keepNext w:val="0"/>
        <w:shd w:val="clear" w:color="auto" w:fill="FFFFFF"/>
        <w:tabs>
          <w:tab w:val="left" w:pos="998"/>
        </w:tabs>
        <w:ind w:right="6" w:firstLine="426"/>
        <w:contextualSpacing/>
        <w:jc w:val="center"/>
        <w:outlineLvl w:val="0"/>
        <w:rPr>
          <w:rFonts w:ascii="Times New Roman" w:hAnsi="Times New Roman" w:cs="Times New Roman"/>
          <w:b/>
          <w:bCs/>
          <w:sz w:val="22"/>
          <w:szCs w:val="22"/>
        </w:rPr>
      </w:pPr>
    </w:p>
    <w:p w:rsidR="00E8318C" w:rsidRPr="00E8318C" w:rsidRDefault="00E8318C" w:rsidP="00E8318C">
      <w:pPr>
        <w:keepNext w:val="0"/>
        <w:shd w:val="clear" w:color="auto" w:fill="FFFFFF"/>
        <w:tabs>
          <w:tab w:val="left" w:pos="998"/>
        </w:tabs>
        <w:ind w:right="6" w:firstLine="426"/>
        <w:contextualSpacing/>
        <w:jc w:val="center"/>
        <w:outlineLvl w:val="0"/>
        <w:rPr>
          <w:rFonts w:ascii="Times New Roman" w:hAnsi="Times New Roman" w:cs="Times New Roman"/>
          <w:sz w:val="22"/>
          <w:szCs w:val="22"/>
        </w:rPr>
      </w:pPr>
      <w:r w:rsidRPr="00E8318C">
        <w:rPr>
          <w:rFonts w:ascii="Times New Roman" w:hAnsi="Times New Roman" w:cs="Times New Roman"/>
          <w:b/>
          <w:bCs/>
          <w:sz w:val="22"/>
          <w:szCs w:val="22"/>
        </w:rPr>
        <w:t>7. Ответственность Сторон</w:t>
      </w:r>
    </w:p>
    <w:p w:rsidR="00E8318C" w:rsidRPr="00E8318C" w:rsidRDefault="00E8318C" w:rsidP="00E8318C">
      <w:pPr>
        <w:keepNext w:val="0"/>
        <w:shd w:val="clear" w:color="auto" w:fill="FFFFFF"/>
        <w:tabs>
          <w:tab w:val="left" w:pos="1118"/>
        </w:tabs>
        <w:spacing w:line="274" w:lineRule="exact"/>
        <w:ind w:firstLine="426"/>
        <w:jc w:val="both"/>
        <w:rPr>
          <w:rFonts w:ascii="Times New Roman" w:hAnsi="Times New Roman" w:cs="Times New Roman"/>
          <w:spacing w:val="-1"/>
          <w:sz w:val="22"/>
          <w:szCs w:val="22"/>
        </w:rPr>
      </w:pPr>
      <w:r w:rsidRPr="00E8318C">
        <w:rPr>
          <w:rFonts w:ascii="Times New Roman" w:hAnsi="Times New Roman" w:cs="Times New Roman"/>
          <w:sz w:val="22"/>
          <w:szCs w:val="22"/>
        </w:rPr>
        <w:t>7.1. При непредставлении товаросопроводительных документов и документов, подтверждающих качество Товара,</w:t>
      </w:r>
      <w:r w:rsidRPr="00E8318C">
        <w:rPr>
          <w:rFonts w:ascii="Times New Roman" w:hAnsi="Times New Roman" w:cs="Times New Roman"/>
          <w:sz w:val="22"/>
          <w:szCs w:val="22"/>
          <w:shd w:val="clear" w:color="auto" w:fill="FFFFFF"/>
        </w:rPr>
        <w:t xml:space="preserve"> </w:t>
      </w:r>
      <w:r w:rsidRPr="00E8318C">
        <w:rPr>
          <w:rFonts w:ascii="Times New Roman" w:hAnsi="Times New Roman" w:cs="Times New Roman"/>
          <w:sz w:val="22"/>
          <w:szCs w:val="22"/>
        </w:rPr>
        <w:t xml:space="preserve">Поставщик уплачивает Заказчику неустойку в размере 1/300 </w:t>
      </w:r>
      <w:r w:rsidRPr="00E8318C">
        <w:rPr>
          <w:rFonts w:ascii="Times New Roman" w:hAnsi="Times New Roman" w:cs="Times New Roman"/>
          <w:spacing w:val="-2"/>
          <w:sz w:val="22"/>
          <w:szCs w:val="22"/>
        </w:rPr>
        <w:t>от ключевой ставки</w:t>
      </w:r>
      <w:r w:rsidRPr="00E8318C">
        <w:rPr>
          <w:rFonts w:ascii="Times New Roman" w:hAnsi="Times New Roman" w:cs="Times New Roman"/>
          <w:sz w:val="22"/>
          <w:szCs w:val="22"/>
        </w:rPr>
        <w:t xml:space="preserve"> ЦБ РФ, действующей на дату уплаты, от цены Договора</w:t>
      </w:r>
      <w:r w:rsidRPr="00E8318C">
        <w:rPr>
          <w:rFonts w:ascii="Times New Roman" w:hAnsi="Times New Roman" w:cs="Times New Roman"/>
          <w:spacing w:val="-1"/>
          <w:sz w:val="22"/>
          <w:szCs w:val="22"/>
        </w:rPr>
        <w:t xml:space="preserve">, за каждый день просрочки. </w:t>
      </w:r>
    </w:p>
    <w:p w:rsidR="00E8318C" w:rsidRPr="00E8318C" w:rsidRDefault="00E8318C" w:rsidP="00E8318C">
      <w:pPr>
        <w:keepNext w:val="0"/>
        <w:shd w:val="clear" w:color="auto" w:fill="FFFFFF"/>
        <w:tabs>
          <w:tab w:val="left" w:pos="1118"/>
        </w:tabs>
        <w:spacing w:line="274" w:lineRule="exact"/>
        <w:ind w:right="5" w:firstLine="426"/>
        <w:jc w:val="both"/>
        <w:rPr>
          <w:rFonts w:ascii="Times New Roman" w:hAnsi="Times New Roman" w:cs="Times New Roman"/>
          <w:sz w:val="22"/>
          <w:szCs w:val="22"/>
        </w:rPr>
      </w:pPr>
      <w:r w:rsidRPr="00E8318C">
        <w:rPr>
          <w:rFonts w:ascii="Times New Roman" w:hAnsi="Times New Roman" w:cs="Times New Roman"/>
          <w:sz w:val="22"/>
          <w:szCs w:val="22"/>
        </w:rPr>
        <w:t>7.2. При нарушении Поставщиком сроков устранения выявленных дефектов, предусмотренных п. 4.7. настоящего Договора</w:t>
      </w:r>
      <w:r w:rsidRPr="00E8318C">
        <w:rPr>
          <w:rFonts w:ascii="Times New Roman" w:hAnsi="Times New Roman" w:cs="Times New Roman"/>
          <w:spacing w:val="-2"/>
          <w:sz w:val="22"/>
          <w:szCs w:val="22"/>
        </w:rPr>
        <w:t>, Поставщик уплачивает Заказчику неустойку в размере 1/300 от ключевой ставки</w:t>
      </w:r>
      <w:r w:rsidRPr="00E8318C">
        <w:rPr>
          <w:rFonts w:ascii="Times New Roman" w:hAnsi="Times New Roman" w:cs="Times New Roman"/>
          <w:sz w:val="22"/>
          <w:szCs w:val="22"/>
        </w:rPr>
        <w:t xml:space="preserve"> ЦБ РФ, действующей на дату уплаты,</w:t>
      </w:r>
      <w:r w:rsidRPr="00E8318C">
        <w:rPr>
          <w:rFonts w:ascii="Times New Roman" w:hAnsi="Times New Roman" w:cs="Times New Roman"/>
          <w:spacing w:val="-2"/>
          <w:sz w:val="22"/>
          <w:szCs w:val="22"/>
        </w:rPr>
        <w:t xml:space="preserve"> от </w:t>
      </w:r>
      <w:r w:rsidRPr="00E8318C">
        <w:rPr>
          <w:rFonts w:ascii="Times New Roman" w:hAnsi="Times New Roman" w:cs="Times New Roman"/>
          <w:sz w:val="22"/>
          <w:szCs w:val="22"/>
        </w:rPr>
        <w:t>стоимости дефектного Товара за каждый день просрочки.</w:t>
      </w:r>
    </w:p>
    <w:p w:rsidR="00E8318C" w:rsidRPr="00E8318C" w:rsidRDefault="00E8318C" w:rsidP="00E8318C">
      <w:pPr>
        <w:keepNext w:val="0"/>
        <w:shd w:val="clear" w:color="auto" w:fill="FFFFFF"/>
        <w:spacing w:line="274" w:lineRule="exact"/>
        <w:ind w:firstLine="426"/>
        <w:jc w:val="both"/>
        <w:rPr>
          <w:rFonts w:ascii="Times New Roman" w:hAnsi="Times New Roman" w:cs="Times New Roman"/>
          <w:sz w:val="22"/>
          <w:szCs w:val="22"/>
        </w:rPr>
      </w:pPr>
      <w:r w:rsidRPr="00E8318C">
        <w:rPr>
          <w:rFonts w:ascii="Times New Roman" w:hAnsi="Times New Roman" w:cs="Times New Roman"/>
          <w:sz w:val="22"/>
          <w:szCs w:val="22"/>
        </w:rPr>
        <w:t xml:space="preserve">7.3. При нарушении Заказчиком сроков оплаты каждой партии Товара, согласованных Сторонами, </w:t>
      </w:r>
      <w:r w:rsidRPr="00E8318C">
        <w:rPr>
          <w:rFonts w:ascii="Times New Roman" w:hAnsi="Times New Roman" w:cs="Times New Roman"/>
          <w:spacing w:val="-2"/>
          <w:sz w:val="22"/>
          <w:szCs w:val="22"/>
        </w:rPr>
        <w:t>Заказчик уплачивает Поставщику неустойку в размере 1/300 от ключевой ставки</w:t>
      </w:r>
      <w:r w:rsidRPr="00E8318C">
        <w:rPr>
          <w:rFonts w:ascii="Times New Roman" w:hAnsi="Times New Roman" w:cs="Times New Roman"/>
          <w:sz w:val="22"/>
          <w:szCs w:val="22"/>
        </w:rPr>
        <w:t xml:space="preserve"> ЦБ РФ, действующей на дату уплаты, </w:t>
      </w:r>
      <w:r w:rsidRPr="00E8318C">
        <w:rPr>
          <w:rFonts w:ascii="Times New Roman" w:hAnsi="Times New Roman" w:cs="Times New Roman"/>
          <w:spacing w:val="-2"/>
          <w:sz w:val="22"/>
          <w:szCs w:val="22"/>
        </w:rPr>
        <w:t>от суммы неисполненного денежного обязательства</w:t>
      </w:r>
      <w:r w:rsidRPr="00E8318C">
        <w:rPr>
          <w:rFonts w:ascii="Times New Roman" w:hAnsi="Times New Roman" w:cs="Times New Roman"/>
          <w:sz w:val="22"/>
          <w:szCs w:val="22"/>
        </w:rPr>
        <w:t xml:space="preserve"> </w:t>
      </w:r>
      <w:r w:rsidRPr="00E8318C">
        <w:rPr>
          <w:rFonts w:ascii="Times New Roman" w:hAnsi="Times New Roman" w:cs="Times New Roman"/>
          <w:spacing w:val="-2"/>
          <w:sz w:val="22"/>
          <w:szCs w:val="22"/>
        </w:rPr>
        <w:t>за каждый день просрочки</w:t>
      </w:r>
      <w:r w:rsidRPr="00E8318C">
        <w:rPr>
          <w:rFonts w:ascii="Times New Roman" w:hAnsi="Times New Roman" w:cs="Times New Roman"/>
          <w:sz w:val="22"/>
          <w:szCs w:val="22"/>
        </w:rPr>
        <w:t xml:space="preserve">. </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 xml:space="preserve">7.4. При нарушении Поставщиком сроков </w:t>
      </w:r>
      <w:proofErr w:type="gramStart"/>
      <w:r w:rsidRPr="00E8318C">
        <w:rPr>
          <w:rFonts w:ascii="Times New Roman" w:hAnsi="Times New Roman" w:cs="Times New Roman"/>
          <w:sz w:val="22"/>
          <w:szCs w:val="22"/>
        </w:rPr>
        <w:t>поставки Товара/поставки Товара ненадлежащего качества</w:t>
      </w:r>
      <w:proofErr w:type="gramEnd"/>
      <w:r w:rsidRPr="00E8318C">
        <w:rPr>
          <w:rFonts w:ascii="Times New Roman" w:hAnsi="Times New Roman" w:cs="Times New Roman"/>
          <w:sz w:val="22"/>
          <w:szCs w:val="22"/>
        </w:rPr>
        <w:t xml:space="preserve"> Поставщик уплачивает Заказчику неустойку в размере 1/300 </w:t>
      </w:r>
      <w:r w:rsidRPr="00E8318C">
        <w:rPr>
          <w:rFonts w:ascii="Times New Roman" w:hAnsi="Times New Roman" w:cs="Times New Roman"/>
          <w:spacing w:val="-2"/>
          <w:sz w:val="22"/>
          <w:szCs w:val="22"/>
        </w:rPr>
        <w:t>от ключевой ставки</w:t>
      </w:r>
      <w:r w:rsidRPr="00E8318C">
        <w:rPr>
          <w:rFonts w:ascii="Times New Roman" w:hAnsi="Times New Roman" w:cs="Times New Roman"/>
          <w:sz w:val="22"/>
          <w:szCs w:val="22"/>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7.5. Уплата штрафных санкций/неустоек при нарушении сроков, предусмотренных п.3.1. Договора, согласно условиям настоящего Договора, не освобождает Сторон от исполнения своих обязательств по Договору.</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7.6</w:t>
      </w:r>
      <w:proofErr w:type="gramStart"/>
      <w:r w:rsidRPr="00E8318C">
        <w:rPr>
          <w:rFonts w:ascii="Times New Roman" w:hAnsi="Times New Roman" w:cs="Times New Roman"/>
          <w:sz w:val="22"/>
          <w:szCs w:val="22"/>
        </w:rPr>
        <w:t xml:space="preserve"> З</w:t>
      </w:r>
      <w:proofErr w:type="gramEnd"/>
      <w:r w:rsidRPr="00E8318C">
        <w:rPr>
          <w:rFonts w:ascii="Times New Roman" w:hAnsi="Times New Roman" w:cs="Times New Roman"/>
          <w:sz w:val="22"/>
          <w:szCs w:val="22"/>
        </w:rPr>
        <w:t>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а) 10 процентов цены договора в случае, если цена договора не превышает 3 млн. рублей;</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б) 5 процентов цены договора в случае, если цена договора составляет от 3 млн. рублей до 50 млн. рублей (включительно);</w:t>
      </w:r>
    </w:p>
    <w:p w:rsidR="00E8318C" w:rsidRPr="00E8318C" w:rsidRDefault="00E8318C" w:rsidP="00E8318C">
      <w:pPr>
        <w:keepNext w:val="0"/>
        <w:shd w:val="clear" w:color="auto" w:fill="FFFFFF"/>
        <w:spacing w:line="274" w:lineRule="exact"/>
        <w:ind w:right="14" w:firstLine="426"/>
        <w:jc w:val="both"/>
        <w:rPr>
          <w:rFonts w:ascii="Times New Roman" w:hAnsi="Times New Roman" w:cs="Times New Roman"/>
          <w:sz w:val="22"/>
          <w:szCs w:val="22"/>
        </w:rPr>
      </w:pPr>
      <w:r w:rsidRPr="00E8318C">
        <w:rPr>
          <w:rFonts w:ascii="Times New Roman" w:hAnsi="Times New Roman" w:cs="Times New Roman"/>
          <w:sz w:val="22"/>
          <w:szCs w:val="22"/>
        </w:rPr>
        <w:t>в) 1 процент цены договор в случае, если цена договора составляет от 50 млн. рублей до 100 млн. рублей (включительно).</w:t>
      </w:r>
    </w:p>
    <w:p w:rsidR="00E8318C" w:rsidRPr="00E8318C" w:rsidRDefault="00E8318C" w:rsidP="00E8318C">
      <w:pPr>
        <w:keepNext w:val="0"/>
        <w:shd w:val="clear" w:color="auto" w:fill="FFFFFF"/>
        <w:ind w:right="14" w:firstLine="426"/>
        <w:contextualSpacing/>
        <w:jc w:val="center"/>
        <w:outlineLvl w:val="0"/>
        <w:rPr>
          <w:rFonts w:ascii="Times New Roman" w:hAnsi="Times New Roman" w:cs="Times New Roman"/>
          <w:sz w:val="22"/>
          <w:szCs w:val="22"/>
        </w:rPr>
      </w:pPr>
    </w:p>
    <w:p w:rsidR="00E8318C" w:rsidRPr="00E8318C" w:rsidRDefault="00E8318C" w:rsidP="00E8318C">
      <w:pPr>
        <w:keepNext w:val="0"/>
        <w:shd w:val="clear" w:color="auto" w:fill="FFFFFF"/>
        <w:ind w:right="14"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8. Обстоятельства непреодолимой силы</w:t>
      </w:r>
    </w:p>
    <w:p w:rsidR="00E8318C" w:rsidRPr="00E8318C" w:rsidRDefault="00E8318C" w:rsidP="00E8318C">
      <w:pPr>
        <w:keepNext w:val="0"/>
        <w:widowControl/>
        <w:tabs>
          <w:tab w:val="left" w:pos="1276"/>
        </w:tabs>
        <w:autoSpaceDE/>
        <w:autoSpaceDN/>
        <w:adjustRightInd/>
        <w:ind w:firstLine="426"/>
        <w:contextualSpacing/>
        <w:jc w:val="both"/>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8.1. </w:t>
      </w:r>
      <w:proofErr w:type="gramStart"/>
      <w:r w:rsidRPr="00E8318C">
        <w:rPr>
          <w:rFonts w:ascii="Times New Roman" w:hAnsi="Times New Roman" w:cs="Times New Roman"/>
          <w:sz w:val="22"/>
          <w:szCs w:val="22"/>
          <w:lang w:eastAsia="en-US"/>
        </w:rPr>
        <w:t>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E8318C">
        <w:rPr>
          <w:rFonts w:ascii="Times New Roman" w:hAnsi="Times New Roman" w:cs="Times New Roman"/>
          <w:sz w:val="22"/>
          <w:szCs w:val="22"/>
          <w:lang w:eastAsia="en-US"/>
        </w:rPr>
        <w:t xml:space="preserve"> и др. в соответствии с п.3 ст. 401 ГК РФ.</w:t>
      </w:r>
    </w:p>
    <w:p w:rsidR="00E8318C" w:rsidRPr="00E8318C" w:rsidRDefault="00E8318C" w:rsidP="00E8318C">
      <w:pPr>
        <w:keepNext w:val="0"/>
        <w:widowControl/>
        <w:tabs>
          <w:tab w:val="left" w:pos="1276"/>
        </w:tabs>
        <w:adjustRightInd/>
        <w:ind w:right="-21" w:firstLine="426"/>
        <w:contextualSpacing/>
        <w:jc w:val="both"/>
        <w:rPr>
          <w:rFonts w:ascii="Times New Roman" w:hAnsi="Times New Roman" w:cs="Times New Roman"/>
          <w:sz w:val="22"/>
          <w:szCs w:val="22"/>
          <w:lang w:eastAsia="en-US"/>
        </w:rPr>
      </w:pPr>
      <w:r w:rsidRPr="00E8318C">
        <w:rPr>
          <w:rFonts w:ascii="Times New Roman" w:hAnsi="Times New Roman" w:cs="Times New Roman"/>
          <w:sz w:val="22"/>
          <w:szCs w:val="22"/>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E8318C" w:rsidRPr="00E8318C" w:rsidRDefault="00E8318C" w:rsidP="00E8318C">
      <w:pPr>
        <w:keepNext w:val="0"/>
        <w:widowControl/>
        <w:tabs>
          <w:tab w:val="left" w:pos="1276"/>
        </w:tabs>
        <w:adjustRightInd/>
        <w:ind w:right="-21" w:firstLine="426"/>
        <w:contextualSpacing/>
        <w:jc w:val="both"/>
        <w:rPr>
          <w:rFonts w:ascii="Times New Roman" w:hAnsi="Times New Roman" w:cs="Times New Roman"/>
          <w:sz w:val="22"/>
          <w:szCs w:val="22"/>
          <w:lang w:eastAsia="en-US"/>
        </w:rPr>
      </w:pPr>
      <w:r w:rsidRPr="00E8318C">
        <w:rPr>
          <w:rFonts w:ascii="Times New Roman" w:hAnsi="Times New Roman" w:cs="Times New Roman"/>
          <w:sz w:val="22"/>
          <w:szCs w:val="22"/>
          <w:lang w:eastAsia="en-US"/>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E8318C" w:rsidRPr="00E8318C" w:rsidRDefault="00E8318C" w:rsidP="00E8318C">
      <w:pPr>
        <w:keepNext w:val="0"/>
        <w:suppressLineNumbers/>
        <w:tabs>
          <w:tab w:val="left" w:pos="1560"/>
        </w:tabs>
        <w:suppressAutoHyphens/>
        <w:adjustRightInd/>
        <w:ind w:firstLine="426"/>
        <w:contextualSpacing/>
        <w:jc w:val="both"/>
        <w:rPr>
          <w:rFonts w:ascii="Times New Roman" w:hAnsi="Times New Roman" w:cs="Times New Roman"/>
          <w:sz w:val="22"/>
          <w:szCs w:val="22"/>
          <w:lang w:eastAsia="en-US"/>
        </w:rPr>
      </w:pPr>
      <w:r w:rsidRPr="00E8318C">
        <w:rPr>
          <w:rFonts w:ascii="Times New Roman" w:hAnsi="Times New Roman" w:cs="Times New Roman"/>
          <w:sz w:val="22"/>
          <w:szCs w:val="22"/>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E8318C" w:rsidRPr="00E8318C" w:rsidRDefault="00E8318C" w:rsidP="00E8318C">
      <w:pPr>
        <w:keepNext w:val="0"/>
        <w:suppressLineNumbers/>
        <w:tabs>
          <w:tab w:val="left" w:pos="1560"/>
        </w:tabs>
        <w:suppressAutoHyphens/>
        <w:adjustRightInd/>
        <w:ind w:firstLine="426"/>
        <w:contextualSpacing/>
        <w:jc w:val="both"/>
        <w:rPr>
          <w:rFonts w:ascii="Times New Roman" w:hAnsi="Times New Roman" w:cs="Times New Roman"/>
          <w:sz w:val="22"/>
          <w:szCs w:val="22"/>
          <w:lang w:eastAsia="en-US"/>
        </w:rPr>
      </w:pPr>
      <w:r w:rsidRPr="00E8318C">
        <w:rPr>
          <w:rFonts w:ascii="Times New Roman" w:hAnsi="Times New Roman" w:cs="Times New Roman"/>
          <w:sz w:val="22"/>
          <w:szCs w:val="22"/>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E8318C" w:rsidRPr="00E8318C" w:rsidRDefault="00E8318C" w:rsidP="00E8318C">
      <w:pPr>
        <w:keepNext w:val="0"/>
        <w:suppressLineNumbers/>
        <w:tabs>
          <w:tab w:val="left" w:pos="1560"/>
        </w:tabs>
        <w:suppressAutoHyphens/>
        <w:adjustRightInd/>
        <w:ind w:firstLine="426"/>
        <w:contextualSpacing/>
        <w:jc w:val="both"/>
        <w:rPr>
          <w:rFonts w:ascii="Times New Roman" w:hAnsi="Times New Roman" w:cs="Times New Roman"/>
          <w:sz w:val="22"/>
          <w:szCs w:val="22"/>
          <w:lang w:eastAsia="en-US"/>
        </w:rPr>
      </w:pPr>
    </w:p>
    <w:p w:rsidR="00E8318C" w:rsidRPr="00E8318C" w:rsidRDefault="00E8318C" w:rsidP="00E8318C">
      <w:pPr>
        <w:keepNext w:val="0"/>
        <w:suppressLineNumbers/>
        <w:tabs>
          <w:tab w:val="left" w:pos="1560"/>
        </w:tabs>
        <w:suppressAutoHyphens/>
        <w:adjustRightInd/>
        <w:ind w:firstLine="426"/>
        <w:contextualSpacing/>
        <w:jc w:val="center"/>
        <w:rPr>
          <w:rFonts w:ascii="Times New Roman" w:hAnsi="Times New Roman" w:cs="Times New Roman"/>
          <w:b/>
          <w:sz w:val="22"/>
          <w:szCs w:val="22"/>
          <w:lang w:eastAsia="en-US"/>
        </w:rPr>
      </w:pPr>
      <w:r w:rsidRPr="00E8318C">
        <w:rPr>
          <w:rFonts w:ascii="Times New Roman" w:hAnsi="Times New Roman" w:cs="Times New Roman"/>
          <w:b/>
          <w:sz w:val="22"/>
          <w:szCs w:val="22"/>
          <w:lang w:eastAsia="en-US"/>
        </w:rPr>
        <w:t>9. Обеспечение исполнения Договора</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9.1. Обеспечение исполнения Договора предусмотрено для обеспечения исполнения Поставщиком его </w:t>
      </w:r>
      <w:r w:rsidRPr="00E8318C">
        <w:rPr>
          <w:rFonts w:ascii="Times New Roman" w:hAnsi="Times New Roman" w:cs="Times New Roman"/>
          <w:sz w:val="22"/>
          <w:szCs w:val="22"/>
        </w:rPr>
        <w:lastRenderedPageBreak/>
        <w:t>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Денежные средства перечисляются по следующим реквизитам:</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ГУП РК «Крымтеплокоммунэнерго»</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ИНН 9102028499</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КПП 910201001</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ОГРН 1149102047962</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ОАО «Банк ЧБРР»</w:t>
      </w:r>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расчетный счет: 40602810400004012116, </w:t>
      </w:r>
    </w:p>
    <w:p w:rsidR="00E8318C" w:rsidRPr="00E8318C" w:rsidRDefault="00E8318C" w:rsidP="00E8318C">
      <w:pPr>
        <w:keepNext w:val="0"/>
        <w:ind w:firstLine="426"/>
        <w:contextualSpacing/>
        <w:jc w:val="both"/>
        <w:rPr>
          <w:rFonts w:ascii="Times New Roman" w:hAnsi="Times New Roman" w:cs="Times New Roman"/>
          <w:sz w:val="22"/>
          <w:szCs w:val="22"/>
        </w:rPr>
      </w:pPr>
      <w:proofErr w:type="spellStart"/>
      <w:proofErr w:type="gramStart"/>
      <w:r w:rsidRPr="00E8318C">
        <w:rPr>
          <w:rFonts w:ascii="Times New Roman" w:hAnsi="Times New Roman" w:cs="Times New Roman"/>
          <w:sz w:val="22"/>
          <w:szCs w:val="22"/>
        </w:rPr>
        <w:t>кор</w:t>
      </w:r>
      <w:proofErr w:type="spellEnd"/>
      <w:r w:rsidRPr="00E8318C">
        <w:rPr>
          <w:rFonts w:ascii="Times New Roman" w:hAnsi="Times New Roman" w:cs="Times New Roman"/>
          <w:sz w:val="22"/>
          <w:szCs w:val="22"/>
        </w:rPr>
        <w:t>. счет</w:t>
      </w:r>
      <w:proofErr w:type="gramEnd"/>
      <w:r w:rsidRPr="00E8318C">
        <w:rPr>
          <w:rFonts w:ascii="Times New Roman" w:hAnsi="Times New Roman" w:cs="Times New Roman"/>
          <w:sz w:val="22"/>
          <w:szCs w:val="22"/>
        </w:rPr>
        <w:t>: 30101810035100000101</w:t>
      </w:r>
    </w:p>
    <w:p w:rsidR="00E8318C" w:rsidRPr="00E8318C" w:rsidRDefault="00E8318C" w:rsidP="00E8318C">
      <w:pPr>
        <w:keepNext w:val="0"/>
        <w:ind w:firstLine="426"/>
        <w:contextualSpacing/>
        <w:jc w:val="both"/>
        <w:rPr>
          <w:rFonts w:ascii="Times New Roman" w:hAnsi="Times New Roman" w:cs="Times New Roman"/>
          <w:sz w:val="22"/>
          <w:szCs w:val="22"/>
        </w:rPr>
      </w:pPr>
      <w:proofErr w:type="gramStart"/>
      <w:r w:rsidRPr="00E8318C">
        <w:rPr>
          <w:rFonts w:ascii="Times New Roman" w:hAnsi="Times New Roman" w:cs="Times New Roman"/>
          <w:sz w:val="22"/>
          <w:szCs w:val="22"/>
        </w:rPr>
        <w:t>(ИНН банка 9102019769, КПП 910201001,</w:t>
      </w:r>
      <w:proofErr w:type="gramEnd"/>
    </w:p>
    <w:p w:rsidR="00E8318C" w:rsidRPr="00E8318C" w:rsidRDefault="00E8318C" w:rsidP="00E8318C">
      <w:pPr>
        <w:keepNext w:val="0"/>
        <w:ind w:firstLine="426"/>
        <w:contextualSpacing/>
        <w:jc w:val="both"/>
        <w:rPr>
          <w:rFonts w:ascii="Times New Roman" w:hAnsi="Times New Roman" w:cs="Times New Roman"/>
          <w:sz w:val="22"/>
          <w:szCs w:val="22"/>
        </w:rPr>
      </w:pPr>
      <w:proofErr w:type="gramStart"/>
      <w:r w:rsidRPr="00E8318C">
        <w:rPr>
          <w:rFonts w:ascii="Times New Roman" w:hAnsi="Times New Roman" w:cs="Times New Roman"/>
          <w:sz w:val="22"/>
          <w:szCs w:val="22"/>
        </w:rPr>
        <w:t xml:space="preserve">ОГРН 1149102030186, БИК Банка: 043510101) </w:t>
      </w:r>
      <w:proofErr w:type="gramEnd"/>
    </w:p>
    <w:p w:rsidR="00E8318C" w:rsidRPr="00E8318C" w:rsidRDefault="00E8318C" w:rsidP="00E8318C">
      <w:pPr>
        <w:keepNext w:val="0"/>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E8318C" w:rsidRPr="00E8318C" w:rsidRDefault="00E8318C" w:rsidP="00E8318C">
      <w:pPr>
        <w:keepNext w:val="0"/>
        <w:ind w:firstLine="426"/>
        <w:contextualSpacing/>
        <w:jc w:val="both"/>
        <w:rPr>
          <w:rFonts w:ascii="Times New Roman" w:hAnsi="Times New Roman" w:cs="Times New Roman"/>
          <w:sz w:val="22"/>
          <w:szCs w:val="22"/>
        </w:rPr>
      </w:pPr>
      <w:proofErr w:type="gramStart"/>
      <w:r w:rsidRPr="00E8318C">
        <w:rPr>
          <w:rFonts w:ascii="Times New Roman" w:hAnsi="Times New Roman" w:cs="Times New Roman"/>
          <w:sz w:val="22"/>
          <w:szCs w:val="22"/>
        </w:rPr>
        <w:t>Банковская гарантия, предъявляемая в качестве обеспечения исполнения договора должна быть выдана</w:t>
      </w:r>
      <w:proofErr w:type="gramEnd"/>
      <w:r w:rsidRPr="00E8318C">
        <w:rPr>
          <w:rFonts w:ascii="Times New Roman" w:hAnsi="Times New Roman" w:cs="Times New Roman"/>
          <w:sz w:val="22"/>
          <w:szCs w:val="22"/>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Способ обеспечения исполнения Договора определяется Подрядчиком самостоятельно.</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9.2. Размер обеспечения исполнения Договора составляет 5% (пять процентов) начальной (максимальной) цены Договора, что составляет 119 102 (Сто девятнадцать тысяч сто два) рубля 77 копеек.</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E8318C" w:rsidRPr="00E8318C" w:rsidRDefault="00E8318C" w:rsidP="00E8318C">
      <w:pPr>
        <w:keepNext w:val="0"/>
        <w:tabs>
          <w:tab w:val="left" w:pos="709"/>
        </w:tabs>
        <w:ind w:firstLine="426"/>
        <w:jc w:val="both"/>
        <w:rPr>
          <w:rFonts w:ascii="Times New Roman" w:hAnsi="Times New Roman" w:cs="Times New Roman"/>
          <w:sz w:val="22"/>
          <w:szCs w:val="22"/>
        </w:rPr>
      </w:pPr>
      <w:r w:rsidRPr="00E8318C">
        <w:rPr>
          <w:rFonts w:ascii="Times New Roman" w:hAnsi="Times New Roman" w:cs="Times New Roman"/>
          <w:sz w:val="22"/>
          <w:szCs w:val="22"/>
        </w:rPr>
        <w:t>9.5. </w:t>
      </w:r>
      <w:proofErr w:type="gramStart"/>
      <w:r w:rsidRPr="00E8318C">
        <w:rPr>
          <w:rFonts w:ascii="Times New Roman" w:hAnsi="Times New Roman" w:cs="Times New Roman"/>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E8318C" w:rsidRPr="00E8318C" w:rsidRDefault="00E8318C" w:rsidP="00E8318C">
      <w:pPr>
        <w:keepNext w:val="0"/>
        <w:tabs>
          <w:tab w:val="left" w:pos="709"/>
        </w:tabs>
        <w:ind w:firstLine="426"/>
        <w:jc w:val="both"/>
        <w:rPr>
          <w:rFonts w:ascii="Times New Roman" w:hAnsi="Times New Roman" w:cs="Times New Roman"/>
          <w:sz w:val="22"/>
          <w:szCs w:val="22"/>
        </w:rPr>
      </w:pPr>
      <w:r w:rsidRPr="00E8318C">
        <w:rPr>
          <w:rFonts w:ascii="Times New Roman" w:hAnsi="Times New Roman" w:cs="Times New Roman"/>
          <w:sz w:val="22"/>
          <w:szCs w:val="22"/>
        </w:rPr>
        <w:t>Действие указанного пункта не распространяется на случаи, если Поставщиком представлена недостоверная (поддельная) банковская гарантия.</w:t>
      </w:r>
    </w:p>
    <w:p w:rsidR="00E8318C" w:rsidRPr="00E8318C" w:rsidRDefault="00E8318C" w:rsidP="00E8318C">
      <w:pPr>
        <w:keepNext w:val="0"/>
        <w:tabs>
          <w:tab w:val="left" w:pos="709"/>
        </w:tabs>
        <w:ind w:firstLine="426"/>
        <w:jc w:val="both"/>
        <w:rPr>
          <w:rFonts w:ascii="Times New Roman" w:hAnsi="Times New Roman" w:cs="Times New Roman"/>
          <w:sz w:val="22"/>
          <w:szCs w:val="22"/>
        </w:rPr>
      </w:pPr>
      <w:r w:rsidRPr="00E8318C">
        <w:rPr>
          <w:rFonts w:ascii="Times New Roman" w:hAnsi="Times New Roman" w:cs="Times New Roman"/>
          <w:sz w:val="22"/>
          <w:szCs w:val="22"/>
        </w:rPr>
        <w:t>9.6. Прекращение обеспечения исполнения Договора по истечении срока, указанного в п.9.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8318C" w:rsidRPr="00E8318C" w:rsidRDefault="00E8318C" w:rsidP="00E8318C">
      <w:pPr>
        <w:keepNext w:val="0"/>
        <w:tabs>
          <w:tab w:val="left" w:pos="709"/>
        </w:tabs>
        <w:ind w:firstLine="426"/>
        <w:jc w:val="both"/>
        <w:rPr>
          <w:rFonts w:ascii="Times New Roman" w:hAnsi="Times New Roman" w:cs="Times New Roman"/>
          <w:sz w:val="22"/>
          <w:szCs w:val="22"/>
        </w:rPr>
      </w:pPr>
      <w:r w:rsidRPr="00E8318C">
        <w:rPr>
          <w:rFonts w:ascii="Times New Roman" w:hAnsi="Times New Roman" w:cs="Times New Roman"/>
          <w:sz w:val="22"/>
          <w:szCs w:val="22"/>
        </w:rPr>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E8318C" w:rsidRPr="00E8318C" w:rsidRDefault="00E8318C" w:rsidP="00E8318C">
      <w:pPr>
        <w:keepNext w:val="0"/>
        <w:tabs>
          <w:tab w:val="left" w:pos="709"/>
        </w:tabs>
        <w:ind w:firstLine="426"/>
        <w:jc w:val="both"/>
        <w:rPr>
          <w:rFonts w:ascii="Times New Roman" w:hAnsi="Times New Roman" w:cs="Times New Roman"/>
          <w:sz w:val="22"/>
          <w:szCs w:val="22"/>
        </w:rPr>
      </w:pPr>
      <w:r w:rsidRPr="00E8318C">
        <w:rPr>
          <w:rFonts w:ascii="Times New Roman" w:hAnsi="Times New Roman" w:cs="Times New Roman"/>
          <w:sz w:val="22"/>
          <w:szCs w:val="22"/>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9.9. Банковская гарантия должна быть безотзывной.</w:t>
      </w:r>
    </w:p>
    <w:p w:rsidR="00E8318C" w:rsidRPr="00E8318C" w:rsidRDefault="00E8318C" w:rsidP="00E8318C">
      <w:pPr>
        <w:keepNext w:val="0"/>
        <w:ind w:firstLine="426"/>
        <w:jc w:val="both"/>
        <w:rPr>
          <w:rFonts w:ascii="Times New Roman" w:hAnsi="Times New Roman" w:cs="Times New Roman"/>
          <w:sz w:val="22"/>
          <w:szCs w:val="22"/>
        </w:rPr>
      </w:pPr>
      <w:r w:rsidRPr="00E8318C">
        <w:rPr>
          <w:rFonts w:ascii="Times New Roman" w:hAnsi="Times New Roman" w:cs="Times New Roman"/>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318C" w:rsidRPr="00E8318C" w:rsidRDefault="00E8318C" w:rsidP="00E8318C">
      <w:pPr>
        <w:keepNext w:val="0"/>
        <w:tabs>
          <w:tab w:val="left" w:pos="709"/>
        </w:tabs>
        <w:ind w:firstLine="426"/>
        <w:jc w:val="both"/>
        <w:rPr>
          <w:rFonts w:ascii="Times New Roman" w:hAnsi="Times New Roman" w:cs="Times New Roman"/>
          <w:sz w:val="24"/>
          <w:szCs w:val="24"/>
        </w:rPr>
      </w:pPr>
      <w:r w:rsidRPr="00E8318C">
        <w:rPr>
          <w:rFonts w:ascii="Times New Roman" w:hAnsi="Times New Roman" w:cs="Times New Roman"/>
          <w:sz w:val="22"/>
          <w:szCs w:val="22"/>
        </w:rPr>
        <w:lastRenderedPageBreak/>
        <w:t>9.10. Все затраты, связанные с заключением и оформлением договоров и иных документов по обеспечению исполнения Договора, несет Поставщик</w:t>
      </w:r>
      <w:r w:rsidRPr="00E8318C">
        <w:rPr>
          <w:rFonts w:ascii="Times New Roman" w:hAnsi="Times New Roman" w:cs="Times New Roman"/>
          <w:sz w:val="24"/>
          <w:szCs w:val="24"/>
        </w:rPr>
        <w:t>.</w:t>
      </w:r>
    </w:p>
    <w:p w:rsidR="00E8318C" w:rsidRPr="00E8318C" w:rsidRDefault="00E8318C" w:rsidP="00E8318C">
      <w:pPr>
        <w:keepNext w:val="0"/>
        <w:suppressLineNumbers/>
        <w:tabs>
          <w:tab w:val="left" w:pos="1560"/>
        </w:tabs>
        <w:suppressAutoHyphens/>
        <w:adjustRightInd/>
        <w:ind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10. Порядок разрешения споров</w:t>
      </w:r>
    </w:p>
    <w:p w:rsidR="00E8318C" w:rsidRPr="00E8318C" w:rsidRDefault="00E8318C" w:rsidP="00E8318C">
      <w:pPr>
        <w:keepNext w:val="0"/>
        <w:shd w:val="clear" w:color="auto" w:fill="FFFFFF"/>
        <w:tabs>
          <w:tab w:val="left" w:pos="1003"/>
        </w:tabs>
        <w:ind w:right="10"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10.1. Все споры или разногласия, возникающие между Сторонами в ходе исполнения Договора, разрешаются путем переговоров между ними.</w:t>
      </w:r>
    </w:p>
    <w:p w:rsidR="00E8318C" w:rsidRPr="00E8318C" w:rsidRDefault="00E8318C" w:rsidP="00E8318C">
      <w:pPr>
        <w:keepNext w:val="0"/>
        <w:shd w:val="clear" w:color="auto" w:fill="FFFFFF"/>
        <w:tabs>
          <w:tab w:val="left" w:pos="1003"/>
        </w:tabs>
        <w:ind w:right="14"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E8318C" w:rsidRPr="00E8318C" w:rsidRDefault="00E8318C" w:rsidP="00E8318C">
      <w:pPr>
        <w:keepNext w:val="0"/>
        <w:shd w:val="clear" w:color="auto" w:fill="FFFFFF"/>
        <w:tabs>
          <w:tab w:val="left" w:pos="1003"/>
        </w:tabs>
        <w:ind w:right="14"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11. Порядок изменения и расторжения Договора</w:t>
      </w:r>
    </w:p>
    <w:p w:rsidR="00E8318C" w:rsidRPr="00E8318C" w:rsidRDefault="00E8318C" w:rsidP="00E8318C">
      <w:pPr>
        <w:keepNext w:val="0"/>
        <w:shd w:val="clear" w:color="auto" w:fill="FFFFFF"/>
        <w:tabs>
          <w:tab w:val="left" w:pos="1085"/>
        </w:tabs>
        <w:ind w:right="14"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11.1.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E8318C" w:rsidRPr="00E8318C" w:rsidRDefault="00E8318C" w:rsidP="00E8318C">
      <w:pPr>
        <w:keepNext w:val="0"/>
        <w:tabs>
          <w:tab w:val="left" w:pos="709"/>
        </w:tabs>
        <w:suppressAutoHyphens/>
        <w:autoSpaceDN/>
        <w:adjustRightInd/>
        <w:ind w:firstLine="426"/>
        <w:contextualSpacing/>
        <w:jc w:val="both"/>
        <w:rPr>
          <w:rFonts w:ascii="Times New Roman" w:eastAsia="Calibri" w:hAnsi="Times New Roman" w:cs="Times New Roman"/>
          <w:sz w:val="22"/>
          <w:szCs w:val="22"/>
          <w:lang w:eastAsia="ar-SA"/>
        </w:rPr>
      </w:pPr>
      <w:bookmarkStart w:id="73" w:name="sub_800"/>
      <w:r w:rsidRPr="00E8318C">
        <w:rPr>
          <w:rFonts w:ascii="Times New Roman" w:eastAsia="Calibri" w:hAnsi="Times New Roman" w:cs="Times New Roman"/>
          <w:sz w:val="22"/>
          <w:szCs w:val="22"/>
          <w:lang w:eastAsia="ar-SA"/>
        </w:rPr>
        <w:t>11.2. Договор может быть расторгнут:</w:t>
      </w:r>
    </w:p>
    <w:p w:rsidR="00E8318C" w:rsidRPr="00E8318C" w:rsidRDefault="00E8318C" w:rsidP="00E8318C">
      <w:pPr>
        <w:keepNext w:val="0"/>
        <w:tabs>
          <w:tab w:val="left" w:pos="709"/>
        </w:tabs>
        <w:suppressAutoHyphens/>
        <w:autoSpaceDN/>
        <w:adjustRightInd/>
        <w:ind w:firstLine="426"/>
        <w:contextualSpacing/>
        <w:jc w:val="both"/>
        <w:rPr>
          <w:rFonts w:ascii="Times New Roman" w:eastAsia="Calibri" w:hAnsi="Times New Roman" w:cs="Times New Roman"/>
          <w:sz w:val="22"/>
          <w:szCs w:val="22"/>
          <w:lang w:eastAsia="ar-SA"/>
        </w:rPr>
      </w:pPr>
      <w:r w:rsidRPr="00E8318C">
        <w:rPr>
          <w:rFonts w:ascii="Times New Roman" w:eastAsia="Calibri" w:hAnsi="Times New Roman" w:cs="Times New Roman"/>
          <w:sz w:val="22"/>
          <w:szCs w:val="22"/>
          <w:lang w:eastAsia="ar-SA"/>
        </w:rPr>
        <w:t>- по соглашению Сторон;</w:t>
      </w:r>
    </w:p>
    <w:p w:rsidR="00E8318C" w:rsidRPr="00E8318C" w:rsidRDefault="00E8318C" w:rsidP="00E8318C">
      <w:pPr>
        <w:keepNext w:val="0"/>
        <w:tabs>
          <w:tab w:val="left" w:pos="709"/>
        </w:tabs>
        <w:suppressAutoHyphens/>
        <w:autoSpaceDN/>
        <w:adjustRightInd/>
        <w:ind w:firstLine="426"/>
        <w:contextualSpacing/>
        <w:jc w:val="both"/>
        <w:rPr>
          <w:rFonts w:ascii="Times New Roman" w:eastAsia="Calibri" w:hAnsi="Times New Roman" w:cs="Times New Roman"/>
          <w:sz w:val="22"/>
          <w:szCs w:val="22"/>
          <w:shd w:val="clear" w:color="auto" w:fill="FFFF00"/>
          <w:lang w:eastAsia="ar-SA"/>
        </w:rPr>
      </w:pPr>
      <w:r w:rsidRPr="00E8318C">
        <w:rPr>
          <w:rFonts w:ascii="Times New Roman" w:eastAsia="Calibri" w:hAnsi="Times New Roman" w:cs="Times New Roman"/>
          <w:sz w:val="22"/>
          <w:szCs w:val="22"/>
          <w:lang w:eastAsia="ar-SA"/>
        </w:rPr>
        <w:t>- по решению суда;</w:t>
      </w:r>
    </w:p>
    <w:p w:rsidR="00E8318C" w:rsidRPr="00E8318C" w:rsidRDefault="00E8318C" w:rsidP="00E8318C">
      <w:pPr>
        <w:keepNext w:val="0"/>
        <w:suppressAutoHyphens/>
        <w:autoSpaceDE/>
        <w:autoSpaceDN/>
        <w:adjustRightInd/>
        <w:ind w:firstLine="426"/>
        <w:contextualSpacing/>
        <w:jc w:val="both"/>
        <w:rPr>
          <w:rFonts w:ascii="Times New Roman" w:eastAsia="Calibri" w:hAnsi="Times New Roman" w:cs="Times New Roman"/>
          <w:sz w:val="22"/>
          <w:szCs w:val="22"/>
          <w:lang w:eastAsia="ar-SA"/>
        </w:rPr>
      </w:pPr>
      <w:r w:rsidRPr="00E8318C">
        <w:rPr>
          <w:rFonts w:ascii="Times New Roman" w:eastAsia="Calibri" w:hAnsi="Times New Roman" w:cs="Times New Roman"/>
          <w:sz w:val="22"/>
          <w:szCs w:val="22"/>
        </w:rPr>
        <w:t>- в случае одностороннего отказа Стороны настоящего Договора от исполнения Договора в соответствии с гражданским законодательством</w:t>
      </w:r>
      <w:r w:rsidRPr="00E8318C">
        <w:rPr>
          <w:rFonts w:ascii="Times New Roman" w:eastAsia="Calibri" w:hAnsi="Times New Roman" w:cs="Times New Roman"/>
          <w:sz w:val="22"/>
          <w:szCs w:val="22"/>
          <w:lang w:eastAsia="ar-SA"/>
        </w:rPr>
        <w:t>.</w:t>
      </w:r>
    </w:p>
    <w:p w:rsidR="00E8318C" w:rsidRPr="00E8318C" w:rsidRDefault="00E8318C" w:rsidP="00E8318C">
      <w:pPr>
        <w:keepNext w:val="0"/>
        <w:suppressAutoHyphens/>
        <w:autoSpaceDN/>
        <w:adjustRightInd/>
        <w:ind w:firstLine="426"/>
        <w:contextualSpacing/>
        <w:jc w:val="both"/>
        <w:rPr>
          <w:rFonts w:ascii="Times New Roman" w:eastAsia="Calibri" w:hAnsi="Times New Roman" w:cs="Times New Roman"/>
          <w:sz w:val="22"/>
          <w:szCs w:val="22"/>
          <w:lang w:eastAsia="ar-SA"/>
        </w:rPr>
      </w:pPr>
      <w:r w:rsidRPr="00E8318C">
        <w:rPr>
          <w:rFonts w:ascii="Times New Roman" w:eastAsia="Calibri" w:hAnsi="Times New Roman" w:cs="Times New Roman"/>
          <w:sz w:val="22"/>
          <w:szCs w:val="22"/>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E8318C" w:rsidRPr="00E8318C" w:rsidRDefault="00E8318C" w:rsidP="00E8318C">
      <w:pPr>
        <w:keepNext w:val="0"/>
        <w:widowControl/>
        <w:suppressAutoHyphens/>
        <w:autoSpaceDE/>
        <w:autoSpaceDN/>
        <w:adjustRightInd/>
        <w:ind w:firstLine="426"/>
        <w:contextualSpacing/>
        <w:jc w:val="both"/>
        <w:rPr>
          <w:rFonts w:ascii="Times New Roman" w:eastAsia="Calibri" w:hAnsi="Times New Roman" w:cs="Times New Roman"/>
          <w:sz w:val="22"/>
          <w:szCs w:val="22"/>
          <w:lang w:eastAsia="ar-SA"/>
        </w:rPr>
      </w:pPr>
      <w:r w:rsidRPr="00E8318C">
        <w:rPr>
          <w:rFonts w:ascii="Times New Roman" w:eastAsia="Calibri" w:hAnsi="Times New Roman" w:cs="Times New Roman"/>
          <w:sz w:val="22"/>
          <w:szCs w:val="22"/>
          <w:lang w:eastAsia="ar-SA"/>
        </w:rPr>
        <w:t>11.4. </w:t>
      </w:r>
      <w:proofErr w:type="gramStart"/>
      <w:r w:rsidRPr="00E8318C">
        <w:rPr>
          <w:rFonts w:ascii="Times New Roman" w:eastAsia="Calibri" w:hAnsi="Times New Roman" w:cs="Times New Roman"/>
          <w:sz w:val="22"/>
          <w:szCs w:val="22"/>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18C">
        <w:rPr>
          <w:rFonts w:ascii="Times New Roman" w:eastAsia="Calibri" w:hAnsi="Times New Roman" w:cs="Times New Roman"/>
          <w:sz w:val="22"/>
          <w:szCs w:val="22"/>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E8318C">
        <w:rPr>
          <w:rFonts w:ascii="Times New Roman" w:eastAsia="Calibri" w:hAnsi="Times New Roman" w:cs="Times New Roman"/>
          <w:sz w:val="22"/>
          <w:szCs w:val="22"/>
          <w:lang w:eastAsia="ar-SA"/>
        </w:rPr>
        <w:t>с даты направления</w:t>
      </w:r>
      <w:proofErr w:type="gramEnd"/>
      <w:r w:rsidRPr="00E8318C">
        <w:rPr>
          <w:rFonts w:ascii="Times New Roman" w:eastAsia="Calibri" w:hAnsi="Times New Roman" w:cs="Times New Roman"/>
          <w:sz w:val="22"/>
          <w:szCs w:val="22"/>
          <w:lang w:eastAsia="ar-SA"/>
        </w:rPr>
        <w:t xml:space="preserve"> Поставщику вышеуказанного решения.</w:t>
      </w:r>
    </w:p>
    <w:p w:rsidR="00E8318C" w:rsidRPr="00E8318C" w:rsidRDefault="00E8318C" w:rsidP="00E8318C">
      <w:pPr>
        <w:keepNext w:val="0"/>
        <w:widowControl/>
        <w:suppressAutoHyphens/>
        <w:autoSpaceDN/>
        <w:adjustRightInd/>
        <w:ind w:firstLine="426"/>
        <w:contextualSpacing/>
        <w:jc w:val="both"/>
        <w:rPr>
          <w:rFonts w:ascii="Times New Roman" w:eastAsia="Calibri" w:hAnsi="Times New Roman" w:cs="Times New Roman"/>
          <w:sz w:val="22"/>
          <w:szCs w:val="22"/>
          <w:lang w:eastAsia="ar-SA"/>
        </w:rPr>
      </w:pPr>
      <w:r w:rsidRPr="00E8318C">
        <w:rPr>
          <w:rFonts w:ascii="Times New Roman" w:eastAsia="Calibri" w:hAnsi="Times New Roman" w:cs="Times New Roman"/>
          <w:sz w:val="22"/>
          <w:szCs w:val="22"/>
          <w:lang w:eastAsia="ar-SA"/>
        </w:rPr>
        <w:t>11.5. Решение Заказчика об одностороннем отказе от исполнения Договора вступает в </w:t>
      </w:r>
      <w:proofErr w:type="gramStart"/>
      <w:r w:rsidRPr="00E8318C">
        <w:rPr>
          <w:rFonts w:ascii="Times New Roman" w:eastAsia="Calibri" w:hAnsi="Times New Roman" w:cs="Times New Roman"/>
          <w:sz w:val="22"/>
          <w:szCs w:val="22"/>
          <w:lang w:eastAsia="ar-SA"/>
        </w:rPr>
        <w:t>силу</w:t>
      </w:r>
      <w:proofErr w:type="gramEnd"/>
      <w:r w:rsidRPr="00E8318C">
        <w:rPr>
          <w:rFonts w:ascii="Times New Roman" w:eastAsia="Calibri" w:hAnsi="Times New Roman" w:cs="Times New Roman"/>
          <w:sz w:val="22"/>
          <w:szCs w:val="22"/>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E8318C" w:rsidRPr="00E8318C" w:rsidRDefault="00E8318C" w:rsidP="00E8318C">
      <w:pPr>
        <w:keepNext w:val="0"/>
        <w:widowControl/>
        <w:suppressAutoHyphens/>
        <w:autoSpaceDE/>
        <w:autoSpaceDN/>
        <w:adjustRightInd/>
        <w:ind w:firstLine="426"/>
        <w:contextualSpacing/>
        <w:jc w:val="both"/>
        <w:rPr>
          <w:rFonts w:ascii="Times New Roman" w:eastAsia="Calibri" w:hAnsi="Times New Roman" w:cs="Times New Roman"/>
          <w:spacing w:val="1"/>
          <w:sz w:val="22"/>
          <w:szCs w:val="22"/>
          <w:lang w:eastAsia="ar-SA"/>
        </w:rPr>
      </w:pPr>
      <w:r w:rsidRPr="00E8318C">
        <w:rPr>
          <w:rFonts w:ascii="Times New Roman" w:eastAsia="Calibri" w:hAnsi="Times New Roman" w:cs="Times New Roman"/>
          <w:spacing w:val="1"/>
          <w:sz w:val="22"/>
          <w:szCs w:val="22"/>
          <w:lang w:eastAsia="ar-SA"/>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E8318C" w:rsidRPr="00E8318C" w:rsidRDefault="00E8318C" w:rsidP="00E8318C">
      <w:pPr>
        <w:keepNext w:val="0"/>
        <w:widowControl/>
        <w:suppressAutoHyphens/>
        <w:autoSpaceDE/>
        <w:autoSpaceDN/>
        <w:adjustRightInd/>
        <w:ind w:firstLine="426"/>
        <w:contextualSpacing/>
        <w:jc w:val="both"/>
        <w:rPr>
          <w:rFonts w:ascii="Times New Roman" w:eastAsia="Calibri" w:hAnsi="Times New Roman" w:cs="Times New Roman"/>
          <w:b/>
          <w:sz w:val="22"/>
          <w:szCs w:val="22"/>
          <w:lang w:eastAsia="ar-SA"/>
        </w:rPr>
      </w:pPr>
      <w:r w:rsidRPr="00E8318C">
        <w:rPr>
          <w:rFonts w:ascii="Times New Roman" w:eastAsia="Calibri" w:hAnsi="Times New Roman" w:cs="Times New Roman"/>
          <w:spacing w:val="1"/>
          <w:sz w:val="22"/>
          <w:szCs w:val="22"/>
          <w:lang w:eastAsia="ar-SA"/>
        </w:rPr>
        <w:t xml:space="preserve">11.7. При исполнении Договора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8318C" w:rsidRPr="00E8318C" w:rsidRDefault="00E8318C" w:rsidP="00E8318C">
      <w:pPr>
        <w:keepNext w:val="0"/>
        <w:widowControl/>
        <w:ind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12. Антикоррупционная оговорка</w:t>
      </w:r>
    </w:p>
    <w:p w:rsidR="00E8318C" w:rsidRPr="00E8318C" w:rsidRDefault="00E8318C" w:rsidP="00E8318C">
      <w:pPr>
        <w:keepNext w:val="0"/>
        <w:widowControl/>
        <w:ind w:firstLine="426"/>
        <w:contextualSpacing/>
        <w:jc w:val="both"/>
        <w:rPr>
          <w:rFonts w:ascii="Times New Roman" w:hAnsi="Times New Roman" w:cs="Times New Roman"/>
          <w:sz w:val="22"/>
          <w:szCs w:val="22"/>
        </w:rPr>
      </w:pPr>
      <w:bookmarkStart w:id="74" w:name="sub_801"/>
      <w:bookmarkEnd w:id="73"/>
      <w:r w:rsidRPr="00E8318C">
        <w:rPr>
          <w:rFonts w:ascii="Times New Roman" w:hAnsi="Times New Roman" w:cs="Times New Roman"/>
          <w:sz w:val="22"/>
          <w:szCs w:val="22"/>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74"/>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E8318C">
          <w:rPr>
            <w:rFonts w:ascii="Times New Roman" w:hAnsi="Times New Roman" w:cs="Times New Roman"/>
            <w:sz w:val="22"/>
            <w:szCs w:val="22"/>
          </w:rPr>
          <w:t>пункте 12.1</w:t>
        </w:r>
      </w:hyperlink>
      <w:r w:rsidRPr="00E8318C">
        <w:rPr>
          <w:rFonts w:ascii="Times New Roman" w:hAnsi="Times New Roman" w:cs="Times New Roman"/>
          <w:sz w:val="22"/>
          <w:szCs w:val="22"/>
        </w:rPr>
        <w:t xml:space="preserve"> настоящего Договора, в том числе со стороны руководства или работников Сторон, третьих лиц.</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12.4. Сторонам Договора, их руководителям и работникам запрещается:</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12.4.1. </w:t>
      </w:r>
      <w:proofErr w:type="gramStart"/>
      <w:r w:rsidRPr="00E8318C">
        <w:rPr>
          <w:rFonts w:ascii="Times New Roman" w:hAnsi="Times New Roman" w:cs="Times New Roman"/>
          <w:sz w:val="22"/>
          <w:szCs w:val="22"/>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lastRenderedPageBreak/>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12.4.3. Совершать иные действия, нарушающие действующее </w:t>
      </w:r>
      <w:hyperlink r:id="rId22" w:history="1">
        <w:r w:rsidRPr="00E8318C">
          <w:rPr>
            <w:rFonts w:ascii="Times New Roman" w:hAnsi="Times New Roman" w:cs="Times New Roman"/>
            <w:sz w:val="22"/>
            <w:szCs w:val="22"/>
          </w:rPr>
          <w:t>антикоррупционное законодательство</w:t>
        </w:r>
      </w:hyperlink>
      <w:r w:rsidRPr="00E8318C">
        <w:rPr>
          <w:rFonts w:ascii="Times New Roman" w:hAnsi="Times New Roman" w:cs="Times New Roman"/>
          <w:sz w:val="22"/>
          <w:szCs w:val="22"/>
        </w:rPr>
        <w:t xml:space="preserve"> Российской Федерации.</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E8318C" w:rsidRPr="00E8318C" w:rsidRDefault="00E8318C" w:rsidP="00E8318C">
      <w:pPr>
        <w:keepNext w:val="0"/>
        <w:widowControl/>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E8318C" w:rsidRPr="00E8318C" w:rsidRDefault="00E8318C" w:rsidP="00E8318C">
      <w:pPr>
        <w:keepNext w:val="0"/>
        <w:shd w:val="clear" w:color="auto" w:fill="FFFFFF"/>
        <w:tabs>
          <w:tab w:val="left" w:pos="1123"/>
        </w:tabs>
        <w:ind w:right="14" w:firstLine="426"/>
        <w:contextualSpacing/>
        <w:jc w:val="center"/>
        <w:outlineLvl w:val="0"/>
        <w:rPr>
          <w:rFonts w:ascii="Times New Roman" w:hAnsi="Times New Roman" w:cs="Times New Roman"/>
          <w:b/>
          <w:bCs/>
          <w:sz w:val="22"/>
          <w:szCs w:val="22"/>
        </w:rPr>
      </w:pPr>
      <w:r w:rsidRPr="00E8318C">
        <w:rPr>
          <w:rFonts w:ascii="Times New Roman" w:hAnsi="Times New Roman" w:cs="Times New Roman"/>
          <w:b/>
          <w:bCs/>
          <w:sz w:val="22"/>
          <w:szCs w:val="22"/>
        </w:rPr>
        <w:t>13. Прочие условия.</w:t>
      </w:r>
    </w:p>
    <w:p w:rsidR="00E8318C" w:rsidRPr="00E8318C" w:rsidRDefault="00E8318C" w:rsidP="00E8318C">
      <w:pPr>
        <w:keepNext w:val="0"/>
        <w:shd w:val="clear" w:color="auto" w:fill="FFFFFF"/>
        <w:tabs>
          <w:tab w:val="left" w:pos="1272"/>
        </w:tabs>
        <w:ind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 xml:space="preserve">13.1. </w:t>
      </w:r>
      <w:r w:rsidRPr="00E8318C">
        <w:rPr>
          <w:rFonts w:ascii="Times New Roman" w:hAnsi="Times New Roman" w:cs="Times New Roman"/>
          <w:sz w:val="22"/>
          <w:szCs w:val="22"/>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E8318C" w:rsidRPr="00E8318C" w:rsidRDefault="00E8318C" w:rsidP="00E8318C">
      <w:pPr>
        <w:keepNext w:val="0"/>
        <w:shd w:val="clear" w:color="auto" w:fill="FFFFFF"/>
        <w:tabs>
          <w:tab w:val="left" w:pos="1272"/>
        </w:tabs>
        <w:ind w:firstLine="426"/>
        <w:contextualSpacing/>
        <w:jc w:val="both"/>
        <w:rPr>
          <w:rFonts w:ascii="Times New Roman" w:hAnsi="Times New Roman" w:cs="Times New Roman"/>
          <w:sz w:val="22"/>
          <w:szCs w:val="22"/>
        </w:rPr>
      </w:pPr>
      <w:proofErr w:type="gramStart"/>
      <w:r w:rsidRPr="00E8318C">
        <w:rPr>
          <w:rFonts w:ascii="Times New Roman" w:hAnsi="Times New Roman" w:cs="Times New Roman"/>
          <w:sz w:val="22"/>
          <w:szCs w:val="22"/>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E8318C" w:rsidRPr="00E8318C" w:rsidRDefault="00E8318C" w:rsidP="00E8318C">
      <w:pPr>
        <w:keepNext w:val="0"/>
        <w:shd w:val="clear" w:color="auto" w:fill="FFFFFF"/>
        <w:ind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13.2. Настоящий Договор вступает в силу от даты его подписания и действует до 25.12.2019</w:t>
      </w:r>
      <w:r w:rsidRPr="00E8318C">
        <w:rPr>
          <w:rFonts w:ascii="Times New Roman" w:hAnsi="Times New Roman" w:cs="Times New Roman"/>
          <w:iCs/>
          <w:sz w:val="22"/>
          <w:szCs w:val="22"/>
        </w:rPr>
        <w:t xml:space="preserve"> г</w:t>
      </w:r>
      <w:r w:rsidRPr="00E8318C">
        <w:rPr>
          <w:rFonts w:ascii="Times New Roman" w:hAnsi="Times New Roman" w:cs="Times New Roman"/>
          <w:sz w:val="22"/>
          <w:szCs w:val="22"/>
        </w:rPr>
        <w:t xml:space="preserve">., а в части взаиморасчетов -  до исполнения Сторонами принятых на себя обязательств. </w:t>
      </w:r>
    </w:p>
    <w:p w:rsidR="00E8318C" w:rsidRPr="00E8318C" w:rsidRDefault="00E8318C" w:rsidP="00E8318C">
      <w:pPr>
        <w:keepNext w:val="0"/>
        <w:shd w:val="clear" w:color="auto" w:fill="FFFFFF"/>
        <w:tabs>
          <w:tab w:val="left" w:pos="1085"/>
        </w:tabs>
        <w:ind w:right="10" w:firstLine="426"/>
        <w:contextualSpacing/>
        <w:jc w:val="both"/>
        <w:rPr>
          <w:rFonts w:ascii="Times New Roman" w:hAnsi="Times New Roman" w:cs="Times New Roman"/>
          <w:spacing w:val="-1"/>
          <w:sz w:val="22"/>
          <w:szCs w:val="22"/>
        </w:rPr>
      </w:pPr>
      <w:r w:rsidRPr="00E8318C">
        <w:rPr>
          <w:rFonts w:ascii="Times New Roman" w:hAnsi="Times New Roman" w:cs="Times New Roman"/>
          <w:sz w:val="22"/>
          <w:szCs w:val="22"/>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E8318C" w:rsidRPr="00E8318C" w:rsidRDefault="00E8318C" w:rsidP="00E8318C">
      <w:pPr>
        <w:keepNext w:val="0"/>
        <w:shd w:val="clear" w:color="auto" w:fill="FFFFFF"/>
        <w:tabs>
          <w:tab w:val="left" w:pos="1186"/>
        </w:tabs>
        <w:ind w:right="5" w:firstLine="426"/>
        <w:contextualSpacing/>
        <w:jc w:val="both"/>
        <w:rPr>
          <w:rFonts w:ascii="Times New Roman" w:hAnsi="Times New Roman" w:cs="Times New Roman"/>
          <w:sz w:val="22"/>
          <w:szCs w:val="22"/>
        </w:rPr>
      </w:pPr>
      <w:r w:rsidRPr="00E8318C">
        <w:rPr>
          <w:rFonts w:ascii="Times New Roman" w:hAnsi="Times New Roman" w:cs="Times New Roman"/>
          <w:spacing w:val="-1"/>
          <w:sz w:val="22"/>
          <w:szCs w:val="22"/>
        </w:rPr>
        <w:t xml:space="preserve">13.4. </w:t>
      </w:r>
      <w:r w:rsidRPr="00E8318C">
        <w:rPr>
          <w:rFonts w:ascii="Times New Roman" w:hAnsi="Times New Roman" w:cs="Times New Roman"/>
          <w:sz w:val="22"/>
          <w:szCs w:val="22"/>
        </w:rPr>
        <w:t xml:space="preserve">В случае изменения у </w:t>
      </w:r>
      <w:proofErr w:type="gramStart"/>
      <w:r w:rsidRPr="00E8318C">
        <w:rPr>
          <w:rFonts w:ascii="Times New Roman" w:hAnsi="Times New Roman" w:cs="Times New Roman"/>
          <w:sz w:val="22"/>
          <w:szCs w:val="22"/>
        </w:rPr>
        <w:t>какой-либо</w:t>
      </w:r>
      <w:proofErr w:type="gramEnd"/>
      <w:r w:rsidRPr="00E8318C">
        <w:rPr>
          <w:rFonts w:ascii="Times New Roman" w:hAnsi="Times New Roman" w:cs="Times New Roman"/>
          <w:sz w:val="22"/>
          <w:szCs w:val="22"/>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E8318C" w:rsidRPr="00E8318C" w:rsidRDefault="00E8318C" w:rsidP="00E8318C">
      <w:pPr>
        <w:keepNext w:val="0"/>
        <w:shd w:val="clear" w:color="auto" w:fill="FFFFFF"/>
        <w:tabs>
          <w:tab w:val="left" w:pos="1186"/>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xml:space="preserve">13.5. </w:t>
      </w:r>
      <w:r w:rsidRPr="00E8318C">
        <w:rPr>
          <w:rFonts w:ascii="Times New Roman" w:hAnsi="Times New Roman" w:cs="Times New Roman"/>
          <w:spacing w:val="-1"/>
          <w:sz w:val="22"/>
          <w:szCs w:val="22"/>
        </w:rPr>
        <w:t xml:space="preserve">Настоящий Договор составлен в 2 (двух) экземплярах, имеющих одинаковую </w:t>
      </w:r>
      <w:r w:rsidRPr="00E8318C">
        <w:rPr>
          <w:rFonts w:ascii="Times New Roman" w:hAnsi="Times New Roman" w:cs="Times New Roman"/>
          <w:sz w:val="22"/>
          <w:szCs w:val="22"/>
        </w:rPr>
        <w:t>юридическую силу, по одному экземпляру для каждой Стороны.</w:t>
      </w:r>
    </w:p>
    <w:p w:rsidR="00E8318C" w:rsidRPr="00E8318C" w:rsidRDefault="00E8318C" w:rsidP="00E8318C">
      <w:pPr>
        <w:keepNext w:val="0"/>
        <w:shd w:val="clear" w:color="auto" w:fill="FFFFFF"/>
        <w:tabs>
          <w:tab w:val="left" w:pos="1186"/>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13.6. Приложения к настоящему Договору являются неотъемлемой частью Договора:</w:t>
      </w:r>
    </w:p>
    <w:p w:rsidR="00E8318C" w:rsidRPr="00E8318C" w:rsidRDefault="00E8318C" w:rsidP="00E8318C">
      <w:pPr>
        <w:keepNext w:val="0"/>
        <w:shd w:val="clear" w:color="auto" w:fill="FFFFFF"/>
        <w:tabs>
          <w:tab w:val="left" w:pos="1186"/>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Приложение № 1 – «Спецификация».</w:t>
      </w:r>
    </w:p>
    <w:p w:rsidR="00E8318C" w:rsidRPr="00E8318C" w:rsidRDefault="00E8318C" w:rsidP="00E8318C">
      <w:pPr>
        <w:keepNext w:val="0"/>
        <w:shd w:val="clear" w:color="auto" w:fill="FFFFFF"/>
        <w:tabs>
          <w:tab w:val="left" w:pos="1186"/>
        </w:tabs>
        <w:ind w:right="5" w:firstLine="426"/>
        <w:contextualSpacing/>
        <w:jc w:val="both"/>
        <w:rPr>
          <w:rFonts w:ascii="Times New Roman" w:hAnsi="Times New Roman" w:cs="Times New Roman"/>
          <w:sz w:val="22"/>
          <w:szCs w:val="22"/>
        </w:rPr>
      </w:pPr>
      <w:r w:rsidRPr="00E8318C">
        <w:rPr>
          <w:rFonts w:ascii="Times New Roman" w:hAnsi="Times New Roman" w:cs="Times New Roman"/>
          <w:sz w:val="22"/>
          <w:szCs w:val="22"/>
        </w:rPr>
        <w:t>- Приложение № 2 – «Реквизиты филиалов ГУП РК «Крымтеплокоммунэнерго».</w:t>
      </w:r>
    </w:p>
    <w:p w:rsidR="00E8318C" w:rsidRPr="00E8318C" w:rsidRDefault="00E8318C" w:rsidP="00E8318C">
      <w:pPr>
        <w:keepNext w:val="0"/>
        <w:contextualSpacing/>
        <w:jc w:val="center"/>
        <w:outlineLvl w:val="0"/>
        <w:rPr>
          <w:rFonts w:ascii="Times New Roman" w:hAnsi="Times New Roman" w:cs="Times New Roman"/>
          <w:b/>
          <w:sz w:val="22"/>
          <w:szCs w:val="22"/>
        </w:rPr>
      </w:pPr>
      <w:r w:rsidRPr="00E8318C">
        <w:rPr>
          <w:rFonts w:ascii="Times New Roman" w:hAnsi="Times New Roman" w:cs="Times New Roman"/>
          <w:b/>
          <w:sz w:val="22"/>
          <w:szCs w:val="22"/>
        </w:rPr>
        <w:t>14. Юридические адреса и банковские реквизиты Сторон.</w:t>
      </w:r>
    </w:p>
    <w:tbl>
      <w:tblPr>
        <w:tblW w:w="5000" w:type="pct"/>
        <w:tblLook w:val="0000" w:firstRow="0" w:lastRow="0" w:firstColumn="0" w:lastColumn="0" w:noHBand="0" w:noVBand="0"/>
      </w:tblPr>
      <w:tblGrid>
        <w:gridCol w:w="5466"/>
        <w:gridCol w:w="5666"/>
      </w:tblGrid>
      <w:tr w:rsidR="00E8318C" w:rsidRPr="00E8318C" w:rsidTr="00D7289C">
        <w:trPr>
          <w:trHeight w:val="336"/>
        </w:trPr>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t xml:space="preserve">                         ПОСТАВЩИК:</w:t>
            </w:r>
          </w:p>
        </w:tc>
        <w:tc>
          <w:tcPr>
            <w:tcW w:w="254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t xml:space="preserve">                                    ЗАКАЗЧИК:</w:t>
            </w:r>
          </w:p>
        </w:tc>
      </w:tr>
      <w:tr w:rsidR="00E8318C" w:rsidRPr="00E8318C" w:rsidTr="00D7289C">
        <w:trPr>
          <w:trHeight w:val="755"/>
        </w:trPr>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jc w:val="center"/>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t>Государственное унитарное предприятие Республики Крым «Крымтеплокоммунэнерго»</w:t>
            </w:r>
          </w:p>
        </w:tc>
      </w:tr>
      <w:tr w:rsidR="00E8318C" w:rsidRPr="00E8318C" w:rsidTr="00D7289C">
        <w:trPr>
          <w:trHeight w:val="483"/>
        </w:trPr>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295026, Российская Федерация, Республика Крым</w:t>
            </w:r>
          </w:p>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г. Симферополь, ул. Гайдара, 3а</w:t>
            </w:r>
          </w:p>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тел. (3652) 53-41-87 Факс 51-61-49</w:t>
            </w:r>
          </w:p>
          <w:p w:rsidR="00E8318C" w:rsidRPr="00E8318C" w:rsidRDefault="00CA3F82"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hyperlink r:id="rId23" w:tgtFrame="_blank" w:history="1">
              <w:r w:rsidR="00E8318C" w:rsidRPr="00E8318C">
                <w:rPr>
                  <w:rFonts w:ascii="Times New Roman" w:eastAsia="Calibri" w:hAnsi="Times New Roman" w:cs="Times New Roman"/>
                  <w:color w:val="0563C1"/>
                  <w:sz w:val="22"/>
                  <w:szCs w:val="22"/>
                  <w:u w:val="single"/>
                  <w:lang w:eastAsia="zh-CN"/>
                </w:rPr>
                <w:t>kanc@tce.crimea.com</w:t>
              </w:r>
            </w:hyperlink>
            <w:r w:rsidR="00E8318C" w:rsidRPr="00E8318C">
              <w:rPr>
                <w:rFonts w:ascii="Times New Roman" w:eastAsia="Calibri" w:hAnsi="Times New Roman" w:cs="Times New Roman"/>
                <w:sz w:val="22"/>
                <w:szCs w:val="22"/>
                <w:lang w:eastAsia="zh-CN"/>
              </w:rPr>
              <w:t xml:space="preserve"> – приемная</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hAnsi="Times New Roman" w:cs="Times New Roman"/>
                <w:b/>
                <w:sz w:val="22"/>
                <w:szCs w:val="22"/>
                <w:lang w:val="en-US" w:eastAsia="en-US"/>
              </w:rPr>
            </w:pPr>
            <w:proofErr w:type="spellStart"/>
            <w:r w:rsidRPr="00E8318C">
              <w:rPr>
                <w:rFonts w:ascii="Times New Roman" w:hAnsi="Times New Roman" w:cs="Times New Roman"/>
                <w:b/>
                <w:sz w:val="22"/>
                <w:szCs w:val="22"/>
                <w:lang w:val="en-US" w:eastAsia="en-US"/>
              </w:rPr>
              <w:t>Банковские</w:t>
            </w:r>
            <w:proofErr w:type="spellEnd"/>
            <w:r w:rsidRPr="00E8318C">
              <w:rPr>
                <w:rFonts w:ascii="Times New Roman" w:hAnsi="Times New Roman" w:cs="Times New Roman"/>
                <w:b/>
                <w:sz w:val="22"/>
                <w:szCs w:val="22"/>
                <w:lang w:val="en-US" w:eastAsia="en-US"/>
              </w:rPr>
              <w:t xml:space="preserve"> </w:t>
            </w:r>
            <w:r w:rsidRPr="00E8318C">
              <w:rPr>
                <w:rFonts w:ascii="Times New Roman" w:hAnsi="Times New Roman" w:cs="Times New Roman"/>
                <w:b/>
                <w:sz w:val="22"/>
                <w:szCs w:val="22"/>
                <w:lang w:eastAsia="en-US"/>
              </w:rPr>
              <w:t xml:space="preserve"> </w:t>
            </w:r>
            <w:proofErr w:type="spellStart"/>
            <w:r w:rsidRPr="00E8318C">
              <w:rPr>
                <w:rFonts w:ascii="Times New Roman" w:hAnsi="Times New Roman" w:cs="Times New Roman"/>
                <w:b/>
                <w:sz w:val="22"/>
                <w:szCs w:val="22"/>
                <w:lang w:val="en-US" w:eastAsia="en-US"/>
              </w:rPr>
              <w:t>реквизиты</w:t>
            </w:r>
            <w:proofErr w:type="spellEnd"/>
            <w:r w:rsidRPr="00E8318C">
              <w:rPr>
                <w:rFonts w:ascii="Times New Roman" w:hAnsi="Times New Roman" w:cs="Times New Roman"/>
                <w:b/>
                <w:sz w:val="22"/>
                <w:szCs w:val="22"/>
                <w:lang w:val="en-US" w:eastAsia="en-US"/>
              </w:rPr>
              <w:t>:</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val="en-US" w:eastAsia="zh-CN"/>
              </w:rPr>
              <w:t>ИНН 9102028499</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val="en-US" w:eastAsia="zh-CN"/>
              </w:rPr>
              <w:t>КПП 910</w:t>
            </w:r>
            <w:r w:rsidRPr="00E8318C">
              <w:rPr>
                <w:rFonts w:ascii="Times New Roman" w:eastAsia="Calibri" w:hAnsi="Times New Roman" w:cs="Times New Roman"/>
                <w:sz w:val="22"/>
                <w:szCs w:val="22"/>
                <w:lang w:eastAsia="zh-CN"/>
              </w:rPr>
              <w:t>201001</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val="en-US" w:eastAsia="zh-CN"/>
              </w:rPr>
              <w:t>ОГРН 1149102047962</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eastAsia="zh-CN"/>
              </w:rPr>
              <w:t>ОКПО 00477038</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b/>
                <w:bCs/>
                <w:sz w:val="22"/>
                <w:szCs w:val="22"/>
                <w:lang w:eastAsia="zh-CN"/>
              </w:rPr>
            </w:pPr>
            <w:r w:rsidRPr="00E8318C">
              <w:rPr>
                <w:rFonts w:ascii="Times New Roman" w:eastAsia="Calibri" w:hAnsi="Times New Roman" w:cs="Times New Roman"/>
                <w:b/>
                <w:bCs/>
                <w:sz w:val="22"/>
                <w:szCs w:val="22"/>
                <w:lang w:eastAsia="zh-CN"/>
              </w:rPr>
              <w:t>Отд. РНКБ Банк (ПАО), Симферополь</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ИНН 7701105460 (банка)</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БИК 043510607</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proofErr w:type="spellStart"/>
            <w:r w:rsidRPr="00E8318C">
              <w:rPr>
                <w:rFonts w:ascii="Times New Roman" w:eastAsia="Calibri" w:hAnsi="Times New Roman" w:cs="Times New Roman"/>
                <w:sz w:val="22"/>
                <w:szCs w:val="22"/>
                <w:lang w:eastAsia="zh-CN"/>
              </w:rPr>
              <w:t>Кор.сч</w:t>
            </w:r>
            <w:proofErr w:type="spellEnd"/>
            <w:r w:rsidRPr="00E8318C">
              <w:rPr>
                <w:rFonts w:ascii="Times New Roman" w:eastAsia="Calibri" w:hAnsi="Times New Roman" w:cs="Times New Roman"/>
                <w:sz w:val="22"/>
                <w:szCs w:val="22"/>
                <w:lang w:eastAsia="zh-CN"/>
              </w:rPr>
              <w:t>.№ 30101810335100000607</w:t>
            </w:r>
          </w:p>
        </w:tc>
      </w:tr>
      <w:tr w:rsidR="00E8318C" w:rsidRPr="00E8318C" w:rsidTr="00D7289C">
        <w:tc>
          <w:tcPr>
            <w:tcW w:w="2455"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2545" w:type="pct"/>
            <w:shd w:val="clear" w:color="auto" w:fill="auto"/>
          </w:tcPr>
          <w:p w:rsidR="00E8318C" w:rsidRPr="00E8318C" w:rsidRDefault="00E8318C" w:rsidP="00E8318C">
            <w:pPr>
              <w:keepNext w:val="0"/>
              <w:widowControl/>
              <w:autoSpaceDE/>
              <w:autoSpaceDN/>
              <w:adjustRightInd/>
              <w:contextualSpacing/>
              <w:rPr>
                <w:rFonts w:ascii="Times New Roman" w:hAnsi="Times New Roman" w:cs="Times New Roman"/>
                <w:sz w:val="22"/>
                <w:szCs w:val="22"/>
                <w:lang w:eastAsia="en-US"/>
              </w:rPr>
            </w:pPr>
            <w:proofErr w:type="gramStart"/>
            <w:r w:rsidRPr="00E8318C">
              <w:rPr>
                <w:rFonts w:ascii="Times New Roman" w:eastAsia="Calibri" w:hAnsi="Times New Roman" w:cs="Times New Roman"/>
                <w:sz w:val="22"/>
                <w:szCs w:val="22"/>
                <w:lang w:eastAsia="zh-CN"/>
              </w:rPr>
              <w:t>р</w:t>
            </w:r>
            <w:proofErr w:type="gramEnd"/>
            <w:r w:rsidRPr="00E8318C">
              <w:rPr>
                <w:rFonts w:ascii="Times New Roman" w:eastAsia="Calibri" w:hAnsi="Times New Roman" w:cs="Times New Roman"/>
                <w:sz w:val="22"/>
                <w:szCs w:val="22"/>
                <w:lang w:eastAsia="zh-CN"/>
              </w:rPr>
              <w:t>/с № 40602810140480000012-консолидиров.</w:t>
            </w:r>
          </w:p>
        </w:tc>
      </w:tr>
    </w:tbl>
    <w:p w:rsidR="00E8318C" w:rsidRPr="00E8318C" w:rsidRDefault="00E8318C" w:rsidP="00E8318C">
      <w:pPr>
        <w:keepNext w:val="0"/>
        <w:widowControl/>
        <w:autoSpaceDE/>
        <w:autoSpaceDN/>
        <w:adjustRightInd/>
        <w:contextualSpacing/>
        <w:jc w:val="center"/>
        <w:outlineLvl w:val="0"/>
        <w:rPr>
          <w:rFonts w:ascii="Times New Roman" w:hAnsi="Times New Roman" w:cs="Times New Roman"/>
          <w:b/>
          <w:sz w:val="22"/>
          <w:szCs w:val="22"/>
          <w:lang w:val="uk-UA" w:eastAsia="en-US"/>
        </w:rPr>
      </w:pPr>
      <w:r w:rsidRPr="00E8318C">
        <w:rPr>
          <w:rFonts w:ascii="Times New Roman" w:hAnsi="Times New Roman" w:cs="Times New Roman"/>
          <w:sz w:val="22"/>
          <w:szCs w:val="22"/>
          <w:lang w:val="uk-UA" w:eastAsia="en-US"/>
        </w:rPr>
        <w:t xml:space="preserve">                                     </w:t>
      </w:r>
      <w:proofErr w:type="spellStart"/>
      <w:r w:rsidRPr="00E8318C">
        <w:rPr>
          <w:rFonts w:ascii="Times New Roman" w:hAnsi="Times New Roman" w:cs="Times New Roman"/>
          <w:b/>
          <w:sz w:val="22"/>
          <w:szCs w:val="22"/>
          <w:lang w:val="uk-UA" w:eastAsia="en-US"/>
        </w:rPr>
        <w:t>Заместитель</w:t>
      </w:r>
      <w:proofErr w:type="spellEnd"/>
      <w:r w:rsidRPr="00E8318C">
        <w:rPr>
          <w:rFonts w:ascii="Times New Roman" w:hAnsi="Times New Roman" w:cs="Times New Roman"/>
          <w:b/>
          <w:sz w:val="22"/>
          <w:szCs w:val="22"/>
          <w:lang w:val="uk-UA" w:eastAsia="en-US"/>
        </w:rPr>
        <w:t xml:space="preserve"> генерального директора – </w:t>
      </w:r>
    </w:p>
    <w:p w:rsidR="00E8318C" w:rsidRPr="00E8318C" w:rsidRDefault="00E8318C" w:rsidP="00E8318C">
      <w:pPr>
        <w:keepNext w:val="0"/>
        <w:widowControl/>
        <w:autoSpaceDE/>
        <w:autoSpaceDN/>
        <w:adjustRightInd/>
        <w:contextualSpacing/>
        <w:jc w:val="center"/>
        <w:outlineLvl w:val="0"/>
        <w:rPr>
          <w:rFonts w:ascii="Times New Roman" w:hAnsi="Times New Roman" w:cs="Times New Roman"/>
          <w:b/>
          <w:sz w:val="22"/>
          <w:szCs w:val="22"/>
          <w:lang w:eastAsia="en-US"/>
        </w:rPr>
      </w:pPr>
      <w:proofErr w:type="spellStart"/>
      <w:r w:rsidRPr="00E8318C">
        <w:rPr>
          <w:rFonts w:ascii="Times New Roman" w:hAnsi="Times New Roman" w:cs="Times New Roman"/>
          <w:b/>
          <w:sz w:val="22"/>
          <w:szCs w:val="22"/>
          <w:lang w:val="uk-UA" w:eastAsia="en-US"/>
        </w:rPr>
        <w:t>главный</w:t>
      </w:r>
      <w:proofErr w:type="spellEnd"/>
      <w:r w:rsidRPr="00E8318C">
        <w:rPr>
          <w:rFonts w:ascii="Times New Roman" w:hAnsi="Times New Roman" w:cs="Times New Roman"/>
          <w:b/>
          <w:sz w:val="22"/>
          <w:szCs w:val="22"/>
          <w:lang w:val="uk-UA" w:eastAsia="en-US"/>
        </w:rPr>
        <w:t xml:space="preserve"> </w:t>
      </w:r>
      <w:proofErr w:type="spellStart"/>
      <w:r w:rsidRPr="00E8318C">
        <w:rPr>
          <w:rFonts w:ascii="Times New Roman" w:hAnsi="Times New Roman" w:cs="Times New Roman"/>
          <w:b/>
          <w:sz w:val="22"/>
          <w:szCs w:val="22"/>
          <w:lang w:val="uk-UA" w:eastAsia="en-US"/>
        </w:rPr>
        <w:t>инженер</w:t>
      </w:r>
      <w:proofErr w:type="spellEnd"/>
    </w:p>
    <w:p w:rsidR="00E8318C" w:rsidRPr="00E8318C" w:rsidRDefault="00E8318C" w:rsidP="00E8318C">
      <w:pPr>
        <w:keepNext w:val="0"/>
        <w:widowControl/>
        <w:autoSpaceDE/>
        <w:autoSpaceDN/>
        <w:adjustRightInd/>
        <w:contextualSpacing/>
        <w:jc w:val="center"/>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   </w:t>
      </w:r>
    </w:p>
    <w:p w:rsidR="00E8318C" w:rsidRPr="00E8318C" w:rsidRDefault="00E8318C" w:rsidP="00E8318C">
      <w:pPr>
        <w:keepNext w:val="0"/>
        <w:widowControl/>
        <w:autoSpaceDE/>
        <w:autoSpaceDN/>
        <w:adjustRightInd/>
        <w:contextualSpacing/>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                  ____________ / _____________/                   ____________ /С.М. </w:t>
      </w:r>
      <w:proofErr w:type="spellStart"/>
      <w:r w:rsidRPr="00E8318C">
        <w:rPr>
          <w:rFonts w:ascii="Times New Roman" w:hAnsi="Times New Roman" w:cs="Times New Roman"/>
          <w:sz w:val="22"/>
          <w:szCs w:val="22"/>
          <w:lang w:eastAsia="en-US"/>
        </w:rPr>
        <w:t>Забара</w:t>
      </w:r>
      <w:proofErr w:type="spellEnd"/>
      <w:r w:rsidRPr="00E8318C">
        <w:rPr>
          <w:rFonts w:ascii="Times New Roman" w:hAnsi="Times New Roman" w:cs="Times New Roman"/>
          <w:sz w:val="22"/>
          <w:szCs w:val="22"/>
          <w:lang w:eastAsia="en-US"/>
        </w:rPr>
        <w:t xml:space="preserve"> /</w:t>
      </w:r>
    </w:p>
    <w:p w:rsidR="00E8318C" w:rsidRPr="00E8318C" w:rsidRDefault="00E8318C" w:rsidP="00E8318C">
      <w:pPr>
        <w:keepNext w:val="0"/>
        <w:widowControl/>
        <w:tabs>
          <w:tab w:val="center" w:pos="4677"/>
          <w:tab w:val="right" w:pos="9355"/>
        </w:tabs>
        <w:autoSpaceDE/>
        <w:autoSpaceDN/>
        <w:adjustRightInd/>
        <w:contextualSpacing/>
        <w:outlineLvl w:val="0"/>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outlineLvl w:val="0"/>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outlineLvl w:val="0"/>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outlineLvl w:val="0"/>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ind w:firstLine="7230"/>
        <w:contextualSpacing/>
        <w:outlineLvl w:val="0"/>
        <w:rPr>
          <w:rFonts w:ascii="Times New Roman" w:hAnsi="Times New Roman" w:cs="Times New Roman"/>
          <w:sz w:val="22"/>
          <w:szCs w:val="22"/>
          <w:lang w:eastAsia="en-US"/>
        </w:rPr>
      </w:pPr>
      <w:r>
        <w:rPr>
          <w:rFonts w:ascii="Times New Roman" w:hAnsi="Times New Roman" w:cs="Times New Roman"/>
          <w:sz w:val="22"/>
          <w:szCs w:val="22"/>
          <w:lang w:eastAsia="en-US"/>
        </w:rPr>
        <w:t>П</w:t>
      </w:r>
      <w:r w:rsidRPr="00E8318C">
        <w:rPr>
          <w:rFonts w:ascii="Times New Roman" w:hAnsi="Times New Roman" w:cs="Times New Roman"/>
          <w:sz w:val="22"/>
          <w:szCs w:val="22"/>
          <w:lang w:eastAsia="en-US"/>
        </w:rPr>
        <w:t xml:space="preserve">риложение № 1 </w:t>
      </w:r>
    </w:p>
    <w:p w:rsidR="00E8318C" w:rsidRPr="00E8318C" w:rsidRDefault="00E8318C" w:rsidP="00E8318C">
      <w:pPr>
        <w:keepNext w:val="0"/>
        <w:widowControl/>
        <w:tabs>
          <w:tab w:val="center" w:pos="4677"/>
          <w:tab w:val="right" w:pos="9355"/>
        </w:tabs>
        <w:autoSpaceDE/>
        <w:autoSpaceDN/>
        <w:adjustRightInd/>
        <w:ind w:firstLine="7230"/>
        <w:contextualSpacing/>
        <w:outlineLvl w:val="0"/>
        <w:rPr>
          <w:rFonts w:ascii="Times New Roman" w:hAnsi="Times New Roman" w:cs="Times New Roman"/>
          <w:sz w:val="22"/>
          <w:szCs w:val="22"/>
          <w:lang w:eastAsia="en-US"/>
        </w:rPr>
      </w:pPr>
      <w:r w:rsidRPr="00E8318C">
        <w:rPr>
          <w:rFonts w:ascii="Times New Roman" w:hAnsi="Times New Roman" w:cs="Times New Roman"/>
          <w:sz w:val="22"/>
          <w:szCs w:val="22"/>
          <w:lang w:eastAsia="en-US"/>
        </w:rPr>
        <w:t>к Договору №____</w:t>
      </w:r>
    </w:p>
    <w:p w:rsidR="00E8318C" w:rsidRPr="00E8318C" w:rsidRDefault="00E8318C" w:rsidP="00E8318C">
      <w:pPr>
        <w:keepNext w:val="0"/>
        <w:widowControl/>
        <w:tabs>
          <w:tab w:val="center" w:pos="4677"/>
          <w:tab w:val="right" w:pos="9355"/>
        </w:tabs>
        <w:autoSpaceDE/>
        <w:autoSpaceDN/>
        <w:adjustRightInd/>
        <w:ind w:firstLine="7230"/>
        <w:contextualSpacing/>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от «__» __________2019 г. </w:t>
      </w: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b/>
          <w:sz w:val="22"/>
          <w:szCs w:val="22"/>
        </w:rPr>
      </w:pPr>
    </w:p>
    <w:p w:rsidR="00E8318C" w:rsidRPr="00E8318C" w:rsidRDefault="00E8318C" w:rsidP="00E8318C">
      <w:pPr>
        <w:keepNext w:val="0"/>
        <w:shd w:val="clear" w:color="auto" w:fill="FFFFFF"/>
        <w:tabs>
          <w:tab w:val="left" w:pos="567"/>
          <w:tab w:val="left" w:pos="709"/>
          <w:tab w:val="left" w:pos="5179"/>
          <w:tab w:val="left" w:pos="5861"/>
          <w:tab w:val="left" w:pos="7690"/>
          <w:tab w:val="left" w:pos="9754"/>
          <w:tab w:val="left" w:pos="10430"/>
        </w:tabs>
        <w:contextualSpacing/>
        <w:jc w:val="both"/>
        <w:rPr>
          <w:rFonts w:ascii="Times New Roman" w:hAnsi="Times New Roman" w:cs="Times New Roman"/>
          <w:sz w:val="24"/>
          <w:szCs w:val="24"/>
        </w:rPr>
      </w:pPr>
      <w:proofErr w:type="gramStart"/>
      <w:r w:rsidRPr="00E8318C">
        <w:rPr>
          <w:rFonts w:ascii="Times New Roman" w:hAnsi="Times New Roman" w:cs="Times New Roman"/>
          <w:sz w:val="24"/>
          <w:szCs w:val="24"/>
        </w:rPr>
        <w:t xml:space="preserve">Государственное унитарное предприятие Республики Крым </w:t>
      </w:r>
      <w:r w:rsidRPr="00E8318C">
        <w:rPr>
          <w:rFonts w:ascii="Times New Roman" w:hAnsi="Times New Roman" w:cs="Times New Roman"/>
          <w:spacing w:val="-2"/>
          <w:sz w:val="24"/>
          <w:szCs w:val="24"/>
        </w:rPr>
        <w:t xml:space="preserve">«Крымтеплокоммунэнерго», именуемое </w:t>
      </w:r>
      <w:r w:rsidRPr="00E8318C">
        <w:rPr>
          <w:rFonts w:ascii="Times New Roman" w:hAnsi="Times New Roman" w:cs="Times New Roman"/>
          <w:sz w:val="24"/>
          <w:szCs w:val="24"/>
        </w:rPr>
        <w:t xml:space="preserve">в </w:t>
      </w:r>
      <w:r w:rsidRPr="00E8318C">
        <w:rPr>
          <w:rFonts w:ascii="Times New Roman" w:hAnsi="Times New Roman" w:cs="Times New Roman"/>
          <w:spacing w:val="-2"/>
          <w:sz w:val="24"/>
          <w:szCs w:val="24"/>
        </w:rPr>
        <w:t xml:space="preserve">дальнейшем </w:t>
      </w:r>
      <w:r w:rsidRPr="00E8318C">
        <w:rPr>
          <w:rFonts w:ascii="Times New Roman" w:hAnsi="Times New Roman" w:cs="Times New Roman"/>
          <w:spacing w:val="-3"/>
          <w:sz w:val="24"/>
          <w:szCs w:val="24"/>
        </w:rPr>
        <w:t xml:space="preserve">Заказчик, </w:t>
      </w:r>
      <w:r w:rsidRPr="00E8318C">
        <w:rPr>
          <w:rFonts w:ascii="Times New Roman" w:hAnsi="Times New Roman" w:cs="Times New Roman"/>
          <w:sz w:val="24"/>
          <w:szCs w:val="24"/>
        </w:rPr>
        <w:t xml:space="preserve">в </w:t>
      </w:r>
      <w:r w:rsidRPr="00E8318C">
        <w:rPr>
          <w:rFonts w:ascii="Times New Roman" w:hAnsi="Times New Roman" w:cs="Times New Roman"/>
          <w:spacing w:val="-3"/>
          <w:sz w:val="24"/>
          <w:szCs w:val="24"/>
        </w:rPr>
        <w:t xml:space="preserve">лице заместителя генерального директора – главного инженера </w:t>
      </w:r>
      <w:proofErr w:type="spellStart"/>
      <w:r w:rsidRPr="00E8318C">
        <w:rPr>
          <w:rFonts w:ascii="Times New Roman" w:hAnsi="Times New Roman" w:cs="Times New Roman"/>
          <w:sz w:val="24"/>
          <w:szCs w:val="24"/>
        </w:rPr>
        <w:t>Забары</w:t>
      </w:r>
      <w:proofErr w:type="spellEnd"/>
      <w:r w:rsidRPr="00E8318C">
        <w:rPr>
          <w:rFonts w:ascii="Times New Roman" w:hAnsi="Times New Roman" w:cs="Times New Roman"/>
          <w:sz w:val="24"/>
          <w:szCs w:val="24"/>
        </w:rPr>
        <w:t xml:space="preserve"> Сергея Михайловича, действующего на основании доверенности исх.№ 20-3/1054 от 06.02.2019г., с одной стороны, и </w:t>
      </w:r>
      <w:r w:rsidRPr="00E8318C">
        <w:rPr>
          <w:rFonts w:ascii="Times New Roman" w:hAnsi="Times New Roman" w:cs="Times New Roman"/>
          <w:sz w:val="24"/>
          <w:szCs w:val="24"/>
          <w:lang w:val="uk-UA"/>
        </w:rPr>
        <w:t>____________________________________</w:t>
      </w:r>
      <w:r w:rsidRPr="00E8318C">
        <w:rPr>
          <w:rFonts w:ascii="Times New Roman" w:hAnsi="Times New Roman" w:cs="Times New Roman"/>
          <w:sz w:val="24"/>
          <w:szCs w:val="24"/>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roofErr w:type="gramEnd"/>
    </w:p>
    <w:p w:rsidR="00E8318C" w:rsidRPr="00E8318C" w:rsidRDefault="00E8318C" w:rsidP="00E8318C">
      <w:pPr>
        <w:keepNext w:val="0"/>
        <w:widowControl/>
        <w:tabs>
          <w:tab w:val="left" w:pos="6754"/>
          <w:tab w:val="left" w:pos="8578"/>
        </w:tabs>
        <w:autoSpaceDE/>
        <w:autoSpaceDN/>
        <w:adjustRightInd/>
        <w:contextualSpacing/>
        <w:jc w:val="both"/>
        <w:rPr>
          <w:rFonts w:ascii="Times New Roman" w:eastAsia="Calibri" w:hAnsi="Times New Roman" w:cs="Times New Roman"/>
          <w:sz w:val="24"/>
          <w:szCs w:val="24"/>
        </w:rPr>
      </w:pPr>
    </w:p>
    <w:p w:rsidR="00E8318C" w:rsidRPr="00E8318C" w:rsidRDefault="00E8318C" w:rsidP="00E8318C">
      <w:pPr>
        <w:keepNext w:val="0"/>
        <w:widowControl/>
        <w:tabs>
          <w:tab w:val="left" w:pos="6754"/>
          <w:tab w:val="left" w:pos="8578"/>
        </w:tabs>
        <w:autoSpaceDE/>
        <w:autoSpaceDN/>
        <w:adjustRightInd/>
        <w:contextualSpacing/>
        <w:jc w:val="both"/>
        <w:rPr>
          <w:rFonts w:ascii="Times New Roman" w:eastAsia="Calibri" w:hAnsi="Times New Roman" w:cs="Times New Roman"/>
          <w:sz w:val="24"/>
          <w:szCs w:val="24"/>
        </w:rPr>
      </w:pPr>
      <w:r w:rsidRPr="00E8318C">
        <w:rPr>
          <w:rFonts w:ascii="Times New Roman" w:eastAsia="Calibri" w:hAnsi="Times New Roman" w:cs="Times New Roman"/>
          <w:sz w:val="24"/>
          <w:szCs w:val="24"/>
        </w:rPr>
        <w:t>1. Стороны согласовали объем поставки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918"/>
        <w:gridCol w:w="2365"/>
        <w:gridCol w:w="893"/>
        <w:gridCol w:w="715"/>
        <w:gridCol w:w="1038"/>
        <w:gridCol w:w="993"/>
        <w:gridCol w:w="1325"/>
        <w:gridCol w:w="1325"/>
      </w:tblGrid>
      <w:tr w:rsidR="00E8318C" w:rsidRPr="00E8318C" w:rsidTr="00D7289C">
        <w:trPr>
          <w:trHeight w:val="2082"/>
          <w:jc w:val="center"/>
        </w:trPr>
        <w:tc>
          <w:tcPr>
            <w:tcW w:w="258"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 xml:space="preserve">№ </w:t>
            </w:r>
            <w:proofErr w:type="gramStart"/>
            <w:r w:rsidRPr="00E8318C">
              <w:rPr>
                <w:rFonts w:ascii="Times New Roman" w:eastAsia="Calibri" w:hAnsi="Times New Roman" w:cs="Times New Roman"/>
                <w:sz w:val="20"/>
                <w:szCs w:val="20"/>
                <w:lang w:eastAsia="en-US"/>
              </w:rPr>
              <w:t>п</w:t>
            </w:r>
            <w:proofErr w:type="gramEnd"/>
            <w:r w:rsidRPr="00E8318C">
              <w:rPr>
                <w:rFonts w:ascii="Times New Roman" w:eastAsia="Calibri" w:hAnsi="Times New Roman" w:cs="Times New Roman"/>
                <w:sz w:val="20"/>
                <w:szCs w:val="20"/>
                <w:lang w:eastAsia="en-US"/>
              </w:rPr>
              <w:t>/п</w:t>
            </w:r>
          </w:p>
        </w:tc>
        <w:tc>
          <w:tcPr>
            <w:tcW w:w="814"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Наименование</w:t>
            </w:r>
          </w:p>
        </w:tc>
        <w:tc>
          <w:tcPr>
            <w:tcW w:w="1068"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Описание и технические характеристики*</w:t>
            </w: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407" w:type="pct"/>
            <w:vAlign w:val="center"/>
          </w:tcPr>
          <w:p w:rsidR="00E8318C" w:rsidRPr="00E8318C" w:rsidRDefault="00E8318C" w:rsidP="00E8318C">
            <w:pPr>
              <w:keepNext w:val="0"/>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 xml:space="preserve">Ед. </w:t>
            </w:r>
            <w:proofErr w:type="spellStart"/>
            <w:r w:rsidRPr="00E8318C">
              <w:rPr>
                <w:rFonts w:ascii="Times New Roman" w:eastAsia="Calibri" w:hAnsi="Times New Roman" w:cs="Times New Roman"/>
                <w:sz w:val="20"/>
                <w:szCs w:val="20"/>
                <w:lang w:eastAsia="en-US"/>
              </w:rPr>
              <w:t>измер</w:t>
            </w:r>
            <w:proofErr w:type="spellEnd"/>
            <w:r w:rsidRPr="00E8318C">
              <w:rPr>
                <w:rFonts w:ascii="Times New Roman" w:eastAsia="Calibri" w:hAnsi="Times New Roman" w:cs="Times New Roman"/>
                <w:sz w:val="20"/>
                <w:szCs w:val="20"/>
                <w:lang w:eastAsia="en-US"/>
              </w:rPr>
              <w:t>.</w:t>
            </w:r>
          </w:p>
          <w:p w:rsidR="00E8318C" w:rsidRPr="00E8318C" w:rsidRDefault="00E8318C" w:rsidP="00E8318C">
            <w:pPr>
              <w:keepNext w:val="0"/>
              <w:contextualSpacing/>
              <w:jc w:val="center"/>
              <w:rPr>
                <w:rFonts w:ascii="Times New Roman" w:eastAsia="Calibri" w:hAnsi="Times New Roman" w:cs="Times New Roman"/>
                <w:sz w:val="20"/>
                <w:szCs w:val="20"/>
                <w:lang w:eastAsia="en-US"/>
              </w:rPr>
            </w:pPr>
          </w:p>
        </w:tc>
        <w:tc>
          <w:tcPr>
            <w:tcW w:w="327"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Кол-во</w:t>
            </w:r>
          </w:p>
        </w:tc>
        <w:tc>
          <w:tcPr>
            <w:tcW w:w="472"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Цена за ед. с НДС, руб.</w:t>
            </w:r>
          </w:p>
        </w:tc>
        <w:tc>
          <w:tcPr>
            <w:tcW w:w="452"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Ставка налога, %</w:t>
            </w:r>
          </w:p>
        </w:tc>
        <w:tc>
          <w:tcPr>
            <w:tcW w:w="601" w:type="pct"/>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Сумма НДС, руб.</w:t>
            </w:r>
          </w:p>
        </w:tc>
        <w:tc>
          <w:tcPr>
            <w:tcW w:w="601" w:type="pct"/>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p>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Стоимость с НДС, руб.</w:t>
            </w:r>
          </w:p>
        </w:tc>
      </w:tr>
      <w:tr w:rsidR="00E8318C" w:rsidRPr="00E8318C" w:rsidTr="00D7289C">
        <w:trPr>
          <w:trHeight w:val="248"/>
          <w:jc w:val="center"/>
        </w:trPr>
        <w:tc>
          <w:tcPr>
            <w:tcW w:w="258" w:type="pct"/>
            <w:vAlign w:val="center"/>
          </w:tcPr>
          <w:p w:rsidR="00E8318C" w:rsidRPr="00E8318C" w:rsidRDefault="00E8318C" w:rsidP="00E8318C">
            <w:pPr>
              <w:keepNext w:val="0"/>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w:t>
            </w:r>
          </w:p>
        </w:tc>
        <w:tc>
          <w:tcPr>
            <w:tcW w:w="814" w:type="pct"/>
            <w:vAlign w:val="center"/>
          </w:tcPr>
          <w:p w:rsidR="00E8318C" w:rsidRPr="00E8318C" w:rsidRDefault="00E8318C" w:rsidP="00E8318C">
            <w:pPr>
              <w:keepNext w:val="0"/>
              <w:contextualSpacing/>
              <w:jc w:val="center"/>
              <w:rPr>
                <w:rFonts w:ascii="Times New Roman" w:hAnsi="Times New Roman" w:cs="Times New Roman"/>
                <w:sz w:val="20"/>
                <w:szCs w:val="20"/>
              </w:rPr>
            </w:pPr>
            <w:r w:rsidRPr="00E8318C">
              <w:rPr>
                <w:rFonts w:ascii="Times New Roman" w:hAnsi="Times New Roman" w:cs="Times New Roman"/>
                <w:sz w:val="20"/>
                <w:szCs w:val="20"/>
              </w:rPr>
              <w:t>2</w:t>
            </w:r>
          </w:p>
        </w:tc>
        <w:tc>
          <w:tcPr>
            <w:tcW w:w="1068" w:type="pct"/>
            <w:tcBorders>
              <w:right w:val="single" w:sz="4" w:space="0" w:color="auto"/>
            </w:tcBorders>
            <w:vAlign w:val="center"/>
          </w:tcPr>
          <w:p w:rsidR="00E8318C" w:rsidRPr="00E8318C" w:rsidRDefault="00E8318C" w:rsidP="00E8318C">
            <w:pPr>
              <w:keepNext w:val="0"/>
              <w:contextualSpacing/>
              <w:jc w:val="center"/>
              <w:rPr>
                <w:rFonts w:ascii="Times New Roman" w:hAnsi="Times New Roman" w:cs="Times New Roman"/>
                <w:sz w:val="20"/>
                <w:szCs w:val="20"/>
              </w:rPr>
            </w:pPr>
            <w:r w:rsidRPr="00E8318C">
              <w:rPr>
                <w:rFonts w:ascii="Times New Roman" w:hAnsi="Times New Roman" w:cs="Times New Roman"/>
                <w:sz w:val="20"/>
                <w:szCs w:val="20"/>
              </w:rPr>
              <w:t>3</w:t>
            </w:r>
          </w:p>
        </w:tc>
        <w:tc>
          <w:tcPr>
            <w:tcW w:w="407" w:type="pct"/>
            <w:tcBorders>
              <w:left w:val="single" w:sz="4" w:space="0" w:color="auto"/>
            </w:tcBorders>
            <w:vAlign w:val="center"/>
          </w:tcPr>
          <w:p w:rsidR="00E8318C" w:rsidRPr="00E8318C" w:rsidRDefault="00E8318C" w:rsidP="00E8318C">
            <w:pPr>
              <w:keepNext w:val="0"/>
              <w:contextualSpacing/>
              <w:jc w:val="center"/>
              <w:rPr>
                <w:rFonts w:ascii="Times New Roman" w:hAnsi="Times New Roman" w:cs="Times New Roman"/>
                <w:sz w:val="20"/>
                <w:szCs w:val="20"/>
              </w:rPr>
            </w:pPr>
            <w:r w:rsidRPr="00E8318C">
              <w:rPr>
                <w:rFonts w:ascii="Times New Roman" w:hAnsi="Times New Roman" w:cs="Times New Roman"/>
                <w:sz w:val="20"/>
                <w:szCs w:val="20"/>
              </w:rPr>
              <w:t>4</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contextualSpacing/>
              <w:jc w:val="center"/>
              <w:rPr>
                <w:rFonts w:ascii="Times New Roman" w:hAnsi="Times New Roman" w:cs="Times New Roman"/>
                <w:sz w:val="20"/>
                <w:szCs w:val="20"/>
              </w:rPr>
            </w:pPr>
            <w:r w:rsidRPr="00E8318C">
              <w:rPr>
                <w:rFonts w:ascii="Times New Roman" w:hAnsi="Times New Roman" w:cs="Times New Roman"/>
                <w:sz w:val="20"/>
                <w:szCs w:val="20"/>
              </w:rPr>
              <w:t>5</w:t>
            </w:r>
          </w:p>
        </w:tc>
        <w:tc>
          <w:tcPr>
            <w:tcW w:w="472" w:type="pct"/>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6</w:t>
            </w:r>
          </w:p>
        </w:tc>
        <w:tc>
          <w:tcPr>
            <w:tcW w:w="452" w:type="pct"/>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7</w:t>
            </w:r>
          </w:p>
        </w:tc>
        <w:tc>
          <w:tcPr>
            <w:tcW w:w="601" w:type="pct"/>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8</w:t>
            </w:r>
          </w:p>
        </w:tc>
        <w:tc>
          <w:tcPr>
            <w:tcW w:w="601" w:type="pct"/>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9</w:t>
            </w:r>
          </w:p>
        </w:tc>
      </w:tr>
      <w:tr w:rsidR="00E8318C" w:rsidRPr="00E8318C" w:rsidTr="00D7289C">
        <w:trPr>
          <w:trHeight w:val="248"/>
          <w:jc w:val="center"/>
        </w:trPr>
        <w:tc>
          <w:tcPr>
            <w:tcW w:w="5000" w:type="pct"/>
            <w:gridSpan w:val="9"/>
            <w:vAlign w:val="center"/>
          </w:tcPr>
          <w:p w:rsidR="00E8318C" w:rsidRPr="00E8318C" w:rsidRDefault="00E8318C" w:rsidP="00E8318C">
            <w:pPr>
              <w:keepNext w:val="0"/>
              <w:widowControl/>
              <w:autoSpaceDE/>
              <w:autoSpaceDN/>
              <w:adjustRightInd/>
              <w:contextualSpacing/>
              <w:jc w:val="center"/>
              <w:rPr>
                <w:rFonts w:ascii="Times New Roman" w:eastAsia="Calibri" w:hAnsi="Times New Roman" w:cs="Times New Roman"/>
                <w:sz w:val="20"/>
                <w:szCs w:val="20"/>
                <w:lang w:eastAsia="en-US"/>
              </w:rPr>
            </w:pPr>
            <w:r w:rsidRPr="00E8318C">
              <w:rPr>
                <w:rFonts w:ascii="Times New Roman" w:eastAsia="Calibri" w:hAnsi="Times New Roman" w:cs="Times New Roman"/>
                <w:b/>
                <w:sz w:val="20"/>
                <w:szCs w:val="20"/>
                <w:lang w:eastAsia="en-US"/>
              </w:rPr>
              <w:t>Котельно-вспомогательное оборудование.</w:t>
            </w: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val="en-US" w:eastAsia="en-US"/>
              </w:rPr>
            </w:pPr>
            <w:r w:rsidRPr="00E8318C">
              <w:rPr>
                <w:rFonts w:ascii="Times New Roman" w:eastAsia="Calibri" w:hAnsi="Times New Roman" w:cs="Times New Roman"/>
                <w:sz w:val="20"/>
                <w:szCs w:val="20"/>
                <w:lang w:eastAsia="en-US"/>
              </w:rPr>
              <w:t>1</w:t>
            </w:r>
            <w:r w:rsidRPr="00E8318C">
              <w:rPr>
                <w:rFonts w:ascii="Times New Roman" w:eastAsia="Calibri" w:hAnsi="Times New Roman" w:cs="Times New Roman"/>
                <w:sz w:val="20"/>
                <w:szCs w:val="20"/>
                <w:lang w:val="en-US" w:eastAsia="en-US"/>
              </w:rPr>
              <w:t>.</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 xml:space="preserve">Горелка </w:t>
            </w:r>
            <w:proofErr w:type="spellStart"/>
            <w:r w:rsidRPr="00E8318C">
              <w:rPr>
                <w:rFonts w:ascii="Times New Roman" w:hAnsi="Times New Roman" w:cs="Times New Roman"/>
                <w:b/>
                <w:bCs/>
                <w:sz w:val="20"/>
                <w:szCs w:val="20"/>
              </w:rPr>
              <w:t>житкотопливная</w:t>
            </w:r>
            <w:proofErr w:type="spellEnd"/>
            <w:r w:rsidRPr="00E8318C">
              <w:rPr>
                <w:rFonts w:ascii="Times New Roman" w:hAnsi="Times New Roman" w:cs="Times New Roman"/>
                <w:b/>
                <w:bCs/>
                <w:sz w:val="20"/>
                <w:szCs w:val="20"/>
              </w:rPr>
              <w:t xml:space="preserve"> блочная</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Автоматика управления  безопасности горелки и котла.</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rPr>
                <w:rFonts w:ascii="Times New Roman" w:hAnsi="Times New Roman" w:cs="Times New Roman"/>
                <w:sz w:val="22"/>
                <w:szCs w:val="22"/>
              </w:rPr>
            </w:pPr>
            <w:r w:rsidRPr="00E8318C">
              <w:rPr>
                <w:rFonts w:ascii="Times New Roman" w:hAnsi="Times New Roman" w:cs="Times New Roman"/>
                <w:sz w:val="22"/>
                <w:szCs w:val="22"/>
              </w:rPr>
              <w:t xml:space="preserve">   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3.</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Модуль подогрева топлива</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1</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4.</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Регулятор мазутный</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1</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5.</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Датчик давления</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1</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6.</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Фильтр тонкой очистки</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7.</w:t>
            </w:r>
          </w:p>
        </w:tc>
        <w:tc>
          <w:tcPr>
            <w:tcW w:w="814" w:type="pct"/>
            <w:vAlign w:val="bottom"/>
          </w:tcPr>
          <w:p w:rsidR="00E8318C" w:rsidRPr="00E8318C" w:rsidRDefault="00E8318C" w:rsidP="00E8318C">
            <w:pPr>
              <w:keepNext w:val="0"/>
              <w:rPr>
                <w:rFonts w:ascii="Times New Roman" w:hAnsi="Times New Roman" w:cs="Times New Roman"/>
                <w:b/>
                <w:sz w:val="20"/>
                <w:szCs w:val="20"/>
              </w:rPr>
            </w:pPr>
            <w:r w:rsidRPr="00E8318C">
              <w:rPr>
                <w:rFonts w:ascii="Times New Roman" w:hAnsi="Times New Roman" w:cs="Times New Roman"/>
                <w:b/>
                <w:sz w:val="20"/>
                <w:szCs w:val="20"/>
              </w:rPr>
              <w:t>Фильтр топливный</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4</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8.</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Насосный агрегат</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9.</w:t>
            </w:r>
          </w:p>
        </w:tc>
        <w:tc>
          <w:tcPr>
            <w:tcW w:w="814" w:type="pct"/>
            <w:vAlign w:val="bottom"/>
          </w:tcPr>
          <w:p w:rsidR="00E8318C" w:rsidRPr="00E8318C" w:rsidRDefault="00E8318C" w:rsidP="00E8318C">
            <w:pPr>
              <w:keepNext w:val="0"/>
              <w:rPr>
                <w:rFonts w:ascii="Times New Roman" w:hAnsi="Times New Roman" w:cs="Times New Roman"/>
                <w:sz w:val="20"/>
                <w:szCs w:val="20"/>
              </w:rPr>
            </w:pPr>
            <w:proofErr w:type="spellStart"/>
            <w:r w:rsidRPr="00E8318C">
              <w:rPr>
                <w:rFonts w:ascii="Times New Roman" w:hAnsi="Times New Roman" w:cs="Times New Roman"/>
                <w:b/>
                <w:bCs/>
                <w:sz w:val="20"/>
                <w:szCs w:val="20"/>
              </w:rPr>
              <w:t>Термо</w:t>
            </w:r>
            <w:proofErr w:type="spellEnd"/>
            <w:r w:rsidRPr="00E8318C">
              <w:rPr>
                <w:rFonts w:ascii="Times New Roman" w:hAnsi="Times New Roman" w:cs="Times New Roman"/>
                <w:b/>
                <w:bCs/>
                <w:sz w:val="20"/>
                <w:szCs w:val="20"/>
              </w:rPr>
              <w:t>-преобразователь сопротивления</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10.</w:t>
            </w:r>
          </w:p>
        </w:tc>
        <w:tc>
          <w:tcPr>
            <w:tcW w:w="814" w:type="pct"/>
            <w:vAlign w:val="bottom"/>
          </w:tcPr>
          <w:p w:rsidR="00E8318C" w:rsidRPr="00E8318C" w:rsidRDefault="00E8318C" w:rsidP="00E8318C">
            <w:pPr>
              <w:keepNext w:val="0"/>
              <w:rPr>
                <w:rFonts w:ascii="Times New Roman" w:hAnsi="Times New Roman" w:cs="Times New Roman"/>
                <w:b/>
                <w:sz w:val="20"/>
                <w:szCs w:val="20"/>
              </w:rPr>
            </w:pPr>
            <w:proofErr w:type="spellStart"/>
            <w:r w:rsidRPr="00E8318C">
              <w:rPr>
                <w:rFonts w:ascii="Times New Roman" w:hAnsi="Times New Roman" w:cs="Times New Roman"/>
                <w:b/>
                <w:sz w:val="20"/>
                <w:szCs w:val="20"/>
              </w:rPr>
              <w:t>Термо</w:t>
            </w:r>
            <w:proofErr w:type="spellEnd"/>
            <w:r w:rsidRPr="00E8318C">
              <w:rPr>
                <w:rFonts w:ascii="Times New Roman" w:hAnsi="Times New Roman" w:cs="Times New Roman"/>
                <w:b/>
                <w:sz w:val="20"/>
                <w:szCs w:val="20"/>
              </w:rPr>
              <w:t>-преобразователь</w:t>
            </w:r>
          </w:p>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sz w:val="20"/>
                <w:szCs w:val="20"/>
              </w:rPr>
              <w:t>сопротивления</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11.</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Датчик давления (разряжения в топке)</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12.</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sz w:val="20"/>
                <w:szCs w:val="20"/>
              </w:rPr>
              <w:t>Датчик реле давления (давление газов в топке)</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13.</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Электро-контактный манометр</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14.</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Датчик реле расхода</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15.</w:t>
            </w:r>
          </w:p>
        </w:tc>
        <w:tc>
          <w:tcPr>
            <w:tcW w:w="814" w:type="pct"/>
            <w:vAlign w:val="bottom"/>
          </w:tcPr>
          <w:p w:rsidR="00E8318C" w:rsidRPr="00E8318C" w:rsidRDefault="00E8318C" w:rsidP="00E8318C">
            <w:pPr>
              <w:keepNext w:val="0"/>
              <w:rPr>
                <w:rFonts w:ascii="Times New Roman" w:hAnsi="Times New Roman" w:cs="Times New Roman"/>
                <w:b/>
                <w:sz w:val="20"/>
                <w:szCs w:val="20"/>
              </w:rPr>
            </w:pPr>
            <w:r w:rsidRPr="00E8318C">
              <w:rPr>
                <w:rFonts w:ascii="Times New Roman" w:hAnsi="Times New Roman" w:cs="Times New Roman"/>
                <w:b/>
                <w:sz w:val="20"/>
                <w:szCs w:val="20"/>
              </w:rPr>
              <w:t xml:space="preserve">Привод </w:t>
            </w:r>
            <w:r w:rsidRPr="00E8318C">
              <w:rPr>
                <w:rFonts w:ascii="Times New Roman" w:hAnsi="Times New Roman" w:cs="Times New Roman"/>
                <w:b/>
                <w:sz w:val="20"/>
                <w:szCs w:val="20"/>
              </w:rPr>
              <w:lastRenderedPageBreak/>
              <w:t>направляющего аппарата (шибера) газохода</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lastRenderedPageBreak/>
              <w:t>16.</w:t>
            </w:r>
          </w:p>
        </w:tc>
        <w:tc>
          <w:tcPr>
            <w:tcW w:w="814" w:type="pct"/>
            <w:vAlign w:val="bottom"/>
          </w:tcPr>
          <w:p w:rsidR="00E8318C" w:rsidRPr="00E8318C" w:rsidRDefault="00E8318C" w:rsidP="00E8318C">
            <w:pPr>
              <w:keepNext w:val="0"/>
              <w:rPr>
                <w:rFonts w:ascii="Times New Roman" w:hAnsi="Times New Roman" w:cs="Times New Roman"/>
                <w:b/>
                <w:bCs/>
                <w:sz w:val="20"/>
                <w:szCs w:val="20"/>
              </w:rPr>
            </w:pPr>
            <w:r w:rsidRPr="00E8318C">
              <w:rPr>
                <w:rFonts w:ascii="Times New Roman" w:hAnsi="Times New Roman" w:cs="Times New Roman"/>
                <w:b/>
                <w:bCs/>
                <w:sz w:val="20"/>
                <w:szCs w:val="20"/>
              </w:rPr>
              <w:t>Кран шаровой полно проходной</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20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17.</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Кран шаровой проходной</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5</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18.</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 xml:space="preserve">Кран шаровой </w:t>
            </w:r>
            <w:proofErr w:type="spellStart"/>
            <w:r w:rsidRPr="00E8318C">
              <w:rPr>
                <w:rFonts w:ascii="Times New Roman" w:hAnsi="Times New Roman" w:cs="Times New Roman"/>
                <w:b/>
                <w:bCs/>
                <w:sz w:val="20"/>
                <w:szCs w:val="20"/>
              </w:rPr>
              <w:t>полнопроходной</w:t>
            </w:r>
            <w:proofErr w:type="spellEnd"/>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5</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19.</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sz w:val="20"/>
                <w:szCs w:val="20"/>
              </w:rPr>
              <w:t>Клапан обратный 16нж48нж</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5</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20.</w:t>
            </w:r>
          </w:p>
        </w:tc>
        <w:tc>
          <w:tcPr>
            <w:tcW w:w="814" w:type="pct"/>
            <w:vAlign w:val="bottom"/>
          </w:tcPr>
          <w:p w:rsidR="00E8318C" w:rsidRPr="00E8318C" w:rsidRDefault="00E8318C" w:rsidP="00E8318C">
            <w:pPr>
              <w:keepNext w:val="0"/>
              <w:rPr>
                <w:rFonts w:ascii="Times New Roman" w:hAnsi="Times New Roman" w:cs="Times New Roman"/>
                <w:b/>
                <w:bCs/>
                <w:sz w:val="20"/>
                <w:szCs w:val="20"/>
              </w:rPr>
            </w:pPr>
            <w:r w:rsidRPr="00E8318C">
              <w:rPr>
                <w:rFonts w:ascii="Times New Roman" w:hAnsi="Times New Roman" w:cs="Times New Roman"/>
                <w:b/>
                <w:bCs/>
                <w:sz w:val="20"/>
                <w:szCs w:val="20"/>
              </w:rPr>
              <w:t xml:space="preserve">Труба стальная б/ш </w:t>
            </w:r>
          </w:p>
          <w:p w:rsidR="00E8318C" w:rsidRPr="00E8318C" w:rsidRDefault="00E8318C" w:rsidP="00E8318C">
            <w:pPr>
              <w:keepNext w:val="0"/>
              <w:rPr>
                <w:rFonts w:ascii="Times New Roman" w:hAnsi="Times New Roman" w:cs="Times New Roman"/>
                <w:sz w:val="20"/>
                <w:szCs w:val="20"/>
              </w:rPr>
            </w:pPr>
            <w:proofErr w:type="spellStart"/>
            <w:r w:rsidRPr="00E8318C">
              <w:rPr>
                <w:rFonts w:ascii="Times New Roman" w:hAnsi="Times New Roman" w:cs="Times New Roman"/>
                <w:b/>
                <w:bCs/>
                <w:sz w:val="20"/>
                <w:szCs w:val="20"/>
              </w:rPr>
              <w:t>Ду</w:t>
            </w:r>
            <w:proofErr w:type="spellEnd"/>
            <w:r w:rsidRPr="00E8318C">
              <w:rPr>
                <w:rFonts w:ascii="Times New Roman" w:hAnsi="Times New Roman" w:cs="Times New Roman"/>
                <w:b/>
                <w:bCs/>
                <w:sz w:val="20"/>
                <w:szCs w:val="20"/>
              </w:rPr>
              <w:t xml:space="preserve"> 18х1,5</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70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21.</w:t>
            </w:r>
          </w:p>
        </w:tc>
        <w:tc>
          <w:tcPr>
            <w:tcW w:w="814" w:type="pct"/>
            <w:vAlign w:val="bottom"/>
          </w:tcPr>
          <w:p w:rsidR="00E8318C" w:rsidRPr="00E8318C" w:rsidRDefault="00E8318C" w:rsidP="00E8318C">
            <w:pPr>
              <w:keepNext w:val="0"/>
              <w:rPr>
                <w:rFonts w:ascii="Times New Roman" w:hAnsi="Times New Roman" w:cs="Times New Roman"/>
                <w:b/>
                <w:bCs/>
                <w:sz w:val="20"/>
                <w:szCs w:val="20"/>
              </w:rPr>
            </w:pPr>
            <w:r w:rsidRPr="00E8318C">
              <w:rPr>
                <w:rFonts w:ascii="Times New Roman" w:hAnsi="Times New Roman" w:cs="Times New Roman"/>
                <w:b/>
                <w:bCs/>
                <w:sz w:val="20"/>
                <w:szCs w:val="20"/>
              </w:rPr>
              <w:t>Труба стальная б/ш</w:t>
            </w:r>
          </w:p>
          <w:p w:rsidR="00E8318C" w:rsidRPr="00E8318C" w:rsidRDefault="00E8318C" w:rsidP="00E8318C">
            <w:pPr>
              <w:keepNext w:val="0"/>
              <w:rPr>
                <w:rFonts w:ascii="Times New Roman" w:hAnsi="Times New Roman" w:cs="Times New Roman"/>
                <w:sz w:val="20"/>
                <w:szCs w:val="20"/>
              </w:rPr>
            </w:pPr>
            <w:proofErr w:type="spellStart"/>
            <w:r w:rsidRPr="00E8318C">
              <w:rPr>
                <w:rFonts w:ascii="Times New Roman" w:hAnsi="Times New Roman" w:cs="Times New Roman"/>
                <w:b/>
                <w:bCs/>
                <w:sz w:val="20"/>
                <w:szCs w:val="20"/>
              </w:rPr>
              <w:t>Ду</w:t>
            </w:r>
            <w:proofErr w:type="spellEnd"/>
            <w:r w:rsidRPr="00E8318C">
              <w:rPr>
                <w:rFonts w:ascii="Times New Roman" w:hAnsi="Times New Roman" w:cs="Times New Roman"/>
                <w:b/>
                <w:bCs/>
                <w:sz w:val="20"/>
                <w:szCs w:val="20"/>
              </w:rPr>
              <w:t xml:space="preserve"> 57х3,5</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60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22.</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Кабель ВВГнг 5х1,5</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120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23.</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 xml:space="preserve">Кабель </w:t>
            </w:r>
            <w:proofErr w:type="spellStart"/>
            <w:r w:rsidRPr="00E8318C">
              <w:rPr>
                <w:rFonts w:ascii="Times New Roman" w:hAnsi="Times New Roman" w:cs="Times New Roman"/>
                <w:b/>
                <w:bCs/>
                <w:sz w:val="20"/>
                <w:szCs w:val="20"/>
              </w:rPr>
              <w:t>КВВГнг</w:t>
            </w:r>
            <w:proofErr w:type="spellEnd"/>
            <w:r w:rsidRPr="00E8318C">
              <w:rPr>
                <w:rFonts w:ascii="Times New Roman" w:hAnsi="Times New Roman" w:cs="Times New Roman"/>
                <w:b/>
                <w:bCs/>
                <w:sz w:val="20"/>
                <w:szCs w:val="20"/>
              </w:rPr>
              <w:t xml:space="preserve"> 4х0,75</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300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24.</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Провод ПВС 3х0,5</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300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25.</w:t>
            </w:r>
          </w:p>
        </w:tc>
        <w:tc>
          <w:tcPr>
            <w:tcW w:w="814" w:type="pct"/>
            <w:vAlign w:val="bottom"/>
          </w:tcPr>
          <w:p w:rsidR="00E8318C" w:rsidRPr="00E8318C" w:rsidRDefault="00E8318C" w:rsidP="00E8318C">
            <w:pPr>
              <w:keepNext w:val="0"/>
              <w:rPr>
                <w:rFonts w:ascii="Times New Roman" w:hAnsi="Times New Roman" w:cs="Times New Roman"/>
                <w:b/>
                <w:sz w:val="20"/>
                <w:szCs w:val="20"/>
              </w:rPr>
            </w:pPr>
            <w:proofErr w:type="spellStart"/>
            <w:r w:rsidRPr="00E8318C">
              <w:rPr>
                <w:rFonts w:ascii="Times New Roman" w:hAnsi="Times New Roman" w:cs="Times New Roman"/>
                <w:b/>
                <w:sz w:val="20"/>
                <w:szCs w:val="20"/>
              </w:rPr>
              <w:t>Металорукав</w:t>
            </w:r>
            <w:proofErr w:type="spellEnd"/>
            <w:r w:rsidRPr="00E8318C">
              <w:rPr>
                <w:rFonts w:ascii="Times New Roman" w:hAnsi="Times New Roman" w:cs="Times New Roman"/>
                <w:b/>
                <w:sz w:val="20"/>
                <w:szCs w:val="20"/>
              </w:rPr>
              <w:t xml:space="preserve"> </w:t>
            </w:r>
          </w:p>
          <w:p w:rsidR="00E8318C" w:rsidRPr="00E8318C" w:rsidRDefault="00E8318C" w:rsidP="00E8318C">
            <w:pPr>
              <w:keepNext w:val="0"/>
              <w:rPr>
                <w:rFonts w:ascii="Times New Roman" w:hAnsi="Times New Roman" w:cs="Times New Roman"/>
                <w:sz w:val="20"/>
                <w:szCs w:val="20"/>
              </w:rPr>
            </w:pPr>
            <w:proofErr w:type="spellStart"/>
            <w:r w:rsidRPr="00E8318C">
              <w:rPr>
                <w:rFonts w:ascii="Times New Roman" w:hAnsi="Times New Roman" w:cs="Times New Roman"/>
                <w:b/>
                <w:sz w:val="20"/>
                <w:szCs w:val="20"/>
              </w:rPr>
              <w:t>Ду</w:t>
            </w:r>
            <w:proofErr w:type="spellEnd"/>
            <w:r w:rsidRPr="00E8318C">
              <w:rPr>
                <w:rFonts w:ascii="Times New Roman" w:hAnsi="Times New Roman" w:cs="Times New Roman"/>
                <w:b/>
                <w:sz w:val="20"/>
                <w:szCs w:val="20"/>
              </w:rPr>
              <w:t xml:space="preserve"> 16</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м.</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400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trHeight w:val="248"/>
          <w:jc w:val="center"/>
        </w:trPr>
        <w:tc>
          <w:tcPr>
            <w:tcW w:w="258" w:type="pct"/>
          </w:tcPr>
          <w:p w:rsidR="00E8318C" w:rsidRPr="00E8318C" w:rsidRDefault="00E8318C" w:rsidP="00E8318C">
            <w:pPr>
              <w:keepNext w:val="0"/>
              <w:contextualSpacing/>
              <w:jc w:val="both"/>
              <w:rPr>
                <w:rFonts w:ascii="Times New Roman" w:eastAsia="Calibri" w:hAnsi="Times New Roman" w:cs="Times New Roman"/>
                <w:sz w:val="20"/>
                <w:szCs w:val="20"/>
                <w:lang w:eastAsia="en-US"/>
              </w:rPr>
            </w:pPr>
            <w:r w:rsidRPr="00E8318C">
              <w:rPr>
                <w:rFonts w:ascii="Times New Roman" w:eastAsia="Calibri" w:hAnsi="Times New Roman" w:cs="Times New Roman"/>
                <w:sz w:val="20"/>
                <w:szCs w:val="20"/>
                <w:lang w:eastAsia="en-US"/>
              </w:rPr>
              <w:t>26.</w:t>
            </w:r>
          </w:p>
        </w:tc>
        <w:tc>
          <w:tcPr>
            <w:tcW w:w="814" w:type="pct"/>
            <w:vAlign w:val="bottom"/>
          </w:tcPr>
          <w:p w:rsidR="00E8318C" w:rsidRPr="00E8318C" w:rsidRDefault="00E8318C" w:rsidP="00E8318C">
            <w:pPr>
              <w:keepNext w:val="0"/>
              <w:rPr>
                <w:rFonts w:ascii="Times New Roman" w:hAnsi="Times New Roman" w:cs="Times New Roman"/>
                <w:sz w:val="20"/>
                <w:szCs w:val="20"/>
              </w:rPr>
            </w:pPr>
            <w:r w:rsidRPr="00E8318C">
              <w:rPr>
                <w:rFonts w:ascii="Times New Roman" w:hAnsi="Times New Roman" w:cs="Times New Roman"/>
                <w:b/>
                <w:bCs/>
                <w:sz w:val="20"/>
                <w:szCs w:val="20"/>
              </w:rPr>
              <w:t>Лоток кабельный перфорированный</w:t>
            </w:r>
          </w:p>
        </w:tc>
        <w:tc>
          <w:tcPr>
            <w:tcW w:w="1068" w:type="pct"/>
            <w:tcBorders>
              <w:right w:val="single" w:sz="4" w:space="0" w:color="auto"/>
            </w:tcBorders>
          </w:tcPr>
          <w:p w:rsidR="00E8318C" w:rsidRPr="00E8318C" w:rsidRDefault="00E8318C" w:rsidP="00E8318C">
            <w:pPr>
              <w:keepNext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0"/>
                <w:szCs w:val="20"/>
              </w:rPr>
              <w:t>шт.</w:t>
            </w:r>
          </w:p>
        </w:tc>
        <w:tc>
          <w:tcPr>
            <w:tcW w:w="327" w:type="pct"/>
            <w:tcBorders>
              <w:top w:val="single" w:sz="4" w:space="0" w:color="auto"/>
              <w:left w:val="single" w:sz="4" w:space="0" w:color="auto"/>
              <w:right w:val="single" w:sz="4" w:space="0" w:color="auto"/>
            </w:tcBorders>
            <w:vAlign w:val="center"/>
          </w:tcPr>
          <w:p w:rsidR="00E8318C" w:rsidRPr="00E8318C" w:rsidRDefault="00E8318C" w:rsidP="00E8318C">
            <w:pPr>
              <w:keepNext w:val="0"/>
              <w:jc w:val="center"/>
              <w:rPr>
                <w:rFonts w:ascii="Times New Roman" w:hAnsi="Times New Roman" w:cs="Times New Roman"/>
                <w:sz w:val="22"/>
                <w:szCs w:val="22"/>
              </w:rPr>
            </w:pPr>
            <w:r w:rsidRPr="00E8318C">
              <w:rPr>
                <w:rFonts w:ascii="Times New Roman" w:hAnsi="Times New Roman" w:cs="Times New Roman"/>
                <w:sz w:val="22"/>
                <w:szCs w:val="22"/>
              </w:rPr>
              <w:t>30</w:t>
            </w:r>
          </w:p>
        </w:tc>
        <w:tc>
          <w:tcPr>
            <w:tcW w:w="47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E8318C" w:rsidRPr="00E8318C" w:rsidTr="00D7289C">
        <w:trPr>
          <w:jc w:val="center"/>
        </w:trPr>
        <w:tc>
          <w:tcPr>
            <w:tcW w:w="258"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088" w:type="pct"/>
            <w:gridSpan w:val="5"/>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b/>
                <w:sz w:val="20"/>
                <w:szCs w:val="20"/>
                <w:lang w:eastAsia="en-US"/>
              </w:rPr>
            </w:pPr>
            <w:r w:rsidRPr="00E8318C">
              <w:rPr>
                <w:rFonts w:ascii="Times New Roman" w:hAnsi="Times New Roman" w:cs="Times New Roman"/>
                <w:bCs/>
                <w:sz w:val="20"/>
                <w:szCs w:val="20"/>
              </w:rPr>
              <w:t xml:space="preserve"> Всего к оплате </w:t>
            </w:r>
          </w:p>
        </w:tc>
        <w:tc>
          <w:tcPr>
            <w:tcW w:w="452"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b/>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b/>
                <w:sz w:val="20"/>
                <w:szCs w:val="20"/>
                <w:lang w:eastAsia="en-US"/>
              </w:rPr>
            </w:pPr>
          </w:p>
        </w:tc>
        <w:tc>
          <w:tcPr>
            <w:tcW w:w="601" w:type="pct"/>
          </w:tcPr>
          <w:p w:rsidR="00E8318C" w:rsidRPr="00E8318C" w:rsidRDefault="00E8318C" w:rsidP="00E8318C">
            <w:pPr>
              <w:keepNext w:val="0"/>
              <w:widowControl/>
              <w:autoSpaceDE/>
              <w:autoSpaceDN/>
              <w:adjustRightInd/>
              <w:contextualSpacing/>
              <w:jc w:val="both"/>
              <w:rPr>
                <w:rFonts w:ascii="Times New Roman" w:eastAsia="Calibri" w:hAnsi="Times New Roman" w:cs="Times New Roman"/>
                <w:b/>
                <w:sz w:val="20"/>
                <w:szCs w:val="20"/>
                <w:lang w:eastAsia="en-US"/>
              </w:rPr>
            </w:pPr>
          </w:p>
        </w:tc>
      </w:tr>
    </w:tbl>
    <w:p w:rsidR="00E8318C" w:rsidRPr="00E8318C" w:rsidRDefault="00E8318C" w:rsidP="00E8318C">
      <w:pPr>
        <w:keepNext w:val="0"/>
        <w:widowControl/>
        <w:autoSpaceDE/>
        <w:autoSpaceDN/>
        <w:adjustRightInd/>
        <w:contextualSpacing/>
        <w:jc w:val="both"/>
        <w:rPr>
          <w:rFonts w:ascii="Times New Roman" w:eastAsia="Calibri" w:hAnsi="Times New Roman" w:cs="Times New Roman"/>
          <w:b/>
          <w:sz w:val="24"/>
          <w:szCs w:val="24"/>
          <w:lang w:eastAsia="en-US"/>
        </w:rPr>
      </w:pPr>
    </w:p>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4"/>
          <w:szCs w:val="24"/>
          <w:lang w:eastAsia="en-US"/>
        </w:rPr>
      </w:pPr>
      <w:r w:rsidRPr="00E8318C">
        <w:rPr>
          <w:rFonts w:ascii="Times New Roman" w:eastAsia="Calibri" w:hAnsi="Times New Roman" w:cs="Times New Roman"/>
          <w:b/>
          <w:sz w:val="24"/>
          <w:szCs w:val="24"/>
          <w:lang w:eastAsia="en-US"/>
        </w:rPr>
        <w:t>Итого на сумму: _______________________</w:t>
      </w:r>
      <w:proofErr w:type="gramStart"/>
      <w:r w:rsidRPr="00E8318C">
        <w:rPr>
          <w:rFonts w:ascii="Times New Roman" w:eastAsia="Calibri" w:hAnsi="Times New Roman" w:cs="Times New Roman"/>
          <w:b/>
          <w:sz w:val="24"/>
          <w:szCs w:val="24"/>
          <w:lang w:eastAsia="en-US"/>
        </w:rPr>
        <w:t>рублей</w:t>
      </w:r>
      <w:proofErr w:type="gramEnd"/>
      <w:r w:rsidRPr="00E8318C">
        <w:rPr>
          <w:rFonts w:ascii="Times New Roman" w:eastAsia="Calibri" w:hAnsi="Times New Roman" w:cs="Times New Roman"/>
          <w:b/>
          <w:sz w:val="24"/>
          <w:szCs w:val="24"/>
          <w:lang w:eastAsia="en-US"/>
        </w:rPr>
        <w:t xml:space="preserve"> в том числе НДС/без НДС _____________рублей.</w:t>
      </w:r>
    </w:p>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4"/>
          <w:szCs w:val="24"/>
          <w:lang w:eastAsia="en-US"/>
        </w:rPr>
      </w:pPr>
      <w:r w:rsidRPr="00E8318C">
        <w:rPr>
          <w:rFonts w:ascii="Times New Roman" w:eastAsia="Calibri" w:hAnsi="Times New Roman" w:cs="Times New Roman"/>
          <w:sz w:val="24"/>
          <w:szCs w:val="24"/>
          <w:lang w:eastAsia="en-US"/>
        </w:rPr>
        <w:t>2. Настоящее приложение подписано в двух экземплярах и имеет равную юридическую силу для каждой Стороны.</w:t>
      </w:r>
      <w:r w:rsidRPr="00E8318C">
        <w:rPr>
          <w:rFonts w:ascii="Times New Roman" w:eastAsia="Calibri" w:hAnsi="Times New Roman" w:cs="Times New Roman"/>
          <w:sz w:val="24"/>
          <w:szCs w:val="24"/>
          <w:lang w:eastAsia="en-US"/>
        </w:rPr>
        <w:tab/>
      </w:r>
    </w:p>
    <w:p w:rsidR="00E8318C" w:rsidRPr="00E8318C" w:rsidRDefault="00E8318C" w:rsidP="00E8318C">
      <w:pPr>
        <w:keepNext w:val="0"/>
        <w:widowControl/>
        <w:autoSpaceDE/>
        <w:autoSpaceDN/>
        <w:adjustRightInd/>
        <w:contextualSpacing/>
        <w:jc w:val="both"/>
        <w:rPr>
          <w:rFonts w:ascii="Times New Roman" w:eastAsia="Calibri" w:hAnsi="Times New Roman" w:cs="Times New Roman"/>
          <w:sz w:val="24"/>
          <w:szCs w:val="24"/>
          <w:lang w:eastAsia="en-US"/>
        </w:rPr>
      </w:pPr>
    </w:p>
    <w:tbl>
      <w:tblPr>
        <w:tblW w:w="11191" w:type="dxa"/>
        <w:tblLook w:val="00A0" w:firstRow="1" w:lastRow="0" w:firstColumn="1" w:lastColumn="0" w:noHBand="0" w:noVBand="0"/>
      </w:tblPr>
      <w:tblGrid>
        <w:gridCol w:w="5466"/>
        <w:gridCol w:w="5440"/>
        <w:gridCol w:w="226"/>
        <w:gridCol w:w="59"/>
      </w:tblGrid>
      <w:tr w:rsidR="00E8318C" w:rsidRPr="00E8318C" w:rsidTr="00D7289C">
        <w:trPr>
          <w:trHeight w:val="1003"/>
        </w:trPr>
        <w:tc>
          <w:tcPr>
            <w:tcW w:w="10906" w:type="dxa"/>
            <w:gridSpan w:val="2"/>
          </w:tcPr>
          <w:tbl>
            <w:tblPr>
              <w:tblW w:w="10689" w:type="dxa"/>
              <w:tblInd w:w="1" w:type="dxa"/>
              <w:tblLook w:val="0000" w:firstRow="0" w:lastRow="0" w:firstColumn="0" w:lastColumn="0" w:noHBand="0" w:noVBand="0"/>
            </w:tblPr>
            <w:tblGrid>
              <w:gridCol w:w="4891"/>
              <w:gridCol w:w="5798"/>
            </w:tblGrid>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 xml:space="preserve">                         ПОСТАВЩИК:</w:t>
                  </w: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 xml:space="preserve">                                    ЗАКАЗЧИК:</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center"/>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295026, Российская Федерация, Республика Крым</w:t>
                  </w: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г. Симферополь, ул. Гайдара, 3а</w:t>
                  </w: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тел. (0652) Тел. 53-41-87 Факс 51-61-49</w:t>
                  </w:r>
                </w:p>
                <w:p w:rsidR="00E8318C" w:rsidRPr="00E8318C" w:rsidRDefault="00CA3F82"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hyperlink r:id="rId24" w:tgtFrame="_blank" w:history="1">
                    <w:r w:rsidR="00E8318C" w:rsidRPr="00E8318C">
                      <w:rPr>
                        <w:rFonts w:ascii="Times New Roman" w:hAnsi="Times New Roman" w:cs="Times New Roman"/>
                        <w:bCs/>
                        <w:color w:val="0563C1"/>
                        <w:sz w:val="24"/>
                        <w:szCs w:val="24"/>
                        <w:u w:val="single"/>
                        <w:lang w:eastAsia="en-US"/>
                      </w:rPr>
                      <w:t>kanc@tce.crimea.com</w:t>
                    </w:r>
                  </w:hyperlink>
                  <w:r w:rsidR="00E8318C" w:rsidRPr="00E8318C">
                    <w:rPr>
                      <w:rFonts w:ascii="Times New Roman" w:hAnsi="Times New Roman" w:cs="Times New Roman"/>
                      <w:bCs/>
                      <w:sz w:val="24"/>
                      <w:szCs w:val="24"/>
                      <w:lang w:eastAsia="en-US"/>
                    </w:rPr>
                    <w:t xml:space="preserve"> – приемная</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Банковские реквизиты:</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ИНН 9102028499</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КПП 910201001</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 xml:space="preserve">ОГРН 1149102047962,  </w:t>
                  </w:r>
                  <w:r w:rsidRPr="00E8318C">
                    <w:rPr>
                      <w:rFonts w:ascii="Times New Roman" w:eastAsia="Calibri" w:hAnsi="Times New Roman" w:cs="Times New Roman"/>
                      <w:sz w:val="24"/>
                      <w:szCs w:val="24"/>
                      <w:lang w:eastAsia="zh-CN"/>
                    </w:rPr>
                    <w:t>ОКПО 00477038</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Отд. РНКБ Банк (ПАО), Симферополь</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ИНН 7701105460 (банка)</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E8318C">
                    <w:rPr>
                      <w:rFonts w:ascii="Times New Roman" w:hAnsi="Times New Roman" w:cs="Times New Roman"/>
                      <w:bCs/>
                      <w:sz w:val="24"/>
                      <w:szCs w:val="24"/>
                      <w:lang w:eastAsia="en-US"/>
                    </w:rPr>
                    <w:t>БИК 043510607</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spellStart"/>
                  <w:r w:rsidRPr="00E8318C">
                    <w:rPr>
                      <w:rFonts w:ascii="Times New Roman" w:hAnsi="Times New Roman" w:cs="Times New Roman"/>
                      <w:bCs/>
                      <w:sz w:val="24"/>
                      <w:szCs w:val="24"/>
                      <w:lang w:eastAsia="en-US"/>
                    </w:rPr>
                    <w:t>Кор.сч</w:t>
                  </w:r>
                  <w:proofErr w:type="spellEnd"/>
                  <w:r w:rsidRPr="00E8318C">
                    <w:rPr>
                      <w:rFonts w:ascii="Times New Roman" w:hAnsi="Times New Roman" w:cs="Times New Roman"/>
                      <w:bCs/>
                      <w:sz w:val="24"/>
                      <w:szCs w:val="24"/>
                      <w:lang w:eastAsia="en-US"/>
                    </w:rPr>
                    <w:t>.№ 30101810335100000607</w:t>
                  </w:r>
                </w:p>
              </w:tc>
            </w:tr>
            <w:tr w:rsidR="00E8318C" w:rsidRPr="00E8318C" w:rsidTr="00D7289C">
              <w:trPr>
                <w:trHeight w:val="294"/>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gramStart"/>
                  <w:r w:rsidRPr="00E8318C">
                    <w:rPr>
                      <w:rFonts w:ascii="Times New Roman" w:hAnsi="Times New Roman" w:cs="Times New Roman"/>
                      <w:bCs/>
                      <w:sz w:val="24"/>
                      <w:szCs w:val="24"/>
                      <w:lang w:eastAsia="en-US"/>
                    </w:rPr>
                    <w:t>р</w:t>
                  </w:r>
                  <w:proofErr w:type="gramEnd"/>
                  <w:r w:rsidRPr="00E8318C">
                    <w:rPr>
                      <w:rFonts w:ascii="Times New Roman" w:hAnsi="Times New Roman" w:cs="Times New Roman"/>
                      <w:bCs/>
                      <w:sz w:val="24"/>
                      <w:szCs w:val="24"/>
                      <w:lang w:eastAsia="en-US"/>
                    </w:rPr>
                    <w:t>/с № 40602810140480000012-консолидиров.</w:t>
                  </w:r>
                </w:p>
              </w:tc>
            </w:tr>
            <w:tr w:rsidR="00E8318C" w:rsidRPr="00E8318C" w:rsidTr="00D7289C">
              <w:trPr>
                <w:trHeight w:val="371"/>
              </w:trPr>
              <w:tc>
                <w:tcPr>
                  <w:tcW w:w="2288"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E8318C">
                    <w:rPr>
                      <w:rFonts w:ascii="Times New Roman" w:hAnsi="Times New Roman" w:cs="Times New Roman"/>
                      <w:b/>
                      <w:bCs/>
                      <w:sz w:val="24"/>
                      <w:szCs w:val="24"/>
                      <w:lang w:eastAsia="en-US"/>
                    </w:rPr>
                    <w:t>Заместитель генерального директора – главный инженер</w:t>
                  </w:r>
                </w:p>
              </w:tc>
            </w:tr>
          </w:tbl>
          <w:p w:rsidR="00E8318C" w:rsidRPr="00E8318C" w:rsidRDefault="00E8318C" w:rsidP="00E8318C">
            <w:pPr>
              <w:keepNext w:val="0"/>
              <w:widowControl/>
              <w:autoSpaceDE/>
              <w:autoSpaceDN/>
              <w:adjustRightInd/>
              <w:contextualSpacing/>
              <w:jc w:val="center"/>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r w:rsidRPr="00E8318C">
              <w:rPr>
                <w:rFonts w:ascii="Times New Roman" w:hAnsi="Times New Roman" w:cs="Times New Roman"/>
                <w:sz w:val="24"/>
                <w:szCs w:val="24"/>
                <w:lang w:eastAsia="en-US"/>
              </w:rPr>
              <w:t xml:space="preserve">                  ____________ / _____________/                   ____________ /С.М. </w:t>
            </w:r>
            <w:proofErr w:type="spellStart"/>
            <w:r w:rsidRPr="00E8318C">
              <w:rPr>
                <w:rFonts w:ascii="Times New Roman" w:hAnsi="Times New Roman" w:cs="Times New Roman"/>
                <w:sz w:val="24"/>
                <w:szCs w:val="24"/>
                <w:lang w:eastAsia="en-US"/>
              </w:rPr>
              <w:t>Забара</w:t>
            </w:r>
            <w:proofErr w:type="spellEnd"/>
            <w:r w:rsidRPr="00E8318C">
              <w:rPr>
                <w:rFonts w:ascii="Times New Roman" w:hAnsi="Times New Roman" w:cs="Times New Roman"/>
                <w:sz w:val="24"/>
                <w:szCs w:val="24"/>
                <w:lang w:eastAsia="en-US"/>
              </w:rPr>
              <w:t xml:space="preserve"> /</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tabs>
                <w:tab w:val="center" w:pos="4677"/>
                <w:tab w:val="right" w:pos="9355"/>
              </w:tabs>
              <w:ind w:firstLine="7797"/>
              <w:contextualSpacing/>
              <w:outlineLvl w:val="0"/>
              <w:rPr>
                <w:rFonts w:ascii="Times New Roman" w:hAnsi="Times New Roman" w:cs="Times New Roman"/>
                <w:sz w:val="20"/>
                <w:szCs w:val="20"/>
                <w:lang w:eastAsia="en-US"/>
              </w:rPr>
            </w:pPr>
            <w:r w:rsidRPr="00E8318C">
              <w:rPr>
                <w:rFonts w:ascii="Times New Roman" w:hAnsi="Times New Roman" w:cs="Times New Roman"/>
                <w:sz w:val="20"/>
                <w:szCs w:val="20"/>
                <w:lang w:eastAsia="en-US"/>
              </w:rPr>
              <w:t>Приложение № 2</w:t>
            </w:r>
          </w:p>
          <w:p w:rsidR="00E8318C" w:rsidRPr="00E8318C" w:rsidRDefault="00E8318C" w:rsidP="00E8318C">
            <w:pPr>
              <w:keepNext w:val="0"/>
              <w:widowControl/>
              <w:tabs>
                <w:tab w:val="center" w:pos="4677"/>
                <w:tab w:val="right" w:pos="9355"/>
              </w:tabs>
              <w:autoSpaceDE/>
              <w:autoSpaceDN/>
              <w:adjustRightInd/>
              <w:ind w:firstLine="7797"/>
              <w:contextualSpacing/>
              <w:outlineLvl w:val="0"/>
              <w:rPr>
                <w:rFonts w:ascii="Times New Roman" w:hAnsi="Times New Roman" w:cs="Times New Roman"/>
                <w:sz w:val="20"/>
                <w:szCs w:val="20"/>
                <w:lang w:eastAsia="en-US"/>
              </w:rPr>
            </w:pPr>
            <w:r w:rsidRPr="00E8318C">
              <w:rPr>
                <w:rFonts w:ascii="Times New Roman" w:hAnsi="Times New Roman" w:cs="Times New Roman"/>
                <w:sz w:val="20"/>
                <w:szCs w:val="20"/>
                <w:lang w:eastAsia="en-US"/>
              </w:rPr>
              <w:t>к Договору №____</w:t>
            </w:r>
          </w:p>
          <w:p w:rsidR="00E8318C" w:rsidRPr="00E8318C" w:rsidRDefault="00E8318C" w:rsidP="00E8318C">
            <w:pPr>
              <w:keepNext w:val="0"/>
              <w:widowControl/>
              <w:tabs>
                <w:tab w:val="center" w:pos="4677"/>
                <w:tab w:val="right" w:pos="9355"/>
              </w:tabs>
              <w:autoSpaceDE/>
              <w:autoSpaceDN/>
              <w:adjustRightInd/>
              <w:ind w:firstLine="7797"/>
              <w:contextualSpacing/>
              <w:rPr>
                <w:rFonts w:ascii="Times New Roman" w:hAnsi="Times New Roman" w:cs="Times New Roman"/>
                <w:sz w:val="24"/>
                <w:szCs w:val="24"/>
                <w:lang w:eastAsia="en-US"/>
              </w:rPr>
            </w:pPr>
            <w:r w:rsidRPr="00E8318C">
              <w:rPr>
                <w:rFonts w:ascii="Times New Roman" w:hAnsi="Times New Roman" w:cs="Times New Roman"/>
                <w:sz w:val="20"/>
                <w:szCs w:val="20"/>
                <w:lang w:eastAsia="en-US"/>
              </w:rPr>
              <w:t>от «__» __________2019 г.</w:t>
            </w:r>
            <w:r w:rsidRPr="00E8318C">
              <w:rPr>
                <w:rFonts w:ascii="Times New Roman" w:hAnsi="Times New Roman" w:cs="Times New Roman"/>
                <w:sz w:val="24"/>
                <w:szCs w:val="24"/>
                <w:lang w:eastAsia="en-US"/>
              </w:rPr>
              <w:t xml:space="preserve"> </w:t>
            </w:r>
          </w:p>
          <w:p w:rsidR="00E8318C" w:rsidRPr="00E8318C" w:rsidRDefault="00E8318C" w:rsidP="00E8318C">
            <w:pPr>
              <w:keepNext w:val="0"/>
              <w:widowControl/>
              <w:tabs>
                <w:tab w:val="left" w:pos="8191"/>
              </w:tabs>
              <w:autoSpaceDE/>
              <w:autoSpaceDN/>
              <w:adjustRightInd/>
              <w:contextualSpacing/>
              <w:rPr>
                <w:rFonts w:ascii="Times New Roman" w:hAnsi="Times New Roman" w:cs="Times New Roman"/>
                <w:sz w:val="24"/>
                <w:szCs w:val="24"/>
              </w:rPr>
            </w:pPr>
            <w:r w:rsidRPr="00E8318C">
              <w:rPr>
                <w:rFonts w:ascii="Times New Roman" w:hAnsi="Times New Roman" w:cs="Times New Roman"/>
                <w:sz w:val="24"/>
                <w:szCs w:val="24"/>
              </w:rPr>
              <w:tab/>
            </w:r>
          </w:p>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4"/>
                <w:szCs w:val="24"/>
              </w:rPr>
            </w:pPr>
          </w:p>
          <w:p w:rsidR="00E8318C" w:rsidRPr="00E8318C" w:rsidRDefault="00E8318C" w:rsidP="00E8318C">
            <w:pPr>
              <w:keepNext w:val="0"/>
              <w:widowControl/>
              <w:autoSpaceDE/>
              <w:autoSpaceDN/>
              <w:adjustRightInd/>
              <w:jc w:val="center"/>
              <w:rPr>
                <w:rFonts w:ascii="Times New Roman" w:hAnsi="Times New Roman" w:cs="Times New Roman"/>
                <w:b/>
                <w:i/>
                <w:sz w:val="22"/>
                <w:szCs w:val="22"/>
                <w:lang w:eastAsia="zh-CN"/>
              </w:rPr>
            </w:pPr>
            <w:r w:rsidRPr="00E8318C">
              <w:rPr>
                <w:rFonts w:ascii="Times New Roman" w:hAnsi="Times New Roman" w:cs="Times New Roman"/>
                <w:b/>
                <w:i/>
                <w:sz w:val="22"/>
                <w:szCs w:val="22"/>
                <w:lang w:eastAsia="zh-CN"/>
              </w:rPr>
              <w:t>Реквизиты филиалов ГУП РК «Крымтеплокоммунэнерго»</w:t>
            </w:r>
          </w:p>
          <w:p w:rsidR="00E8318C" w:rsidRPr="00E8318C" w:rsidRDefault="00E8318C" w:rsidP="00E8318C">
            <w:pPr>
              <w:keepNext w:val="0"/>
              <w:widowControl/>
              <w:autoSpaceDE/>
              <w:autoSpaceDN/>
              <w:adjustRightInd/>
              <w:jc w:val="center"/>
              <w:rPr>
                <w:rFonts w:ascii="Times New Roman" w:hAnsi="Times New Roman" w:cs="Times New Roman"/>
                <w:b/>
                <w:bCs/>
                <w:i/>
                <w:sz w:val="22"/>
                <w:szCs w:val="22"/>
                <w:lang w:eastAsia="zh-CN"/>
              </w:rPr>
            </w:pPr>
            <w:r w:rsidRPr="00E8318C">
              <w:rPr>
                <w:rFonts w:ascii="Times New Roman" w:hAnsi="Times New Roman" w:cs="Times New Roman"/>
                <w:b/>
                <w:i/>
                <w:sz w:val="22"/>
                <w:szCs w:val="22"/>
                <w:lang w:eastAsia="zh-CN"/>
              </w:rPr>
              <w:t xml:space="preserve"> </w:t>
            </w:r>
            <w:proofErr w:type="gramStart"/>
            <w:r w:rsidRPr="00E8318C">
              <w:rPr>
                <w:rFonts w:ascii="Times New Roman" w:hAnsi="Times New Roman" w:cs="Times New Roman"/>
                <w:b/>
                <w:i/>
                <w:sz w:val="22"/>
                <w:szCs w:val="22"/>
                <w:lang w:eastAsia="zh-CN"/>
              </w:rPr>
              <w:t>(для заполнения товарной накладной, товарно-транспортной накладной и счета-фактуры в графе «Грузополучатель» согласно п.3.6.1.</w:t>
            </w:r>
            <w:proofErr w:type="gramEnd"/>
            <w:r w:rsidRPr="00E8318C">
              <w:rPr>
                <w:rFonts w:ascii="Times New Roman" w:hAnsi="Times New Roman" w:cs="Times New Roman"/>
                <w:b/>
                <w:i/>
                <w:sz w:val="22"/>
                <w:szCs w:val="22"/>
                <w:lang w:eastAsia="zh-CN"/>
              </w:rPr>
              <w:t xml:space="preserve"> </w:t>
            </w:r>
            <w:proofErr w:type="gramStart"/>
            <w:r w:rsidRPr="00E8318C">
              <w:rPr>
                <w:rFonts w:ascii="Times New Roman" w:hAnsi="Times New Roman" w:cs="Times New Roman"/>
                <w:b/>
                <w:i/>
                <w:sz w:val="22"/>
                <w:szCs w:val="22"/>
                <w:lang w:eastAsia="zh-CN"/>
              </w:rPr>
              <w:t>Договора).</w:t>
            </w:r>
            <w:proofErr w:type="gramEnd"/>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bookmarkStart w:id="75" w:name="_GoBack"/>
            <w:bookmarkEnd w:id="75"/>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r w:rsidRPr="00E8318C">
              <w:rPr>
                <w:rFonts w:ascii="Times New Roman" w:hAnsi="Times New Roman" w:cs="Times New Roman"/>
                <w:sz w:val="24"/>
                <w:szCs w:val="24"/>
                <w:lang w:eastAsia="en-US"/>
              </w:rPr>
              <w:t>- Поставка в г. Ялта:</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r w:rsidRPr="00E8318C">
              <w:rPr>
                <w:rFonts w:ascii="Times New Roman" w:hAnsi="Times New Roman" w:cs="Times New Roman"/>
                <w:b/>
                <w:bCs/>
                <w:sz w:val="24"/>
                <w:szCs w:val="24"/>
                <w:lang w:eastAsia="en-US"/>
              </w:rPr>
              <w:t>Грузополучатель:</w:t>
            </w:r>
            <w:r w:rsidRPr="00E8318C">
              <w:rPr>
                <w:rFonts w:ascii="Times New Roman" w:hAnsi="Times New Roman" w:cs="Times New Roman"/>
                <w:sz w:val="24"/>
                <w:szCs w:val="24"/>
                <w:lang w:eastAsia="en-US"/>
              </w:rPr>
              <w:t xml:space="preserve"> Филиал ГУП РК "Крымтеплокоммунэнерго" в г. Ялта, ИНН 9102028499, </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r w:rsidRPr="00E8318C">
              <w:rPr>
                <w:rFonts w:ascii="Times New Roman" w:hAnsi="Times New Roman" w:cs="Times New Roman"/>
                <w:sz w:val="24"/>
                <w:szCs w:val="24"/>
                <w:lang w:eastAsia="en-US"/>
              </w:rPr>
              <w:t xml:space="preserve">КПП 910343003, Республика Крым, г. Ялта, ул. Красных партизан, 5а тел.:(36554)39-68-74, </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roofErr w:type="gramStart"/>
            <w:r w:rsidRPr="00E8318C">
              <w:rPr>
                <w:rFonts w:ascii="Times New Roman" w:hAnsi="Times New Roman" w:cs="Times New Roman"/>
                <w:sz w:val="24"/>
                <w:szCs w:val="24"/>
                <w:lang w:eastAsia="en-US"/>
              </w:rPr>
              <w:t>р</w:t>
            </w:r>
            <w:proofErr w:type="gramEnd"/>
            <w:r w:rsidRPr="00E8318C">
              <w:rPr>
                <w:rFonts w:ascii="Times New Roman" w:hAnsi="Times New Roman" w:cs="Times New Roman"/>
                <w:sz w:val="24"/>
                <w:szCs w:val="24"/>
                <w:lang w:eastAsia="en-US"/>
              </w:rPr>
              <w:t>/с 40602810741780000014 в банке РНКБ (ПАО), БИК 043510607, к/с 30101810335100000607</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r w:rsidRPr="00E8318C">
              <w:rPr>
                <w:rFonts w:ascii="Times New Roman" w:hAnsi="Times New Roman" w:cs="Times New Roman"/>
                <w:b/>
                <w:bCs/>
                <w:sz w:val="24"/>
                <w:szCs w:val="24"/>
                <w:lang w:eastAsia="en-US"/>
              </w:rPr>
              <w:t>Место поставки</w:t>
            </w:r>
            <w:r w:rsidRPr="00E8318C">
              <w:rPr>
                <w:rFonts w:ascii="Times New Roman" w:hAnsi="Times New Roman" w:cs="Times New Roman"/>
                <w:sz w:val="24"/>
                <w:szCs w:val="24"/>
                <w:lang w:eastAsia="en-US"/>
              </w:rPr>
              <w:t xml:space="preserve">: Республика Крым, г. Ялта, </w:t>
            </w:r>
            <w:proofErr w:type="spellStart"/>
            <w:r w:rsidRPr="00E8318C">
              <w:rPr>
                <w:rFonts w:ascii="Times New Roman" w:hAnsi="Times New Roman" w:cs="Times New Roman"/>
                <w:sz w:val="24"/>
                <w:szCs w:val="24"/>
                <w:lang w:eastAsia="en-US"/>
              </w:rPr>
              <w:t>пгт</w:t>
            </w:r>
            <w:proofErr w:type="spellEnd"/>
            <w:r w:rsidRPr="00E8318C">
              <w:rPr>
                <w:rFonts w:ascii="Times New Roman" w:hAnsi="Times New Roman" w:cs="Times New Roman"/>
                <w:sz w:val="24"/>
                <w:szCs w:val="24"/>
                <w:lang w:eastAsia="en-US"/>
              </w:rPr>
              <w:t xml:space="preserve">. Симеиз, ул. </w:t>
            </w:r>
            <w:proofErr w:type="gramStart"/>
            <w:r w:rsidRPr="00E8318C">
              <w:rPr>
                <w:rFonts w:ascii="Times New Roman" w:hAnsi="Times New Roman" w:cs="Times New Roman"/>
                <w:sz w:val="24"/>
                <w:szCs w:val="24"/>
                <w:lang w:eastAsia="en-US"/>
              </w:rPr>
              <w:t>Ганского</w:t>
            </w:r>
            <w:proofErr w:type="gramEnd"/>
            <w:r w:rsidRPr="00E8318C">
              <w:rPr>
                <w:rFonts w:ascii="Times New Roman" w:hAnsi="Times New Roman" w:cs="Times New Roman"/>
                <w:sz w:val="24"/>
                <w:szCs w:val="24"/>
                <w:lang w:eastAsia="en-US"/>
              </w:rPr>
              <w:t>, 57а.</w:t>
            </w: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p w:rsidR="00E8318C" w:rsidRPr="00E8318C" w:rsidRDefault="00E8318C" w:rsidP="00E8318C">
            <w:pPr>
              <w:keepNext w:val="0"/>
              <w:widowControl/>
              <w:autoSpaceDE/>
              <w:autoSpaceDN/>
              <w:adjustRightInd/>
              <w:contextualSpacing/>
              <w:rPr>
                <w:rFonts w:ascii="Times New Roman" w:hAnsi="Times New Roman" w:cs="Times New Roman"/>
                <w:sz w:val="24"/>
                <w:szCs w:val="24"/>
                <w:lang w:eastAsia="en-US"/>
              </w:rPr>
            </w:pPr>
          </w:p>
        </w:tc>
        <w:tc>
          <w:tcPr>
            <w:tcW w:w="285" w:type="dxa"/>
            <w:gridSpan w:val="2"/>
          </w:tcPr>
          <w:p w:rsidR="00E8318C" w:rsidRPr="00E8318C" w:rsidRDefault="00E8318C" w:rsidP="00E8318C">
            <w:pPr>
              <w:keepNext w:val="0"/>
              <w:widowControl/>
              <w:autoSpaceDE/>
              <w:autoSpaceDN/>
              <w:adjustRightInd/>
              <w:contextualSpacing/>
              <w:rPr>
                <w:rFonts w:ascii="Times New Roman" w:eastAsia="Calibri" w:hAnsi="Times New Roman" w:cs="Times New Roman"/>
                <w:sz w:val="24"/>
                <w:szCs w:val="24"/>
                <w:lang w:eastAsia="en-US"/>
              </w:rPr>
            </w:pPr>
          </w:p>
        </w:tc>
      </w:tr>
      <w:tr w:rsidR="00E8318C" w:rsidRPr="00E8318C" w:rsidTr="00D7289C">
        <w:tblPrEx>
          <w:tblLook w:val="0000" w:firstRow="0" w:lastRow="0" w:firstColumn="0" w:lastColumn="0" w:noHBand="0" w:noVBand="0"/>
        </w:tblPrEx>
        <w:trPr>
          <w:gridAfter w:val="1"/>
          <w:wAfter w:w="59" w:type="dxa"/>
          <w:trHeight w:val="336"/>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lastRenderedPageBreak/>
              <w:t xml:space="preserve">                         ПОСТАВЩИК:</w:t>
            </w:r>
          </w:p>
        </w:tc>
        <w:tc>
          <w:tcPr>
            <w:tcW w:w="5666" w:type="dxa"/>
            <w:gridSpan w:val="2"/>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t xml:space="preserve">                                    ЗАКАЗЧИК:</w:t>
            </w:r>
          </w:p>
        </w:tc>
      </w:tr>
      <w:tr w:rsidR="00E8318C" w:rsidRPr="00E8318C" w:rsidTr="00D7289C">
        <w:tblPrEx>
          <w:tblLook w:val="0000" w:firstRow="0" w:lastRow="0" w:firstColumn="0" w:lastColumn="0" w:noHBand="0" w:noVBand="0"/>
        </w:tblPrEx>
        <w:trPr>
          <w:gridAfter w:val="1"/>
          <w:wAfter w:w="59" w:type="dxa"/>
          <w:trHeight w:val="755"/>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jc w:val="center"/>
              <w:rPr>
                <w:rFonts w:ascii="Times New Roman" w:hAnsi="Times New Roman" w:cs="Times New Roman"/>
                <w:b/>
                <w:bCs/>
                <w:sz w:val="22"/>
                <w:szCs w:val="22"/>
                <w:lang w:eastAsia="en-US"/>
              </w:rPr>
            </w:pPr>
            <w:r w:rsidRPr="00E8318C">
              <w:rPr>
                <w:rFonts w:ascii="Times New Roman" w:hAnsi="Times New Roman" w:cs="Times New Roman"/>
                <w:b/>
                <w:bCs/>
                <w:sz w:val="22"/>
                <w:szCs w:val="22"/>
                <w:lang w:eastAsia="en-US"/>
              </w:rPr>
              <w:t>Государственное унитарное предприятие Республики Крым «Крымтеплокоммунэнерго»</w:t>
            </w:r>
          </w:p>
        </w:tc>
      </w:tr>
      <w:tr w:rsidR="00E8318C" w:rsidRPr="00E8318C" w:rsidTr="00D7289C">
        <w:tblPrEx>
          <w:tblLook w:val="0000" w:firstRow="0" w:lastRow="0" w:firstColumn="0" w:lastColumn="0" w:noHBand="0" w:noVBand="0"/>
        </w:tblPrEx>
        <w:trPr>
          <w:gridAfter w:val="1"/>
          <w:wAfter w:w="59" w:type="dxa"/>
          <w:trHeight w:val="483"/>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295026, Российская Федерация, Республика Крым</w:t>
            </w:r>
          </w:p>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г. Симферополь, ул. Гайдара, 3а</w:t>
            </w:r>
          </w:p>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тел. (3652) 53-41-87 Факс 51-61-49</w:t>
            </w:r>
          </w:p>
          <w:p w:rsidR="00E8318C" w:rsidRPr="00E8318C" w:rsidRDefault="00CA3F82"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hyperlink r:id="rId25" w:tgtFrame="_blank" w:history="1">
              <w:r w:rsidR="00E8318C" w:rsidRPr="00E8318C">
                <w:rPr>
                  <w:rFonts w:ascii="Times New Roman" w:eastAsia="Calibri" w:hAnsi="Times New Roman" w:cs="Times New Roman"/>
                  <w:color w:val="0563C1"/>
                  <w:sz w:val="22"/>
                  <w:szCs w:val="22"/>
                  <w:u w:val="single"/>
                  <w:lang w:eastAsia="zh-CN"/>
                </w:rPr>
                <w:t>kanc@tce.crimea.com</w:t>
              </w:r>
            </w:hyperlink>
            <w:r w:rsidR="00E8318C" w:rsidRPr="00E8318C">
              <w:rPr>
                <w:rFonts w:ascii="Times New Roman" w:eastAsia="Calibri" w:hAnsi="Times New Roman" w:cs="Times New Roman"/>
                <w:sz w:val="22"/>
                <w:szCs w:val="22"/>
                <w:lang w:eastAsia="zh-CN"/>
              </w:rPr>
              <w:t xml:space="preserve"> – приемная</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hAnsi="Times New Roman" w:cs="Times New Roman"/>
                <w:b/>
                <w:sz w:val="22"/>
                <w:szCs w:val="22"/>
                <w:lang w:val="en-US" w:eastAsia="en-US"/>
              </w:rPr>
            </w:pPr>
            <w:proofErr w:type="spellStart"/>
            <w:r w:rsidRPr="00E8318C">
              <w:rPr>
                <w:rFonts w:ascii="Times New Roman" w:hAnsi="Times New Roman" w:cs="Times New Roman"/>
                <w:b/>
                <w:sz w:val="22"/>
                <w:szCs w:val="22"/>
                <w:lang w:val="en-US" w:eastAsia="en-US"/>
              </w:rPr>
              <w:t>Банковские</w:t>
            </w:r>
            <w:proofErr w:type="spellEnd"/>
            <w:r w:rsidRPr="00E8318C">
              <w:rPr>
                <w:rFonts w:ascii="Times New Roman" w:hAnsi="Times New Roman" w:cs="Times New Roman"/>
                <w:b/>
                <w:sz w:val="22"/>
                <w:szCs w:val="22"/>
                <w:lang w:val="en-US" w:eastAsia="en-US"/>
              </w:rPr>
              <w:t xml:space="preserve"> </w:t>
            </w:r>
            <w:r w:rsidRPr="00E8318C">
              <w:rPr>
                <w:rFonts w:ascii="Times New Roman" w:hAnsi="Times New Roman" w:cs="Times New Roman"/>
                <w:b/>
                <w:sz w:val="22"/>
                <w:szCs w:val="22"/>
                <w:lang w:eastAsia="en-US"/>
              </w:rPr>
              <w:t xml:space="preserve"> </w:t>
            </w:r>
            <w:proofErr w:type="spellStart"/>
            <w:r w:rsidRPr="00E8318C">
              <w:rPr>
                <w:rFonts w:ascii="Times New Roman" w:hAnsi="Times New Roman" w:cs="Times New Roman"/>
                <w:b/>
                <w:sz w:val="22"/>
                <w:szCs w:val="22"/>
                <w:lang w:val="en-US" w:eastAsia="en-US"/>
              </w:rPr>
              <w:t>реквизиты</w:t>
            </w:r>
            <w:proofErr w:type="spellEnd"/>
            <w:r w:rsidRPr="00E8318C">
              <w:rPr>
                <w:rFonts w:ascii="Times New Roman" w:hAnsi="Times New Roman" w:cs="Times New Roman"/>
                <w:b/>
                <w:sz w:val="22"/>
                <w:szCs w:val="22"/>
                <w:lang w:val="en-US" w:eastAsia="en-US"/>
              </w:rPr>
              <w:t>:</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val="en-US" w:eastAsia="zh-CN"/>
              </w:rPr>
              <w:t>ИНН 9102028499</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val="en-US" w:eastAsia="zh-CN"/>
              </w:rPr>
              <w:t>КПП 910</w:t>
            </w:r>
            <w:r w:rsidRPr="00E8318C">
              <w:rPr>
                <w:rFonts w:ascii="Times New Roman" w:eastAsia="Calibri" w:hAnsi="Times New Roman" w:cs="Times New Roman"/>
                <w:sz w:val="22"/>
                <w:szCs w:val="22"/>
                <w:lang w:eastAsia="zh-CN"/>
              </w:rPr>
              <w:t>201001</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val="en-US" w:eastAsia="zh-CN"/>
              </w:rPr>
              <w:t>ОГРН 1149102047962</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val="en-US" w:eastAsia="zh-CN"/>
              </w:rPr>
            </w:pPr>
            <w:r w:rsidRPr="00E8318C">
              <w:rPr>
                <w:rFonts w:ascii="Times New Roman" w:eastAsia="Calibri" w:hAnsi="Times New Roman" w:cs="Times New Roman"/>
                <w:sz w:val="22"/>
                <w:szCs w:val="22"/>
                <w:lang w:eastAsia="zh-CN"/>
              </w:rPr>
              <w:t>ОКПО 00477038</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b/>
                <w:bCs/>
                <w:sz w:val="22"/>
                <w:szCs w:val="22"/>
                <w:lang w:eastAsia="zh-CN"/>
              </w:rPr>
            </w:pPr>
            <w:r w:rsidRPr="00E8318C">
              <w:rPr>
                <w:rFonts w:ascii="Times New Roman" w:eastAsia="Calibri" w:hAnsi="Times New Roman" w:cs="Times New Roman"/>
                <w:b/>
                <w:bCs/>
                <w:sz w:val="22"/>
                <w:szCs w:val="22"/>
                <w:lang w:eastAsia="zh-CN"/>
              </w:rPr>
              <w:t>Отд. РНКБ Банк (ПАО), Симферополь</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ИНН 7701105460 (банка)</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r w:rsidRPr="00E8318C">
              <w:rPr>
                <w:rFonts w:ascii="Times New Roman" w:eastAsia="Calibri" w:hAnsi="Times New Roman" w:cs="Times New Roman"/>
                <w:sz w:val="22"/>
                <w:szCs w:val="22"/>
                <w:lang w:eastAsia="zh-CN"/>
              </w:rPr>
              <w:t>БИК 043510607</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shd w:val="clear" w:color="auto" w:fill="FFFFFF"/>
              <w:autoSpaceDE/>
              <w:autoSpaceDN/>
              <w:adjustRightInd/>
              <w:contextualSpacing/>
              <w:rPr>
                <w:rFonts w:ascii="Times New Roman" w:eastAsia="Calibri" w:hAnsi="Times New Roman" w:cs="Times New Roman"/>
                <w:sz w:val="22"/>
                <w:szCs w:val="22"/>
                <w:lang w:eastAsia="zh-CN"/>
              </w:rPr>
            </w:pPr>
            <w:proofErr w:type="spellStart"/>
            <w:r w:rsidRPr="00E8318C">
              <w:rPr>
                <w:rFonts w:ascii="Times New Roman" w:eastAsia="Calibri" w:hAnsi="Times New Roman" w:cs="Times New Roman"/>
                <w:sz w:val="22"/>
                <w:szCs w:val="22"/>
                <w:lang w:eastAsia="zh-CN"/>
              </w:rPr>
              <w:t>Кор.сч</w:t>
            </w:r>
            <w:proofErr w:type="spellEnd"/>
            <w:r w:rsidRPr="00E8318C">
              <w:rPr>
                <w:rFonts w:ascii="Times New Roman" w:eastAsia="Calibri" w:hAnsi="Times New Roman" w:cs="Times New Roman"/>
                <w:sz w:val="22"/>
                <w:szCs w:val="22"/>
                <w:lang w:eastAsia="zh-CN"/>
              </w:rPr>
              <w:t>.№ 30101810335100000607</w:t>
            </w:r>
          </w:p>
        </w:tc>
      </w:tr>
      <w:tr w:rsidR="00E8318C" w:rsidRPr="00E8318C" w:rsidTr="00D7289C">
        <w:tblPrEx>
          <w:tblLook w:val="0000" w:firstRow="0" w:lastRow="0" w:firstColumn="0" w:lastColumn="0" w:noHBand="0" w:noVBand="0"/>
        </w:tblPrEx>
        <w:trPr>
          <w:gridAfter w:val="1"/>
          <w:wAfter w:w="59" w:type="dxa"/>
        </w:trPr>
        <w:tc>
          <w:tcPr>
            <w:tcW w:w="5466" w:type="dxa"/>
            <w:shd w:val="clear" w:color="auto" w:fill="auto"/>
          </w:tcPr>
          <w:p w:rsidR="00E8318C" w:rsidRPr="00E8318C" w:rsidRDefault="00E8318C" w:rsidP="00E8318C">
            <w:pPr>
              <w:keepNext w:val="0"/>
              <w:widowControl/>
              <w:tabs>
                <w:tab w:val="center" w:pos="4677"/>
                <w:tab w:val="right" w:pos="9355"/>
              </w:tabs>
              <w:autoSpaceDE/>
              <w:autoSpaceDN/>
              <w:adjustRightInd/>
              <w:contextualSpacing/>
              <w:jc w:val="both"/>
              <w:rPr>
                <w:rFonts w:ascii="Times New Roman" w:hAnsi="Times New Roman" w:cs="Times New Roman"/>
                <w:sz w:val="22"/>
                <w:szCs w:val="22"/>
                <w:lang w:eastAsia="en-US"/>
              </w:rPr>
            </w:pPr>
          </w:p>
        </w:tc>
        <w:tc>
          <w:tcPr>
            <w:tcW w:w="5666" w:type="dxa"/>
            <w:gridSpan w:val="2"/>
            <w:shd w:val="clear" w:color="auto" w:fill="auto"/>
          </w:tcPr>
          <w:p w:rsidR="00E8318C" w:rsidRPr="00E8318C" w:rsidRDefault="00E8318C" w:rsidP="00E8318C">
            <w:pPr>
              <w:keepNext w:val="0"/>
              <w:widowControl/>
              <w:autoSpaceDE/>
              <w:autoSpaceDN/>
              <w:adjustRightInd/>
              <w:contextualSpacing/>
              <w:rPr>
                <w:rFonts w:ascii="Times New Roman" w:hAnsi="Times New Roman" w:cs="Times New Roman"/>
                <w:sz w:val="22"/>
                <w:szCs w:val="22"/>
                <w:lang w:eastAsia="en-US"/>
              </w:rPr>
            </w:pPr>
            <w:proofErr w:type="gramStart"/>
            <w:r w:rsidRPr="00E8318C">
              <w:rPr>
                <w:rFonts w:ascii="Times New Roman" w:eastAsia="Calibri" w:hAnsi="Times New Roman" w:cs="Times New Roman"/>
                <w:sz w:val="22"/>
                <w:szCs w:val="22"/>
                <w:lang w:eastAsia="zh-CN"/>
              </w:rPr>
              <w:t>р</w:t>
            </w:r>
            <w:proofErr w:type="gramEnd"/>
            <w:r w:rsidRPr="00E8318C">
              <w:rPr>
                <w:rFonts w:ascii="Times New Roman" w:eastAsia="Calibri" w:hAnsi="Times New Roman" w:cs="Times New Roman"/>
                <w:sz w:val="22"/>
                <w:szCs w:val="22"/>
                <w:lang w:eastAsia="zh-CN"/>
              </w:rPr>
              <w:t>/с № 40602810140480000012-консолидиров.</w:t>
            </w:r>
          </w:p>
        </w:tc>
      </w:tr>
    </w:tbl>
    <w:p w:rsidR="00E8318C" w:rsidRPr="00E8318C" w:rsidRDefault="00E8318C" w:rsidP="00E8318C">
      <w:pPr>
        <w:keepNext w:val="0"/>
        <w:widowControl/>
        <w:autoSpaceDE/>
        <w:autoSpaceDN/>
        <w:adjustRightInd/>
        <w:contextualSpacing/>
        <w:jc w:val="center"/>
        <w:outlineLvl w:val="0"/>
        <w:rPr>
          <w:rFonts w:ascii="Times New Roman" w:hAnsi="Times New Roman" w:cs="Times New Roman"/>
          <w:b/>
          <w:sz w:val="22"/>
          <w:szCs w:val="22"/>
          <w:lang w:val="uk-UA" w:eastAsia="en-US"/>
        </w:rPr>
      </w:pPr>
      <w:r w:rsidRPr="00E8318C">
        <w:rPr>
          <w:rFonts w:ascii="Times New Roman" w:hAnsi="Times New Roman" w:cs="Times New Roman"/>
          <w:sz w:val="22"/>
          <w:szCs w:val="22"/>
          <w:lang w:val="uk-UA" w:eastAsia="en-US"/>
        </w:rPr>
        <w:t xml:space="preserve">                                     </w:t>
      </w:r>
      <w:proofErr w:type="spellStart"/>
      <w:r w:rsidRPr="00E8318C">
        <w:rPr>
          <w:rFonts w:ascii="Times New Roman" w:hAnsi="Times New Roman" w:cs="Times New Roman"/>
          <w:b/>
          <w:sz w:val="22"/>
          <w:szCs w:val="22"/>
          <w:lang w:val="uk-UA" w:eastAsia="en-US"/>
        </w:rPr>
        <w:t>Заместитель</w:t>
      </w:r>
      <w:proofErr w:type="spellEnd"/>
      <w:r w:rsidRPr="00E8318C">
        <w:rPr>
          <w:rFonts w:ascii="Times New Roman" w:hAnsi="Times New Roman" w:cs="Times New Roman"/>
          <w:b/>
          <w:sz w:val="22"/>
          <w:szCs w:val="22"/>
          <w:lang w:val="uk-UA" w:eastAsia="en-US"/>
        </w:rPr>
        <w:t xml:space="preserve"> генерального директора – </w:t>
      </w:r>
    </w:p>
    <w:p w:rsidR="00E8318C" w:rsidRPr="00E8318C" w:rsidRDefault="00E8318C" w:rsidP="00E8318C">
      <w:pPr>
        <w:keepNext w:val="0"/>
        <w:widowControl/>
        <w:autoSpaceDE/>
        <w:autoSpaceDN/>
        <w:adjustRightInd/>
        <w:contextualSpacing/>
        <w:jc w:val="center"/>
        <w:outlineLvl w:val="0"/>
        <w:rPr>
          <w:rFonts w:ascii="Times New Roman" w:hAnsi="Times New Roman" w:cs="Times New Roman"/>
          <w:b/>
          <w:sz w:val="22"/>
          <w:szCs w:val="22"/>
          <w:lang w:eastAsia="en-US"/>
        </w:rPr>
      </w:pPr>
      <w:proofErr w:type="spellStart"/>
      <w:r w:rsidRPr="00E8318C">
        <w:rPr>
          <w:rFonts w:ascii="Times New Roman" w:hAnsi="Times New Roman" w:cs="Times New Roman"/>
          <w:b/>
          <w:sz w:val="22"/>
          <w:szCs w:val="22"/>
          <w:lang w:val="uk-UA" w:eastAsia="en-US"/>
        </w:rPr>
        <w:t>главный</w:t>
      </w:r>
      <w:proofErr w:type="spellEnd"/>
      <w:r w:rsidRPr="00E8318C">
        <w:rPr>
          <w:rFonts w:ascii="Times New Roman" w:hAnsi="Times New Roman" w:cs="Times New Roman"/>
          <w:b/>
          <w:sz w:val="22"/>
          <w:szCs w:val="22"/>
          <w:lang w:val="uk-UA" w:eastAsia="en-US"/>
        </w:rPr>
        <w:t xml:space="preserve"> </w:t>
      </w:r>
      <w:proofErr w:type="spellStart"/>
      <w:r w:rsidRPr="00E8318C">
        <w:rPr>
          <w:rFonts w:ascii="Times New Roman" w:hAnsi="Times New Roman" w:cs="Times New Roman"/>
          <w:b/>
          <w:sz w:val="22"/>
          <w:szCs w:val="22"/>
          <w:lang w:val="uk-UA" w:eastAsia="en-US"/>
        </w:rPr>
        <w:t>инженер</w:t>
      </w:r>
      <w:proofErr w:type="spellEnd"/>
    </w:p>
    <w:p w:rsidR="00E8318C" w:rsidRPr="00E8318C" w:rsidRDefault="00E8318C" w:rsidP="00E8318C">
      <w:pPr>
        <w:keepNext w:val="0"/>
        <w:widowControl/>
        <w:autoSpaceDE/>
        <w:autoSpaceDN/>
        <w:adjustRightInd/>
        <w:contextualSpacing/>
        <w:jc w:val="center"/>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   </w:t>
      </w:r>
    </w:p>
    <w:p w:rsidR="00E8318C" w:rsidRPr="00E8318C" w:rsidRDefault="00E8318C" w:rsidP="00E8318C">
      <w:pPr>
        <w:keepNext w:val="0"/>
        <w:widowControl/>
        <w:autoSpaceDE/>
        <w:autoSpaceDN/>
        <w:adjustRightInd/>
        <w:contextualSpacing/>
        <w:rPr>
          <w:rFonts w:ascii="Times New Roman" w:hAnsi="Times New Roman" w:cs="Times New Roman"/>
          <w:sz w:val="22"/>
          <w:szCs w:val="22"/>
          <w:lang w:eastAsia="en-US"/>
        </w:rPr>
      </w:pPr>
      <w:r w:rsidRPr="00E8318C">
        <w:rPr>
          <w:rFonts w:ascii="Times New Roman" w:hAnsi="Times New Roman" w:cs="Times New Roman"/>
          <w:sz w:val="22"/>
          <w:szCs w:val="22"/>
          <w:lang w:eastAsia="en-US"/>
        </w:rPr>
        <w:t xml:space="preserve">                  ____________ / _____________/                   ____________ /С.М. </w:t>
      </w:r>
      <w:proofErr w:type="spellStart"/>
      <w:r w:rsidRPr="00E8318C">
        <w:rPr>
          <w:rFonts w:ascii="Times New Roman" w:hAnsi="Times New Roman" w:cs="Times New Roman"/>
          <w:sz w:val="22"/>
          <w:szCs w:val="22"/>
          <w:lang w:eastAsia="en-US"/>
        </w:rPr>
        <w:t>Забара</w:t>
      </w:r>
      <w:proofErr w:type="spellEnd"/>
      <w:r w:rsidRPr="00E8318C">
        <w:rPr>
          <w:rFonts w:ascii="Times New Roman" w:hAnsi="Times New Roman" w:cs="Times New Roman"/>
          <w:sz w:val="22"/>
          <w:szCs w:val="22"/>
          <w:lang w:eastAsia="en-US"/>
        </w:rPr>
        <w:t xml:space="preserve"> /</w:t>
      </w:r>
    </w:p>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p w:rsidR="00FD109D" w:rsidRPr="00FD109D" w:rsidRDefault="00FD109D" w:rsidP="00FD109D">
      <w:pPr>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FD109D" w:rsidRPr="00FD109D" w:rsidRDefault="00FD109D" w:rsidP="00FD109D">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FD109D" w:rsidRPr="00FD109D" w:rsidRDefault="00FD109D" w:rsidP="00FD109D">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4B49E6" w:rsidRDefault="004B49E6" w:rsidP="00D869C7">
      <w:pPr>
        <w:tabs>
          <w:tab w:val="center" w:pos="4677"/>
          <w:tab w:val="right" w:pos="9355"/>
        </w:tabs>
        <w:contextualSpacing/>
        <w:rPr>
          <w:rFonts w:ascii="Times New Roman" w:hAnsi="Times New Roman" w:cs="Times New Roman"/>
          <w:sz w:val="24"/>
          <w:szCs w:val="24"/>
          <w:lang w:eastAsia="en-US"/>
        </w:rPr>
      </w:pPr>
    </w:p>
    <w:p w:rsidR="004B49E6" w:rsidRDefault="004B49E6" w:rsidP="00D869C7">
      <w:pPr>
        <w:tabs>
          <w:tab w:val="center" w:pos="4677"/>
          <w:tab w:val="right" w:pos="9355"/>
        </w:tabs>
        <w:contextualSpacing/>
        <w:rPr>
          <w:rFonts w:ascii="Times New Roman" w:hAnsi="Times New Roman" w:cs="Times New Roman"/>
          <w:sz w:val="24"/>
          <w:szCs w:val="24"/>
          <w:lang w:eastAsia="en-US"/>
        </w:rPr>
      </w:pPr>
    </w:p>
    <w:p w:rsidR="00395E15" w:rsidRDefault="00395E15" w:rsidP="00D869C7">
      <w:pPr>
        <w:tabs>
          <w:tab w:val="center" w:pos="4677"/>
          <w:tab w:val="right" w:pos="9355"/>
        </w:tabs>
        <w:contextualSpacing/>
        <w:rPr>
          <w:rFonts w:ascii="Times New Roman" w:hAnsi="Times New Roman" w:cs="Times New Roman"/>
          <w:sz w:val="24"/>
          <w:szCs w:val="24"/>
          <w:lang w:eastAsia="en-US"/>
        </w:rPr>
      </w:pPr>
    </w:p>
    <w:p w:rsidR="004B49E6" w:rsidRDefault="004B49E6">
      <w:pPr>
        <w:keepNext w:val="0"/>
        <w:widowControl/>
        <w:autoSpaceDE/>
        <w:autoSpaceDN/>
        <w:adjustRightInd/>
        <w:spacing w:after="200"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br w:type="page"/>
      </w:r>
    </w:p>
    <w:p w:rsidR="007A7171" w:rsidRDefault="007A7171" w:rsidP="007A7171">
      <w:pPr>
        <w:keepNext w:val="0"/>
        <w:ind w:left="6096" w:right="-185" w:firstLine="6"/>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Приложение № 3</w:t>
      </w:r>
    </w:p>
    <w:p w:rsidR="007A7171" w:rsidRDefault="007A7171" w:rsidP="007A7171">
      <w:pPr>
        <w:keepNext w:val="0"/>
        <w:ind w:left="6096"/>
        <w:rPr>
          <w:rFonts w:ascii="Times New Roman" w:eastAsia="Calibri" w:hAnsi="Times New Roman" w:cs="Times New Roman"/>
          <w:sz w:val="28"/>
          <w:szCs w:val="28"/>
        </w:rPr>
      </w:pPr>
      <w:r>
        <w:rPr>
          <w:rFonts w:ascii="Times New Roman" w:eastAsia="Calibri" w:hAnsi="Times New Roman" w:cs="Times New Roman"/>
          <w:sz w:val="24"/>
          <w:szCs w:val="24"/>
        </w:rPr>
        <w:t>к Извещению по запросу котировок</w:t>
      </w: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widowControl/>
        <w:autoSpaceDE/>
        <w:adjustRightInd/>
        <w:ind w:right="-1" w:firstLine="540"/>
        <w:jc w:val="center"/>
        <w:rPr>
          <w:rFonts w:ascii="Times New Roman" w:eastAsia="Calibri" w:hAnsi="Times New Roman" w:cs="Times New Roman"/>
          <w:b/>
          <w:sz w:val="22"/>
          <w:szCs w:val="22"/>
        </w:rPr>
      </w:pP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keepNext w:val="0"/>
        <w:rPr>
          <w:rFonts w:ascii="Times New Roman" w:eastAsia="Calibri" w:hAnsi="Times New Roman" w:cs="Times New Roman"/>
          <w:sz w:val="24"/>
          <w:szCs w:val="24"/>
        </w:rPr>
      </w:pPr>
    </w:p>
    <w:p w:rsidR="007A7171" w:rsidRDefault="007A7171" w:rsidP="007A7171">
      <w:pPr>
        <w:keepNext w:val="0"/>
        <w:rPr>
          <w:rFonts w:ascii="Times New Roman" w:eastAsia="Calibri" w:hAnsi="Times New Roman" w:cs="Times New Roman"/>
          <w:sz w:val="24"/>
          <w:szCs w:val="24"/>
        </w:rPr>
      </w:pPr>
    </w:p>
    <w:p w:rsidR="007A7171" w:rsidRDefault="007A7171" w:rsidP="007A7171">
      <w:pPr>
        <w:keepNext w:val="0"/>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7A7171" w:rsidRDefault="007A7171" w:rsidP="007A7171">
      <w:pPr>
        <w:keepNext w:val="0"/>
        <w:widowControl/>
        <w:autoSpaceDE/>
        <w:adjustRightInd/>
        <w:jc w:val="center"/>
        <w:rPr>
          <w:rFonts w:ascii="Times New Roman" w:hAnsi="Times New Roman" w:cs="Times New Roman"/>
          <w:sz w:val="28"/>
          <w:szCs w:val="20"/>
        </w:rPr>
      </w:pPr>
    </w:p>
    <w:p w:rsidR="007A7171" w:rsidRDefault="007A7171" w:rsidP="007A7171">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w:t>
      </w:r>
      <w:r w:rsidR="00581CDD">
        <w:rPr>
          <w:rFonts w:ascii="Times New Roman" w:hAnsi="Times New Roman" w:cs="Times New Roman"/>
          <w:sz w:val="24"/>
          <w:szCs w:val="24"/>
        </w:rPr>
        <w:t xml:space="preserve"> </w:t>
      </w:r>
      <w:r w:rsidR="00581CDD"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Pr>
          <w:rFonts w:ascii="Times New Roman" w:hAnsi="Times New Roman" w:cs="Times New Roman"/>
          <w:sz w:val="24"/>
          <w:szCs w:val="24"/>
        </w:rPr>
        <w:t>_</w:t>
      </w:r>
      <w:r w:rsidR="004B49E6">
        <w:rPr>
          <w:rFonts w:ascii="Times New Roman" w:hAnsi="Times New Roman" w:cs="Times New Roman"/>
          <w:sz w:val="24"/>
          <w:szCs w:val="24"/>
        </w:rPr>
        <w:t>2</w:t>
      </w:r>
      <w:r w:rsidR="00E8318C">
        <w:rPr>
          <w:rFonts w:ascii="Times New Roman" w:hAnsi="Times New Roman" w:cs="Times New Roman"/>
          <w:sz w:val="24"/>
          <w:szCs w:val="24"/>
        </w:rPr>
        <w:t>10</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813028" w:rsidRDefault="00813028" w:rsidP="00666866">
      <w:pPr>
        <w:rPr>
          <w:rFonts w:eastAsia="Calibri"/>
        </w:rPr>
      </w:pPr>
    </w:p>
    <w:sectPr w:rsidR="00813028" w:rsidSect="0089784A">
      <w:headerReference w:type="default" r:id="rId26"/>
      <w:footerReference w:type="default" r:id="rId27"/>
      <w:headerReference w:type="first" r:id="rId28"/>
      <w:pgSz w:w="11909" w:h="16834"/>
      <w:pgMar w:top="284" w:right="422" w:bottom="360" w:left="57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A2" w:rsidRDefault="007608A2" w:rsidP="00BA6CEC">
      <w:r>
        <w:separator/>
      </w:r>
    </w:p>
  </w:endnote>
  <w:endnote w:type="continuationSeparator" w:id="0">
    <w:p w:rsidR="007608A2" w:rsidRDefault="007608A2"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7608A2" w:rsidRDefault="007608A2">
        <w:pPr>
          <w:pStyle w:val="a9"/>
          <w:jc w:val="right"/>
        </w:pPr>
        <w:r>
          <w:fldChar w:fldCharType="begin"/>
        </w:r>
        <w:r>
          <w:instrText>PAGE   \* MERGEFORMAT</w:instrText>
        </w:r>
        <w:r>
          <w:fldChar w:fldCharType="separate"/>
        </w:r>
        <w:r w:rsidR="00CA3F82">
          <w:rPr>
            <w:noProof/>
          </w:rPr>
          <w:t>2</w:t>
        </w:r>
        <w:r>
          <w:fldChar w:fldCharType="end"/>
        </w:r>
      </w:p>
    </w:sdtContent>
  </w:sdt>
  <w:p w:rsidR="007608A2" w:rsidRDefault="007608A2"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A2" w:rsidRDefault="007608A2" w:rsidP="00BA6CEC">
      <w:r>
        <w:separator/>
      </w:r>
    </w:p>
  </w:footnote>
  <w:footnote w:type="continuationSeparator" w:id="0">
    <w:p w:rsidR="007608A2" w:rsidRDefault="007608A2" w:rsidP="00BA6CEC">
      <w:r>
        <w:continuationSeparator/>
      </w:r>
    </w:p>
  </w:footnote>
  <w:footnote w:id="1">
    <w:p w:rsidR="007608A2" w:rsidRDefault="007608A2">
      <w:pPr>
        <w:pStyle w:val="af9"/>
      </w:pPr>
      <w:r>
        <w:rPr>
          <w:rStyle w:val="afb"/>
        </w:rPr>
        <w:footnoteRef/>
      </w:r>
      <w:r>
        <w:t xml:space="preserve"> З</w:t>
      </w:r>
      <w:r w:rsidRPr="00874BE8">
        <w:t>аполняется, как на руководителя юридического лица (индивидуального предпринимателя)</w:t>
      </w:r>
      <w:r>
        <w:t xml:space="preserve">, так и на главного бухгалтера, </w:t>
      </w:r>
      <w:r w:rsidRPr="00874BE8">
        <w:t>так и на лицо, действующее по доверенности</w:t>
      </w:r>
      <w:r>
        <w:t>.</w:t>
      </w:r>
    </w:p>
  </w:footnote>
  <w:footnote w:id="2">
    <w:p w:rsidR="007608A2" w:rsidRDefault="007608A2">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7608A2" w:rsidRPr="00A7606B" w:rsidRDefault="007608A2" w:rsidP="00022115">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7608A2" w:rsidRDefault="007608A2" w:rsidP="00022115">
      <w:pPr>
        <w:pStyle w:val="af9"/>
      </w:pPr>
      <w:r>
        <w:rPr>
          <w:rStyle w:val="afb"/>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7608A2" w:rsidRPr="00966F08" w:rsidRDefault="007608A2"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7608A2" w:rsidRPr="00BB6F97" w:rsidRDefault="007608A2" w:rsidP="00167B26">
      <w:pPr>
        <w:pStyle w:val="af9"/>
      </w:pPr>
    </w:p>
  </w:footnote>
  <w:footnote w:id="6">
    <w:p w:rsidR="007608A2" w:rsidRDefault="007608A2">
      <w:pPr>
        <w:pStyle w:val="af9"/>
      </w:pPr>
      <w:r>
        <w:rPr>
          <w:rStyle w:val="afb"/>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7">
    <w:p w:rsidR="007608A2" w:rsidRPr="00E25F90" w:rsidRDefault="007608A2" w:rsidP="001328BD">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7608A2" w:rsidRPr="00E25F90" w:rsidRDefault="007608A2" w:rsidP="001328BD">
      <w:pPr>
        <w:widowControl/>
        <w:autoSpaceDE/>
        <w:autoSpaceDN/>
        <w:adjustRightInd/>
        <w:rPr>
          <w:rFonts w:ascii="Times New Roman" w:hAnsi="Times New Roman" w:cs="Times New Roman"/>
          <w:i/>
        </w:rPr>
      </w:pPr>
    </w:p>
    <w:p w:rsidR="007608A2" w:rsidRPr="00E25F90" w:rsidRDefault="007608A2" w:rsidP="001328BD">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7608A2" w:rsidRPr="00E25F90" w:rsidRDefault="007608A2" w:rsidP="001328BD">
      <w:pPr>
        <w:pStyle w:val="af9"/>
      </w:pPr>
    </w:p>
  </w:footnote>
  <w:footnote w:id="8">
    <w:p w:rsidR="007608A2" w:rsidRDefault="007608A2" w:rsidP="00B243D4">
      <w:pPr>
        <w:pStyle w:val="af9"/>
        <w:jc w:val="both"/>
      </w:pPr>
      <w:r w:rsidRPr="00D901C3">
        <w:rPr>
          <w:rStyle w:val="afb"/>
          <w:highlight w:val="cyan"/>
        </w:rPr>
        <w:footnoteRef/>
      </w:r>
      <w:r w:rsidRPr="00D901C3">
        <w:rPr>
          <w:highlight w:val="cyan"/>
        </w:rPr>
        <w:t xml:space="preserve"> </w:t>
      </w:r>
      <w:proofErr w:type="gramStart"/>
      <w:r w:rsidRPr="00D901C3">
        <w:rPr>
          <w:highlight w:val="cyan"/>
        </w:rPr>
        <w:t>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9">
    <w:p w:rsidR="007608A2" w:rsidRPr="00B243D4" w:rsidRDefault="007608A2">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0">
    <w:p w:rsidR="007608A2" w:rsidRDefault="007608A2">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1">
    <w:p w:rsidR="007608A2" w:rsidRDefault="007608A2">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2">
    <w:p w:rsidR="007608A2" w:rsidRPr="00722456" w:rsidRDefault="007608A2" w:rsidP="009879CF">
      <w:pPr>
        <w:pStyle w:val="af9"/>
        <w:rPr>
          <w:u w:val="single"/>
        </w:rPr>
      </w:pPr>
      <w:r>
        <w:rPr>
          <w:rStyle w:val="afb"/>
        </w:rPr>
        <w:footnoteRef/>
      </w:r>
      <w:r>
        <w:t xml:space="preserve"> !!!</w:t>
      </w:r>
      <w:r w:rsidRPr="00722456">
        <w:rPr>
          <w:highlight w:val="cyan"/>
        </w:rPr>
        <w:t>Приложение к Письму о подаче ценового предложения является неотъемлемой частью данного п</w:t>
      </w:r>
      <w:r>
        <w:rPr>
          <w:highlight w:val="cyan"/>
        </w:rPr>
        <w:t>исьма  и размещено в файле KD_</w:t>
      </w:r>
      <w:r w:rsidR="001D6E3C">
        <w:rPr>
          <w:highlight w:val="cyan"/>
        </w:rPr>
        <w:t>210</w:t>
      </w:r>
      <w:r w:rsidRPr="00722456">
        <w:rPr>
          <w:highlight w:val="cyan"/>
        </w:rPr>
        <w:t>_</w:t>
      </w:r>
      <w:proofErr w:type="spellStart"/>
      <w:r w:rsidRPr="00722456">
        <w:rPr>
          <w:highlight w:val="cyan"/>
          <w:lang w:val="en-US"/>
        </w:rPr>
        <w:t>specif</w:t>
      </w:r>
      <w:proofErr w:type="spellEnd"/>
      <w:r w:rsidRPr="00722456">
        <w:rPr>
          <w:highlight w:val="cyan"/>
        </w:rPr>
        <w:t>.</w:t>
      </w:r>
      <w:proofErr w:type="spellStart"/>
      <w:r w:rsidRPr="00722456">
        <w:rPr>
          <w:highlight w:val="cyan"/>
          <w:lang w:val="en-US"/>
        </w:rPr>
        <w:t>xls</w:t>
      </w:r>
      <w:proofErr w:type="spellEnd"/>
      <w:r w:rsidRPr="00722456">
        <w:rPr>
          <w:highlight w:val="cyan"/>
        </w:rPr>
        <w:t xml:space="preserve">. Участник заполняет столбики данного файла № 3,6,7,8 </w:t>
      </w:r>
      <w:r w:rsidRPr="00722456">
        <w:rPr>
          <w:highlight w:val="cyan"/>
          <w:u w:val="single"/>
        </w:rPr>
        <w:t xml:space="preserve">и предоставляет в составе заявке в формате </w:t>
      </w:r>
      <w:proofErr w:type="spellStart"/>
      <w:r w:rsidRPr="00722456">
        <w:rPr>
          <w:highlight w:val="cyan"/>
          <w:u w:val="single"/>
          <w:lang w:val="en-US"/>
        </w:rPr>
        <w:t>xls</w:t>
      </w:r>
      <w:proofErr w:type="spellEnd"/>
      <w:r w:rsidRPr="00722456">
        <w:rPr>
          <w:highlight w:val="cyan"/>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A2" w:rsidRPr="007128C2" w:rsidRDefault="007608A2" w:rsidP="00CA3F82">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210</w:t>
    </w:r>
  </w:p>
  <w:p w:rsidR="007608A2" w:rsidRDefault="007608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A2" w:rsidRPr="00842CCA" w:rsidRDefault="007608A2"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7608A2" w:rsidRDefault="007608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0FCDC"/>
    <w:lvl w:ilvl="0">
      <w:numFmt w:val="bullet"/>
      <w:lvlText w:val="*"/>
      <w:lvlJc w:val="left"/>
    </w:lvl>
  </w:abstractNum>
  <w:abstractNum w:abstractNumId="1">
    <w:nsid w:val="00000001"/>
    <w:multiLevelType w:val="multilevel"/>
    <w:tmpl w:val="00000001"/>
    <w:name w:val="WW8Num2"/>
    <w:lvl w:ilvl="0">
      <w:start w:val="1"/>
      <w:numFmt w:val="decimal"/>
      <w:lvlText w:val="%1."/>
      <w:lvlJc w:val="left"/>
      <w:pPr>
        <w:tabs>
          <w:tab w:val="num" w:pos="0"/>
        </w:tabs>
        <w:ind w:left="1230" w:hanging="1230"/>
      </w:pPr>
    </w:lvl>
    <w:lvl w:ilvl="1">
      <w:start w:val="1"/>
      <w:numFmt w:val="decimal"/>
      <w:lvlText w:val="%1.%2."/>
      <w:lvlJc w:val="left"/>
      <w:pPr>
        <w:tabs>
          <w:tab w:val="num" w:pos="0"/>
        </w:tabs>
        <w:ind w:left="1939" w:hanging="1230"/>
      </w:p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1653ED1"/>
    <w:multiLevelType w:val="multilevel"/>
    <w:tmpl w:val="468A7B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8F00CD"/>
    <w:multiLevelType w:val="hybridMultilevel"/>
    <w:tmpl w:val="E21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C0C11"/>
    <w:multiLevelType w:val="hybridMultilevel"/>
    <w:tmpl w:val="26F61EFC"/>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9037554"/>
    <w:multiLevelType w:val="hybridMultilevel"/>
    <w:tmpl w:val="E718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77C3F"/>
    <w:multiLevelType w:val="singleLevel"/>
    <w:tmpl w:val="9376928C"/>
    <w:lvl w:ilvl="0">
      <w:start w:val="2"/>
      <w:numFmt w:val="decimal"/>
      <w:lvlText w:val="11.%1."/>
      <w:legacy w:legacy="1" w:legacySpace="0" w:legacyIndent="547"/>
      <w:lvlJc w:val="left"/>
      <w:rPr>
        <w:rFonts w:ascii="Times New Roman" w:hAnsi="Times New Roman" w:cs="Times New Roman" w:hint="default"/>
      </w:rPr>
    </w:lvl>
  </w:abstractNum>
  <w:abstractNum w:abstractNumId="8">
    <w:nsid w:val="0BC4114A"/>
    <w:multiLevelType w:val="hybridMultilevel"/>
    <w:tmpl w:val="896C6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1F2C9C"/>
    <w:multiLevelType w:val="hybridMultilevel"/>
    <w:tmpl w:val="46DE08E0"/>
    <w:lvl w:ilvl="0" w:tplc="4EDCD32C">
      <w:start w:val="812"/>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0065913"/>
    <w:multiLevelType w:val="singleLevel"/>
    <w:tmpl w:val="D3E6CDD6"/>
    <w:lvl w:ilvl="0">
      <w:start w:val="1"/>
      <w:numFmt w:val="decimal"/>
      <w:lvlText w:val="9.%1."/>
      <w:legacy w:legacy="1" w:legacySpace="0" w:legacyIndent="465"/>
      <w:lvlJc w:val="left"/>
      <w:rPr>
        <w:rFonts w:ascii="Times New Roman" w:hAnsi="Times New Roman" w:cs="Times New Roman" w:hint="default"/>
      </w:rPr>
    </w:lvl>
  </w:abstractNum>
  <w:abstractNum w:abstractNumId="11">
    <w:nsid w:val="117F630A"/>
    <w:multiLevelType w:val="singleLevel"/>
    <w:tmpl w:val="A69638B6"/>
    <w:lvl w:ilvl="0">
      <w:start w:val="1"/>
      <w:numFmt w:val="decimal"/>
      <w:lvlText w:val="10.%1."/>
      <w:legacy w:legacy="1" w:legacySpace="0" w:legacyIndent="547"/>
      <w:lvlJc w:val="left"/>
      <w:rPr>
        <w:rFonts w:ascii="Times New Roman" w:hAnsi="Times New Roman" w:cs="Times New Roman" w:hint="default"/>
      </w:rPr>
    </w:lvl>
  </w:abstractNum>
  <w:abstractNum w:abstractNumId="12">
    <w:nsid w:val="159075AB"/>
    <w:multiLevelType w:val="hybridMultilevel"/>
    <w:tmpl w:val="C07A8062"/>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C116A63"/>
    <w:multiLevelType w:val="hybridMultilevel"/>
    <w:tmpl w:val="5A9A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1C61B8"/>
    <w:multiLevelType w:val="multilevel"/>
    <w:tmpl w:val="C5B09314"/>
    <w:lvl w:ilvl="0">
      <w:start w:val="6"/>
      <w:numFmt w:val="decimal"/>
      <w:lvlText w:val="%1."/>
      <w:lvlJc w:val="left"/>
      <w:pPr>
        <w:ind w:left="414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7290BA3"/>
    <w:multiLevelType w:val="hybridMultilevel"/>
    <w:tmpl w:val="48A2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B3DFF"/>
    <w:multiLevelType w:val="singleLevel"/>
    <w:tmpl w:val="4FEED6A2"/>
    <w:lvl w:ilvl="0">
      <w:start w:val="4"/>
      <w:numFmt w:val="decimal"/>
      <w:lvlText w:val="4.%1."/>
      <w:legacy w:legacy="1" w:legacySpace="0" w:legacyIndent="427"/>
      <w:lvlJc w:val="left"/>
      <w:rPr>
        <w:rFonts w:ascii="Times New Roman" w:hAnsi="Times New Roman" w:cs="Times New Roman" w:hint="default"/>
      </w:rPr>
    </w:lvl>
  </w:abstractNum>
  <w:abstractNum w:abstractNumId="18">
    <w:nsid w:val="28CD0DE8"/>
    <w:multiLevelType w:val="hybridMultilevel"/>
    <w:tmpl w:val="750CCB54"/>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4338B"/>
    <w:multiLevelType w:val="singleLevel"/>
    <w:tmpl w:val="4EDCD32C"/>
    <w:lvl w:ilvl="0">
      <w:start w:val="812"/>
      <w:numFmt w:val="bullet"/>
      <w:lvlText w:val=""/>
      <w:lvlJc w:val="left"/>
      <w:pPr>
        <w:tabs>
          <w:tab w:val="num" w:pos="1140"/>
        </w:tabs>
        <w:ind w:left="1140" w:hanging="420"/>
      </w:pPr>
      <w:rPr>
        <w:rFonts w:ascii="Symbol" w:hAnsi="Symbol" w:cs="Symbol" w:hint="default"/>
      </w:rPr>
    </w:lvl>
  </w:abstractNum>
  <w:abstractNum w:abstractNumId="20">
    <w:nsid w:val="2CCB23B2"/>
    <w:multiLevelType w:val="hybridMultilevel"/>
    <w:tmpl w:val="8EAE2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8230F"/>
    <w:multiLevelType w:val="hybridMultilevel"/>
    <w:tmpl w:val="388491A8"/>
    <w:lvl w:ilvl="0" w:tplc="4EDCD32C">
      <w:start w:val="812"/>
      <w:numFmt w:val="bullet"/>
      <w:lvlText w:val=""/>
      <w:lvlJc w:val="left"/>
      <w:pPr>
        <w:ind w:left="1495" w:hanging="360"/>
      </w:pPr>
      <w:rPr>
        <w:rFonts w:ascii="Symbol" w:hAnsi="Symbol" w:cs="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03350F1"/>
    <w:multiLevelType w:val="hybridMultilevel"/>
    <w:tmpl w:val="A94678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4569AF"/>
    <w:multiLevelType w:val="singleLevel"/>
    <w:tmpl w:val="7890871C"/>
    <w:lvl w:ilvl="0">
      <w:start w:val="1"/>
      <w:numFmt w:val="decimal"/>
      <w:lvlText w:val="1.%1."/>
      <w:legacy w:legacy="1" w:legacySpace="0" w:legacyIndent="422"/>
      <w:lvlJc w:val="left"/>
      <w:rPr>
        <w:rFonts w:ascii="Times New Roman" w:hAnsi="Times New Roman" w:cs="Times New Roman" w:hint="default"/>
      </w:rPr>
    </w:lvl>
  </w:abstractNum>
  <w:abstractNum w:abstractNumId="24">
    <w:nsid w:val="36370D6B"/>
    <w:multiLevelType w:val="hybridMultilevel"/>
    <w:tmpl w:val="D3D2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46564D"/>
    <w:multiLevelType w:val="hybridMultilevel"/>
    <w:tmpl w:val="1ACC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170F0"/>
    <w:multiLevelType w:val="hybridMultilevel"/>
    <w:tmpl w:val="EC54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F878AE"/>
    <w:multiLevelType w:val="multilevel"/>
    <w:tmpl w:val="11E03C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846815"/>
    <w:multiLevelType w:val="multilevel"/>
    <w:tmpl w:val="65BC62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B5292"/>
    <w:multiLevelType w:val="singleLevel"/>
    <w:tmpl w:val="C812EFBE"/>
    <w:lvl w:ilvl="0">
      <w:start w:val="1"/>
      <w:numFmt w:val="decimal"/>
      <w:lvlText w:val="6.2.%1."/>
      <w:legacy w:legacy="1" w:legacySpace="0" w:legacyIndent="600"/>
      <w:lvlJc w:val="left"/>
      <w:rPr>
        <w:rFonts w:ascii="Times New Roman" w:hAnsi="Times New Roman" w:cs="Times New Roman"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CE74C8E"/>
    <w:multiLevelType w:val="multilevel"/>
    <w:tmpl w:val="52CCEE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nsid w:val="6D25788A"/>
    <w:multiLevelType w:val="multilevel"/>
    <w:tmpl w:val="535ECCA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E1B5A46"/>
    <w:multiLevelType w:val="hybridMultilevel"/>
    <w:tmpl w:val="A2004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E69B8"/>
    <w:multiLevelType w:val="multilevel"/>
    <w:tmpl w:val="0AFA8CA6"/>
    <w:lvl w:ilvl="0">
      <w:start w:val="1"/>
      <w:numFmt w:val="decimal"/>
      <w:lvlText w:val="%1."/>
      <w:lvlJc w:val="left"/>
      <w:pPr>
        <w:ind w:left="720" w:hanging="360"/>
      </w:pPr>
      <w:rPr>
        <w:rFonts w:hint="default"/>
      </w:rPr>
    </w:lvl>
    <w:lvl w:ilvl="1">
      <w:start w:val="1"/>
      <w:numFmt w:val="decimal"/>
      <w:isLgl/>
      <w:lvlText w:val="%1.%2."/>
      <w:lvlJc w:val="left"/>
      <w:pPr>
        <w:ind w:left="1065" w:hanging="1065"/>
      </w:pPr>
      <w:rPr>
        <w:rFonts w:ascii="Times New Roman" w:hAnsi="Times New Roman" w:cs="Times New Roman" w:hint="default"/>
        <w:b w:val="0"/>
        <w:bCs w:val="0"/>
        <w:sz w:val="24"/>
        <w:szCs w:val="24"/>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1BF782F"/>
    <w:multiLevelType w:val="hybridMultilevel"/>
    <w:tmpl w:val="D01E9416"/>
    <w:lvl w:ilvl="0" w:tplc="4EDCD32C">
      <w:start w:val="812"/>
      <w:numFmt w:val="bullet"/>
      <w:lvlText w:val=""/>
      <w:lvlJc w:val="left"/>
      <w:pPr>
        <w:ind w:left="1204" w:hanging="360"/>
      </w:pPr>
      <w:rPr>
        <w:rFonts w:ascii="Symbol" w:hAnsi="Symbol" w:cs="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7">
    <w:nsid w:val="7291065E"/>
    <w:multiLevelType w:val="hybridMultilevel"/>
    <w:tmpl w:val="E5D8385A"/>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8">
    <w:nsid w:val="7AAC741A"/>
    <w:multiLevelType w:val="hybridMultilevel"/>
    <w:tmpl w:val="B126A1BE"/>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107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0">
    <w:nsid w:val="7F23243D"/>
    <w:multiLevelType w:val="singleLevel"/>
    <w:tmpl w:val="C6AAFA4E"/>
    <w:lvl w:ilvl="0">
      <w:start w:val="2"/>
      <w:numFmt w:val="decimal"/>
      <w:lvlText w:val="7.%1."/>
      <w:legacy w:legacy="1" w:legacySpace="0" w:legacyIndent="580"/>
      <w:lvlJc w:val="left"/>
      <w:rPr>
        <w:rFonts w:ascii="Times New Roman" w:hAnsi="Times New Roman" w:cs="Times New Roman" w:hint="default"/>
      </w:rPr>
    </w:lvl>
  </w:abstractNum>
  <w:abstractNum w:abstractNumId="41">
    <w:nsid w:val="7F512D10"/>
    <w:multiLevelType w:val="multilevel"/>
    <w:tmpl w:val="FE500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2"/>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3"/>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7"/>
  </w:num>
  <w:num w:numId="9">
    <w:abstractNumId w:val="29"/>
  </w:num>
  <w:num w:numId="10">
    <w:abstractNumId w:val="40"/>
  </w:num>
  <w:num w:numId="11">
    <w:abstractNumId w:val="10"/>
  </w:num>
  <w:num w:numId="12">
    <w:abstractNumId w:val="11"/>
  </w:num>
  <w:num w:numId="13">
    <w:abstractNumId w:val="7"/>
  </w:num>
  <w:num w:numId="14">
    <w:abstractNumId w:val="2"/>
  </w:num>
  <w:num w:numId="15">
    <w:abstractNumId w:val="27"/>
  </w:num>
  <w:num w:numId="16">
    <w:abstractNumId w:val="33"/>
  </w:num>
  <w:num w:numId="17">
    <w:abstractNumId w:val="19"/>
  </w:num>
  <w:num w:numId="18">
    <w:abstractNumId w:val="41"/>
  </w:num>
  <w:num w:numId="19">
    <w:abstractNumId w:val="28"/>
  </w:num>
  <w:num w:numId="20">
    <w:abstractNumId w:val="9"/>
  </w:num>
  <w:num w:numId="21">
    <w:abstractNumId w:val="38"/>
  </w:num>
  <w:num w:numId="22">
    <w:abstractNumId w:val="39"/>
  </w:num>
  <w:num w:numId="23">
    <w:abstractNumId w:val="4"/>
  </w:num>
  <w:num w:numId="24">
    <w:abstractNumId w:val="15"/>
  </w:num>
  <w:num w:numId="25">
    <w:abstractNumId w:val="5"/>
  </w:num>
  <w:num w:numId="26">
    <w:abstractNumId w:val="37"/>
  </w:num>
  <w:num w:numId="27">
    <w:abstractNumId w:val="12"/>
  </w:num>
  <w:num w:numId="28">
    <w:abstractNumId w:val="21"/>
  </w:num>
  <w:num w:numId="29">
    <w:abstractNumId w:val="36"/>
  </w:num>
  <w:num w:numId="30">
    <w:abstractNumId w:val="18"/>
  </w:num>
  <w:num w:numId="31">
    <w:abstractNumId w:val="20"/>
  </w:num>
  <w:num w:numId="32">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1"/>
  </w:num>
  <w:num w:numId="35">
    <w:abstractNumId w:val="24"/>
  </w:num>
  <w:num w:numId="36">
    <w:abstractNumId w:val="26"/>
  </w:num>
  <w:num w:numId="37">
    <w:abstractNumId w:val="34"/>
  </w:num>
  <w:num w:numId="38">
    <w:abstractNumId w:val="3"/>
  </w:num>
  <w:num w:numId="39">
    <w:abstractNumId w:val="16"/>
  </w:num>
  <w:num w:numId="40">
    <w:abstractNumId w:val="6"/>
  </w:num>
  <w:num w:numId="41">
    <w:abstractNumId w:val="25"/>
  </w:num>
  <w:num w:numId="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115"/>
    <w:rsid w:val="00022D2C"/>
    <w:rsid w:val="000233A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CA3"/>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5B3C"/>
    <w:rsid w:val="00035B67"/>
    <w:rsid w:val="00035DE8"/>
    <w:rsid w:val="00036255"/>
    <w:rsid w:val="00036711"/>
    <w:rsid w:val="00037036"/>
    <w:rsid w:val="00037251"/>
    <w:rsid w:val="00037D02"/>
    <w:rsid w:val="00040993"/>
    <w:rsid w:val="00040BD9"/>
    <w:rsid w:val="00041208"/>
    <w:rsid w:val="00041688"/>
    <w:rsid w:val="00041C0B"/>
    <w:rsid w:val="00041CD6"/>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0B4"/>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C8B"/>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A91"/>
    <w:rsid w:val="000A6CFC"/>
    <w:rsid w:val="000A6EB2"/>
    <w:rsid w:val="000A7280"/>
    <w:rsid w:val="000A752D"/>
    <w:rsid w:val="000B00E6"/>
    <w:rsid w:val="000B0138"/>
    <w:rsid w:val="000B06BC"/>
    <w:rsid w:val="000B119B"/>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2FA"/>
    <w:rsid w:val="000D1365"/>
    <w:rsid w:val="000D1482"/>
    <w:rsid w:val="000D14A1"/>
    <w:rsid w:val="000D1778"/>
    <w:rsid w:val="000D188F"/>
    <w:rsid w:val="000D18AA"/>
    <w:rsid w:val="000D1905"/>
    <w:rsid w:val="000D1DA4"/>
    <w:rsid w:val="000D292F"/>
    <w:rsid w:val="000D29CB"/>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9ED"/>
    <w:rsid w:val="000F5BF0"/>
    <w:rsid w:val="000F5D2E"/>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5F30"/>
    <w:rsid w:val="00116153"/>
    <w:rsid w:val="00116180"/>
    <w:rsid w:val="00116FC7"/>
    <w:rsid w:val="001201F5"/>
    <w:rsid w:val="001203B3"/>
    <w:rsid w:val="001205B1"/>
    <w:rsid w:val="001206C6"/>
    <w:rsid w:val="00120980"/>
    <w:rsid w:val="00120FE3"/>
    <w:rsid w:val="001217E3"/>
    <w:rsid w:val="00121E79"/>
    <w:rsid w:val="00121FF6"/>
    <w:rsid w:val="001226D0"/>
    <w:rsid w:val="00122936"/>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2587A"/>
    <w:rsid w:val="00126135"/>
    <w:rsid w:val="0013015F"/>
    <w:rsid w:val="00130CDD"/>
    <w:rsid w:val="00130EFE"/>
    <w:rsid w:val="00131676"/>
    <w:rsid w:val="001317FC"/>
    <w:rsid w:val="0013190C"/>
    <w:rsid w:val="00131969"/>
    <w:rsid w:val="00131D20"/>
    <w:rsid w:val="0013241C"/>
    <w:rsid w:val="00132603"/>
    <w:rsid w:val="0013260B"/>
    <w:rsid w:val="001328BD"/>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D4"/>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5BD"/>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6E3C"/>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83B"/>
    <w:rsid w:val="001F3EC6"/>
    <w:rsid w:val="001F45DA"/>
    <w:rsid w:val="001F5396"/>
    <w:rsid w:val="001F5B49"/>
    <w:rsid w:val="001F5B80"/>
    <w:rsid w:val="001F5C9E"/>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5966"/>
    <w:rsid w:val="0020627E"/>
    <w:rsid w:val="00206686"/>
    <w:rsid w:val="00206E7A"/>
    <w:rsid w:val="00207571"/>
    <w:rsid w:val="002075E5"/>
    <w:rsid w:val="0020787F"/>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D94"/>
    <w:rsid w:val="00214F2B"/>
    <w:rsid w:val="002151C9"/>
    <w:rsid w:val="002152C1"/>
    <w:rsid w:val="0021588B"/>
    <w:rsid w:val="00215E95"/>
    <w:rsid w:val="002168EF"/>
    <w:rsid w:val="00216A83"/>
    <w:rsid w:val="002170C0"/>
    <w:rsid w:val="00217504"/>
    <w:rsid w:val="00217999"/>
    <w:rsid w:val="002179C9"/>
    <w:rsid w:val="00217A46"/>
    <w:rsid w:val="002202F0"/>
    <w:rsid w:val="00220868"/>
    <w:rsid w:val="00220899"/>
    <w:rsid w:val="0022095B"/>
    <w:rsid w:val="002215AD"/>
    <w:rsid w:val="00221794"/>
    <w:rsid w:val="0022240A"/>
    <w:rsid w:val="002229DF"/>
    <w:rsid w:val="00222ED2"/>
    <w:rsid w:val="002238BF"/>
    <w:rsid w:val="0022474F"/>
    <w:rsid w:val="00224937"/>
    <w:rsid w:val="00224A6A"/>
    <w:rsid w:val="00224F43"/>
    <w:rsid w:val="002260D1"/>
    <w:rsid w:val="0022688F"/>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78A"/>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11A"/>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0A0"/>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120"/>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BC0"/>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543E"/>
    <w:rsid w:val="002E5A76"/>
    <w:rsid w:val="002E6BE3"/>
    <w:rsid w:val="002E6C31"/>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CFD"/>
    <w:rsid w:val="00305EFB"/>
    <w:rsid w:val="003063B8"/>
    <w:rsid w:val="00306ABD"/>
    <w:rsid w:val="0030726E"/>
    <w:rsid w:val="00307A30"/>
    <w:rsid w:val="00307DCD"/>
    <w:rsid w:val="003103C0"/>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30D"/>
    <w:rsid w:val="00326B17"/>
    <w:rsid w:val="0033028A"/>
    <w:rsid w:val="0033058F"/>
    <w:rsid w:val="003308CF"/>
    <w:rsid w:val="00330BD3"/>
    <w:rsid w:val="00331318"/>
    <w:rsid w:val="003314CF"/>
    <w:rsid w:val="00331B82"/>
    <w:rsid w:val="00332306"/>
    <w:rsid w:val="00332971"/>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4D09"/>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95B"/>
    <w:rsid w:val="00384A3B"/>
    <w:rsid w:val="00384DB7"/>
    <w:rsid w:val="0038624A"/>
    <w:rsid w:val="00386523"/>
    <w:rsid w:val="00386715"/>
    <w:rsid w:val="00386A68"/>
    <w:rsid w:val="00386D81"/>
    <w:rsid w:val="00387E0A"/>
    <w:rsid w:val="00390222"/>
    <w:rsid w:val="00390BE9"/>
    <w:rsid w:val="00390CF8"/>
    <w:rsid w:val="0039140F"/>
    <w:rsid w:val="003923BD"/>
    <w:rsid w:val="00392B65"/>
    <w:rsid w:val="00393582"/>
    <w:rsid w:val="00393A29"/>
    <w:rsid w:val="00393A4F"/>
    <w:rsid w:val="00393D03"/>
    <w:rsid w:val="00393D8F"/>
    <w:rsid w:val="00394393"/>
    <w:rsid w:val="0039442C"/>
    <w:rsid w:val="00395E1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D88"/>
    <w:rsid w:val="00404FAF"/>
    <w:rsid w:val="00405456"/>
    <w:rsid w:val="00405E86"/>
    <w:rsid w:val="00406C9C"/>
    <w:rsid w:val="00407671"/>
    <w:rsid w:val="004079D8"/>
    <w:rsid w:val="00410549"/>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435"/>
    <w:rsid w:val="004249BA"/>
    <w:rsid w:val="00424C1D"/>
    <w:rsid w:val="00424CCD"/>
    <w:rsid w:val="0042599A"/>
    <w:rsid w:val="00425A45"/>
    <w:rsid w:val="00425D25"/>
    <w:rsid w:val="004264C8"/>
    <w:rsid w:val="00426EA0"/>
    <w:rsid w:val="004274D7"/>
    <w:rsid w:val="004278D1"/>
    <w:rsid w:val="00427ED8"/>
    <w:rsid w:val="0043037C"/>
    <w:rsid w:val="00430411"/>
    <w:rsid w:val="004318C2"/>
    <w:rsid w:val="0043208C"/>
    <w:rsid w:val="00432690"/>
    <w:rsid w:val="0043275B"/>
    <w:rsid w:val="00433464"/>
    <w:rsid w:val="0043393B"/>
    <w:rsid w:val="0043454D"/>
    <w:rsid w:val="004346A4"/>
    <w:rsid w:val="0043525E"/>
    <w:rsid w:val="00435E79"/>
    <w:rsid w:val="00435FD5"/>
    <w:rsid w:val="004360FA"/>
    <w:rsid w:val="004363C5"/>
    <w:rsid w:val="00436C12"/>
    <w:rsid w:val="00437893"/>
    <w:rsid w:val="00437A36"/>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3E"/>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39"/>
    <w:rsid w:val="00496DB8"/>
    <w:rsid w:val="00497215"/>
    <w:rsid w:val="00497B71"/>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69F"/>
    <w:rsid w:val="004B4844"/>
    <w:rsid w:val="004B49E6"/>
    <w:rsid w:val="004B4BAE"/>
    <w:rsid w:val="004B4D6F"/>
    <w:rsid w:val="004B5094"/>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CB9"/>
    <w:rsid w:val="004C6F86"/>
    <w:rsid w:val="004C7790"/>
    <w:rsid w:val="004C7A5A"/>
    <w:rsid w:val="004C7DD6"/>
    <w:rsid w:val="004D0622"/>
    <w:rsid w:val="004D08C2"/>
    <w:rsid w:val="004D0C71"/>
    <w:rsid w:val="004D0F67"/>
    <w:rsid w:val="004D1333"/>
    <w:rsid w:val="004D1EE0"/>
    <w:rsid w:val="004D219F"/>
    <w:rsid w:val="004D27CF"/>
    <w:rsid w:val="004D2C4C"/>
    <w:rsid w:val="004D2E9E"/>
    <w:rsid w:val="004D3203"/>
    <w:rsid w:val="004D3A3A"/>
    <w:rsid w:val="004D43C4"/>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8C6"/>
    <w:rsid w:val="005079C9"/>
    <w:rsid w:val="0051144F"/>
    <w:rsid w:val="00512D9F"/>
    <w:rsid w:val="00512EAB"/>
    <w:rsid w:val="0051306E"/>
    <w:rsid w:val="0051323B"/>
    <w:rsid w:val="005134A0"/>
    <w:rsid w:val="00513A34"/>
    <w:rsid w:val="00513E81"/>
    <w:rsid w:val="00514541"/>
    <w:rsid w:val="00514558"/>
    <w:rsid w:val="00514CB4"/>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4AF9"/>
    <w:rsid w:val="005350AF"/>
    <w:rsid w:val="005354B8"/>
    <w:rsid w:val="00535A78"/>
    <w:rsid w:val="005363BC"/>
    <w:rsid w:val="005363E7"/>
    <w:rsid w:val="00536F11"/>
    <w:rsid w:val="00536F8A"/>
    <w:rsid w:val="00537584"/>
    <w:rsid w:val="00537760"/>
    <w:rsid w:val="0053782B"/>
    <w:rsid w:val="005379C0"/>
    <w:rsid w:val="00537A5C"/>
    <w:rsid w:val="005407B2"/>
    <w:rsid w:val="005407BB"/>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223"/>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091"/>
    <w:rsid w:val="005555B6"/>
    <w:rsid w:val="00555A02"/>
    <w:rsid w:val="00555B38"/>
    <w:rsid w:val="00555CDA"/>
    <w:rsid w:val="00555E8C"/>
    <w:rsid w:val="005560BA"/>
    <w:rsid w:val="005566D4"/>
    <w:rsid w:val="0055675D"/>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32F"/>
    <w:rsid w:val="00580A86"/>
    <w:rsid w:val="00581290"/>
    <w:rsid w:val="00581346"/>
    <w:rsid w:val="00581CDD"/>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196"/>
    <w:rsid w:val="005A0978"/>
    <w:rsid w:val="005A0C25"/>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27F"/>
    <w:rsid w:val="005B16F1"/>
    <w:rsid w:val="005B18E9"/>
    <w:rsid w:val="005B1BC8"/>
    <w:rsid w:val="005B400A"/>
    <w:rsid w:val="005B4252"/>
    <w:rsid w:val="005B4688"/>
    <w:rsid w:val="005B5A0B"/>
    <w:rsid w:val="005B5B61"/>
    <w:rsid w:val="005B5BC2"/>
    <w:rsid w:val="005B5BF8"/>
    <w:rsid w:val="005B5D92"/>
    <w:rsid w:val="005B6209"/>
    <w:rsid w:val="005B64FB"/>
    <w:rsid w:val="005B67B0"/>
    <w:rsid w:val="005B696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68D"/>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18"/>
    <w:rsid w:val="00605D31"/>
    <w:rsid w:val="00605F91"/>
    <w:rsid w:val="0060622A"/>
    <w:rsid w:val="00606595"/>
    <w:rsid w:val="006067B1"/>
    <w:rsid w:val="006074F3"/>
    <w:rsid w:val="006079F2"/>
    <w:rsid w:val="00610938"/>
    <w:rsid w:val="00610B13"/>
    <w:rsid w:val="006112A2"/>
    <w:rsid w:val="00611839"/>
    <w:rsid w:val="00611C22"/>
    <w:rsid w:val="006122CF"/>
    <w:rsid w:val="00613B35"/>
    <w:rsid w:val="00613BC2"/>
    <w:rsid w:val="00613ECC"/>
    <w:rsid w:val="00614231"/>
    <w:rsid w:val="006142D3"/>
    <w:rsid w:val="0061462D"/>
    <w:rsid w:val="00614F1F"/>
    <w:rsid w:val="0061550B"/>
    <w:rsid w:val="0061602C"/>
    <w:rsid w:val="0061640B"/>
    <w:rsid w:val="00616613"/>
    <w:rsid w:val="0061673C"/>
    <w:rsid w:val="00617568"/>
    <w:rsid w:val="006175DF"/>
    <w:rsid w:val="00617EBC"/>
    <w:rsid w:val="006201D2"/>
    <w:rsid w:val="00620811"/>
    <w:rsid w:val="0062093B"/>
    <w:rsid w:val="00620DEE"/>
    <w:rsid w:val="00621262"/>
    <w:rsid w:val="00621E63"/>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23C"/>
    <w:rsid w:val="006A23C1"/>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1C3A"/>
    <w:rsid w:val="006B29F2"/>
    <w:rsid w:val="006B2CB0"/>
    <w:rsid w:val="006B2DB9"/>
    <w:rsid w:val="006B332C"/>
    <w:rsid w:val="006B35EF"/>
    <w:rsid w:val="006B36F8"/>
    <w:rsid w:val="006B38AF"/>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AF0"/>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B9"/>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456"/>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4B74"/>
    <w:rsid w:val="00735777"/>
    <w:rsid w:val="00736BBE"/>
    <w:rsid w:val="00736F59"/>
    <w:rsid w:val="0074032C"/>
    <w:rsid w:val="00740372"/>
    <w:rsid w:val="007405AA"/>
    <w:rsid w:val="0074164C"/>
    <w:rsid w:val="00741667"/>
    <w:rsid w:val="007420B8"/>
    <w:rsid w:val="0074234A"/>
    <w:rsid w:val="00742BE1"/>
    <w:rsid w:val="007433BD"/>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A2"/>
    <w:rsid w:val="007608BB"/>
    <w:rsid w:val="0076131C"/>
    <w:rsid w:val="00761781"/>
    <w:rsid w:val="00761D10"/>
    <w:rsid w:val="007621C2"/>
    <w:rsid w:val="007622D2"/>
    <w:rsid w:val="00762583"/>
    <w:rsid w:val="00762740"/>
    <w:rsid w:val="00762D83"/>
    <w:rsid w:val="00763049"/>
    <w:rsid w:val="0076341F"/>
    <w:rsid w:val="00763DE8"/>
    <w:rsid w:val="007640DD"/>
    <w:rsid w:val="0076458E"/>
    <w:rsid w:val="00764951"/>
    <w:rsid w:val="0076513B"/>
    <w:rsid w:val="00765198"/>
    <w:rsid w:val="007651C9"/>
    <w:rsid w:val="0076559E"/>
    <w:rsid w:val="00766DC0"/>
    <w:rsid w:val="00767A2D"/>
    <w:rsid w:val="00767A6C"/>
    <w:rsid w:val="00767BDB"/>
    <w:rsid w:val="007700EB"/>
    <w:rsid w:val="00771CBA"/>
    <w:rsid w:val="007724EB"/>
    <w:rsid w:val="007727B8"/>
    <w:rsid w:val="0077283E"/>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3EEC"/>
    <w:rsid w:val="00794B82"/>
    <w:rsid w:val="0079523A"/>
    <w:rsid w:val="0079542B"/>
    <w:rsid w:val="00796786"/>
    <w:rsid w:val="00796D16"/>
    <w:rsid w:val="00796DAB"/>
    <w:rsid w:val="00797BC6"/>
    <w:rsid w:val="00797F16"/>
    <w:rsid w:val="00797F20"/>
    <w:rsid w:val="007A057F"/>
    <w:rsid w:val="007A072C"/>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171"/>
    <w:rsid w:val="007A72B1"/>
    <w:rsid w:val="007A744C"/>
    <w:rsid w:val="007A7731"/>
    <w:rsid w:val="007A7F8C"/>
    <w:rsid w:val="007B00E4"/>
    <w:rsid w:val="007B08AD"/>
    <w:rsid w:val="007B0EA7"/>
    <w:rsid w:val="007B12ED"/>
    <w:rsid w:val="007B17FD"/>
    <w:rsid w:val="007B222C"/>
    <w:rsid w:val="007B22AA"/>
    <w:rsid w:val="007B23CD"/>
    <w:rsid w:val="007B24AB"/>
    <w:rsid w:val="007B283F"/>
    <w:rsid w:val="007B2884"/>
    <w:rsid w:val="007B28CF"/>
    <w:rsid w:val="007B2A94"/>
    <w:rsid w:val="007B2C7A"/>
    <w:rsid w:val="007B2FB9"/>
    <w:rsid w:val="007B3094"/>
    <w:rsid w:val="007B3113"/>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C00"/>
    <w:rsid w:val="007C2D39"/>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0D9A"/>
    <w:rsid w:val="007F167F"/>
    <w:rsid w:val="007F18A3"/>
    <w:rsid w:val="007F191D"/>
    <w:rsid w:val="007F1EA2"/>
    <w:rsid w:val="007F1FE6"/>
    <w:rsid w:val="007F2C55"/>
    <w:rsid w:val="007F2D6C"/>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702"/>
    <w:rsid w:val="00802AB8"/>
    <w:rsid w:val="008034E0"/>
    <w:rsid w:val="00803D8F"/>
    <w:rsid w:val="0080412E"/>
    <w:rsid w:val="00804293"/>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2798C"/>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28"/>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0F41"/>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D2C"/>
    <w:rsid w:val="00883F51"/>
    <w:rsid w:val="0088445C"/>
    <w:rsid w:val="00884F8A"/>
    <w:rsid w:val="00886474"/>
    <w:rsid w:val="00886939"/>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67F"/>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84A"/>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022"/>
    <w:rsid w:val="008E37E6"/>
    <w:rsid w:val="008E4157"/>
    <w:rsid w:val="008E42EC"/>
    <w:rsid w:val="008E438E"/>
    <w:rsid w:val="008E45FC"/>
    <w:rsid w:val="008E5066"/>
    <w:rsid w:val="008E50A3"/>
    <w:rsid w:val="008E58DC"/>
    <w:rsid w:val="008E5CC7"/>
    <w:rsid w:val="008E6011"/>
    <w:rsid w:val="008E673C"/>
    <w:rsid w:val="008E6740"/>
    <w:rsid w:val="008E67EA"/>
    <w:rsid w:val="008E6B23"/>
    <w:rsid w:val="008E7A52"/>
    <w:rsid w:val="008F02B7"/>
    <w:rsid w:val="008F0DA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803"/>
    <w:rsid w:val="00930C85"/>
    <w:rsid w:val="00931013"/>
    <w:rsid w:val="0093151D"/>
    <w:rsid w:val="00931806"/>
    <w:rsid w:val="00931E6D"/>
    <w:rsid w:val="009327EE"/>
    <w:rsid w:val="00932CD0"/>
    <w:rsid w:val="00932D3E"/>
    <w:rsid w:val="00935626"/>
    <w:rsid w:val="00935BBC"/>
    <w:rsid w:val="00935E00"/>
    <w:rsid w:val="009361FC"/>
    <w:rsid w:val="00936244"/>
    <w:rsid w:val="0093637A"/>
    <w:rsid w:val="00936536"/>
    <w:rsid w:val="0093669A"/>
    <w:rsid w:val="00936775"/>
    <w:rsid w:val="009375DF"/>
    <w:rsid w:val="009377FF"/>
    <w:rsid w:val="00940051"/>
    <w:rsid w:val="0094033F"/>
    <w:rsid w:val="00940A10"/>
    <w:rsid w:val="00940C23"/>
    <w:rsid w:val="00940EA1"/>
    <w:rsid w:val="009412C8"/>
    <w:rsid w:val="009428E8"/>
    <w:rsid w:val="009429A5"/>
    <w:rsid w:val="009430CB"/>
    <w:rsid w:val="009439BF"/>
    <w:rsid w:val="00943CD9"/>
    <w:rsid w:val="00943E2B"/>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123"/>
    <w:rsid w:val="009747E6"/>
    <w:rsid w:val="009749AB"/>
    <w:rsid w:val="00974C82"/>
    <w:rsid w:val="009753C2"/>
    <w:rsid w:val="009758FA"/>
    <w:rsid w:val="00975C80"/>
    <w:rsid w:val="009762F0"/>
    <w:rsid w:val="009763A7"/>
    <w:rsid w:val="00976441"/>
    <w:rsid w:val="0097655C"/>
    <w:rsid w:val="00976957"/>
    <w:rsid w:val="00976A39"/>
    <w:rsid w:val="00976C27"/>
    <w:rsid w:val="009774A1"/>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914"/>
    <w:rsid w:val="009879CF"/>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96103"/>
    <w:rsid w:val="00997D1C"/>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6FC"/>
    <w:rsid w:val="009A3B06"/>
    <w:rsid w:val="009A3DDF"/>
    <w:rsid w:val="009A42E8"/>
    <w:rsid w:val="009A4895"/>
    <w:rsid w:val="009A4B1B"/>
    <w:rsid w:val="009A4D20"/>
    <w:rsid w:val="009A5177"/>
    <w:rsid w:val="009A6829"/>
    <w:rsid w:val="009A6B5F"/>
    <w:rsid w:val="009A7683"/>
    <w:rsid w:val="009A7A01"/>
    <w:rsid w:val="009A7F2D"/>
    <w:rsid w:val="009B0A38"/>
    <w:rsid w:val="009B0D76"/>
    <w:rsid w:val="009B11BB"/>
    <w:rsid w:val="009B1795"/>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220"/>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5B6"/>
    <w:rsid w:val="009E13CB"/>
    <w:rsid w:val="009E1497"/>
    <w:rsid w:val="009E1F80"/>
    <w:rsid w:val="009E222F"/>
    <w:rsid w:val="009E263E"/>
    <w:rsid w:val="009E2785"/>
    <w:rsid w:val="009E2ACF"/>
    <w:rsid w:val="009E2B99"/>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04D"/>
    <w:rsid w:val="009F34BD"/>
    <w:rsid w:val="009F394D"/>
    <w:rsid w:val="009F3E92"/>
    <w:rsid w:val="009F4073"/>
    <w:rsid w:val="009F47DC"/>
    <w:rsid w:val="009F5B42"/>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2D7A"/>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10C"/>
    <w:rsid w:val="00A203A9"/>
    <w:rsid w:val="00A20D1D"/>
    <w:rsid w:val="00A2148F"/>
    <w:rsid w:val="00A21B1F"/>
    <w:rsid w:val="00A21C67"/>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1FD6"/>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0A21"/>
    <w:rsid w:val="00A71101"/>
    <w:rsid w:val="00A7229F"/>
    <w:rsid w:val="00A7248D"/>
    <w:rsid w:val="00A72F83"/>
    <w:rsid w:val="00A73F81"/>
    <w:rsid w:val="00A74281"/>
    <w:rsid w:val="00A74428"/>
    <w:rsid w:val="00A7446E"/>
    <w:rsid w:val="00A744D8"/>
    <w:rsid w:val="00A74685"/>
    <w:rsid w:val="00A75469"/>
    <w:rsid w:val="00A7665A"/>
    <w:rsid w:val="00A767A2"/>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68B8"/>
    <w:rsid w:val="00A87285"/>
    <w:rsid w:val="00A90446"/>
    <w:rsid w:val="00A91247"/>
    <w:rsid w:val="00A91A23"/>
    <w:rsid w:val="00A91FAF"/>
    <w:rsid w:val="00A92405"/>
    <w:rsid w:val="00A93914"/>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C48"/>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B"/>
    <w:rsid w:val="00AC4801"/>
    <w:rsid w:val="00AC4AB3"/>
    <w:rsid w:val="00AC4D73"/>
    <w:rsid w:val="00AC51B9"/>
    <w:rsid w:val="00AC5D37"/>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418"/>
    <w:rsid w:val="00AD443E"/>
    <w:rsid w:val="00AD4CE3"/>
    <w:rsid w:val="00AD5730"/>
    <w:rsid w:val="00AD5EA0"/>
    <w:rsid w:val="00AD5EFA"/>
    <w:rsid w:val="00AD6050"/>
    <w:rsid w:val="00AD6052"/>
    <w:rsid w:val="00AD6933"/>
    <w:rsid w:val="00AD6ABA"/>
    <w:rsid w:val="00AD76DC"/>
    <w:rsid w:val="00AD7F68"/>
    <w:rsid w:val="00AE03CE"/>
    <w:rsid w:val="00AE1146"/>
    <w:rsid w:val="00AE15F2"/>
    <w:rsid w:val="00AE16E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00C"/>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9BE"/>
    <w:rsid w:val="00B34A4C"/>
    <w:rsid w:val="00B34B3D"/>
    <w:rsid w:val="00B34B61"/>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D76"/>
    <w:rsid w:val="00B43F5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4EBE"/>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2B"/>
    <w:rsid w:val="00B72FF7"/>
    <w:rsid w:val="00B730EB"/>
    <w:rsid w:val="00B74043"/>
    <w:rsid w:val="00B745DC"/>
    <w:rsid w:val="00B7472A"/>
    <w:rsid w:val="00B74775"/>
    <w:rsid w:val="00B74A59"/>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74E"/>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5FC"/>
    <w:rsid w:val="00B9487C"/>
    <w:rsid w:val="00B94886"/>
    <w:rsid w:val="00B95115"/>
    <w:rsid w:val="00B95132"/>
    <w:rsid w:val="00B95B4A"/>
    <w:rsid w:val="00B95DCE"/>
    <w:rsid w:val="00B964F5"/>
    <w:rsid w:val="00B965EB"/>
    <w:rsid w:val="00B971B9"/>
    <w:rsid w:val="00B9751B"/>
    <w:rsid w:val="00B97714"/>
    <w:rsid w:val="00B97D18"/>
    <w:rsid w:val="00B97FEB"/>
    <w:rsid w:val="00BA06D3"/>
    <w:rsid w:val="00BA12FB"/>
    <w:rsid w:val="00BA18FB"/>
    <w:rsid w:val="00BA1A4B"/>
    <w:rsid w:val="00BA1F23"/>
    <w:rsid w:val="00BA2199"/>
    <w:rsid w:val="00BA28D6"/>
    <w:rsid w:val="00BA2D1E"/>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1D24"/>
    <w:rsid w:val="00BB1F13"/>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EA2"/>
    <w:rsid w:val="00BC26AA"/>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58F"/>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C00"/>
    <w:rsid w:val="00BE2DC5"/>
    <w:rsid w:val="00BE2E8F"/>
    <w:rsid w:val="00BE3430"/>
    <w:rsid w:val="00BE3433"/>
    <w:rsid w:val="00BE3733"/>
    <w:rsid w:val="00BE42FC"/>
    <w:rsid w:val="00BE4B33"/>
    <w:rsid w:val="00BE506B"/>
    <w:rsid w:val="00BE517F"/>
    <w:rsid w:val="00BE561E"/>
    <w:rsid w:val="00BE5E6E"/>
    <w:rsid w:val="00BE6452"/>
    <w:rsid w:val="00BE65F6"/>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09E"/>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CEA"/>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4FEC"/>
    <w:rsid w:val="00C75435"/>
    <w:rsid w:val="00C756E1"/>
    <w:rsid w:val="00C75BE9"/>
    <w:rsid w:val="00C76120"/>
    <w:rsid w:val="00C76192"/>
    <w:rsid w:val="00C762E8"/>
    <w:rsid w:val="00C7632F"/>
    <w:rsid w:val="00C76520"/>
    <w:rsid w:val="00C76884"/>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AFA"/>
    <w:rsid w:val="00C83D19"/>
    <w:rsid w:val="00C84C45"/>
    <w:rsid w:val="00C8506C"/>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3F07"/>
    <w:rsid w:val="00C94DAD"/>
    <w:rsid w:val="00C94E3C"/>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3F82"/>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6F9C"/>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628D"/>
    <w:rsid w:val="00CD63E5"/>
    <w:rsid w:val="00CD65C7"/>
    <w:rsid w:val="00CD6BC3"/>
    <w:rsid w:val="00CD706C"/>
    <w:rsid w:val="00CD765E"/>
    <w:rsid w:val="00CD78E3"/>
    <w:rsid w:val="00CD7C05"/>
    <w:rsid w:val="00CD7C3B"/>
    <w:rsid w:val="00CE0060"/>
    <w:rsid w:val="00CE01E0"/>
    <w:rsid w:val="00CE033D"/>
    <w:rsid w:val="00CE046B"/>
    <w:rsid w:val="00CE1085"/>
    <w:rsid w:val="00CE18AB"/>
    <w:rsid w:val="00CE1954"/>
    <w:rsid w:val="00CE232A"/>
    <w:rsid w:val="00CE232F"/>
    <w:rsid w:val="00CE24FC"/>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3396"/>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4CC9"/>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14C0"/>
    <w:rsid w:val="00D621DB"/>
    <w:rsid w:val="00D630D7"/>
    <w:rsid w:val="00D63DEA"/>
    <w:rsid w:val="00D642B7"/>
    <w:rsid w:val="00D64386"/>
    <w:rsid w:val="00D65364"/>
    <w:rsid w:val="00D656E6"/>
    <w:rsid w:val="00D65F0C"/>
    <w:rsid w:val="00D66110"/>
    <w:rsid w:val="00D6656E"/>
    <w:rsid w:val="00D668B0"/>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69C7"/>
    <w:rsid w:val="00D87227"/>
    <w:rsid w:val="00D877A7"/>
    <w:rsid w:val="00D877C0"/>
    <w:rsid w:val="00D8786F"/>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4B"/>
    <w:rsid w:val="00D958C9"/>
    <w:rsid w:val="00D95DAF"/>
    <w:rsid w:val="00D95DDB"/>
    <w:rsid w:val="00D961AC"/>
    <w:rsid w:val="00D96249"/>
    <w:rsid w:val="00D96A1B"/>
    <w:rsid w:val="00D974EE"/>
    <w:rsid w:val="00D9785A"/>
    <w:rsid w:val="00D97A37"/>
    <w:rsid w:val="00D97BD1"/>
    <w:rsid w:val="00DA0333"/>
    <w:rsid w:val="00DA0413"/>
    <w:rsid w:val="00DA2890"/>
    <w:rsid w:val="00DA29EC"/>
    <w:rsid w:val="00DA2B9C"/>
    <w:rsid w:val="00DA33D4"/>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027"/>
    <w:rsid w:val="00DB4317"/>
    <w:rsid w:val="00DB4653"/>
    <w:rsid w:val="00DB4A9A"/>
    <w:rsid w:val="00DB4AA9"/>
    <w:rsid w:val="00DB5DBD"/>
    <w:rsid w:val="00DB6CAE"/>
    <w:rsid w:val="00DB6E4A"/>
    <w:rsid w:val="00DB6F4A"/>
    <w:rsid w:val="00DB72F1"/>
    <w:rsid w:val="00DB754A"/>
    <w:rsid w:val="00DC04F6"/>
    <w:rsid w:val="00DC09F7"/>
    <w:rsid w:val="00DC13C0"/>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2E90"/>
    <w:rsid w:val="00E036D8"/>
    <w:rsid w:val="00E03763"/>
    <w:rsid w:val="00E039E3"/>
    <w:rsid w:val="00E03A05"/>
    <w:rsid w:val="00E043E4"/>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1D5A"/>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84C"/>
    <w:rsid w:val="00E34A03"/>
    <w:rsid w:val="00E34BB9"/>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18C"/>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87D2E"/>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1EBD"/>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68C1"/>
    <w:rsid w:val="00EA71E6"/>
    <w:rsid w:val="00EA7663"/>
    <w:rsid w:val="00EA7A50"/>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D7D5C"/>
    <w:rsid w:val="00EE02C6"/>
    <w:rsid w:val="00EE0831"/>
    <w:rsid w:val="00EE0BDB"/>
    <w:rsid w:val="00EE1975"/>
    <w:rsid w:val="00EE1AAE"/>
    <w:rsid w:val="00EE1CE9"/>
    <w:rsid w:val="00EE2231"/>
    <w:rsid w:val="00EE2CEB"/>
    <w:rsid w:val="00EE3134"/>
    <w:rsid w:val="00EE341A"/>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0B8B"/>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07E"/>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4BB0"/>
    <w:rsid w:val="00F55076"/>
    <w:rsid w:val="00F5569A"/>
    <w:rsid w:val="00F55893"/>
    <w:rsid w:val="00F55C92"/>
    <w:rsid w:val="00F56630"/>
    <w:rsid w:val="00F56F73"/>
    <w:rsid w:val="00F571AC"/>
    <w:rsid w:val="00F571C6"/>
    <w:rsid w:val="00F575E3"/>
    <w:rsid w:val="00F57C8E"/>
    <w:rsid w:val="00F603E6"/>
    <w:rsid w:val="00F60439"/>
    <w:rsid w:val="00F60C90"/>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75AB"/>
    <w:rsid w:val="00F778BB"/>
    <w:rsid w:val="00F80D2B"/>
    <w:rsid w:val="00F80E0B"/>
    <w:rsid w:val="00F80E41"/>
    <w:rsid w:val="00F81952"/>
    <w:rsid w:val="00F81AB3"/>
    <w:rsid w:val="00F82551"/>
    <w:rsid w:val="00F82AE1"/>
    <w:rsid w:val="00F83174"/>
    <w:rsid w:val="00F83517"/>
    <w:rsid w:val="00F83B6B"/>
    <w:rsid w:val="00F84273"/>
    <w:rsid w:val="00F84A60"/>
    <w:rsid w:val="00F84BB3"/>
    <w:rsid w:val="00F84E8D"/>
    <w:rsid w:val="00F85252"/>
    <w:rsid w:val="00F8589F"/>
    <w:rsid w:val="00F858E6"/>
    <w:rsid w:val="00F85C9B"/>
    <w:rsid w:val="00F8616D"/>
    <w:rsid w:val="00F86258"/>
    <w:rsid w:val="00F86499"/>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597"/>
    <w:rsid w:val="00FA1760"/>
    <w:rsid w:val="00FA21F3"/>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BCD"/>
    <w:rsid w:val="00FC7EC2"/>
    <w:rsid w:val="00FC7EF7"/>
    <w:rsid w:val="00FD0042"/>
    <w:rsid w:val="00FD0593"/>
    <w:rsid w:val="00FD0B8A"/>
    <w:rsid w:val="00FD0C2A"/>
    <w:rsid w:val="00FD109D"/>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4302"/>
    <w:rsid w:val="00FE51F8"/>
    <w:rsid w:val="00FE5BC2"/>
    <w:rsid w:val="00FE670B"/>
    <w:rsid w:val="00FE6DE8"/>
    <w:rsid w:val="00FE7C85"/>
    <w:rsid w:val="00FF0031"/>
    <w:rsid w:val="00FF0348"/>
    <w:rsid w:val="00FF11AE"/>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179">
      <w:bodyDiv w:val="1"/>
      <w:marLeft w:val="0"/>
      <w:marRight w:val="0"/>
      <w:marTop w:val="0"/>
      <w:marBottom w:val="0"/>
      <w:divBdr>
        <w:top w:val="none" w:sz="0" w:space="0" w:color="auto"/>
        <w:left w:val="none" w:sz="0" w:space="0" w:color="auto"/>
        <w:bottom w:val="none" w:sz="0" w:space="0" w:color="auto"/>
        <w:right w:val="none" w:sz="0" w:space="0" w:color="auto"/>
      </w:divBdr>
    </w:div>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67503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7203">
          <w:marLeft w:val="0"/>
          <w:marRight w:val="0"/>
          <w:marTop w:val="0"/>
          <w:marBottom w:val="0"/>
          <w:divBdr>
            <w:top w:val="none" w:sz="0" w:space="0" w:color="auto"/>
            <w:left w:val="none" w:sz="0" w:space="0" w:color="auto"/>
            <w:bottom w:val="none" w:sz="0" w:space="0" w:color="auto"/>
            <w:right w:val="none" w:sz="0" w:space="0" w:color="auto"/>
          </w:divBdr>
          <w:divsChild>
            <w:div w:id="772631546">
              <w:marLeft w:val="0"/>
              <w:marRight w:val="0"/>
              <w:marTop w:val="0"/>
              <w:marBottom w:val="0"/>
              <w:divBdr>
                <w:top w:val="none" w:sz="0" w:space="0" w:color="auto"/>
                <w:left w:val="none" w:sz="0" w:space="0" w:color="auto"/>
                <w:bottom w:val="none" w:sz="0" w:space="0" w:color="auto"/>
                <w:right w:val="none" w:sz="0" w:space="0" w:color="auto"/>
              </w:divBdr>
            </w:div>
          </w:divsChild>
        </w:div>
        <w:div w:id="1440029492">
          <w:marLeft w:val="0"/>
          <w:marRight w:val="0"/>
          <w:marTop w:val="150"/>
          <w:marBottom w:val="0"/>
          <w:divBdr>
            <w:top w:val="none" w:sz="0" w:space="0" w:color="auto"/>
            <w:left w:val="none" w:sz="0" w:space="0" w:color="auto"/>
            <w:bottom w:val="none" w:sz="0" w:space="0" w:color="auto"/>
            <w:right w:val="none" w:sz="0" w:space="0" w:color="auto"/>
          </w:divBdr>
        </w:div>
      </w:divsChild>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806358016">
      <w:bodyDiv w:val="1"/>
      <w:marLeft w:val="0"/>
      <w:marRight w:val="0"/>
      <w:marTop w:val="0"/>
      <w:marBottom w:val="0"/>
      <w:divBdr>
        <w:top w:val="none" w:sz="0" w:space="0" w:color="auto"/>
        <w:left w:val="none" w:sz="0" w:space="0" w:color="auto"/>
        <w:bottom w:val="none" w:sz="0" w:space="0" w:color="auto"/>
        <w:right w:val="none" w:sz="0" w:space="0" w:color="auto"/>
      </w:divBdr>
    </w:div>
    <w:div w:id="908079935">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32694175">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631">
      <w:bodyDiv w:val="1"/>
      <w:marLeft w:val="0"/>
      <w:marRight w:val="0"/>
      <w:marTop w:val="0"/>
      <w:marBottom w:val="0"/>
      <w:divBdr>
        <w:top w:val="none" w:sz="0" w:space="0" w:color="auto"/>
        <w:left w:val="none" w:sz="0" w:space="0" w:color="auto"/>
        <w:bottom w:val="none" w:sz="0" w:space="0" w:color="auto"/>
        <w:right w:val="none" w:sz="0" w:space="0" w:color="auto"/>
      </w:divBdr>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82.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etp.torgi82.ru/" TargetMode="External"/><Relationship Id="rId17" Type="http://schemas.openxmlformats.org/officeDocument/2006/relationships/hyperlink" Target="https://etp.torgi82.ru/" TargetMode="External"/><Relationship Id="rId25" Type="http://schemas.openxmlformats.org/officeDocument/2006/relationships/hyperlink" Target="mailto:kanc@tce.crimea.com"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24" Type="http://schemas.openxmlformats.org/officeDocument/2006/relationships/hyperlink" Target="mailto:kanc@tce.crimea.com" TargetMode="External"/><Relationship Id="rId5" Type="http://schemas.openxmlformats.org/officeDocument/2006/relationships/settings" Target="settings.xml"/><Relationship Id="rId15" Type="http://schemas.openxmlformats.org/officeDocument/2006/relationships/hyperlink" Target="https://etp.torgi82.ru/" TargetMode="External"/><Relationship Id="rId23" Type="http://schemas.openxmlformats.org/officeDocument/2006/relationships/hyperlink" Target="mailto:kanc@tce.crimea.com" TargetMode="External"/><Relationship Id="rId28"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hyperlink" Target="https://etp.torgi82.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tp.torgi82.ru/" TargetMode="External"/><Relationship Id="rId22" Type="http://schemas.openxmlformats.org/officeDocument/2006/relationships/hyperlink" Target="garantF1://12064203.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0D41-F75B-4718-8A7E-C8CA001E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58</Pages>
  <Words>21371</Words>
  <Characters>121821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user226</cp:lastModifiedBy>
  <cp:revision>129</cp:revision>
  <cp:lastPrinted>2019-09-27T07:38:00Z</cp:lastPrinted>
  <dcterms:created xsi:type="dcterms:W3CDTF">2018-11-01T08:24:00Z</dcterms:created>
  <dcterms:modified xsi:type="dcterms:W3CDTF">2019-09-27T07:38:00Z</dcterms:modified>
</cp:coreProperties>
</file>