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6DA" w:rsidRPr="005316DA" w:rsidRDefault="005316DA" w:rsidP="00795551">
      <w:pPr>
        <w:widowControl w:val="0"/>
        <w:autoSpaceDE w:val="0"/>
        <w:autoSpaceDN w:val="0"/>
        <w:adjustRightInd w:val="0"/>
        <w:spacing w:after="0" w:line="240" w:lineRule="auto"/>
        <w:ind w:left="5103"/>
        <w:rPr>
          <w:rFonts w:ascii="Times New Roman" w:eastAsia="Calibri" w:hAnsi="Times New Roman" w:cs="Times New Roman"/>
          <w:b/>
          <w:sz w:val="26"/>
          <w:szCs w:val="26"/>
          <w:lang w:eastAsia="ru-RU"/>
        </w:rPr>
      </w:pPr>
      <w:bookmarkStart w:id="0" w:name="_Toc517582288"/>
      <w:bookmarkStart w:id="1" w:name="_Toc517582612"/>
      <w:r w:rsidRPr="005316DA">
        <w:rPr>
          <w:rFonts w:ascii="Times New Roman" w:eastAsia="Calibri" w:hAnsi="Times New Roman" w:cs="Times New Roman"/>
          <w:b/>
          <w:sz w:val="26"/>
          <w:szCs w:val="26"/>
          <w:lang w:eastAsia="ru-RU"/>
        </w:rPr>
        <w:t>УТВЕРЖДАЮ</w:t>
      </w:r>
    </w:p>
    <w:p w:rsidR="005316DA" w:rsidRPr="005316DA" w:rsidRDefault="003758AF" w:rsidP="005316DA">
      <w:pPr>
        <w:widowControl w:val="0"/>
        <w:autoSpaceDE w:val="0"/>
        <w:autoSpaceDN w:val="0"/>
        <w:adjustRightInd w:val="0"/>
        <w:spacing w:after="0" w:line="240" w:lineRule="auto"/>
        <w:ind w:left="5103"/>
        <w:rPr>
          <w:rFonts w:ascii="Times New Roman" w:eastAsia="Calibri" w:hAnsi="Times New Roman" w:cs="Times New Roman"/>
          <w:sz w:val="26"/>
          <w:szCs w:val="26"/>
          <w:lang w:eastAsia="ru-RU"/>
        </w:rPr>
      </w:pPr>
      <w:r w:rsidRPr="005316DA">
        <w:rPr>
          <w:rFonts w:ascii="Times New Roman" w:eastAsia="Calibri" w:hAnsi="Times New Roman" w:cs="Times New Roman"/>
          <w:sz w:val="26"/>
          <w:szCs w:val="26"/>
          <w:lang w:eastAsia="ru-RU"/>
        </w:rPr>
        <w:t>Директор Муниципального</w:t>
      </w:r>
      <w:r w:rsidR="005316DA" w:rsidRPr="005316DA">
        <w:rPr>
          <w:rFonts w:ascii="Times New Roman" w:eastAsia="Calibri" w:hAnsi="Times New Roman" w:cs="Times New Roman"/>
          <w:sz w:val="26"/>
          <w:szCs w:val="26"/>
          <w:lang w:eastAsia="ru-RU"/>
        </w:rPr>
        <w:t xml:space="preserve"> унитарного предприятия городского округа Алушта Республики Крым «Управление городского хозяйства»</w:t>
      </w:r>
    </w:p>
    <w:p w:rsidR="005316DA" w:rsidRPr="005316DA"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6"/>
          <w:szCs w:val="26"/>
          <w:lang w:eastAsia="ru-RU"/>
        </w:rPr>
      </w:pPr>
      <w:r w:rsidRPr="005316DA">
        <w:rPr>
          <w:rFonts w:ascii="Times New Roman" w:eastAsia="Calibri" w:hAnsi="Times New Roman" w:cs="Times New Roman"/>
          <w:sz w:val="26"/>
          <w:szCs w:val="26"/>
          <w:lang w:eastAsia="ru-RU"/>
        </w:rPr>
        <w:t xml:space="preserve">                                                      ________________/И.И.Сотов /</w:t>
      </w:r>
    </w:p>
    <w:p w:rsidR="005316DA" w:rsidRPr="005316DA"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6"/>
          <w:szCs w:val="26"/>
          <w:lang w:eastAsia="ru-RU"/>
        </w:rPr>
      </w:pPr>
    </w:p>
    <w:p w:rsidR="00397A5C" w:rsidRPr="005112DE"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8"/>
          <w:szCs w:val="28"/>
          <w:lang w:eastAsia="ru-RU"/>
        </w:rPr>
      </w:pPr>
      <w:r w:rsidRPr="003758AF">
        <w:rPr>
          <w:rFonts w:ascii="Times New Roman" w:eastAsia="Calibri" w:hAnsi="Times New Roman" w:cs="Times New Roman"/>
          <w:sz w:val="26"/>
          <w:szCs w:val="26"/>
          <w:lang w:eastAsia="ru-RU"/>
        </w:rPr>
        <w:t>«</w:t>
      </w:r>
      <w:r w:rsidR="00FC6B4C">
        <w:rPr>
          <w:rFonts w:ascii="Times New Roman" w:eastAsia="Calibri" w:hAnsi="Times New Roman" w:cs="Times New Roman"/>
          <w:sz w:val="26"/>
          <w:szCs w:val="26"/>
          <w:lang w:eastAsia="ru-RU"/>
        </w:rPr>
        <w:t>11</w:t>
      </w:r>
      <w:r w:rsidRPr="003758AF">
        <w:rPr>
          <w:rFonts w:ascii="Times New Roman" w:eastAsia="Calibri" w:hAnsi="Times New Roman" w:cs="Times New Roman"/>
          <w:sz w:val="26"/>
          <w:szCs w:val="26"/>
          <w:lang w:eastAsia="ru-RU"/>
        </w:rPr>
        <w:t xml:space="preserve">» </w:t>
      </w:r>
      <w:r w:rsidR="00FC6B4C">
        <w:rPr>
          <w:rFonts w:ascii="Times New Roman" w:eastAsia="Calibri" w:hAnsi="Times New Roman" w:cs="Times New Roman"/>
          <w:sz w:val="26"/>
          <w:szCs w:val="26"/>
          <w:lang w:eastAsia="ru-RU"/>
        </w:rPr>
        <w:t>октября</w:t>
      </w:r>
      <w:r w:rsidRPr="003758AF">
        <w:rPr>
          <w:rFonts w:ascii="Times New Roman" w:eastAsia="Calibri" w:hAnsi="Times New Roman" w:cs="Times New Roman"/>
          <w:sz w:val="26"/>
          <w:szCs w:val="26"/>
          <w:lang w:eastAsia="ru-RU"/>
        </w:rPr>
        <w:t xml:space="preserve"> </w:t>
      </w:r>
      <w:bookmarkStart w:id="2" w:name="_GoBack"/>
      <w:bookmarkEnd w:id="2"/>
      <w:r w:rsidRPr="003758AF">
        <w:rPr>
          <w:rFonts w:ascii="Times New Roman" w:eastAsia="Calibri" w:hAnsi="Times New Roman" w:cs="Times New Roman"/>
          <w:sz w:val="26"/>
          <w:szCs w:val="26"/>
          <w:lang w:eastAsia="ru-RU"/>
        </w:rPr>
        <w:t>2019 года</w:t>
      </w:r>
    </w:p>
    <w:p w:rsidR="00397A5C" w:rsidRPr="00397A5C" w:rsidRDefault="00397A5C" w:rsidP="00397A5C">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6B71FA"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ИЗВЕЩЕНИЕ</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sz w:val="32"/>
          <w:szCs w:val="32"/>
          <w:lang w:eastAsia="ru-RU"/>
        </w:rPr>
        <w:t>о запросе котировок в электронной форме</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p>
    <w:p w:rsidR="00397A5C" w:rsidRPr="00397A5C" w:rsidRDefault="00397A5C" w:rsidP="00397A5C">
      <w:pPr>
        <w:widowControl w:val="0"/>
        <w:tabs>
          <w:tab w:val="left" w:pos="2800"/>
        </w:tabs>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sz w:val="32"/>
          <w:szCs w:val="32"/>
          <w:lang w:eastAsia="ru-RU"/>
        </w:rPr>
        <w:t>Наименование запроса котировок:</w:t>
      </w:r>
    </w:p>
    <w:p w:rsidR="007A7611" w:rsidRPr="007A7611" w:rsidRDefault="007A7611" w:rsidP="007A7611">
      <w:pPr>
        <w:widowControl w:val="0"/>
        <w:autoSpaceDE w:val="0"/>
        <w:autoSpaceDN w:val="0"/>
        <w:adjustRightInd w:val="0"/>
        <w:spacing w:after="0" w:line="240" w:lineRule="auto"/>
        <w:jc w:val="center"/>
        <w:rPr>
          <w:rFonts w:ascii="Times New Roman" w:eastAsia="Calibri" w:hAnsi="Times New Roman" w:cs="Times New Roman"/>
          <w:b/>
          <w:color w:val="00B0F0"/>
          <w:sz w:val="28"/>
          <w:szCs w:val="28"/>
          <w:lang w:eastAsia="ru-RU"/>
        </w:rPr>
      </w:pPr>
      <w:r w:rsidRPr="007A7611">
        <w:rPr>
          <w:rFonts w:ascii="Times New Roman" w:eastAsia="Calibri" w:hAnsi="Times New Roman" w:cs="Times New Roman"/>
          <w:b/>
          <w:sz w:val="32"/>
          <w:szCs w:val="32"/>
          <w:lang w:eastAsia="ru-RU"/>
        </w:rPr>
        <w:t>«</w:t>
      </w:r>
      <w:r w:rsidRPr="007A7611">
        <w:rPr>
          <w:rFonts w:ascii="Times New Roman" w:eastAsia="Calibri" w:hAnsi="Times New Roman" w:cs="Times New Roman"/>
          <w:b/>
          <w:color w:val="000000"/>
          <w:sz w:val="32"/>
          <w:szCs w:val="32"/>
          <w:lang w:eastAsia="ru-RU"/>
        </w:rPr>
        <w:t>Оказание услуг</w:t>
      </w:r>
      <w:r w:rsidR="00095710">
        <w:rPr>
          <w:rFonts w:ascii="Times New Roman" w:eastAsia="Calibri" w:hAnsi="Times New Roman" w:cs="Times New Roman"/>
          <w:b/>
          <w:color w:val="000000"/>
          <w:sz w:val="32"/>
          <w:szCs w:val="32"/>
          <w:lang w:eastAsia="ru-RU"/>
        </w:rPr>
        <w:t>и</w:t>
      </w:r>
      <w:r w:rsidRPr="007A7611">
        <w:rPr>
          <w:rFonts w:ascii="Times New Roman" w:eastAsia="Calibri" w:hAnsi="Times New Roman" w:cs="Times New Roman"/>
          <w:b/>
          <w:color w:val="000000"/>
          <w:sz w:val="32"/>
          <w:szCs w:val="32"/>
          <w:lang w:eastAsia="ru-RU"/>
        </w:rPr>
        <w:t xml:space="preserve"> по уборке помещений, входящих в состав иного общего имущества многоквартирных домов, находящихся в управлении МУП «УГХ»</w:t>
      </w:r>
    </w:p>
    <w:p w:rsidR="00277194" w:rsidRDefault="00277194" w:rsidP="00277194">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277194" w:rsidRPr="00277194" w:rsidRDefault="00277194" w:rsidP="00277194">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bCs/>
          <w:sz w:val="24"/>
          <w:szCs w:val="20"/>
          <w:lang w:eastAsia="ru-RU"/>
        </w:rPr>
      </w:pPr>
      <w:r w:rsidRPr="00397A5C">
        <w:rPr>
          <w:rFonts w:ascii="Times New Roman" w:eastAsia="Calibri" w:hAnsi="Times New Roman" w:cs="Times New Roman"/>
          <w:b/>
          <w:bCs/>
          <w:sz w:val="24"/>
          <w:szCs w:val="20"/>
          <w:lang w:eastAsia="ru-RU"/>
        </w:rPr>
        <w:t>Извещение размещено в ЕИС и на ЭТП:</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bCs/>
          <w:sz w:val="24"/>
          <w:szCs w:val="20"/>
          <w:lang w:eastAsia="ru-RU"/>
        </w:rPr>
      </w:pP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bCs/>
          <w:sz w:val="24"/>
          <w:szCs w:val="20"/>
          <w:lang w:eastAsia="ru-RU"/>
        </w:rPr>
        <w:t xml:space="preserve">http://zakupki.gov.ru, </w:t>
      </w:r>
      <w:proofErr w:type="spellStart"/>
      <w:r w:rsidRPr="00397A5C">
        <w:rPr>
          <w:rFonts w:ascii="Times New Roman" w:eastAsia="Calibri" w:hAnsi="Times New Roman" w:cs="Times New Roman"/>
          <w:b/>
          <w:bCs/>
          <w:sz w:val="24"/>
          <w:szCs w:val="20"/>
          <w:lang w:eastAsia="ru-RU"/>
        </w:rPr>
        <w:t>http</w:t>
      </w:r>
      <w:proofErr w:type="spellEnd"/>
      <w:r w:rsidR="0023131D">
        <w:rPr>
          <w:rFonts w:ascii="Times New Roman" w:eastAsia="Calibri" w:hAnsi="Times New Roman" w:cs="Times New Roman"/>
          <w:b/>
          <w:bCs/>
          <w:sz w:val="24"/>
          <w:szCs w:val="20"/>
          <w:lang w:val="en-US" w:eastAsia="ru-RU"/>
        </w:rPr>
        <w:t>s</w:t>
      </w:r>
      <w:r w:rsidRPr="00397A5C">
        <w:rPr>
          <w:rFonts w:ascii="Times New Roman" w:eastAsia="Calibri" w:hAnsi="Times New Roman" w:cs="Times New Roman"/>
          <w:b/>
          <w:bCs/>
          <w:sz w:val="24"/>
          <w:szCs w:val="20"/>
          <w:lang w:eastAsia="ru-RU"/>
        </w:rPr>
        <w:t>://torgi82.ru</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Pr="00397A5C"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277194" w:rsidRDefault="00397A5C" w:rsidP="00277194">
      <w:pPr>
        <w:suppressAutoHyphens/>
        <w:jc w:val="center"/>
        <w:rPr>
          <w:rFonts w:ascii="Times New Roman" w:eastAsia="Calibri" w:hAnsi="Times New Roman" w:cs="Times New Roman"/>
          <w:b/>
          <w:sz w:val="28"/>
          <w:szCs w:val="28"/>
          <w:lang w:eastAsia="ru-RU"/>
        </w:rPr>
      </w:pPr>
      <w:r w:rsidRPr="00397A5C">
        <w:rPr>
          <w:rFonts w:ascii="Times New Roman" w:eastAsia="Calibri" w:hAnsi="Times New Roman" w:cs="Times New Roman"/>
          <w:b/>
          <w:sz w:val="28"/>
          <w:szCs w:val="28"/>
          <w:lang w:eastAsia="ru-RU"/>
        </w:rPr>
        <w:t>201</w:t>
      </w:r>
      <w:r w:rsidR="005316DA">
        <w:rPr>
          <w:rFonts w:ascii="Times New Roman" w:eastAsia="Calibri" w:hAnsi="Times New Roman" w:cs="Times New Roman"/>
          <w:b/>
          <w:sz w:val="28"/>
          <w:szCs w:val="28"/>
          <w:lang w:eastAsia="ru-RU"/>
        </w:rPr>
        <w:t>9</w:t>
      </w:r>
      <w:r w:rsidRPr="00397A5C">
        <w:rPr>
          <w:rFonts w:ascii="Times New Roman" w:eastAsia="Calibri" w:hAnsi="Times New Roman" w:cs="Times New Roman"/>
          <w:b/>
          <w:sz w:val="28"/>
          <w:szCs w:val="28"/>
          <w:lang w:eastAsia="ru-RU"/>
        </w:rPr>
        <w:t xml:space="preserve"> год</w:t>
      </w:r>
      <w:bookmarkEnd w:id="0"/>
      <w:bookmarkEnd w:id="1"/>
    </w:p>
    <w:p w:rsidR="00277194" w:rsidRDefault="00277194" w:rsidP="00277194">
      <w:pPr>
        <w:suppressAutoHyphens/>
        <w:jc w:val="center"/>
        <w:rPr>
          <w:rFonts w:ascii="Times New Roman" w:eastAsia="Calibri" w:hAnsi="Times New Roman" w:cs="Times New Roman"/>
          <w:b/>
          <w:sz w:val="28"/>
          <w:szCs w:val="28"/>
          <w:lang w:eastAsia="ru-RU"/>
        </w:rPr>
      </w:pPr>
    </w:p>
    <w:p w:rsidR="00277194" w:rsidRDefault="00277194" w:rsidP="00277194">
      <w:pPr>
        <w:suppressAutoHyphens/>
        <w:jc w:val="center"/>
        <w:rPr>
          <w:rFonts w:ascii="Times New Roman" w:eastAsia="Calibri" w:hAnsi="Times New Roman" w:cs="Times New Roman"/>
          <w:b/>
          <w:sz w:val="28"/>
          <w:szCs w:val="28"/>
          <w:lang w:eastAsia="ru-RU"/>
        </w:rPr>
      </w:pPr>
    </w:p>
    <w:p w:rsidR="00C35070" w:rsidRPr="004743A0" w:rsidRDefault="00C35070" w:rsidP="00277194">
      <w:pPr>
        <w:suppressAutoHyphens/>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4"/>
        </w:rPr>
        <w:t>Содержание:</w:t>
      </w:r>
    </w:p>
    <w:p w:rsidR="00C35070" w:rsidRPr="004743A0" w:rsidRDefault="00C35070" w:rsidP="00C35070">
      <w:pPr>
        <w:spacing w:after="0" w:line="240" w:lineRule="auto"/>
        <w:contextualSpacing/>
        <w:rPr>
          <w:rFonts w:ascii="Times New Roman" w:eastAsia="Times New Roman" w:hAnsi="Times New Roman" w:cs="Times New Roman"/>
          <w:b/>
          <w:sz w:val="24"/>
          <w:szCs w:val="24"/>
        </w:rPr>
      </w:pPr>
    </w:p>
    <w:p w:rsidR="00C35070" w:rsidRPr="0080623F" w:rsidRDefault="00D047CF"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80623F">
        <w:rPr>
          <w:rFonts w:ascii="Times New Roman" w:eastAsia="Times New Roman" w:hAnsi="Times New Roman" w:cs="Times New Roman"/>
          <w:b/>
          <w:sz w:val="24"/>
          <w:szCs w:val="24"/>
        </w:rPr>
        <w:fldChar w:fldCharType="begin"/>
      </w:r>
      <w:r w:rsidR="00C35070" w:rsidRPr="0080623F">
        <w:rPr>
          <w:rFonts w:ascii="Times New Roman" w:eastAsia="Times New Roman" w:hAnsi="Times New Roman" w:cs="Times New Roman"/>
          <w:b/>
          <w:sz w:val="24"/>
          <w:szCs w:val="24"/>
        </w:rPr>
        <w:instrText xml:space="preserve"> TOC \h \z \t "Заголовок 7;1" </w:instrText>
      </w:r>
      <w:r w:rsidRPr="0080623F">
        <w:rPr>
          <w:rFonts w:ascii="Times New Roman" w:eastAsia="Times New Roman" w:hAnsi="Times New Roman" w:cs="Times New Roman"/>
          <w:b/>
          <w:sz w:val="24"/>
          <w:szCs w:val="24"/>
        </w:rPr>
        <w:fldChar w:fldCharType="separate"/>
      </w:r>
      <w:hyperlink w:anchor="_Toc425090426" w:history="1">
        <w:r w:rsidR="00C35070" w:rsidRPr="0080623F">
          <w:rPr>
            <w:rFonts w:ascii="Times New Roman" w:eastAsia="Times New Roman" w:hAnsi="Times New Roman" w:cs="Times New Roman"/>
            <w:b/>
            <w:noProof/>
            <w:sz w:val="24"/>
            <w:szCs w:val="24"/>
          </w:rPr>
          <w:t>РАЗДЕЛ 1. ОБЩАЯ ЧАСТЬ</w:t>
        </w:r>
        <w:r w:rsidR="00C35070" w:rsidRPr="0080623F">
          <w:rPr>
            <w:rFonts w:ascii="Times New Roman" w:eastAsia="Times New Roman" w:hAnsi="Times New Roman" w:cs="Times New Roman"/>
            <w:b/>
            <w:noProof/>
            <w:webHidden/>
            <w:sz w:val="24"/>
            <w:szCs w:val="24"/>
          </w:rPr>
          <w:tab/>
          <w:t>3</w:t>
        </w:r>
      </w:hyperlink>
    </w:p>
    <w:p w:rsidR="00C35070" w:rsidRPr="0080623F" w:rsidRDefault="00B42A91"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80623F">
          <w:rPr>
            <w:rFonts w:ascii="Times New Roman" w:eastAsia="Times New Roman" w:hAnsi="Times New Roman" w:cs="Times New Roman"/>
            <w:b/>
            <w:noProof/>
            <w:sz w:val="24"/>
            <w:szCs w:val="24"/>
          </w:rPr>
          <w:t>РАЗДЕЛ 2. ИНФОРМАЦИОННАЯ КАРТА ЗАПРОСА КОТИРОВОК</w:t>
        </w:r>
        <w:r w:rsidR="00C35070" w:rsidRPr="0080623F">
          <w:rPr>
            <w:rFonts w:ascii="Times New Roman" w:eastAsia="Times New Roman" w:hAnsi="Times New Roman" w:cs="Times New Roman"/>
            <w:b/>
            <w:noProof/>
            <w:webHidden/>
            <w:sz w:val="24"/>
            <w:szCs w:val="24"/>
          </w:rPr>
          <w:tab/>
        </w:r>
        <w:r w:rsidR="0080623F" w:rsidRPr="0080623F">
          <w:rPr>
            <w:rFonts w:ascii="Times New Roman" w:eastAsia="Times New Roman" w:hAnsi="Times New Roman" w:cs="Times New Roman"/>
            <w:b/>
            <w:noProof/>
            <w:webHidden/>
            <w:sz w:val="24"/>
            <w:szCs w:val="24"/>
          </w:rPr>
          <w:t>20</w:t>
        </w:r>
      </w:hyperlink>
    </w:p>
    <w:p w:rsidR="00C35070" w:rsidRPr="0080623F" w:rsidRDefault="00B42A91"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80623F">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80623F">
          <w:rPr>
            <w:rFonts w:ascii="Times New Roman" w:eastAsia="Times New Roman" w:hAnsi="Times New Roman" w:cs="Times New Roman"/>
            <w:b/>
            <w:noProof/>
            <w:webHidden/>
            <w:sz w:val="24"/>
            <w:szCs w:val="24"/>
          </w:rPr>
          <w:tab/>
        </w:r>
      </w:hyperlink>
      <w:r w:rsidR="0015742E" w:rsidRPr="0080623F">
        <w:rPr>
          <w:rFonts w:ascii="Times New Roman" w:eastAsia="Times New Roman" w:hAnsi="Times New Roman" w:cs="Times New Roman"/>
          <w:b/>
          <w:noProof/>
          <w:sz w:val="24"/>
          <w:szCs w:val="24"/>
        </w:rPr>
        <w:t>4</w:t>
      </w:r>
      <w:r w:rsidR="00A032F7" w:rsidRPr="0080623F">
        <w:rPr>
          <w:rFonts w:ascii="Times New Roman" w:eastAsia="Times New Roman" w:hAnsi="Times New Roman" w:cs="Times New Roman"/>
          <w:b/>
          <w:noProof/>
          <w:sz w:val="24"/>
          <w:szCs w:val="24"/>
        </w:rPr>
        <w:t>2</w:t>
      </w:r>
    </w:p>
    <w:p w:rsidR="00C35070" w:rsidRPr="004743A0" w:rsidRDefault="00D047CF"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80623F">
        <w:rPr>
          <w:rFonts w:ascii="Times New Roman" w:eastAsia="Times New Roman" w:hAnsi="Times New Roman" w:cs="Times New Roman"/>
          <w:b/>
          <w:sz w:val="24"/>
          <w:szCs w:val="24"/>
        </w:rPr>
        <w:fldChar w:fldCharType="end"/>
      </w:r>
      <w:bookmarkStart w:id="3" w:name="_Toc425090426"/>
      <w:r w:rsidRPr="0080623F">
        <w:rPr>
          <w:rFonts w:ascii="Times New Roman" w:eastAsia="Times New Roman" w:hAnsi="Times New Roman" w:cs="Times New Roman"/>
          <w:b/>
          <w:noProof/>
          <w:sz w:val="24"/>
          <w:szCs w:val="24"/>
        </w:rPr>
        <w:fldChar w:fldCharType="begin"/>
      </w:r>
      <w:r w:rsidR="00C35070" w:rsidRPr="0080623F">
        <w:rPr>
          <w:rFonts w:ascii="Times New Roman" w:eastAsia="Times New Roman" w:hAnsi="Times New Roman" w:cs="Times New Roman"/>
          <w:b/>
          <w:noProof/>
          <w:sz w:val="24"/>
          <w:szCs w:val="24"/>
        </w:rPr>
        <w:instrText xml:space="preserve"> HYPERLINK \l "_Toc425090428" </w:instrText>
      </w:r>
      <w:r w:rsidRPr="0080623F">
        <w:rPr>
          <w:rFonts w:ascii="Times New Roman" w:eastAsia="Times New Roman" w:hAnsi="Times New Roman" w:cs="Times New Roman"/>
          <w:b/>
          <w:noProof/>
          <w:sz w:val="24"/>
          <w:szCs w:val="24"/>
        </w:rPr>
        <w:fldChar w:fldCharType="separate"/>
      </w:r>
      <w:r w:rsidR="00C35070" w:rsidRPr="0080623F">
        <w:rPr>
          <w:rFonts w:ascii="Times New Roman" w:eastAsia="Times New Roman" w:hAnsi="Times New Roman" w:cs="Times New Roman"/>
          <w:b/>
          <w:noProof/>
          <w:sz w:val="24"/>
          <w:szCs w:val="24"/>
        </w:rPr>
        <w:t>РАЗДЕЛ 4. РАСЧЕТ НАЧАЛЬНОЙ МАКСИМАЛЬНОЙ ЦЕНЫ ДОГОВОРА</w:t>
      </w:r>
      <w:r w:rsidR="00C35070" w:rsidRPr="0080623F">
        <w:rPr>
          <w:rFonts w:ascii="Times New Roman" w:eastAsia="Times New Roman" w:hAnsi="Times New Roman" w:cs="Times New Roman"/>
          <w:b/>
          <w:noProof/>
          <w:webHidden/>
          <w:sz w:val="24"/>
          <w:szCs w:val="24"/>
        </w:rPr>
        <w:tab/>
      </w:r>
      <w:r w:rsidRPr="0080623F">
        <w:rPr>
          <w:rFonts w:ascii="Times New Roman" w:eastAsia="Times New Roman" w:hAnsi="Times New Roman" w:cs="Times New Roman"/>
          <w:b/>
          <w:noProof/>
          <w:sz w:val="24"/>
          <w:szCs w:val="24"/>
        </w:rPr>
        <w:fldChar w:fldCharType="end"/>
      </w:r>
      <w:r w:rsidR="0080623F" w:rsidRPr="0080623F">
        <w:rPr>
          <w:rFonts w:ascii="Times New Roman" w:eastAsia="Times New Roman" w:hAnsi="Times New Roman" w:cs="Times New Roman"/>
          <w:b/>
          <w:noProof/>
          <w:sz w:val="24"/>
          <w:szCs w:val="24"/>
        </w:rPr>
        <w:t>49</w:t>
      </w:r>
    </w:p>
    <w:p w:rsidR="00C35070" w:rsidRPr="004743A0" w:rsidRDefault="00C35070" w:rsidP="00C35070">
      <w:pPr>
        <w:spacing w:line="360" w:lineRule="auto"/>
        <w:jc w:val="center"/>
        <w:rPr>
          <w:rFonts w:ascii="Times New Roman" w:eastAsia="Times New Roman" w:hAnsi="Times New Roman" w:cs="Times New Roman"/>
          <w:b/>
          <w:sz w:val="24"/>
          <w:szCs w:val="24"/>
        </w:rPr>
      </w:pPr>
    </w:p>
    <w:p w:rsidR="00C35070" w:rsidRPr="004743A0" w:rsidRDefault="00C35070" w:rsidP="00C35070">
      <w:pPr>
        <w:spacing w:line="360" w:lineRule="auto"/>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br w:type="page"/>
      </w:r>
      <w:bookmarkEnd w:id="3"/>
      <w:r w:rsidRPr="004743A0">
        <w:rPr>
          <w:rFonts w:ascii="Times New Roman" w:eastAsia="Times New Roman" w:hAnsi="Times New Roman" w:cs="Times New Roman"/>
          <w:b/>
          <w:sz w:val="24"/>
          <w:szCs w:val="24"/>
        </w:rPr>
        <w:lastRenderedPageBreak/>
        <w:t>РАЗДЕЛ 1. ОБЩАЯ ЧАСТЬ</w:t>
      </w:r>
    </w:p>
    <w:p w:rsidR="00C35070" w:rsidRPr="004743A0" w:rsidRDefault="00C35070" w:rsidP="00C35070">
      <w:pPr>
        <w:spacing w:before="120" w:after="60"/>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ТЕРМИНЫ И ОПРЕДЕЛЕНИЯ</w:t>
      </w:r>
    </w:p>
    <w:p w:rsidR="00C35070" w:rsidRPr="004743A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4542D1" w:rsidRPr="006B71FA" w:rsidRDefault="00C35070" w:rsidP="006B71FA">
      <w:pPr>
        <w:spacing w:after="0"/>
        <w:ind w:firstLine="709"/>
        <w:jc w:val="both"/>
        <w:rPr>
          <w:rStyle w:val="FontStyle128"/>
          <w:rFonts w:cs="Times New Roman"/>
          <w:sz w:val="24"/>
          <w:szCs w:val="24"/>
        </w:rPr>
      </w:pPr>
      <w:r w:rsidRPr="006B71FA">
        <w:rPr>
          <w:rFonts w:ascii="Times New Roman" w:eastAsia="Times New Roman" w:hAnsi="Times New Roman" w:cs="Times New Roman"/>
          <w:b/>
          <w:sz w:val="24"/>
          <w:szCs w:val="24"/>
        </w:rPr>
        <w:t>Заказчик</w:t>
      </w:r>
      <w:r w:rsidRPr="006B71FA">
        <w:rPr>
          <w:rFonts w:ascii="Times New Roman" w:eastAsia="Times New Roman" w:hAnsi="Times New Roman" w:cs="Times New Roman"/>
          <w:sz w:val="24"/>
          <w:szCs w:val="24"/>
        </w:rPr>
        <w:t xml:space="preserve"> – </w:t>
      </w:r>
      <w:r w:rsidR="005316DA" w:rsidRPr="005316DA">
        <w:rPr>
          <w:rStyle w:val="FontStyle128"/>
          <w:rFonts w:cs="Times New Roman"/>
          <w:sz w:val="24"/>
          <w:szCs w:val="24"/>
        </w:rPr>
        <w:t>Муниципальное унитарное предприятие городского округа Алушта Республики Крым «Управление городского хозяйства»</w:t>
      </w:r>
      <w:r w:rsidR="004542D1" w:rsidRPr="006B71FA">
        <w:rPr>
          <w:rStyle w:val="FontStyle128"/>
          <w:rFonts w:cs="Times New Roman"/>
          <w:sz w:val="24"/>
          <w:szCs w:val="24"/>
        </w:rPr>
        <w:t>.</w:t>
      </w:r>
    </w:p>
    <w:p w:rsidR="006B71FA" w:rsidRPr="006B71FA" w:rsidRDefault="006B71FA" w:rsidP="006B71FA">
      <w:pPr>
        <w:spacing w:after="0" w:line="240" w:lineRule="auto"/>
        <w:ind w:firstLine="709"/>
        <w:jc w:val="both"/>
        <w:rPr>
          <w:rFonts w:ascii="Times New Roman" w:eastAsia="Times New Roman" w:hAnsi="Times New Roman" w:cs="Times New Roman"/>
          <w:b/>
          <w:sz w:val="24"/>
          <w:szCs w:val="24"/>
        </w:rPr>
      </w:pPr>
      <w:r w:rsidRPr="006B71FA">
        <w:rPr>
          <w:rFonts w:ascii="Times New Roman" w:eastAsia="Calibri" w:hAnsi="Times New Roman" w:cs="Times New Roman"/>
          <w:b/>
          <w:color w:val="000000"/>
          <w:sz w:val="24"/>
          <w:szCs w:val="24"/>
          <w:lang w:eastAsia="ru-RU"/>
        </w:rPr>
        <w:t xml:space="preserve">Единая информационная система (ЕИС) - </w:t>
      </w:r>
      <w:r w:rsidRPr="003143B6">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6B71FA">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bCs/>
          <w:sz w:val="24"/>
          <w:szCs w:val="24"/>
        </w:rPr>
        <w:t>Комиссия по закупке товаров, работ и услуг </w:t>
      </w:r>
      <w:r w:rsidRPr="004743A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Запрос котировок в электронной форме </w:t>
      </w:r>
      <w:r w:rsidRPr="004743A0">
        <w:rPr>
          <w:rFonts w:ascii="Times New Roman" w:eastAsia="Times New Roman" w:hAnsi="Times New Roman" w:cs="Times New Roman"/>
          <w:sz w:val="24"/>
          <w:szCs w:val="24"/>
        </w:rPr>
        <w:t xml:space="preserve">(далее – Запрос котировок) – </w:t>
      </w:r>
      <w:r w:rsidR="00D53B6C" w:rsidRPr="00D53B6C">
        <w:rPr>
          <w:rFonts w:ascii="Times New Roman" w:eastAsia="Times New Roman" w:hAnsi="Times New Roman" w:cs="Times New Roman"/>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576B78">
        <w:rPr>
          <w:rFonts w:ascii="Times New Roman" w:eastAsia="Times New Roman" w:hAnsi="Times New Roman" w:cs="Times New Roman"/>
          <w:sz w:val="24"/>
          <w:szCs w:val="24"/>
        </w:rPr>
        <w:t xml:space="preserve"> или цену за единицу товаров (работ, услуг)</w:t>
      </w:r>
      <w:r w:rsidR="00D53B6C" w:rsidRPr="00D53B6C">
        <w:rPr>
          <w:rFonts w:ascii="Times New Roman" w:eastAsia="Times New Roman" w:hAnsi="Times New Roman" w:cs="Times New Roman"/>
          <w:sz w:val="24"/>
          <w:szCs w:val="24"/>
        </w:rPr>
        <w:t>.</w:t>
      </w:r>
    </w:p>
    <w:p w:rsidR="006B71FA" w:rsidRDefault="00C35070" w:rsidP="00297A04">
      <w:pPr>
        <w:spacing w:after="0" w:line="240" w:lineRule="auto"/>
        <w:ind w:firstLine="720"/>
        <w:jc w:val="both"/>
        <w:rPr>
          <w:rStyle w:val="FontStyle128"/>
          <w:rFonts w:cs="Times New Roman"/>
          <w:sz w:val="24"/>
          <w:szCs w:val="24"/>
        </w:rPr>
      </w:pPr>
      <w:r w:rsidRPr="004743A0">
        <w:rPr>
          <w:rFonts w:ascii="Times New Roman" w:eastAsia="Times New Roman" w:hAnsi="Times New Roman" w:cs="Times New Roman"/>
          <w:b/>
          <w:sz w:val="24"/>
          <w:szCs w:val="24"/>
        </w:rPr>
        <w:t xml:space="preserve">Извещение о проведении запроса котировок </w:t>
      </w:r>
      <w:r w:rsidRPr="004743A0">
        <w:rPr>
          <w:rFonts w:ascii="Times New Roman" w:eastAsia="Times New Roman" w:hAnsi="Times New Roman" w:cs="Times New Roman"/>
          <w:sz w:val="24"/>
          <w:szCs w:val="24"/>
        </w:rPr>
        <w:t>(далее – Извещение) –</w:t>
      </w:r>
      <w:r w:rsidR="00D53B6C">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 xml:space="preserve">информация о запросе котировок, </w:t>
      </w:r>
      <w:r w:rsidR="00D53B6C" w:rsidRPr="002151D9">
        <w:rPr>
          <w:rStyle w:val="FontStyle128"/>
          <w:rFonts w:cs="Times New Roman"/>
          <w:sz w:val="24"/>
          <w:szCs w:val="24"/>
        </w:rPr>
        <w:t xml:space="preserve">размещенная на сайте </w:t>
      </w:r>
      <w:r w:rsidR="00D53B6C" w:rsidRPr="002151D9">
        <w:rPr>
          <w:rFonts w:ascii="Times New Roman" w:hAnsi="Times New Roman" w:cs="Times New Roman"/>
          <w:sz w:val="24"/>
          <w:szCs w:val="24"/>
        </w:rPr>
        <w:t>http://zakupki.gov.ru</w:t>
      </w:r>
      <w:r w:rsidR="00D53B6C" w:rsidRPr="002151D9">
        <w:rPr>
          <w:rStyle w:val="FontStyle128"/>
          <w:rFonts w:cs="Times New Roman"/>
          <w:sz w:val="24"/>
          <w:szCs w:val="24"/>
        </w:rPr>
        <w:t xml:space="preserve"> и электронной торговой площадке. Извещение составляется в электронной форме посредством функциональных возможностей ЕИС и электронной торговой площадки. </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Заявка на участие в закупке </w:t>
      </w:r>
      <w:r w:rsidRPr="004743A0">
        <w:rPr>
          <w:rFonts w:ascii="Times New Roman" w:eastAsia="Times New Roman" w:hAnsi="Times New Roman" w:cs="Times New Roman"/>
          <w:sz w:val="24"/>
          <w:szCs w:val="24"/>
        </w:rPr>
        <w:t xml:space="preserve">– комплект документов, содержащий предложение (оферту) Участника закупки, направленное Заказчику по форме и в порядке, установленными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закупке.</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Участник закупки </w:t>
      </w:r>
      <w:r w:rsidRPr="004743A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Начальная (максимальная) цена договора (цена лота) </w:t>
      </w:r>
      <w:r w:rsidRPr="004743A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4743A0" w:rsidRDefault="00C35070" w:rsidP="00297A04">
      <w:pPr>
        <w:spacing w:after="0" w:line="240" w:lineRule="auto"/>
        <w:ind w:firstLine="708"/>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Электронная торговая площадка </w:t>
      </w:r>
      <w:r w:rsidRPr="004743A0">
        <w:rPr>
          <w:rFonts w:ascii="Times New Roman" w:eastAsia="Times New Roman" w:hAnsi="Times New Roman" w:cs="Times New Roman"/>
          <w:sz w:val="24"/>
          <w:szCs w:val="24"/>
        </w:rPr>
        <w:t xml:space="preserve">– </w:t>
      </w:r>
      <w:r w:rsidR="00D53B6C" w:rsidRPr="002151D9">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297A04" w:rsidRPr="004743A0" w:rsidRDefault="00297A04" w:rsidP="00C35070">
      <w:pPr>
        <w:rPr>
          <w:rFonts w:ascii="Times New Roman" w:eastAsia="Times New Roman" w:hAnsi="Times New Roman" w:cs="Times New Roman"/>
          <w:b/>
          <w:sz w:val="24"/>
          <w:szCs w:val="24"/>
        </w:rPr>
      </w:pPr>
    </w:p>
    <w:p w:rsidR="00C35070" w:rsidRPr="004743A0" w:rsidRDefault="00C35070" w:rsidP="00C35070">
      <w:pP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ОБЩИЕ ПОЛОЖЕНИЯ</w:t>
      </w:r>
    </w:p>
    <w:p w:rsidR="00C35070" w:rsidRPr="004743A0" w:rsidRDefault="00C35070" w:rsidP="003E411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Форма и вид процедуры закупки, предмет Запроса котировок</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w:t>
      </w:r>
      <w:r w:rsidR="006B71FA">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Подача заявки на частичную поставку товаров</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выполнение работ</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оказание услуг в составе лота/закупки не допускается.</w:t>
      </w:r>
    </w:p>
    <w:p w:rsidR="00C35070" w:rsidRPr="004743A0" w:rsidRDefault="003E4119" w:rsidP="003E4119">
      <w:pPr>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35070" w:rsidRPr="004743A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w:t>
      </w:r>
      <w:r w:rsidR="006B71FA">
        <w:rPr>
          <w:rFonts w:ascii="Times New Roman" w:eastAsia="Times New Roman" w:hAnsi="Times New Roman" w:cs="Times New Roman"/>
          <w:sz w:val="24"/>
          <w:szCs w:val="24"/>
        </w:rPr>
        <w:t>му</w:t>
      </w:r>
      <w:r w:rsidR="00C35070"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извещению</w:t>
      </w:r>
      <w:r w:rsidR="00C35070" w:rsidRPr="004743A0">
        <w:rPr>
          <w:rFonts w:ascii="Times New Roman" w:eastAsia="Times New Roman" w:hAnsi="Times New Roman" w:cs="Times New Roman"/>
          <w:sz w:val="24"/>
          <w:szCs w:val="24"/>
        </w:rPr>
        <w:t xml:space="preserve"> о</w:t>
      </w:r>
      <w:r w:rsidR="00C04524" w:rsidRPr="004743A0">
        <w:rPr>
          <w:rFonts w:ascii="Times New Roman" w:eastAsia="Times New Roman" w:hAnsi="Times New Roman" w:cs="Times New Roman"/>
          <w:sz w:val="24"/>
          <w:szCs w:val="24"/>
        </w:rPr>
        <w:t xml:space="preserve"> закупке, если не указано иное.</w:t>
      </w:r>
    </w:p>
    <w:p w:rsidR="00C35070" w:rsidRPr="004743A0" w:rsidRDefault="00C35070" w:rsidP="003E411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Участник закупки</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w:t>
      </w:r>
      <w:r w:rsidR="006B71FA">
        <w:rPr>
          <w:rFonts w:ascii="Times New Roman" w:eastAsia="Times New Roman" w:hAnsi="Times New Roman" w:cs="Times New Roman"/>
          <w:sz w:val="24"/>
          <w:szCs w:val="24"/>
        </w:rPr>
        <w:t>м</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быть правомочным на предоставление заявки и представить заявку на участие в закупке, соответствующую требованиям настояще</w:t>
      </w:r>
      <w:r w:rsidR="006B71FA">
        <w:rPr>
          <w:rFonts w:ascii="Times New Roman" w:eastAsia="Times New Roman" w:hAnsi="Times New Roman" w:cs="Times New Roman"/>
          <w:sz w:val="24"/>
          <w:szCs w:val="24"/>
        </w:rPr>
        <w:t>го извещения</w:t>
      </w:r>
      <w:r w:rsidRPr="004743A0">
        <w:rPr>
          <w:rFonts w:ascii="Times New Roman" w:eastAsia="Times New Roman" w:hAnsi="Times New Roman" w:cs="Times New Roman"/>
          <w:sz w:val="24"/>
          <w:szCs w:val="24"/>
        </w:rPr>
        <w:t xml:space="preserve"> о закупке.</w:t>
      </w:r>
    </w:p>
    <w:p w:rsidR="00C35070" w:rsidRPr="004743A0" w:rsidRDefault="003E4119" w:rsidP="003E4119">
      <w:pPr>
        <w:numPr>
          <w:ilvl w:val="2"/>
          <w:numId w:val="11"/>
        </w:numPr>
        <w:tabs>
          <w:tab w:val="clear" w:pos="272"/>
        </w:tabs>
        <w:spacing w:before="60"/>
        <w:ind w:left="1134" w:hanging="1134"/>
        <w:contextualSpacing/>
        <w:jc w:val="both"/>
        <w:rPr>
          <w:rFonts w:ascii="Times New Roman" w:eastAsia="Times New Roman" w:hAnsi="Times New Roman" w:cs="Times New Roman"/>
          <w:sz w:val="24"/>
          <w:szCs w:val="24"/>
        </w:rPr>
      </w:pPr>
      <w:r w:rsidRPr="003E4119">
        <w:rPr>
          <w:rFonts w:ascii="Times New Roman" w:eastAsia="Times New Roman" w:hAnsi="Times New Roman" w:cs="Times New Roman"/>
          <w:sz w:val="24"/>
          <w:szCs w:val="24"/>
        </w:rPr>
        <w:t xml:space="preserve">В запросе </w:t>
      </w:r>
      <w:r w:rsidR="00F768C5">
        <w:rPr>
          <w:rFonts w:ascii="Times New Roman" w:eastAsia="Times New Roman" w:hAnsi="Times New Roman" w:cs="Times New Roman"/>
          <w:sz w:val="24"/>
          <w:szCs w:val="24"/>
        </w:rPr>
        <w:t>котировок</w:t>
      </w:r>
      <w:r w:rsidRPr="003E4119">
        <w:rPr>
          <w:rFonts w:ascii="Times New Roman" w:eastAsia="Times New Roman" w:hAnsi="Times New Roman" w:cs="Times New Roman"/>
          <w:sz w:val="24"/>
          <w:szCs w:val="24"/>
        </w:rPr>
        <w:t xml:space="preserve"> вправе принять участие только участники закупки, получившие аккредитацию на электронной площадке.</w:t>
      </w:r>
      <w:r w:rsidR="00C35070" w:rsidRPr="004743A0">
        <w:rPr>
          <w:rFonts w:ascii="Times New Roman" w:eastAsia="Times New Roman" w:hAnsi="Times New Roman" w:cs="Times New Roman"/>
          <w:sz w:val="24"/>
          <w:szCs w:val="24"/>
        </w:rPr>
        <w:t xml:space="preserve"> Правила и порядок аккредитации Участника закупки Оператором ЭТП определяются регламентом работы и инструкциями ЭТП.</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Для всех Участников закупки устанавливаются единые требования. Применение при рассмотрении заявок на участие в закупке требований, не предусмотренных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закупке, не допускается.</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w:t>
      </w:r>
      <w:r w:rsidR="006B71FA">
        <w:rPr>
          <w:rFonts w:ascii="Times New Roman" w:eastAsia="Times New Roman" w:hAnsi="Times New Roman" w:cs="Times New Roman"/>
          <w:sz w:val="24"/>
          <w:szCs w:val="24"/>
        </w:rPr>
        <w:t>извещения о закупке</w:t>
      </w:r>
      <w:r w:rsidRPr="004743A0">
        <w:rPr>
          <w:rFonts w:ascii="Times New Roman" w:eastAsia="Times New Roman" w:hAnsi="Times New Roman" w:cs="Times New Roman"/>
          <w:sz w:val="24"/>
          <w:szCs w:val="24"/>
        </w:rPr>
        <w:t xml:space="preserve"> принимает Комиссия по закупкам в порядке, определенном положениями настояще</w:t>
      </w:r>
      <w:r w:rsidR="006B71FA">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извещения о закупке</w:t>
      </w:r>
      <w:r w:rsidRPr="004743A0">
        <w:rPr>
          <w:rFonts w:ascii="Times New Roman" w:eastAsia="Times New Roman" w:hAnsi="Times New Roman" w:cs="Times New Roman"/>
          <w:sz w:val="24"/>
          <w:szCs w:val="24"/>
        </w:rPr>
        <w:t>.</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4F3875" w:rsidRPr="004F3875" w:rsidRDefault="00C35070" w:rsidP="004F3875">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Правовой статус документов</w:t>
      </w:r>
    </w:p>
    <w:p w:rsidR="00C35070" w:rsidRPr="004F3875" w:rsidRDefault="00C35070" w:rsidP="004F387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4F3875">
        <w:rPr>
          <w:rFonts w:ascii="Times New Roman" w:eastAsia="Times New Roman" w:hAnsi="Times New Roman" w:cs="Times New Roman"/>
          <w:sz w:val="24"/>
          <w:szCs w:val="24"/>
        </w:rPr>
        <w:t xml:space="preserve">Процедура Запроса котировок проводится в соответствии с Положением о закупке товаров, работ, услуг </w:t>
      </w:r>
      <w:r w:rsidR="00C8144C" w:rsidRPr="00C8144C">
        <w:rPr>
          <w:rFonts w:ascii="Times New Roman" w:eastAsia="Times New Roman" w:hAnsi="Times New Roman" w:cs="Times New Roman"/>
          <w:sz w:val="24"/>
          <w:szCs w:val="24"/>
        </w:rPr>
        <w:t>Муниципального унитарного предприятия городского округа Алушта Республики Крым «Управление городского хозяйства»</w:t>
      </w:r>
      <w:r w:rsidRPr="004F3875">
        <w:rPr>
          <w:rFonts w:ascii="Times New Roman" w:eastAsia="Times New Roman" w:hAnsi="Times New Roman" w:cs="Times New Roman"/>
          <w:sz w:val="24"/>
          <w:szCs w:val="24"/>
        </w:rPr>
        <w:t>.</w:t>
      </w:r>
    </w:p>
    <w:p w:rsidR="00C35070" w:rsidRPr="004743A0" w:rsidRDefault="00C35070" w:rsidP="003E4119">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Во всем, что не урегулировано извещением о закупке, стороны руководствуются Положением о закупке товаров, работ, услуг </w:t>
      </w:r>
      <w:r w:rsidR="00C8144C" w:rsidRPr="00C8144C">
        <w:rPr>
          <w:rFonts w:ascii="Times New Roman" w:eastAsia="Times New Roman" w:hAnsi="Times New Roman" w:cs="Times New Roman"/>
          <w:sz w:val="24"/>
          <w:szCs w:val="24"/>
        </w:rPr>
        <w:t>Муниципального унитарного предприятия городского округа Алушта Республики Крым «Управление городского хозяйства»</w:t>
      </w:r>
      <w:r w:rsidRPr="004F3875">
        <w:rPr>
          <w:rFonts w:ascii="Times New Roman" w:eastAsia="Times New Roman" w:hAnsi="Times New Roman" w:cs="Times New Roman"/>
          <w:sz w:val="24"/>
          <w:szCs w:val="24"/>
        </w:rPr>
        <w:t>.</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3E411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Прочие положения</w:t>
      </w:r>
    </w:p>
    <w:p w:rsidR="00C35070" w:rsidRDefault="008D7ED1"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8D7ED1">
        <w:rPr>
          <w:rFonts w:ascii="Times New Roman" w:eastAsia="Times New Roman" w:hAnsi="Times New Roman" w:cs="Times New Roman"/>
          <w:sz w:val="24"/>
          <w:szCs w:val="24"/>
        </w:rPr>
        <w:t xml:space="preserve">Обмен между участником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xml:space="preserve">, Заказчиком и оператором электронной площадки информацией, связанной с получением аккредитации на электронной площадке, осуществлением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осуществляется на электронной площадке в форме электронных документов.</w:t>
      </w:r>
    </w:p>
    <w:p w:rsidR="008D7ED1" w:rsidRDefault="008D7ED1"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8D7ED1">
        <w:rPr>
          <w:rFonts w:ascii="Times New Roman" w:eastAsia="Times New Roman" w:hAnsi="Times New Roman" w:cs="Times New Roman"/>
          <w:sz w:val="24"/>
          <w:szCs w:val="24"/>
        </w:rPr>
        <w:t xml:space="preserve">Электронные документы участника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xml:space="preserve">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8D7ED1">
        <w:rPr>
          <w:rFonts w:ascii="Times New Roman" w:eastAsia="Times New Roman" w:hAnsi="Times New Roman" w:cs="Times New Roman"/>
          <w:sz w:val="24"/>
          <w:szCs w:val="24"/>
        </w:rPr>
        <w:lastRenderedPageBreak/>
        <w:t xml:space="preserve">соответственно участника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xml:space="preserve"> в электронной форме и Заказчика.</w:t>
      </w:r>
    </w:p>
    <w:p w:rsidR="008D7ED1" w:rsidRPr="004743A0" w:rsidRDefault="008D7ED1"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8D7ED1">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w:t>
      </w:r>
      <w:r w:rsidR="006B71FA">
        <w:rPr>
          <w:rFonts w:ascii="Times New Roman" w:eastAsia="Times New Roman" w:hAnsi="Times New Roman" w:cs="Times New Roman"/>
          <w:sz w:val="24"/>
          <w:szCs w:val="24"/>
        </w:rPr>
        <w:t>извещения</w:t>
      </w:r>
      <w:r w:rsidRPr="008D7ED1">
        <w:rPr>
          <w:rFonts w:ascii="Times New Roman" w:eastAsia="Times New Roman" w:hAnsi="Times New Roman" w:cs="Times New Roman"/>
          <w:sz w:val="24"/>
          <w:szCs w:val="24"/>
        </w:rPr>
        <w:t xml:space="preserve"> участникам закупки, порядок размещения разъяснений и внесения изменений в </w:t>
      </w:r>
      <w:r w:rsidR="006B71FA">
        <w:rPr>
          <w:rFonts w:ascii="Times New Roman" w:eastAsia="Times New Roman" w:hAnsi="Times New Roman" w:cs="Times New Roman"/>
          <w:sz w:val="24"/>
          <w:szCs w:val="24"/>
        </w:rPr>
        <w:t>извещение о закупке</w:t>
      </w:r>
      <w:r w:rsidRPr="008D7ED1">
        <w:rPr>
          <w:rFonts w:ascii="Times New Roman" w:eastAsia="Times New Roman" w:hAnsi="Times New Roman" w:cs="Times New Roman"/>
          <w:sz w:val="24"/>
          <w:szCs w:val="24"/>
        </w:rPr>
        <w:t>,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w:t>
      </w:r>
      <w:r w:rsidR="006B71FA">
        <w:rPr>
          <w:rFonts w:ascii="Times New Roman" w:eastAsia="Times New Roman" w:hAnsi="Times New Roman" w:cs="Times New Roman"/>
          <w:sz w:val="24"/>
          <w:szCs w:val="24"/>
        </w:rPr>
        <w:t>им</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извещением о закупке</w:t>
      </w:r>
      <w:r w:rsidRPr="004743A0">
        <w:rPr>
          <w:rFonts w:ascii="Times New Roman" w:eastAsia="Times New Roman" w:hAnsi="Times New Roman" w:cs="Times New Roman"/>
          <w:sz w:val="24"/>
          <w:szCs w:val="24"/>
        </w:rPr>
        <w:t>.</w:t>
      </w:r>
    </w:p>
    <w:p w:rsidR="00C35070" w:rsidRPr="004743A0" w:rsidRDefault="00C35070" w:rsidP="009E65F1">
      <w:pPr>
        <w:tabs>
          <w:tab w:val="left" w:pos="1080"/>
        </w:tabs>
        <w:contextualSpacing/>
        <w:jc w:val="both"/>
        <w:rPr>
          <w:rFonts w:ascii="Times New Roman" w:eastAsia="Times New Roman" w:hAnsi="Times New Roman" w:cs="Times New Roman"/>
          <w:sz w:val="24"/>
          <w:szCs w:val="24"/>
        </w:rPr>
      </w:pPr>
    </w:p>
    <w:p w:rsidR="00C35070" w:rsidRPr="004743A0" w:rsidRDefault="00C35070" w:rsidP="008D7ED1">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Состав </w:t>
      </w:r>
      <w:r w:rsidR="006B71FA" w:rsidRPr="006B71FA">
        <w:rPr>
          <w:rFonts w:ascii="Times New Roman" w:eastAsia="Times New Roman" w:hAnsi="Times New Roman" w:cs="Times New Roman"/>
          <w:b/>
          <w:sz w:val="24"/>
          <w:szCs w:val="24"/>
        </w:rPr>
        <w:t>извещения о закупке</w:t>
      </w:r>
    </w:p>
    <w:p w:rsidR="00C35070" w:rsidRPr="004743A0" w:rsidRDefault="006B71FA"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6B71FA">
        <w:rPr>
          <w:rFonts w:ascii="Times New Roman" w:eastAsia="Times New Roman" w:hAnsi="Times New Roman" w:cs="Times New Roman"/>
          <w:sz w:val="24"/>
          <w:szCs w:val="24"/>
        </w:rPr>
        <w:t>звещени</w:t>
      </w:r>
      <w:r>
        <w:rPr>
          <w:rFonts w:ascii="Times New Roman" w:eastAsia="Times New Roman" w:hAnsi="Times New Roman" w:cs="Times New Roman"/>
          <w:sz w:val="24"/>
          <w:szCs w:val="24"/>
        </w:rPr>
        <w:t>е</w:t>
      </w:r>
      <w:r w:rsidRPr="006B71FA">
        <w:rPr>
          <w:rFonts w:ascii="Times New Roman" w:eastAsia="Times New Roman" w:hAnsi="Times New Roman" w:cs="Times New Roman"/>
          <w:sz w:val="24"/>
          <w:szCs w:val="24"/>
        </w:rPr>
        <w:t xml:space="preserve"> о закупке </w:t>
      </w:r>
      <w:r w:rsidR="00C35070" w:rsidRPr="004743A0">
        <w:rPr>
          <w:rFonts w:ascii="Times New Roman" w:eastAsia="Times New Roman" w:hAnsi="Times New Roman" w:cs="Times New Roman"/>
          <w:sz w:val="24"/>
          <w:szCs w:val="24"/>
        </w:rPr>
        <w:t>по Запросу котировок на право заключения договора включает в себя техническое задание и проект договора.</w:t>
      </w:r>
    </w:p>
    <w:p w:rsidR="00C35070" w:rsidRPr="009E65F1" w:rsidRDefault="00C35070" w:rsidP="009E65F1">
      <w:pPr>
        <w:tabs>
          <w:tab w:val="left" w:pos="1080"/>
        </w:tabs>
        <w:ind w:left="1080"/>
        <w:contextualSpacing/>
        <w:jc w:val="both"/>
        <w:rPr>
          <w:rFonts w:ascii="Times New Roman" w:eastAsia="Times New Roman" w:hAnsi="Times New Roman" w:cs="Times New Roman"/>
          <w:sz w:val="24"/>
          <w:szCs w:val="24"/>
        </w:rPr>
      </w:pPr>
    </w:p>
    <w:p w:rsidR="00C35070" w:rsidRPr="009E65F1" w:rsidRDefault="00C35070" w:rsidP="008D7ED1">
      <w:pPr>
        <w:numPr>
          <w:ilvl w:val="0"/>
          <w:numId w:val="11"/>
        </w:numPr>
        <w:tabs>
          <w:tab w:val="clear" w:pos="0"/>
        </w:tabs>
        <w:ind w:left="567" w:hanging="567"/>
        <w:contextualSpacing/>
        <w:jc w:val="both"/>
        <w:rPr>
          <w:rFonts w:ascii="Times New Roman" w:eastAsia="Times New Roman" w:hAnsi="Times New Roman" w:cs="Times New Roman"/>
          <w:b/>
          <w:sz w:val="24"/>
          <w:szCs w:val="24"/>
        </w:rPr>
      </w:pPr>
      <w:r w:rsidRPr="009E65F1">
        <w:rPr>
          <w:rFonts w:ascii="Times New Roman" w:eastAsia="Times New Roman" w:hAnsi="Times New Roman" w:cs="Times New Roman"/>
          <w:b/>
          <w:sz w:val="24"/>
          <w:szCs w:val="24"/>
        </w:rPr>
        <w:t xml:space="preserve">   </w:t>
      </w:r>
      <w:r w:rsidR="00322907">
        <w:rPr>
          <w:rFonts w:ascii="Times New Roman" w:eastAsia="Times New Roman" w:hAnsi="Times New Roman" w:cs="Times New Roman"/>
          <w:b/>
          <w:sz w:val="24"/>
          <w:szCs w:val="24"/>
        </w:rPr>
        <w:t xml:space="preserve"> </w:t>
      </w:r>
      <w:r w:rsidRPr="009E65F1">
        <w:rPr>
          <w:rFonts w:ascii="Times New Roman" w:eastAsia="Times New Roman" w:hAnsi="Times New Roman" w:cs="Times New Roman"/>
          <w:b/>
          <w:sz w:val="24"/>
          <w:szCs w:val="24"/>
        </w:rPr>
        <w:t xml:space="preserve">     ПОРЯДОК ПРОВЕДЕНИЯ ЗАПРОСА КОТИРОВОК</w:t>
      </w:r>
    </w:p>
    <w:p w:rsidR="00C35070" w:rsidRPr="009E65F1" w:rsidRDefault="00C35070" w:rsidP="009E65F1">
      <w:pPr>
        <w:ind w:left="720"/>
        <w:contextualSpacing/>
        <w:jc w:val="both"/>
        <w:rPr>
          <w:rFonts w:ascii="Times New Roman" w:eastAsia="Times New Roman" w:hAnsi="Times New Roman" w:cs="Times New Roman"/>
          <w:b/>
          <w:sz w:val="24"/>
          <w:szCs w:val="24"/>
        </w:rPr>
      </w:pPr>
    </w:p>
    <w:p w:rsidR="00C35070" w:rsidRPr="009E65F1" w:rsidRDefault="00C35070" w:rsidP="008D7ED1">
      <w:pPr>
        <w:numPr>
          <w:ilvl w:val="1"/>
          <w:numId w:val="11"/>
        </w:numPr>
        <w:tabs>
          <w:tab w:val="clear" w:pos="0"/>
        </w:tabs>
        <w:spacing w:after="0"/>
        <w:ind w:left="1134" w:hanging="1134"/>
        <w:contextualSpacing/>
        <w:jc w:val="both"/>
        <w:rPr>
          <w:rFonts w:ascii="Times New Roman" w:eastAsia="Times New Roman" w:hAnsi="Times New Roman" w:cs="Times New Roman"/>
          <w:sz w:val="24"/>
          <w:szCs w:val="24"/>
        </w:rPr>
      </w:pPr>
      <w:r w:rsidRPr="009E65F1">
        <w:rPr>
          <w:rFonts w:ascii="Times New Roman" w:eastAsia="Times New Roman" w:hAnsi="Times New Roman" w:cs="Times New Roman"/>
          <w:b/>
          <w:sz w:val="24"/>
          <w:szCs w:val="24"/>
        </w:rPr>
        <w:t>Публикация извещения о проведении Запроса котировок</w:t>
      </w:r>
    </w:p>
    <w:p w:rsidR="00322907" w:rsidRDefault="00B36DBF"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bookmarkStart w:id="4" w:name="OLE_LINK4"/>
      <w:bookmarkStart w:id="5" w:name="OLE_LINK3"/>
      <w:r w:rsidRPr="00322907">
        <w:rPr>
          <w:rFonts w:ascii="Times New Roman" w:eastAsia="Times New Roman" w:hAnsi="Times New Roman" w:cs="Times New Roman"/>
          <w:sz w:val="24"/>
          <w:szCs w:val="24"/>
        </w:rPr>
        <w:t xml:space="preserve">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 </w:t>
      </w:r>
    </w:p>
    <w:p w:rsidR="00C35070" w:rsidRPr="00322907" w:rsidRDefault="00C35070"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322907">
        <w:rPr>
          <w:rFonts w:ascii="Times New Roman" w:eastAsia="Times New Roman" w:hAnsi="Times New Roman" w:cs="Times New Roman"/>
          <w:sz w:val="24"/>
          <w:szCs w:val="24"/>
        </w:rPr>
        <w:t xml:space="preserve">В любое время </w:t>
      </w:r>
      <w:r w:rsidRPr="00322907">
        <w:rPr>
          <w:rFonts w:ascii="Times New Roman" w:hAnsi="Times New Roman" w:cs="Times New Roman"/>
        </w:rPr>
        <w:t>до истечения</w:t>
      </w:r>
      <w:r w:rsidRPr="00322907">
        <w:rPr>
          <w:rFonts w:ascii="Times New Roman" w:eastAsia="Times New Roman" w:hAnsi="Times New Roman" w:cs="Times New Roman"/>
          <w:sz w:val="24"/>
          <w:szCs w:val="24"/>
        </w:rPr>
        <w:t xml:space="preserve">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4"/>
      <w:bookmarkEnd w:id="5"/>
    </w:p>
    <w:p w:rsidR="008D0C87" w:rsidRDefault="008D0C87"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0839F9">
        <w:rPr>
          <w:rFonts w:ascii="Times New Roman" w:eastAsia="Times New Roman" w:hAnsi="Times New Roman" w:cs="Times New Roman"/>
          <w:sz w:val="24"/>
          <w:szCs w:val="24"/>
        </w:rPr>
        <w:t xml:space="preserve">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rsidR="008D7ED1" w:rsidRDefault="000839F9" w:rsidP="000839F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0839F9">
        <w:rPr>
          <w:rFonts w:ascii="Times New Roman" w:eastAsia="Times New Roman" w:hAnsi="Times New Roman" w:cs="Times New Roman"/>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FC6748" w:rsidRDefault="00FC6748" w:rsidP="00FC6748">
      <w:pPr>
        <w:contextualSpacing/>
        <w:jc w:val="both"/>
        <w:rPr>
          <w:rFonts w:ascii="Times New Roman" w:eastAsia="Times New Roman" w:hAnsi="Times New Roman" w:cs="Times New Roman"/>
          <w:sz w:val="24"/>
          <w:szCs w:val="24"/>
        </w:rPr>
      </w:pPr>
    </w:p>
    <w:p w:rsidR="00FC6748" w:rsidRDefault="00FC6748" w:rsidP="00FC6748">
      <w:pPr>
        <w:contextualSpacing/>
        <w:jc w:val="both"/>
        <w:rPr>
          <w:rFonts w:ascii="Times New Roman" w:eastAsia="Times New Roman" w:hAnsi="Times New Roman" w:cs="Times New Roman"/>
          <w:sz w:val="24"/>
          <w:szCs w:val="24"/>
        </w:rPr>
      </w:pPr>
    </w:p>
    <w:p w:rsidR="00FC6748" w:rsidRDefault="00FC6748" w:rsidP="00FC6748">
      <w:pPr>
        <w:contextualSpacing/>
        <w:jc w:val="both"/>
        <w:rPr>
          <w:rFonts w:ascii="Times New Roman" w:eastAsia="Times New Roman" w:hAnsi="Times New Roman" w:cs="Times New Roman"/>
          <w:sz w:val="24"/>
          <w:szCs w:val="24"/>
        </w:rPr>
      </w:pPr>
    </w:p>
    <w:p w:rsidR="00FC6748" w:rsidRPr="000839F9" w:rsidRDefault="00FC6748" w:rsidP="00FC6748">
      <w:pPr>
        <w:contextualSpacing/>
        <w:jc w:val="both"/>
        <w:rPr>
          <w:rFonts w:ascii="Times New Roman" w:eastAsia="Times New Roman" w:hAnsi="Times New Roman" w:cs="Times New Roman"/>
          <w:sz w:val="24"/>
          <w:szCs w:val="24"/>
        </w:rPr>
      </w:pPr>
    </w:p>
    <w:p w:rsidR="00C35070" w:rsidRPr="004743A0" w:rsidRDefault="00C35070" w:rsidP="009E65F1">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943FD7">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Предоставление </w:t>
      </w:r>
      <w:r w:rsidR="006B71FA">
        <w:rPr>
          <w:rFonts w:ascii="Times New Roman" w:eastAsia="Times New Roman" w:hAnsi="Times New Roman" w:cs="Times New Roman"/>
          <w:b/>
          <w:sz w:val="24"/>
          <w:szCs w:val="24"/>
        </w:rPr>
        <w:t>информации</w:t>
      </w:r>
      <w:r w:rsidRPr="004743A0">
        <w:rPr>
          <w:rFonts w:ascii="Times New Roman" w:eastAsia="Times New Roman" w:hAnsi="Times New Roman" w:cs="Times New Roman"/>
          <w:b/>
          <w:sz w:val="24"/>
          <w:szCs w:val="24"/>
        </w:rPr>
        <w:t xml:space="preserve"> о закупке</w:t>
      </w:r>
    </w:p>
    <w:p w:rsidR="00C35070" w:rsidRPr="004743A0" w:rsidRDefault="006B71FA"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6B71FA">
        <w:rPr>
          <w:rFonts w:ascii="Times New Roman" w:eastAsia="Times New Roman" w:hAnsi="Times New Roman" w:cs="Times New Roman"/>
          <w:sz w:val="24"/>
          <w:szCs w:val="24"/>
        </w:rPr>
        <w:t>звещени</w:t>
      </w:r>
      <w:r>
        <w:rPr>
          <w:rFonts w:ascii="Times New Roman" w:eastAsia="Times New Roman" w:hAnsi="Times New Roman" w:cs="Times New Roman"/>
          <w:sz w:val="24"/>
          <w:szCs w:val="24"/>
        </w:rPr>
        <w:t>е</w:t>
      </w:r>
      <w:r w:rsidRPr="006B71FA">
        <w:rPr>
          <w:rFonts w:ascii="Times New Roman" w:eastAsia="Times New Roman" w:hAnsi="Times New Roman" w:cs="Times New Roman"/>
          <w:sz w:val="24"/>
          <w:szCs w:val="24"/>
        </w:rPr>
        <w:t xml:space="preserve"> о закупке </w:t>
      </w:r>
      <w:r w:rsidR="00943FD7" w:rsidRPr="00943FD7">
        <w:rPr>
          <w:rFonts w:ascii="Times New Roman" w:eastAsia="Times New Roman" w:hAnsi="Times New Roman" w:cs="Times New Roman"/>
          <w:sz w:val="24"/>
          <w:szCs w:val="24"/>
        </w:rPr>
        <w:t xml:space="preserve">находится в открытом доступе и предоставляется через ЕИС и электронную торговую площадку начиная с даты размещения </w:t>
      </w:r>
      <w:r w:rsidR="00322907">
        <w:rPr>
          <w:rFonts w:ascii="Times New Roman" w:eastAsia="Times New Roman" w:hAnsi="Times New Roman" w:cs="Times New Roman"/>
          <w:sz w:val="24"/>
          <w:szCs w:val="24"/>
        </w:rPr>
        <w:t>и</w:t>
      </w:r>
      <w:r w:rsidR="00943FD7" w:rsidRPr="00943FD7">
        <w:rPr>
          <w:rFonts w:ascii="Times New Roman" w:eastAsia="Times New Roman" w:hAnsi="Times New Roman" w:cs="Times New Roman"/>
          <w:sz w:val="24"/>
          <w:szCs w:val="24"/>
        </w:rPr>
        <w:t>звещения.</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bookmarkStart w:id="6" w:name="_Ref316300991"/>
    </w:p>
    <w:bookmarkEnd w:id="6"/>
    <w:p w:rsidR="00C35070" w:rsidRPr="004743A0" w:rsidRDefault="00C35070" w:rsidP="00943FD7">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Изучение </w:t>
      </w:r>
      <w:r w:rsidR="006B71FA">
        <w:rPr>
          <w:rFonts w:ascii="Times New Roman" w:eastAsia="Times New Roman" w:hAnsi="Times New Roman" w:cs="Times New Roman"/>
          <w:b/>
          <w:sz w:val="24"/>
          <w:szCs w:val="24"/>
        </w:rPr>
        <w:t>информации</w:t>
      </w:r>
      <w:r w:rsidRPr="004743A0">
        <w:rPr>
          <w:rFonts w:ascii="Times New Roman" w:eastAsia="Times New Roman" w:hAnsi="Times New Roman" w:cs="Times New Roman"/>
          <w:b/>
          <w:sz w:val="24"/>
          <w:szCs w:val="24"/>
        </w:rPr>
        <w:t xml:space="preserve"> о закупке</w:t>
      </w:r>
    </w:p>
    <w:p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Предполагается, что Участник закупки в полном объеме изучил настоящ</w:t>
      </w:r>
      <w:r w:rsidR="006B71FA">
        <w:rPr>
          <w:rFonts w:ascii="Times New Roman" w:eastAsia="Times New Roman" w:hAnsi="Times New Roman" w:cs="Times New Roman"/>
          <w:sz w:val="24"/>
          <w:szCs w:val="24"/>
        </w:rPr>
        <w:t>ее</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извещение о закупке</w:t>
      </w:r>
      <w:r w:rsidRPr="004743A0">
        <w:rPr>
          <w:rFonts w:ascii="Times New Roman" w:eastAsia="Times New Roman" w:hAnsi="Times New Roman" w:cs="Times New Roman"/>
          <w:sz w:val="24"/>
          <w:szCs w:val="24"/>
        </w:rPr>
        <w:t>.</w:t>
      </w:r>
    </w:p>
    <w:p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Предоставление недостоверных сведений или подача заявки, не </w:t>
      </w:r>
      <w:r w:rsidR="006B71FA">
        <w:rPr>
          <w:rFonts w:ascii="Times New Roman" w:eastAsia="Times New Roman" w:hAnsi="Times New Roman" w:cs="Times New Roman"/>
          <w:sz w:val="24"/>
          <w:szCs w:val="24"/>
        </w:rPr>
        <w:t>отвечающей требованиям настоящего</w:t>
      </w:r>
      <w:r w:rsidRPr="004743A0">
        <w:rPr>
          <w:rFonts w:ascii="Times New Roman" w:eastAsia="Times New Roman" w:hAnsi="Times New Roman" w:cs="Times New Roman"/>
          <w:sz w:val="24"/>
          <w:szCs w:val="24"/>
        </w:rPr>
        <w:t xml:space="preserve"> </w:t>
      </w:r>
      <w:r w:rsidR="003229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 является риском Участника, подавшего такую заявку, который приведет к отклонению его заявки.</w:t>
      </w:r>
    </w:p>
    <w:p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7F75C1" w:rsidRPr="004743A0">
        <w:rPr>
          <w:rFonts w:ascii="Times New Roman" w:eastAsia="Times New Roman" w:hAnsi="Times New Roman" w:cs="Times New Roman"/>
          <w:sz w:val="24"/>
          <w:szCs w:val="24"/>
        </w:rPr>
        <w:t>учитывать,</w:t>
      </w:r>
      <w:r w:rsidRPr="004743A0">
        <w:rPr>
          <w:rFonts w:ascii="Times New Roman" w:eastAsia="Times New Roman" w:hAnsi="Times New Roman" w:cs="Times New Roman"/>
          <w:sz w:val="24"/>
          <w:szCs w:val="24"/>
        </w:rPr>
        <w:t xml:space="preserve"> как влияющие на его заявку на участие в закупке.</w:t>
      </w:r>
    </w:p>
    <w:p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выполнения работ</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оказания услуг, не будут приниматься на том основании, что Участник закупки не понимал какие-либо вопросы.</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5D119B">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Разъяснение положений </w:t>
      </w:r>
      <w:r w:rsidR="006B71FA">
        <w:rPr>
          <w:rFonts w:ascii="Times New Roman" w:eastAsia="Times New Roman" w:hAnsi="Times New Roman" w:cs="Times New Roman"/>
          <w:b/>
          <w:sz w:val="24"/>
          <w:szCs w:val="24"/>
        </w:rPr>
        <w:t>извещения</w:t>
      </w:r>
      <w:r w:rsidRPr="004743A0">
        <w:rPr>
          <w:rFonts w:ascii="Times New Roman" w:eastAsia="Times New Roman" w:hAnsi="Times New Roman" w:cs="Times New Roman"/>
          <w:b/>
          <w:sz w:val="24"/>
          <w:szCs w:val="24"/>
        </w:rPr>
        <w:t xml:space="preserve"> о закупке</w:t>
      </w:r>
    </w:p>
    <w:p w:rsidR="00B87A2D" w:rsidRDefault="00B87A2D" w:rsidP="005D119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B87A2D">
        <w:rPr>
          <w:rFonts w:ascii="Times New Roman" w:eastAsia="Times New Roman" w:hAnsi="Times New Roman" w:cs="Times New Roman"/>
          <w:sz w:val="24"/>
          <w:szCs w:val="24"/>
        </w:rPr>
        <w:t>Любой участник закупки вправе направить Заказчику через электронную торговую площадку, на которой размещена процедура конкурентной закупки, запрос о разъяснении положений извещения о запросе котировок. Разъяснения положений извещения о конкурентной закупке размещаются заказчиком в единой информационной системе не позднее чем в течение</w:t>
      </w:r>
      <w:r w:rsidR="00322907">
        <w:rPr>
          <w:rFonts w:ascii="Times New Roman" w:eastAsia="Times New Roman" w:hAnsi="Times New Roman" w:cs="Times New Roman"/>
          <w:sz w:val="24"/>
          <w:szCs w:val="24"/>
        </w:rPr>
        <w:t xml:space="preserve"> 3</w:t>
      </w:r>
      <w:r w:rsidRPr="00B87A2D">
        <w:rPr>
          <w:rFonts w:ascii="Times New Roman" w:eastAsia="Times New Roman" w:hAnsi="Times New Roman" w:cs="Times New Roman"/>
          <w:sz w:val="24"/>
          <w:szCs w:val="24"/>
        </w:rPr>
        <w:t xml:space="preserve"> </w:t>
      </w:r>
      <w:r w:rsidR="00322907">
        <w:rPr>
          <w:rFonts w:ascii="Times New Roman" w:eastAsia="Times New Roman" w:hAnsi="Times New Roman" w:cs="Times New Roman"/>
          <w:sz w:val="24"/>
          <w:szCs w:val="24"/>
        </w:rPr>
        <w:t>(</w:t>
      </w:r>
      <w:r w:rsidRPr="00B87A2D">
        <w:rPr>
          <w:rFonts w:ascii="Times New Roman" w:eastAsia="Times New Roman" w:hAnsi="Times New Roman" w:cs="Times New Roman"/>
          <w:sz w:val="24"/>
          <w:szCs w:val="24"/>
        </w:rPr>
        <w:t>трех</w:t>
      </w:r>
      <w:r w:rsidR="00322907">
        <w:rPr>
          <w:rFonts w:ascii="Times New Roman" w:eastAsia="Times New Roman" w:hAnsi="Times New Roman" w:cs="Times New Roman"/>
          <w:sz w:val="24"/>
          <w:szCs w:val="24"/>
        </w:rPr>
        <w:t>)</w:t>
      </w:r>
      <w:r w:rsidRPr="00B87A2D">
        <w:rPr>
          <w:rFonts w:ascii="Times New Roman" w:eastAsia="Times New Roman" w:hAnsi="Times New Roman" w:cs="Times New Roman"/>
          <w:sz w:val="24"/>
          <w:szCs w:val="24"/>
        </w:rPr>
        <w:t xml:space="preserve"> дней со дня предоставления указанных разъяснений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00322907">
        <w:rPr>
          <w:rFonts w:ascii="Times New Roman" w:eastAsia="Times New Roman" w:hAnsi="Times New Roman" w:cs="Times New Roman"/>
          <w:sz w:val="24"/>
          <w:szCs w:val="24"/>
        </w:rPr>
        <w:t>3 (</w:t>
      </w:r>
      <w:r w:rsidRPr="00B87A2D">
        <w:rPr>
          <w:rFonts w:ascii="Times New Roman" w:eastAsia="Times New Roman" w:hAnsi="Times New Roman" w:cs="Times New Roman"/>
          <w:sz w:val="24"/>
          <w:szCs w:val="24"/>
        </w:rPr>
        <w:t>три</w:t>
      </w:r>
      <w:r w:rsidR="00322907">
        <w:rPr>
          <w:rFonts w:ascii="Times New Roman" w:eastAsia="Times New Roman" w:hAnsi="Times New Roman" w:cs="Times New Roman"/>
          <w:sz w:val="24"/>
          <w:szCs w:val="24"/>
        </w:rPr>
        <w:t>)</w:t>
      </w:r>
      <w:r w:rsidRPr="00B87A2D">
        <w:rPr>
          <w:rFonts w:ascii="Times New Roman" w:eastAsia="Times New Roman" w:hAnsi="Times New Roman" w:cs="Times New Roman"/>
          <w:sz w:val="24"/>
          <w:szCs w:val="24"/>
        </w:rPr>
        <w:t xml:space="preserve"> рабочих дня до даты окончания срока подачи заявок на участие в такой закупке.</w:t>
      </w:r>
    </w:p>
    <w:p w:rsidR="00C35070" w:rsidRPr="004743A0" w:rsidRDefault="00C35070" w:rsidP="005D119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не вправе ссылаться на устную информацию, полученную от Заказчика.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DB5C16">
      <w:pPr>
        <w:numPr>
          <w:ilvl w:val="1"/>
          <w:numId w:val="11"/>
        </w:numPr>
        <w:tabs>
          <w:tab w:val="clear" w:pos="0"/>
        </w:tabs>
        <w:ind w:left="1134" w:hanging="1134"/>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Внесение изменений в </w:t>
      </w:r>
      <w:r w:rsidR="006B71FA">
        <w:rPr>
          <w:rFonts w:ascii="Times New Roman" w:eastAsia="Times New Roman" w:hAnsi="Times New Roman" w:cs="Times New Roman"/>
          <w:b/>
          <w:sz w:val="24"/>
          <w:szCs w:val="24"/>
        </w:rPr>
        <w:t>извещение</w:t>
      </w:r>
      <w:r w:rsidRPr="004743A0">
        <w:rPr>
          <w:rFonts w:ascii="Times New Roman" w:eastAsia="Times New Roman" w:hAnsi="Times New Roman" w:cs="Times New Roman"/>
          <w:b/>
          <w:sz w:val="24"/>
          <w:szCs w:val="24"/>
        </w:rPr>
        <w:t xml:space="preserve"> о закупке</w:t>
      </w:r>
    </w:p>
    <w:p w:rsidR="00C35070" w:rsidRPr="004743A0" w:rsidRDefault="00C35070"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w:t>
      </w:r>
      <w:r w:rsidR="006B71FA">
        <w:rPr>
          <w:rFonts w:ascii="Times New Roman" w:eastAsia="Times New Roman" w:hAnsi="Times New Roman" w:cs="Times New Roman"/>
          <w:sz w:val="24"/>
          <w:szCs w:val="24"/>
        </w:rPr>
        <w:t>извещение</w:t>
      </w:r>
      <w:r w:rsidRPr="004743A0">
        <w:rPr>
          <w:rFonts w:ascii="Times New Roman" w:eastAsia="Times New Roman" w:hAnsi="Times New Roman" w:cs="Times New Roman"/>
          <w:sz w:val="24"/>
          <w:szCs w:val="24"/>
        </w:rPr>
        <w:t xml:space="preserve"> о проведении Запроса котировок.</w:t>
      </w:r>
    </w:p>
    <w:p w:rsidR="00C35070" w:rsidRPr="004743A0" w:rsidRDefault="00C35070"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Любое изменение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 является неотъемлемой е</w:t>
      </w:r>
      <w:r w:rsidR="006B71FA">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частью.</w:t>
      </w:r>
    </w:p>
    <w:p w:rsidR="00C35070" w:rsidRPr="004743A0" w:rsidRDefault="00DE6691"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B85974">
        <w:rPr>
          <w:rFonts w:ascii="Times New Roman" w:eastAsia="Times New Roman" w:hAnsi="Times New Roman" w:cs="Times New Roman"/>
          <w:sz w:val="24"/>
          <w:szCs w:val="24"/>
        </w:rPr>
        <w:t>Заказчик имеет право продлить срок подачи заявок на участие в Запросе котировок в любое время до окончания срока подачи заявок</w:t>
      </w:r>
      <w:r>
        <w:rPr>
          <w:rFonts w:ascii="Times New Roman" w:eastAsia="Times New Roman" w:hAnsi="Times New Roman" w:cs="Times New Roman"/>
          <w:sz w:val="24"/>
          <w:szCs w:val="24"/>
        </w:rPr>
        <w:t>,</w:t>
      </w:r>
      <w:r w:rsidRPr="00B85974">
        <w:rPr>
          <w:rFonts w:ascii="Times New Roman" w:eastAsia="Times New Roman" w:hAnsi="Times New Roman" w:cs="Times New Roman"/>
          <w:sz w:val="24"/>
          <w:szCs w:val="24"/>
        </w:rPr>
        <w:t xml:space="preserve"> установленного в извещении о закупке.</w:t>
      </w:r>
    </w:p>
    <w:p w:rsidR="00C35070" w:rsidRDefault="00C35070"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Участники закупки самостоятельно отслеживают размещение информации о внесении изменений в извещение о закупке.</w:t>
      </w:r>
    </w:p>
    <w:p w:rsidR="001B146E" w:rsidRPr="001B146E" w:rsidRDefault="001B146E"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1B146E">
        <w:rPr>
          <w:rFonts w:ascii="Times New Roman" w:eastAsia="Times New Roman" w:hAnsi="Times New Roman" w:cs="Times New Roman"/>
          <w:sz w:val="24"/>
          <w:szCs w:val="24"/>
        </w:rPr>
        <w:lastRenderedPageBreak/>
        <w:t xml:space="preserve">Изменения, вносимые в </w:t>
      </w:r>
      <w:r w:rsidR="006B71FA">
        <w:rPr>
          <w:rFonts w:ascii="Times New Roman" w:eastAsia="Times New Roman" w:hAnsi="Times New Roman" w:cs="Times New Roman"/>
          <w:sz w:val="24"/>
          <w:szCs w:val="24"/>
        </w:rPr>
        <w:t xml:space="preserve">извещение </w:t>
      </w:r>
      <w:r w:rsidRPr="001B146E">
        <w:rPr>
          <w:rFonts w:ascii="Times New Roman" w:eastAsia="Times New Roman" w:hAnsi="Times New Roman" w:cs="Times New Roman"/>
          <w:sz w:val="24"/>
          <w:szCs w:val="24"/>
        </w:rPr>
        <w:t xml:space="preserve">о проведении </w:t>
      </w:r>
      <w:r w:rsidR="00AC0A8D" w:rsidRPr="001B146E">
        <w:rPr>
          <w:rFonts w:ascii="Times New Roman" w:eastAsia="Times New Roman" w:hAnsi="Times New Roman" w:cs="Times New Roman"/>
          <w:sz w:val="24"/>
          <w:szCs w:val="24"/>
        </w:rPr>
        <w:t xml:space="preserve">запроса </w:t>
      </w:r>
      <w:r w:rsidR="00AC0A8D">
        <w:rPr>
          <w:rFonts w:ascii="Times New Roman" w:eastAsia="Times New Roman" w:hAnsi="Times New Roman" w:cs="Times New Roman"/>
          <w:sz w:val="24"/>
          <w:szCs w:val="24"/>
        </w:rPr>
        <w:t>котировок</w:t>
      </w:r>
      <w:r w:rsidR="00AC0A8D" w:rsidRPr="001B146E">
        <w:rPr>
          <w:rFonts w:ascii="Times New Roman" w:eastAsia="Times New Roman" w:hAnsi="Times New Roman" w:cs="Times New Roman"/>
          <w:sz w:val="24"/>
          <w:szCs w:val="24"/>
        </w:rPr>
        <w:t>,</w:t>
      </w:r>
      <w:r w:rsidRPr="001B146E">
        <w:rPr>
          <w:rFonts w:ascii="Times New Roman" w:eastAsia="Times New Roman" w:hAnsi="Times New Roman" w:cs="Times New Roman"/>
          <w:sz w:val="24"/>
          <w:szCs w:val="24"/>
        </w:rPr>
        <w:t xml:space="preserve">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w:t>
      </w:r>
      <w:r w:rsidR="006B71FA">
        <w:rPr>
          <w:rFonts w:ascii="Times New Roman" w:eastAsia="Times New Roman" w:hAnsi="Times New Roman" w:cs="Times New Roman"/>
          <w:sz w:val="24"/>
          <w:szCs w:val="24"/>
        </w:rPr>
        <w:t>извещение</w:t>
      </w:r>
      <w:r w:rsidRPr="001B146E">
        <w:rPr>
          <w:rFonts w:ascii="Times New Roman" w:eastAsia="Times New Roman" w:hAnsi="Times New Roman" w:cs="Times New Roman"/>
          <w:sz w:val="24"/>
          <w:szCs w:val="24"/>
        </w:rPr>
        <w:t xml:space="preserve"> о проведении запроса предложений в электронной форме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00238C" w:rsidRPr="004743A0" w:rsidRDefault="0000238C" w:rsidP="00DB5C16">
      <w:pPr>
        <w:ind w:left="1080" w:hanging="1080"/>
        <w:contextualSpacing/>
        <w:jc w:val="both"/>
        <w:rPr>
          <w:rFonts w:ascii="Times New Roman" w:eastAsia="Times New Roman" w:hAnsi="Times New Roman" w:cs="Times New Roman"/>
          <w:sz w:val="24"/>
          <w:szCs w:val="24"/>
        </w:rPr>
      </w:pPr>
    </w:p>
    <w:p w:rsidR="00C35070" w:rsidRPr="004743A0" w:rsidRDefault="00C35070" w:rsidP="00866423">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Затраты на участие в Запросе котировок</w:t>
      </w:r>
    </w:p>
    <w:p w:rsidR="00C35070" w:rsidRPr="004743A0" w:rsidRDefault="00C35070" w:rsidP="00866423">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4743A0" w:rsidRDefault="00C35070" w:rsidP="00866423">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4A7ED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Отказ от проведения Запроса котировок</w:t>
      </w:r>
      <w:r w:rsidR="003A328D">
        <w:rPr>
          <w:rFonts w:ascii="Times New Roman" w:eastAsia="Times New Roman" w:hAnsi="Times New Roman" w:cs="Times New Roman"/>
          <w:b/>
          <w:sz w:val="24"/>
          <w:szCs w:val="24"/>
        </w:rPr>
        <w:t xml:space="preserve"> (отмена запроса котировок)</w:t>
      </w:r>
    </w:p>
    <w:p w:rsidR="00C35070" w:rsidRPr="004743A0" w:rsidRDefault="003A328D" w:rsidP="004A7ED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3A328D">
        <w:rPr>
          <w:rFonts w:ascii="Times New Roman" w:eastAsia="Times New Roman" w:hAnsi="Times New Roman" w:cs="Times New Roman"/>
          <w:sz w:val="24"/>
          <w:szCs w:val="24"/>
        </w:rPr>
        <w:t xml:space="preserve">Заказчик вправе отменить запрос </w:t>
      </w:r>
      <w:r>
        <w:rPr>
          <w:rFonts w:ascii="Times New Roman" w:eastAsia="Times New Roman" w:hAnsi="Times New Roman" w:cs="Times New Roman"/>
          <w:sz w:val="24"/>
          <w:szCs w:val="24"/>
        </w:rPr>
        <w:t>котировок</w:t>
      </w:r>
      <w:r w:rsidRPr="003A328D">
        <w:rPr>
          <w:rFonts w:ascii="Times New Roman" w:eastAsia="Times New Roman" w:hAnsi="Times New Roman" w:cs="Times New Roman"/>
          <w:sz w:val="24"/>
          <w:szCs w:val="24"/>
        </w:rPr>
        <w:t xml:space="preserve"> по одному и более предмету закупки (лоту) до наступления даты и времени окончания срока подачи заявок на участие в конкурентной закупке. Заказчик не несет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w:t>
      </w:r>
      <w:r>
        <w:rPr>
          <w:rFonts w:ascii="Times New Roman" w:eastAsia="Times New Roman" w:hAnsi="Times New Roman" w:cs="Times New Roman"/>
          <w:sz w:val="24"/>
          <w:szCs w:val="24"/>
        </w:rPr>
        <w:t>котировок</w:t>
      </w:r>
      <w:r w:rsidRPr="003A328D">
        <w:rPr>
          <w:rFonts w:ascii="Times New Roman" w:eastAsia="Times New Roman" w:hAnsi="Times New Roman" w:cs="Times New Roman"/>
          <w:sz w:val="24"/>
          <w:szCs w:val="24"/>
        </w:rPr>
        <w:t>.</w:t>
      </w:r>
    </w:p>
    <w:p w:rsidR="00C35070" w:rsidRPr="003A328D" w:rsidRDefault="003A328D" w:rsidP="004A7ED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3A328D">
        <w:rPr>
          <w:rFonts w:ascii="Times New Roman" w:eastAsia="Times New Roman" w:hAnsi="Times New Roman" w:cs="Times New Roman"/>
          <w:sz w:val="24"/>
          <w:szCs w:val="24"/>
        </w:rPr>
        <w:t>Решение об отмене запроса котировок размещается в единой информационной системе и на электронной торговой площадке в день принятия этого решения.</w:t>
      </w:r>
      <w:r w:rsidR="00C35070" w:rsidRPr="004743A0">
        <w:rPr>
          <w:rFonts w:ascii="Times New Roman" w:eastAsia="Times New Roman" w:hAnsi="Times New Roman" w:cs="Times New Roman"/>
          <w:sz w:val="24"/>
          <w:szCs w:val="24"/>
        </w:rPr>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C35070" w:rsidRPr="003A328D" w:rsidRDefault="00C35070" w:rsidP="003A328D">
      <w:pPr>
        <w:tabs>
          <w:tab w:val="left" w:pos="1080"/>
        </w:tabs>
        <w:contextualSpacing/>
        <w:jc w:val="both"/>
        <w:rPr>
          <w:rFonts w:ascii="Times New Roman" w:eastAsia="Times New Roman" w:hAnsi="Times New Roman" w:cs="Times New Roman"/>
          <w:sz w:val="24"/>
          <w:szCs w:val="24"/>
        </w:rPr>
      </w:pPr>
    </w:p>
    <w:p w:rsidR="00C35070" w:rsidRPr="004743A0" w:rsidRDefault="00C35070" w:rsidP="002E5508">
      <w:pPr>
        <w:numPr>
          <w:ilvl w:val="1"/>
          <w:numId w:val="11"/>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7" w:name="_Ref316304084"/>
      <w:r w:rsidRPr="004743A0">
        <w:rPr>
          <w:rFonts w:ascii="Times New Roman" w:eastAsia="Times New Roman" w:hAnsi="Times New Roman" w:cs="Times New Roman"/>
          <w:b/>
          <w:sz w:val="24"/>
          <w:szCs w:val="24"/>
        </w:rPr>
        <w:t xml:space="preserve">Обеспечение заявки на участие в </w:t>
      </w:r>
      <w:bookmarkStart w:id="8" w:name="_Ref316304115"/>
      <w:r w:rsidRPr="004743A0">
        <w:rPr>
          <w:rFonts w:ascii="Times New Roman" w:eastAsia="Times New Roman" w:hAnsi="Times New Roman" w:cs="Times New Roman"/>
          <w:b/>
          <w:sz w:val="24"/>
          <w:szCs w:val="24"/>
        </w:rPr>
        <w:t>Запросе котировок</w:t>
      </w:r>
    </w:p>
    <w:bookmarkEnd w:id="8"/>
    <w:p w:rsidR="00485267" w:rsidRPr="00485267" w:rsidRDefault="00485267" w:rsidP="00485267">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Pr>
          <w:rFonts w:ascii="Times New Roman" w:hAnsi="Times New Roman" w:cs="Times New Roman"/>
          <w:sz w:val="24"/>
          <w:szCs w:val="24"/>
        </w:rPr>
        <w:t>Т</w:t>
      </w:r>
      <w:r w:rsidR="00C835E7" w:rsidRPr="002151D9">
        <w:rPr>
          <w:rFonts w:ascii="Times New Roman" w:hAnsi="Times New Roman" w:cs="Times New Roman"/>
          <w:sz w:val="24"/>
          <w:szCs w:val="24"/>
        </w:rPr>
        <w:t>ребование</w:t>
      </w:r>
      <w:r w:rsidR="002E5508" w:rsidRPr="002151D9">
        <w:rPr>
          <w:rFonts w:ascii="Times New Roman" w:hAnsi="Times New Roman" w:cs="Times New Roman"/>
          <w:sz w:val="24"/>
          <w:szCs w:val="24"/>
        </w:rPr>
        <w:t xml:space="preserve"> об обеспечении заявок</w:t>
      </w:r>
      <w:r>
        <w:rPr>
          <w:rFonts w:ascii="Times New Roman" w:hAnsi="Times New Roman" w:cs="Times New Roman"/>
          <w:sz w:val="24"/>
          <w:szCs w:val="24"/>
        </w:rPr>
        <w:t xml:space="preserve"> для процедуры Запрос котировок не устанавливается</w:t>
      </w:r>
      <w:r w:rsidR="002E5508" w:rsidRPr="002151D9">
        <w:rPr>
          <w:rFonts w:ascii="Times New Roman" w:hAnsi="Times New Roman" w:cs="Times New Roman"/>
          <w:sz w:val="24"/>
          <w:szCs w:val="24"/>
        </w:rPr>
        <w:t>.</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485267">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Подача и прием заявок на участие в </w:t>
      </w:r>
      <w:bookmarkEnd w:id="7"/>
      <w:r w:rsidRPr="004743A0">
        <w:rPr>
          <w:rFonts w:ascii="Times New Roman" w:eastAsia="Times New Roman" w:hAnsi="Times New Roman" w:cs="Times New Roman"/>
          <w:b/>
          <w:sz w:val="24"/>
          <w:szCs w:val="24"/>
        </w:rPr>
        <w:t>Запросе котировок</w:t>
      </w:r>
    </w:p>
    <w:p w:rsidR="00C35070" w:rsidRPr="004743A0" w:rsidRDefault="00254360"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Для участия в </w:t>
      </w:r>
      <w:r w:rsidR="00F83E88">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котировок</w:t>
      </w:r>
      <w:r w:rsidRPr="002151D9">
        <w:rPr>
          <w:rFonts w:ascii="Times New Roman" w:hAnsi="Times New Roman" w:cs="Times New Roman"/>
          <w:sz w:val="24"/>
          <w:szCs w:val="24"/>
        </w:rPr>
        <w:t xml:space="preserve"> участник закупки подает заявку в срок и в соответствии с формам</w:t>
      </w:r>
      <w:r w:rsidR="006B71FA">
        <w:rPr>
          <w:rFonts w:ascii="Times New Roman" w:hAnsi="Times New Roman" w:cs="Times New Roman"/>
          <w:sz w:val="24"/>
          <w:szCs w:val="24"/>
        </w:rPr>
        <w:t>и, которые установлены настоящем извещением</w:t>
      </w:r>
      <w:r w:rsidRPr="002151D9">
        <w:rPr>
          <w:rFonts w:ascii="Times New Roman" w:hAnsi="Times New Roman" w:cs="Times New Roman"/>
          <w:sz w:val="24"/>
          <w:szCs w:val="24"/>
        </w:rPr>
        <w:t xml:space="preserve">.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w:t>
      </w:r>
      <w:r w:rsidR="006B71FA">
        <w:rPr>
          <w:rFonts w:ascii="Times New Roman" w:hAnsi="Times New Roman" w:cs="Times New Roman"/>
          <w:sz w:val="24"/>
          <w:szCs w:val="24"/>
        </w:rPr>
        <w:t>извещением</w:t>
      </w:r>
      <w:r w:rsidRPr="002151D9">
        <w:rPr>
          <w:rFonts w:ascii="Times New Roman" w:hAnsi="Times New Roman" w:cs="Times New Roman"/>
          <w:sz w:val="24"/>
          <w:szCs w:val="24"/>
        </w:rPr>
        <w:t xml:space="preserve"> о </w:t>
      </w:r>
      <w:r w:rsidR="005C0CC6">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котировок</w:t>
      </w:r>
      <w:r w:rsidRPr="002151D9">
        <w:rPr>
          <w:rFonts w:ascii="Times New Roman" w:hAnsi="Times New Roman" w:cs="Times New Roman"/>
          <w:sz w:val="24"/>
          <w:szCs w:val="24"/>
        </w:rPr>
        <w:t>.</w:t>
      </w:r>
    </w:p>
    <w:p w:rsidR="00C35070" w:rsidRDefault="00254360"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54360">
        <w:rPr>
          <w:rFonts w:ascii="Times New Roman" w:eastAsia="Times New Roman" w:hAnsi="Times New Roman" w:cs="Times New Roman"/>
          <w:sz w:val="24"/>
          <w:szCs w:val="24"/>
        </w:rPr>
        <w:t xml:space="preserve">Началом срока подачи заявок на участие в </w:t>
      </w:r>
      <w:r w:rsidR="00F83E88">
        <w:rPr>
          <w:rFonts w:ascii="Times New Roman" w:eastAsia="Times New Roman" w:hAnsi="Times New Roman" w:cs="Times New Roman"/>
          <w:sz w:val="24"/>
          <w:szCs w:val="24"/>
        </w:rPr>
        <w:t>З</w:t>
      </w:r>
      <w:r w:rsidRPr="00254360">
        <w:rPr>
          <w:rFonts w:ascii="Times New Roman" w:eastAsia="Times New Roman" w:hAnsi="Times New Roman" w:cs="Times New Roman"/>
          <w:sz w:val="24"/>
          <w:szCs w:val="24"/>
        </w:rPr>
        <w:t xml:space="preserve">апросе </w:t>
      </w:r>
      <w:r w:rsidR="00F83E88">
        <w:rPr>
          <w:rFonts w:ascii="Times New Roman" w:eastAsia="Times New Roman" w:hAnsi="Times New Roman" w:cs="Times New Roman"/>
          <w:sz w:val="24"/>
          <w:szCs w:val="24"/>
        </w:rPr>
        <w:t>котировок</w:t>
      </w:r>
      <w:r w:rsidRPr="00254360">
        <w:rPr>
          <w:rFonts w:ascii="Times New Roman" w:eastAsia="Times New Roman" w:hAnsi="Times New Roman" w:cs="Times New Roman"/>
          <w:sz w:val="24"/>
          <w:szCs w:val="24"/>
        </w:rPr>
        <w:t xml:space="preserve"> является день размещения в единой информационной системе извещения о проведении </w:t>
      </w:r>
      <w:r w:rsidR="00F83E88">
        <w:rPr>
          <w:rFonts w:ascii="Times New Roman" w:eastAsia="Times New Roman" w:hAnsi="Times New Roman" w:cs="Times New Roman"/>
          <w:sz w:val="24"/>
          <w:szCs w:val="24"/>
        </w:rPr>
        <w:t>З</w:t>
      </w:r>
      <w:r w:rsidRPr="00254360">
        <w:rPr>
          <w:rFonts w:ascii="Times New Roman" w:eastAsia="Times New Roman" w:hAnsi="Times New Roman" w:cs="Times New Roman"/>
          <w:sz w:val="24"/>
          <w:szCs w:val="24"/>
        </w:rPr>
        <w:t xml:space="preserve">апроса </w:t>
      </w:r>
      <w:r w:rsidR="00F83E88">
        <w:rPr>
          <w:rFonts w:ascii="Times New Roman" w:eastAsia="Times New Roman" w:hAnsi="Times New Roman" w:cs="Times New Roman"/>
          <w:sz w:val="24"/>
          <w:szCs w:val="24"/>
        </w:rPr>
        <w:t>котировок</w:t>
      </w:r>
      <w:r w:rsidRPr="00254360">
        <w:rPr>
          <w:rFonts w:ascii="Times New Roman" w:eastAsia="Times New Roman" w:hAnsi="Times New Roman" w:cs="Times New Roman"/>
          <w:sz w:val="24"/>
          <w:szCs w:val="24"/>
        </w:rPr>
        <w:t>. Прием заявок завершается в дату и время установленные на электронной площадке.</w:t>
      </w:r>
    </w:p>
    <w:p w:rsidR="005C0CC6" w:rsidRPr="006B28EE" w:rsidRDefault="005C0CC6"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lastRenderedPageBreak/>
        <w:t xml:space="preserve">Заявка и входящие в ее состав документы удостоверяются в порядке, предусмотренном </w:t>
      </w:r>
      <w:r w:rsidR="006B71FA">
        <w:rPr>
          <w:rFonts w:ascii="Times New Roman" w:hAnsi="Times New Roman" w:cs="Times New Roman"/>
          <w:sz w:val="24"/>
          <w:szCs w:val="24"/>
        </w:rPr>
        <w:t>извещением</w:t>
      </w:r>
      <w:r w:rsidRPr="002151D9">
        <w:rPr>
          <w:rFonts w:ascii="Times New Roman" w:hAnsi="Times New Roman" w:cs="Times New Roman"/>
          <w:sz w:val="24"/>
          <w:szCs w:val="24"/>
        </w:rPr>
        <w:t xml:space="preserve"> о </w:t>
      </w:r>
      <w:r w:rsidR="006B28EE">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sidR="006B28EE">
        <w:rPr>
          <w:rFonts w:ascii="Times New Roman" w:hAnsi="Times New Roman" w:cs="Times New Roman"/>
          <w:sz w:val="24"/>
          <w:szCs w:val="24"/>
        </w:rPr>
        <w:t>котировок</w:t>
      </w:r>
      <w:r w:rsidRPr="002151D9">
        <w:rPr>
          <w:rFonts w:ascii="Times New Roman" w:hAnsi="Times New Roman" w:cs="Times New Roman"/>
          <w:sz w:val="24"/>
          <w:szCs w:val="24"/>
        </w:rPr>
        <w:t>.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rsidR="006B28EE" w:rsidRPr="006B28EE" w:rsidRDefault="006B28EE"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Участник закупки вправе подать только одну заявку на участие в </w:t>
      </w:r>
      <w:r>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 xml:space="preserve">котировок </w:t>
      </w:r>
      <w:r w:rsidRPr="002151D9">
        <w:rPr>
          <w:rFonts w:ascii="Times New Roman" w:hAnsi="Times New Roman" w:cs="Times New Roman"/>
          <w:sz w:val="24"/>
          <w:szCs w:val="24"/>
        </w:rPr>
        <w:t xml:space="preserve">(лоте запроса </w:t>
      </w:r>
      <w:r>
        <w:rPr>
          <w:rFonts w:ascii="Times New Roman" w:hAnsi="Times New Roman" w:cs="Times New Roman"/>
          <w:sz w:val="24"/>
          <w:szCs w:val="24"/>
        </w:rPr>
        <w:t>котировок</w:t>
      </w:r>
      <w:r w:rsidRPr="002151D9">
        <w:rPr>
          <w:rFonts w:ascii="Times New Roman" w:hAnsi="Times New Roman" w:cs="Times New Roman"/>
          <w:sz w:val="24"/>
          <w:szCs w:val="24"/>
        </w:rPr>
        <w:t>).</w:t>
      </w:r>
    </w:p>
    <w:p w:rsidR="00C35070" w:rsidRPr="006B28EE" w:rsidRDefault="006B28EE" w:rsidP="006B28EE">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Каждая заявка на участие в </w:t>
      </w:r>
      <w:r>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котировок</w:t>
      </w:r>
      <w:r w:rsidRPr="002151D9">
        <w:rPr>
          <w:rFonts w:ascii="Times New Roman" w:hAnsi="Times New Roman" w:cs="Times New Roman"/>
          <w:sz w:val="24"/>
          <w:szCs w:val="24"/>
        </w:rPr>
        <w:t>, регистрируется на электронной площадке.</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091F7F">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Изменение заявок на участие в закупке или их отзыв</w:t>
      </w:r>
    </w:p>
    <w:p w:rsidR="00C35070" w:rsidRPr="004743A0" w:rsidRDefault="00C35070" w:rsidP="00091F7F">
      <w:pPr>
        <w:numPr>
          <w:ilvl w:val="2"/>
          <w:numId w:val="11"/>
        </w:numPr>
        <w:tabs>
          <w:tab w:val="clear" w:pos="272"/>
        </w:tabs>
        <w:ind w:left="1080" w:hanging="1080"/>
        <w:contextualSpacing/>
        <w:jc w:val="both"/>
        <w:rPr>
          <w:rFonts w:ascii="Times New Roman" w:eastAsia="Times New Roman" w:hAnsi="Times New Roman" w:cs="Times New Roman"/>
          <w:sz w:val="24"/>
          <w:szCs w:val="24"/>
        </w:rPr>
      </w:pPr>
      <w:bookmarkStart w:id="9" w:name="_Ref55280448"/>
      <w:r w:rsidRPr="004743A0">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9C2BAB">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Открытие доступа к поступившим </w:t>
      </w:r>
      <w:bookmarkEnd w:id="9"/>
      <w:r w:rsidRPr="004743A0">
        <w:rPr>
          <w:rFonts w:ascii="Times New Roman" w:eastAsia="Times New Roman" w:hAnsi="Times New Roman" w:cs="Times New Roman"/>
          <w:b/>
          <w:sz w:val="24"/>
          <w:szCs w:val="24"/>
        </w:rPr>
        <w:t>заявкам (вскрытие)</w:t>
      </w:r>
    </w:p>
    <w:p w:rsidR="00C35070" w:rsidRPr="004743A0" w:rsidRDefault="00C35070" w:rsidP="009C2BA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срок, установленный в извещении,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4743A0" w:rsidRDefault="00C35070" w:rsidP="009C2BA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Если по окончании срока подачи заявок на участие в Запросе котировок, установленного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 будет получена только одна заявка на участие в Запросе котировок или не будет получено ни одной заявки, Запроса котировок будет признан несостоявшимся.</w:t>
      </w:r>
    </w:p>
    <w:p w:rsidR="00C35070" w:rsidRPr="004743A0" w:rsidRDefault="00C35070" w:rsidP="009C2BA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Если по окончании срока подачи заявок, установленного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w:t>
      </w:r>
      <w:r w:rsidR="006B71FA">
        <w:rPr>
          <w:rFonts w:ascii="Times New Roman" w:eastAsia="Times New Roman" w:hAnsi="Times New Roman" w:cs="Times New Roman"/>
          <w:sz w:val="24"/>
          <w:szCs w:val="24"/>
        </w:rPr>
        <w:t>им извещением</w:t>
      </w:r>
      <w:r w:rsidRPr="004743A0">
        <w:rPr>
          <w:rFonts w:ascii="Times New Roman" w:eastAsia="Times New Roman" w:hAnsi="Times New Roman" w:cs="Times New Roman"/>
          <w:sz w:val="24"/>
          <w:szCs w:val="24"/>
        </w:rPr>
        <w:t xml:space="preserve">.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 Заказчик заключит договор с Участником закупки, под</w:t>
      </w:r>
      <w:r w:rsidR="006B71FA">
        <w:rPr>
          <w:rFonts w:ascii="Times New Roman" w:eastAsia="Times New Roman" w:hAnsi="Times New Roman" w:cs="Times New Roman"/>
          <w:sz w:val="24"/>
          <w:szCs w:val="24"/>
        </w:rPr>
        <w:t>авшим такую заявку на условиях извещен</w:t>
      </w:r>
      <w:r w:rsidR="0014508C">
        <w:rPr>
          <w:rFonts w:ascii="Times New Roman" w:eastAsia="Times New Roman" w:hAnsi="Times New Roman" w:cs="Times New Roman"/>
          <w:sz w:val="24"/>
          <w:szCs w:val="24"/>
        </w:rPr>
        <w:t>ия</w:t>
      </w:r>
      <w:r w:rsidRPr="004743A0">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991EF4">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Оценка и сопоставление заявок на участие Запроса котировок</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отборочной стадии;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оценочной стадии.</w:t>
      </w:r>
    </w:p>
    <w:p w:rsidR="00C35070" w:rsidRPr="003758AF"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3758AF">
        <w:rPr>
          <w:rFonts w:ascii="Times New Roman" w:eastAsia="Times New Roman" w:hAnsi="Times New Roman" w:cs="Times New Roman"/>
          <w:sz w:val="24"/>
          <w:szCs w:val="24"/>
        </w:rPr>
        <w:t xml:space="preserve">Отборочная стадия. </w:t>
      </w:r>
    </w:p>
    <w:p w:rsidR="00C35070" w:rsidRPr="004743A0" w:rsidRDefault="003B4137" w:rsidP="00991EF4">
      <w:pPr>
        <w:spacing w:line="276"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w:t>
      </w:r>
      <w:r w:rsidRPr="004743A0">
        <w:rPr>
          <w:rFonts w:ascii="Times New Roman" w:eastAsia="Times New Roman" w:hAnsi="Times New Roman" w:cs="Times New Roman"/>
          <w:sz w:val="24"/>
          <w:szCs w:val="24"/>
        </w:rPr>
        <w:lastRenderedPageBreak/>
        <w:t>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проверка заявок на соблюдение требований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к оформлению заявок; при этом заявки рассматриваются как отвечающие требованиям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w:t>
      </w:r>
      <w:r w:rsidR="00F1669E"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по существу.</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9D36E7"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Заявка Участника закупки будет отклонена в случаях:</w:t>
      </w:r>
    </w:p>
    <w:p w:rsidR="00C35070" w:rsidRPr="004743A0" w:rsidRDefault="00C35070" w:rsidP="00991EF4">
      <w:pPr>
        <w:numPr>
          <w:ilvl w:val="0"/>
          <w:numId w:val="6"/>
        </w:numPr>
        <w:spacing w:after="0" w:line="276" w:lineRule="auto"/>
        <w:ind w:left="1134" w:right="58" w:firstLine="0"/>
        <w:jc w:val="both"/>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непредставления оригиналов и копий документов, а также</w:t>
      </w:r>
      <w:r w:rsidRPr="004743A0">
        <w:rPr>
          <w:rFonts w:ascii="Times New Roman" w:eastAsia="Times New Roman" w:hAnsi="Times New Roman" w:cs="Times New Roman"/>
          <w:sz w:val="24"/>
          <w:szCs w:val="24"/>
        </w:rPr>
        <w:t xml:space="preserve"> иных сведений, требование о наличии которых установлено документацией;</w:t>
      </w:r>
    </w:p>
    <w:p w:rsidR="00C35070" w:rsidRPr="004743A0" w:rsidRDefault="00C35070" w:rsidP="00991EF4">
      <w:pPr>
        <w:numPr>
          <w:ilvl w:val="0"/>
          <w:numId w:val="6"/>
        </w:numPr>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несоответствия Участника закупки требованиям к Участникам закупки, установленным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w:t>
      </w:r>
    </w:p>
    <w:p w:rsidR="00C35070" w:rsidRPr="004743A0" w:rsidRDefault="00C35070" w:rsidP="00991EF4">
      <w:pPr>
        <w:numPr>
          <w:ilvl w:val="0"/>
          <w:numId w:val="6"/>
        </w:numPr>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несоответствия заявки на участие в Запросе котировок требованиям к заявкам, установленным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w:t>
      </w:r>
    </w:p>
    <w:p w:rsidR="00C35070" w:rsidRPr="004743A0" w:rsidRDefault="00C35070" w:rsidP="00991EF4">
      <w:pPr>
        <w:numPr>
          <w:ilvl w:val="0"/>
          <w:numId w:val="6"/>
        </w:numPr>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несоответствия предлагаемых товаров, работ, услуг требованиям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w:t>
      </w:r>
    </w:p>
    <w:p w:rsidR="00C35070" w:rsidRPr="004743A0" w:rsidRDefault="00C35070" w:rsidP="00991EF4">
      <w:pPr>
        <w:numPr>
          <w:ilvl w:val="0"/>
          <w:numId w:val="6"/>
        </w:numPr>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4743A0" w:rsidRDefault="00C35070" w:rsidP="00991EF4">
      <w:pPr>
        <w:numPr>
          <w:ilvl w:val="0"/>
          <w:numId w:val="6"/>
        </w:numPr>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3B4137" w:rsidRPr="003B4137" w:rsidRDefault="00C35070" w:rsidP="00991EF4">
      <w:pPr>
        <w:numPr>
          <w:ilvl w:val="0"/>
          <w:numId w:val="6"/>
        </w:numPr>
        <w:spacing w:after="0" w:line="276" w:lineRule="auto"/>
        <w:ind w:left="1134" w:right="58" w:firstLine="0"/>
        <w:contextualSpacing/>
        <w:jc w:val="both"/>
        <w:rPr>
          <w:rFonts w:ascii="Times New Roman" w:eastAsia="Times New Roman" w:hAnsi="Times New Roman" w:cs="Times New Roman"/>
          <w:sz w:val="24"/>
          <w:szCs w:val="24"/>
        </w:rPr>
      </w:pPr>
      <w:r w:rsidRPr="003B4137">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r w:rsidR="003B4137" w:rsidRPr="003B4137">
        <w:rPr>
          <w:rFonts w:ascii="Times New Roman" w:eastAsia="Times New Roman" w:hAnsi="Times New Roman" w:cs="Times New Roman"/>
          <w:sz w:val="24"/>
          <w:szCs w:val="24"/>
        </w:rPr>
        <w:t xml:space="preserve">             </w:t>
      </w:r>
    </w:p>
    <w:p w:rsidR="00C35070" w:rsidRDefault="003B4137"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3B4137">
        <w:rPr>
          <w:rFonts w:ascii="Times New Roman" w:eastAsia="Times New Roman" w:hAnsi="Times New Roman" w:cs="Times New Roman"/>
          <w:sz w:val="24"/>
          <w:szCs w:val="24"/>
        </w:rPr>
        <w:t xml:space="preserve">Инструкция по заполнению заявки и входящих в нее документов: </w:t>
      </w:r>
      <w:r>
        <w:rPr>
          <w:rFonts w:ascii="Times New Roman" w:eastAsia="Times New Roman" w:hAnsi="Times New Roman" w:cs="Times New Roman"/>
          <w:sz w:val="24"/>
          <w:szCs w:val="24"/>
        </w:rPr>
        <w:br/>
      </w:r>
      <w:r w:rsidRPr="003B4137">
        <w:rPr>
          <w:rFonts w:ascii="Times New Roman" w:eastAsia="Times New Roman" w:hAnsi="Times New Roman" w:cs="Times New Roman"/>
          <w:sz w:val="24"/>
          <w:szCs w:val="24"/>
        </w:rPr>
        <w:t xml:space="preserve">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w:t>
      </w:r>
      <w:r w:rsidRPr="003B4137">
        <w:rPr>
          <w:rFonts w:ascii="Times New Roman" w:eastAsia="Times New Roman" w:hAnsi="Times New Roman" w:cs="Times New Roman"/>
          <w:sz w:val="24"/>
          <w:szCs w:val="24"/>
        </w:rPr>
        <w:lastRenderedPageBreak/>
        <w:t xml:space="preserve">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w:t>
      </w:r>
      <w:r w:rsidR="006B71FA">
        <w:rPr>
          <w:rFonts w:ascii="Times New Roman" w:eastAsia="Times New Roman" w:hAnsi="Times New Roman" w:cs="Times New Roman"/>
          <w:sz w:val="24"/>
          <w:szCs w:val="24"/>
        </w:rPr>
        <w:t>извещением о закупке</w:t>
      </w:r>
      <w:r w:rsidRPr="003B4137">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w:t>
      </w:r>
      <w:r w:rsidR="00A34307">
        <w:rPr>
          <w:rFonts w:ascii="Times New Roman" w:eastAsia="Times New Roman" w:hAnsi="Times New Roman" w:cs="Times New Roman"/>
          <w:sz w:val="24"/>
          <w:szCs w:val="24"/>
        </w:rPr>
        <w:t>м</w:t>
      </w:r>
      <w:r w:rsidRPr="003B4137">
        <w:rPr>
          <w:rFonts w:ascii="Times New Roman" w:eastAsia="Times New Roman" w:hAnsi="Times New Roman" w:cs="Times New Roman"/>
          <w:sz w:val="24"/>
          <w:szCs w:val="24"/>
        </w:rPr>
        <w:t xml:space="preserve"> </w:t>
      </w:r>
      <w:r w:rsidR="00A34307">
        <w:rPr>
          <w:rFonts w:ascii="Times New Roman" w:eastAsia="Times New Roman" w:hAnsi="Times New Roman" w:cs="Times New Roman"/>
          <w:sz w:val="24"/>
          <w:szCs w:val="24"/>
        </w:rPr>
        <w:t>извещением</w:t>
      </w:r>
      <w:r w:rsidRPr="003B4137">
        <w:rPr>
          <w:rFonts w:ascii="Times New Roman" w:eastAsia="Times New Roman" w:hAnsi="Times New Roman" w:cs="Times New Roman"/>
          <w:sz w:val="24"/>
          <w:szCs w:val="24"/>
        </w:rPr>
        <w:t xml:space="preserve"> (в соответствии с параметрами, указанными в Техническом задании). Значения, которые указаны через знак «-», должны быть указаны как диапазонные, все остальные значения должны быть указаны как точные. Создание преимущественных условий другим участникам при этом не допускается.</w:t>
      </w:r>
    </w:p>
    <w:p w:rsidR="003B4137" w:rsidRPr="004743A0" w:rsidRDefault="003B4137"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такой Участник считается единственным Участником Запроса котировок. Заказчик</w:t>
      </w:r>
      <w:r>
        <w:rPr>
          <w:rFonts w:ascii="Times New Roman" w:eastAsia="Times New Roman" w:hAnsi="Times New Roman" w:cs="Times New Roman"/>
          <w:sz w:val="24"/>
          <w:szCs w:val="24"/>
        </w:rPr>
        <w:t xml:space="preserve"> вправе</w:t>
      </w:r>
      <w:r w:rsidRPr="004743A0">
        <w:rPr>
          <w:rFonts w:ascii="Times New Roman" w:eastAsia="Times New Roman" w:hAnsi="Times New Roman" w:cs="Times New Roman"/>
          <w:sz w:val="24"/>
          <w:szCs w:val="24"/>
        </w:rPr>
        <w:t xml:space="preserve"> заключит</w:t>
      </w:r>
      <w:r>
        <w:rPr>
          <w:rFonts w:ascii="Times New Roman" w:eastAsia="Times New Roman" w:hAnsi="Times New Roman" w:cs="Times New Roman"/>
          <w:sz w:val="24"/>
          <w:szCs w:val="24"/>
        </w:rPr>
        <w:t>ь</w:t>
      </w:r>
      <w:r w:rsidRPr="004743A0">
        <w:rPr>
          <w:rFonts w:ascii="Times New Roman" w:eastAsia="Times New Roman" w:hAnsi="Times New Roman" w:cs="Times New Roman"/>
          <w:sz w:val="24"/>
          <w:szCs w:val="24"/>
        </w:rPr>
        <w:t xml:space="preserve"> договор с Участником закупки, подавшим такую заявку на условиях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если при проведении отборочной стадии</w:t>
      </w:r>
      <w:r w:rsidR="006C34F4">
        <w:rPr>
          <w:rFonts w:ascii="Times New Roman" w:eastAsia="Times New Roman" w:hAnsi="Times New Roman" w:cs="Times New Roman"/>
          <w:sz w:val="24"/>
          <w:szCs w:val="24"/>
        </w:rPr>
        <w:t xml:space="preserve"> все поданные заявки</w:t>
      </w:r>
      <w:r w:rsidRPr="004743A0">
        <w:rPr>
          <w:rFonts w:ascii="Times New Roman" w:eastAsia="Times New Roman" w:hAnsi="Times New Roman" w:cs="Times New Roman"/>
          <w:sz w:val="24"/>
          <w:szCs w:val="24"/>
        </w:rPr>
        <w:t xml:space="preserve"> были признаны несоответствующими требованиям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или заявка только одного Участника признана соответствующей т</w:t>
      </w:r>
      <w:r w:rsidR="006D5E51">
        <w:rPr>
          <w:rFonts w:ascii="Times New Roman" w:eastAsia="Times New Roman" w:hAnsi="Times New Roman" w:cs="Times New Roman"/>
          <w:sz w:val="24"/>
          <w:szCs w:val="24"/>
        </w:rPr>
        <w:t xml:space="preserve">ребованиям </w:t>
      </w:r>
      <w:r w:rsidR="00A34307">
        <w:rPr>
          <w:rFonts w:ascii="Times New Roman" w:eastAsia="Times New Roman" w:hAnsi="Times New Roman" w:cs="Times New Roman"/>
          <w:sz w:val="24"/>
          <w:szCs w:val="24"/>
        </w:rPr>
        <w:t>извещения</w:t>
      </w:r>
      <w:r w:rsidR="006D5E51">
        <w:rPr>
          <w:rFonts w:ascii="Times New Roman" w:eastAsia="Times New Roman" w:hAnsi="Times New Roman" w:cs="Times New Roman"/>
          <w:sz w:val="24"/>
          <w:szCs w:val="24"/>
        </w:rPr>
        <w:t>, Запрос</w:t>
      </w:r>
      <w:r w:rsidRPr="004743A0">
        <w:rPr>
          <w:rFonts w:ascii="Times New Roman" w:eastAsia="Times New Roman" w:hAnsi="Times New Roman" w:cs="Times New Roman"/>
          <w:sz w:val="24"/>
          <w:szCs w:val="24"/>
        </w:rPr>
        <w:t xml:space="preserve"> котировок признается несостоявшимся. Эта информация вносится в протокол о результатах закупки.</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w:t>
      </w:r>
      <w:r w:rsidR="00576B78">
        <w:rPr>
          <w:rFonts w:ascii="Times New Roman" w:eastAsia="Times New Roman" w:hAnsi="Times New Roman" w:cs="Times New Roman"/>
          <w:sz w:val="24"/>
          <w:szCs w:val="24"/>
        </w:rPr>
        <w:t xml:space="preserve"> или цену за единицу товаров (работ, услуг)</w:t>
      </w:r>
      <w:r w:rsidRPr="004743A0">
        <w:rPr>
          <w:rFonts w:ascii="Times New Roman" w:eastAsia="Times New Roman" w:hAnsi="Times New Roman" w:cs="Times New Roman"/>
          <w:sz w:val="24"/>
          <w:szCs w:val="24"/>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34307">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4743A0" w:rsidRDefault="00C35070" w:rsidP="00C35070">
      <w:pPr>
        <w:ind w:left="720"/>
        <w:contextualSpacing/>
        <w:jc w:val="both"/>
        <w:rPr>
          <w:rFonts w:ascii="Times New Roman" w:eastAsia="Times New Roman" w:hAnsi="Times New Roman" w:cs="Times New Roman"/>
          <w:sz w:val="24"/>
          <w:szCs w:val="24"/>
        </w:rPr>
      </w:pPr>
    </w:p>
    <w:p w:rsidR="00C35070" w:rsidRPr="004743A0" w:rsidRDefault="00C35070" w:rsidP="00991EF4">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10" w:name="_Ref319674295"/>
      <w:r w:rsidRPr="004743A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w:t>
      </w:r>
      <w:r w:rsidR="00587D71" w:rsidRPr="004743A0">
        <w:rPr>
          <w:rFonts w:ascii="Times New Roman" w:eastAsia="Times New Roman" w:hAnsi="Times New Roman" w:cs="Times New Roman"/>
          <w:sz w:val="24"/>
          <w:szCs w:val="24"/>
        </w:rPr>
        <w:t>увеличения,</w:t>
      </w:r>
      <w:r w:rsidRPr="004743A0">
        <w:rPr>
          <w:rFonts w:ascii="Times New Roman" w:eastAsia="Times New Roman" w:hAnsi="Times New Roman" w:cs="Times New Roman"/>
          <w:sz w:val="24"/>
          <w:szCs w:val="24"/>
        </w:rPr>
        <w:t xml:space="preserve"> предложенной </w:t>
      </w:r>
      <w:r w:rsidR="00FA1E38" w:rsidRPr="004743A0">
        <w:rPr>
          <w:rFonts w:ascii="Times New Roman" w:eastAsia="Times New Roman" w:hAnsi="Times New Roman" w:cs="Times New Roman"/>
          <w:sz w:val="24"/>
          <w:szCs w:val="24"/>
        </w:rPr>
        <w:t>Участниками цены договора,</w:t>
      </w:r>
      <w:r w:rsidRPr="004743A0">
        <w:rPr>
          <w:rFonts w:ascii="Times New Roman" w:eastAsia="Times New Roman" w:hAnsi="Times New Roman" w:cs="Times New Roman"/>
          <w:sz w:val="24"/>
          <w:szCs w:val="24"/>
        </w:rPr>
        <w:t xml:space="preserve">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w:t>
      </w:r>
      <w:r w:rsidRPr="004743A0">
        <w:rPr>
          <w:rFonts w:ascii="Times New Roman" w:eastAsia="Times New Roman" w:hAnsi="Times New Roman" w:cs="Times New Roman"/>
          <w:sz w:val="24"/>
          <w:szCs w:val="24"/>
        </w:rPr>
        <w:lastRenderedPageBreak/>
        <w:t xml:space="preserve">признается Участник, предложивший лучшее ценовое предложение и заявке на участие в Запросе </w:t>
      </w:r>
      <w:r w:rsidR="00FA1E38"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которого по результатам оценки и сопоставления заявок присвоен первый номер.</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Default="00C1662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 xml:space="preserve">По результатам заседания комиссии по закупке, на котором осуществляется рассмотрение и оценка заявок на участие в </w:t>
      </w:r>
      <w:r w:rsidR="002006ED">
        <w:rPr>
          <w:rFonts w:ascii="Times New Roman" w:eastAsia="Times New Roman" w:hAnsi="Times New Roman" w:cs="Times New Roman"/>
          <w:sz w:val="24"/>
          <w:szCs w:val="24"/>
        </w:rPr>
        <w:t>З</w:t>
      </w:r>
      <w:r w:rsidRPr="00C16626">
        <w:rPr>
          <w:rFonts w:ascii="Times New Roman" w:eastAsia="Times New Roman" w:hAnsi="Times New Roman" w:cs="Times New Roman"/>
          <w:sz w:val="24"/>
          <w:szCs w:val="24"/>
        </w:rPr>
        <w:t xml:space="preserve">апросе </w:t>
      </w:r>
      <w:r>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xml:space="preserve"> и определение победителя запроса </w:t>
      </w:r>
      <w:r>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xml:space="preserve">, оформляется протокол о результатах </w:t>
      </w:r>
      <w:r w:rsidR="002006ED">
        <w:rPr>
          <w:rFonts w:ascii="Times New Roman" w:eastAsia="Times New Roman" w:hAnsi="Times New Roman" w:cs="Times New Roman"/>
          <w:sz w:val="24"/>
          <w:szCs w:val="24"/>
        </w:rPr>
        <w:t>З</w:t>
      </w:r>
      <w:r w:rsidRPr="00C16626">
        <w:rPr>
          <w:rFonts w:ascii="Times New Roman" w:eastAsia="Times New Roman" w:hAnsi="Times New Roman" w:cs="Times New Roman"/>
          <w:sz w:val="24"/>
          <w:szCs w:val="24"/>
        </w:rPr>
        <w:t xml:space="preserve">апроса </w:t>
      </w:r>
      <w:r>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В нем указываются следующие сведения:</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1) дата подписания протокола;</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5) результаты рассмотрения заявок на участие в закупке, окончательных предложений с указанием в том числе:</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а) количества заявок на участие в закупке, окончательных предложений, которые отклонены;</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 xml:space="preserve">б) оснований отклонения каждой заявки на участие в закупке, каждого окончательного предложения с указанием положений </w:t>
      </w:r>
      <w:r w:rsidR="00A34307">
        <w:rPr>
          <w:rFonts w:ascii="Times New Roman" w:eastAsia="Times New Roman" w:hAnsi="Times New Roman" w:cs="Times New Roman"/>
          <w:sz w:val="24"/>
          <w:szCs w:val="24"/>
        </w:rPr>
        <w:t>извещения</w:t>
      </w:r>
      <w:r w:rsidRPr="00C16626">
        <w:rPr>
          <w:rFonts w:ascii="Times New Roman" w:eastAsia="Times New Roman" w:hAnsi="Times New Roman" w:cs="Times New Roman"/>
          <w:sz w:val="24"/>
          <w:szCs w:val="24"/>
        </w:rPr>
        <w:t xml:space="preserve"> о закупке которым не соответствуют такие заявка, окончательное предложение;</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6)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C16626" w:rsidRPr="004743A0"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7) причины, по которым закупка признана несостоявшейся, в случае признания ее таковой.</w:t>
      </w:r>
    </w:p>
    <w:p w:rsidR="00C35070" w:rsidRDefault="00C1662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lastRenderedPageBreak/>
        <w:t xml:space="preserve">Протокол о результатах </w:t>
      </w:r>
      <w:r w:rsidR="002006ED">
        <w:rPr>
          <w:rFonts w:ascii="Times New Roman" w:eastAsia="Times New Roman" w:hAnsi="Times New Roman" w:cs="Times New Roman"/>
          <w:sz w:val="24"/>
          <w:szCs w:val="24"/>
        </w:rPr>
        <w:t>З</w:t>
      </w:r>
      <w:r w:rsidRPr="00C16626">
        <w:rPr>
          <w:rFonts w:ascii="Times New Roman" w:eastAsia="Times New Roman" w:hAnsi="Times New Roman" w:cs="Times New Roman"/>
          <w:sz w:val="24"/>
          <w:szCs w:val="24"/>
        </w:rPr>
        <w:t xml:space="preserve">апроса </w:t>
      </w:r>
      <w:r w:rsidR="002006ED">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xml:space="preserve">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запросе </w:t>
      </w:r>
      <w:r w:rsidR="002006ED">
        <w:rPr>
          <w:rFonts w:ascii="Times New Roman" w:eastAsia="Times New Roman" w:hAnsi="Times New Roman" w:cs="Times New Roman"/>
          <w:sz w:val="24"/>
          <w:szCs w:val="24"/>
        </w:rPr>
        <w:t>котировок</w:t>
      </w:r>
      <w:r w:rsidR="00723AB6">
        <w:rPr>
          <w:rFonts w:ascii="Times New Roman" w:eastAsia="Times New Roman" w:hAnsi="Times New Roman" w:cs="Times New Roman"/>
          <w:sz w:val="24"/>
          <w:szCs w:val="24"/>
        </w:rPr>
        <w:t>.</w:t>
      </w:r>
    </w:p>
    <w:p w:rsidR="00C16626" w:rsidRPr="004743A0" w:rsidRDefault="00C1662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8"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rsidR="00C35070" w:rsidRPr="004743A0" w:rsidRDefault="00C35070" w:rsidP="002006ED">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Срок передачи договора от Заказчика Участнику, с которым заключается договор, не должен превышать 5 (пять) дней со дня размещения на сайте </w:t>
      </w:r>
      <w:hyperlink r:id="rId9" w:history="1">
        <w:r w:rsidRPr="004743A0">
          <w:rPr>
            <w:rFonts w:ascii="Times New Roman" w:eastAsia="Times New Roman" w:hAnsi="Times New Roman" w:cs="Times New Roman"/>
            <w:sz w:val="24"/>
            <w:szCs w:val="24"/>
            <w:u w:val="single"/>
          </w:rPr>
          <w:t>http://</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 соответствующего протокола.</w:t>
      </w:r>
    </w:p>
    <w:p w:rsidR="009E65F1" w:rsidRPr="009E65F1" w:rsidRDefault="00E91A70" w:rsidP="002006ED">
      <w:pPr>
        <w:pStyle w:val="affff1"/>
        <w:numPr>
          <w:ilvl w:val="2"/>
          <w:numId w:val="11"/>
        </w:numPr>
        <w:tabs>
          <w:tab w:val="clear" w:pos="272"/>
        </w:tabs>
        <w:spacing w:after="0" w:line="276" w:lineRule="auto"/>
        <w:ind w:left="1134" w:hanging="1134"/>
        <w:jc w:val="both"/>
        <w:rPr>
          <w:rFonts w:ascii="Times New Roman" w:eastAsia="Times New Roman" w:hAnsi="Times New Roman" w:cs="Times New Roman"/>
          <w:sz w:val="24"/>
          <w:szCs w:val="24"/>
        </w:rPr>
      </w:pPr>
      <w:r w:rsidRPr="00AE1F25">
        <w:rPr>
          <w:rFonts w:ascii="Times New Roman" w:eastAsia="Times New Roman" w:hAnsi="Times New Roman" w:cs="Times New Roman"/>
          <w:sz w:val="24"/>
          <w:szCs w:val="24"/>
        </w:rPr>
        <w:t>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2006ED" w:rsidRPr="009D36E7" w:rsidRDefault="002006ED" w:rsidP="002006ED">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Договор по результатам Запроса котировок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запроса котировок.</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 xml:space="preserve"> В случае </w:t>
      </w:r>
      <w:r w:rsidR="00D10452" w:rsidRPr="009D36E7">
        <w:rPr>
          <w:rFonts w:ascii="Times New Roman" w:eastAsia="Times New Roman" w:hAnsi="Times New Roman" w:cs="Times New Roman"/>
          <w:sz w:val="24"/>
          <w:szCs w:val="24"/>
        </w:rPr>
        <w:t>непредставления,</w:t>
      </w:r>
      <w:r w:rsidRPr="009D36E7">
        <w:rPr>
          <w:rFonts w:ascii="Times New Roman" w:eastAsia="Times New Roman" w:hAnsi="Times New Roman" w:cs="Times New Roman"/>
          <w:sz w:val="24"/>
          <w:szCs w:val="24"/>
        </w:rPr>
        <w:t xml:space="preserve"> подписанного договора победителем</w:t>
      </w:r>
      <w:r w:rsidRPr="004743A0">
        <w:rPr>
          <w:rFonts w:ascii="Times New Roman" w:eastAsia="Times New Roman" w:hAnsi="Times New Roman" w:cs="Times New Roman"/>
          <w:sz w:val="24"/>
          <w:szCs w:val="24"/>
        </w:rPr>
        <w:t xml:space="preserve"> (Участником) Запроса котировок в сроки, указанные в </w:t>
      </w:r>
      <w:r w:rsidR="00A34307">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победитель (Участник) считается уклонившимися от заключения договора.</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w:t>
      </w:r>
      <w:r w:rsidR="00A34307">
        <w:rPr>
          <w:rFonts w:ascii="Times New Roman" w:eastAsia="Times New Roman" w:hAnsi="Times New Roman" w:cs="Times New Roman"/>
          <w:sz w:val="24"/>
          <w:szCs w:val="24"/>
        </w:rPr>
        <w:t>извещению</w:t>
      </w:r>
      <w:r w:rsidRPr="004743A0">
        <w:rPr>
          <w:rFonts w:ascii="Times New Roman" w:eastAsia="Times New Roman" w:hAnsi="Times New Roman" w:cs="Times New Roman"/>
          <w:sz w:val="24"/>
          <w:szCs w:val="24"/>
        </w:rPr>
        <w:t xml:space="preserve">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Default="00783C8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lastRenderedPageBreak/>
        <w:t>- предоставления Участником закупки заведомо ложных сведений, содержащихся в представленных им документах, в том числе в заявке на участие в закупке;</w:t>
      </w:r>
    </w:p>
    <w:p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нахождения имущества Участника закупки под арестом, наложенным по решению суда;</w:t>
      </w:r>
    </w:p>
    <w:p w:rsidR="00783C86" w:rsidRPr="004743A0"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0" w:history="1">
        <w:r w:rsidRPr="004743A0">
          <w:rPr>
            <w:rFonts w:ascii="Times New Roman" w:eastAsia="Times New Roman" w:hAnsi="Times New Roman" w:cs="Times New Roman"/>
            <w:sz w:val="24"/>
            <w:szCs w:val="24"/>
            <w:u w:val="single"/>
          </w:rPr>
          <w:t>http://</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991EF4">
      <w:pPr>
        <w:numPr>
          <w:ilvl w:val="2"/>
          <w:numId w:val="11"/>
        </w:numPr>
        <w:tabs>
          <w:tab w:val="clear" w:pos="272"/>
        </w:tabs>
        <w:spacing w:before="60"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4743A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985D93" w:rsidRDefault="00C35070" w:rsidP="00753616">
      <w:pPr>
        <w:numPr>
          <w:ilvl w:val="0"/>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985D93">
        <w:rPr>
          <w:rFonts w:ascii="Times New Roman" w:eastAsia="Times New Roman" w:hAnsi="Times New Roman" w:cs="Times New Roman"/>
          <w:b/>
          <w:sz w:val="24"/>
          <w:szCs w:val="24"/>
        </w:rPr>
        <w:t>ТРЕБОВАНИЯ, ПРЕДЪЯВЛЯЕМЫЕ К УЧАСТНИКАМ ЗАПРОСА КОТИРОВОК</w:t>
      </w:r>
    </w:p>
    <w:p w:rsidR="00C35070" w:rsidRPr="004743A0" w:rsidRDefault="00C35070"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5070" w:rsidRPr="004743A0" w:rsidRDefault="00C35070" w:rsidP="00753616">
      <w:pPr>
        <w:spacing w:before="60"/>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35070" w:rsidRPr="004743A0" w:rsidRDefault="00C35070" w:rsidP="00753616">
      <w:pPr>
        <w:spacing w:before="60"/>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r w:rsidR="00EE5111" w:rsidRPr="004743A0">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97A73" w:rsidRPr="004743A0" w:rsidRDefault="00097A73" w:rsidP="00753616">
      <w:pPr>
        <w:widowControl w:val="0"/>
        <w:spacing w:after="0" w:line="240" w:lineRule="auto"/>
        <w:ind w:left="1134"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97A73" w:rsidRPr="004743A0" w:rsidRDefault="00097A73" w:rsidP="00753616">
      <w:pPr>
        <w:widowControl w:val="0"/>
        <w:spacing w:after="0" w:line="240" w:lineRule="auto"/>
        <w:ind w:left="1134"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C35070" w:rsidRPr="004743A0" w:rsidRDefault="00C35070" w:rsidP="00753616">
      <w:pPr>
        <w:spacing w:after="0" w:line="240"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35070" w:rsidRPr="004743A0" w:rsidRDefault="00C35070" w:rsidP="00753616">
      <w:pPr>
        <w:spacing w:after="0" w:line="240"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Pr="008B43D0" w:rsidRDefault="00C35070" w:rsidP="00AA5A44">
      <w:pPr>
        <w:spacing w:after="0" w:line="240" w:lineRule="auto"/>
        <w:contextualSpacing/>
        <w:jc w:val="both"/>
        <w:rPr>
          <w:rFonts w:ascii="Times New Roman" w:eastAsia="Times New Roman" w:hAnsi="Times New Roman" w:cs="Times New Roman"/>
          <w:color w:val="FF0000"/>
          <w:sz w:val="24"/>
          <w:szCs w:val="24"/>
          <w:highlight w:val="yellow"/>
        </w:rPr>
      </w:pPr>
    </w:p>
    <w:bookmarkEnd w:id="10"/>
    <w:p w:rsidR="00C35070" w:rsidRPr="004743A0" w:rsidRDefault="00D3253D"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Правила заполнения Коммерческого предложения: Участник должен указать </w:t>
      </w:r>
      <w:r w:rsidRPr="00696E1B">
        <w:rPr>
          <w:rFonts w:ascii="Times New Roman" w:eastAsia="Times New Roman" w:hAnsi="Times New Roman" w:cs="Times New Roman"/>
          <w:sz w:val="24"/>
          <w:szCs w:val="24"/>
        </w:rPr>
        <w:t>наименование товара, единицы измерения количества товара,</w:t>
      </w:r>
      <w:r w:rsidRPr="004743A0">
        <w:rPr>
          <w:rFonts w:ascii="Times New Roman" w:eastAsia="Times New Roman" w:hAnsi="Times New Roman" w:cs="Times New Roman"/>
          <w:sz w:val="24"/>
          <w:szCs w:val="24"/>
        </w:rPr>
        <w:t xml:space="preserve">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rsidR="00D3253D" w:rsidRPr="004743A0" w:rsidRDefault="00D3253D"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rsidR="00D3253D" w:rsidRPr="004743A0" w:rsidRDefault="00D3253D"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sidRPr="004743A0">
        <w:rPr>
          <w:rFonts w:ascii="Times New Roman" w:eastAsia="Times New Roman" w:hAnsi="Times New Roman" w:cs="Times New Roman"/>
          <w:sz w:val="24"/>
          <w:szCs w:val="24"/>
        </w:rPr>
        <w:t>не должен</w:t>
      </w:r>
      <w:r w:rsidRPr="004743A0">
        <w:rPr>
          <w:rFonts w:ascii="Times New Roman" w:eastAsia="Times New Roman" w:hAnsi="Times New Roman" w:cs="Times New Roman"/>
          <w:sz w:val="24"/>
          <w:szCs w:val="24"/>
        </w:rPr>
        <w:t xml:space="preserve"> </w:t>
      </w:r>
      <w:r w:rsidR="00297A04" w:rsidRPr="004743A0">
        <w:rPr>
          <w:rFonts w:ascii="Times New Roman" w:eastAsia="Times New Roman" w:hAnsi="Times New Roman" w:cs="Times New Roman"/>
          <w:sz w:val="24"/>
          <w:szCs w:val="24"/>
        </w:rPr>
        <w:t xml:space="preserve">совершать </w:t>
      </w:r>
      <w:r w:rsidRPr="004743A0">
        <w:rPr>
          <w:rFonts w:ascii="Times New Roman" w:eastAsia="Times New Roman" w:hAnsi="Times New Roman" w:cs="Times New Roman"/>
          <w:sz w:val="24"/>
          <w:szCs w:val="24"/>
        </w:rPr>
        <w:t>иные действия, которые направлены на введение в заблуждение.</w:t>
      </w:r>
    </w:p>
    <w:p w:rsidR="00D3253D" w:rsidRPr="004743A0" w:rsidRDefault="00D3253D" w:rsidP="00EE5111">
      <w:pPr>
        <w:spacing w:before="60"/>
        <w:ind w:left="709" w:hanging="1135"/>
        <w:contextualSpacing/>
        <w:jc w:val="both"/>
        <w:rPr>
          <w:rFonts w:ascii="Times New Roman" w:eastAsia="Times New Roman" w:hAnsi="Times New Roman" w:cs="Times New Roman"/>
          <w:sz w:val="24"/>
          <w:szCs w:val="24"/>
        </w:rPr>
      </w:pPr>
    </w:p>
    <w:p w:rsidR="00C35070" w:rsidRPr="004743A0" w:rsidRDefault="00C35070" w:rsidP="00753616">
      <w:pPr>
        <w:numPr>
          <w:ilvl w:val="0"/>
          <w:numId w:val="11"/>
        </w:numPr>
        <w:tabs>
          <w:tab w:val="clear" w:pos="0"/>
        </w:tabs>
        <w:ind w:left="1134" w:hanging="1134"/>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ТРЕБОВАНИЯ К ЗАЯВКЕ НА УЧАСТИЕ В ЗАКУПКЕ</w:t>
      </w:r>
    </w:p>
    <w:p w:rsidR="00C35070" w:rsidRPr="004743A0" w:rsidRDefault="00C35070" w:rsidP="00753616">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Общие требования к заявке на участие в закупке</w:t>
      </w:r>
    </w:p>
    <w:p w:rsidR="00AE67EB" w:rsidRDefault="00AE67EB" w:rsidP="00753616">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AE67EB">
        <w:rPr>
          <w:rFonts w:ascii="Times New Roman" w:eastAsia="Times New Roman" w:hAnsi="Times New Roman" w:cs="Times New Roman"/>
          <w:sz w:val="24"/>
          <w:szCs w:val="24"/>
        </w:rPr>
        <w:lastRenderedPageBreak/>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4743A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требуемые документы в соответствии с условиями настояще</w:t>
      </w:r>
      <w:r w:rsidR="00A34307">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rsidR="00AE67EB" w:rsidRPr="00AE67EB" w:rsidRDefault="00AE67EB" w:rsidP="009F6AC4">
      <w:pPr>
        <w:numPr>
          <w:ilvl w:val="0"/>
          <w:numId w:val="48"/>
        </w:numPr>
        <w:tabs>
          <w:tab w:val="left" w:pos="1215"/>
        </w:tabs>
        <w:spacing w:after="0"/>
        <w:contextualSpacing/>
        <w:jc w:val="both"/>
        <w:rPr>
          <w:rFonts w:ascii="Times New Roman" w:eastAsia="Times New Roman" w:hAnsi="Times New Roman" w:cs="Times New Roman"/>
          <w:sz w:val="24"/>
          <w:szCs w:val="24"/>
        </w:rPr>
      </w:pPr>
      <w:r w:rsidRPr="00985D93">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w:t>
      </w:r>
      <w:r w:rsidRPr="00AE67EB">
        <w:rPr>
          <w:rFonts w:ascii="Times New Roman" w:eastAsia="Times New Roman" w:hAnsi="Times New Roman" w:cs="Times New Roman"/>
          <w:sz w:val="24"/>
          <w:szCs w:val="24"/>
        </w:rPr>
        <w:t xml:space="preserve">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AE67EB" w:rsidRPr="007B2B90" w:rsidRDefault="00AE67EB" w:rsidP="009F6AC4">
      <w:pPr>
        <w:pStyle w:val="Style23"/>
        <w:numPr>
          <w:ilvl w:val="0"/>
          <w:numId w:val="48"/>
        </w:numPr>
        <w:tabs>
          <w:tab w:val="left" w:pos="1560"/>
        </w:tabs>
        <w:autoSpaceDE w:val="0"/>
        <w:autoSpaceDN w:val="0"/>
        <w:adjustRightInd w:val="0"/>
        <w:spacing w:after="0" w:line="240" w:lineRule="auto"/>
        <w:ind w:left="1418" w:right="58" w:hanging="284"/>
        <w:rPr>
          <w:rFonts w:ascii="Times New Roman" w:eastAsia="Calibri" w:hAnsi="Times New Roman"/>
          <w:sz w:val="24"/>
          <w:szCs w:val="24"/>
          <w:lang w:eastAsia="ru-RU"/>
        </w:rPr>
      </w:pPr>
      <w:r w:rsidRPr="007B2B90">
        <w:rPr>
          <w:rFonts w:ascii="Times New Roman" w:eastAsia="Calibri" w:hAnsi="Times New Roman"/>
          <w:sz w:val="24"/>
          <w:szCs w:val="24"/>
          <w:lang w:eastAsia="ru-RU"/>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AE67EB" w:rsidRPr="007B2B90" w:rsidRDefault="00AE67EB" w:rsidP="00E237F4">
      <w:pPr>
        <w:pStyle w:val="Style23"/>
        <w:numPr>
          <w:ilvl w:val="0"/>
          <w:numId w:val="48"/>
        </w:numPr>
        <w:tabs>
          <w:tab w:val="left" w:pos="1560"/>
        </w:tabs>
        <w:autoSpaceDE w:val="0"/>
        <w:autoSpaceDN w:val="0"/>
        <w:adjustRightInd w:val="0"/>
        <w:spacing w:after="0" w:line="240" w:lineRule="auto"/>
        <w:ind w:left="1418" w:right="58" w:hanging="284"/>
        <w:contextualSpacing/>
        <w:rPr>
          <w:rFonts w:ascii="Times New Roman" w:hAnsi="Times New Roman"/>
          <w:sz w:val="24"/>
          <w:szCs w:val="24"/>
        </w:rPr>
      </w:pPr>
      <w:r w:rsidRPr="007B2B90">
        <w:rPr>
          <w:rFonts w:ascii="Times New Roman" w:eastAsia="Calibri" w:hAnsi="Times New Roman"/>
          <w:color w:val="000000"/>
          <w:sz w:val="26"/>
          <w:szCs w:val="24"/>
          <w:lang w:eastAsia="ru-RU"/>
        </w:rPr>
        <w:t>отсканированные оригиналы учредительных документов с приложением имеющихся изменений;</w:t>
      </w:r>
    </w:p>
    <w:p w:rsidR="00AE67EB" w:rsidRPr="007B2B90" w:rsidRDefault="00AE67EB" w:rsidP="00E237F4">
      <w:pPr>
        <w:pStyle w:val="Style23"/>
        <w:numPr>
          <w:ilvl w:val="0"/>
          <w:numId w:val="48"/>
        </w:numPr>
        <w:tabs>
          <w:tab w:val="left" w:pos="1418"/>
        </w:tabs>
        <w:autoSpaceDE w:val="0"/>
        <w:autoSpaceDN w:val="0"/>
        <w:adjustRightInd w:val="0"/>
        <w:spacing w:after="0" w:line="240" w:lineRule="auto"/>
        <w:ind w:left="1418" w:right="58" w:hanging="284"/>
        <w:rPr>
          <w:rFonts w:ascii="Times New Roman" w:eastAsia="Calibri" w:hAnsi="Times New Roman"/>
          <w:sz w:val="24"/>
          <w:szCs w:val="24"/>
          <w:lang w:eastAsia="ru-RU"/>
        </w:rPr>
      </w:pPr>
      <w:r w:rsidRPr="007B2B90">
        <w:rPr>
          <w:rFonts w:ascii="Times New Roman" w:eastAsia="Calibri" w:hAnsi="Times New Roman"/>
          <w:sz w:val="24"/>
          <w:szCs w:val="24"/>
          <w:lang w:eastAsia="ru-RU"/>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r w:rsidR="009F6AC4">
        <w:rPr>
          <w:rFonts w:ascii="Times New Roman" w:eastAsia="Calibri" w:hAnsi="Times New Roman"/>
          <w:sz w:val="24"/>
          <w:szCs w:val="24"/>
          <w:lang w:eastAsia="ru-RU"/>
        </w:rPr>
        <w:t xml:space="preserve">. </w:t>
      </w:r>
      <w:r w:rsidR="009F6AC4" w:rsidRPr="009F6AC4">
        <w:rPr>
          <w:rFonts w:ascii="Times New Roman" w:eastAsia="Calibri" w:hAnsi="Times New Roman"/>
          <w:sz w:val="24"/>
          <w:szCs w:val="24"/>
          <w:lang w:eastAsia="ru-RU"/>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7B2B90">
        <w:rPr>
          <w:rFonts w:ascii="Times New Roman" w:eastAsia="Calibri" w:hAnsi="Times New Roman"/>
          <w:sz w:val="24"/>
          <w:szCs w:val="24"/>
          <w:lang w:eastAsia="ru-RU"/>
        </w:rPr>
        <w:t>;</w:t>
      </w:r>
    </w:p>
    <w:p w:rsidR="00AE67EB" w:rsidRPr="007B2B90" w:rsidRDefault="00E237F4" w:rsidP="00E237F4">
      <w:pPr>
        <w:widowControl w:val="0"/>
        <w:numPr>
          <w:ilvl w:val="0"/>
          <w:numId w:val="48"/>
        </w:numPr>
        <w:tabs>
          <w:tab w:val="left" w:pos="1418"/>
          <w:tab w:val="left" w:pos="1843"/>
        </w:tabs>
        <w:autoSpaceDE w:val="0"/>
        <w:autoSpaceDN w:val="0"/>
        <w:adjustRightInd w:val="0"/>
        <w:spacing w:after="0" w:line="240" w:lineRule="auto"/>
        <w:ind w:left="1418" w:right="58" w:hanging="567"/>
        <w:jc w:val="both"/>
        <w:rPr>
          <w:rFonts w:ascii="Times New Roman" w:eastAsia="Calibri" w:hAnsi="Times New Roman"/>
          <w:sz w:val="24"/>
          <w:szCs w:val="24"/>
          <w:lang w:eastAsia="ru-RU"/>
        </w:rPr>
      </w:pPr>
      <w:r w:rsidRPr="007B2B90">
        <w:rPr>
          <w:rFonts w:ascii="Times New Roman" w:eastAsia="Calibri" w:hAnsi="Times New Roman" w:cs="Times New Roman"/>
          <w:sz w:val="24"/>
          <w:szCs w:val="24"/>
          <w:lang w:eastAsia="ru-RU"/>
        </w:rPr>
        <w:t xml:space="preserve"> </w:t>
      </w:r>
      <w:r w:rsidR="00AE67EB" w:rsidRPr="007B2B90">
        <w:rPr>
          <w:rFonts w:ascii="Times New Roman" w:eastAsia="Calibri" w:hAnsi="Times New Roman" w:cs="Times New Roman"/>
          <w:sz w:val="24"/>
          <w:szCs w:val="24"/>
          <w:lang w:eastAsia="ru-RU"/>
        </w:rPr>
        <w:t>отсканированный оригинал свидетельства о государственной регистрации юридического лица или физического лица в качестве индивидуального предпринимателя;</w:t>
      </w:r>
    </w:p>
    <w:p w:rsidR="00E237F4" w:rsidRPr="007B2B90" w:rsidRDefault="00E237F4" w:rsidP="00E237F4">
      <w:pPr>
        <w:widowControl w:val="0"/>
        <w:numPr>
          <w:ilvl w:val="0"/>
          <w:numId w:val="48"/>
        </w:numPr>
        <w:tabs>
          <w:tab w:val="left" w:pos="1418"/>
        </w:tabs>
        <w:autoSpaceDE w:val="0"/>
        <w:autoSpaceDN w:val="0"/>
        <w:adjustRightInd w:val="0"/>
        <w:spacing w:after="0" w:line="240" w:lineRule="auto"/>
        <w:ind w:left="1418" w:right="58" w:hanging="567"/>
        <w:jc w:val="both"/>
        <w:rPr>
          <w:rFonts w:ascii="Times New Roman" w:eastAsia="Calibri" w:hAnsi="Times New Roman" w:cs="Times New Roman"/>
          <w:sz w:val="24"/>
          <w:szCs w:val="24"/>
          <w:lang w:eastAsia="ru-RU"/>
        </w:rPr>
      </w:pPr>
      <w:r w:rsidRPr="007B2B90">
        <w:rPr>
          <w:rFonts w:ascii="Times New Roman" w:eastAsia="Calibri" w:hAnsi="Times New Roman" w:cs="Times New Roman"/>
          <w:sz w:val="24"/>
          <w:szCs w:val="24"/>
          <w:lang w:eastAsia="ru-RU"/>
        </w:rPr>
        <w:t>отсканированный оригинал свидетельства о постановке на налоговый учет;</w:t>
      </w:r>
    </w:p>
    <w:p w:rsidR="00E237F4" w:rsidRPr="007B2B90" w:rsidRDefault="00E237F4" w:rsidP="00E237F4">
      <w:pPr>
        <w:widowControl w:val="0"/>
        <w:numPr>
          <w:ilvl w:val="0"/>
          <w:numId w:val="48"/>
        </w:numPr>
        <w:tabs>
          <w:tab w:val="left" w:pos="1418"/>
        </w:tabs>
        <w:autoSpaceDE w:val="0"/>
        <w:autoSpaceDN w:val="0"/>
        <w:adjustRightInd w:val="0"/>
        <w:spacing w:after="0" w:line="240" w:lineRule="auto"/>
        <w:ind w:left="1418" w:right="58" w:hanging="567"/>
        <w:jc w:val="both"/>
        <w:rPr>
          <w:rFonts w:ascii="Times New Roman" w:eastAsia="Calibri" w:hAnsi="Times New Roman" w:cs="Times New Roman"/>
          <w:sz w:val="24"/>
          <w:szCs w:val="24"/>
          <w:lang w:eastAsia="ru-RU"/>
        </w:rPr>
      </w:pPr>
      <w:r w:rsidRPr="007B2B90">
        <w:rPr>
          <w:rFonts w:ascii="Times New Roman" w:eastAsia="Calibri" w:hAnsi="Times New Roman" w:cs="Times New Roman"/>
          <w:sz w:val="24"/>
          <w:szCs w:val="24"/>
          <w:lang w:eastAsia="ru-RU"/>
        </w:rPr>
        <w:t>отсканированные оригиналы документов, удостоверяющих личность (для физических лиц);</w:t>
      </w:r>
    </w:p>
    <w:p w:rsidR="00AE67EB" w:rsidRPr="007B2B90" w:rsidRDefault="00E237F4" w:rsidP="00F45533">
      <w:pPr>
        <w:pStyle w:val="Style23"/>
        <w:numPr>
          <w:ilvl w:val="0"/>
          <w:numId w:val="48"/>
        </w:numPr>
        <w:autoSpaceDE w:val="0"/>
        <w:autoSpaceDN w:val="0"/>
        <w:adjustRightInd w:val="0"/>
        <w:spacing w:after="0" w:line="240" w:lineRule="auto"/>
        <w:ind w:left="1560" w:right="58" w:hanging="567"/>
        <w:rPr>
          <w:rFonts w:ascii="Times New Roman" w:eastAsia="Calibri" w:hAnsi="Times New Roman"/>
          <w:sz w:val="24"/>
          <w:szCs w:val="24"/>
          <w:lang w:eastAsia="ru-RU"/>
        </w:rPr>
      </w:pPr>
      <w:r w:rsidRPr="007B2B90">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E237F4" w:rsidRPr="007B2B90" w:rsidRDefault="00E237F4" w:rsidP="00E237F4">
      <w:pPr>
        <w:pStyle w:val="Style23"/>
        <w:numPr>
          <w:ilvl w:val="0"/>
          <w:numId w:val="48"/>
        </w:numPr>
        <w:autoSpaceDE w:val="0"/>
        <w:autoSpaceDN w:val="0"/>
        <w:adjustRightInd w:val="0"/>
        <w:spacing w:after="0" w:line="240" w:lineRule="auto"/>
        <w:ind w:left="1560" w:right="58" w:hanging="426"/>
        <w:rPr>
          <w:rFonts w:ascii="Times New Roman" w:eastAsia="Calibri" w:hAnsi="Times New Roman"/>
          <w:sz w:val="24"/>
          <w:szCs w:val="24"/>
          <w:lang w:eastAsia="ru-RU"/>
        </w:rPr>
      </w:pPr>
      <w:r w:rsidRPr="007B2B90">
        <w:rPr>
          <w:rFonts w:ascii="Times New Roman" w:eastAsia="Calibri" w:hAnsi="Times New Roman"/>
          <w:sz w:val="24"/>
          <w:szCs w:val="24"/>
          <w:lang w:eastAsia="ru-RU"/>
        </w:rPr>
        <w:lastRenderedPageBreak/>
        <w:t xml:space="preserve">декларацию соответствия Участника Запроса </w:t>
      </w:r>
      <w:r w:rsidR="007B2B90" w:rsidRPr="007B2B90">
        <w:rPr>
          <w:rFonts w:ascii="Times New Roman" w:eastAsia="Calibri" w:hAnsi="Times New Roman"/>
          <w:sz w:val="24"/>
          <w:szCs w:val="24"/>
          <w:lang w:eastAsia="ru-RU"/>
        </w:rPr>
        <w:t>котировок</w:t>
      </w:r>
      <w:r w:rsidRPr="007B2B90">
        <w:rPr>
          <w:rFonts w:ascii="Times New Roman" w:eastAsia="Calibri" w:hAnsi="Times New Roman"/>
          <w:sz w:val="24"/>
          <w:szCs w:val="24"/>
          <w:lang w:eastAsia="ru-RU"/>
        </w:rPr>
        <w:t xml:space="preserve"> по форме установленной Разделом 3 «Образцы форм и документов для заполнения участниками закупки»;</w:t>
      </w:r>
    </w:p>
    <w:p w:rsidR="00AE67EB" w:rsidRPr="007B2B90" w:rsidRDefault="00E237F4" w:rsidP="00F45533">
      <w:pPr>
        <w:pStyle w:val="Style23"/>
        <w:numPr>
          <w:ilvl w:val="0"/>
          <w:numId w:val="48"/>
        </w:numPr>
        <w:tabs>
          <w:tab w:val="left" w:pos="1418"/>
        </w:tabs>
        <w:autoSpaceDE w:val="0"/>
        <w:autoSpaceDN w:val="0"/>
        <w:adjustRightInd w:val="0"/>
        <w:spacing w:after="0" w:line="240" w:lineRule="auto"/>
        <w:ind w:left="1418" w:right="58" w:hanging="284"/>
        <w:rPr>
          <w:rFonts w:ascii="Times New Roman" w:hAnsi="Times New Roman"/>
          <w:sz w:val="24"/>
          <w:szCs w:val="24"/>
        </w:rPr>
      </w:pPr>
      <w:r w:rsidRPr="007B2B90">
        <w:rPr>
          <w:rFonts w:ascii="Times New Roman" w:eastAsia="Calibri" w:hAnsi="Times New Roman"/>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E237F4" w:rsidRPr="007B2B90" w:rsidRDefault="00E237F4" w:rsidP="00E237F4">
      <w:pPr>
        <w:widowControl w:val="0"/>
        <w:numPr>
          <w:ilvl w:val="0"/>
          <w:numId w:val="48"/>
        </w:numPr>
        <w:autoSpaceDE w:val="0"/>
        <w:autoSpaceDN w:val="0"/>
        <w:adjustRightInd w:val="0"/>
        <w:spacing w:after="0" w:line="240" w:lineRule="auto"/>
        <w:ind w:left="1418" w:right="58" w:hanging="567"/>
        <w:jc w:val="both"/>
        <w:rPr>
          <w:rFonts w:ascii="Times New Roman" w:eastAsia="Calibri" w:hAnsi="Times New Roman" w:cs="Times New Roman"/>
          <w:sz w:val="24"/>
          <w:szCs w:val="24"/>
          <w:lang w:eastAsia="ru-RU"/>
        </w:rPr>
      </w:pPr>
      <w:r w:rsidRPr="007B2B90">
        <w:rPr>
          <w:rFonts w:ascii="Times New Roman" w:eastAsia="Calibri" w:hAnsi="Times New Roman" w:cs="Times New Roman"/>
          <w:sz w:val="24"/>
          <w:szCs w:val="24"/>
          <w:lang w:eastAsia="ru-RU"/>
        </w:rPr>
        <w:t>согласие об обработке персональных данных Участника Запроса предложений (для физических лиц, не зарегистрированных в качестве индивидуального предпринимателя, являющихся Участниками закупки) по форме установленной Разделом 3 «Образцы форм и документов для заполнения участниками закупки».</w:t>
      </w:r>
    </w:p>
    <w:p w:rsidR="00E237F4" w:rsidRPr="007B2B90" w:rsidRDefault="00E237F4" w:rsidP="00E237F4">
      <w:pPr>
        <w:widowControl w:val="0"/>
        <w:numPr>
          <w:ilvl w:val="0"/>
          <w:numId w:val="48"/>
        </w:numPr>
        <w:tabs>
          <w:tab w:val="left" w:pos="1418"/>
        </w:tabs>
        <w:autoSpaceDE w:val="0"/>
        <w:autoSpaceDN w:val="0"/>
        <w:adjustRightInd w:val="0"/>
        <w:spacing w:after="0" w:line="240" w:lineRule="auto"/>
        <w:ind w:left="1418" w:right="58" w:hanging="338"/>
        <w:jc w:val="both"/>
        <w:rPr>
          <w:rFonts w:ascii="Times New Roman" w:eastAsia="Calibri" w:hAnsi="Times New Roman" w:cs="Times New Roman"/>
          <w:sz w:val="24"/>
          <w:szCs w:val="24"/>
          <w:lang w:eastAsia="ru-RU"/>
        </w:rPr>
      </w:pPr>
      <w:r w:rsidRPr="007B2B90">
        <w:rPr>
          <w:rFonts w:ascii="Times New Roman" w:eastAsia="Calibri" w:hAnsi="Times New Roman" w:cs="Times New Roman"/>
          <w:sz w:val="24"/>
          <w:szCs w:val="24"/>
          <w:lang w:eastAsia="ru-RU"/>
        </w:rPr>
        <w:t>отсканированные оригиналы документов, 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35070" w:rsidRPr="004743A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w:t>
      </w:r>
      <w:r w:rsidR="00037165">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w:t>
      </w:r>
    </w:p>
    <w:p w:rsidR="00C04524" w:rsidRPr="00FC0BAD" w:rsidRDefault="00C04524" w:rsidP="00C35070">
      <w:pPr>
        <w:ind w:left="1134"/>
        <w:contextualSpacing/>
        <w:jc w:val="both"/>
        <w:rPr>
          <w:rFonts w:ascii="Times New Roman" w:eastAsia="Times New Roman" w:hAnsi="Times New Roman" w:cs="Times New Roman"/>
          <w:b/>
          <w:sz w:val="24"/>
          <w:szCs w:val="24"/>
        </w:rPr>
      </w:pPr>
    </w:p>
    <w:p w:rsidR="00C35070" w:rsidRPr="00FC0BAD"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FC0BAD">
        <w:rPr>
          <w:rFonts w:ascii="Times New Roman" w:eastAsia="Times New Roman" w:hAnsi="Times New Roman" w:cs="Times New Roman"/>
          <w:b/>
          <w:sz w:val="24"/>
          <w:szCs w:val="24"/>
        </w:rPr>
        <w:t>Официальный язык Запроса котировок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w:t>
      </w:r>
      <w:r w:rsidR="004D0674">
        <w:rPr>
          <w:rFonts w:ascii="Times New Roman" w:eastAsia="Times New Roman" w:hAnsi="Times New Roman" w:cs="Times New Roman"/>
          <w:sz w:val="24"/>
          <w:szCs w:val="24"/>
        </w:rPr>
        <w:t>3</w:t>
      </w:r>
      <w:r w:rsidRPr="004743A0">
        <w:rPr>
          <w:rFonts w:ascii="Times New Roman" w:eastAsia="Times New Roman" w:hAnsi="Times New Roman" w:cs="Times New Roman"/>
          <w:sz w:val="24"/>
          <w:szCs w:val="24"/>
        </w:rPr>
        <w:t xml:space="preserve">.2, может быть расценено Комиссией по закупкам как несоответствие заявки на участие в закупке требованиям, установленным </w:t>
      </w:r>
      <w:r w:rsidR="00037165">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о закупке</w:t>
      </w:r>
      <w:r w:rsidRPr="004743A0">
        <w:rPr>
          <w:rFonts w:ascii="Times New Roman" w:eastAsia="Times New Roman" w:hAnsi="Times New Roman" w:cs="Times New Roman"/>
          <w:sz w:val="24"/>
          <w:szCs w:val="24"/>
        </w:rPr>
        <w:t>.</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Валюта Запроса котировок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Начальная (максимальная) цена договора (цена лота)</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В </w:t>
      </w:r>
      <w:r w:rsidR="00037165">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указывается обоснование (определение) начальной (максимальной) цены договора (ЧАСТЬ 4 «Обоснование начальной (максимальной) цены договора»).</w:t>
      </w:r>
    </w:p>
    <w:p w:rsidR="002577FD" w:rsidRPr="004743A0" w:rsidRDefault="002577FD" w:rsidP="002577FD">
      <w:pPr>
        <w:ind w:left="1134"/>
        <w:contextualSpacing/>
        <w:jc w:val="both"/>
        <w:rPr>
          <w:rFonts w:ascii="Times New Roman" w:eastAsia="Times New Roman" w:hAnsi="Times New Roman" w:cs="Times New Roman"/>
          <w:b/>
          <w:sz w:val="24"/>
          <w:szCs w:val="24"/>
          <w:highlight w:val="yellow"/>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Цена заявки на участие в закупке и договора</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D53489"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D53489" w:rsidRPr="004743A0" w:rsidRDefault="00D53489" w:rsidP="00D53489">
      <w:pPr>
        <w:contextualSpacing/>
        <w:jc w:val="both"/>
        <w:rPr>
          <w:rFonts w:ascii="Times New Roman" w:eastAsia="Times New Roman" w:hAnsi="Times New Roman" w:cs="Times New Roman"/>
          <w:b/>
          <w:sz w:val="24"/>
          <w:szCs w:val="24"/>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Привлечение соисполнителей (субподрядчиков)</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Возможность привлечения соисполнителей (субподрядчиков) указана в </w:t>
      </w:r>
      <w:r w:rsidRPr="007B2B90">
        <w:rPr>
          <w:rFonts w:ascii="Times New Roman" w:eastAsia="Times New Roman" w:hAnsi="Times New Roman" w:cs="Times New Roman"/>
          <w:sz w:val="24"/>
          <w:szCs w:val="24"/>
        </w:rPr>
        <w:t>пункте 34 Раздела 2 настояще</w:t>
      </w:r>
      <w:r w:rsidR="00037165" w:rsidRPr="007B2B90">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w:t>
      </w:r>
    </w:p>
    <w:p w:rsidR="00C35070" w:rsidRPr="0047532C"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Если настоящ</w:t>
      </w:r>
      <w:r w:rsidR="00037165">
        <w:rPr>
          <w:rFonts w:ascii="Times New Roman" w:eastAsia="Times New Roman" w:hAnsi="Times New Roman" w:cs="Times New Roman"/>
          <w:sz w:val="24"/>
          <w:szCs w:val="24"/>
        </w:rPr>
        <w:t>им</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предусмотрена возможность привлечения соисполнителей (субподрядчиков), требования к Участникам, установленные в настояще</w:t>
      </w:r>
      <w:r w:rsidR="00673A1D">
        <w:rPr>
          <w:rFonts w:ascii="Times New Roman" w:eastAsia="Times New Roman" w:hAnsi="Times New Roman" w:cs="Times New Roman"/>
          <w:sz w:val="24"/>
          <w:szCs w:val="24"/>
        </w:rPr>
        <w:t>м извещении</w:t>
      </w:r>
      <w:r w:rsidRPr="004743A0">
        <w:rPr>
          <w:rFonts w:ascii="Times New Roman" w:eastAsia="Times New Roman" w:hAnsi="Times New Roman" w:cs="Times New Roman"/>
          <w:sz w:val="24"/>
          <w:szCs w:val="24"/>
        </w:rPr>
        <w:t>, распространяются на соисполнителей (субподрядчиков).</w:t>
      </w:r>
    </w:p>
    <w:p w:rsidR="007D4B2E" w:rsidRDefault="007B2B90" w:rsidP="009F6AC4">
      <w:pPr>
        <w:spacing w:after="0"/>
        <w:ind w:left="1134" w:hanging="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9F6AC4">
        <w:rPr>
          <w:rFonts w:ascii="Times New Roman" w:eastAsia="Times New Roman" w:hAnsi="Times New Roman" w:cs="Times New Roman"/>
          <w:b/>
          <w:sz w:val="24"/>
          <w:szCs w:val="24"/>
        </w:rPr>
        <w:t xml:space="preserve">   </w:t>
      </w:r>
      <w:r w:rsidR="009F6AC4">
        <w:rPr>
          <w:rFonts w:ascii="Times New Roman" w:eastAsia="Times New Roman" w:hAnsi="Times New Roman" w:cs="Times New Roman"/>
          <w:b/>
          <w:sz w:val="24"/>
          <w:szCs w:val="24"/>
        </w:rPr>
        <w:tab/>
      </w:r>
      <w:r w:rsidR="007D4B2E" w:rsidRPr="009F6AC4">
        <w:rPr>
          <w:rFonts w:ascii="Times New Roman" w:eastAsia="Times New Roman" w:hAnsi="Times New Roman" w:cs="Times New Roman"/>
          <w:b/>
          <w:bCs/>
          <w:sz w:val="24"/>
          <w:szCs w:val="24"/>
        </w:rPr>
        <w:t xml:space="preserve">Приоритет участникам закупки, установленный в соответствии с   </w:t>
      </w:r>
      <w:r w:rsidRPr="009F6AC4">
        <w:rPr>
          <w:rFonts w:ascii="Times New Roman" w:eastAsia="Times New Roman" w:hAnsi="Times New Roman" w:cs="Times New Roman"/>
          <w:b/>
          <w:bCs/>
          <w:sz w:val="24"/>
          <w:szCs w:val="24"/>
        </w:rPr>
        <w:t>П</w:t>
      </w:r>
      <w:r w:rsidR="007D4B2E" w:rsidRPr="009F6AC4">
        <w:rPr>
          <w:rFonts w:ascii="Times New Roman" w:eastAsia="Times New Roman" w:hAnsi="Times New Roman" w:cs="Times New Roman"/>
          <w:b/>
          <w:bCs/>
          <w:sz w:val="24"/>
          <w:szCs w:val="24"/>
        </w:rPr>
        <w:t xml:space="preserve">остановлением Правительства РФ от 16 сентября 2016 г. № 925 «О </w:t>
      </w:r>
      <w:r w:rsidR="007D4B2E" w:rsidRPr="009F6AC4">
        <w:rPr>
          <w:rFonts w:ascii="Times New Roman" w:eastAsia="Times New Roman" w:hAnsi="Times New Roman" w:cs="Times New Roman"/>
          <w:b/>
          <w:bCs/>
          <w:sz w:val="24"/>
          <w:szCs w:val="24"/>
        </w:rPr>
        <w:lastRenderedPageBreak/>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r w:rsidR="009F6AC4" w:rsidRPr="009F6AC4">
        <w:rPr>
          <w:rFonts w:ascii="Times New Roman" w:eastAsia="Times New Roman" w:hAnsi="Times New Roman" w:cs="Times New Roman"/>
          <w:b/>
          <w:bCs/>
          <w:sz w:val="24"/>
          <w:szCs w:val="24"/>
        </w:rPr>
        <w:t>.</w:t>
      </w:r>
    </w:p>
    <w:p w:rsidR="007D4B2E" w:rsidRDefault="007D4B2E" w:rsidP="009F6AC4">
      <w:pPr>
        <w:pStyle w:val="1e"/>
        <w:widowControl w:val="0"/>
        <w:autoSpaceDE w:val="0"/>
        <w:autoSpaceDN w:val="0"/>
        <w:adjustRightInd w:val="0"/>
        <w:spacing w:line="240" w:lineRule="auto"/>
        <w:ind w:left="1134" w:hanging="1134"/>
        <w:contextualSpacing w:val="0"/>
        <w:jc w:val="both"/>
        <w:outlineLvl w:val="0"/>
        <w:rPr>
          <w:rFonts w:ascii="Times New Roman" w:hAnsi="Times New Roman"/>
          <w:sz w:val="24"/>
          <w:szCs w:val="24"/>
        </w:rPr>
      </w:pPr>
      <w:r>
        <w:rPr>
          <w:rFonts w:ascii="Times New Roman" w:hAnsi="Times New Roman"/>
          <w:sz w:val="24"/>
          <w:szCs w:val="24"/>
        </w:rPr>
        <w:t>5.1.1</w:t>
      </w:r>
      <w:r w:rsidR="009F6AC4">
        <w:rPr>
          <w:rFonts w:ascii="Times New Roman" w:hAnsi="Times New Roman"/>
          <w:sz w:val="24"/>
          <w:szCs w:val="24"/>
        </w:rPr>
        <w:t>.</w:t>
      </w:r>
      <w:r w:rsidRPr="007D4B2E">
        <w:rPr>
          <w:rFonts w:ascii="Times New Roman" w:eastAsia="Calibri" w:hAnsi="Times New Roman"/>
          <w:sz w:val="24"/>
          <w:szCs w:val="24"/>
          <w:lang w:eastAsia="ru-RU"/>
        </w:rPr>
        <w:t xml:space="preserve"> </w:t>
      </w:r>
      <w:r w:rsidR="009F6AC4">
        <w:rPr>
          <w:rFonts w:ascii="Times New Roman" w:eastAsia="Calibri" w:hAnsi="Times New Roman"/>
          <w:sz w:val="24"/>
          <w:szCs w:val="24"/>
          <w:lang w:eastAsia="ru-RU"/>
        </w:rPr>
        <w:tab/>
      </w:r>
      <w:r w:rsidRPr="007D4B2E">
        <w:rPr>
          <w:rFonts w:ascii="Times New Roman" w:eastAsia="Calibri" w:hAnsi="Times New Roman"/>
          <w:sz w:val="24"/>
          <w:szCs w:val="24"/>
          <w:lang w:eastAsia="ru-RU"/>
        </w:rPr>
        <w:t>Условием предоставления приоритета является:</w:t>
      </w:r>
    </w:p>
    <w:p w:rsidR="007D4B2E" w:rsidRDefault="007D4B2E" w:rsidP="009F6AC4">
      <w:pPr>
        <w:spacing w:after="0"/>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5.1.1.1.</w:t>
      </w:r>
      <w:r w:rsidRPr="007D4B2E">
        <w:rPr>
          <w:rFonts w:ascii="Times New Roman" w:eastAsia="Calibri" w:hAnsi="Times New Roman" w:cs="Times New Roman"/>
          <w:sz w:val="24"/>
          <w:szCs w:val="24"/>
          <w:lang w:eastAsia="ru-RU"/>
        </w:rPr>
        <w:t xml:space="preserve"> </w:t>
      </w:r>
      <w:r w:rsidR="009F6AC4">
        <w:rPr>
          <w:rFonts w:ascii="Times New Roman" w:eastAsia="Calibri" w:hAnsi="Times New Roman" w:cs="Times New Roman"/>
          <w:sz w:val="24"/>
          <w:szCs w:val="24"/>
          <w:lang w:eastAsia="ru-RU"/>
        </w:rPr>
        <w:tab/>
      </w:r>
      <w:r w:rsidRPr="007D4B2E">
        <w:rPr>
          <w:rFonts w:ascii="Times New Roman" w:eastAsia="Times New Roman" w:hAnsi="Times New Roman" w:cs="Times New Roman"/>
          <w:sz w:val="24"/>
          <w:szCs w:val="24"/>
        </w:rPr>
        <w:t xml:space="preserve">Требование об указании (декларировании) участником закупки в заявке на </w:t>
      </w:r>
      <w:r>
        <w:rPr>
          <w:rFonts w:ascii="Times New Roman" w:eastAsia="Times New Roman" w:hAnsi="Times New Roman" w:cs="Times New Roman"/>
          <w:sz w:val="24"/>
          <w:szCs w:val="24"/>
        </w:rPr>
        <w:t xml:space="preserve">                 </w:t>
      </w:r>
      <w:r w:rsidRPr="007D4B2E">
        <w:rPr>
          <w:rFonts w:ascii="Times New Roman" w:eastAsia="Times New Roman" w:hAnsi="Times New Roman" w:cs="Times New Roman"/>
          <w:sz w:val="24"/>
          <w:szCs w:val="24"/>
        </w:rPr>
        <w:t>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D4B2E" w:rsidRPr="007D4B2E" w:rsidRDefault="007D4B2E" w:rsidP="009F6AC4">
      <w:pPr>
        <w:spacing w:after="0"/>
        <w:ind w:left="1134" w:hanging="11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5.1.1.2.</w:t>
      </w:r>
      <w:r w:rsidR="009F6AC4">
        <w:rPr>
          <w:rFonts w:ascii="Times New Roman" w:eastAsia="Calibri" w:hAnsi="Times New Roman" w:cs="Times New Roman"/>
          <w:sz w:val="24"/>
          <w:szCs w:val="24"/>
          <w:lang w:eastAsia="ru-RU"/>
        </w:rPr>
        <w:tab/>
      </w:r>
      <w:r w:rsidRPr="007D4B2E">
        <w:rPr>
          <w:rFonts w:ascii="Times New Roman" w:eastAsia="Calibri" w:hAnsi="Times New Roman" w:cs="Times New Roman"/>
          <w:sz w:val="24"/>
          <w:szCs w:val="24"/>
          <w:lang w:eastAsia="ru-RU"/>
        </w:rPr>
        <w:t>Ответственность Участников закупки за представление недостоверных сведений о стране происхождения товара, указанного в заявке на участие в закупке установлена в размере восьмидесятикратной ключевой ставки Центрального Банка Российской Федерации, которая действует на дату окончания приема заявок по настоящей закупке, и умноженную на начальную максимальную цену договора по настоящей закупке.</w:t>
      </w:r>
    </w:p>
    <w:p w:rsidR="007D4B2E" w:rsidRDefault="007D4B2E" w:rsidP="009F6AC4">
      <w:pPr>
        <w:widowControl w:val="0"/>
        <w:autoSpaceDE w:val="0"/>
        <w:autoSpaceDN w:val="0"/>
        <w:adjustRightInd w:val="0"/>
        <w:spacing w:after="0" w:line="240" w:lineRule="auto"/>
        <w:ind w:left="1134" w:hanging="1134"/>
        <w:jc w:val="both"/>
        <w:outlineLvl w:val="0"/>
        <w:rPr>
          <w:rFonts w:ascii="Times New Roman" w:eastAsia="Calibri" w:hAnsi="Times New Roman" w:cs="Times New Roman"/>
          <w:sz w:val="24"/>
          <w:szCs w:val="24"/>
          <w:lang w:eastAsia="ru-RU"/>
        </w:rPr>
      </w:pPr>
      <w:bookmarkStart w:id="11" w:name="_Toc425090427"/>
      <w:r>
        <w:rPr>
          <w:rFonts w:ascii="Times New Roman" w:eastAsia="Calibri" w:hAnsi="Times New Roman" w:cs="Times New Roman"/>
          <w:sz w:val="24"/>
          <w:szCs w:val="24"/>
          <w:lang w:eastAsia="ru-RU"/>
        </w:rPr>
        <w:t>5.1.1.3.</w:t>
      </w:r>
      <w:r w:rsidRPr="007D4B2E">
        <w:rPr>
          <w:rFonts w:ascii="Times New Roman" w:eastAsia="Calibri" w:hAnsi="Times New Roman" w:cs="Times New Roman"/>
          <w:sz w:val="24"/>
          <w:szCs w:val="24"/>
          <w:lang w:eastAsia="ru-RU"/>
        </w:rPr>
        <w:t xml:space="preserve"> </w:t>
      </w:r>
      <w:r w:rsidR="009F6AC4">
        <w:rPr>
          <w:rFonts w:ascii="Times New Roman" w:eastAsia="Calibri" w:hAnsi="Times New Roman" w:cs="Times New Roman"/>
          <w:sz w:val="24"/>
          <w:szCs w:val="24"/>
          <w:lang w:eastAsia="ru-RU"/>
        </w:rPr>
        <w:tab/>
      </w:r>
      <w:r w:rsidRPr="007D4B2E">
        <w:rPr>
          <w:rFonts w:ascii="Times New Roman" w:eastAsia="Calibri" w:hAnsi="Times New Roman" w:cs="Times New Roman"/>
          <w:sz w:val="24"/>
          <w:szCs w:val="24"/>
          <w:lang w:eastAsia="ru-RU"/>
        </w:rPr>
        <w:t>Указание в документации о закупке сведений о начальной (максимальной) цене единицы каждого товара, работы, услуги, являющихся предметом закупки.</w:t>
      </w:r>
    </w:p>
    <w:p w:rsidR="007D4B2E" w:rsidRPr="007D4B2E" w:rsidRDefault="007D4B2E" w:rsidP="009F6AC4">
      <w:pPr>
        <w:widowControl w:val="0"/>
        <w:autoSpaceDE w:val="0"/>
        <w:autoSpaceDN w:val="0"/>
        <w:adjustRightInd w:val="0"/>
        <w:spacing w:after="0" w:line="240" w:lineRule="auto"/>
        <w:ind w:left="1134" w:hanging="1134"/>
        <w:jc w:val="both"/>
        <w:outlineLvl w:val="0"/>
        <w:rPr>
          <w:rFonts w:ascii="Times New Roman" w:eastAsia="Calibri" w:hAnsi="Times New Roman" w:cs="Times New Roman"/>
          <w:sz w:val="24"/>
          <w:szCs w:val="24"/>
          <w:lang w:eastAsia="ru-RU"/>
        </w:rPr>
      </w:pPr>
      <w:r w:rsidRPr="00F45533">
        <w:rPr>
          <w:rFonts w:ascii="Times New Roman" w:eastAsia="Calibri" w:hAnsi="Times New Roman" w:cs="Times New Roman"/>
          <w:sz w:val="24"/>
          <w:szCs w:val="24"/>
          <w:lang w:eastAsia="ru-RU"/>
        </w:rPr>
        <w:t>5.1.1.</w:t>
      </w:r>
      <w:r w:rsidR="00F45533" w:rsidRPr="00F45533">
        <w:rPr>
          <w:rFonts w:ascii="Times New Roman" w:eastAsia="Calibri" w:hAnsi="Times New Roman" w:cs="Times New Roman"/>
          <w:sz w:val="24"/>
          <w:szCs w:val="24"/>
          <w:lang w:eastAsia="ru-RU"/>
        </w:rPr>
        <w:t>4.</w:t>
      </w:r>
      <w:r w:rsidR="009F6AC4">
        <w:rPr>
          <w:rFonts w:ascii="Times New Roman" w:eastAsia="Calibri" w:hAnsi="Times New Roman" w:cs="Times New Roman"/>
          <w:sz w:val="24"/>
          <w:szCs w:val="24"/>
          <w:lang w:eastAsia="ru-RU"/>
        </w:rPr>
        <w:tab/>
      </w:r>
      <w:r w:rsidR="00F45533" w:rsidRPr="00F45533">
        <w:rPr>
          <w:rFonts w:ascii="Times New Roman" w:eastAsia="Calibri" w:hAnsi="Times New Roman" w:cs="Times New Roman"/>
          <w:sz w:val="24"/>
          <w:szCs w:val="24"/>
          <w:lang w:eastAsia="ru-RU"/>
        </w:rPr>
        <w:t xml:space="preserve"> Отсутствие</w:t>
      </w:r>
      <w:r w:rsidRPr="00F45533">
        <w:rPr>
          <w:rFonts w:ascii="Times New Roman" w:eastAsia="Calibri" w:hAnsi="Times New Roman" w:cs="Times New Roman"/>
          <w:sz w:val="24"/>
          <w:szCs w:val="24"/>
          <w:lang w:eastAsia="ru-RU"/>
        </w:rPr>
        <w:t xml:space="preserve">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F45533" w:rsidRPr="00F45533">
        <w:rPr>
          <w:rFonts w:ascii="Times New Roman" w:eastAsia="Calibri" w:hAnsi="Times New Roman" w:cs="Times New Roman"/>
          <w:sz w:val="24"/>
          <w:szCs w:val="24"/>
          <w:lang w:eastAsia="ru-RU"/>
        </w:rPr>
        <w:t>в закупке,</w:t>
      </w:r>
      <w:r w:rsidRPr="00F45533">
        <w:rPr>
          <w:rFonts w:ascii="Times New Roman" w:eastAsia="Calibri" w:hAnsi="Times New Roman" w:cs="Times New Roman"/>
          <w:sz w:val="24"/>
          <w:szCs w:val="24"/>
          <w:lang w:eastAsia="ru-RU"/>
        </w:rPr>
        <w:t xml:space="preserve"> и такая заявка рассматривается как содержащая предложение о поставке иностранных товаров.</w:t>
      </w:r>
    </w:p>
    <w:p w:rsidR="002A7515" w:rsidRPr="002A7515" w:rsidRDefault="00F45533" w:rsidP="009F6AC4">
      <w:pPr>
        <w:pStyle w:val="1e"/>
        <w:widowControl w:val="0"/>
        <w:autoSpaceDE w:val="0"/>
        <w:autoSpaceDN w:val="0"/>
        <w:adjustRightInd w:val="0"/>
        <w:spacing w:line="240" w:lineRule="auto"/>
        <w:ind w:left="1134" w:hanging="1134"/>
        <w:contextualSpacing w:val="0"/>
        <w:jc w:val="both"/>
        <w:outlineLvl w:val="0"/>
        <w:rPr>
          <w:rFonts w:ascii="Times New Roman" w:eastAsia="Calibri" w:hAnsi="Times New Roman"/>
          <w:sz w:val="24"/>
          <w:szCs w:val="24"/>
          <w:lang w:eastAsia="ru-RU"/>
        </w:rPr>
      </w:pPr>
      <w:r>
        <w:rPr>
          <w:rFonts w:ascii="Times New Roman" w:eastAsia="Calibri" w:hAnsi="Times New Roman"/>
          <w:sz w:val="24"/>
          <w:szCs w:val="24"/>
          <w:lang w:eastAsia="ru-RU"/>
        </w:rPr>
        <w:t>5.1.1</w:t>
      </w:r>
      <w:r w:rsidRPr="002A7515">
        <w:rPr>
          <w:rFonts w:ascii="Times New Roman" w:eastAsia="Calibri" w:hAnsi="Times New Roman"/>
          <w:sz w:val="24"/>
          <w:szCs w:val="24"/>
          <w:lang w:eastAsia="ru-RU"/>
        </w:rPr>
        <w:t>.5.</w:t>
      </w:r>
      <w:r w:rsidR="002A7515" w:rsidRPr="002A7515">
        <w:rPr>
          <w:rFonts w:ascii="Times New Roman" w:eastAsia="Calibri" w:hAnsi="Times New Roman"/>
          <w:sz w:val="24"/>
          <w:szCs w:val="24"/>
          <w:lang w:eastAsia="ru-RU"/>
        </w:rPr>
        <w:t xml:space="preserve"> </w:t>
      </w:r>
      <w:r w:rsidR="009F6AC4">
        <w:rPr>
          <w:rFonts w:ascii="Times New Roman" w:eastAsia="Calibri" w:hAnsi="Times New Roman"/>
          <w:sz w:val="24"/>
          <w:szCs w:val="24"/>
          <w:lang w:eastAsia="ru-RU"/>
        </w:rPr>
        <w:tab/>
      </w:r>
      <w:r w:rsidR="002A7515" w:rsidRPr="002A7515">
        <w:rPr>
          <w:rFonts w:ascii="Times New Roman" w:eastAsia="Calibri" w:hAnsi="Times New Roman"/>
          <w:sz w:val="24"/>
          <w:szCs w:val="24"/>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о приоритете,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о приоритете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A7515" w:rsidRPr="002A7515" w:rsidRDefault="002A7515" w:rsidP="009F6AC4">
      <w:pPr>
        <w:widowControl w:val="0"/>
        <w:autoSpaceDE w:val="0"/>
        <w:autoSpaceDN w:val="0"/>
        <w:adjustRightInd w:val="0"/>
        <w:spacing w:after="0" w:line="240" w:lineRule="auto"/>
        <w:ind w:left="1134" w:hanging="1134"/>
        <w:jc w:val="both"/>
        <w:outlineLvl w:val="0"/>
        <w:rPr>
          <w:rFonts w:ascii="Times New Roman" w:eastAsia="Calibri" w:hAnsi="Times New Roman" w:cs="Times New Roman"/>
          <w:sz w:val="24"/>
          <w:szCs w:val="24"/>
          <w:lang w:eastAsia="ru-RU"/>
        </w:rPr>
      </w:pPr>
      <w:r w:rsidRPr="002A7515">
        <w:rPr>
          <w:rFonts w:ascii="Times New Roman" w:eastAsia="Calibri" w:hAnsi="Times New Roman" w:cs="Times New Roman"/>
          <w:sz w:val="24"/>
          <w:szCs w:val="24"/>
          <w:lang w:eastAsia="ru-RU"/>
        </w:rPr>
        <w:t xml:space="preserve">5.1.1.6. </w:t>
      </w:r>
      <w:r w:rsidR="009F6AC4">
        <w:rPr>
          <w:rFonts w:ascii="Times New Roman" w:eastAsia="Calibri" w:hAnsi="Times New Roman" w:cs="Times New Roman"/>
          <w:sz w:val="24"/>
          <w:szCs w:val="24"/>
          <w:lang w:eastAsia="ru-RU"/>
        </w:rPr>
        <w:tab/>
      </w:r>
      <w:r w:rsidRPr="002A7515">
        <w:rPr>
          <w:rFonts w:ascii="Times New Roman" w:eastAsia="Calibri" w:hAnsi="Times New Roman" w:cs="Times New Roman"/>
          <w:sz w:val="24"/>
          <w:szCs w:val="24"/>
          <w:lang w:eastAsia="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A7515" w:rsidRPr="002A7515" w:rsidRDefault="002A7515" w:rsidP="009F6AC4">
      <w:pPr>
        <w:widowControl w:val="0"/>
        <w:autoSpaceDE w:val="0"/>
        <w:autoSpaceDN w:val="0"/>
        <w:adjustRightInd w:val="0"/>
        <w:spacing w:after="0" w:line="240" w:lineRule="auto"/>
        <w:ind w:left="1134" w:hanging="1134"/>
        <w:jc w:val="both"/>
        <w:outlineLvl w:val="0"/>
        <w:rPr>
          <w:rFonts w:ascii="Times New Roman" w:eastAsia="Calibri" w:hAnsi="Times New Roman" w:cs="Times New Roman"/>
          <w:sz w:val="24"/>
          <w:szCs w:val="24"/>
          <w:lang w:eastAsia="ru-RU"/>
        </w:rPr>
      </w:pPr>
      <w:r w:rsidRPr="002A7515">
        <w:rPr>
          <w:rFonts w:ascii="Times New Roman" w:eastAsia="Calibri" w:hAnsi="Times New Roman" w:cs="Times New Roman"/>
          <w:sz w:val="24"/>
          <w:szCs w:val="24"/>
          <w:lang w:eastAsia="ru-RU"/>
        </w:rPr>
        <w:t xml:space="preserve">5.1.1.7. </w:t>
      </w:r>
      <w:r w:rsidR="009F6AC4">
        <w:rPr>
          <w:rFonts w:ascii="Times New Roman" w:eastAsia="Calibri" w:hAnsi="Times New Roman" w:cs="Times New Roman"/>
          <w:sz w:val="24"/>
          <w:szCs w:val="24"/>
          <w:lang w:eastAsia="ru-RU"/>
        </w:rPr>
        <w:tab/>
      </w:r>
      <w:r w:rsidRPr="002A7515">
        <w:rPr>
          <w:rFonts w:ascii="Times New Roman" w:eastAsia="Calibri" w:hAnsi="Times New Roman" w:cs="Times New Roman"/>
          <w:sz w:val="24"/>
          <w:szCs w:val="24"/>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D4B2E" w:rsidRDefault="007D4B2E" w:rsidP="009F6AC4">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7D4B2E" w:rsidRPr="007D4B2E" w:rsidRDefault="007D4B2E" w:rsidP="007D4B2E">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C35070" w:rsidRPr="004743A0" w:rsidRDefault="00C35070" w:rsidP="00C35070">
      <w:pPr>
        <w:keepNext/>
        <w:pageBreakBefore/>
        <w:ind w:left="1296" w:hanging="1296"/>
        <w:jc w:val="center"/>
        <w:outlineLvl w:val="6"/>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lastRenderedPageBreak/>
        <w:t xml:space="preserve">РАЗДЕЛ 2. ИНФОРМАЦИОННАЯ КАРТА ЗАПРОСА </w:t>
      </w:r>
      <w:bookmarkEnd w:id="11"/>
      <w:r w:rsidRPr="004743A0">
        <w:rPr>
          <w:rFonts w:ascii="Times New Roman" w:eastAsia="Times New Roman" w:hAnsi="Times New Roman" w:cs="Times New Roman"/>
          <w:b/>
          <w:sz w:val="24"/>
          <w:szCs w:val="24"/>
        </w:rPr>
        <w:t>КОТИРОВОК</w:t>
      </w:r>
    </w:p>
    <w:p w:rsidR="008772D5" w:rsidRPr="004743A0" w:rsidRDefault="008772D5" w:rsidP="008772D5">
      <w:pPr>
        <w:rPr>
          <w:rFonts w:ascii="Times New Roman" w:hAnsi="Times New Roman"/>
          <w:sz w:val="24"/>
          <w:szCs w:val="24"/>
        </w:rPr>
      </w:pPr>
    </w:p>
    <w:tbl>
      <w:tblPr>
        <w:tblW w:w="10349" w:type="dxa"/>
        <w:tblInd w:w="-176" w:type="dxa"/>
        <w:tblLayout w:type="fixed"/>
        <w:tblLook w:val="0000" w:firstRow="0" w:lastRow="0" w:firstColumn="0" w:lastColumn="0" w:noHBand="0" w:noVBand="0"/>
      </w:tblPr>
      <w:tblGrid>
        <w:gridCol w:w="567"/>
        <w:gridCol w:w="3403"/>
        <w:gridCol w:w="6379"/>
      </w:tblGrid>
      <w:tr w:rsidR="008772D5" w:rsidRPr="004743A0" w:rsidTr="00121881">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3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rsidTr="00121881">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rsidTr="00121881">
        <w:trPr>
          <w:trHeight w:val="20"/>
          <w:tblHeader/>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rsidTr="00121881">
        <w:trPr>
          <w:trHeight w:val="20"/>
        </w:trPr>
        <w:tc>
          <w:tcPr>
            <w:tcW w:w="567" w:type="dxa"/>
            <w:tcBorders>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379" w:type="dxa"/>
            <w:tcBorders>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5316DA" w:rsidP="00F52372">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Муниципальное унитарное предприятие городского округа Алушта Республики Крым «Управление городского хозяйства»</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5316DA" w:rsidP="0078342C">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298500 Республика Крым г. Алушта, ул. Владимира Хромых, д.27</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5316DA" w:rsidP="00F52372">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298500 Республика Крым г. Алушта, ул. Владимира Хромых, д.27</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5316DA" w:rsidP="00F52372">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Zakupki_ugx@mail.ru</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78342C" w:rsidRDefault="00BD63F3" w:rsidP="0078342C">
            <w:pPr>
              <w:pStyle w:val="Style12"/>
              <w:tabs>
                <w:tab w:val="left" w:leader="underscore" w:pos="9864"/>
              </w:tabs>
              <w:spacing w:line="240" w:lineRule="auto"/>
              <w:ind w:firstLine="0"/>
              <w:rPr>
                <w:rStyle w:val="FontStyle128"/>
                <w:color w:val="auto"/>
                <w:sz w:val="24"/>
                <w:szCs w:val="24"/>
                <w:highlight w:val="yellow"/>
              </w:rPr>
            </w:pPr>
            <w:r w:rsidRPr="00BD63F3">
              <w:rPr>
                <w:rStyle w:val="FontStyle128"/>
                <w:color w:val="auto"/>
                <w:sz w:val="24"/>
                <w:szCs w:val="24"/>
              </w:rPr>
              <w:t>+7(36560) 5-92-79</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78342C" w:rsidRDefault="00BD63F3" w:rsidP="00F52372">
            <w:pPr>
              <w:pStyle w:val="Style12"/>
              <w:tabs>
                <w:tab w:val="left" w:leader="underscore" w:pos="9864"/>
              </w:tabs>
              <w:spacing w:line="240" w:lineRule="auto"/>
              <w:ind w:firstLine="0"/>
              <w:rPr>
                <w:rStyle w:val="FontStyle128"/>
                <w:color w:val="auto"/>
                <w:sz w:val="24"/>
                <w:szCs w:val="24"/>
                <w:highlight w:val="yellow"/>
              </w:rPr>
            </w:pPr>
            <w:r w:rsidRPr="00BD63F3">
              <w:rPr>
                <w:rStyle w:val="FontStyle128"/>
                <w:color w:val="auto"/>
                <w:sz w:val="24"/>
                <w:szCs w:val="24"/>
              </w:rPr>
              <w:t>Андреева Лариса Викторовна</w:t>
            </w:r>
          </w:p>
        </w:tc>
      </w:tr>
      <w:tr w:rsidR="00F575A8"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BD63F3" w:rsidP="00F52372">
            <w:pPr>
              <w:pStyle w:val="Style12"/>
              <w:tabs>
                <w:tab w:val="left" w:leader="underscore" w:pos="9864"/>
              </w:tabs>
              <w:spacing w:line="240" w:lineRule="auto"/>
              <w:ind w:firstLine="0"/>
              <w:rPr>
                <w:rStyle w:val="FontStyle128"/>
                <w:color w:val="auto"/>
                <w:sz w:val="24"/>
                <w:szCs w:val="24"/>
              </w:rPr>
            </w:pPr>
            <w:r w:rsidRPr="00BD63F3">
              <w:rPr>
                <w:rStyle w:val="FontStyle128"/>
                <w:color w:val="auto"/>
                <w:sz w:val="24"/>
                <w:szCs w:val="24"/>
              </w:rPr>
              <w:t>Положение о закупке товаров, работ, услуг для нужд Муниципального унитарного предприятия городского округа Алушта Республики Крым «Управление городского хозяйства»</w:t>
            </w:r>
          </w:p>
        </w:tc>
      </w:tr>
      <w:tr w:rsidR="008772D5"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096553" w:rsidP="0078342C">
            <w:pPr>
              <w:spacing w:after="0"/>
              <w:jc w:val="both"/>
            </w:pPr>
            <w:r w:rsidRPr="00096553">
              <w:rPr>
                <w:rFonts w:ascii="Times New Roman" w:hAnsi="Times New Roman" w:cs="Times New Roman"/>
                <w:sz w:val="24"/>
                <w:szCs w:val="24"/>
              </w:rPr>
              <w:t>Оказание услуг</w:t>
            </w:r>
            <w:r w:rsidR="00095710">
              <w:rPr>
                <w:rFonts w:ascii="Times New Roman" w:hAnsi="Times New Roman" w:cs="Times New Roman"/>
                <w:sz w:val="24"/>
                <w:szCs w:val="24"/>
              </w:rPr>
              <w:t>и</w:t>
            </w:r>
            <w:r w:rsidRPr="00096553">
              <w:rPr>
                <w:rFonts w:ascii="Times New Roman" w:hAnsi="Times New Roman" w:cs="Times New Roman"/>
                <w:sz w:val="24"/>
                <w:szCs w:val="24"/>
              </w:rPr>
              <w:t xml:space="preserve"> по уборке помещений, входящих в состав иного общего имущества многоквартирных домов, находящихся в управлении МУП «УГХ»</w:t>
            </w:r>
          </w:p>
        </w:tc>
      </w:tr>
      <w:tr w:rsidR="008772D5" w:rsidRPr="004743A0" w:rsidTr="00121881">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63426F" w:rsidRDefault="008772D5" w:rsidP="008772D5">
            <w:pPr>
              <w:pStyle w:val="Style12"/>
              <w:tabs>
                <w:tab w:val="left" w:leader="underscore" w:pos="9864"/>
              </w:tabs>
              <w:spacing w:after="0" w:line="240" w:lineRule="auto"/>
              <w:ind w:firstLine="0"/>
              <w:jc w:val="left"/>
              <w:rPr>
                <w:rStyle w:val="FontStyle128"/>
                <w:color w:val="auto"/>
                <w:sz w:val="24"/>
                <w:szCs w:val="24"/>
              </w:rPr>
            </w:pPr>
            <w:r w:rsidRPr="0063426F">
              <w:rPr>
                <w:rStyle w:val="FontStyle128"/>
                <w:color w:val="auto"/>
                <w:sz w:val="24"/>
                <w:szCs w:val="24"/>
              </w:rPr>
              <w:t>Объем поставляемого товара</w:t>
            </w:r>
          </w:p>
          <w:p w:rsidR="008772D5" w:rsidRPr="0063426F"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63426F">
              <w:rPr>
                <w:rStyle w:val="FontStyle128"/>
                <w:color w:val="auto"/>
                <w:sz w:val="24"/>
                <w:szCs w:val="24"/>
              </w:rPr>
              <w:t>(выполнения работ/оказания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63426F" w:rsidRDefault="007B2B90" w:rsidP="005C7EC5">
            <w:pPr>
              <w:pStyle w:val="Style12"/>
              <w:tabs>
                <w:tab w:val="left" w:leader="underscore" w:pos="9864"/>
              </w:tabs>
              <w:spacing w:after="0" w:line="240" w:lineRule="auto"/>
              <w:ind w:firstLine="0"/>
              <w:rPr>
                <w:rFonts w:ascii="Times New Roman" w:hAnsi="Times New Roman"/>
                <w:sz w:val="24"/>
                <w:szCs w:val="24"/>
              </w:rPr>
            </w:pPr>
            <w:r w:rsidRPr="007B2B90">
              <w:rPr>
                <w:rStyle w:val="FontStyle128"/>
                <w:color w:val="auto"/>
                <w:sz w:val="24"/>
                <w:szCs w:val="24"/>
              </w:rPr>
              <w:t>1</w:t>
            </w:r>
            <w:r w:rsidR="00243067" w:rsidRPr="007B2B90">
              <w:rPr>
                <w:rStyle w:val="FontStyle128"/>
                <w:color w:val="auto"/>
                <w:sz w:val="24"/>
                <w:szCs w:val="24"/>
              </w:rPr>
              <w:t xml:space="preserve"> условная единица</w:t>
            </w:r>
            <w:r w:rsidR="00F768C5" w:rsidRPr="007B2B90">
              <w:rPr>
                <w:rStyle w:val="FontStyle128"/>
                <w:color w:val="auto"/>
                <w:sz w:val="24"/>
                <w:szCs w:val="24"/>
              </w:rPr>
              <w:t>.</w:t>
            </w:r>
          </w:p>
        </w:tc>
      </w:tr>
      <w:tr w:rsidR="008772D5" w:rsidRPr="004743A0" w:rsidTr="00121881">
        <w:trPr>
          <w:trHeight w:val="948"/>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3F293B" w:rsidRDefault="008772D5" w:rsidP="008772D5">
            <w:pPr>
              <w:pStyle w:val="Style12"/>
              <w:tabs>
                <w:tab w:val="left" w:leader="underscore" w:pos="9864"/>
              </w:tabs>
              <w:spacing w:after="0" w:line="240" w:lineRule="auto"/>
              <w:ind w:firstLine="0"/>
              <w:jc w:val="left"/>
              <w:rPr>
                <w:rStyle w:val="FontStyle128"/>
                <w:color w:val="auto"/>
                <w:sz w:val="24"/>
                <w:szCs w:val="24"/>
              </w:rPr>
            </w:pPr>
            <w:r w:rsidRPr="003F293B">
              <w:rPr>
                <w:rStyle w:val="FontStyle128"/>
                <w:color w:val="auto"/>
                <w:sz w:val="24"/>
                <w:szCs w:val="24"/>
              </w:rPr>
              <w:t>Сроки поставки товара (выполнения работ/оказания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439" w:rsidRDefault="0053067E" w:rsidP="003F293B">
            <w:pPr>
              <w:pStyle w:val="Style12"/>
              <w:tabs>
                <w:tab w:val="left" w:leader="underscore" w:pos="9864"/>
              </w:tabs>
              <w:spacing w:after="0" w:line="240" w:lineRule="auto"/>
              <w:ind w:firstLine="0"/>
              <w:rPr>
                <w:rFonts w:ascii="Times New Roman" w:eastAsia="Calibri" w:hAnsi="Times New Roman"/>
                <w:sz w:val="24"/>
                <w:szCs w:val="24"/>
                <w:lang w:eastAsia="ru-RU"/>
              </w:rPr>
            </w:pPr>
            <w:r w:rsidRPr="0053067E">
              <w:rPr>
                <w:rFonts w:ascii="Times New Roman" w:eastAsia="Calibri" w:hAnsi="Times New Roman"/>
                <w:sz w:val="24"/>
                <w:szCs w:val="24"/>
                <w:lang w:eastAsia="ru-RU"/>
              </w:rPr>
              <w:t>Срок оказания услуг:</w:t>
            </w:r>
            <w:r>
              <w:rPr>
                <w:rFonts w:ascii="Times New Roman" w:eastAsia="Calibri" w:hAnsi="Times New Roman"/>
                <w:sz w:val="24"/>
                <w:szCs w:val="24"/>
                <w:lang w:eastAsia="ru-RU"/>
              </w:rPr>
              <w:t xml:space="preserve"> </w:t>
            </w:r>
            <w:r w:rsidR="00B57439" w:rsidRPr="00B57439">
              <w:rPr>
                <w:rFonts w:ascii="Times New Roman" w:eastAsia="Calibri" w:hAnsi="Times New Roman"/>
                <w:sz w:val="24"/>
                <w:szCs w:val="24"/>
                <w:lang w:eastAsia="ru-RU"/>
              </w:rPr>
              <w:t>с «01» января 20</w:t>
            </w:r>
            <w:r w:rsidR="00B57439">
              <w:rPr>
                <w:rFonts w:ascii="Times New Roman" w:eastAsia="Calibri" w:hAnsi="Times New Roman"/>
                <w:sz w:val="24"/>
                <w:szCs w:val="24"/>
                <w:lang w:eastAsia="ru-RU"/>
              </w:rPr>
              <w:t>20</w:t>
            </w:r>
            <w:r w:rsidR="00B57439" w:rsidRPr="00B57439">
              <w:rPr>
                <w:rFonts w:ascii="Times New Roman" w:eastAsia="Calibri" w:hAnsi="Times New Roman"/>
                <w:sz w:val="24"/>
                <w:szCs w:val="24"/>
                <w:lang w:eastAsia="ru-RU"/>
              </w:rPr>
              <w:t xml:space="preserve"> г. по «31» декабря 20</w:t>
            </w:r>
            <w:r w:rsidR="00B57439">
              <w:rPr>
                <w:rFonts w:ascii="Times New Roman" w:eastAsia="Calibri" w:hAnsi="Times New Roman"/>
                <w:sz w:val="24"/>
                <w:szCs w:val="24"/>
                <w:lang w:eastAsia="ru-RU"/>
              </w:rPr>
              <w:t>20</w:t>
            </w:r>
            <w:r w:rsidR="00B57439" w:rsidRPr="00B57439">
              <w:rPr>
                <w:rFonts w:ascii="Times New Roman" w:eastAsia="Calibri" w:hAnsi="Times New Roman"/>
                <w:sz w:val="24"/>
                <w:szCs w:val="24"/>
                <w:lang w:eastAsia="ru-RU"/>
              </w:rPr>
              <w:t xml:space="preserve"> г.</w:t>
            </w:r>
          </w:p>
          <w:p w:rsidR="0053067E" w:rsidRPr="00243067" w:rsidRDefault="0053067E" w:rsidP="003F293B">
            <w:pPr>
              <w:pStyle w:val="Style12"/>
              <w:tabs>
                <w:tab w:val="left" w:leader="underscore" w:pos="9864"/>
              </w:tabs>
              <w:spacing w:after="0" w:line="240" w:lineRule="auto"/>
              <w:ind w:firstLine="0"/>
              <w:rPr>
                <w:rFonts w:ascii="Times New Roman" w:hAnsi="Times New Roman"/>
                <w:color w:val="FF0000"/>
                <w:sz w:val="24"/>
                <w:szCs w:val="24"/>
              </w:rPr>
            </w:pPr>
            <w:r w:rsidRPr="0053067E">
              <w:rPr>
                <w:rFonts w:ascii="Times New Roman" w:eastAsia="Calibri" w:hAnsi="Times New Roman"/>
                <w:sz w:val="24"/>
                <w:szCs w:val="24"/>
                <w:lang w:eastAsia="ru-RU"/>
              </w:rPr>
              <w:t>Отчетным периодом по Договору является один календарный месяц (далее – отчетный период/отчетный месяц).</w:t>
            </w:r>
          </w:p>
        </w:tc>
      </w:tr>
      <w:tr w:rsidR="009F50D6"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9F50D6" w:rsidRPr="004743A0" w:rsidRDefault="009F50D6"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9F50D6" w:rsidRPr="004743A0" w:rsidRDefault="009F50D6" w:rsidP="008772D5">
            <w:pPr>
              <w:pStyle w:val="Style12"/>
              <w:tabs>
                <w:tab w:val="left" w:leader="underscore" w:pos="9864"/>
              </w:tabs>
              <w:spacing w:after="0" w:line="240" w:lineRule="auto"/>
              <w:ind w:firstLine="0"/>
              <w:jc w:val="left"/>
              <w:rPr>
                <w:rStyle w:val="FontStyle128"/>
                <w:color w:val="auto"/>
                <w:sz w:val="24"/>
                <w:szCs w:val="24"/>
              </w:rPr>
            </w:pPr>
            <w:r w:rsidRPr="009F50D6">
              <w:rPr>
                <w:rFonts w:ascii="Times New Roman" w:eastAsia="Calibri" w:hAnsi="Times New Roman"/>
                <w:sz w:val="24"/>
                <w:szCs w:val="24"/>
                <w:lang w:eastAsia="ru-RU"/>
              </w:rPr>
              <w:t>Гарантийный срок на товар (выполнения работ / оказания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0D6" w:rsidRPr="00F768C5" w:rsidRDefault="009F50D6" w:rsidP="0078342C">
            <w:pPr>
              <w:pStyle w:val="Style12"/>
              <w:tabs>
                <w:tab w:val="left" w:leader="underscore" w:pos="9864"/>
              </w:tabs>
              <w:spacing w:line="240" w:lineRule="auto"/>
              <w:ind w:firstLine="0"/>
              <w:rPr>
                <w:rStyle w:val="FontStyle128"/>
                <w:color w:val="auto"/>
                <w:sz w:val="24"/>
                <w:szCs w:val="24"/>
              </w:rPr>
            </w:pPr>
            <w:r w:rsidRPr="009F50D6">
              <w:rPr>
                <w:rFonts w:ascii="Times New Roman" w:eastAsia="Calibri" w:hAnsi="Times New Roman"/>
                <w:sz w:val="24"/>
                <w:szCs w:val="24"/>
                <w:lang w:eastAsia="ru-RU"/>
              </w:rPr>
              <w:t>Заказчик имеет право предъявить требования, связанные с недостатками и некачественным оказанием услуг, при условии, что они были обнаружены в течение 3 (трех) рабочих дней с момента подписания акта сдачи-приемки оказанных услуг. При оказании не полного объема услуг Исполнителем Заказчик имеет право потребовать устранения недостатков собственными силами Исполнителя и за его счет в согласованные с Заказчиком сроки.</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 xml:space="preserve">Место поставки товара (выполнения работ/оказания </w:t>
            </w:r>
            <w:r w:rsidRPr="004743A0">
              <w:rPr>
                <w:rStyle w:val="FontStyle128"/>
                <w:color w:val="auto"/>
                <w:sz w:val="24"/>
                <w:szCs w:val="24"/>
              </w:rPr>
              <w:lastRenderedPageBreak/>
              <w:t>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DA5CC3" w:rsidRDefault="00F768C5" w:rsidP="0078342C">
            <w:pPr>
              <w:pStyle w:val="Style12"/>
              <w:tabs>
                <w:tab w:val="left" w:leader="underscore" w:pos="9864"/>
              </w:tabs>
              <w:spacing w:line="240" w:lineRule="auto"/>
              <w:ind w:firstLine="0"/>
              <w:rPr>
                <w:rStyle w:val="FontStyle128"/>
                <w:color w:val="auto"/>
                <w:sz w:val="24"/>
                <w:szCs w:val="24"/>
              </w:rPr>
            </w:pPr>
            <w:r w:rsidRPr="00F768C5">
              <w:rPr>
                <w:rStyle w:val="FontStyle128"/>
                <w:color w:val="auto"/>
                <w:sz w:val="24"/>
                <w:szCs w:val="24"/>
              </w:rPr>
              <w:lastRenderedPageBreak/>
              <w:t>В соответствии с требованиями Технического задания.</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067" w:rsidRPr="00243067" w:rsidRDefault="00243067" w:rsidP="00795551">
            <w:pPr>
              <w:spacing w:after="0" w:line="240" w:lineRule="auto"/>
              <w:jc w:val="both"/>
              <w:rPr>
                <w:rStyle w:val="FontStyle128"/>
                <w:color w:val="auto"/>
                <w:sz w:val="24"/>
                <w:szCs w:val="24"/>
              </w:rPr>
            </w:pPr>
            <w:r w:rsidRPr="00243067">
              <w:rPr>
                <w:rStyle w:val="FontStyle128"/>
                <w:color w:val="auto"/>
                <w:sz w:val="24"/>
                <w:szCs w:val="24"/>
              </w:rPr>
              <w:t>Оказание услуг по уборке</w:t>
            </w:r>
            <w:r w:rsidR="00B57439">
              <w:rPr>
                <w:rStyle w:val="FontStyle128"/>
                <w:color w:val="auto"/>
                <w:sz w:val="24"/>
                <w:szCs w:val="24"/>
              </w:rPr>
              <w:t xml:space="preserve"> помещений</w:t>
            </w:r>
            <w:r w:rsidRPr="00243067">
              <w:rPr>
                <w:rStyle w:val="FontStyle128"/>
                <w:color w:val="auto"/>
                <w:sz w:val="24"/>
                <w:szCs w:val="24"/>
              </w:rPr>
              <w:t xml:space="preserve"> должно выполняться специальным инвентарем и материалами, оборудованием, используемым Исполнителем согласно утвержденным нормам. Услуги должны выполняться в соответствии с технологией </w:t>
            </w:r>
            <w:r w:rsidR="00B57439" w:rsidRPr="00243067">
              <w:rPr>
                <w:rStyle w:val="FontStyle128"/>
                <w:color w:val="auto"/>
                <w:sz w:val="24"/>
                <w:szCs w:val="24"/>
              </w:rPr>
              <w:t>уборки, согласованной</w:t>
            </w:r>
            <w:r w:rsidRPr="00243067">
              <w:rPr>
                <w:rStyle w:val="FontStyle128"/>
                <w:color w:val="auto"/>
                <w:sz w:val="24"/>
                <w:szCs w:val="24"/>
              </w:rPr>
              <w:t xml:space="preserve"> с Заказчиком. Качество оказываемых услуг должно соответствовать требованиям ГОСТ Р 51870-2014 «Услуги профессиональной уборки. Клининговые услуги».</w:t>
            </w:r>
          </w:p>
          <w:p w:rsidR="00DA5CC3" w:rsidRPr="00DA5CC3" w:rsidRDefault="00243067" w:rsidP="00795551">
            <w:pPr>
              <w:spacing w:after="0" w:line="240" w:lineRule="auto"/>
              <w:jc w:val="both"/>
              <w:rPr>
                <w:rFonts w:ascii="Times New Roman" w:hAnsi="Times New Roman" w:cs="Times New Roman"/>
                <w:sz w:val="24"/>
                <w:szCs w:val="24"/>
              </w:rPr>
            </w:pPr>
            <w:r w:rsidRPr="00243067">
              <w:rPr>
                <w:rStyle w:val="FontStyle128"/>
                <w:color w:val="auto"/>
                <w:sz w:val="24"/>
                <w:szCs w:val="24"/>
              </w:rPr>
              <w:t>При оказании услуг должны учитываться: - Федеральный закон от 22 июля 2008 года №123-ФЗ «Технический регламент о требованиях пожарной безопасности»; ППР-2012 «Правила противопожарного режима в РФ».</w:t>
            </w:r>
          </w:p>
        </w:tc>
      </w:tr>
      <w:tr w:rsidR="009F50D6"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9F50D6" w:rsidRPr="004743A0" w:rsidRDefault="009F50D6"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9F50D6" w:rsidRPr="008B076F" w:rsidRDefault="009F50D6" w:rsidP="008772D5">
            <w:pPr>
              <w:pStyle w:val="Style12"/>
              <w:tabs>
                <w:tab w:val="left" w:leader="underscore" w:pos="9864"/>
              </w:tabs>
              <w:spacing w:after="0" w:line="240" w:lineRule="auto"/>
              <w:ind w:firstLine="0"/>
              <w:jc w:val="left"/>
              <w:rPr>
                <w:rStyle w:val="FontStyle128"/>
                <w:color w:val="auto"/>
                <w:sz w:val="24"/>
                <w:szCs w:val="24"/>
              </w:rPr>
            </w:pPr>
            <w:r w:rsidRPr="009F50D6">
              <w:rPr>
                <w:rFonts w:ascii="Times New Roman" w:eastAsia="Calibri" w:hAnsi="Times New Roman"/>
                <w:sz w:val="24"/>
                <w:szCs w:val="24"/>
                <w:lang w:eastAsia="ru-RU"/>
              </w:rPr>
              <w:t>Требования к товарам, работам, услугам в соответствии с Постановлением Правительства РФ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0D6" w:rsidRPr="0032363B" w:rsidRDefault="009F50D6" w:rsidP="00F768C5">
            <w:pPr>
              <w:jc w:val="both"/>
              <w:rPr>
                <w:rFonts w:ascii="Times New Roman" w:hAnsi="Times New Roman"/>
                <w:sz w:val="24"/>
                <w:szCs w:val="24"/>
              </w:rPr>
            </w:pPr>
            <w:r w:rsidRPr="00B847FA">
              <w:rPr>
                <w:rFonts w:ascii="Times New Roman" w:eastAsia="Calibri" w:hAnsi="Times New Roman" w:cs="Times New Roman"/>
                <w:sz w:val="24"/>
                <w:szCs w:val="24"/>
                <w:lang w:eastAsia="ru-RU"/>
              </w:rPr>
              <w:t>Не применяются</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8B076F" w:rsidRDefault="00DA5CC3" w:rsidP="008772D5">
            <w:pPr>
              <w:pStyle w:val="Style12"/>
              <w:tabs>
                <w:tab w:val="left" w:leader="underscore" w:pos="9864"/>
              </w:tabs>
              <w:spacing w:after="0" w:line="240" w:lineRule="auto"/>
              <w:ind w:firstLine="0"/>
              <w:jc w:val="left"/>
              <w:rPr>
                <w:rStyle w:val="FontStyle128"/>
                <w:color w:val="auto"/>
                <w:sz w:val="24"/>
                <w:szCs w:val="24"/>
              </w:rPr>
            </w:pPr>
            <w:r w:rsidRPr="008B076F">
              <w:rPr>
                <w:rStyle w:val="FontStyle128"/>
                <w:color w:val="auto"/>
                <w:sz w:val="24"/>
                <w:szCs w:val="24"/>
              </w:rPr>
              <w:t>Порядок оплаты</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7F4AB1" w:rsidRDefault="00243067" w:rsidP="00F768C5">
            <w:pPr>
              <w:jc w:val="both"/>
              <w:rPr>
                <w:rFonts w:ascii="Times New Roman" w:hAnsi="Times New Roman"/>
                <w:sz w:val="24"/>
                <w:szCs w:val="24"/>
              </w:rPr>
            </w:pPr>
            <w:r w:rsidRPr="00243067">
              <w:rPr>
                <w:rFonts w:ascii="Times New Roman" w:hAnsi="Times New Roman"/>
                <w:sz w:val="24"/>
                <w:szCs w:val="24"/>
              </w:rPr>
              <w:t xml:space="preserve">Оплата производится на основании предоставленных счетов согласно подписанных обеими </w:t>
            </w:r>
            <w:r w:rsidR="0002000E" w:rsidRPr="00243067">
              <w:rPr>
                <w:rFonts w:ascii="Times New Roman" w:hAnsi="Times New Roman"/>
                <w:sz w:val="24"/>
                <w:szCs w:val="24"/>
              </w:rPr>
              <w:t>сторонами актов</w:t>
            </w:r>
            <w:r w:rsidRPr="00243067">
              <w:rPr>
                <w:rFonts w:ascii="Times New Roman" w:hAnsi="Times New Roman"/>
                <w:sz w:val="24"/>
                <w:szCs w:val="24"/>
              </w:rPr>
              <w:t xml:space="preserve"> о приемке выполненных работ в течение </w:t>
            </w:r>
            <w:r>
              <w:rPr>
                <w:rFonts w:ascii="Times New Roman" w:hAnsi="Times New Roman"/>
                <w:sz w:val="24"/>
                <w:szCs w:val="24"/>
              </w:rPr>
              <w:t>30</w:t>
            </w:r>
            <w:r w:rsidRPr="00243067">
              <w:rPr>
                <w:rFonts w:ascii="Times New Roman" w:hAnsi="Times New Roman"/>
                <w:sz w:val="24"/>
                <w:szCs w:val="24"/>
              </w:rPr>
              <w:t xml:space="preserve"> дней, с момента подписания Заказчиком Акта о приемке выполненных работ за текущий период </w:t>
            </w:r>
            <w:r w:rsidR="00041208">
              <w:rPr>
                <w:rFonts w:ascii="Times New Roman" w:hAnsi="Times New Roman"/>
                <w:sz w:val="24"/>
                <w:szCs w:val="24"/>
              </w:rPr>
              <w:t>.</w:t>
            </w:r>
          </w:p>
        </w:tc>
      </w:tr>
      <w:tr w:rsidR="00DA5CC3" w:rsidRPr="004743A0" w:rsidTr="00121881">
        <w:trPr>
          <w:trHeight w:val="1326"/>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8B076F" w:rsidRDefault="00DA5CC3" w:rsidP="008772D5">
            <w:pPr>
              <w:pStyle w:val="Style12"/>
              <w:tabs>
                <w:tab w:val="left" w:leader="underscore" w:pos="9864"/>
              </w:tabs>
              <w:spacing w:after="0" w:line="240" w:lineRule="auto"/>
              <w:ind w:firstLine="0"/>
              <w:jc w:val="left"/>
              <w:rPr>
                <w:rFonts w:ascii="Times New Roman" w:hAnsi="Times New Roman"/>
                <w:sz w:val="24"/>
                <w:szCs w:val="24"/>
                <w:highlight w:val="yellow"/>
                <w:shd w:val="clear" w:color="auto" w:fill="FFFF00"/>
              </w:rPr>
            </w:pPr>
            <w:r w:rsidRPr="00FB4ABE">
              <w:rPr>
                <w:rStyle w:val="FontStyle128"/>
                <w:color w:val="auto"/>
                <w:sz w:val="24"/>
                <w:szCs w:val="24"/>
              </w:rPr>
              <w:t>Сведения о начальной (максимальной) цене договора (лота)</w:t>
            </w:r>
            <w:r w:rsidR="00576B78">
              <w:rPr>
                <w:rStyle w:val="FontStyle128"/>
                <w:color w:val="auto"/>
                <w:sz w:val="24"/>
                <w:szCs w:val="24"/>
              </w:rPr>
              <w:t xml:space="preserve"> </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B78" w:rsidRPr="00FE7C45" w:rsidRDefault="00DA5CC3" w:rsidP="00F768C5">
            <w:pPr>
              <w:pStyle w:val="Style12"/>
              <w:shd w:val="clear" w:color="auto" w:fill="FFFFFF"/>
              <w:tabs>
                <w:tab w:val="left" w:leader="underscore" w:pos="9864"/>
              </w:tabs>
              <w:spacing w:line="240" w:lineRule="auto"/>
              <w:ind w:firstLine="0"/>
              <w:rPr>
                <w:rFonts w:ascii="Times New Roman" w:hAnsi="Times New Roman"/>
                <w:sz w:val="24"/>
                <w:szCs w:val="24"/>
                <w:highlight w:val="yellow"/>
              </w:rPr>
            </w:pPr>
            <w:bookmarkStart w:id="12" w:name="_Hlk8803676"/>
            <w:r w:rsidRPr="00FE7C45">
              <w:rPr>
                <w:rFonts w:ascii="Times New Roman" w:hAnsi="Times New Roman"/>
                <w:sz w:val="24"/>
                <w:szCs w:val="24"/>
              </w:rPr>
              <w:t xml:space="preserve">Начальная (максимальная) цена договора составляет: </w:t>
            </w:r>
            <w:r w:rsidR="00576B78" w:rsidRPr="00FE7C45">
              <w:rPr>
                <w:rFonts w:ascii="Times New Roman" w:hAnsi="Times New Roman"/>
                <w:sz w:val="24"/>
                <w:szCs w:val="24"/>
              </w:rPr>
              <w:br/>
            </w:r>
            <w:bookmarkStart w:id="13" w:name="_Hlk12969607"/>
            <w:r w:rsidR="00696E1B" w:rsidRPr="00696E1B">
              <w:rPr>
                <w:rFonts w:ascii="Times New Roman" w:hAnsi="Times New Roman"/>
                <w:b/>
                <w:bCs/>
                <w:sz w:val="24"/>
                <w:szCs w:val="24"/>
              </w:rPr>
              <w:t>6</w:t>
            </w:r>
            <w:r w:rsidR="00696E1B">
              <w:rPr>
                <w:rFonts w:ascii="Times New Roman" w:hAnsi="Times New Roman"/>
                <w:b/>
                <w:bCs/>
                <w:sz w:val="24"/>
                <w:szCs w:val="24"/>
              </w:rPr>
              <w:t> </w:t>
            </w:r>
            <w:r w:rsidR="00696E1B" w:rsidRPr="00696E1B">
              <w:rPr>
                <w:rFonts w:ascii="Times New Roman" w:hAnsi="Times New Roman"/>
                <w:b/>
                <w:bCs/>
                <w:sz w:val="24"/>
                <w:szCs w:val="24"/>
              </w:rPr>
              <w:t>376</w:t>
            </w:r>
            <w:r w:rsidR="00696E1B">
              <w:rPr>
                <w:rFonts w:ascii="Times New Roman" w:hAnsi="Times New Roman"/>
                <w:b/>
                <w:bCs/>
                <w:sz w:val="24"/>
                <w:szCs w:val="24"/>
              </w:rPr>
              <w:t xml:space="preserve"> </w:t>
            </w:r>
            <w:r w:rsidR="00696E1B" w:rsidRPr="00696E1B">
              <w:rPr>
                <w:rFonts w:ascii="Times New Roman" w:hAnsi="Times New Roman"/>
                <w:b/>
                <w:bCs/>
                <w:sz w:val="24"/>
                <w:szCs w:val="24"/>
              </w:rPr>
              <w:t>666,67</w:t>
            </w:r>
            <w:r w:rsidRPr="00696E1B">
              <w:rPr>
                <w:rFonts w:ascii="Times New Roman" w:hAnsi="Times New Roman"/>
                <w:b/>
                <w:bCs/>
                <w:sz w:val="24"/>
                <w:szCs w:val="24"/>
              </w:rPr>
              <w:t xml:space="preserve"> (</w:t>
            </w:r>
            <w:r w:rsidR="00696E1B" w:rsidRPr="00696E1B">
              <w:rPr>
                <w:rFonts w:ascii="Times New Roman" w:hAnsi="Times New Roman"/>
                <w:b/>
                <w:bCs/>
                <w:sz w:val="24"/>
                <w:szCs w:val="24"/>
              </w:rPr>
              <w:t>шесть миллионов триста семьдесят шесть тысяч шестьсот шестьдесят шесть</w:t>
            </w:r>
            <w:r w:rsidRPr="00696E1B">
              <w:rPr>
                <w:rFonts w:ascii="Times New Roman" w:hAnsi="Times New Roman"/>
                <w:b/>
                <w:bCs/>
                <w:sz w:val="24"/>
                <w:szCs w:val="24"/>
              </w:rPr>
              <w:t xml:space="preserve">) руб. </w:t>
            </w:r>
            <w:r w:rsidR="00696E1B" w:rsidRPr="00696E1B">
              <w:rPr>
                <w:rFonts w:ascii="Times New Roman" w:hAnsi="Times New Roman"/>
                <w:b/>
                <w:bCs/>
                <w:sz w:val="24"/>
                <w:szCs w:val="24"/>
              </w:rPr>
              <w:t>67</w:t>
            </w:r>
            <w:r w:rsidRPr="00696E1B">
              <w:rPr>
                <w:rFonts w:ascii="Times New Roman" w:hAnsi="Times New Roman"/>
                <w:b/>
                <w:bCs/>
                <w:sz w:val="24"/>
                <w:szCs w:val="24"/>
              </w:rPr>
              <w:t xml:space="preserve"> коп., в т.ч. НДС.</w:t>
            </w:r>
            <w:bookmarkEnd w:id="12"/>
            <w:bookmarkEnd w:id="13"/>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655F4B" w:rsidRDefault="00243067" w:rsidP="00102321">
            <w:pPr>
              <w:pStyle w:val="Style12"/>
              <w:tabs>
                <w:tab w:val="left" w:leader="underscore" w:pos="9864"/>
              </w:tabs>
              <w:spacing w:after="0" w:line="240" w:lineRule="auto"/>
              <w:ind w:firstLine="0"/>
              <w:rPr>
                <w:rFonts w:ascii="Times New Roman" w:hAnsi="Times New Roman"/>
                <w:sz w:val="24"/>
                <w:szCs w:val="24"/>
                <w:highlight w:val="yellow"/>
              </w:rPr>
            </w:pPr>
            <w:r w:rsidRPr="00243067">
              <w:rPr>
                <w:rStyle w:val="FontStyle128"/>
                <w:color w:val="auto"/>
                <w:sz w:val="24"/>
                <w:szCs w:val="24"/>
              </w:rPr>
              <w:t>В начальную (максимальную) цену договора включаются: все расходы Исполнителя, связанные с исполнением Договора, включая стоимость оказываемых услуг, стоимость используемых при оказании услуг моющих средств, расходных материалов, профессионального уборочного инвентаря, спецодежды, оплату заработной платы персонала и компенсацию всех издержек, расходы на страхование, уплату таможенных пошлин, налогов, сборов и других обязательных платежей.</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DB0355" w:rsidRDefault="00DA5CC3" w:rsidP="008772D5">
            <w:pPr>
              <w:spacing w:after="0" w:line="240" w:lineRule="auto"/>
              <w:jc w:val="both"/>
              <w:rPr>
                <w:rFonts w:ascii="Times New Roman" w:hAnsi="Times New Roman"/>
                <w:sz w:val="24"/>
                <w:szCs w:val="24"/>
                <w:lang w:eastAsia="ru-RU"/>
              </w:rPr>
            </w:pPr>
            <w:r w:rsidRPr="00DB0355">
              <w:rPr>
                <w:rFonts w:ascii="Times New Roman" w:hAnsi="Times New Roman"/>
                <w:sz w:val="24"/>
                <w:szCs w:val="24"/>
                <w:lang w:eastAsia="ru-RU"/>
              </w:rPr>
              <w:t>Российский рубль</w:t>
            </w:r>
          </w:p>
        </w:tc>
      </w:tr>
      <w:tr w:rsidR="00DA5CC3"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http://zakupki.gov.ru </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A0529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A05290">
              <w:rPr>
                <w:rStyle w:val="FontStyle128"/>
                <w:color w:val="auto"/>
                <w:sz w:val="24"/>
                <w:szCs w:val="24"/>
              </w:rPr>
              <w:t xml:space="preserve">Сайт электронной торговой </w:t>
            </w:r>
            <w:r w:rsidRPr="00A05290">
              <w:rPr>
                <w:rStyle w:val="FontStyle128"/>
                <w:color w:val="auto"/>
                <w:sz w:val="24"/>
                <w:szCs w:val="24"/>
              </w:rPr>
              <w:lastRenderedPageBreak/>
              <w:t>площадки</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A05290" w:rsidRDefault="00DA5CC3"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A05290">
              <w:rPr>
                <w:rFonts w:ascii="Times New Roman" w:hAnsi="Times New Roman"/>
                <w:sz w:val="24"/>
                <w:szCs w:val="24"/>
              </w:rPr>
              <w:lastRenderedPageBreak/>
              <w:t>http</w:t>
            </w:r>
            <w:proofErr w:type="spellEnd"/>
            <w:r>
              <w:rPr>
                <w:rFonts w:ascii="Times New Roman" w:hAnsi="Times New Roman"/>
                <w:sz w:val="24"/>
                <w:szCs w:val="24"/>
                <w:lang w:val="en-US"/>
              </w:rPr>
              <w:t>s</w:t>
            </w:r>
            <w:r w:rsidRPr="00A05290">
              <w:rPr>
                <w:rFonts w:ascii="Times New Roman" w:hAnsi="Times New Roman"/>
                <w:sz w:val="24"/>
                <w:szCs w:val="24"/>
              </w:rPr>
              <w:t>://</w:t>
            </w:r>
            <w:hyperlink r:id="rId11" w:history="1">
              <w:r w:rsidRPr="00A05290">
                <w:rPr>
                  <w:rStyle w:val="aa"/>
                  <w:rFonts w:ascii="Times New Roman" w:hAnsi="Times New Roman"/>
                  <w:color w:val="auto"/>
                  <w:sz w:val="24"/>
                  <w:szCs w:val="24"/>
                  <w:u w:val="none"/>
                </w:rPr>
                <w:t>torgi82.ru</w:t>
              </w:r>
            </w:hyperlink>
            <w:r w:rsidRPr="00A05290">
              <w:rPr>
                <w:rFonts w:ascii="Times New Roman" w:hAnsi="Times New Roman"/>
                <w:sz w:val="24"/>
                <w:szCs w:val="24"/>
              </w:rPr>
              <w:t xml:space="preserve"> </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376AE8"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376AE8">
              <w:rPr>
                <w:rStyle w:val="FontStyle128"/>
                <w:color w:val="auto"/>
                <w:sz w:val="24"/>
                <w:szCs w:val="24"/>
              </w:rPr>
              <w:t>Порядок и место подачи заявок на участие в закупке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376AE8" w:rsidRDefault="00DA5CC3" w:rsidP="008772D5">
            <w:pPr>
              <w:pStyle w:val="Style12"/>
              <w:spacing w:after="0" w:line="240" w:lineRule="auto"/>
              <w:ind w:firstLine="0"/>
              <w:rPr>
                <w:rFonts w:ascii="Times New Roman" w:hAnsi="Times New Roman"/>
                <w:sz w:val="24"/>
                <w:szCs w:val="24"/>
              </w:rPr>
            </w:pPr>
            <w:r w:rsidRPr="00376AE8">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rsidR="00DA5CC3" w:rsidRPr="00376AE8" w:rsidRDefault="00DA5CC3" w:rsidP="008772D5">
            <w:pPr>
              <w:pStyle w:val="Style12"/>
              <w:spacing w:after="0" w:line="240" w:lineRule="auto"/>
              <w:ind w:firstLine="0"/>
              <w:rPr>
                <w:rFonts w:ascii="Times New Roman" w:hAnsi="Times New Roman"/>
                <w:sz w:val="24"/>
                <w:szCs w:val="24"/>
              </w:rPr>
            </w:pPr>
            <w:r w:rsidRPr="00376AE8">
              <w:rPr>
                <w:rFonts w:ascii="Times New Roman" w:hAnsi="Times New Roman"/>
                <w:sz w:val="24"/>
                <w:szCs w:val="24"/>
              </w:rPr>
              <w:t>Место подачи заявок - электронная торговая площадка:</w:t>
            </w:r>
          </w:p>
          <w:p w:rsidR="00DA5CC3" w:rsidRPr="00376AE8" w:rsidRDefault="00DA5CC3"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376AE8">
              <w:rPr>
                <w:rFonts w:ascii="Times New Roman" w:hAnsi="Times New Roman"/>
                <w:sz w:val="24"/>
                <w:szCs w:val="24"/>
              </w:rPr>
              <w:t>http</w:t>
            </w:r>
            <w:proofErr w:type="spellEnd"/>
            <w:r w:rsidRPr="00376AE8">
              <w:rPr>
                <w:rFonts w:ascii="Times New Roman" w:hAnsi="Times New Roman"/>
                <w:sz w:val="24"/>
                <w:szCs w:val="24"/>
                <w:lang w:val="en-US"/>
              </w:rPr>
              <w:t>s</w:t>
            </w:r>
            <w:r w:rsidRPr="00376AE8">
              <w:rPr>
                <w:rFonts w:ascii="Times New Roman" w:hAnsi="Times New Roman"/>
                <w:sz w:val="24"/>
                <w:szCs w:val="24"/>
              </w:rPr>
              <w:t>://</w:t>
            </w:r>
            <w:hyperlink r:id="rId12" w:history="1">
              <w:r w:rsidRPr="00376AE8">
                <w:rPr>
                  <w:rStyle w:val="aa"/>
                  <w:rFonts w:ascii="Times New Roman" w:hAnsi="Times New Roman"/>
                  <w:color w:val="auto"/>
                  <w:sz w:val="24"/>
                  <w:szCs w:val="24"/>
                  <w:u w:val="none"/>
                </w:rPr>
                <w:t>torgi82.ru</w:t>
              </w:r>
            </w:hyperlink>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376AE8" w:rsidRDefault="00DA5CC3"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376AE8">
              <w:rPr>
                <w:rFonts w:ascii="Times New Roman" w:hAnsi="Times New Roman"/>
                <w:sz w:val="24"/>
                <w:szCs w:val="24"/>
              </w:rPr>
              <w:t>Дата начала срока подачи заявок на участие в закупке в электронной форме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B53B97" w:rsidRDefault="002E675F" w:rsidP="00121881">
            <w:pPr>
              <w:spacing w:after="0" w:line="240" w:lineRule="auto"/>
              <w:jc w:val="both"/>
              <w:rPr>
                <w:rFonts w:ascii="Times New Roman" w:hAnsi="Times New Roman"/>
                <w:sz w:val="24"/>
                <w:szCs w:val="24"/>
              </w:rPr>
            </w:pPr>
            <w:r>
              <w:rPr>
                <w:rFonts w:ascii="Times New Roman" w:hAnsi="Times New Roman"/>
                <w:sz w:val="24"/>
                <w:szCs w:val="24"/>
              </w:rPr>
              <w:t>11</w:t>
            </w:r>
            <w:r w:rsidR="009A18D8">
              <w:rPr>
                <w:rFonts w:ascii="Times New Roman" w:hAnsi="Times New Roman"/>
                <w:sz w:val="24"/>
                <w:szCs w:val="24"/>
              </w:rPr>
              <w:t xml:space="preserve"> октября 2019 года</w:t>
            </w:r>
          </w:p>
        </w:tc>
      </w:tr>
      <w:tr w:rsidR="00DA5CC3" w:rsidRPr="004743A0" w:rsidTr="00121881">
        <w:trPr>
          <w:trHeight w:val="1691"/>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376AE8" w:rsidRDefault="00DA5CC3" w:rsidP="00673A1D">
            <w:pPr>
              <w:spacing w:after="0" w:line="240" w:lineRule="auto"/>
              <w:rPr>
                <w:rStyle w:val="aff0"/>
                <w:rFonts w:ascii="Times New Roman" w:hAnsi="Times New Roman"/>
                <w:i w:val="0"/>
                <w:szCs w:val="24"/>
              </w:rPr>
            </w:pPr>
            <w:r w:rsidRPr="00376AE8">
              <w:rPr>
                <w:rStyle w:val="aff0"/>
                <w:rFonts w:ascii="Times New Roman" w:hAnsi="Times New Roman"/>
                <w:i w:val="0"/>
                <w:szCs w:val="24"/>
              </w:rPr>
              <w:t xml:space="preserve">Дата начала и дата окончания срока предоставления участникам процедуры закупки разъяснений положений </w:t>
            </w:r>
            <w:r w:rsidR="00673A1D" w:rsidRPr="00376AE8">
              <w:rPr>
                <w:rStyle w:val="aff0"/>
                <w:rFonts w:ascii="Times New Roman" w:hAnsi="Times New Roman"/>
                <w:i w:val="0"/>
                <w:szCs w:val="24"/>
              </w:rPr>
              <w:t>извещения</w:t>
            </w:r>
            <w:r w:rsidRPr="00376AE8">
              <w:rPr>
                <w:rStyle w:val="aff0"/>
                <w:rFonts w:ascii="Times New Roman" w:hAnsi="Times New Roman"/>
                <w:i w:val="0"/>
                <w:szCs w:val="24"/>
              </w:rPr>
              <w:t xml:space="preserve"> о проведении Запроса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B53B97" w:rsidRDefault="00DA5CC3" w:rsidP="008772D5">
            <w:pPr>
              <w:spacing w:after="0" w:line="240" w:lineRule="auto"/>
              <w:jc w:val="both"/>
              <w:rPr>
                <w:rFonts w:ascii="Times New Roman" w:hAnsi="Times New Roman"/>
                <w:sz w:val="24"/>
                <w:szCs w:val="24"/>
              </w:rPr>
            </w:pPr>
            <w:r w:rsidRPr="00376AE8">
              <w:rPr>
                <w:rStyle w:val="aff0"/>
                <w:rFonts w:ascii="Times New Roman" w:hAnsi="Times New Roman"/>
                <w:i w:val="0"/>
                <w:sz w:val="24"/>
                <w:szCs w:val="24"/>
              </w:rPr>
              <w:t>Начало срока –</w:t>
            </w:r>
            <w:r w:rsidR="00985D93" w:rsidRPr="00985D93">
              <w:rPr>
                <w:rStyle w:val="aff0"/>
                <w:rFonts w:ascii="Times New Roman" w:hAnsi="Times New Roman"/>
                <w:i w:val="0"/>
                <w:sz w:val="24"/>
                <w:szCs w:val="24"/>
              </w:rPr>
              <w:t xml:space="preserve"> </w:t>
            </w:r>
            <w:r w:rsidR="002E675F">
              <w:rPr>
                <w:rStyle w:val="aff0"/>
                <w:rFonts w:ascii="Times New Roman" w:hAnsi="Times New Roman"/>
                <w:i w:val="0"/>
                <w:sz w:val="24"/>
                <w:szCs w:val="24"/>
              </w:rPr>
              <w:t>11</w:t>
            </w:r>
            <w:r w:rsidR="009A18D8" w:rsidRPr="009A18D8">
              <w:rPr>
                <w:rStyle w:val="aff0"/>
                <w:rFonts w:ascii="Times New Roman" w:hAnsi="Times New Roman"/>
                <w:i w:val="0"/>
                <w:sz w:val="24"/>
                <w:szCs w:val="24"/>
              </w:rPr>
              <w:t xml:space="preserve"> октября 2019 года 16:00 (время московское).</w:t>
            </w:r>
          </w:p>
          <w:p w:rsidR="00DA5CC3" w:rsidRPr="00B53B97" w:rsidRDefault="00DA5CC3" w:rsidP="008772D5">
            <w:pPr>
              <w:spacing w:after="0" w:line="240" w:lineRule="auto"/>
              <w:jc w:val="both"/>
              <w:rPr>
                <w:rFonts w:ascii="Times New Roman" w:hAnsi="Times New Roman"/>
                <w:sz w:val="24"/>
                <w:szCs w:val="24"/>
              </w:rPr>
            </w:pPr>
          </w:p>
          <w:p w:rsidR="00DA5CC3" w:rsidRPr="00376AE8" w:rsidRDefault="00DA5CC3" w:rsidP="00376AE8">
            <w:pPr>
              <w:spacing w:after="0" w:line="240" w:lineRule="auto"/>
              <w:jc w:val="both"/>
              <w:rPr>
                <w:rFonts w:ascii="Times New Roman" w:hAnsi="Times New Roman"/>
                <w:sz w:val="24"/>
                <w:szCs w:val="24"/>
              </w:rPr>
            </w:pPr>
            <w:r w:rsidRPr="00B53B97">
              <w:rPr>
                <w:rStyle w:val="aff0"/>
                <w:rFonts w:ascii="Times New Roman" w:hAnsi="Times New Roman"/>
                <w:i w:val="0"/>
                <w:sz w:val="24"/>
                <w:szCs w:val="24"/>
              </w:rPr>
              <w:t xml:space="preserve">Окончание срока </w:t>
            </w:r>
            <w:r w:rsidRPr="00A66D5F">
              <w:rPr>
                <w:rStyle w:val="aff0"/>
                <w:rFonts w:ascii="Times New Roman" w:hAnsi="Times New Roman"/>
                <w:i w:val="0"/>
                <w:sz w:val="24"/>
                <w:szCs w:val="24"/>
              </w:rPr>
              <w:t>–</w:t>
            </w:r>
            <w:r w:rsidR="009A18D8">
              <w:rPr>
                <w:rFonts w:ascii="Times New Roman" w:hAnsi="Times New Roman"/>
                <w:sz w:val="24"/>
                <w:szCs w:val="24"/>
              </w:rPr>
              <w:t>1</w:t>
            </w:r>
            <w:r w:rsidR="002E675F">
              <w:rPr>
                <w:rFonts w:ascii="Times New Roman" w:hAnsi="Times New Roman"/>
                <w:sz w:val="24"/>
                <w:szCs w:val="24"/>
              </w:rPr>
              <w:t>6</w:t>
            </w:r>
            <w:r w:rsidR="009A18D8" w:rsidRPr="009A18D8">
              <w:rPr>
                <w:rFonts w:ascii="Times New Roman" w:hAnsi="Times New Roman"/>
                <w:sz w:val="24"/>
                <w:szCs w:val="24"/>
              </w:rPr>
              <w:t xml:space="preserve"> </w:t>
            </w:r>
            <w:r w:rsidR="009A18D8">
              <w:rPr>
                <w:rFonts w:ascii="Times New Roman" w:hAnsi="Times New Roman"/>
                <w:sz w:val="24"/>
                <w:szCs w:val="24"/>
              </w:rPr>
              <w:t>октября</w:t>
            </w:r>
            <w:r w:rsidR="009A18D8" w:rsidRPr="009A18D8">
              <w:rPr>
                <w:rFonts w:ascii="Times New Roman" w:hAnsi="Times New Roman"/>
                <w:sz w:val="24"/>
                <w:szCs w:val="24"/>
              </w:rPr>
              <w:t xml:space="preserve"> 2019 года 09:00 (время московское)</w:t>
            </w:r>
          </w:p>
        </w:tc>
      </w:tr>
      <w:tr w:rsidR="00DA5CC3" w:rsidRPr="004743A0" w:rsidTr="00121881">
        <w:trPr>
          <w:trHeight w:val="1248"/>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376AE8" w:rsidRDefault="00DA5CC3"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376AE8">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B53B97" w:rsidRDefault="002E675F" w:rsidP="008772D5">
            <w:pPr>
              <w:spacing w:after="0" w:line="240" w:lineRule="auto"/>
              <w:jc w:val="both"/>
              <w:rPr>
                <w:rFonts w:ascii="Times New Roman" w:hAnsi="Times New Roman"/>
                <w:sz w:val="24"/>
                <w:szCs w:val="24"/>
              </w:rPr>
            </w:pPr>
            <w:r>
              <w:rPr>
                <w:rFonts w:ascii="Times New Roman" w:hAnsi="Times New Roman"/>
                <w:sz w:val="24"/>
                <w:szCs w:val="24"/>
              </w:rPr>
              <w:t>21</w:t>
            </w:r>
            <w:r w:rsidR="009A18D8" w:rsidRPr="009A18D8">
              <w:rPr>
                <w:rFonts w:ascii="Times New Roman" w:hAnsi="Times New Roman"/>
                <w:sz w:val="24"/>
                <w:szCs w:val="24"/>
              </w:rPr>
              <w:t xml:space="preserve"> </w:t>
            </w:r>
            <w:r w:rsidR="009A18D8">
              <w:rPr>
                <w:rFonts w:ascii="Times New Roman" w:hAnsi="Times New Roman"/>
                <w:sz w:val="24"/>
                <w:szCs w:val="24"/>
              </w:rPr>
              <w:t>октября</w:t>
            </w:r>
            <w:r w:rsidR="009A18D8" w:rsidRPr="009A18D8">
              <w:rPr>
                <w:rFonts w:ascii="Times New Roman" w:hAnsi="Times New Roman"/>
                <w:sz w:val="24"/>
                <w:szCs w:val="24"/>
              </w:rPr>
              <w:t xml:space="preserve"> 2019 года в 09:00 (по московскому времени)</w:t>
            </w:r>
          </w:p>
          <w:p w:rsidR="00DA5CC3" w:rsidRPr="00376AE8" w:rsidRDefault="00DA5CC3" w:rsidP="008772D5">
            <w:pPr>
              <w:spacing w:after="0" w:line="240" w:lineRule="auto"/>
              <w:jc w:val="both"/>
              <w:rPr>
                <w:rFonts w:ascii="Times New Roman" w:hAnsi="Times New Roman"/>
                <w:sz w:val="24"/>
                <w:szCs w:val="24"/>
              </w:rPr>
            </w:pPr>
            <w:r w:rsidRPr="00376AE8">
              <w:rPr>
                <w:rFonts w:ascii="Times New Roman" w:hAnsi="Times New Roman"/>
                <w:sz w:val="24"/>
                <w:szCs w:val="24"/>
              </w:rPr>
              <w:t>Заказчик вправе, при необходимости, изменить данный срок</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376AE8" w:rsidRDefault="00DA5CC3" w:rsidP="008772D5">
            <w:pPr>
              <w:snapToGrid w:val="0"/>
              <w:spacing w:after="0" w:line="240" w:lineRule="auto"/>
              <w:ind w:left="45"/>
              <w:rPr>
                <w:rFonts w:ascii="Times New Roman" w:hAnsi="Times New Roman"/>
                <w:sz w:val="24"/>
                <w:szCs w:val="24"/>
              </w:rPr>
            </w:pPr>
            <w:r w:rsidRPr="00376AE8">
              <w:rPr>
                <w:rFonts w:ascii="Times New Roman" w:hAnsi="Times New Roman"/>
                <w:sz w:val="24"/>
                <w:szCs w:val="24"/>
              </w:rPr>
              <w:t>Место и дата рассмотрения заявок участников закупки в электронной форме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243" w:rsidRPr="00B53B97" w:rsidRDefault="00737A7F" w:rsidP="008772D5">
            <w:pPr>
              <w:snapToGrid w:val="0"/>
              <w:spacing w:after="0" w:line="240" w:lineRule="auto"/>
              <w:jc w:val="both"/>
              <w:rPr>
                <w:rFonts w:ascii="Times New Roman" w:hAnsi="Times New Roman"/>
                <w:sz w:val="24"/>
                <w:szCs w:val="24"/>
              </w:rPr>
            </w:pPr>
            <w:r w:rsidRPr="00B53B97">
              <w:rPr>
                <w:rStyle w:val="FontStyle128"/>
                <w:color w:val="auto"/>
                <w:sz w:val="24"/>
                <w:szCs w:val="24"/>
              </w:rPr>
              <w:t>298500 Республика Крым г. Алушта, ул. Владимира Хромых, д.27</w:t>
            </w:r>
          </w:p>
          <w:p w:rsidR="009A18D8" w:rsidRPr="00B53B97" w:rsidRDefault="002E675F" w:rsidP="00D84045">
            <w:pPr>
              <w:snapToGrid w:val="0"/>
              <w:spacing w:after="0" w:line="240" w:lineRule="auto"/>
              <w:jc w:val="both"/>
              <w:rPr>
                <w:rFonts w:ascii="Times New Roman" w:hAnsi="Times New Roman"/>
                <w:b/>
                <w:sz w:val="24"/>
                <w:szCs w:val="24"/>
              </w:rPr>
            </w:pPr>
            <w:r>
              <w:rPr>
                <w:rFonts w:ascii="Times New Roman" w:hAnsi="Times New Roman"/>
                <w:b/>
                <w:sz w:val="24"/>
                <w:szCs w:val="24"/>
              </w:rPr>
              <w:t>21</w:t>
            </w:r>
            <w:r w:rsidR="009A18D8" w:rsidRPr="009A18D8">
              <w:rPr>
                <w:rFonts w:ascii="Times New Roman" w:hAnsi="Times New Roman"/>
                <w:b/>
                <w:sz w:val="24"/>
                <w:szCs w:val="24"/>
              </w:rPr>
              <w:t xml:space="preserve"> </w:t>
            </w:r>
            <w:r w:rsidR="009A18D8">
              <w:rPr>
                <w:rFonts w:ascii="Times New Roman" w:hAnsi="Times New Roman"/>
                <w:b/>
                <w:sz w:val="24"/>
                <w:szCs w:val="24"/>
              </w:rPr>
              <w:t>октября</w:t>
            </w:r>
            <w:r w:rsidR="009A18D8" w:rsidRPr="009A18D8">
              <w:rPr>
                <w:rFonts w:ascii="Times New Roman" w:hAnsi="Times New Roman"/>
                <w:b/>
                <w:sz w:val="24"/>
                <w:szCs w:val="24"/>
              </w:rPr>
              <w:t xml:space="preserve"> 2019 года в 10:00  (по московскому времени)</w:t>
            </w:r>
          </w:p>
        </w:tc>
      </w:tr>
      <w:tr w:rsidR="00DA5CC3" w:rsidRPr="004743A0" w:rsidTr="00121881">
        <w:trPr>
          <w:trHeight w:val="1296"/>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376AE8" w:rsidRDefault="00DA5CC3" w:rsidP="008772D5">
            <w:pPr>
              <w:snapToGrid w:val="0"/>
              <w:spacing w:after="0" w:line="240" w:lineRule="auto"/>
              <w:ind w:left="45"/>
              <w:rPr>
                <w:rFonts w:ascii="Times New Roman" w:hAnsi="Times New Roman"/>
                <w:sz w:val="24"/>
                <w:szCs w:val="24"/>
              </w:rPr>
            </w:pPr>
            <w:r w:rsidRPr="00376AE8">
              <w:rPr>
                <w:rFonts w:ascii="Times New Roman" w:hAnsi="Times New Roman"/>
                <w:sz w:val="24"/>
                <w:szCs w:val="24"/>
              </w:rPr>
              <w:t>Место и дата подведения итогов закупки в электронной форме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376AE8" w:rsidRDefault="00737A7F" w:rsidP="008772D5">
            <w:pPr>
              <w:snapToGrid w:val="0"/>
              <w:spacing w:after="0" w:line="240" w:lineRule="auto"/>
              <w:jc w:val="both"/>
              <w:rPr>
                <w:rFonts w:ascii="Times New Roman" w:hAnsi="Times New Roman"/>
                <w:sz w:val="24"/>
                <w:szCs w:val="24"/>
              </w:rPr>
            </w:pPr>
            <w:r w:rsidRPr="00376AE8">
              <w:rPr>
                <w:rStyle w:val="FontStyle128"/>
                <w:color w:val="auto"/>
                <w:sz w:val="24"/>
                <w:szCs w:val="24"/>
              </w:rPr>
              <w:t>298500 Республика Крым г. Алушта, ул. Владимира Хромых, д.27</w:t>
            </w:r>
          </w:p>
          <w:p w:rsidR="00595243" w:rsidRPr="00376AE8" w:rsidRDefault="00595243" w:rsidP="008772D5">
            <w:pPr>
              <w:snapToGrid w:val="0"/>
              <w:spacing w:after="0" w:line="240" w:lineRule="auto"/>
              <w:jc w:val="both"/>
              <w:rPr>
                <w:rFonts w:ascii="Times New Roman" w:hAnsi="Times New Roman"/>
                <w:sz w:val="24"/>
                <w:szCs w:val="24"/>
              </w:rPr>
            </w:pPr>
          </w:p>
          <w:p w:rsidR="00DA5CC3" w:rsidRDefault="002E675F" w:rsidP="00D84045">
            <w:pPr>
              <w:snapToGrid w:val="0"/>
              <w:spacing w:after="0" w:line="240" w:lineRule="auto"/>
              <w:jc w:val="both"/>
              <w:rPr>
                <w:rFonts w:ascii="Times New Roman" w:hAnsi="Times New Roman"/>
                <w:sz w:val="24"/>
                <w:szCs w:val="24"/>
              </w:rPr>
            </w:pPr>
            <w:r>
              <w:rPr>
                <w:rFonts w:ascii="Times New Roman" w:hAnsi="Times New Roman"/>
                <w:b/>
                <w:sz w:val="24"/>
                <w:szCs w:val="24"/>
              </w:rPr>
              <w:t>21</w:t>
            </w:r>
            <w:r w:rsidR="00B53B97" w:rsidRPr="00063DFA">
              <w:rPr>
                <w:rFonts w:ascii="Times New Roman" w:hAnsi="Times New Roman"/>
                <w:b/>
                <w:sz w:val="24"/>
                <w:szCs w:val="24"/>
              </w:rPr>
              <w:t xml:space="preserve"> </w:t>
            </w:r>
            <w:r w:rsidR="00063DFA" w:rsidRPr="00063DFA">
              <w:rPr>
                <w:rFonts w:ascii="Times New Roman" w:hAnsi="Times New Roman"/>
                <w:b/>
                <w:sz w:val="24"/>
                <w:szCs w:val="24"/>
              </w:rPr>
              <w:t>октября</w:t>
            </w:r>
            <w:r w:rsidR="00362B4C" w:rsidRPr="00063DFA">
              <w:rPr>
                <w:rFonts w:ascii="Times New Roman" w:hAnsi="Times New Roman"/>
                <w:b/>
                <w:sz w:val="24"/>
                <w:szCs w:val="24"/>
              </w:rPr>
              <w:t>2019 года в 11:00</w:t>
            </w:r>
            <w:r w:rsidR="00362B4C" w:rsidRPr="00063DFA">
              <w:rPr>
                <w:rFonts w:ascii="Times New Roman" w:hAnsi="Times New Roman"/>
                <w:sz w:val="24"/>
                <w:szCs w:val="24"/>
              </w:rPr>
              <w:t xml:space="preserve"> </w:t>
            </w:r>
            <w:r w:rsidR="00DA5CC3" w:rsidRPr="00063DFA">
              <w:rPr>
                <w:rFonts w:ascii="Times New Roman" w:hAnsi="Times New Roman"/>
                <w:sz w:val="24"/>
                <w:szCs w:val="24"/>
              </w:rPr>
              <w:t>(по московскому</w:t>
            </w:r>
            <w:r w:rsidR="00DA5CC3" w:rsidRPr="00376AE8">
              <w:rPr>
                <w:rFonts w:ascii="Times New Roman" w:hAnsi="Times New Roman"/>
                <w:sz w:val="24"/>
                <w:szCs w:val="24"/>
              </w:rPr>
              <w:t xml:space="preserve"> времени)</w:t>
            </w:r>
          </w:p>
          <w:p w:rsidR="009A18D8" w:rsidRPr="00376AE8" w:rsidRDefault="009A18D8" w:rsidP="00D84045">
            <w:pPr>
              <w:snapToGrid w:val="0"/>
              <w:spacing w:after="0" w:line="240" w:lineRule="auto"/>
              <w:jc w:val="both"/>
              <w:rPr>
                <w:rFonts w:ascii="Times New Roman" w:hAnsi="Times New Roman"/>
                <w:sz w:val="24"/>
                <w:szCs w:val="24"/>
                <w:shd w:val="clear" w:color="auto" w:fill="FFFF00"/>
              </w:rPr>
            </w:pP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376AE8">
            <w:pPr>
              <w:snapToGrid w:val="0"/>
              <w:spacing w:after="0" w:line="240" w:lineRule="auto"/>
              <w:jc w:val="both"/>
              <w:rPr>
                <w:rFonts w:ascii="Times New Roman" w:hAnsi="Times New Roman"/>
                <w:sz w:val="24"/>
                <w:szCs w:val="24"/>
              </w:rPr>
            </w:pPr>
            <w:r>
              <w:rPr>
                <w:rFonts w:ascii="Times New Roman" w:hAnsi="Times New Roman"/>
                <w:sz w:val="24"/>
                <w:szCs w:val="24"/>
              </w:rPr>
              <w:t>С</w:t>
            </w:r>
            <w:r w:rsidRPr="00C71E7A">
              <w:rPr>
                <w:rFonts w:ascii="Times New Roman" w:hAnsi="Times New Roman"/>
                <w:sz w:val="24"/>
                <w:szCs w:val="24"/>
              </w:rPr>
              <w:t>редства, полученные от приносящей доход деятельности согласно утвержденного плана финансово-хозяйственной деятельности на 201</w:t>
            </w:r>
            <w:r w:rsidR="00376AE8">
              <w:rPr>
                <w:rFonts w:ascii="Times New Roman" w:hAnsi="Times New Roman"/>
                <w:sz w:val="24"/>
                <w:szCs w:val="24"/>
              </w:rPr>
              <w:t>9</w:t>
            </w:r>
            <w:r w:rsidRPr="00C71E7A">
              <w:rPr>
                <w:rFonts w:ascii="Times New Roman" w:hAnsi="Times New Roman"/>
                <w:sz w:val="24"/>
                <w:szCs w:val="24"/>
              </w:rPr>
              <w:t xml:space="preserve"> г.</w:t>
            </w:r>
          </w:p>
        </w:tc>
      </w:tr>
      <w:tr w:rsidR="00DA5CC3"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112E7D">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123992" w:rsidRDefault="00DA5CC3" w:rsidP="008772D5">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8F4" w:rsidRPr="00985D93" w:rsidRDefault="00362B4C" w:rsidP="00985D93">
            <w:pPr>
              <w:numPr>
                <w:ilvl w:val="0"/>
                <w:numId w:val="49"/>
              </w:numPr>
              <w:spacing w:after="0" w:line="240" w:lineRule="auto"/>
              <w:jc w:val="both"/>
              <w:rPr>
                <w:rFonts w:ascii="Times New Roman" w:eastAsia="Times New Roman" w:hAnsi="Times New Roman" w:cs="Times New Roman"/>
                <w:sz w:val="24"/>
                <w:szCs w:val="24"/>
                <w:lang w:eastAsia="ru-RU"/>
              </w:rPr>
            </w:pPr>
            <w:r w:rsidRPr="00985D93">
              <w:rPr>
                <w:rFonts w:ascii="Times New Roman" w:eastAsia="Times New Roman" w:hAnsi="Times New Roman" w:cs="Times New Roman"/>
                <w:sz w:val="24"/>
                <w:szCs w:val="24"/>
                <w:lang w:eastAsia="ru-RU"/>
              </w:rPr>
              <w:t xml:space="preserve">Размер обеспечения исполнения договора: </w:t>
            </w:r>
            <w:r w:rsidRPr="00985D93">
              <w:rPr>
                <w:rFonts w:ascii="Times New Roman" w:eastAsia="Times New Roman" w:hAnsi="Times New Roman" w:cs="Times New Roman"/>
                <w:b/>
                <w:sz w:val="24"/>
                <w:szCs w:val="24"/>
                <w:lang w:eastAsia="ru-RU"/>
              </w:rPr>
              <w:t>5%</w:t>
            </w:r>
            <w:r w:rsidRPr="00985D93">
              <w:rPr>
                <w:rFonts w:ascii="Times New Roman" w:eastAsia="Times New Roman" w:hAnsi="Times New Roman" w:cs="Times New Roman"/>
                <w:sz w:val="24"/>
                <w:szCs w:val="24"/>
                <w:lang w:eastAsia="ru-RU"/>
              </w:rPr>
              <w:t xml:space="preserve"> от начальной максимальной цены по настоящей закупке, что составляет: </w:t>
            </w:r>
            <w:r w:rsidR="00A948F4" w:rsidRPr="00985D93">
              <w:rPr>
                <w:rFonts w:ascii="Times New Roman" w:eastAsia="Times New Roman" w:hAnsi="Times New Roman" w:cs="Times New Roman"/>
                <w:sz w:val="24"/>
                <w:szCs w:val="24"/>
                <w:lang w:eastAsia="ru-RU"/>
              </w:rPr>
              <w:t>318 833,33 (триста восемнадцать тысяч восемьсот тридцать три) руб. 33 копейки.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Обеспечение исполнения договора предоставляется Заказчику одновременно с передачей подписанного договора в срок не позднее 10 (десяти) дней со дня подписания протокола, составленного по результатам закупки.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В качестве обеспечения исполнения договора используются либо денежные средства, либо безотзывная банковская гарантия, при этом выбор способа обеспечения исполнения договора осуществляется Участником закупки, с которым заключается договор.</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В случае выбора способа обеспечения исполнения договора путем внесения денежных средств на счет Заказчика, обеспечение исполнения договора должно быть перечислено по следующим реквизитам:</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p>
          <w:p w:rsidR="00362B4C" w:rsidRPr="00FE7C45" w:rsidRDefault="00362B4C" w:rsidP="00362B4C">
            <w:pPr>
              <w:autoSpaceDN w:val="0"/>
              <w:adjustRightInd w:val="0"/>
              <w:spacing w:after="0"/>
              <w:jc w:val="both"/>
              <w:rPr>
                <w:rFonts w:ascii="Times New Roman" w:eastAsia="Times New Roman" w:hAnsi="Times New Roman" w:cs="Times New Roman"/>
                <w:b/>
                <w:sz w:val="24"/>
                <w:szCs w:val="24"/>
                <w:lang w:eastAsia="ru-RU"/>
              </w:rPr>
            </w:pPr>
            <w:r w:rsidRPr="00FE7C45">
              <w:rPr>
                <w:rFonts w:ascii="Times New Roman" w:eastAsia="Times New Roman" w:hAnsi="Times New Roman" w:cs="Times New Roman"/>
                <w:b/>
                <w:sz w:val="24"/>
                <w:szCs w:val="24"/>
                <w:lang w:eastAsia="ru-RU"/>
              </w:rPr>
              <w:t>Банковские реквизиты:</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Calibri" w:hAnsi="Times New Roman" w:cs="Times New Roman"/>
                <w:sz w:val="24"/>
                <w:szCs w:val="24"/>
                <w:lang w:eastAsia="ru-RU"/>
              </w:rPr>
              <w:t>Муниципальное унитарное предприятие городского округа Алушта Республики Крым «Управление городского хозяйства»</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ИНН 9101005322;</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КПП 910101001;</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ОКПО 00805689;</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xml:space="preserve">ОГРН 1149102168511 </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Банк получателя - АО «ГЕНБАНК» г.Симферополь,</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БИК 043510123;</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р/с 40702810604330000011;</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к/с 30101810835100000123;</w:t>
            </w:r>
          </w:p>
          <w:p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xml:space="preserve">В платежном поручении в графе «Назначение платежа» необходимо указать: «Обеспечение исполнения договора на ______, извещение №_________. НДС___ </w:t>
            </w:r>
            <w:r w:rsidRPr="00FE7C45">
              <w:rPr>
                <w:rFonts w:ascii="Times New Roman" w:eastAsia="Times New Roman" w:hAnsi="Times New Roman" w:cs="Times New Roman"/>
                <w:i/>
                <w:sz w:val="24"/>
                <w:szCs w:val="24"/>
                <w:lang w:eastAsia="ru-RU"/>
              </w:rPr>
              <w:t>или</w:t>
            </w:r>
            <w:r w:rsidRPr="00FE7C45">
              <w:rPr>
                <w:rFonts w:ascii="Times New Roman" w:eastAsia="Times New Roman" w:hAnsi="Times New Roman" w:cs="Times New Roman"/>
                <w:sz w:val="24"/>
                <w:szCs w:val="24"/>
                <w:lang w:eastAsia="ru-RU"/>
              </w:rPr>
              <w:t xml:space="preserve">  НДС не облагается».</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В случае выбора способа обеспечения исполнения договора путем предоставления банковской гарантии, то в качестве обеспечения исполнения договора представляется банковская гарантия, оформленная в письменной форме на бумажном носителе на условиях, определенных законодательством Российской Федерации и Положением о закупке, с учетом следующих требований.</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В качестве исполнения договора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Банковская гарантия, предоставляемая участником закупки в качестве обеспечения исполнения договора и информация о ней, должны быть включены в реестр банковских гарантий, размещенный в единой информационной системе на сайте http://zakupki.gov.ru. Такая информация и документы должны быть подписаны усиленной электронной подписью лица, имеющего право действовать от имени банка.</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Банковская гарантия должна быть безотзывной и должна содержать:</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 условиями договора;</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xml:space="preserve">4) условие, согласно которому исполнением обязательств </w:t>
            </w:r>
            <w:r w:rsidRPr="00FE7C45">
              <w:rPr>
                <w:rFonts w:ascii="Times New Roman" w:eastAsia="Times New Roman" w:hAnsi="Times New Roman" w:cs="Times New Roman"/>
                <w:sz w:val="24"/>
                <w:szCs w:val="24"/>
                <w:lang w:eastAsia="ru-RU"/>
              </w:rPr>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5) срок действия банковской гарантии;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7) перечень следующих документов, представляемых Бенефициаром Гаранту одновременно с требованием об осуществлении уплаты денежной суммы по банковской гарантии: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следующих условиях:</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а) обязательное закрепление в банковской гарантии: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условия о том, что расходы, возникающие в связи с перечислением денежных средств гарантом по банковской гарантии, несет гарант;</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перечня документов, представляемых заказчиком банку одновременно с требованием об осуществлении уплаты денежной суммы по банковской гарантии;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xml:space="preserve">б) недопустимость включения в банковскую гарантию: </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xml:space="preserve">-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w:t>
            </w:r>
            <w:r w:rsidRPr="00FE7C45">
              <w:rPr>
                <w:rFonts w:ascii="Times New Roman" w:eastAsia="Times New Roman" w:hAnsi="Times New Roman" w:cs="Times New Roman"/>
                <w:sz w:val="24"/>
                <w:szCs w:val="24"/>
                <w:lang w:eastAsia="ru-RU"/>
              </w:rPr>
              <w:lastRenderedPageBreak/>
              <w:t>уведомления предусмотрено условиями договора или законодательством Российской Федерации);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требований о предоставлении заказчиком гаранту отчета об исполнении договора;</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B0C3C" w:rsidRPr="00FE7C45" w:rsidRDefault="00362B4C" w:rsidP="00362B4C">
            <w:pPr>
              <w:spacing w:after="0" w:line="240" w:lineRule="auto"/>
              <w:jc w:val="both"/>
              <w:rPr>
                <w:rFonts w:ascii="Times New Roman" w:hAnsi="Times New Roman"/>
                <w:sz w:val="24"/>
                <w:szCs w:val="24"/>
                <w:lang w:eastAsia="ru-RU"/>
              </w:rPr>
            </w:pPr>
            <w:r w:rsidRPr="00FE7C45">
              <w:rPr>
                <w:rFonts w:ascii="Times New Roman" w:eastAsia="Times New Roman" w:hAnsi="Times New Roman" w:cs="Times New Roman"/>
                <w:sz w:val="24"/>
                <w:szCs w:val="24"/>
                <w:lang w:eastAsia="ru-RU"/>
              </w:rPr>
              <w:t>Срок действия банковской гарантии должен превышать срок действия договора не менее чем на два месяца.</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31079E" w:rsidP="008772D5">
            <w:pPr>
              <w:pStyle w:val="Style12"/>
              <w:tabs>
                <w:tab w:val="left" w:leader="underscore" w:pos="9864"/>
              </w:tabs>
              <w:spacing w:after="0" w:line="240" w:lineRule="auto"/>
              <w:ind w:firstLine="0"/>
              <w:jc w:val="left"/>
              <w:rPr>
                <w:rFonts w:ascii="Times New Roman" w:hAnsi="Times New Roman"/>
                <w:sz w:val="24"/>
                <w:szCs w:val="24"/>
              </w:rPr>
            </w:pPr>
            <w:r w:rsidRPr="0031079E">
              <w:rPr>
                <w:rFonts w:ascii="Times New Roman" w:eastAsia="Calibri" w:hAnsi="Times New Roman"/>
                <w:sz w:val="24"/>
                <w:szCs w:val="24"/>
                <w:lang w:eastAsia="ru-RU"/>
              </w:rPr>
              <w:t>Требования, предъявляемые к Участникам закупки, в том числе сведения об ограничениях участия в закупке малого и среднего предпринимательства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Default="00DA5CC3" w:rsidP="00673A1D">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Общие требования уста</w:t>
            </w:r>
            <w:r w:rsidR="00673A1D">
              <w:rPr>
                <w:rFonts w:ascii="Times New Roman" w:hAnsi="Times New Roman"/>
                <w:sz w:val="24"/>
                <w:szCs w:val="24"/>
              </w:rPr>
              <w:t>новлены в пункте 3.1 раздела 1 извещения</w:t>
            </w:r>
            <w:r w:rsidRPr="004743A0">
              <w:rPr>
                <w:rFonts w:ascii="Times New Roman" w:hAnsi="Times New Roman"/>
                <w:sz w:val="24"/>
                <w:szCs w:val="24"/>
              </w:rPr>
              <w:t xml:space="preserve"> о закупке.</w:t>
            </w:r>
          </w:p>
          <w:p w:rsidR="0031079E" w:rsidRPr="004743A0" w:rsidRDefault="0031079E" w:rsidP="00673A1D">
            <w:pPr>
              <w:pStyle w:val="1"/>
              <w:numPr>
                <w:ilvl w:val="0"/>
                <w:numId w:val="0"/>
              </w:numPr>
              <w:tabs>
                <w:tab w:val="left" w:pos="0"/>
                <w:tab w:val="left" w:pos="1134"/>
              </w:tabs>
              <w:spacing w:before="0" w:after="0" w:line="240" w:lineRule="auto"/>
              <w:rPr>
                <w:rFonts w:ascii="Times New Roman" w:hAnsi="Times New Roman"/>
                <w:sz w:val="24"/>
                <w:szCs w:val="24"/>
              </w:rPr>
            </w:pPr>
            <w:r w:rsidRPr="0031079E">
              <w:rPr>
                <w:rFonts w:ascii="Times New Roman" w:eastAsia="Calibri" w:hAnsi="Times New Roman"/>
                <w:sz w:val="24"/>
                <w:szCs w:val="24"/>
                <w:lang w:eastAsia="ru-RU"/>
              </w:rPr>
              <w:t>Ограничение участия в закупке: не установлено</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0404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9D36E7" w:rsidRDefault="00DA5CC3" w:rsidP="00B0404A">
            <w:pPr>
              <w:pStyle w:val="Style12"/>
              <w:tabs>
                <w:tab w:val="left" w:leader="underscore" w:pos="9864"/>
              </w:tabs>
              <w:spacing w:after="0" w:line="240" w:lineRule="auto"/>
              <w:ind w:firstLine="0"/>
              <w:jc w:val="left"/>
              <w:rPr>
                <w:rFonts w:ascii="Times New Roman" w:hAnsi="Times New Roman"/>
                <w:spacing w:val="3"/>
                <w:sz w:val="24"/>
                <w:szCs w:val="24"/>
              </w:rPr>
            </w:pPr>
            <w:r w:rsidRPr="009D36E7">
              <w:rPr>
                <w:rFonts w:ascii="Times New Roman" w:hAnsi="Times New Roman"/>
                <w:sz w:val="24"/>
                <w:szCs w:val="24"/>
              </w:rPr>
              <w:t>Перечень документов, входящих в состав заявки на участие в закупке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FA1E38" w:rsidRDefault="00DA5CC3" w:rsidP="00B0404A">
            <w:pPr>
              <w:tabs>
                <w:tab w:val="left" w:pos="366"/>
              </w:tabs>
              <w:spacing w:after="0" w:line="240" w:lineRule="auto"/>
              <w:ind w:left="83" w:right="142"/>
              <w:jc w:val="both"/>
              <w:rPr>
                <w:rFonts w:ascii="Times New Roman" w:hAnsi="Times New Roman"/>
                <w:spacing w:val="3"/>
                <w:sz w:val="24"/>
                <w:szCs w:val="24"/>
              </w:rPr>
            </w:pPr>
            <w:r w:rsidRPr="00795551">
              <w:rPr>
                <w:rFonts w:ascii="Times New Roman" w:hAnsi="Times New Roman"/>
                <w:color w:val="000000" w:themeColor="text1"/>
                <w:spacing w:val="3"/>
                <w:sz w:val="24"/>
                <w:szCs w:val="24"/>
              </w:rPr>
              <w:t>1.</w:t>
            </w:r>
            <w:r w:rsidRPr="00653A60">
              <w:rPr>
                <w:rFonts w:ascii="Times New Roman" w:hAnsi="Times New Roman"/>
                <w:spacing w:val="3"/>
                <w:sz w:val="24"/>
                <w:szCs w:val="24"/>
              </w:rPr>
              <w:t xml:space="preserve"> Заявка на участие в Запросе котировок </w:t>
            </w:r>
            <w:r w:rsidRPr="00653A60">
              <w:rPr>
                <w:rFonts w:ascii="Times New Roman" w:hAnsi="Times New Roman" w:cs="Times New Roman"/>
                <w:spacing w:val="3"/>
                <w:sz w:val="24"/>
                <w:szCs w:val="24"/>
              </w:rPr>
              <w:t>(согласие участника с условиями закупки (</w:t>
            </w:r>
            <w:r w:rsidRPr="00FA1E38">
              <w:rPr>
                <w:rFonts w:ascii="Times New Roman" w:hAnsi="Times New Roman" w:cs="Times New Roman"/>
                <w:spacing w:val="3"/>
                <w:sz w:val="24"/>
                <w:szCs w:val="24"/>
              </w:rPr>
              <w:t>Форма 1)</w:t>
            </w:r>
            <w:r w:rsidRPr="00FA1E38">
              <w:rPr>
                <w:rFonts w:ascii="Times New Roman" w:hAnsi="Times New Roman"/>
                <w:spacing w:val="3"/>
                <w:sz w:val="24"/>
                <w:szCs w:val="24"/>
              </w:rPr>
              <w:t>.</w:t>
            </w:r>
          </w:p>
          <w:p w:rsidR="00DA5CC3" w:rsidRPr="00FA1E38" w:rsidRDefault="00DA5CC3" w:rsidP="00B0404A">
            <w:pPr>
              <w:tabs>
                <w:tab w:val="left" w:pos="366"/>
              </w:tabs>
              <w:spacing w:after="0" w:line="240" w:lineRule="auto"/>
              <w:ind w:left="83" w:right="142"/>
              <w:jc w:val="both"/>
              <w:rPr>
                <w:rFonts w:ascii="Times New Roman" w:hAnsi="Times New Roman"/>
                <w:spacing w:val="3"/>
                <w:sz w:val="24"/>
                <w:szCs w:val="24"/>
              </w:rPr>
            </w:pPr>
            <w:r w:rsidRPr="00FA1E38">
              <w:rPr>
                <w:rFonts w:ascii="Times New Roman" w:hAnsi="Times New Roman"/>
                <w:spacing w:val="3"/>
                <w:sz w:val="24"/>
                <w:szCs w:val="24"/>
              </w:rPr>
              <w:t>2. Коммерческое предложение (Форма 1.1).</w:t>
            </w:r>
          </w:p>
          <w:p w:rsidR="00DA5CC3" w:rsidRPr="00FA1E38" w:rsidRDefault="00DA5CC3" w:rsidP="00ED3792">
            <w:pPr>
              <w:tabs>
                <w:tab w:val="left" w:pos="83"/>
              </w:tabs>
              <w:spacing w:after="0" w:line="240" w:lineRule="auto"/>
              <w:ind w:left="83" w:right="142"/>
              <w:jc w:val="both"/>
              <w:rPr>
                <w:rFonts w:ascii="Times New Roman" w:hAnsi="Times New Roman"/>
                <w:spacing w:val="3"/>
                <w:sz w:val="24"/>
                <w:szCs w:val="24"/>
              </w:rPr>
            </w:pPr>
            <w:r w:rsidRPr="00FA1E38">
              <w:rPr>
                <w:rFonts w:ascii="Times New Roman" w:hAnsi="Times New Roman"/>
                <w:spacing w:val="3"/>
                <w:sz w:val="24"/>
                <w:szCs w:val="24"/>
              </w:rPr>
              <w:t>3.Декларация соответствия Участника Запроса котировок (Форма 1.2).</w:t>
            </w:r>
          </w:p>
          <w:p w:rsidR="00DA5CC3" w:rsidRPr="00FA1E38" w:rsidRDefault="00DA5CC3" w:rsidP="00B0404A">
            <w:pPr>
              <w:tabs>
                <w:tab w:val="left" w:pos="366"/>
              </w:tabs>
              <w:spacing w:after="0" w:line="240" w:lineRule="auto"/>
              <w:ind w:left="83" w:right="142"/>
              <w:jc w:val="both"/>
              <w:rPr>
                <w:rFonts w:ascii="Times New Roman" w:hAnsi="Times New Roman"/>
                <w:spacing w:val="3"/>
                <w:sz w:val="24"/>
                <w:szCs w:val="24"/>
              </w:rPr>
            </w:pPr>
            <w:r w:rsidRPr="00FA1E38">
              <w:rPr>
                <w:rFonts w:ascii="Times New Roman" w:hAnsi="Times New Roman"/>
                <w:spacing w:val="3"/>
                <w:sz w:val="24"/>
                <w:szCs w:val="24"/>
              </w:rPr>
              <w:t>4. Анкета участника (Форма 1.3).</w:t>
            </w:r>
          </w:p>
          <w:p w:rsidR="00653A60" w:rsidRPr="00FA1E38" w:rsidRDefault="00653A60" w:rsidP="00B0404A">
            <w:pPr>
              <w:tabs>
                <w:tab w:val="left" w:pos="366"/>
              </w:tabs>
              <w:spacing w:after="0" w:line="240" w:lineRule="auto"/>
              <w:ind w:left="83" w:right="142"/>
              <w:jc w:val="both"/>
              <w:rPr>
                <w:rFonts w:ascii="Times New Roman" w:hAnsi="Times New Roman"/>
                <w:spacing w:val="3"/>
                <w:sz w:val="24"/>
                <w:szCs w:val="24"/>
              </w:rPr>
            </w:pPr>
            <w:r w:rsidRPr="00FA1E38">
              <w:rPr>
                <w:rFonts w:ascii="Times New Roman" w:hAnsi="Times New Roman"/>
                <w:spacing w:val="3"/>
                <w:sz w:val="24"/>
                <w:szCs w:val="24"/>
              </w:rPr>
              <w:t>5.</w:t>
            </w:r>
            <w:r w:rsidRPr="00FA1E38">
              <w:rPr>
                <w:rFonts w:ascii="Times New Roman" w:hAnsi="Times New Roman"/>
                <w:spacing w:val="3"/>
                <w:sz w:val="24"/>
                <w:szCs w:val="24"/>
              </w:rPr>
              <w:tab/>
              <w:t>Письменное согласие на обработку персональных данных (в случае, если Участник Закупки является физическим лицом, не зарегистрированным в качестве индивидуального предпринимателя) (Форма 1.4).</w:t>
            </w:r>
          </w:p>
          <w:p w:rsidR="00653A60" w:rsidRDefault="00653A60" w:rsidP="00B0404A">
            <w:pPr>
              <w:tabs>
                <w:tab w:val="left" w:pos="366"/>
              </w:tabs>
              <w:spacing w:after="0" w:line="240" w:lineRule="auto"/>
              <w:ind w:left="83" w:right="142"/>
              <w:jc w:val="both"/>
              <w:rPr>
                <w:rFonts w:ascii="Times New Roman" w:hAnsi="Times New Roman"/>
                <w:spacing w:val="3"/>
                <w:sz w:val="24"/>
                <w:szCs w:val="24"/>
              </w:rPr>
            </w:pPr>
            <w:r w:rsidRPr="00FA1E38">
              <w:rPr>
                <w:rFonts w:ascii="Times New Roman" w:hAnsi="Times New Roman"/>
                <w:spacing w:val="3"/>
                <w:sz w:val="24"/>
                <w:szCs w:val="24"/>
              </w:rPr>
              <w:t>6.</w:t>
            </w:r>
            <w:r w:rsidRPr="00FA1E38">
              <w:rPr>
                <w:rFonts w:ascii="Times New Roman" w:hAnsi="Times New Roman"/>
                <w:spacing w:val="3"/>
                <w:sz w:val="24"/>
                <w:szCs w:val="24"/>
              </w:rPr>
              <w:tab/>
              <w:t>Отсканированные оригиналы учредительных</w:t>
            </w:r>
            <w:r w:rsidRPr="00653A60">
              <w:rPr>
                <w:rFonts w:ascii="Times New Roman" w:hAnsi="Times New Roman"/>
                <w:spacing w:val="3"/>
                <w:sz w:val="24"/>
                <w:szCs w:val="24"/>
              </w:rPr>
              <w:t xml:space="preserve"> документов участника закупки в актуальной редакции на дату подачи заявки на участие в запросе </w:t>
            </w:r>
            <w:r>
              <w:rPr>
                <w:rFonts w:ascii="Times New Roman" w:hAnsi="Times New Roman"/>
                <w:spacing w:val="3"/>
                <w:sz w:val="24"/>
                <w:szCs w:val="24"/>
              </w:rPr>
              <w:t>котировок</w:t>
            </w:r>
            <w:r w:rsidRPr="00653A60">
              <w:rPr>
                <w:rFonts w:ascii="Times New Roman" w:hAnsi="Times New Roman"/>
                <w:spacing w:val="3"/>
                <w:sz w:val="24"/>
                <w:szCs w:val="24"/>
              </w:rPr>
              <w:t>.</w:t>
            </w:r>
          </w:p>
          <w:p w:rsidR="00653A60" w:rsidRDefault="00653A60" w:rsidP="00B0404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7.</w:t>
            </w:r>
            <w:r>
              <w:t xml:space="preserve"> </w:t>
            </w:r>
            <w:r w:rsidRPr="00653A60">
              <w:rPr>
                <w:rFonts w:ascii="Times New Roman" w:hAnsi="Times New Roman"/>
                <w:spacing w:val="3"/>
                <w:sz w:val="24"/>
                <w:szCs w:val="24"/>
              </w:rPr>
              <w:tab/>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отсканированная нотариально заверенная копия такой выписки.</w:t>
            </w:r>
            <w:r w:rsidR="00795551">
              <w:rPr>
                <w:rFonts w:ascii="Times New Roman" w:hAnsi="Times New Roman"/>
                <w:spacing w:val="3"/>
                <w:sz w:val="24"/>
                <w:szCs w:val="24"/>
              </w:rPr>
              <w:t xml:space="preserve"> </w:t>
            </w:r>
            <w:r w:rsidR="00795551" w:rsidRPr="003A61BC">
              <w:rPr>
                <w:rFonts w:ascii="Times New Roman" w:eastAsia="Times New Roman" w:hAnsi="Times New Roman" w:cs="Times New Roman"/>
                <w:sz w:val="24"/>
                <w:szCs w:val="24"/>
                <w:lang w:eastAsia="ru-RU"/>
              </w:rPr>
              <w:t xml:space="preserve">Допускается предоставление участником </w:t>
            </w:r>
            <w:r w:rsidR="00795551">
              <w:rPr>
                <w:rFonts w:ascii="Times New Roman" w:eastAsia="Times New Roman" w:hAnsi="Times New Roman" w:cs="Times New Roman"/>
                <w:sz w:val="24"/>
                <w:szCs w:val="24"/>
                <w:lang w:eastAsia="ru-RU"/>
              </w:rPr>
              <w:t>запроса котировок</w:t>
            </w:r>
            <w:r w:rsidR="00795551" w:rsidRPr="003A61BC">
              <w:rPr>
                <w:rFonts w:ascii="Times New Roman" w:eastAsia="Times New Roman" w:hAnsi="Times New Roman" w:cs="Times New Roman"/>
                <w:sz w:val="24"/>
                <w:szCs w:val="24"/>
                <w:lang w:eastAsia="ru-RU"/>
              </w:rPr>
              <w:t xml:space="preserve"> указанной в настоящем пункте выписки путем предоставления электронного документа, созданного по результатам автоматической выгрузки из электронных </w:t>
            </w:r>
            <w:r w:rsidR="00795551" w:rsidRPr="003A61BC">
              <w:rPr>
                <w:rFonts w:ascii="Times New Roman" w:eastAsia="Times New Roman" w:hAnsi="Times New Roman" w:cs="Times New Roman"/>
                <w:sz w:val="24"/>
                <w:szCs w:val="24"/>
                <w:lang w:eastAsia="ru-RU"/>
              </w:rPr>
              <w:lastRenderedPageBreak/>
              <w:t>баз данных без сканирования с использованием сервисов государственных органов, подписанного электронной подписью налогового органа</w:t>
            </w:r>
            <w:r w:rsidR="00795551">
              <w:rPr>
                <w:rFonts w:ascii="Times New Roman" w:eastAsia="Times New Roman" w:hAnsi="Times New Roman" w:cs="Times New Roman"/>
                <w:sz w:val="24"/>
                <w:szCs w:val="24"/>
                <w:lang w:eastAsia="ru-RU"/>
              </w:rPr>
              <w:t>.</w:t>
            </w:r>
          </w:p>
          <w:p w:rsidR="00653A60" w:rsidRDefault="00653A60"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t xml:space="preserve"> </w:t>
            </w:r>
            <w:r w:rsidRPr="00653A60">
              <w:rPr>
                <w:rFonts w:ascii="Times New Roman" w:hAnsi="Times New Roman"/>
                <w:spacing w:val="3"/>
                <w:sz w:val="24"/>
                <w:szCs w:val="24"/>
              </w:rPr>
              <w:tab/>
              <w:t>Отсканированный оригинал свидетельства о государственной регистрации Участника закупки - юридического лица или физического лица в качестве индивидуального предпринимателя либо отсканированная копия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653A60" w:rsidRDefault="00653A60"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t xml:space="preserve"> </w:t>
            </w:r>
            <w:r w:rsidRPr="00653A60">
              <w:rPr>
                <w:rFonts w:ascii="Times New Roman" w:hAnsi="Times New Roman"/>
                <w:spacing w:val="3"/>
                <w:sz w:val="24"/>
                <w:szCs w:val="24"/>
              </w:rPr>
              <w:tab/>
              <w:t>Отсканированный оригинал свидетельства о постановке участника закупки на налоговый учет.</w:t>
            </w:r>
          </w:p>
          <w:p w:rsidR="00653A60" w:rsidRDefault="00653A60"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10.</w:t>
            </w:r>
            <w:r w:rsidRPr="00653A60">
              <w:rPr>
                <w:rFonts w:ascii="Times New Roman" w:hAnsi="Times New Roman"/>
                <w:spacing w:val="3"/>
                <w:sz w:val="24"/>
                <w:szCs w:val="24"/>
              </w:rPr>
              <w:t>Отсканированный оригинал основного документа, удостоверяющего личность (для участников закупки - физических лиц).</w:t>
            </w:r>
          </w:p>
          <w:p w:rsidR="00653A60" w:rsidRDefault="00653A60"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11.</w:t>
            </w:r>
            <w:r w:rsidRPr="00653A60">
              <w:rPr>
                <w:rFonts w:ascii="Times New Roman" w:hAnsi="Times New Roman"/>
                <w:spacing w:val="3"/>
                <w:sz w:val="24"/>
                <w:szCs w:val="24"/>
              </w:rPr>
              <w:t>Соглашение о создании (учреждении) коллективного участника закупки (для коллективных участников закупки).</w:t>
            </w:r>
          </w:p>
          <w:p w:rsidR="00653A60" w:rsidRDefault="00653A60"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12.</w:t>
            </w:r>
            <w:r w:rsidRPr="00653A60">
              <w:rPr>
                <w:rFonts w:ascii="Times New Roman" w:hAnsi="Times New Roman"/>
                <w:spacing w:val="3"/>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653A60" w:rsidRDefault="00912A1E"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13.</w:t>
            </w:r>
            <w:r w:rsidRPr="00912A1E">
              <w:rPr>
                <w:rFonts w:ascii="Times New Roman" w:hAnsi="Times New Roman"/>
                <w:spacing w:val="3"/>
                <w:sz w:val="24"/>
                <w:szCs w:val="24"/>
              </w:rPr>
              <w:t>Отсканированные оригиналы документов, 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то предоставляется отсканированный оригинал доверенности. Доверенность, выданная от имени Участника закупки, должна соответствовать требованиям законодательства Российской Федерации</w:t>
            </w:r>
            <w:r>
              <w:rPr>
                <w:rFonts w:ascii="Times New Roman" w:hAnsi="Times New Roman"/>
                <w:spacing w:val="3"/>
                <w:sz w:val="24"/>
                <w:szCs w:val="24"/>
              </w:rPr>
              <w:t>.</w:t>
            </w:r>
          </w:p>
          <w:p w:rsidR="00912A1E" w:rsidRDefault="00912A1E"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14.Р</w:t>
            </w:r>
            <w:r w:rsidRPr="00912A1E">
              <w:rPr>
                <w:rFonts w:ascii="Times New Roman" w:hAnsi="Times New Roman"/>
                <w:spacing w:val="3"/>
                <w:sz w:val="24"/>
                <w:szCs w:val="24"/>
              </w:rPr>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w:t>
            </w:r>
            <w:r w:rsidRPr="00912A1E">
              <w:rPr>
                <w:rFonts w:ascii="Times New Roman" w:hAnsi="Times New Roman"/>
                <w:spacing w:val="3"/>
                <w:sz w:val="24"/>
                <w:szCs w:val="24"/>
              </w:rPr>
              <w:lastRenderedPageBreak/>
              <w:t>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4C1F66" w:rsidRPr="00653A60" w:rsidRDefault="004C1F66" w:rsidP="00912A1E">
            <w:pPr>
              <w:tabs>
                <w:tab w:val="left" w:pos="366"/>
              </w:tabs>
              <w:spacing w:after="0" w:line="240" w:lineRule="auto"/>
              <w:ind w:left="83" w:right="142"/>
              <w:jc w:val="both"/>
              <w:rPr>
                <w:rFonts w:ascii="Times New Roman" w:hAnsi="Times New Roman"/>
                <w:color w:val="FF0000"/>
                <w:spacing w:val="3"/>
                <w:sz w:val="24"/>
                <w:szCs w:val="24"/>
              </w:rPr>
            </w:pP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w:t>
            </w:r>
            <w:r w:rsidR="00CD0029">
              <w:rPr>
                <w:rFonts w:ascii="Times New Roman" w:hAnsi="Times New Roman"/>
                <w:sz w:val="24"/>
                <w:szCs w:val="24"/>
              </w:rPr>
              <w:t>3</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0404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Сведения о предоставлении преференций и приоритетов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B0404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Преференции не предоставляются.</w:t>
            </w:r>
          </w:p>
          <w:p w:rsidR="00DA5CC3" w:rsidRPr="004743A0" w:rsidRDefault="00DA5CC3" w:rsidP="00B0404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w:t>
            </w:r>
            <w:r w:rsidR="00CD0029">
              <w:rPr>
                <w:rFonts w:ascii="Times New Roman" w:hAnsi="Times New Roman"/>
                <w:sz w:val="24"/>
                <w:szCs w:val="24"/>
              </w:rPr>
              <w:t>4</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AB4DE8"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AB4DE8">
              <w:rPr>
                <w:rStyle w:val="FontStyle128"/>
                <w:color w:val="auto"/>
                <w:sz w:val="24"/>
                <w:szCs w:val="24"/>
              </w:rPr>
              <w:t>Возможность привлечения соисполнителей (субподрядчиков)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AB4DE8" w:rsidRDefault="00FF5199" w:rsidP="008772D5">
            <w:pPr>
              <w:pStyle w:val="Style12"/>
              <w:tabs>
                <w:tab w:val="left" w:leader="underscore" w:pos="9864"/>
              </w:tabs>
              <w:spacing w:after="0" w:line="240" w:lineRule="auto"/>
              <w:ind w:firstLine="0"/>
              <w:rPr>
                <w:rFonts w:ascii="Times New Roman" w:hAnsi="Times New Roman"/>
                <w:sz w:val="24"/>
                <w:szCs w:val="24"/>
              </w:rPr>
            </w:pPr>
            <w:r w:rsidRPr="003D4AEC">
              <w:rPr>
                <w:rFonts w:ascii="Times New Roman" w:hAnsi="Times New Roman"/>
                <w:sz w:val="24"/>
                <w:szCs w:val="24"/>
              </w:rPr>
              <w:t>Не п</w:t>
            </w:r>
            <w:r w:rsidR="00DA5CC3" w:rsidRPr="003D4AEC">
              <w:rPr>
                <w:rFonts w:ascii="Times New Roman" w:hAnsi="Times New Roman"/>
                <w:sz w:val="24"/>
                <w:szCs w:val="24"/>
              </w:rPr>
              <w:t>редусмотрена.</w:t>
            </w:r>
          </w:p>
        </w:tc>
      </w:tr>
      <w:tr w:rsidR="00DA5CC3"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w:t>
            </w:r>
            <w:r w:rsidR="00CD0029">
              <w:rPr>
                <w:rFonts w:ascii="Times New Roman" w:hAnsi="Times New Roman"/>
                <w:sz w:val="24"/>
                <w:szCs w:val="24"/>
              </w:rPr>
              <w:t>5</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DA5CC3" w:rsidRPr="004743A0"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w:t>
            </w:r>
            <w:r w:rsidR="00CD0029">
              <w:rPr>
                <w:rFonts w:ascii="Times New Roman" w:hAnsi="Times New Roman"/>
                <w:sz w:val="24"/>
                <w:szCs w:val="24"/>
              </w:rPr>
              <w:t>36</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2006ED">
              <w:rPr>
                <w:rFonts w:ascii="Times New Roman" w:hAnsi="Times New Roman"/>
                <w:sz w:val="24"/>
                <w:szCs w:val="24"/>
              </w:rPr>
              <w:t>с даты размещения в единой информационной системе итогового протокола</w:t>
            </w:r>
            <w:r w:rsidRPr="004743A0">
              <w:rPr>
                <w:rFonts w:ascii="Times New Roman" w:hAnsi="Times New Roman"/>
                <w:sz w:val="24"/>
                <w:szCs w:val="24"/>
              </w:rPr>
              <w:t>.</w:t>
            </w:r>
          </w:p>
          <w:p w:rsidR="00DA5CC3" w:rsidRPr="004743A0" w:rsidRDefault="00DA5CC3" w:rsidP="00673A1D">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Заключение договора с Победителем Запроса котировок производится в порядке, указанн</w:t>
            </w:r>
            <w:r w:rsidR="00673A1D">
              <w:rPr>
                <w:rFonts w:ascii="Times New Roman" w:hAnsi="Times New Roman"/>
                <w:sz w:val="24"/>
                <w:szCs w:val="24"/>
              </w:rPr>
              <w:t>ом в п. 2.13 Раздела 1 настоящего извещения</w:t>
            </w:r>
            <w:r w:rsidRPr="004743A0">
              <w:rPr>
                <w:rFonts w:ascii="Times New Roman" w:hAnsi="Times New Roman"/>
                <w:sz w:val="24"/>
                <w:szCs w:val="24"/>
              </w:rPr>
              <w:t xml:space="preserve"> о закупке.</w:t>
            </w:r>
          </w:p>
        </w:tc>
      </w:tr>
      <w:tr w:rsidR="00DA5CC3" w:rsidRPr="004743A0"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w:t>
            </w:r>
            <w:r w:rsidR="00277204">
              <w:rPr>
                <w:rFonts w:ascii="Times New Roman" w:hAnsi="Times New Roman"/>
                <w:sz w:val="24"/>
                <w:szCs w:val="24"/>
              </w:rPr>
              <w:t>7</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rsidR="006431EB" w:rsidRDefault="006431EB" w:rsidP="00016EB4">
      <w:pPr>
        <w:spacing w:after="0" w:line="240" w:lineRule="auto"/>
        <w:jc w:val="both"/>
        <w:rPr>
          <w:rStyle w:val="FontStyle128"/>
          <w:b/>
          <w:color w:val="auto"/>
          <w:sz w:val="24"/>
          <w:szCs w:val="24"/>
        </w:rPr>
      </w:pPr>
    </w:p>
    <w:p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673A1D">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rsidR="008772D5" w:rsidRPr="004743A0" w:rsidRDefault="008772D5" w:rsidP="00016EB4">
      <w:pPr>
        <w:spacing w:after="0" w:line="240" w:lineRule="auto"/>
        <w:jc w:val="both"/>
        <w:rPr>
          <w:rFonts w:ascii="Times New Roman" w:hAnsi="Times New Roman"/>
          <w:sz w:val="24"/>
          <w:szCs w:val="24"/>
        </w:rPr>
      </w:pPr>
      <w:r w:rsidRPr="004743A0">
        <w:rPr>
          <w:rStyle w:val="FontStyle128"/>
          <w:b/>
          <w:color w:val="auto"/>
          <w:sz w:val="24"/>
          <w:szCs w:val="24"/>
        </w:rPr>
        <w:t xml:space="preserve">Приложение №2 к </w:t>
      </w:r>
      <w:r w:rsidR="00673A1D">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Проект договора</w:t>
      </w:r>
    </w:p>
    <w:p w:rsidR="00793EDD" w:rsidRPr="00C35070" w:rsidRDefault="00793EDD" w:rsidP="00793EDD">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lastRenderedPageBreak/>
        <w:t>Приложение № 1</w:t>
      </w:r>
    </w:p>
    <w:p w:rsidR="00C36CB8" w:rsidRPr="00BC0BF5" w:rsidRDefault="00793EDD" w:rsidP="00C36CB8">
      <w:pPr>
        <w:widowControl w:val="0"/>
        <w:suppressAutoHyphens/>
        <w:autoSpaceDE w:val="0"/>
        <w:spacing w:after="0" w:line="240" w:lineRule="auto"/>
        <w:ind w:left="6663"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 xml:space="preserve">к </w:t>
      </w:r>
      <w:r w:rsidR="00673A1D">
        <w:rPr>
          <w:rFonts w:ascii="Times New Roman" w:eastAsia="Times New Roman" w:hAnsi="Times New Roman" w:cs="Times New Roman"/>
          <w:sz w:val="24"/>
          <w:szCs w:val="24"/>
          <w:lang w:eastAsia="zh-CN"/>
        </w:rPr>
        <w:t>извещению</w:t>
      </w:r>
      <w:r w:rsidRPr="00C35070">
        <w:rPr>
          <w:rFonts w:ascii="Times New Roman" w:eastAsia="Times New Roman" w:hAnsi="Times New Roman" w:cs="Times New Roman"/>
          <w:sz w:val="24"/>
          <w:szCs w:val="24"/>
          <w:lang w:eastAsia="zh-CN"/>
        </w:rPr>
        <w:t xml:space="preserve"> </w:t>
      </w:r>
      <w:r w:rsidR="00673A1D">
        <w:rPr>
          <w:rFonts w:ascii="Times New Roman" w:eastAsia="Times New Roman" w:hAnsi="Times New Roman" w:cs="Times New Roman"/>
          <w:sz w:val="24"/>
          <w:szCs w:val="24"/>
          <w:lang w:eastAsia="zh-CN"/>
        </w:rPr>
        <w:t>о</w:t>
      </w:r>
      <w:r w:rsidRPr="00C35070">
        <w:rPr>
          <w:rFonts w:ascii="Times New Roman" w:eastAsia="Times New Roman" w:hAnsi="Times New Roman" w:cs="Times New Roman"/>
          <w:sz w:val="24"/>
          <w:szCs w:val="24"/>
          <w:lang w:eastAsia="zh-CN"/>
        </w:rPr>
        <w:t xml:space="preserve"> запрос</w:t>
      </w:r>
      <w:r w:rsidR="00673A1D">
        <w:rPr>
          <w:rFonts w:ascii="Times New Roman" w:eastAsia="Times New Roman" w:hAnsi="Times New Roman" w:cs="Times New Roman"/>
          <w:sz w:val="24"/>
          <w:szCs w:val="24"/>
          <w:lang w:eastAsia="zh-CN"/>
        </w:rPr>
        <w:t>е</w:t>
      </w:r>
      <w:r w:rsidRPr="00C35070">
        <w:rPr>
          <w:rFonts w:ascii="Times New Roman" w:eastAsia="Times New Roman" w:hAnsi="Times New Roman" w:cs="Times New Roman"/>
          <w:sz w:val="24"/>
          <w:szCs w:val="24"/>
          <w:lang w:eastAsia="zh-CN"/>
        </w:rPr>
        <w:t xml:space="preserve"> котировок</w:t>
      </w:r>
    </w:p>
    <w:p w:rsidR="00925263" w:rsidRDefault="00925263" w:rsidP="00925263">
      <w:pPr>
        <w:spacing w:after="0" w:line="240" w:lineRule="auto"/>
        <w:jc w:val="center"/>
        <w:rPr>
          <w:rFonts w:ascii="Times New Roman" w:eastAsia="Calibri" w:hAnsi="Times New Roman" w:cs="Times New Roman"/>
          <w:b/>
          <w:color w:val="000000"/>
          <w:sz w:val="24"/>
          <w:szCs w:val="24"/>
        </w:rPr>
      </w:pPr>
      <w:bookmarkStart w:id="14" w:name="_Toc341885286"/>
      <w:r w:rsidRPr="00925263">
        <w:rPr>
          <w:rFonts w:ascii="Times New Roman" w:eastAsia="Calibri" w:hAnsi="Times New Roman" w:cs="Times New Roman"/>
          <w:b/>
          <w:color w:val="000000"/>
          <w:sz w:val="24"/>
          <w:szCs w:val="24"/>
        </w:rPr>
        <w:t xml:space="preserve">ТЕХНИЧЕСКОЕ ЗАДАНИЕ </w:t>
      </w:r>
    </w:p>
    <w:p w:rsidR="00044D46" w:rsidRPr="00925263" w:rsidRDefault="00044D46" w:rsidP="00925263">
      <w:pPr>
        <w:spacing w:after="0" w:line="240" w:lineRule="auto"/>
        <w:jc w:val="center"/>
        <w:rPr>
          <w:rFonts w:ascii="Times New Roman" w:eastAsia="Calibri" w:hAnsi="Times New Roman" w:cs="Times New Roman"/>
          <w:b/>
          <w:color w:val="000000"/>
          <w:sz w:val="24"/>
          <w:szCs w:val="24"/>
        </w:rPr>
      </w:pPr>
    </w:p>
    <w:bookmarkEnd w:id="14"/>
    <w:p w:rsidR="005A55B2" w:rsidRPr="005A55B2" w:rsidRDefault="005A55B2" w:rsidP="005A55B2">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5A55B2">
        <w:rPr>
          <w:rFonts w:ascii="Times New Roman" w:eastAsia="Calibri" w:hAnsi="Times New Roman" w:cs="Times New Roman"/>
          <w:b/>
          <w:sz w:val="24"/>
          <w:szCs w:val="24"/>
          <w:lang w:eastAsia="ru-RU"/>
        </w:rPr>
        <w:t>на оказание услуг по уборке помещений, входящих в состав иного общего имущества многоквартирных домов, находящихся в управлении МУП «УГХ»</w:t>
      </w:r>
    </w:p>
    <w:p w:rsidR="00FA1E38" w:rsidRDefault="00FA1E38" w:rsidP="0092526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5A55B2" w:rsidRDefault="005A55B2" w:rsidP="005A55B2">
      <w:pPr>
        <w:rPr>
          <w:rFonts w:ascii="Times New Roman" w:eastAsia="Calibri" w:hAnsi="Times New Roman" w:cs="Times New Roman"/>
          <w:sz w:val="24"/>
          <w:szCs w:val="24"/>
          <w:lang w:eastAsia="ru-RU"/>
        </w:rPr>
      </w:pPr>
    </w:p>
    <w:p w:rsidR="005A55B2" w:rsidRPr="005A55B2" w:rsidRDefault="005A55B2" w:rsidP="005A55B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55B2">
        <w:rPr>
          <w:rFonts w:ascii="Times New Roman" w:eastAsia="Calibri" w:hAnsi="Times New Roman" w:cs="Times New Roman"/>
          <w:b/>
          <w:sz w:val="24"/>
          <w:szCs w:val="24"/>
          <w:lang w:eastAsia="ru-RU"/>
        </w:rPr>
        <w:t>Общие положения:</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Предмет договора - оказание услуг по уборке помещений, входящих в состав иного общего имущества многоквартирных домов, находящихся в управлении МУП «УГХ».</w:t>
      </w:r>
    </w:p>
    <w:p w:rsidR="005A55B2" w:rsidRPr="005A55B2" w:rsidRDefault="004971C0"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w:t>
      </w:r>
      <w:r w:rsidR="005A55B2" w:rsidRPr="005A55B2">
        <w:rPr>
          <w:rFonts w:ascii="Times New Roman" w:eastAsia="Calibri" w:hAnsi="Times New Roman" w:cs="Times New Roman"/>
          <w:sz w:val="24"/>
          <w:szCs w:val="24"/>
          <w:lang w:eastAsia="ru-RU"/>
        </w:rPr>
        <w:t xml:space="preserve"> должен гарантировать в течение всего срока качественное оказание услуг в сроки и по условиям, предусмотренным документацией, договором, техническим заданием, а также устранение за свой счет всех недостатков в оказанных услугах, выявленных Заказчиком.</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 xml:space="preserve">С  момента заключения договора, в течение 15 дней, </w:t>
      </w:r>
      <w:r w:rsidR="004971C0">
        <w:rPr>
          <w:rFonts w:ascii="Times New Roman" w:eastAsia="Calibri" w:hAnsi="Times New Roman" w:cs="Times New Roman"/>
          <w:sz w:val="24"/>
          <w:szCs w:val="24"/>
          <w:lang w:eastAsia="ru-RU"/>
        </w:rPr>
        <w:t xml:space="preserve">Исполнитель </w:t>
      </w:r>
      <w:r w:rsidRPr="005A55B2">
        <w:rPr>
          <w:rFonts w:ascii="Times New Roman" w:eastAsia="Calibri" w:hAnsi="Times New Roman" w:cs="Times New Roman"/>
          <w:sz w:val="24"/>
          <w:szCs w:val="24"/>
          <w:lang w:eastAsia="ru-RU"/>
        </w:rPr>
        <w:t>обязан организовать на территории Республики Крым производственно-техническую базу с необходимым оборудованием для оказания услуг по уборке помещений, входящих в состав иного общего имущества многоквартирных домов, находящихся в управлении МУП «УГХ», предоставить Заказчику адрес места нахождения производственно-технической базы, подтвердить наличие оборудования и персонала, необходимого для выполнения работ.</w:t>
      </w:r>
    </w:p>
    <w:p w:rsidR="005A55B2" w:rsidRPr="005A55B2" w:rsidRDefault="005A55B2" w:rsidP="005A55B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5A55B2" w:rsidRPr="005A55B2" w:rsidRDefault="005A55B2" w:rsidP="005A55B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55B2">
        <w:rPr>
          <w:rFonts w:ascii="Times New Roman" w:eastAsia="Calibri" w:hAnsi="Times New Roman" w:cs="Times New Roman"/>
          <w:b/>
          <w:sz w:val="24"/>
          <w:szCs w:val="24"/>
          <w:lang w:eastAsia="ru-RU"/>
        </w:rPr>
        <w:t>Характеристика и состав услуг:</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Комплекс уборочных работ общего имущества многоквартирных домов включает в себя:</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 xml:space="preserve">- сухую уборку (влажное подметание сырым веником) лестничных клеток, коридоров, маршей и кабин лифтов (при наличии), обметание пыли с потолков и стен. </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 влажную уборку — мытье лестничных клеток, коридоров, маршей и кабин лифтов (при наличии), протирку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 очистку от грязи металлических решеток, ячеистых покрытий, приямков, удаление объявлений с неположенных мест на подъездах и входных группах, очистка наледи с крыльца (в зимнее время по необходимости).</w:t>
      </w:r>
    </w:p>
    <w:p w:rsidR="005A55B2" w:rsidRPr="001567F1"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 xml:space="preserve"> Комплекс уборочных работ проводится 2 раза в месяц, </w:t>
      </w:r>
      <w:r w:rsidRPr="001567F1">
        <w:rPr>
          <w:rFonts w:ascii="Times New Roman" w:eastAsia="Calibri" w:hAnsi="Times New Roman" w:cs="Times New Roman"/>
          <w:sz w:val="24"/>
          <w:szCs w:val="24"/>
          <w:lang w:eastAsia="ru-RU"/>
        </w:rPr>
        <w:t>согласно графика.</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567F1">
        <w:rPr>
          <w:rFonts w:ascii="Times New Roman" w:eastAsia="Calibri" w:hAnsi="Times New Roman" w:cs="Times New Roman"/>
          <w:sz w:val="24"/>
          <w:szCs w:val="24"/>
          <w:lang w:eastAsia="ru-RU"/>
        </w:rPr>
        <w:t xml:space="preserve"> Исполнитель обязан разместить график уборки на первых этажах</w:t>
      </w:r>
      <w:r w:rsidRPr="005A55B2">
        <w:rPr>
          <w:rFonts w:ascii="Times New Roman" w:eastAsia="Calibri" w:hAnsi="Times New Roman" w:cs="Times New Roman"/>
          <w:sz w:val="24"/>
          <w:szCs w:val="24"/>
          <w:lang w:eastAsia="ru-RU"/>
        </w:rPr>
        <w:t xml:space="preserve"> подъездов многоквартирных домов с указанием следующей информации: название организации; выполняющей работы по уборке подъездов с контактными телефонами.</w:t>
      </w:r>
    </w:p>
    <w:p w:rsidR="005A55B2" w:rsidRPr="005A55B2" w:rsidRDefault="005A55B2" w:rsidP="005A55B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5A55B2" w:rsidRPr="005A55B2" w:rsidRDefault="005A55B2" w:rsidP="005A55B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55B2">
        <w:rPr>
          <w:rFonts w:ascii="Times New Roman" w:eastAsia="Calibri" w:hAnsi="Times New Roman" w:cs="Times New Roman"/>
          <w:b/>
          <w:sz w:val="24"/>
          <w:szCs w:val="24"/>
          <w:lang w:eastAsia="ru-RU"/>
        </w:rPr>
        <w:t>Требования к качеству Услуг:</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 xml:space="preserve">Услуги должны оказываться в соответствии с ГОСТ Р 51870-2014 (Услуги профессиональной уборки - клининговые услуги. Общие технические условия), с четкой организацией труда, соблюдением трудового законодательства Российской Федерации, гарантированным качеством и в установленные </w:t>
      </w:r>
      <w:r w:rsidR="004971C0">
        <w:rPr>
          <w:rFonts w:ascii="Times New Roman" w:eastAsia="Calibri" w:hAnsi="Times New Roman" w:cs="Times New Roman"/>
          <w:sz w:val="24"/>
          <w:szCs w:val="24"/>
          <w:lang w:eastAsia="ru-RU"/>
        </w:rPr>
        <w:t>договором</w:t>
      </w:r>
      <w:r w:rsidRPr="005A55B2">
        <w:rPr>
          <w:rFonts w:ascii="Times New Roman" w:eastAsia="Calibri" w:hAnsi="Times New Roman" w:cs="Times New Roman"/>
          <w:sz w:val="24"/>
          <w:szCs w:val="24"/>
          <w:lang w:eastAsia="ru-RU"/>
        </w:rPr>
        <w:t xml:space="preserve"> сроки. Уборочные мероприятия должны проводиться с использованием современного уборочного инвентаря и техники, принадлежащих Исполнителю (пылесосов, роторной машины для придания блеска покрытиям и другие)</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 xml:space="preserve">Вода, моющие средства и расходные материалы, инвентарь для оказания клининговых услуг приобретаются и доставляются Исполнителем самостоятельно, за </w:t>
      </w:r>
      <w:r w:rsidRPr="005A55B2">
        <w:rPr>
          <w:rFonts w:ascii="Times New Roman" w:eastAsia="Calibri" w:hAnsi="Times New Roman" w:cs="Times New Roman"/>
          <w:sz w:val="24"/>
          <w:szCs w:val="24"/>
          <w:lang w:eastAsia="ru-RU"/>
        </w:rPr>
        <w:lastRenderedPageBreak/>
        <w:t>счет собственных средств в объеме, из расчета ведомости площадей. Моющие средства, расходные материалы соответствующим образом должны быть сертифицированы, если это установлено законодательством.</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Моющее средство для мытья пола должно подходить для любых твердых поверхностей. Среднепенное. Эффективное против различных загрязнений.</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После проведения сухой уборки твердых покрытий, как на открытых поверхностях, так и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паутина, пух, очес, волосы, а также волокна от протирочных материалов).</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После проведения влажной уборки твердых покрытий как на открытых поверхностях, так и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паутина, очес, волосы,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После влажной протирки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должны отсутствовать видимые невооруженным глазом, свободно лежащие загрязнения (мусор, смет, песок, пыль, пух, паутина, очес, полосы,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5A55B2" w:rsidRPr="005A55B2" w:rsidRDefault="005A55B2" w:rsidP="005A55B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5A55B2" w:rsidRPr="005A55B2" w:rsidRDefault="005A55B2" w:rsidP="005A55B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55B2">
        <w:rPr>
          <w:rFonts w:ascii="Times New Roman" w:eastAsia="Calibri" w:hAnsi="Times New Roman" w:cs="Times New Roman"/>
          <w:b/>
          <w:sz w:val="24"/>
          <w:szCs w:val="24"/>
          <w:lang w:eastAsia="ru-RU"/>
        </w:rPr>
        <w:t>4. Требования к безопасности Услуг:</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Исполнитель обязан соблюдать требования санитарных норм и правил, охраны труда и пожарной безопасности при оказании услуг.</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При эксплуатации электрооборудования должны быть соблюдены меры электробезопасности по ГОСТ 27570.0-87 (МЭК 335-1-76) «Безопасность бытовых и аналогичных электрических приборов. Общие требования и методы испытаний».</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Исполнитель должен вести журналы по технике безопасности, и другие документы, относящиеся к безопасности труда и противопожарной безопасности.</w:t>
      </w:r>
    </w:p>
    <w:p w:rsidR="005A55B2" w:rsidRPr="005A55B2" w:rsidRDefault="005A55B2" w:rsidP="005A55B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5A55B2" w:rsidRPr="005A55B2" w:rsidRDefault="005A55B2" w:rsidP="005A55B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55B2">
        <w:rPr>
          <w:rFonts w:ascii="Times New Roman" w:eastAsia="Calibri" w:hAnsi="Times New Roman" w:cs="Times New Roman"/>
          <w:b/>
          <w:sz w:val="24"/>
          <w:szCs w:val="24"/>
          <w:lang w:eastAsia="ru-RU"/>
        </w:rPr>
        <w:t>5. Требование к лицам, осуществляющим уборку:</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Для оказания услуг на объектах Заказчика не могут быть допущены следующие лица:</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 находящиеся в состоянии алкогольного или наркотического опьянения;</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 xml:space="preserve">- недееспособные; </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 ограниченно дееспособными.</w:t>
      </w:r>
    </w:p>
    <w:p w:rsidR="005A55B2" w:rsidRPr="005A55B2" w:rsidRDefault="005A55B2" w:rsidP="005A55B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5A55B2" w:rsidRPr="005A55B2" w:rsidRDefault="005A55B2" w:rsidP="005A55B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55B2">
        <w:rPr>
          <w:rFonts w:ascii="Times New Roman" w:eastAsia="Calibri" w:hAnsi="Times New Roman" w:cs="Times New Roman"/>
          <w:b/>
          <w:sz w:val="24"/>
          <w:szCs w:val="24"/>
          <w:lang w:eastAsia="ru-RU"/>
        </w:rPr>
        <w:t>6. Порядок контроля качества и правила приемки услуг.</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6.1. 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соответствия настоящему Техническому заданию.</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 xml:space="preserve">6.2. После каждой уборки оформляется промежуточный акт сдачи-приемки оказания услуг и подписывается председателем совета дома или, если председатель не </w:t>
      </w:r>
      <w:r w:rsidRPr="005A55B2">
        <w:rPr>
          <w:rFonts w:ascii="Times New Roman" w:eastAsia="Calibri" w:hAnsi="Times New Roman" w:cs="Times New Roman"/>
          <w:sz w:val="24"/>
          <w:szCs w:val="24"/>
          <w:lang w:eastAsia="ru-RU"/>
        </w:rPr>
        <w:lastRenderedPageBreak/>
        <w:t>выбран иди в его отсутствие, уполномоченным решением ОСС собственником, или, если таковые не выбраны инициативной группой жильцов тремя собственниками, проживающими в подъезде.</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При подписании промежуточного акта-приемки оказания услуг при наличии претензий и замечаний со стороны председателя или квартиросъемщиков (собственников) по качеству оказанных услуг в обязательном порядке подлежат немедленному устранению Исполнителем.</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Приемка выполненных работ и оказанных услуг за календарный месяц оформляется путем подписания Сторонами Акта выполненных работ,  при наличии промежуточных актов сдачи-приемки оказания услуг. Указанные документы составляются Исполнителем ежемесячно, не позднее 5-го числа следующего за расчетным месяцем, оформляются в двух экземплярах и передаются Заказчику Исполнителем или доверенным лицом, имеющим право подписи документов и право на получение документов, писем, актов, претензий.</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6.5. Все документы должны быть подписаны лицом, имеющим право подписи от имени исполнителя.</w:t>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6.6. Исполнитель несет перед Заказчиком полную ответственность за правильность оформления документов.</w:t>
      </w:r>
      <w:r w:rsidRPr="005A55B2">
        <w:rPr>
          <w:rFonts w:ascii="Times New Roman" w:eastAsia="Calibri" w:hAnsi="Times New Roman" w:cs="Times New Roman"/>
          <w:sz w:val="24"/>
          <w:szCs w:val="24"/>
          <w:lang w:eastAsia="ru-RU"/>
        </w:rPr>
        <w:tab/>
      </w: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b/>
          <w:sz w:val="24"/>
          <w:szCs w:val="24"/>
          <w:lang w:eastAsia="ru-RU"/>
        </w:rPr>
        <w:t>Приложение №1 к Техническому заданию (прикреплено к документации отдельным файлом):</w:t>
      </w:r>
      <w:r w:rsidRPr="005A55B2">
        <w:rPr>
          <w:rFonts w:ascii="Times New Roman" w:eastAsia="Calibri" w:hAnsi="Times New Roman" w:cs="Times New Roman"/>
          <w:sz w:val="24"/>
          <w:szCs w:val="24"/>
          <w:lang w:eastAsia="ru-RU"/>
        </w:rPr>
        <w:t xml:space="preserve"> Перечень объектов по адресам для выполнения работ по уборке помещений, входящих в состав иного общего имущества многоквартирных домов, находящихся в управлении МУП «УГХ» </w:t>
      </w:r>
    </w:p>
    <w:p w:rsidR="005A55B2" w:rsidRPr="005A55B2" w:rsidRDefault="005A55B2" w:rsidP="005A55B2">
      <w:pPr>
        <w:suppressAutoHyphens/>
        <w:autoSpaceDN w:val="0"/>
        <w:spacing w:after="0" w:line="240" w:lineRule="auto"/>
        <w:ind w:firstLine="284"/>
        <w:jc w:val="both"/>
        <w:rPr>
          <w:rFonts w:ascii="Times New Roman" w:eastAsia="Times New Roman" w:hAnsi="Times New Roman" w:cs="Times New Roman"/>
          <w:lang w:eastAsia="ar-SA"/>
        </w:rPr>
      </w:pPr>
    </w:p>
    <w:p w:rsidR="005A55B2" w:rsidRPr="005A55B2" w:rsidRDefault="005A55B2" w:rsidP="005A55B2">
      <w:pPr>
        <w:autoSpaceDN w:val="0"/>
        <w:spacing w:after="60" w:line="240" w:lineRule="auto"/>
        <w:jc w:val="right"/>
        <w:rPr>
          <w:rFonts w:ascii="Times New Roman" w:eastAsia="Times New Roman" w:hAnsi="Times New Roman" w:cs="Times New Roman"/>
          <w:lang w:eastAsia="ru-RU"/>
        </w:rPr>
      </w:pPr>
    </w:p>
    <w:p w:rsidR="005A55B2" w:rsidRPr="005A55B2" w:rsidRDefault="005A55B2" w:rsidP="005A55B2">
      <w:pPr>
        <w:widowControl w:val="0"/>
        <w:autoSpaceDE w:val="0"/>
        <w:autoSpaceDN w:val="0"/>
        <w:adjustRightInd w:val="0"/>
        <w:spacing w:after="200" w:line="276" w:lineRule="auto"/>
        <w:jc w:val="center"/>
        <w:rPr>
          <w:rFonts w:ascii="Times New Roman" w:eastAsia="Calibri" w:hAnsi="Times New Roman" w:cs="Times New Roman"/>
          <w:b/>
          <w:color w:val="000000"/>
          <w:sz w:val="24"/>
          <w:szCs w:val="24"/>
          <w:lang w:eastAsia="ru-RU"/>
        </w:rPr>
      </w:pPr>
    </w:p>
    <w:p w:rsidR="005A55B2" w:rsidRPr="005A55B2" w:rsidRDefault="005A55B2" w:rsidP="005A55B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5A55B2" w:rsidRPr="005A55B2" w:rsidRDefault="005A55B2" w:rsidP="005A55B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5A55B2" w:rsidRPr="005A55B2" w:rsidRDefault="005A55B2" w:rsidP="005A55B2">
      <w:pPr>
        <w:rPr>
          <w:rFonts w:ascii="Times New Roman" w:eastAsia="Calibri" w:hAnsi="Times New Roman" w:cs="Times New Roman"/>
          <w:sz w:val="24"/>
          <w:szCs w:val="24"/>
          <w:lang w:eastAsia="ru-RU"/>
        </w:rPr>
      </w:pPr>
    </w:p>
    <w:p w:rsidR="00EC1A8A" w:rsidRPr="00C35070" w:rsidRDefault="00EC1A8A" w:rsidP="00EC1A8A">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4"/>
          <w:szCs w:val="24"/>
          <w:lang w:eastAsia="zh-CN"/>
        </w:rPr>
        <w:lastRenderedPageBreak/>
        <w:t>Приложение № 2</w:t>
      </w:r>
    </w:p>
    <w:p w:rsidR="00EC1A8A" w:rsidRPr="00B82050" w:rsidRDefault="00EC1A8A" w:rsidP="00EC1A8A">
      <w:pPr>
        <w:widowControl w:val="0"/>
        <w:suppressAutoHyphens/>
        <w:autoSpaceDE w:val="0"/>
        <w:spacing w:after="0" w:line="240" w:lineRule="auto"/>
        <w:ind w:left="6663" w:right="284"/>
        <w:jc w:val="right"/>
        <w:rPr>
          <w:rFonts w:ascii="Times New Roman" w:eastAsia="Times New Roman" w:hAnsi="Times New Roman" w:cs="Times New Roman"/>
          <w:b/>
          <w:sz w:val="24"/>
          <w:szCs w:val="24"/>
          <w:lang w:eastAsia="zh-CN"/>
        </w:rPr>
      </w:pPr>
      <w:r w:rsidRPr="00B82050">
        <w:rPr>
          <w:rFonts w:ascii="Times New Roman" w:eastAsia="Times New Roman" w:hAnsi="Times New Roman" w:cs="Times New Roman"/>
          <w:sz w:val="24"/>
          <w:szCs w:val="24"/>
          <w:lang w:eastAsia="zh-CN"/>
        </w:rPr>
        <w:t xml:space="preserve">к </w:t>
      </w:r>
      <w:r w:rsidR="00673A1D" w:rsidRPr="00B82050">
        <w:rPr>
          <w:rFonts w:ascii="Times New Roman" w:eastAsia="Times New Roman" w:hAnsi="Times New Roman" w:cs="Times New Roman"/>
          <w:sz w:val="24"/>
          <w:szCs w:val="24"/>
          <w:lang w:eastAsia="zh-CN"/>
        </w:rPr>
        <w:t>извещению</w:t>
      </w:r>
      <w:r w:rsidRPr="00B82050">
        <w:rPr>
          <w:rFonts w:ascii="Times New Roman" w:eastAsia="Times New Roman" w:hAnsi="Times New Roman" w:cs="Times New Roman"/>
          <w:sz w:val="24"/>
          <w:szCs w:val="24"/>
          <w:lang w:eastAsia="zh-CN"/>
        </w:rPr>
        <w:t xml:space="preserve"> </w:t>
      </w:r>
      <w:r w:rsidR="00673A1D" w:rsidRPr="00B82050">
        <w:rPr>
          <w:rFonts w:ascii="Times New Roman" w:eastAsia="Times New Roman" w:hAnsi="Times New Roman" w:cs="Times New Roman"/>
          <w:sz w:val="24"/>
          <w:szCs w:val="24"/>
          <w:lang w:eastAsia="zh-CN"/>
        </w:rPr>
        <w:t>о</w:t>
      </w:r>
      <w:r w:rsidRPr="00B82050">
        <w:rPr>
          <w:rFonts w:ascii="Times New Roman" w:eastAsia="Times New Roman" w:hAnsi="Times New Roman" w:cs="Times New Roman"/>
          <w:sz w:val="24"/>
          <w:szCs w:val="24"/>
          <w:lang w:eastAsia="zh-CN"/>
        </w:rPr>
        <w:t xml:space="preserve"> запрос</w:t>
      </w:r>
      <w:r w:rsidR="00673A1D" w:rsidRPr="00B82050">
        <w:rPr>
          <w:rFonts w:ascii="Times New Roman" w:eastAsia="Times New Roman" w:hAnsi="Times New Roman" w:cs="Times New Roman"/>
          <w:sz w:val="24"/>
          <w:szCs w:val="24"/>
          <w:lang w:eastAsia="zh-CN"/>
        </w:rPr>
        <w:t>е</w:t>
      </w:r>
      <w:r w:rsidRPr="00B82050">
        <w:rPr>
          <w:rFonts w:ascii="Times New Roman" w:eastAsia="Times New Roman" w:hAnsi="Times New Roman" w:cs="Times New Roman"/>
          <w:sz w:val="24"/>
          <w:szCs w:val="24"/>
          <w:lang w:eastAsia="zh-CN"/>
        </w:rPr>
        <w:t xml:space="preserve"> котировок</w:t>
      </w:r>
    </w:p>
    <w:p w:rsidR="00CE5BC2" w:rsidRDefault="00CE5BC2" w:rsidP="005F3339">
      <w:pPr>
        <w:jc w:val="center"/>
        <w:rPr>
          <w:rFonts w:ascii="Times New Roman" w:hAnsi="Times New Roman"/>
          <w:b/>
          <w:sz w:val="24"/>
          <w:szCs w:val="24"/>
        </w:rPr>
      </w:pPr>
    </w:p>
    <w:p w:rsidR="00AC7E01" w:rsidRPr="00E030E3" w:rsidRDefault="00AC7E01" w:rsidP="00AC7E01">
      <w:pPr>
        <w:shd w:val="clear" w:color="auto" w:fill="FFFFFF"/>
        <w:contextualSpacing/>
        <w:jc w:val="center"/>
        <w:outlineLvl w:val="0"/>
        <w:rPr>
          <w:rFonts w:ascii="Times New Roman" w:hAnsi="Times New Roman" w:cs="Times New Roman"/>
          <w:b/>
          <w:bCs/>
          <w:spacing w:val="-2"/>
          <w:sz w:val="24"/>
          <w:szCs w:val="24"/>
        </w:rPr>
      </w:pPr>
      <w:r w:rsidRPr="00E030E3">
        <w:rPr>
          <w:rFonts w:ascii="Times New Roman" w:hAnsi="Times New Roman" w:cs="Times New Roman"/>
          <w:b/>
          <w:bCs/>
          <w:spacing w:val="-2"/>
          <w:sz w:val="24"/>
          <w:szCs w:val="24"/>
        </w:rPr>
        <w:t>ПРОЕКТ ДОГОВОРА  №___</w:t>
      </w:r>
    </w:p>
    <w:p w:rsidR="00AC7E01" w:rsidRPr="00BA07F5" w:rsidRDefault="00AC7E01" w:rsidP="00AC7E01">
      <w:pPr>
        <w:shd w:val="clear" w:color="auto" w:fill="FFFFFF"/>
        <w:ind w:left="4186"/>
        <w:contextualSpacing/>
        <w:rPr>
          <w:rFonts w:ascii="Times New Roman" w:hAnsi="Times New Roman" w:cs="Times New Roman"/>
          <w:b/>
          <w:bCs/>
          <w:spacing w:val="-2"/>
          <w:sz w:val="24"/>
          <w:szCs w:val="24"/>
        </w:rPr>
      </w:pPr>
    </w:p>
    <w:p w:rsidR="00AC7E01" w:rsidRPr="00BA07F5" w:rsidRDefault="004B35BC" w:rsidP="00AC7E01">
      <w:pPr>
        <w:shd w:val="clear" w:color="auto" w:fill="FFFFFF"/>
        <w:contextualSpacing/>
        <w:rPr>
          <w:rFonts w:ascii="Times New Roman" w:hAnsi="Times New Roman" w:cs="Times New Roman"/>
          <w:b/>
          <w:bCs/>
          <w:spacing w:val="-9"/>
          <w:sz w:val="24"/>
          <w:szCs w:val="24"/>
        </w:rPr>
      </w:pPr>
      <w:r w:rsidRPr="004B35BC">
        <w:rPr>
          <w:rFonts w:ascii="Times New Roman" w:hAnsi="Times New Roman" w:cs="Times New Roman"/>
          <w:b/>
          <w:bCs/>
          <w:spacing w:val="-1"/>
          <w:sz w:val="24"/>
          <w:szCs w:val="24"/>
        </w:rPr>
        <w:t>г. Алушта</w:t>
      </w:r>
      <w:r w:rsidR="00AC7E01" w:rsidRPr="00BA07F5">
        <w:rPr>
          <w:rFonts w:ascii="Times New Roman" w:hAnsi="Times New Roman" w:cs="Times New Roman"/>
          <w:b/>
          <w:bCs/>
          <w:sz w:val="24"/>
          <w:szCs w:val="24"/>
        </w:rPr>
        <w:t xml:space="preserve">                                                                        </w:t>
      </w:r>
      <w:r w:rsidR="00E030E3" w:rsidRPr="00E030E3">
        <w:rPr>
          <w:rFonts w:ascii="Times New Roman" w:hAnsi="Times New Roman" w:cs="Times New Roman"/>
          <w:b/>
          <w:bCs/>
          <w:sz w:val="24"/>
          <w:szCs w:val="24"/>
        </w:rPr>
        <w:t xml:space="preserve">            </w:t>
      </w:r>
      <w:r w:rsidR="00AC7E01" w:rsidRPr="00BA07F5">
        <w:rPr>
          <w:rFonts w:ascii="Times New Roman" w:hAnsi="Times New Roman" w:cs="Times New Roman"/>
          <w:b/>
          <w:bCs/>
          <w:spacing w:val="-9"/>
          <w:sz w:val="24"/>
          <w:szCs w:val="24"/>
        </w:rPr>
        <w:t xml:space="preserve">«___»     ____________   </w:t>
      </w:r>
      <w:r>
        <w:rPr>
          <w:rFonts w:ascii="Times New Roman" w:hAnsi="Times New Roman" w:cs="Times New Roman"/>
          <w:b/>
          <w:bCs/>
          <w:spacing w:val="-9"/>
          <w:sz w:val="24"/>
          <w:szCs w:val="24"/>
        </w:rPr>
        <w:t>2019</w:t>
      </w:r>
      <w:r w:rsidR="00AC7E01" w:rsidRPr="00BA07F5">
        <w:rPr>
          <w:rFonts w:ascii="Times New Roman" w:hAnsi="Times New Roman" w:cs="Times New Roman"/>
          <w:b/>
          <w:bCs/>
          <w:spacing w:val="-9"/>
          <w:sz w:val="24"/>
          <w:szCs w:val="24"/>
        </w:rPr>
        <w:t xml:space="preserve">  г.</w:t>
      </w:r>
    </w:p>
    <w:p w:rsidR="00AC7E01" w:rsidRPr="00BA07F5" w:rsidRDefault="00AC7E01" w:rsidP="00AC7E01">
      <w:pPr>
        <w:shd w:val="clear" w:color="auto" w:fill="FFFFFF"/>
        <w:contextualSpacing/>
        <w:rPr>
          <w:rFonts w:ascii="Times New Roman" w:hAnsi="Times New Roman" w:cs="Times New Roman"/>
          <w:b/>
          <w:bCs/>
          <w:spacing w:val="-9"/>
          <w:sz w:val="24"/>
          <w:szCs w:val="24"/>
        </w:rPr>
      </w:pPr>
    </w:p>
    <w:p w:rsidR="00925263" w:rsidRPr="00925263" w:rsidRDefault="00925263" w:rsidP="00925263">
      <w:pPr>
        <w:spacing w:after="60" w:line="240" w:lineRule="auto"/>
        <w:jc w:val="both"/>
        <w:rPr>
          <w:rFonts w:ascii="Times New Roman" w:eastAsia="Times New Roman" w:hAnsi="Times New Roman" w:cs="Times New Roman"/>
          <w:sz w:val="24"/>
          <w:szCs w:val="24"/>
          <w:lang w:eastAsia="ru-RU"/>
        </w:rPr>
      </w:pPr>
      <w:bookmarkStart w:id="15" w:name="_Hlk527466711"/>
      <w:r w:rsidRPr="00925263">
        <w:rPr>
          <w:rFonts w:ascii="Times New Roman" w:eastAsia="Times New Roman" w:hAnsi="Times New Roman" w:cs="Times New Roman"/>
          <w:sz w:val="24"/>
          <w:szCs w:val="24"/>
          <w:lang w:eastAsia="ru-RU"/>
        </w:rPr>
        <w:t>Муниципальное унитарное предприятие городского округа Алушта Республики Крым «Управление городского хозяйства»</w:t>
      </w:r>
      <w:bookmarkEnd w:id="15"/>
      <w:r w:rsidRPr="00925263">
        <w:rPr>
          <w:rFonts w:ascii="Times New Roman" w:eastAsia="Times New Roman" w:hAnsi="Times New Roman" w:cs="Times New Roman"/>
          <w:sz w:val="24"/>
          <w:szCs w:val="24"/>
          <w:lang w:eastAsia="ru-RU"/>
        </w:rPr>
        <w:t xml:space="preserve">, именуемое в дальнейшем «Заказчик», в лице Директора Сотова Игоря Ивановича, действующего на основании Устава, с одной стороны, и </w:t>
      </w:r>
      <w:r w:rsidRPr="00925263">
        <w:rPr>
          <w:rFonts w:ascii="Times New Roman" w:eastAsia="Times New Roman" w:hAnsi="Times New Roman" w:cs="Times New Roman"/>
          <w:bCs/>
          <w:sz w:val="24"/>
          <w:szCs w:val="24"/>
          <w:lang w:eastAsia="ru-RU"/>
        </w:rPr>
        <w:t>____________________________</w:t>
      </w:r>
      <w:r w:rsidRPr="00925263">
        <w:rPr>
          <w:rFonts w:ascii="Times New Roman" w:eastAsia="Times New Roman" w:hAnsi="Times New Roman" w:cs="Times New Roman"/>
          <w:sz w:val="24"/>
          <w:szCs w:val="24"/>
          <w:lang w:eastAsia="ru-RU"/>
        </w:rPr>
        <w:t>, именуемое в дальнейшем «</w:t>
      </w:r>
      <w:r w:rsidR="00D71CC8">
        <w:rPr>
          <w:rFonts w:ascii="Times New Roman" w:eastAsia="Times New Roman" w:hAnsi="Times New Roman" w:cs="Times New Roman"/>
          <w:sz w:val="24"/>
          <w:szCs w:val="24"/>
          <w:lang w:eastAsia="ru-RU"/>
        </w:rPr>
        <w:t>Исполнитель</w:t>
      </w:r>
      <w:r w:rsidRPr="00925263">
        <w:rPr>
          <w:rFonts w:ascii="Times New Roman" w:eastAsia="Times New Roman" w:hAnsi="Times New Roman" w:cs="Times New Roman"/>
          <w:sz w:val="24"/>
          <w:szCs w:val="24"/>
          <w:lang w:eastAsia="ru-RU"/>
        </w:rPr>
        <w:t xml:space="preserve">», в лице ____________________________________, действующего на основании ____________, с другой стороны, </w:t>
      </w:r>
      <w:r w:rsidRPr="00925263">
        <w:rPr>
          <w:rFonts w:ascii="Times New Roman" w:eastAsia="Times New Roman" w:hAnsi="Times New Roman" w:cs="Times New Roman"/>
          <w:spacing w:val="-1"/>
          <w:sz w:val="24"/>
          <w:szCs w:val="24"/>
          <w:lang w:eastAsia="ru-RU"/>
        </w:rPr>
        <w:t>совместно именуемые «Стороны»</w:t>
      </w:r>
      <w:r w:rsidRPr="00925263">
        <w:rPr>
          <w:rFonts w:ascii="Times New Roman" w:eastAsia="Times New Roman" w:hAnsi="Times New Roman" w:cs="Times New Roman"/>
          <w:sz w:val="24"/>
          <w:szCs w:val="24"/>
          <w:lang w:eastAsia="ru-RU"/>
        </w:rPr>
        <w:t>, с соблюдением требований с Федерального закона от 18 июля 2011 г. № 223-ФЗ «О закупках товаров, работ, услуг отдельными видами юридических лиц», по результатам проведения запроса котировок в электронной форме (Протокол № ___ от «__» _______ 2019 г.) заключили настоящий Договор (далее — «Договор») о нижеследующем:</w:t>
      </w:r>
    </w:p>
    <w:p w:rsidR="00925263" w:rsidRDefault="0092526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030E3" w:rsidRPr="00E030E3" w:rsidRDefault="00E030E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1. Предмет Договора</w:t>
      </w:r>
    </w:p>
    <w:p w:rsidR="00E030E3" w:rsidRPr="00E030E3" w:rsidRDefault="00E030E3" w:rsidP="00E030E3">
      <w:pPr>
        <w:autoSpaceDE w:val="0"/>
        <w:autoSpaceDN w:val="0"/>
        <w:spacing w:after="0" w:line="0" w:lineRule="atLeast"/>
        <w:ind w:firstLine="540"/>
        <w:contextualSpacing/>
        <w:jc w:val="both"/>
        <w:rPr>
          <w:rFonts w:ascii="Times New Roman" w:eastAsia="Times New Roman" w:hAnsi="Times New Roman" w:cs="Times New Roman"/>
          <w:sz w:val="24"/>
          <w:szCs w:val="24"/>
          <w:lang w:eastAsia="ru-RU"/>
        </w:rPr>
      </w:pPr>
    </w:p>
    <w:p w:rsidR="00CE5C2C" w:rsidRPr="00CE5C2C" w:rsidRDefault="00925263" w:rsidP="00CE5C2C">
      <w:pPr>
        <w:autoSpaceDE w:val="0"/>
        <w:autoSpaceDN w:val="0"/>
        <w:spacing w:after="0" w:line="0" w:lineRule="atLeast"/>
        <w:ind w:firstLine="540"/>
        <w:contextualSpacing/>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 xml:space="preserve">1.1. </w:t>
      </w:r>
      <w:r w:rsidR="00CE5C2C" w:rsidRPr="00CE5C2C">
        <w:rPr>
          <w:rFonts w:ascii="Times New Roman" w:eastAsia="Times New Roman" w:hAnsi="Times New Roman" w:cs="Times New Roman"/>
          <w:sz w:val="24"/>
          <w:szCs w:val="24"/>
          <w:lang w:eastAsia="ru-RU"/>
        </w:rPr>
        <w:t xml:space="preserve">По настоящему Договору Заказчик поручает </w:t>
      </w:r>
      <w:r w:rsidR="003D4AEC">
        <w:rPr>
          <w:rFonts w:ascii="Times New Roman" w:eastAsia="Times New Roman" w:hAnsi="Times New Roman" w:cs="Times New Roman"/>
          <w:sz w:val="24"/>
          <w:szCs w:val="24"/>
          <w:lang w:eastAsia="ru-RU"/>
        </w:rPr>
        <w:t>Исполнителю</w:t>
      </w:r>
      <w:r w:rsidR="00CE5C2C" w:rsidRPr="00CE5C2C">
        <w:rPr>
          <w:rFonts w:ascii="Times New Roman" w:eastAsia="Times New Roman" w:hAnsi="Times New Roman" w:cs="Times New Roman"/>
          <w:sz w:val="24"/>
          <w:szCs w:val="24"/>
          <w:lang w:eastAsia="ru-RU"/>
        </w:rPr>
        <w:t xml:space="preserve"> выполнение услуги (работы) по уборке помещений, входящих в состав иного общего имущества многоквартирных домов, находящихся в управлении Муниципального унитарного предприятия городского округа Алушта Республики Крым «Управление городского хозяйства», </w:t>
      </w:r>
      <w:r w:rsidR="003D4AEC">
        <w:rPr>
          <w:rFonts w:ascii="Times New Roman" w:eastAsia="Times New Roman" w:hAnsi="Times New Roman" w:cs="Times New Roman"/>
          <w:sz w:val="24"/>
          <w:szCs w:val="24"/>
          <w:lang w:eastAsia="ru-RU"/>
        </w:rPr>
        <w:t>Исполнитель</w:t>
      </w:r>
      <w:r w:rsidR="00CE5C2C" w:rsidRPr="00CE5C2C">
        <w:rPr>
          <w:rFonts w:ascii="Times New Roman" w:eastAsia="Times New Roman" w:hAnsi="Times New Roman" w:cs="Times New Roman"/>
          <w:sz w:val="24"/>
          <w:szCs w:val="24"/>
          <w:lang w:eastAsia="ru-RU"/>
        </w:rPr>
        <w:t xml:space="preserve"> обязуется выполнить услуги (работы) по уборке в соответствии  с Приложением №1 «Техническое задание» (далее – услуги (Работы).</w:t>
      </w:r>
    </w:p>
    <w:p w:rsidR="00925263" w:rsidRPr="00925263" w:rsidRDefault="00925263" w:rsidP="00925263">
      <w:pPr>
        <w:autoSpaceDE w:val="0"/>
        <w:autoSpaceDN w:val="0"/>
        <w:spacing w:after="0" w:line="0" w:lineRule="atLeast"/>
        <w:ind w:firstLine="540"/>
        <w:contextualSpacing/>
        <w:jc w:val="both"/>
        <w:rPr>
          <w:rFonts w:ascii="Times New Roman" w:eastAsia="Times New Roman" w:hAnsi="Times New Roman" w:cs="Times New Roman"/>
          <w:sz w:val="24"/>
          <w:szCs w:val="24"/>
          <w:lang w:eastAsia="ru-RU"/>
        </w:rPr>
      </w:pPr>
      <w:r w:rsidRPr="00D40EC8">
        <w:rPr>
          <w:rFonts w:ascii="Times New Roman" w:eastAsia="Times New Roman" w:hAnsi="Times New Roman" w:cs="Times New Roman"/>
          <w:sz w:val="24"/>
          <w:szCs w:val="24"/>
          <w:lang w:eastAsia="ru-RU"/>
        </w:rPr>
        <w:t>1.2. Оказание Услуг осуществляется Исполнителем в соответствии с условиями настоящего Договора, и иными нормативно правовыми актами Российской Федерации,</w:t>
      </w:r>
      <w:r w:rsidRPr="00925263">
        <w:rPr>
          <w:rFonts w:ascii="Times New Roman" w:eastAsia="Times New Roman" w:hAnsi="Times New Roman" w:cs="Times New Roman"/>
          <w:sz w:val="24"/>
          <w:szCs w:val="24"/>
          <w:lang w:eastAsia="ru-RU"/>
        </w:rPr>
        <w:t xml:space="preserve"> регулирующими порядок оказания Услуг, устанавливающими требования к качеству данного вида Услуг.</w:t>
      </w:r>
    </w:p>
    <w:p w:rsidR="00925263" w:rsidRPr="002403D1" w:rsidRDefault="00925263" w:rsidP="00925263">
      <w:pPr>
        <w:spacing w:after="0" w:line="0" w:lineRule="atLeast"/>
        <w:ind w:firstLine="540"/>
        <w:contextualSpacing/>
        <w:jc w:val="both"/>
        <w:rPr>
          <w:rFonts w:ascii="Times New Roman" w:eastAsia="Times New Roman" w:hAnsi="Times New Roman" w:cs="Times New Roman"/>
          <w:color w:val="FF0000"/>
          <w:sz w:val="24"/>
          <w:szCs w:val="24"/>
          <w:lang w:eastAsia="ru-RU"/>
        </w:rPr>
      </w:pPr>
      <w:r w:rsidRPr="00925263">
        <w:rPr>
          <w:rFonts w:ascii="Times New Roman" w:eastAsia="Times New Roman" w:hAnsi="Times New Roman" w:cs="Times New Roman"/>
          <w:sz w:val="24"/>
          <w:szCs w:val="24"/>
          <w:lang w:eastAsia="ru-RU"/>
        </w:rPr>
        <w:t xml:space="preserve">1.3. </w:t>
      </w:r>
      <w:r w:rsidRPr="00D40EC8">
        <w:rPr>
          <w:rFonts w:ascii="Times New Roman" w:eastAsia="Times New Roman" w:hAnsi="Times New Roman" w:cs="Times New Roman"/>
          <w:b/>
          <w:bCs/>
          <w:sz w:val="24"/>
          <w:szCs w:val="24"/>
          <w:lang w:eastAsia="ru-RU"/>
        </w:rPr>
        <w:t>Срок оказания Услуг:</w:t>
      </w:r>
      <w:r w:rsidRPr="00925263">
        <w:rPr>
          <w:rFonts w:ascii="Times New Roman" w:eastAsia="Times New Roman" w:hAnsi="Times New Roman" w:cs="Times New Roman"/>
          <w:sz w:val="24"/>
          <w:szCs w:val="24"/>
          <w:lang w:eastAsia="ru-RU"/>
        </w:rPr>
        <w:t xml:space="preserve"> </w:t>
      </w:r>
      <w:r w:rsidR="00CE5C2C" w:rsidRPr="00CE5C2C">
        <w:rPr>
          <w:rFonts w:ascii="Times New Roman" w:eastAsia="Times New Roman" w:hAnsi="Times New Roman" w:cs="Times New Roman"/>
          <w:sz w:val="24"/>
          <w:szCs w:val="24"/>
          <w:lang w:eastAsia="ru-RU"/>
        </w:rPr>
        <w:t>с «01» января 20</w:t>
      </w:r>
      <w:r w:rsidR="00CE5C2C">
        <w:rPr>
          <w:rFonts w:ascii="Times New Roman" w:eastAsia="Times New Roman" w:hAnsi="Times New Roman" w:cs="Times New Roman"/>
          <w:sz w:val="24"/>
          <w:szCs w:val="24"/>
          <w:lang w:eastAsia="ru-RU"/>
        </w:rPr>
        <w:t>20</w:t>
      </w:r>
      <w:r w:rsidR="00CE5C2C" w:rsidRPr="00CE5C2C">
        <w:rPr>
          <w:rFonts w:ascii="Times New Roman" w:eastAsia="Times New Roman" w:hAnsi="Times New Roman" w:cs="Times New Roman"/>
          <w:sz w:val="24"/>
          <w:szCs w:val="24"/>
          <w:lang w:eastAsia="ru-RU"/>
        </w:rPr>
        <w:t xml:space="preserve"> г. по «31» декабря 20</w:t>
      </w:r>
      <w:r w:rsidR="00CE5C2C">
        <w:rPr>
          <w:rFonts w:ascii="Times New Roman" w:eastAsia="Times New Roman" w:hAnsi="Times New Roman" w:cs="Times New Roman"/>
          <w:sz w:val="24"/>
          <w:szCs w:val="24"/>
          <w:lang w:eastAsia="ru-RU"/>
        </w:rPr>
        <w:t>20</w:t>
      </w:r>
      <w:r w:rsidR="00CE5C2C" w:rsidRPr="00CE5C2C">
        <w:rPr>
          <w:rFonts w:ascii="Times New Roman" w:eastAsia="Times New Roman" w:hAnsi="Times New Roman" w:cs="Times New Roman"/>
          <w:sz w:val="24"/>
          <w:szCs w:val="24"/>
          <w:lang w:eastAsia="ru-RU"/>
        </w:rPr>
        <w:t xml:space="preserve"> г.</w:t>
      </w:r>
    </w:p>
    <w:p w:rsidR="00925263" w:rsidRDefault="0092526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030E3" w:rsidRPr="00E030E3" w:rsidRDefault="00E030E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2. Цена Договора и порядок расчетов</w:t>
      </w:r>
    </w:p>
    <w:p w:rsidR="00E030E3" w:rsidRPr="00E030E3" w:rsidRDefault="00E030E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25263" w:rsidRPr="00925263" w:rsidRDefault="00925263" w:rsidP="00925263">
      <w:pPr>
        <w:autoSpaceDE w:val="0"/>
        <w:autoSpaceDN w:val="0"/>
        <w:adjustRightInd w:val="0"/>
        <w:spacing w:after="0" w:line="269" w:lineRule="exact"/>
        <w:ind w:firstLine="567"/>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2.1. Цена договора и валюта платежа устанавливаются в российских рублях.</w:t>
      </w:r>
    </w:p>
    <w:p w:rsidR="00925263" w:rsidRPr="00925263" w:rsidRDefault="00925263" w:rsidP="00925263">
      <w:pPr>
        <w:autoSpaceDE w:val="0"/>
        <w:autoSpaceDN w:val="0"/>
        <w:adjustRightInd w:val="0"/>
        <w:spacing w:after="0" w:line="269" w:lineRule="exact"/>
        <w:ind w:firstLine="567"/>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 xml:space="preserve">2.2. Цена Договора составляет ______ (_________) рублей, </w:t>
      </w:r>
      <w:r w:rsidRPr="00925263">
        <w:rPr>
          <w:rFonts w:ascii="Times New Roman" w:eastAsia="Times New Roman" w:hAnsi="Times New Roman" w:cs="Times New Roman"/>
          <w:i/>
          <w:sz w:val="24"/>
          <w:szCs w:val="24"/>
          <w:lang w:eastAsia="ru-RU"/>
        </w:rPr>
        <w:t>числом прописью</w:t>
      </w:r>
      <w:r w:rsidRPr="00925263">
        <w:rPr>
          <w:rFonts w:ascii="Times New Roman" w:eastAsia="Times New Roman" w:hAnsi="Times New Roman" w:cs="Times New Roman"/>
          <w:sz w:val="24"/>
          <w:szCs w:val="24"/>
          <w:lang w:eastAsia="ru-RU"/>
        </w:rPr>
        <w:t xml:space="preserve"> в том числе НДС (для лиц, являющихся плательщиками НДС) (____________) рублей </w:t>
      </w:r>
      <w:r w:rsidRPr="00925263">
        <w:rPr>
          <w:rFonts w:ascii="Times New Roman" w:eastAsia="Times New Roman" w:hAnsi="Times New Roman" w:cs="Times New Roman"/>
          <w:i/>
          <w:sz w:val="24"/>
          <w:szCs w:val="24"/>
          <w:lang w:eastAsia="ru-RU"/>
        </w:rPr>
        <w:t>числом прописью.</w:t>
      </w:r>
    </w:p>
    <w:p w:rsidR="00925263" w:rsidRPr="00925263" w:rsidRDefault="00925263" w:rsidP="00925263">
      <w:pPr>
        <w:autoSpaceDE w:val="0"/>
        <w:autoSpaceDN w:val="0"/>
        <w:adjustRightInd w:val="0"/>
        <w:spacing w:after="0" w:line="269" w:lineRule="exact"/>
        <w:ind w:firstLine="567"/>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 xml:space="preserve">2.3. Оплата выполненных </w:t>
      </w:r>
      <w:r w:rsidR="00D71CC8">
        <w:rPr>
          <w:rFonts w:ascii="Times New Roman" w:eastAsia="Times New Roman" w:hAnsi="Times New Roman" w:cs="Times New Roman"/>
          <w:sz w:val="24"/>
          <w:szCs w:val="24"/>
          <w:lang w:eastAsia="ru-RU"/>
        </w:rPr>
        <w:t>Исполнителем</w:t>
      </w:r>
      <w:r w:rsidRPr="00925263">
        <w:rPr>
          <w:rFonts w:ascii="Times New Roman" w:eastAsia="Times New Roman" w:hAnsi="Times New Roman" w:cs="Times New Roman"/>
          <w:sz w:val="24"/>
          <w:szCs w:val="24"/>
          <w:lang w:eastAsia="ru-RU"/>
        </w:rPr>
        <w:t xml:space="preserve"> услуг (работ) по настоящему Договору производится на основании предоставленных счетов согласно подписанных обеими сторонами  актов о приемке выполненных работ в течение  </w:t>
      </w:r>
      <w:r>
        <w:rPr>
          <w:rFonts w:ascii="Times New Roman" w:eastAsia="Times New Roman" w:hAnsi="Times New Roman" w:cs="Times New Roman"/>
          <w:sz w:val="24"/>
          <w:szCs w:val="24"/>
          <w:lang w:eastAsia="ru-RU"/>
        </w:rPr>
        <w:t>30</w:t>
      </w:r>
      <w:r w:rsidRPr="00925263">
        <w:rPr>
          <w:rFonts w:ascii="Times New Roman" w:eastAsia="Times New Roman" w:hAnsi="Times New Roman" w:cs="Times New Roman"/>
          <w:sz w:val="24"/>
          <w:szCs w:val="24"/>
          <w:lang w:eastAsia="ru-RU"/>
        </w:rPr>
        <w:t xml:space="preserve"> дней, с момента подписания Заказчиком Акта о приемке выполненных работ за текущий период </w:t>
      </w:r>
      <w:r w:rsidR="00A44B82">
        <w:rPr>
          <w:rFonts w:ascii="Times New Roman" w:eastAsia="Times New Roman" w:hAnsi="Times New Roman" w:cs="Times New Roman"/>
          <w:sz w:val="24"/>
          <w:szCs w:val="24"/>
          <w:lang w:eastAsia="ru-RU"/>
        </w:rPr>
        <w:t>.</w:t>
      </w:r>
    </w:p>
    <w:p w:rsidR="00925263" w:rsidRPr="00925263" w:rsidRDefault="00925263" w:rsidP="00925263">
      <w:pPr>
        <w:autoSpaceDE w:val="0"/>
        <w:autoSpaceDN w:val="0"/>
        <w:adjustRightInd w:val="0"/>
        <w:spacing w:before="5" w:after="0" w:line="264" w:lineRule="exact"/>
        <w:ind w:firstLine="567"/>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 xml:space="preserve">2.4. Работы, выполненные </w:t>
      </w:r>
      <w:r w:rsidR="00D71CC8">
        <w:rPr>
          <w:rFonts w:ascii="Times New Roman" w:eastAsia="Times New Roman" w:hAnsi="Times New Roman" w:cs="Times New Roman"/>
          <w:sz w:val="24"/>
          <w:szCs w:val="24"/>
          <w:lang w:eastAsia="ru-RU"/>
        </w:rPr>
        <w:t>Исполнителем</w:t>
      </w:r>
      <w:r w:rsidRPr="00925263">
        <w:rPr>
          <w:rFonts w:ascii="Times New Roman" w:eastAsia="Times New Roman" w:hAnsi="Times New Roman" w:cs="Times New Roman"/>
          <w:sz w:val="24"/>
          <w:szCs w:val="24"/>
          <w:lang w:eastAsia="ru-RU"/>
        </w:rPr>
        <w:t xml:space="preserve"> с отклонениями от установленных норм и правил, Технического задания, а также условий Договора, не подлежат оплате Заказчиком до устранения </w:t>
      </w:r>
      <w:r w:rsidR="00D40EC8">
        <w:rPr>
          <w:rFonts w:ascii="Times New Roman" w:eastAsia="Times New Roman" w:hAnsi="Times New Roman" w:cs="Times New Roman"/>
          <w:sz w:val="24"/>
          <w:szCs w:val="24"/>
          <w:lang w:eastAsia="ru-RU"/>
        </w:rPr>
        <w:t xml:space="preserve">Исполнителем </w:t>
      </w:r>
      <w:r w:rsidR="00D40EC8" w:rsidRPr="00925263">
        <w:rPr>
          <w:rFonts w:ascii="Times New Roman" w:eastAsia="Times New Roman" w:hAnsi="Times New Roman" w:cs="Times New Roman"/>
          <w:sz w:val="24"/>
          <w:szCs w:val="24"/>
          <w:lang w:eastAsia="ru-RU"/>
        </w:rPr>
        <w:t>этих</w:t>
      </w:r>
      <w:r w:rsidRPr="00925263">
        <w:rPr>
          <w:rFonts w:ascii="Times New Roman" w:eastAsia="Times New Roman" w:hAnsi="Times New Roman" w:cs="Times New Roman"/>
          <w:sz w:val="24"/>
          <w:szCs w:val="24"/>
          <w:lang w:eastAsia="ru-RU"/>
        </w:rPr>
        <w:t xml:space="preserve"> отклонений.</w:t>
      </w:r>
    </w:p>
    <w:p w:rsidR="00925263" w:rsidRPr="00925263" w:rsidRDefault="00925263" w:rsidP="00925263">
      <w:pPr>
        <w:autoSpaceDE w:val="0"/>
        <w:autoSpaceDN w:val="0"/>
        <w:adjustRightInd w:val="0"/>
        <w:spacing w:before="5" w:after="0" w:line="264" w:lineRule="exact"/>
        <w:ind w:firstLine="567"/>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2.5. Авансирование работ по настоящему Договору не предусмотрено.</w:t>
      </w:r>
    </w:p>
    <w:p w:rsidR="00925263" w:rsidRDefault="00925263" w:rsidP="00925263">
      <w:pPr>
        <w:autoSpaceDE w:val="0"/>
        <w:autoSpaceDN w:val="0"/>
        <w:adjustRightInd w:val="0"/>
        <w:spacing w:after="0" w:line="264" w:lineRule="exact"/>
        <w:ind w:firstLine="567"/>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2.6. Оплата по Договору производится безналичным платежом, путем перечисления денежных средств на расчетный счет Подрядчика.</w:t>
      </w:r>
    </w:p>
    <w:p w:rsidR="00A44B82" w:rsidRDefault="00A44B82" w:rsidP="00925263">
      <w:pPr>
        <w:autoSpaceDE w:val="0"/>
        <w:autoSpaceDN w:val="0"/>
        <w:adjustRightInd w:val="0"/>
        <w:spacing w:after="0" w:line="264" w:lineRule="exact"/>
        <w:ind w:firstLine="567"/>
        <w:jc w:val="both"/>
        <w:rPr>
          <w:rFonts w:ascii="Times New Roman" w:eastAsia="Times New Roman" w:hAnsi="Times New Roman" w:cs="Times New Roman"/>
          <w:sz w:val="24"/>
          <w:szCs w:val="24"/>
          <w:lang w:eastAsia="ru-RU"/>
        </w:rPr>
      </w:pPr>
    </w:p>
    <w:p w:rsidR="00061D35" w:rsidRPr="00925263" w:rsidRDefault="00061D35" w:rsidP="00925263">
      <w:pPr>
        <w:autoSpaceDE w:val="0"/>
        <w:autoSpaceDN w:val="0"/>
        <w:adjustRightInd w:val="0"/>
        <w:spacing w:after="0" w:line="264" w:lineRule="exact"/>
        <w:ind w:firstLine="567"/>
        <w:jc w:val="both"/>
        <w:rPr>
          <w:rFonts w:ascii="Times New Roman" w:eastAsia="Times New Roman" w:hAnsi="Times New Roman" w:cs="Times New Roman"/>
          <w:sz w:val="24"/>
          <w:szCs w:val="24"/>
          <w:lang w:eastAsia="ru-RU"/>
        </w:rPr>
      </w:pPr>
    </w:p>
    <w:p w:rsidR="00E030E3" w:rsidRPr="001F5DCC" w:rsidRDefault="00E030E3" w:rsidP="00E030E3">
      <w:pPr>
        <w:autoSpaceDE w:val="0"/>
        <w:autoSpaceDN w:val="0"/>
        <w:adjustRightInd w:val="0"/>
        <w:spacing w:after="0" w:line="264" w:lineRule="exact"/>
        <w:ind w:firstLine="567"/>
        <w:jc w:val="both"/>
        <w:rPr>
          <w:rFonts w:ascii="Times New Roman" w:eastAsia="Times New Roman" w:hAnsi="Times New Roman" w:cs="Times New Roman"/>
          <w:sz w:val="24"/>
          <w:szCs w:val="24"/>
          <w:lang w:eastAsia="ru-RU"/>
        </w:rPr>
      </w:pPr>
    </w:p>
    <w:p w:rsidR="00E030E3" w:rsidRPr="00E030E3" w:rsidRDefault="00E030E3" w:rsidP="00E030E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lastRenderedPageBreak/>
        <w:t>3. Права и обязанности Сторон</w:t>
      </w:r>
    </w:p>
    <w:p w:rsidR="00E030E3" w:rsidRPr="00E030E3" w:rsidRDefault="00E030E3" w:rsidP="00E030E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D71CC8" w:rsidRPr="00D71CC8" w:rsidRDefault="00D71CC8" w:rsidP="00D71CC8">
      <w:pPr>
        <w:autoSpaceDE w:val="0"/>
        <w:autoSpaceDN w:val="0"/>
        <w:adjustRightInd w:val="0"/>
        <w:spacing w:before="29" w:after="0" w:line="269" w:lineRule="exact"/>
        <w:ind w:right="-2" w:firstLine="567"/>
        <w:jc w:val="both"/>
        <w:rPr>
          <w:rFonts w:ascii="Times New Roman" w:eastAsia="Times New Roman" w:hAnsi="Times New Roman" w:cs="Times New Roman"/>
          <w:b/>
          <w:sz w:val="24"/>
          <w:szCs w:val="24"/>
          <w:lang w:eastAsia="ru-RU"/>
        </w:rPr>
      </w:pPr>
      <w:bookmarkStart w:id="16" w:name="bookmark2"/>
      <w:r w:rsidRPr="00D71CC8">
        <w:rPr>
          <w:rFonts w:ascii="Times New Roman" w:eastAsia="Times New Roman" w:hAnsi="Times New Roman" w:cs="Times New Roman"/>
          <w:b/>
          <w:sz w:val="24"/>
          <w:szCs w:val="24"/>
          <w:lang w:eastAsia="ru-RU"/>
        </w:rPr>
        <w:t>3.1. Права и обязанности Заказчика.</w:t>
      </w:r>
    </w:p>
    <w:p w:rsidR="00D71CC8" w:rsidRPr="00D71CC8" w:rsidRDefault="00D71CC8" w:rsidP="00D71CC8">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3.1.1. Заказчик обязан:</w:t>
      </w:r>
    </w:p>
    <w:p w:rsidR="00D71CC8" w:rsidRPr="00D71CC8" w:rsidRDefault="00D71CC8" w:rsidP="00D71CC8">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 xml:space="preserve">3.1.1.1. Принять услуги (работы) по Договору, выполненные </w:t>
      </w:r>
      <w:r>
        <w:rPr>
          <w:rFonts w:ascii="Times New Roman" w:eastAsia="Times New Roman" w:hAnsi="Times New Roman" w:cs="Times New Roman"/>
          <w:sz w:val="24"/>
          <w:szCs w:val="24"/>
          <w:lang w:eastAsia="ru-RU"/>
        </w:rPr>
        <w:t xml:space="preserve">Исполнителем </w:t>
      </w:r>
      <w:r w:rsidRPr="00D71CC8">
        <w:rPr>
          <w:rFonts w:ascii="Times New Roman" w:eastAsia="Times New Roman" w:hAnsi="Times New Roman" w:cs="Times New Roman"/>
          <w:sz w:val="24"/>
          <w:szCs w:val="24"/>
          <w:lang w:eastAsia="ru-RU"/>
        </w:rPr>
        <w:t>качественно, в требуемом объеме, с периодичностью, установленной в Техническом задании, оплатить эти работы в соответствии с условиями Договора и действующего законодательства Российской Федерации.</w:t>
      </w:r>
    </w:p>
    <w:p w:rsidR="00D71CC8" w:rsidRPr="00D71CC8" w:rsidRDefault="00D71CC8" w:rsidP="00D71CC8">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 xml:space="preserve">3.1.1.2. При обнаружении, в ходе контроля выполнения работ, отступлений от условий настоящего Договора, которые могут ухудшить качество выполненных работ, или иных недостатков (дефектов), немедленно уведомить об этом </w:t>
      </w:r>
      <w:r>
        <w:rPr>
          <w:rFonts w:ascii="Times New Roman" w:eastAsia="Times New Roman" w:hAnsi="Times New Roman" w:cs="Times New Roman"/>
          <w:sz w:val="24"/>
          <w:szCs w:val="24"/>
          <w:lang w:eastAsia="ru-RU"/>
        </w:rPr>
        <w:t>Исполнителя</w:t>
      </w:r>
      <w:r w:rsidRPr="00D71CC8">
        <w:rPr>
          <w:rFonts w:ascii="Times New Roman" w:eastAsia="Times New Roman" w:hAnsi="Times New Roman" w:cs="Times New Roman"/>
          <w:sz w:val="24"/>
          <w:szCs w:val="24"/>
          <w:lang w:eastAsia="ru-RU"/>
        </w:rPr>
        <w:t>, назначив сроки их устранения.</w:t>
      </w:r>
    </w:p>
    <w:p w:rsidR="00D71CC8" w:rsidRPr="00D71CC8" w:rsidRDefault="00D71CC8" w:rsidP="00D71CC8">
      <w:pPr>
        <w:autoSpaceDE w:val="0"/>
        <w:autoSpaceDN w:val="0"/>
        <w:adjustRightInd w:val="0"/>
        <w:spacing w:before="10"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3.1.1.3.</w:t>
      </w:r>
      <w:r w:rsidRPr="00D71CC8">
        <w:rPr>
          <w:rFonts w:ascii="Times New Roman" w:eastAsia="Times New Roman" w:hAnsi="Times New Roman" w:cs="Times New Roman"/>
          <w:sz w:val="24"/>
          <w:szCs w:val="24"/>
          <w:lang w:eastAsia="ru-RU"/>
        </w:rPr>
        <w:tab/>
        <w:t xml:space="preserve">Провести, при необходимости, экспертизу предоставленных </w:t>
      </w:r>
      <w:r>
        <w:rPr>
          <w:rFonts w:ascii="Times New Roman" w:eastAsia="Times New Roman" w:hAnsi="Times New Roman" w:cs="Times New Roman"/>
          <w:sz w:val="24"/>
          <w:szCs w:val="24"/>
          <w:lang w:eastAsia="ru-RU"/>
        </w:rPr>
        <w:t>исполнителем</w:t>
      </w:r>
      <w:r w:rsidRPr="00D71CC8">
        <w:rPr>
          <w:rFonts w:ascii="Times New Roman" w:eastAsia="Times New Roman" w:hAnsi="Times New Roman" w:cs="Times New Roman"/>
          <w:sz w:val="24"/>
          <w:szCs w:val="24"/>
          <w:lang w:eastAsia="ru-RU"/>
        </w:rPr>
        <w:t xml:space="preserve"> результатов работ, предусмотренных Договором, в части их соответствия условиям Договора.</w:t>
      </w:r>
    </w:p>
    <w:p w:rsidR="00D71CC8" w:rsidRPr="00D71CC8" w:rsidRDefault="00D71CC8" w:rsidP="00D71CC8">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3.1.1.4.</w:t>
      </w:r>
      <w:r w:rsidRPr="00D71CC8">
        <w:rPr>
          <w:rFonts w:ascii="Times New Roman" w:eastAsia="Times New Roman" w:hAnsi="Times New Roman" w:cs="Times New Roman"/>
          <w:sz w:val="24"/>
          <w:szCs w:val="24"/>
          <w:lang w:eastAsia="ru-RU"/>
        </w:rPr>
        <w:tab/>
        <w:t>Требовать возмещения неустойки.</w:t>
      </w:r>
    </w:p>
    <w:p w:rsidR="00D71CC8" w:rsidRPr="00D71CC8" w:rsidRDefault="00D71CC8" w:rsidP="00D71CC8">
      <w:pPr>
        <w:autoSpaceDE w:val="0"/>
        <w:autoSpaceDN w:val="0"/>
        <w:adjustRightInd w:val="0"/>
        <w:spacing w:before="10"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3.1.1.5.</w:t>
      </w:r>
      <w:r w:rsidRPr="00D71CC8">
        <w:rPr>
          <w:rFonts w:ascii="Times New Roman" w:eastAsia="Times New Roman" w:hAnsi="Times New Roman" w:cs="Times New Roman"/>
          <w:sz w:val="24"/>
          <w:szCs w:val="24"/>
          <w:lang w:eastAsia="ru-RU"/>
        </w:rPr>
        <w:tab/>
        <w:t>Выполнить в полном объеме все свои обязательства, предусмотренные в других пунктах настоящего Договора.</w:t>
      </w:r>
    </w:p>
    <w:p w:rsidR="00D71CC8" w:rsidRPr="00D71CC8" w:rsidRDefault="00D71CC8" w:rsidP="00D71CC8">
      <w:pPr>
        <w:autoSpaceDE w:val="0"/>
        <w:autoSpaceDN w:val="0"/>
        <w:adjustRightInd w:val="0"/>
        <w:spacing w:before="24" w:after="0" w:line="269"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3.1.2. Заказчик имеет право:</w:t>
      </w:r>
    </w:p>
    <w:p w:rsidR="00D71CC8" w:rsidRPr="00D71CC8" w:rsidRDefault="00D71CC8" w:rsidP="00D71CC8">
      <w:pPr>
        <w:autoSpaceDE w:val="0"/>
        <w:autoSpaceDN w:val="0"/>
        <w:adjustRightInd w:val="0"/>
        <w:spacing w:after="0" w:line="269"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 xml:space="preserve">3.1.2.1. Изменять, дополнять, корректировать ежемесячное задание </w:t>
      </w:r>
      <w:r w:rsidRPr="00187096">
        <w:rPr>
          <w:rFonts w:ascii="Times New Roman" w:eastAsia="Times New Roman" w:hAnsi="Times New Roman" w:cs="Times New Roman"/>
          <w:sz w:val="24"/>
          <w:szCs w:val="24"/>
          <w:lang w:eastAsia="ru-RU"/>
        </w:rPr>
        <w:t xml:space="preserve">по уборке </w:t>
      </w:r>
      <w:r w:rsidR="00187096">
        <w:rPr>
          <w:rFonts w:ascii="Times New Roman" w:eastAsia="Times New Roman" w:hAnsi="Times New Roman" w:cs="Times New Roman"/>
          <w:sz w:val="24"/>
          <w:szCs w:val="24"/>
          <w:lang w:eastAsia="ru-RU"/>
        </w:rPr>
        <w:t xml:space="preserve">помещений </w:t>
      </w:r>
      <w:r w:rsidRPr="00D71CC8">
        <w:rPr>
          <w:rFonts w:ascii="Times New Roman" w:eastAsia="Times New Roman" w:hAnsi="Times New Roman" w:cs="Times New Roman"/>
          <w:sz w:val="24"/>
          <w:szCs w:val="24"/>
          <w:lang w:eastAsia="ru-RU"/>
        </w:rPr>
        <w:t>в течение текущего периода.</w:t>
      </w:r>
    </w:p>
    <w:p w:rsidR="00D71CC8" w:rsidRPr="00D40EC8" w:rsidRDefault="00D71CC8" w:rsidP="00D71CC8">
      <w:pPr>
        <w:autoSpaceDE w:val="0"/>
        <w:autoSpaceDN w:val="0"/>
        <w:adjustRightInd w:val="0"/>
        <w:spacing w:after="0" w:line="269" w:lineRule="exact"/>
        <w:ind w:right="-2" w:firstLine="567"/>
        <w:jc w:val="both"/>
        <w:rPr>
          <w:rFonts w:ascii="Times New Roman" w:eastAsia="Times New Roman" w:hAnsi="Times New Roman" w:cs="Times New Roman"/>
          <w:color w:val="FF0000"/>
          <w:sz w:val="24"/>
          <w:szCs w:val="24"/>
          <w:lang w:eastAsia="ru-RU"/>
        </w:rPr>
      </w:pPr>
      <w:r w:rsidRPr="00D71CC8">
        <w:rPr>
          <w:rFonts w:ascii="Times New Roman" w:eastAsia="Times New Roman" w:hAnsi="Times New Roman" w:cs="Times New Roman"/>
          <w:sz w:val="24"/>
          <w:szCs w:val="24"/>
          <w:lang w:eastAsia="ru-RU"/>
        </w:rPr>
        <w:t xml:space="preserve">3.1.2.2. Осуществлять контроль за выполнением работ, их качества, соблюдения сроков их выполнения и соответствия установленной Договором цене, не вмешиваясь при этом в оперативно-хозяйственную деятельность </w:t>
      </w:r>
      <w:r>
        <w:rPr>
          <w:rFonts w:ascii="Times New Roman" w:eastAsia="Times New Roman" w:hAnsi="Times New Roman" w:cs="Times New Roman"/>
          <w:sz w:val="24"/>
          <w:szCs w:val="24"/>
          <w:lang w:eastAsia="ru-RU"/>
        </w:rPr>
        <w:t>Исполнителя</w:t>
      </w:r>
      <w:r w:rsidR="004B0B9D">
        <w:rPr>
          <w:rFonts w:ascii="Times New Roman" w:eastAsia="Times New Roman" w:hAnsi="Times New Roman" w:cs="Times New Roman"/>
          <w:color w:val="FF0000"/>
          <w:sz w:val="24"/>
          <w:szCs w:val="24"/>
          <w:lang w:eastAsia="ru-RU"/>
        </w:rPr>
        <w:t>.</w:t>
      </w:r>
    </w:p>
    <w:p w:rsidR="00D71CC8" w:rsidRPr="00D71CC8" w:rsidRDefault="00D71CC8" w:rsidP="00D71CC8">
      <w:pPr>
        <w:autoSpaceDE w:val="0"/>
        <w:autoSpaceDN w:val="0"/>
        <w:adjustRightInd w:val="0"/>
        <w:spacing w:before="53"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 xml:space="preserve">3.1.2.3. Представители Заказчика имеют право давать обязательные для </w:t>
      </w:r>
      <w:r>
        <w:rPr>
          <w:rFonts w:ascii="Times New Roman" w:eastAsia="Times New Roman" w:hAnsi="Times New Roman" w:cs="Times New Roman"/>
          <w:sz w:val="24"/>
          <w:szCs w:val="24"/>
          <w:lang w:eastAsia="ru-RU"/>
        </w:rPr>
        <w:t>Исполнителя</w:t>
      </w:r>
      <w:r w:rsidRPr="00D71CC8">
        <w:rPr>
          <w:rFonts w:ascii="Times New Roman" w:eastAsia="Times New Roman" w:hAnsi="Times New Roman" w:cs="Times New Roman"/>
          <w:sz w:val="24"/>
          <w:szCs w:val="24"/>
          <w:lang w:eastAsia="ru-RU"/>
        </w:rPr>
        <w:t xml:space="preserve"> предписания при обнаружении отступлений от Технического задания.</w:t>
      </w:r>
    </w:p>
    <w:p w:rsidR="00D71CC8" w:rsidRPr="00D71CC8" w:rsidRDefault="00D71CC8" w:rsidP="00D71CC8">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 xml:space="preserve">3.1.2.4. Заказчик не предоставляет охраняемых помещений для хранения оборудования и материалов </w:t>
      </w:r>
      <w:r>
        <w:rPr>
          <w:rFonts w:ascii="Times New Roman" w:eastAsia="Times New Roman" w:hAnsi="Times New Roman" w:cs="Times New Roman"/>
          <w:sz w:val="24"/>
          <w:szCs w:val="24"/>
          <w:lang w:eastAsia="ru-RU"/>
        </w:rPr>
        <w:t>Исполнителя</w:t>
      </w:r>
      <w:r w:rsidRPr="00D71CC8">
        <w:rPr>
          <w:rFonts w:ascii="Times New Roman" w:eastAsia="Times New Roman" w:hAnsi="Times New Roman" w:cs="Times New Roman"/>
          <w:sz w:val="24"/>
          <w:szCs w:val="24"/>
          <w:lang w:eastAsia="ru-RU"/>
        </w:rPr>
        <w:t xml:space="preserve"> и не несет ответственности за них.</w:t>
      </w:r>
    </w:p>
    <w:p w:rsidR="00D71CC8" w:rsidRPr="00D71CC8" w:rsidRDefault="00D71CC8" w:rsidP="00D71CC8">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3.1.2.5.</w:t>
      </w:r>
      <w:r w:rsidRPr="00D71CC8">
        <w:rPr>
          <w:rFonts w:ascii="Times New Roman" w:eastAsia="Times New Roman" w:hAnsi="Times New Roman" w:cs="Times New Roman"/>
          <w:sz w:val="24"/>
          <w:szCs w:val="24"/>
          <w:lang w:eastAsia="ru-RU"/>
        </w:rPr>
        <w:tab/>
        <w:t xml:space="preserve">Требовать возмещения убытков, причиненных по вине </w:t>
      </w:r>
      <w:r>
        <w:rPr>
          <w:rFonts w:ascii="Times New Roman" w:eastAsia="Times New Roman" w:hAnsi="Times New Roman" w:cs="Times New Roman"/>
          <w:sz w:val="24"/>
          <w:szCs w:val="24"/>
          <w:lang w:eastAsia="ru-RU"/>
        </w:rPr>
        <w:t>Исполнителя</w:t>
      </w:r>
      <w:r w:rsidRPr="00D71CC8">
        <w:rPr>
          <w:rFonts w:ascii="Times New Roman" w:eastAsia="Times New Roman" w:hAnsi="Times New Roman" w:cs="Times New Roman"/>
          <w:sz w:val="24"/>
          <w:szCs w:val="24"/>
          <w:lang w:eastAsia="ru-RU"/>
        </w:rPr>
        <w:t>.</w:t>
      </w:r>
    </w:p>
    <w:p w:rsidR="00D71CC8" w:rsidRPr="00D71CC8" w:rsidRDefault="00D71CC8" w:rsidP="00D71CC8">
      <w:pPr>
        <w:autoSpaceDE w:val="0"/>
        <w:autoSpaceDN w:val="0"/>
        <w:adjustRightInd w:val="0"/>
        <w:spacing w:after="0" w:line="27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3.1.2.6. Привлекать экспертов, экспертные организации для проверки соответствия качества выполняемых работ требованиям, установленным Договором.</w:t>
      </w:r>
    </w:p>
    <w:bookmarkEnd w:id="16"/>
    <w:p w:rsidR="006C2280" w:rsidRPr="006C2280" w:rsidRDefault="006C2280" w:rsidP="006C2280">
      <w:pPr>
        <w:autoSpaceDE w:val="0"/>
        <w:autoSpaceDN w:val="0"/>
        <w:adjustRightInd w:val="0"/>
        <w:spacing w:before="14" w:after="0" w:line="274" w:lineRule="exact"/>
        <w:ind w:right="-2" w:firstLine="567"/>
        <w:jc w:val="both"/>
        <w:rPr>
          <w:rFonts w:ascii="Times New Roman" w:eastAsia="Times New Roman" w:hAnsi="Times New Roman" w:cs="Times New Roman"/>
          <w:b/>
          <w:sz w:val="24"/>
          <w:szCs w:val="24"/>
          <w:lang w:eastAsia="ru-RU"/>
        </w:rPr>
      </w:pPr>
      <w:r w:rsidRPr="006C2280">
        <w:rPr>
          <w:rFonts w:ascii="Times New Roman" w:eastAsia="Times New Roman" w:hAnsi="Times New Roman" w:cs="Times New Roman"/>
          <w:b/>
          <w:sz w:val="24"/>
          <w:szCs w:val="24"/>
          <w:lang w:eastAsia="ru-RU"/>
        </w:rPr>
        <w:t xml:space="preserve">3.2. Обязанности и права </w:t>
      </w:r>
      <w:r>
        <w:rPr>
          <w:rFonts w:ascii="Times New Roman" w:eastAsia="Times New Roman" w:hAnsi="Times New Roman" w:cs="Times New Roman"/>
          <w:b/>
          <w:sz w:val="24"/>
          <w:szCs w:val="24"/>
          <w:lang w:eastAsia="ru-RU"/>
        </w:rPr>
        <w:t>Исполнителя</w:t>
      </w:r>
      <w:r w:rsidRPr="006C2280">
        <w:rPr>
          <w:rFonts w:ascii="Times New Roman" w:eastAsia="Times New Roman" w:hAnsi="Times New Roman" w:cs="Times New Roman"/>
          <w:b/>
          <w:sz w:val="24"/>
          <w:szCs w:val="24"/>
          <w:lang w:eastAsia="ru-RU"/>
        </w:rPr>
        <w:t xml:space="preserve">. </w:t>
      </w:r>
    </w:p>
    <w:p w:rsidR="006C2280" w:rsidRPr="006C2280" w:rsidRDefault="006C2280" w:rsidP="006C2280">
      <w:pPr>
        <w:autoSpaceDE w:val="0"/>
        <w:autoSpaceDN w:val="0"/>
        <w:adjustRightInd w:val="0"/>
        <w:spacing w:before="14" w:after="0" w:line="27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 xml:space="preserve">3.2.1. </w:t>
      </w:r>
      <w:r>
        <w:rPr>
          <w:rFonts w:ascii="Times New Roman" w:eastAsia="Times New Roman" w:hAnsi="Times New Roman" w:cs="Times New Roman"/>
          <w:sz w:val="24"/>
          <w:szCs w:val="24"/>
          <w:lang w:eastAsia="ru-RU"/>
        </w:rPr>
        <w:t>Исполнитель</w:t>
      </w:r>
      <w:r w:rsidRPr="006C2280">
        <w:rPr>
          <w:rFonts w:ascii="Times New Roman" w:eastAsia="Times New Roman" w:hAnsi="Times New Roman" w:cs="Times New Roman"/>
          <w:sz w:val="24"/>
          <w:szCs w:val="24"/>
          <w:lang w:eastAsia="ru-RU"/>
        </w:rPr>
        <w:t xml:space="preserve"> обязан:</w:t>
      </w:r>
    </w:p>
    <w:p w:rsidR="006C2280" w:rsidRPr="006C2280" w:rsidRDefault="006C2280" w:rsidP="006C2280">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3.2.1.1.</w:t>
      </w:r>
      <w:r w:rsidRPr="006C2280">
        <w:rPr>
          <w:rFonts w:ascii="Times New Roman" w:eastAsia="Times New Roman" w:hAnsi="Times New Roman" w:cs="Times New Roman"/>
          <w:sz w:val="24"/>
          <w:szCs w:val="24"/>
          <w:lang w:eastAsia="ru-RU"/>
        </w:rPr>
        <w:tab/>
        <w:t xml:space="preserve">Выполнить все работы по Договору собственными силами, согласно условиям Договора, действующего законодательства Российской Федерации, соблюдением надлежащего качества в соответствии с согласованным Сторонами Техническим заданием </w:t>
      </w:r>
      <w:r w:rsidRPr="00D64824">
        <w:rPr>
          <w:rFonts w:ascii="Times New Roman" w:eastAsia="Times New Roman" w:hAnsi="Times New Roman" w:cs="Times New Roman"/>
          <w:sz w:val="24"/>
          <w:szCs w:val="24"/>
          <w:lang w:eastAsia="ru-RU"/>
        </w:rPr>
        <w:t>(Приложение 1, к Договору), в объеме, установленном настоящим Договором (Приложение 1 к Договору) с периодичностью, установленной в Техническом задании, персоналом, прошедшим соответствующее обучение по вопро</w:t>
      </w:r>
      <w:r w:rsidRPr="006C2280">
        <w:rPr>
          <w:rFonts w:ascii="Times New Roman" w:eastAsia="Times New Roman" w:hAnsi="Times New Roman" w:cs="Times New Roman"/>
          <w:sz w:val="24"/>
          <w:szCs w:val="24"/>
          <w:lang w:eastAsia="ru-RU"/>
        </w:rPr>
        <w:t xml:space="preserve">сам выполнения качественных работ,  инструктаж по технике безопасности и противопожарной безопасности, а так же иных установленных санитарных норм и правил. </w:t>
      </w:r>
    </w:p>
    <w:p w:rsidR="006C2280" w:rsidRPr="006C2280" w:rsidRDefault="006C2280" w:rsidP="006C2280">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C433C6">
        <w:rPr>
          <w:rFonts w:ascii="Times New Roman" w:eastAsia="Times New Roman" w:hAnsi="Times New Roman" w:cs="Times New Roman"/>
          <w:sz w:val="24"/>
          <w:szCs w:val="24"/>
          <w:lang w:eastAsia="ru-RU"/>
        </w:rPr>
        <w:t>3.2.1.2.</w:t>
      </w:r>
      <w:r w:rsidRPr="006C2280">
        <w:rPr>
          <w:rFonts w:ascii="Times New Roman" w:eastAsia="Times New Roman" w:hAnsi="Times New Roman" w:cs="Times New Roman"/>
          <w:sz w:val="24"/>
          <w:szCs w:val="24"/>
          <w:lang w:eastAsia="ru-RU"/>
        </w:rPr>
        <w:t xml:space="preserve"> Оказание услуг (работ) должно проводиться персоналом </w:t>
      </w:r>
      <w:r>
        <w:rPr>
          <w:rFonts w:ascii="Times New Roman" w:eastAsia="Times New Roman" w:hAnsi="Times New Roman" w:cs="Times New Roman"/>
          <w:sz w:val="24"/>
          <w:szCs w:val="24"/>
          <w:lang w:eastAsia="ru-RU"/>
        </w:rPr>
        <w:t>Исполнителя</w:t>
      </w:r>
      <w:r w:rsidRPr="006C2280">
        <w:rPr>
          <w:rFonts w:ascii="Times New Roman" w:eastAsia="Times New Roman" w:hAnsi="Times New Roman" w:cs="Times New Roman"/>
          <w:sz w:val="24"/>
          <w:szCs w:val="24"/>
          <w:lang w:eastAsia="ru-RU"/>
        </w:rPr>
        <w:t xml:space="preserve"> в количестве, необходимом для надлежащего исполнения обязательств по Договору. При обоснованном требовании Заказчика, </w:t>
      </w:r>
      <w:r>
        <w:rPr>
          <w:rFonts w:ascii="Times New Roman" w:eastAsia="Times New Roman" w:hAnsi="Times New Roman" w:cs="Times New Roman"/>
          <w:sz w:val="24"/>
          <w:szCs w:val="24"/>
          <w:lang w:eastAsia="ru-RU"/>
        </w:rPr>
        <w:t>Исполнитель</w:t>
      </w:r>
      <w:r w:rsidRPr="006C2280">
        <w:rPr>
          <w:rFonts w:ascii="Times New Roman" w:eastAsia="Times New Roman" w:hAnsi="Times New Roman" w:cs="Times New Roman"/>
          <w:sz w:val="24"/>
          <w:szCs w:val="24"/>
          <w:lang w:eastAsia="ru-RU"/>
        </w:rPr>
        <w:t xml:space="preserve"> производит замену персонала, ненадлежащим образом исполняющего работы на объекте. Заказчик обязан соблюдать запрет на применение методов уборки и использования материалов, которые могут нанести ущерб поверхностям и предметам общего имущества МКД. Заказчик имеет право после обнаружения ущерба, нанесенного в результате оказания </w:t>
      </w:r>
      <w:r>
        <w:rPr>
          <w:rFonts w:ascii="Times New Roman" w:eastAsia="Times New Roman" w:hAnsi="Times New Roman" w:cs="Times New Roman"/>
          <w:sz w:val="24"/>
          <w:szCs w:val="24"/>
          <w:lang w:eastAsia="ru-RU"/>
        </w:rPr>
        <w:t xml:space="preserve">Исполнителем </w:t>
      </w:r>
      <w:r w:rsidRPr="006C2280">
        <w:rPr>
          <w:rFonts w:ascii="Times New Roman" w:eastAsia="Times New Roman" w:hAnsi="Times New Roman" w:cs="Times New Roman"/>
          <w:sz w:val="24"/>
          <w:szCs w:val="24"/>
          <w:lang w:eastAsia="ru-RU"/>
        </w:rPr>
        <w:t>услуг (работ), запретить использование определенных способов уборки.</w:t>
      </w:r>
    </w:p>
    <w:p w:rsidR="006C2280" w:rsidRPr="006C2280" w:rsidRDefault="006C2280" w:rsidP="006C2280">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w:t>
      </w:r>
      <w:r w:rsidR="00C433C6">
        <w:rPr>
          <w:rFonts w:ascii="Times New Roman" w:eastAsia="Times New Roman" w:hAnsi="Times New Roman" w:cs="Times New Roman"/>
          <w:sz w:val="24"/>
          <w:szCs w:val="24"/>
          <w:lang w:eastAsia="ru-RU"/>
        </w:rPr>
        <w:t>3</w:t>
      </w:r>
      <w:r w:rsidRPr="006C2280">
        <w:rPr>
          <w:rFonts w:ascii="Times New Roman" w:eastAsia="Times New Roman" w:hAnsi="Times New Roman" w:cs="Times New Roman"/>
          <w:sz w:val="24"/>
          <w:szCs w:val="24"/>
          <w:lang w:eastAsia="ru-RU"/>
        </w:rPr>
        <w:t>. Выполнить услуги (работы) инструментами, механизмами, оборудованием, материалами, которые соответствуют действующим на территории Российской Федерации стандартам, техническим условиям, нормам и правилам, и имеют гигиенические, противопожарные сертификаты, технические паспорта.</w:t>
      </w:r>
    </w:p>
    <w:p w:rsidR="006C2280" w:rsidRPr="006C2280" w:rsidRDefault="006C2280"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lastRenderedPageBreak/>
        <w:t xml:space="preserve">3.2.1.5. Выполнить услуги (работы) в соответствии с условиями Договора, включая возможные услуги (работы), определенно в нем не упомянутые, но необходимые для полного выполнения услуг (работ) по Договору. О необходимости выполнения таких работ, в т.ч. в связи со сложными метеоусловиями, </w:t>
      </w:r>
      <w:r>
        <w:rPr>
          <w:rFonts w:ascii="Times New Roman" w:eastAsia="Times New Roman" w:hAnsi="Times New Roman" w:cs="Times New Roman"/>
          <w:sz w:val="24"/>
          <w:szCs w:val="24"/>
          <w:lang w:eastAsia="ru-RU"/>
        </w:rPr>
        <w:t>Исполнитель</w:t>
      </w:r>
      <w:r w:rsidRPr="006C2280">
        <w:rPr>
          <w:rFonts w:ascii="Times New Roman" w:eastAsia="Times New Roman" w:hAnsi="Times New Roman" w:cs="Times New Roman"/>
          <w:sz w:val="24"/>
          <w:szCs w:val="24"/>
          <w:lang w:eastAsia="ru-RU"/>
        </w:rPr>
        <w:t xml:space="preserve"> обязан уведомить Заказчика немедленно, с момента возникновения таких условий, любым доступным способом (телефон, факс, электронная почта).</w:t>
      </w:r>
    </w:p>
    <w:p w:rsidR="006C2280" w:rsidRPr="006C2280" w:rsidRDefault="006C2280"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C433C6">
        <w:rPr>
          <w:rFonts w:ascii="Times New Roman" w:eastAsia="Times New Roman" w:hAnsi="Times New Roman" w:cs="Times New Roman"/>
          <w:sz w:val="24"/>
          <w:szCs w:val="24"/>
          <w:lang w:eastAsia="ru-RU"/>
        </w:rPr>
        <w:t>3.2.1.</w:t>
      </w:r>
      <w:r w:rsidR="00C433C6" w:rsidRPr="00C433C6">
        <w:rPr>
          <w:rFonts w:ascii="Times New Roman" w:eastAsia="Times New Roman" w:hAnsi="Times New Roman" w:cs="Times New Roman"/>
          <w:sz w:val="24"/>
          <w:szCs w:val="24"/>
          <w:lang w:eastAsia="ru-RU"/>
        </w:rPr>
        <w:t>6</w:t>
      </w:r>
      <w:r w:rsidRPr="00C433C6">
        <w:rPr>
          <w:rFonts w:ascii="Times New Roman" w:eastAsia="Times New Roman" w:hAnsi="Times New Roman" w:cs="Times New Roman"/>
          <w:sz w:val="24"/>
          <w:szCs w:val="24"/>
          <w:lang w:eastAsia="ru-RU"/>
        </w:rPr>
        <w:t>. Соблюдать</w:t>
      </w:r>
      <w:r w:rsidRPr="006C2280">
        <w:rPr>
          <w:rFonts w:ascii="Times New Roman" w:eastAsia="Times New Roman" w:hAnsi="Times New Roman" w:cs="Times New Roman"/>
          <w:sz w:val="24"/>
          <w:szCs w:val="24"/>
          <w:lang w:eastAsia="ru-RU"/>
        </w:rPr>
        <w:t xml:space="preserve"> правила безопасности при проведении услуг (работ).</w:t>
      </w:r>
    </w:p>
    <w:p w:rsidR="006C2280" w:rsidRPr="006C2280" w:rsidRDefault="006C2280" w:rsidP="006C2280">
      <w:pPr>
        <w:autoSpaceDE w:val="0"/>
        <w:autoSpaceDN w:val="0"/>
        <w:adjustRightInd w:val="0"/>
        <w:spacing w:before="10" w:after="0" w:line="264" w:lineRule="exact"/>
        <w:ind w:right="-2" w:firstLine="567"/>
        <w:jc w:val="both"/>
        <w:rPr>
          <w:rFonts w:ascii="Times New Roman" w:eastAsia="Times New Roman" w:hAnsi="Times New Roman" w:cs="Times New Roman"/>
          <w:sz w:val="24"/>
          <w:szCs w:val="24"/>
          <w:lang w:eastAsia="ru-RU"/>
        </w:rPr>
      </w:pPr>
      <w:r w:rsidRPr="00C433C6">
        <w:rPr>
          <w:rFonts w:ascii="Times New Roman" w:eastAsia="Times New Roman" w:hAnsi="Times New Roman" w:cs="Times New Roman"/>
          <w:sz w:val="24"/>
          <w:szCs w:val="24"/>
          <w:lang w:eastAsia="ru-RU"/>
        </w:rPr>
        <w:t>3.2.1.7.</w:t>
      </w:r>
      <w:r w:rsidRPr="006C2280">
        <w:rPr>
          <w:rFonts w:ascii="Times New Roman" w:eastAsia="Times New Roman" w:hAnsi="Times New Roman" w:cs="Times New Roman"/>
          <w:sz w:val="24"/>
          <w:szCs w:val="24"/>
          <w:lang w:eastAsia="ru-RU"/>
        </w:rPr>
        <w:t xml:space="preserve"> Незамедлительно (в срок не позднее 1 (одного) дня после выявления обстоятельств), письменно информировать Заказчика об обнаружении не зависящих от </w:t>
      </w:r>
      <w:r w:rsidR="00FB68CD">
        <w:rPr>
          <w:rFonts w:ascii="Times New Roman" w:eastAsia="Times New Roman" w:hAnsi="Times New Roman" w:cs="Times New Roman"/>
          <w:sz w:val="24"/>
          <w:szCs w:val="24"/>
          <w:lang w:eastAsia="ru-RU"/>
        </w:rPr>
        <w:t>Исполнителя</w:t>
      </w:r>
      <w:r w:rsidRPr="006C2280">
        <w:rPr>
          <w:rFonts w:ascii="Times New Roman" w:eastAsia="Times New Roman" w:hAnsi="Times New Roman" w:cs="Times New Roman"/>
          <w:sz w:val="24"/>
          <w:szCs w:val="24"/>
          <w:lang w:eastAsia="ru-RU"/>
        </w:rPr>
        <w:t xml:space="preserve"> причин, препятствующих выполнению работ.</w:t>
      </w:r>
    </w:p>
    <w:p w:rsidR="006C2280" w:rsidRPr="006C2280" w:rsidRDefault="006C2280" w:rsidP="006C2280">
      <w:pPr>
        <w:autoSpaceDE w:val="0"/>
        <w:autoSpaceDN w:val="0"/>
        <w:adjustRightInd w:val="0"/>
        <w:spacing w:before="10"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3.2.1.8. Обеспечить своевременное устранение недостатков (дефектов), выявленных Заказчиком при осуществлении контроля за выполненными работами либо при приемке работ.</w:t>
      </w:r>
    </w:p>
    <w:p w:rsidR="006C2280" w:rsidRPr="006C2280" w:rsidRDefault="006C2280" w:rsidP="006C2280">
      <w:pPr>
        <w:autoSpaceDE w:val="0"/>
        <w:autoSpaceDN w:val="0"/>
        <w:adjustRightInd w:val="0"/>
        <w:spacing w:before="53"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3.2.1.9. Своими силами осуществлять контроль выполняемых им работ, в соответствии с нормативными документами</w:t>
      </w:r>
    </w:p>
    <w:p w:rsidR="006C2280" w:rsidRPr="006C2280" w:rsidRDefault="006C2280"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3.2.1.10. За свой счет устранить недостатки в работе в ходе выполнения работ, допущенные по своей вине, в срок, согласованный с Заказчиком,</w:t>
      </w:r>
    </w:p>
    <w:p w:rsidR="006C2280" w:rsidRPr="006C2280" w:rsidRDefault="006C2280"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 xml:space="preserve">3.2.1.11. Компенсировать Заказчику все убытки за весь ущерб, включая судебные издержки, связанные с травмами или ущербом, нанесенным третьим лицам, возникшим в процессе выполнения </w:t>
      </w:r>
      <w:r w:rsidR="00FB68CD">
        <w:rPr>
          <w:rFonts w:ascii="Times New Roman" w:eastAsia="Times New Roman" w:hAnsi="Times New Roman" w:cs="Times New Roman"/>
          <w:sz w:val="24"/>
          <w:szCs w:val="24"/>
          <w:lang w:eastAsia="ru-RU"/>
        </w:rPr>
        <w:t>Исполнителем</w:t>
      </w:r>
      <w:r w:rsidRPr="006C2280">
        <w:rPr>
          <w:rFonts w:ascii="Times New Roman" w:eastAsia="Times New Roman" w:hAnsi="Times New Roman" w:cs="Times New Roman"/>
          <w:sz w:val="24"/>
          <w:szCs w:val="24"/>
          <w:lang w:eastAsia="ru-RU"/>
        </w:rPr>
        <w:t xml:space="preserve"> работ в соответствии с Договором или вследствие нарушения имущественных прав третьих лиц.</w:t>
      </w:r>
    </w:p>
    <w:p w:rsidR="006C2280" w:rsidRPr="00D40EC8" w:rsidRDefault="006C2280" w:rsidP="006C2280">
      <w:pPr>
        <w:autoSpaceDE w:val="0"/>
        <w:autoSpaceDN w:val="0"/>
        <w:adjustRightInd w:val="0"/>
        <w:spacing w:before="5" w:after="0" w:line="264" w:lineRule="exact"/>
        <w:ind w:right="-2" w:firstLine="567"/>
        <w:jc w:val="both"/>
        <w:rPr>
          <w:rFonts w:ascii="Times New Roman" w:eastAsia="Times New Roman" w:hAnsi="Times New Roman" w:cs="Times New Roman"/>
          <w:color w:val="FF0000"/>
          <w:sz w:val="24"/>
          <w:szCs w:val="24"/>
          <w:lang w:eastAsia="ru-RU"/>
        </w:rPr>
      </w:pPr>
      <w:r w:rsidRPr="006C2280">
        <w:rPr>
          <w:rFonts w:ascii="Times New Roman" w:eastAsia="Times New Roman" w:hAnsi="Times New Roman" w:cs="Times New Roman"/>
          <w:sz w:val="24"/>
          <w:szCs w:val="24"/>
          <w:lang w:eastAsia="ru-RU"/>
        </w:rPr>
        <w:t xml:space="preserve">3.2.1.12. Своевременно представлять всю необходимую информацию о проведении работ Заказчику </w:t>
      </w:r>
      <w:r w:rsidR="004B0B9D">
        <w:rPr>
          <w:rFonts w:ascii="Times New Roman" w:eastAsia="Times New Roman" w:hAnsi="Times New Roman" w:cs="Times New Roman"/>
          <w:color w:val="FF0000"/>
          <w:sz w:val="24"/>
          <w:szCs w:val="24"/>
          <w:lang w:eastAsia="ru-RU"/>
        </w:rPr>
        <w:t>.</w:t>
      </w:r>
    </w:p>
    <w:p w:rsidR="00546D6E" w:rsidRDefault="006C2280"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3.2.1.13.</w:t>
      </w:r>
      <w:r w:rsidRPr="006C2280">
        <w:rPr>
          <w:rFonts w:ascii="Times New Roman" w:eastAsia="Times New Roman" w:hAnsi="Times New Roman" w:cs="Times New Roman"/>
          <w:sz w:val="24"/>
          <w:szCs w:val="24"/>
          <w:lang w:eastAsia="ru-RU"/>
        </w:rPr>
        <w:tab/>
        <w:t xml:space="preserve"> </w:t>
      </w:r>
      <w:r w:rsidR="00546D6E" w:rsidRPr="00546D6E">
        <w:rPr>
          <w:rFonts w:ascii="Times New Roman" w:eastAsia="Times New Roman" w:hAnsi="Times New Roman" w:cs="Times New Roman"/>
          <w:sz w:val="24"/>
          <w:szCs w:val="24"/>
          <w:lang w:eastAsia="ru-RU"/>
        </w:rPr>
        <w:t>Исполнять предписания представителей Заказчика, зафиксированные в Акте о не предоставлении  услуг (невыполнении (ненадлежащем выполнении)) работ, при обнаружении отступлений от Технического задания и действующих нормативно-технических документов.</w:t>
      </w:r>
    </w:p>
    <w:p w:rsidR="006C2280" w:rsidRDefault="004B0B9D"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3.2.1.14</w:t>
      </w:r>
      <w:r w:rsidRPr="006C2280">
        <w:rPr>
          <w:rFonts w:ascii="Times New Roman" w:eastAsia="Calibri"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C2280">
        <w:rPr>
          <w:rFonts w:ascii="Times New Roman" w:eastAsia="Times New Roman" w:hAnsi="Times New Roman" w:cs="Times New Roman"/>
          <w:sz w:val="24"/>
          <w:szCs w:val="24"/>
          <w:lang w:eastAsia="ru-RU"/>
        </w:rPr>
        <w:t>С момента</w:t>
      </w:r>
      <w:r w:rsidR="006C2280" w:rsidRPr="006C2280">
        <w:rPr>
          <w:rFonts w:ascii="Times New Roman" w:eastAsia="Times New Roman" w:hAnsi="Times New Roman" w:cs="Times New Roman"/>
          <w:sz w:val="24"/>
          <w:szCs w:val="24"/>
          <w:lang w:eastAsia="ru-RU"/>
        </w:rPr>
        <w:t xml:space="preserve"> заключения </w:t>
      </w:r>
      <w:r w:rsidRPr="006C2280">
        <w:rPr>
          <w:rFonts w:ascii="Times New Roman" w:eastAsia="Times New Roman" w:hAnsi="Times New Roman" w:cs="Times New Roman"/>
          <w:sz w:val="24"/>
          <w:szCs w:val="24"/>
          <w:lang w:eastAsia="ru-RU"/>
        </w:rPr>
        <w:t>договора, в</w:t>
      </w:r>
      <w:r w:rsidR="006C2280" w:rsidRPr="006C2280">
        <w:rPr>
          <w:rFonts w:ascii="Times New Roman" w:eastAsia="Times New Roman" w:hAnsi="Times New Roman" w:cs="Times New Roman"/>
          <w:sz w:val="24"/>
          <w:szCs w:val="24"/>
          <w:lang w:eastAsia="ru-RU"/>
        </w:rPr>
        <w:t xml:space="preserve"> течение </w:t>
      </w:r>
      <w:r w:rsidR="006C2280" w:rsidRPr="00391E14">
        <w:rPr>
          <w:rFonts w:ascii="Times New Roman" w:eastAsia="Times New Roman" w:hAnsi="Times New Roman" w:cs="Times New Roman"/>
          <w:sz w:val="24"/>
          <w:szCs w:val="24"/>
          <w:lang w:eastAsia="ru-RU"/>
        </w:rPr>
        <w:t>15 дней</w:t>
      </w:r>
      <w:r w:rsidR="006C2280" w:rsidRPr="006C2280">
        <w:rPr>
          <w:rFonts w:ascii="Times New Roman" w:eastAsia="Times New Roman" w:hAnsi="Times New Roman" w:cs="Times New Roman"/>
          <w:sz w:val="24"/>
          <w:szCs w:val="24"/>
          <w:lang w:eastAsia="ru-RU"/>
        </w:rPr>
        <w:t xml:space="preserve">, </w:t>
      </w:r>
      <w:r w:rsidR="006C2280">
        <w:rPr>
          <w:rFonts w:ascii="Times New Roman" w:eastAsia="Times New Roman" w:hAnsi="Times New Roman" w:cs="Times New Roman"/>
          <w:sz w:val="24"/>
          <w:szCs w:val="24"/>
          <w:lang w:eastAsia="ru-RU"/>
        </w:rPr>
        <w:t>Исполнитель</w:t>
      </w:r>
      <w:r w:rsidR="006C2280" w:rsidRPr="006C2280">
        <w:rPr>
          <w:rFonts w:ascii="Times New Roman" w:eastAsia="Times New Roman" w:hAnsi="Times New Roman" w:cs="Times New Roman"/>
          <w:sz w:val="24"/>
          <w:szCs w:val="24"/>
          <w:lang w:eastAsia="ru-RU"/>
        </w:rPr>
        <w:t xml:space="preserve"> обязан организовать на территории Республики Крым производственно-техническую базу с необходимым оборудованием для оказания услуг по уборке </w:t>
      </w:r>
      <w:r w:rsidR="0042749E">
        <w:rPr>
          <w:rFonts w:ascii="Times New Roman" w:eastAsia="Times New Roman" w:hAnsi="Times New Roman" w:cs="Times New Roman"/>
          <w:sz w:val="24"/>
          <w:szCs w:val="24"/>
          <w:lang w:eastAsia="ru-RU"/>
        </w:rPr>
        <w:t>помещений</w:t>
      </w:r>
      <w:r w:rsidRPr="006C2280">
        <w:rPr>
          <w:rFonts w:ascii="Times New Roman" w:eastAsia="Times New Roman" w:hAnsi="Times New Roman" w:cs="Times New Roman"/>
          <w:sz w:val="24"/>
          <w:szCs w:val="24"/>
          <w:lang w:eastAsia="ru-RU"/>
        </w:rPr>
        <w:t>,</w:t>
      </w:r>
      <w:r w:rsidR="006C2280" w:rsidRPr="006C2280">
        <w:rPr>
          <w:rFonts w:ascii="Times New Roman" w:eastAsia="Times New Roman" w:hAnsi="Times New Roman" w:cs="Times New Roman"/>
          <w:sz w:val="24"/>
          <w:szCs w:val="24"/>
          <w:lang w:eastAsia="ru-RU"/>
        </w:rPr>
        <w:t xml:space="preserve"> предоставить Заказчику адрес места нахождения производственно-технической базы, подтвердить наличие оборудования и персонала , необходимого для выполнения работ.</w:t>
      </w:r>
    </w:p>
    <w:p w:rsidR="0085542D" w:rsidRPr="006C2280" w:rsidRDefault="0085542D"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p>
    <w:p w:rsidR="006C2280" w:rsidRPr="006C2280" w:rsidRDefault="006C2280" w:rsidP="006C2280">
      <w:pPr>
        <w:autoSpaceDE w:val="0"/>
        <w:autoSpaceDN w:val="0"/>
        <w:adjustRightInd w:val="0"/>
        <w:spacing w:before="34"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 xml:space="preserve">3.2.2. </w:t>
      </w:r>
      <w:r w:rsidR="0085542D">
        <w:rPr>
          <w:rFonts w:ascii="Times New Roman" w:eastAsia="Times New Roman" w:hAnsi="Times New Roman" w:cs="Times New Roman"/>
          <w:sz w:val="24"/>
          <w:szCs w:val="24"/>
          <w:lang w:eastAsia="ru-RU"/>
        </w:rPr>
        <w:t>Исполнитель</w:t>
      </w:r>
      <w:r w:rsidRPr="006C2280">
        <w:rPr>
          <w:rFonts w:ascii="Times New Roman" w:eastAsia="Times New Roman" w:hAnsi="Times New Roman" w:cs="Times New Roman"/>
          <w:sz w:val="24"/>
          <w:szCs w:val="24"/>
          <w:lang w:eastAsia="ru-RU"/>
        </w:rPr>
        <w:t xml:space="preserve"> имеет право:</w:t>
      </w:r>
    </w:p>
    <w:p w:rsidR="006C2280" w:rsidRPr="006C2280" w:rsidRDefault="006C2280" w:rsidP="006C2280">
      <w:pPr>
        <w:autoSpaceDE w:val="0"/>
        <w:autoSpaceDN w:val="0"/>
        <w:adjustRightInd w:val="0"/>
        <w:spacing w:before="34"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3.2.2.1. Требовать своевременной оплаты выполненных Работ, при условии, что Работы выполнены надлежащим образом, в полном объеме и в срок, установленный настоящим Договором. Требовать от Заказчика предоставления технической документации, находящейся в распоряжении Заказчика.</w:t>
      </w:r>
    </w:p>
    <w:p w:rsidR="006C2280" w:rsidRPr="006C2280" w:rsidRDefault="006C2280" w:rsidP="006C2280">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Направлять Заказчику запросы и получать от него разъяснения и уточнения по вопросам оказания услуг в рамках настоящего Договора.</w:t>
      </w:r>
    </w:p>
    <w:p w:rsidR="00E030E3" w:rsidRPr="00E030E3" w:rsidRDefault="00E030E3" w:rsidP="00E030E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030E3" w:rsidRDefault="00E030E3" w:rsidP="00E030E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0264D">
        <w:rPr>
          <w:rFonts w:ascii="Times New Roman" w:eastAsia="Times New Roman" w:hAnsi="Times New Roman" w:cs="Times New Roman"/>
          <w:b/>
          <w:sz w:val="24"/>
          <w:szCs w:val="24"/>
          <w:lang w:eastAsia="ru-RU"/>
        </w:rPr>
        <w:t>4. Сроки и порядок сдачи-приемки выполненных услуг (работ)</w:t>
      </w:r>
    </w:p>
    <w:p w:rsidR="00CB1452" w:rsidRPr="00121881" w:rsidRDefault="00CB1452" w:rsidP="00E030E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07457" w:rsidRPr="00121881" w:rsidRDefault="00207457" w:rsidP="00E030E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5542D" w:rsidRPr="0085542D" w:rsidRDefault="0085542D" w:rsidP="0085542D">
      <w:pPr>
        <w:autoSpaceDE w:val="0"/>
        <w:autoSpaceDN w:val="0"/>
        <w:adjustRightInd w:val="0"/>
        <w:spacing w:after="0" w:line="264" w:lineRule="exact"/>
        <w:ind w:firstLine="696"/>
        <w:jc w:val="both"/>
        <w:rPr>
          <w:rFonts w:ascii="Times New Roman" w:eastAsia="Times New Roman" w:hAnsi="Times New Roman" w:cs="Times New Roman"/>
          <w:sz w:val="24"/>
          <w:szCs w:val="24"/>
          <w:lang w:eastAsia="ru-RU"/>
        </w:rPr>
      </w:pPr>
      <w:bookmarkStart w:id="17" w:name="_Hlk11327900"/>
      <w:r w:rsidRPr="0085542D">
        <w:rPr>
          <w:rFonts w:ascii="Times New Roman" w:eastAsia="Times New Roman" w:hAnsi="Times New Roman" w:cs="Times New Roman"/>
          <w:sz w:val="24"/>
          <w:szCs w:val="24"/>
          <w:lang w:eastAsia="ru-RU"/>
        </w:rPr>
        <w:t xml:space="preserve">4.1. Приемка и сдача выполненных </w:t>
      </w:r>
      <w:bookmarkStart w:id="18" w:name="_Hlk527467579"/>
      <w:r w:rsidRPr="0085542D">
        <w:rPr>
          <w:rFonts w:ascii="Times New Roman" w:eastAsia="Times New Roman" w:hAnsi="Times New Roman" w:cs="Times New Roman"/>
          <w:sz w:val="24"/>
          <w:szCs w:val="24"/>
          <w:lang w:eastAsia="ru-RU"/>
        </w:rPr>
        <w:t xml:space="preserve">услуг (работ) </w:t>
      </w:r>
      <w:bookmarkEnd w:id="18"/>
      <w:r w:rsidRPr="0085542D">
        <w:rPr>
          <w:rFonts w:ascii="Times New Roman" w:eastAsia="Times New Roman" w:hAnsi="Times New Roman" w:cs="Times New Roman"/>
          <w:sz w:val="24"/>
          <w:szCs w:val="24"/>
          <w:lang w:eastAsia="ru-RU"/>
        </w:rPr>
        <w:t xml:space="preserve">производится после выполнения </w:t>
      </w:r>
      <w:r w:rsidR="00A26894">
        <w:rPr>
          <w:rFonts w:ascii="Times New Roman" w:eastAsia="Times New Roman" w:hAnsi="Times New Roman" w:cs="Times New Roman"/>
          <w:sz w:val="24"/>
          <w:szCs w:val="24"/>
          <w:lang w:eastAsia="ru-RU"/>
        </w:rPr>
        <w:t>Исполнителем</w:t>
      </w:r>
      <w:r w:rsidRPr="0085542D">
        <w:rPr>
          <w:rFonts w:ascii="Times New Roman" w:eastAsia="Times New Roman" w:hAnsi="Times New Roman" w:cs="Times New Roman"/>
          <w:sz w:val="24"/>
          <w:szCs w:val="24"/>
          <w:lang w:eastAsia="ru-RU"/>
        </w:rPr>
        <w:t xml:space="preserve"> всех текущих обязательств, предусмотренных Договором на текущий период. </w:t>
      </w:r>
      <w:r w:rsidR="00187096">
        <w:rPr>
          <w:rFonts w:ascii="Times New Roman" w:eastAsia="Times New Roman" w:hAnsi="Times New Roman" w:cs="Times New Roman"/>
          <w:sz w:val="24"/>
          <w:szCs w:val="24"/>
          <w:lang w:eastAsia="ru-RU"/>
        </w:rPr>
        <w:t>Исполнитель</w:t>
      </w:r>
      <w:r w:rsidRPr="0085542D">
        <w:rPr>
          <w:rFonts w:ascii="Times New Roman" w:eastAsia="Times New Roman" w:hAnsi="Times New Roman" w:cs="Times New Roman"/>
          <w:sz w:val="24"/>
          <w:szCs w:val="24"/>
          <w:lang w:eastAsia="ru-RU"/>
        </w:rPr>
        <w:t xml:space="preserve"> не позднее 5-го числа месяца, следующего за отчетным периодом направляет в адрес Заказчика Акт выполненных работ, оформленный в установленном порядке, в соответствии с текущим заданием  и имеющий подписи уполномоченных </w:t>
      </w:r>
      <w:r w:rsidR="00A26894">
        <w:rPr>
          <w:rFonts w:ascii="Times New Roman" w:eastAsia="Times New Roman" w:hAnsi="Times New Roman" w:cs="Times New Roman"/>
          <w:sz w:val="24"/>
          <w:szCs w:val="24"/>
          <w:lang w:eastAsia="ru-RU"/>
        </w:rPr>
        <w:t>Исполнителем</w:t>
      </w:r>
      <w:r w:rsidRPr="0085542D">
        <w:rPr>
          <w:rFonts w:ascii="Times New Roman" w:eastAsia="Times New Roman" w:hAnsi="Times New Roman" w:cs="Times New Roman"/>
          <w:sz w:val="24"/>
          <w:szCs w:val="24"/>
          <w:lang w:eastAsia="ru-RU"/>
        </w:rPr>
        <w:t xml:space="preserve"> лиц, имеющих право подписи указанных документов и оттиск печати </w:t>
      </w:r>
      <w:r w:rsidR="00A26894">
        <w:rPr>
          <w:rFonts w:ascii="Times New Roman" w:eastAsia="Times New Roman" w:hAnsi="Times New Roman" w:cs="Times New Roman"/>
          <w:sz w:val="24"/>
          <w:szCs w:val="24"/>
          <w:lang w:eastAsia="ru-RU"/>
        </w:rPr>
        <w:t>Исполнителя</w:t>
      </w:r>
      <w:r w:rsidRPr="0085542D">
        <w:rPr>
          <w:rFonts w:ascii="Times New Roman" w:eastAsia="Times New Roman" w:hAnsi="Times New Roman" w:cs="Times New Roman"/>
          <w:sz w:val="24"/>
          <w:szCs w:val="24"/>
          <w:lang w:eastAsia="ru-RU"/>
        </w:rPr>
        <w:t>.</w:t>
      </w:r>
    </w:p>
    <w:p w:rsidR="00CB1452" w:rsidRPr="00CB1452" w:rsidRDefault="00CB1452" w:rsidP="00CB1452">
      <w:pPr>
        <w:autoSpaceDE w:val="0"/>
        <w:autoSpaceDN w:val="0"/>
        <w:adjustRightInd w:val="0"/>
        <w:spacing w:after="0" w:line="264" w:lineRule="exact"/>
        <w:ind w:firstLine="696"/>
        <w:jc w:val="both"/>
        <w:rPr>
          <w:rFonts w:ascii="Times New Roman" w:eastAsia="Times New Roman" w:hAnsi="Times New Roman" w:cs="Times New Roman"/>
          <w:sz w:val="24"/>
          <w:szCs w:val="24"/>
          <w:lang w:eastAsia="ru-RU"/>
        </w:rPr>
      </w:pPr>
      <w:r w:rsidRPr="00CB1452">
        <w:rPr>
          <w:rFonts w:ascii="Times New Roman" w:eastAsia="Times New Roman" w:hAnsi="Times New Roman" w:cs="Times New Roman"/>
          <w:sz w:val="24"/>
          <w:szCs w:val="24"/>
          <w:lang w:eastAsia="ru-RU"/>
        </w:rPr>
        <w:t xml:space="preserve">Объем выполненных услуг (работ) по уборке помещений, входящих в состав иного общего имущества многоквартирных домов </w:t>
      </w:r>
      <w:r w:rsidR="00187096">
        <w:rPr>
          <w:rFonts w:ascii="Times New Roman" w:eastAsia="Times New Roman" w:hAnsi="Times New Roman" w:cs="Times New Roman"/>
          <w:sz w:val="24"/>
          <w:szCs w:val="24"/>
          <w:lang w:eastAsia="ru-RU"/>
        </w:rPr>
        <w:t>Исполнитель</w:t>
      </w:r>
      <w:r w:rsidRPr="00CB1452">
        <w:rPr>
          <w:rFonts w:ascii="Times New Roman" w:eastAsia="Times New Roman" w:hAnsi="Times New Roman" w:cs="Times New Roman"/>
          <w:sz w:val="24"/>
          <w:szCs w:val="24"/>
          <w:lang w:eastAsia="ru-RU"/>
        </w:rPr>
        <w:t xml:space="preserve"> до предъявления акта выполненных работ Заказчику, обязан подтвердить промежуточными актами </w:t>
      </w:r>
      <w:r w:rsidRPr="00CB1452">
        <w:rPr>
          <w:rFonts w:ascii="Times New Roman" w:eastAsia="Times New Roman" w:hAnsi="Times New Roman" w:cs="Times New Roman"/>
          <w:sz w:val="24"/>
          <w:szCs w:val="24"/>
          <w:lang w:eastAsia="ru-RU"/>
        </w:rPr>
        <w:lastRenderedPageBreak/>
        <w:t>выполненных работ за текущий период (месяц). Промежуточные акты составляются на каждый объект выполнения работ отдельно,  подписываются председателями совета дома или, если председатель не выбран или в его отсутствие, уполномоченным решением общего собрания собственников жилого дома собственником, или, если таковые не выбраны, инициативной группой жильцов (собственниками), проживающими в данном жилом доме. Наличие претензий, замечаний со стороны Заказчика, председателя или собственников многоквартирных домов по качеству выполняемых работ по настоящему договору, составленных актов о непредоставлении услуг(работ) является основанием для корректировки объемов выполнения работ по уборке и содержанию помещений, входящих в состав иного общего имущества многоквартирных домов по итогам месяца при подписании акта выполненных работ за текущий месяц.</w:t>
      </w:r>
    </w:p>
    <w:p w:rsidR="0085542D" w:rsidRPr="0085542D" w:rsidRDefault="0085542D" w:rsidP="0085542D">
      <w:pPr>
        <w:tabs>
          <w:tab w:val="left" w:pos="1157"/>
        </w:tabs>
        <w:autoSpaceDE w:val="0"/>
        <w:autoSpaceDN w:val="0"/>
        <w:adjustRightInd w:val="0"/>
        <w:spacing w:before="5"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4.2. Работы, предусмотренные договором, должны проводиться в соответствии с требованиями, СНиП, ГОСТ, СанПиН и других документов, отражающих специфику работ по настоящему Договору.</w:t>
      </w:r>
    </w:p>
    <w:p w:rsidR="0085542D" w:rsidRPr="0085542D" w:rsidRDefault="0085542D" w:rsidP="0085542D">
      <w:pPr>
        <w:tabs>
          <w:tab w:val="left" w:pos="1157"/>
        </w:tabs>
        <w:autoSpaceDE w:val="0"/>
        <w:autoSpaceDN w:val="0"/>
        <w:adjustRightInd w:val="0"/>
        <w:spacing w:before="5"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4.3. Заказчик организует и осуществляет приемку работ, при этом Заказчик может проводить экспертизу предоставленных подрядчиком результатов работ, предусмотренных Договором, в части их соответствия условиям Договора, Технического задания. Заказчик вправе привлекать экспертов, экспертные организации для проверки соответствия качества выполняемых работ требованиям, установленным Договором.</w:t>
      </w:r>
    </w:p>
    <w:p w:rsidR="0085542D" w:rsidRPr="0085542D" w:rsidRDefault="0085542D" w:rsidP="0085542D">
      <w:pPr>
        <w:tabs>
          <w:tab w:val="left" w:pos="1157"/>
        </w:tabs>
        <w:autoSpaceDE w:val="0"/>
        <w:autoSpaceDN w:val="0"/>
        <w:adjustRightInd w:val="0"/>
        <w:spacing w:before="5"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 xml:space="preserve">4.4. Заказчик в течение 5-и рабочих дней со дня получения экземпляров актов выполненных работ осуществляет проверку представленных документов и осуществляет </w:t>
      </w:r>
      <w:r w:rsidR="004B0B9D" w:rsidRPr="0085542D">
        <w:rPr>
          <w:rFonts w:ascii="Times New Roman" w:eastAsia="Times New Roman" w:hAnsi="Times New Roman" w:cs="Times New Roman"/>
          <w:sz w:val="24"/>
          <w:szCs w:val="24"/>
          <w:lang w:eastAsia="ru-RU"/>
        </w:rPr>
        <w:t>прием выполненных</w:t>
      </w:r>
      <w:r w:rsidRPr="0085542D">
        <w:rPr>
          <w:rFonts w:ascii="Times New Roman" w:eastAsia="Times New Roman" w:hAnsi="Times New Roman" w:cs="Times New Roman"/>
          <w:sz w:val="24"/>
          <w:szCs w:val="24"/>
          <w:lang w:eastAsia="ru-RU"/>
        </w:rPr>
        <w:t xml:space="preserve"> надлежащим образом (без замечаний) работ </w:t>
      </w:r>
      <w:r w:rsidR="004B0B9D" w:rsidRPr="0085542D">
        <w:rPr>
          <w:rFonts w:ascii="Times New Roman" w:eastAsia="Times New Roman" w:hAnsi="Times New Roman" w:cs="Times New Roman"/>
          <w:sz w:val="24"/>
          <w:szCs w:val="24"/>
          <w:lang w:eastAsia="ru-RU"/>
        </w:rPr>
        <w:t>путем подписания</w:t>
      </w:r>
      <w:r w:rsidRPr="0085542D">
        <w:rPr>
          <w:rFonts w:ascii="Times New Roman" w:eastAsia="Times New Roman" w:hAnsi="Times New Roman" w:cs="Times New Roman"/>
          <w:sz w:val="24"/>
          <w:szCs w:val="24"/>
          <w:lang w:eastAsia="ru-RU"/>
        </w:rPr>
        <w:t xml:space="preserve"> Акта о приемке выполненных </w:t>
      </w:r>
      <w:r w:rsidR="004B0B9D" w:rsidRPr="0085542D">
        <w:rPr>
          <w:rFonts w:ascii="Times New Roman" w:eastAsia="Times New Roman" w:hAnsi="Times New Roman" w:cs="Times New Roman"/>
          <w:sz w:val="24"/>
          <w:szCs w:val="24"/>
          <w:lang w:eastAsia="ru-RU"/>
        </w:rPr>
        <w:t>работ, или</w:t>
      </w:r>
      <w:r w:rsidRPr="0085542D">
        <w:rPr>
          <w:rFonts w:ascii="Times New Roman" w:eastAsia="Times New Roman" w:hAnsi="Times New Roman" w:cs="Times New Roman"/>
          <w:sz w:val="24"/>
          <w:szCs w:val="24"/>
          <w:lang w:eastAsia="ru-RU"/>
        </w:rPr>
        <w:t xml:space="preserve"> представляет </w:t>
      </w:r>
      <w:r w:rsidR="003A4A11">
        <w:rPr>
          <w:rFonts w:ascii="Times New Roman" w:eastAsia="Times New Roman" w:hAnsi="Times New Roman" w:cs="Times New Roman"/>
          <w:sz w:val="24"/>
          <w:szCs w:val="24"/>
          <w:lang w:eastAsia="ru-RU"/>
        </w:rPr>
        <w:t>Исполнителю</w:t>
      </w:r>
      <w:r w:rsidRPr="0085542D">
        <w:rPr>
          <w:rFonts w:ascii="Times New Roman" w:eastAsia="Times New Roman" w:hAnsi="Times New Roman" w:cs="Times New Roman"/>
          <w:sz w:val="24"/>
          <w:szCs w:val="24"/>
          <w:lang w:eastAsia="ru-RU"/>
        </w:rPr>
        <w:t xml:space="preserve"> мотивированный отказ от приемки работ за истекший текущий период.</w:t>
      </w:r>
    </w:p>
    <w:p w:rsidR="0085542D" w:rsidRPr="0085542D" w:rsidRDefault="0085542D" w:rsidP="0085542D">
      <w:pPr>
        <w:tabs>
          <w:tab w:val="left" w:pos="1190"/>
        </w:tabs>
        <w:autoSpaceDE w:val="0"/>
        <w:autoSpaceDN w:val="0"/>
        <w:adjustRightInd w:val="0"/>
        <w:spacing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4.5. При обнаружении Заказчиком в ходе приемки услуг (</w:t>
      </w:r>
      <w:r w:rsidR="00EA7571" w:rsidRPr="0085542D">
        <w:rPr>
          <w:rFonts w:ascii="Times New Roman" w:eastAsia="Times New Roman" w:hAnsi="Times New Roman" w:cs="Times New Roman"/>
          <w:sz w:val="24"/>
          <w:szCs w:val="24"/>
          <w:lang w:eastAsia="ru-RU"/>
        </w:rPr>
        <w:t>работ) недостатков</w:t>
      </w:r>
      <w:r w:rsidRPr="0085542D">
        <w:rPr>
          <w:rFonts w:ascii="Times New Roman" w:eastAsia="Times New Roman" w:hAnsi="Times New Roman" w:cs="Times New Roman"/>
          <w:sz w:val="24"/>
          <w:szCs w:val="24"/>
          <w:lang w:eastAsia="ru-RU"/>
        </w:rPr>
        <w:t xml:space="preserve"> (дефектов) выполненных работ Сторонами составляется Акт о непредоставлении услуг, в котором фиксируется перечень недостатков (дефектов) и сроки их устранения.</w:t>
      </w:r>
    </w:p>
    <w:p w:rsidR="0085542D" w:rsidRPr="0085542D" w:rsidRDefault="0085542D" w:rsidP="0085542D">
      <w:pPr>
        <w:tabs>
          <w:tab w:val="left" w:pos="1190"/>
        </w:tabs>
        <w:autoSpaceDE w:val="0"/>
        <w:autoSpaceDN w:val="0"/>
        <w:adjustRightInd w:val="0"/>
        <w:spacing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Устранение всех недостатков производится без дополнительной платы. После устранения недостатков акт приемки работ может быть подписан Заказчиком.</w:t>
      </w:r>
    </w:p>
    <w:p w:rsidR="0085542D" w:rsidRPr="0085542D" w:rsidRDefault="0085542D" w:rsidP="0085542D">
      <w:pPr>
        <w:tabs>
          <w:tab w:val="left" w:pos="1272"/>
          <w:tab w:val="left" w:pos="6984"/>
          <w:tab w:val="left" w:pos="8813"/>
        </w:tabs>
        <w:autoSpaceDE w:val="0"/>
        <w:autoSpaceDN w:val="0"/>
        <w:adjustRightInd w:val="0"/>
        <w:spacing w:before="53"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 xml:space="preserve">4.6. </w:t>
      </w:r>
      <w:r w:rsidR="003A4A11">
        <w:rPr>
          <w:rFonts w:ascii="Times New Roman" w:eastAsia="Times New Roman" w:hAnsi="Times New Roman" w:cs="Times New Roman"/>
          <w:sz w:val="24"/>
          <w:szCs w:val="24"/>
          <w:lang w:eastAsia="ru-RU"/>
        </w:rPr>
        <w:t>Исполнитель</w:t>
      </w:r>
      <w:r w:rsidRPr="0085542D">
        <w:rPr>
          <w:rFonts w:ascii="Times New Roman" w:eastAsia="Times New Roman" w:hAnsi="Times New Roman" w:cs="Times New Roman"/>
          <w:sz w:val="24"/>
          <w:szCs w:val="24"/>
          <w:lang w:eastAsia="ru-RU"/>
        </w:rPr>
        <w:t xml:space="preserve"> в ходе исполнения настоящего Договора получает самостоятельно все необходимые разрешения, требуемые для выполнения работ по настоящему Договору.</w:t>
      </w:r>
    </w:p>
    <w:p w:rsidR="0085542D" w:rsidRPr="0085542D" w:rsidRDefault="0085542D" w:rsidP="0085542D">
      <w:pPr>
        <w:tabs>
          <w:tab w:val="left" w:pos="1190"/>
        </w:tabs>
        <w:autoSpaceDE w:val="0"/>
        <w:autoSpaceDN w:val="0"/>
        <w:adjustRightInd w:val="0"/>
        <w:spacing w:before="5"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 xml:space="preserve">4.7. </w:t>
      </w:r>
      <w:r w:rsidR="003A4A11">
        <w:rPr>
          <w:rFonts w:ascii="Times New Roman" w:eastAsia="Times New Roman" w:hAnsi="Times New Roman" w:cs="Times New Roman"/>
          <w:sz w:val="24"/>
          <w:szCs w:val="24"/>
          <w:lang w:eastAsia="ru-RU"/>
        </w:rPr>
        <w:t>Исполнитель</w:t>
      </w:r>
      <w:r w:rsidRPr="0085542D">
        <w:rPr>
          <w:rFonts w:ascii="Times New Roman" w:eastAsia="Times New Roman" w:hAnsi="Times New Roman" w:cs="Times New Roman"/>
          <w:sz w:val="24"/>
          <w:szCs w:val="24"/>
          <w:lang w:eastAsia="ru-RU"/>
        </w:rPr>
        <w:t xml:space="preserve"> обязан в ходе выполнения услуг (работ), предусмотренных настоящим Договором, осуществлять сбор и уточнение информации о </w:t>
      </w:r>
      <w:r w:rsidR="000871A0" w:rsidRPr="000871A0">
        <w:rPr>
          <w:rFonts w:ascii="Times New Roman" w:eastAsia="Times New Roman" w:hAnsi="Times New Roman" w:cs="Times New Roman"/>
          <w:sz w:val="24"/>
          <w:szCs w:val="24"/>
          <w:lang w:eastAsia="ru-RU"/>
        </w:rPr>
        <w:t>помещениях</w:t>
      </w:r>
      <w:r w:rsidRPr="000871A0">
        <w:rPr>
          <w:rFonts w:ascii="Times New Roman" w:eastAsia="Times New Roman" w:hAnsi="Times New Roman" w:cs="Times New Roman"/>
          <w:sz w:val="24"/>
          <w:szCs w:val="24"/>
          <w:lang w:eastAsia="ru-RU"/>
        </w:rPr>
        <w:t>,</w:t>
      </w:r>
      <w:r w:rsidRPr="0085542D">
        <w:rPr>
          <w:rFonts w:ascii="Times New Roman" w:eastAsia="Times New Roman" w:hAnsi="Times New Roman" w:cs="Times New Roman"/>
          <w:sz w:val="24"/>
          <w:szCs w:val="24"/>
          <w:lang w:eastAsia="ru-RU"/>
        </w:rPr>
        <w:t xml:space="preserve"> подлежащей уборке</w:t>
      </w:r>
      <w:r w:rsidR="00E04427">
        <w:rPr>
          <w:rFonts w:ascii="Times New Roman" w:eastAsia="Times New Roman" w:hAnsi="Times New Roman" w:cs="Times New Roman"/>
          <w:sz w:val="24"/>
          <w:szCs w:val="24"/>
          <w:lang w:eastAsia="ru-RU"/>
        </w:rPr>
        <w:t>.</w:t>
      </w:r>
    </w:p>
    <w:p w:rsidR="0085542D" w:rsidRPr="0085542D" w:rsidRDefault="0085542D" w:rsidP="0085542D">
      <w:pPr>
        <w:widowControl w:val="0"/>
        <w:tabs>
          <w:tab w:val="left" w:pos="709"/>
        </w:tabs>
        <w:autoSpaceDE w:val="0"/>
        <w:autoSpaceDN w:val="0"/>
        <w:adjustRightInd w:val="0"/>
        <w:spacing w:after="0" w:line="240" w:lineRule="auto"/>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4.8. В течение всего срока выполнения услуг (</w:t>
      </w:r>
      <w:r w:rsidR="004B0B9D" w:rsidRPr="0085542D">
        <w:rPr>
          <w:rFonts w:ascii="Times New Roman" w:eastAsia="Times New Roman" w:hAnsi="Times New Roman" w:cs="Times New Roman"/>
          <w:sz w:val="24"/>
          <w:szCs w:val="24"/>
          <w:lang w:eastAsia="ru-RU"/>
        </w:rPr>
        <w:t>работ) производится</w:t>
      </w:r>
      <w:r w:rsidRPr="0085542D">
        <w:rPr>
          <w:rFonts w:ascii="Times New Roman" w:eastAsia="Times New Roman" w:hAnsi="Times New Roman" w:cs="Times New Roman"/>
          <w:sz w:val="24"/>
          <w:szCs w:val="24"/>
          <w:lang w:eastAsia="ru-RU"/>
        </w:rPr>
        <w:t xml:space="preserve"> текущая проверка выполненных услуг (</w:t>
      </w:r>
      <w:r w:rsidR="004B0B9D" w:rsidRPr="0085542D">
        <w:rPr>
          <w:rFonts w:ascii="Times New Roman" w:eastAsia="Times New Roman" w:hAnsi="Times New Roman" w:cs="Times New Roman"/>
          <w:sz w:val="24"/>
          <w:szCs w:val="24"/>
          <w:lang w:eastAsia="ru-RU"/>
        </w:rPr>
        <w:t>работ) либо</w:t>
      </w:r>
      <w:r w:rsidRPr="0085542D">
        <w:rPr>
          <w:rFonts w:ascii="Times New Roman" w:eastAsia="Times New Roman" w:hAnsi="Times New Roman" w:cs="Times New Roman"/>
          <w:sz w:val="24"/>
          <w:szCs w:val="24"/>
          <w:lang w:eastAsia="ru-RU"/>
        </w:rPr>
        <w:t xml:space="preserve"> самим Заказчиком, либо с участием представителей обеих сторон.</w:t>
      </w:r>
    </w:p>
    <w:bookmarkEnd w:id="17"/>
    <w:p w:rsidR="008D417E" w:rsidRPr="00E030E3" w:rsidRDefault="008D417E" w:rsidP="008D417E">
      <w:pPr>
        <w:widowControl w:val="0"/>
        <w:tabs>
          <w:tab w:val="left" w:pos="709"/>
        </w:tabs>
        <w:autoSpaceDE w:val="0"/>
        <w:autoSpaceDN w:val="0"/>
        <w:adjustRightInd w:val="0"/>
        <w:spacing w:after="0" w:line="240" w:lineRule="auto"/>
        <w:ind w:firstLine="696"/>
        <w:jc w:val="both"/>
        <w:rPr>
          <w:rFonts w:ascii="Times New Roman" w:eastAsia="Times New Roman" w:hAnsi="Times New Roman" w:cs="Times New Roman"/>
          <w:sz w:val="24"/>
          <w:szCs w:val="24"/>
          <w:lang w:eastAsia="ru-RU"/>
        </w:rPr>
      </w:pPr>
    </w:p>
    <w:p w:rsidR="00E030E3" w:rsidRPr="00E030E3" w:rsidRDefault="00E030E3" w:rsidP="00E030E3">
      <w:pPr>
        <w:widowControl w:val="0"/>
        <w:autoSpaceDE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5. Ответственность Сторон</w:t>
      </w:r>
    </w:p>
    <w:p w:rsidR="00E030E3" w:rsidRPr="00E030E3" w:rsidRDefault="00E030E3" w:rsidP="00E030E3">
      <w:pPr>
        <w:widowControl w:val="0"/>
        <w:autoSpaceDE w:val="0"/>
        <w:spacing w:after="0" w:line="240" w:lineRule="auto"/>
        <w:ind w:firstLine="709"/>
        <w:jc w:val="center"/>
        <w:rPr>
          <w:rFonts w:ascii="Times New Roman" w:eastAsia="Times New Roman" w:hAnsi="Times New Roman" w:cs="Times New Roman"/>
          <w:b/>
          <w:sz w:val="24"/>
          <w:szCs w:val="24"/>
          <w:lang w:eastAsia="ru-RU"/>
        </w:rPr>
      </w:pP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5.2. Сторона, которая в нарушение условий Договора, до или после его заключения дала другой Стороне недостоверные сведения об обстоятельствах, имеющих значение для заключения Договора, обязана возместить другой стороне по ее требованию неустойку. Размер такой неустойки устанавливается Договором в размере 5% от цены Договора за каждый факт предоставления недостоверных заверений.</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5.3. В случае просрочки исполнения Заказчиком обязательств, предусмотренных Договором,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вправе потребовать уплаты неустойки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w:t>
      </w:r>
      <w:r w:rsidRPr="00E030E3">
        <w:rPr>
          <w:rFonts w:ascii="Times New Roman" w:eastAsia="Times New Roman" w:hAnsi="Times New Roman" w:cs="Times New Roman"/>
          <w:sz w:val="24"/>
          <w:szCs w:val="24"/>
          <w:lang w:eastAsia="ru-RU"/>
        </w:rPr>
        <w:lastRenderedPageBreak/>
        <w:t xml:space="preserve">срока исполнения обязательства. Такая пеня устанавливается Договором в размере одной трехсотой действующей на дату расчета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пени ключевой ставки Центрального банка Российской Федерации от не уплаченной в срок суммы.</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5.5. В случае нарушения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сроков исполнения обязательств, предусмотренных Договором, а так же сроков по устранению выявленных недостатков в оказанных Услугах, а так же передаче документации, и иных обязательств, предусмотренных Договором, Заказчик вправе взыскать с </w:t>
      </w:r>
      <w:r w:rsidR="001F5DCC">
        <w:rPr>
          <w:rFonts w:ascii="Times New Roman" w:eastAsia="Times New Roman" w:hAnsi="Times New Roman" w:cs="Times New Roman"/>
          <w:sz w:val="24"/>
          <w:szCs w:val="24"/>
          <w:lang w:eastAsia="ru-RU"/>
        </w:rPr>
        <w:t>Исполнителя</w:t>
      </w:r>
      <w:r w:rsidRPr="00E030E3">
        <w:rPr>
          <w:rFonts w:ascii="Times New Roman" w:eastAsia="Times New Roman" w:hAnsi="Times New Roman" w:cs="Times New Roman"/>
          <w:sz w:val="24"/>
          <w:szCs w:val="24"/>
          <w:lang w:eastAsia="ru-RU"/>
        </w:rPr>
        <w:t xml:space="preserve"> неустойку (пеню) в размере 1/300 (одной трехсотой) действующей на дату расчета Заказчиком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Пеня начисляется за каждый день просрочки исполнения обязательств.</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5.6. В случае неисполнения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обязательств публично-правового характера (в частности в сфере налогового законодательства), если это повлекло имущественные потери Заказчиком из-за допущенного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нарушения (в частности отказ налоговых органов Заказчику в вычете/возмещении НДС, доначисления налога на прибыль),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обязуется возместить понесенные Заказчиком имущественные потери (в размере невозмещенного/непринятого к вычету НДС, доначисленного налога на прибыль).</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5.7. За каждый факт неисполнения или ненадлежащего исполнения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обязательств, предусмотренных Договором, за исключением просрочки исполнения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обязательств, предусмотренных Договором,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выплачивает Заказчику штраф в размере 10% от цены Договора.</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5.8. В случае просрочки исполнения обязательств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предусмотренных Договором, а также в иных случаях неисполнения или ненадлежащего исполнения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обязательств, предусмотренных Договором, Заказчик направляет </w:t>
      </w:r>
      <w:r w:rsidR="001F5DCC">
        <w:rPr>
          <w:rFonts w:ascii="Times New Roman" w:eastAsia="Times New Roman" w:hAnsi="Times New Roman" w:cs="Times New Roman"/>
          <w:sz w:val="24"/>
          <w:szCs w:val="24"/>
          <w:lang w:eastAsia="ru-RU"/>
        </w:rPr>
        <w:t>Исполнителю</w:t>
      </w:r>
      <w:r w:rsidRPr="00E030E3">
        <w:rPr>
          <w:rFonts w:ascii="Times New Roman" w:eastAsia="Times New Roman" w:hAnsi="Times New Roman" w:cs="Times New Roman"/>
          <w:sz w:val="24"/>
          <w:szCs w:val="24"/>
          <w:lang w:eastAsia="ru-RU"/>
        </w:rPr>
        <w:t xml:space="preserve"> требование (претензию) об уплате неустойки (штрафов, пеней), убытков.</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5.9.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в течение 5 (пяти) рабочих дней с момента получения от Заказчика соответствующего требования (претензии):</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производит оплату неустойки (штрафов, пеней), предусмотренных Договором;</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 возмещает Заказчику все убытки, связанные с неисполнением и/или </w:t>
      </w:r>
      <w:r w:rsidR="007F77CB" w:rsidRPr="00E030E3">
        <w:rPr>
          <w:rFonts w:ascii="Times New Roman" w:eastAsia="Times New Roman" w:hAnsi="Times New Roman" w:cs="Times New Roman"/>
          <w:sz w:val="24"/>
          <w:szCs w:val="24"/>
          <w:lang w:eastAsia="ru-RU"/>
        </w:rPr>
        <w:t xml:space="preserve">ненадлежащим исполнением </w:t>
      </w:r>
      <w:r w:rsidR="007F77CB">
        <w:rPr>
          <w:rFonts w:ascii="Times New Roman" w:eastAsia="Times New Roman" w:hAnsi="Times New Roman" w:cs="Times New Roman"/>
          <w:sz w:val="24"/>
          <w:szCs w:val="24"/>
          <w:lang w:eastAsia="ru-RU"/>
        </w:rPr>
        <w:t xml:space="preserve">Исполнителем </w:t>
      </w:r>
      <w:r w:rsidR="007F77CB" w:rsidRPr="00E030E3">
        <w:rPr>
          <w:rFonts w:ascii="Times New Roman" w:eastAsia="Times New Roman" w:hAnsi="Times New Roman" w:cs="Times New Roman"/>
          <w:sz w:val="24"/>
          <w:szCs w:val="24"/>
          <w:lang w:eastAsia="ru-RU"/>
        </w:rPr>
        <w:t>обязательств,</w:t>
      </w:r>
      <w:r w:rsidRPr="00E030E3">
        <w:rPr>
          <w:rFonts w:ascii="Times New Roman" w:eastAsia="Times New Roman" w:hAnsi="Times New Roman" w:cs="Times New Roman"/>
          <w:sz w:val="24"/>
          <w:szCs w:val="24"/>
          <w:lang w:eastAsia="ru-RU"/>
        </w:rPr>
        <w:t xml:space="preserve"> предусмотренных Договором.</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5.10. При наличии мотивированных </w:t>
      </w:r>
      <w:r w:rsidR="004B0B9D" w:rsidRPr="00E030E3">
        <w:rPr>
          <w:rFonts w:ascii="Times New Roman" w:eastAsia="Times New Roman" w:hAnsi="Times New Roman" w:cs="Times New Roman"/>
          <w:sz w:val="24"/>
          <w:szCs w:val="24"/>
          <w:lang w:eastAsia="ru-RU"/>
        </w:rPr>
        <w:t>возражений, по существу,</w:t>
      </w:r>
      <w:r w:rsidRPr="00E030E3">
        <w:rPr>
          <w:rFonts w:ascii="Times New Roman" w:eastAsia="Times New Roman" w:hAnsi="Times New Roman" w:cs="Times New Roman"/>
          <w:sz w:val="24"/>
          <w:szCs w:val="24"/>
          <w:lang w:eastAsia="ru-RU"/>
        </w:rPr>
        <w:t xml:space="preserve"> предъявленных Заказчиком требований (претензий)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обязан в течение 5 (пяти) рабочих дней с момента предъявления Заказчиком соответствующего требования предоставить Заказчику указанные мотивированные возражения в письменном виде с приложением документального подтверждения приводимых в возражениях доводов.</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5.11. При невозмещении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суммы убытков, неустойки в установленный Заказчиком срок и/или ненаправлении Заказчику мотивированных возражений и/или отклонением Заказчиком возражений </w:t>
      </w:r>
      <w:r w:rsidR="001F5DCC">
        <w:rPr>
          <w:rFonts w:ascii="Times New Roman" w:eastAsia="Times New Roman" w:hAnsi="Times New Roman" w:cs="Times New Roman"/>
          <w:sz w:val="24"/>
          <w:szCs w:val="24"/>
          <w:lang w:eastAsia="ru-RU"/>
        </w:rPr>
        <w:t>Исполнителя</w:t>
      </w:r>
      <w:r w:rsidRPr="00E030E3">
        <w:rPr>
          <w:rFonts w:ascii="Times New Roman" w:eastAsia="Times New Roman" w:hAnsi="Times New Roman" w:cs="Times New Roman"/>
          <w:sz w:val="24"/>
          <w:szCs w:val="24"/>
          <w:lang w:eastAsia="ru-RU"/>
        </w:rPr>
        <w:t xml:space="preserve">, Заказчик вправе произвести оплату по Договору за вычетом соответствующего размера неустойки, убытков рассчитанных в порядке, определенном Договором. </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Стороны признают, что предусмотренная Договором неустойка, является соразмерной нарушению обязательств. </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5.12.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обязан подтвердить факт оплаты неустойки и убытков, определенных п. 5.9. Договора, путем направления Заказчику соответствующего платежного поручения.</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5.13. Уплата Стороной неустойки (штрафа, пеней) не освобождает ее от </w:t>
      </w:r>
      <w:r w:rsidRPr="00E030E3">
        <w:rPr>
          <w:rFonts w:ascii="Times New Roman" w:eastAsia="Times New Roman" w:hAnsi="Times New Roman" w:cs="Times New Roman"/>
          <w:sz w:val="24"/>
          <w:szCs w:val="24"/>
          <w:lang w:eastAsia="ru-RU"/>
        </w:rPr>
        <w:lastRenderedPageBreak/>
        <w:t>исполнения обязательств по Договору.</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E030E3">
        <w:rPr>
          <w:rFonts w:ascii="Times New Roman" w:eastAsia="Times New Roman" w:hAnsi="Times New Roman" w:cs="Times New Roman"/>
          <w:sz w:val="24"/>
          <w:szCs w:val="24"/>
          <w:lang w:eastAsia="ru-RU"/>
        </w:rPr>
        <w:t xml:space="preserve">5.14. </w:t>
      </w:r>
      <w:r w:rsidRPr="00E030E3">
        <w:rPr>
          <w:rFonts w:ascii="Times New Roman" w:eastAsia="Times New Roman" w:hAnsi="Times New Roman" w:cs="Times New Roman"/>
          <w:bCs/>
          <w:sz w:val="24"/>
          <w:szCs w:val="24"/>
          <w:lang w:eastAsia="ar-SA"/>
        </w:rPr>
        <w:t xml:space="preserve">В случае неисполнения </w:t>
      </w:r>
      <w:r w:rsidR="001F5DCC">
        <w:rPr>
          <w:rFonts w:ascii="Times New Roman" w:eastAsia="Times New Roman" w:hAnsi="Times New Roman" w:cs="Times New Roman"/>
          <w:sz w:val="24"/>
          <w:szCs w:val="24"/>
          <w:lang w:eastAsia="ar-SA"/>
        </w:rPr>
        <w:t>Исполнителем</w:t>
      </w:r>
      <w:r w:rsidRPr="00E030E3">
        <w:rPr>
          <w:rFonts w:ascii="Times New Roman" w:eastAsia="Times New Roman" w:hAnsi="Times New Roman" w:cs="Times New Roman"/>
          <w:bCs/>
          <w:sz w:val="24"/>
          <w:szCs w:val="24"/>
          <w:lang w:eastAsia="ar-SA"/>
        </w:rPr>
        <w:t xml:space="preserve"> своих обязательств по настоящему </w:t>
      </w:r>
      <w:r w:rsidRPr="00E030E3">
        <w:rPr>
          <w:rFonts w:ascii="Times New Roman" w:eastAsia="Times New Roman" w:hAnsi="Times New Roman" w:cs="Times New Roman"/>
          <w:sz w:val="24"/>
          <w:szCs w:val="24"/>
          <w:lang w:eastAsia="ar-SA"/>
        </w:rPr>
        <w:t>договору</w:t>
      </w:r>
      <w:r w:rsidRPr="00E030E3">
        <w:rPr>
          <w:rFonts w:ascii="Times New Roman" w:eastAsia="Times New Roman" w:hAnsi="Times New Roman" w:cs="Times New Roman"/>
          <w:bCs/>
          <w:sz w:val="24"/>
          <w:szCs w:val="24"/>
          <w:lang w:eastAsia="ar-SA"/>
        </w:rPr>
        <w:t xml:space="preserve"> и повлекших за собой такие условия, что Заказчик вынужден заказывать оказание услуг у третьей стороны, Заказчик вправе требовать возмещение убытков в виде разницы между установленной ценой в </w:t>
      </w:r>
      <w:r w:rsidRPr="00E030E3">
        <w:rPr>
          <w:rFonts w:ascii="Times New Roman" w:eastAsia="Times New Roman" w:hAnsi="Times New Roman" w:cs="Times New Roman"/>
          <w:sz w:val="24"/>
          <w:szCs w:val="24"/>
          <w:lang w:eastAsia="ar-SA"/>
        </w:rPr>
        <w:t xml:space="preserve">Договоре </w:t>
      </w:r>
      <w:r w:rsidRPr="00E030E3">
        <w:rPr>
          <w:rFonts w:ascii="Times New Roman" w:eastAsia="Times New Roman" w:hAnsi="Times New Roman" w:cs="Times New Roman"/>
          <w:bCs/>
          <w:sz w:val="24"/>
          <w:szCs w:val="24"/>
          <w:lang w:eastAsia="ar-SA"/>
        </w:rPr>
        <w:t>и ценой выполненных Заказчику услуг по совершенной сделке.</w:t>
      </w:r>
    </w:p>
    <w:p w:rsidR="00E030E3" w:rsidRPr="00E030E3" w:rsidRDefault="00E030E3" w:rsidP="00E030E3">
      <w:pPr>
        <w:widowControl w:val="0"/>
        <w:tabs>
          <w:tab w:val="left" w:pos="0"/>
          <w:tab w:val="left" w:pos="567"/>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ar-SA"/>
        </w:rPr>
        <w:t>5.15.</w:t>
      </w:r>
      <w:r w:rsidRPr="00E030E3">
        <w:rPr>
          <w:rFonts w:ascii="Times New Roman" w:eastAsia="Times New Roman" w:hAnsi="Times New Roman" w:cs="Times New Roman"/>
          <w:sz w:val="24"/>
          <w:szCs w:val="24"/>
          <w:lang w:eastAsia="ar-SA"/>
        </w:rPr>
        <w:tab/>
        <w:t xml:space="preserve">В случаях, когда услуга оказана </w:t>
      </w:r>
      <w:r w:rsidR="001F5DCC">
        <w:rPr>
          <w:rFonts w:ascii="Times New Roman" w:eastAsia="Times New Roman" w:hAnsi="Times New Roman" w:cs="Times New Roman"/>
          <w:sz w:val="24"/>
          <w:szCs w:val="24"/>
          <w:lang w:eastAsia="ar-SA"/>
        </w:rPr>
        <w:t>Исполнителем</w:t>
      </w:r>
      <w:r w:rsidRPr="00E030E3">
        <w:rPr>
          <w:rFonts w:ascii="Times New Roman" w:eastAsia="Times New Roman" w:hAnsi="Times New Roman" w:cs="Times New Roman"/>
          <w:sz w:val="24"/>
          <w:szCs w:val="24"/>
          <w:lang w:eastAsia="ar-SA"/>
        </w:rPr>
        <w:t xml:space="preserve"> с отступлениями от Договора, ухудшившими результат, или с иными недостатками, которые делают его не пригодным для использования, Заказчик вправе, если иное не установлено законодательством РФ или Договором, по своему выбору потребовать от </w:t>
      </w:r>
      <w:r w:rsidR="001F5DCC">
        <w:rPr>
          <w:rFonts w:ascii="Times New Roman" w:eastAsia="Calibri" w:hAnsi="Times New Roman" w:cs="Times New Roman"/>
          <w:sz w:val="24"/>
          <w:szCs w:val="24"/>
          <w:lang w:eastAsia="ar-SA"/>
        </w:rPr>
        <w:t>Исполнителя</w:t>
      </w:r>
      <w:r w:rsidRPr="00E030E3">
        <w:rPr>
          <w:rFonts w:ascii="Times New Roman" w:eastAsia="Times New Roman" w:hAnsi="Times New Roman" w:cs="Times New Roman"/>
          <w:sz w:val="24"/>
          <w:szCs w:val="24"/>
          <w:lang w:eastAsia="ar-SA"/>
        </w:rPr>
        <w:t>:</w:t>
      </w:r>
    </w:p>
    <w:p w:rsidR="00E030E3" w:rsidRPr="00E030E3" w:rsidRDefault="00E030E3" w:rsidP="00E030E3">
      <w:pPr>
        <w:widowControl w:val="0"/>
        <w:tabs>
          <w:tab w:val="left" w:pos="0"/>
          <w:tab w:val="left" w:pos="567"/>
          <w:tab w:val="left" w:pos="709"/>
          <w:tab w:val="left" w:pos="3544"/>
        </w:tabs>
        <w:suppressAutoHyphens/>
        <w:spacing w:after="0" w:line="240" w:lineRule="auto"/>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ar-SA"/>
        </w:rPr>
        <w:tab/>
        <w:t>- безвозмездного устранения недостатков в разумный срок;</w:t>
      </w:r>
    </w:p>
    <w:p w:rsidR="00E030E3" w:rsidRPr="00E030E3" w:rsidRDefault="00E030E3" w:rsidP="00E030E3">
      <w:pPr>
        <w:widowControl w:val="0"/>
        <w:tabs>
          <w:tab w:val="left" w:pos="0"/>
          <w:tab w:val="left" w:pos="567"/>
          <w:tab w:val="left" w:pos="709"/>
          <w:tab w:val="left" w:pos="3544"/>
        </w:tabs>
        <w:suppressAutoHyphens/>
        <w:spacing w:after="0" w:line="240" w:lineRule="auto"/>
        <w:jc w:val="both"/>
        <w:rPr>
          <w:rFonts w:ascii="Times New Roman" w:eastAsia="Times New Roman" w:hAnsi="Times New Roman" w:cs="Times New Roman"/>
          <w:sz w:val="24"/>
          <w:szCs w:val="24"/>
          <w:lang w:eastAsia="ar-SA"/>
        </w:rPr>
      </w:pPr>
      <w:r w:rsidRPr="00E030E3">
        <w:rPr>
          <w:rFonts w:ascii="Times New Roman" w:eastAsia="Times New Roman" w:hAnsi="Times New Roman" w:cs="Times New Roman"/>
          <w:sz w:val="24"/>
          <w:szCs w:val="24"/>
          <w:lang w:eastAsia="ar-SA"/>
        </w:rPr>
        <w:tab/>
        <w:t>- возмещение своих расходов на устранение недостатков.</w:t>
      </w:r>
    </w:p>
    <w:p w:rsidR="00E030E3" w:rsidRPr="00E030E3" w:rsidRDefault="00E030E3" w:rsidP="00E030E3">
      <w:pPr>
        <w:widowControl w:val="0"/>
        <w:tabs>
          <w:tab w:val="left" w:pos="0"/>
          <w:tab w:val="left" w:pos="567"/>
          <w:tab w:val="left" w:pos="709"/>
          <w:tab w:val="left" w:pos="3544"/>
        </w:tabs>
        <w:suppressAutoHyphens/>
        <w:spacing w:after="0" w:line="240" w:lineRule="auto"/>
        <w:jc w:val="both"/>
        <w:rPr>
          <w:rFonts w:ascii="Times New Roman" w:eastAsia="Times New Roman" w:hAnsi="Times New Roman" w:cs="Times New Roman"/>
          <w:sz w:val="24"/>
          <w:szCs w:val="24"/>
          <w:lang w:eastAsia="ar-SA"/>
        </w:rPr>
      </w:pPr>
      <w:r w:rsidRPr="00E030E3">
        <w:rPr>
          <w:rFonts w:ascii="Times New Roman" w:eastAsia="Times New Roman" w:hAnsi="Times New Roman" w:cs="Times New Roman"/>
          <w:sz w:val="24"/>
          <w:szCs w:val="24"/>
          <w:lang w:eastAsia="ar-SA"/>
        </w:rPr>
        <w:tab/>
      </w:r>
      <w:r w:rsidRPr="00F05E8F">
        <w:rPr>
          <w:rFonts w:ascii="Times New Roman" w:eastAsia="Times New Roman" w:hAnsi="Times New Roman" w:cs="Times New Roman"/>
          <w:sz w:val="24"/>
          <w:szCs w:val="24"/>
          <w:lang w:eastAsia="ar-SA"/>
        </w:rPr>
        <w:t xml:space="preserve">При невыполнении </w:t>
      </w:r>
      <w:r w:rsidR="001F5DCC" w:rsidRPr="00F05E8F">
        <w:rPr>
          <w:rFonts w:ascii="Times New Roman" w:eastAsia="Times New Roman" w:hAnsi="Times New Roman" w:cs="Times New Roman"/>
          <w:sz w:val="24"/>
          <w:szCs w:val="24"/>
          <w:lang w:eastAsia="ar-SA"/>
        </w:rPr>
        <w:t>Исполнителем</w:t>
      </w:r>
      <w:r w:rsidRPr="00F05E8F">
        <w:rPr>
          <w:rFonts w:ascii="Times New Roman" w:eastAsia="Times New Roman" w:hAnsi="Times New Roman" w:cs="Times New Roman"/>
          <w:sz w:val="24"/>
          <w:szCs w:val="24"/>
          <w:lang w:eastAsia="ar-SA"/>
        </w:rPr>
        <w:t xml:space="preserve"> данных обязательств Заказчик вправе для исправления некачественно выполненных работ привлечь другую организацию с оплатой расходов за счет </w:t>
      </w:r>
      <w:r w:rsidR="001F5DCC" w:rsidRPr="00F05E8F">
        <w:rPr>
          <w:rFonts w:ascii="Times New Roman" w:eastAsia="Calibri" w:hAnsi="Times New Roman" w:cs="Times New Roman"/>
          <w:sz w:val="24"/>
          <w:szCs w:val="24"/>
          <w:lang w:eastAsia="ar-SA"/>
        </w:rPr>
        <w:t>Исполнителя</w:t>
      </w:r>
      <w:r w:rsidRPr="00F05E8F">
        <w:rPr>
          <w:rFonts w:ascii="Times New Roman" w:eastAsia="Times New Roman" w:hAnsi="Times New Roman" w:cs="Times New Roman"/>
          <w:sz w:val="24"/>
          <w:szCs w:val="24"/>
          <w:lang w:eastAsia="ar-SA"/>
        </w:rPr>
        <w:t xml:space="preserve">. </w:t>
      </w:r>
      <w:r w:rsidR="001F5DCC" w:rsidRPr="00F05E8F">
        <w:rPr>
          <w:rFonts w:ascii="Times New Roman" w:eastAsia="Times New Roman" w:hAnsi="Times New Roman" w:cs="Times New Roman"/>
          <w:sz w:val="24"/>
          <w:szCs w:val="24"/>
          <w:lang w:eastAsia="ar-SA"/>
        </w:rPr>
        <w:t>Исполнитель</w:t>
      </w:r>
      <w:r w:rsidRPr="00F05E8F">
        <w:rPr>
          <w:rFonts w:ascii="Times New Roman" w:eastAsia="Times New Roman" w:hAnsi="Times New Roman" w:cs="Times New Roman"/>
          <w:sz w:val="24"/>
          <w:szCs w:val="24"/>
          <w:lang w:eastAsia="ar-SA"/>
        </w:rPr>
        <w:t xml:space="preserve">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w:t>
      </w:r>
    </w:p>
    <w:p w:rsidR="00E030E3" w:rsidRPr="00E030E3" w:rsidRDefault="00E030E3" w:rsidP="00E030E3">
      <w:pPr>
        <w:widowControl w:val="0"/>
        <w:tabs>
          <w:tab w:val="left" w:pos="0"/>
          <w:tab w:val="left" w:pos="567"/>
          <w:tab w:val="left" w:pos="709"/>
          <w:tab w:val="left" w:pos="3544"/>
        </w:tabs>
        <w:suppressAutoHyphens/>
        <w:spacing w:after="0" w:line="240" w:lineRule="auto"/>
        <w:jc w:val="both"/>
        <w:rPr>
          <w:rFonts w:ascii="Times New Roman" w:eastAsia="Times New Roman" w:hAnsi="Times New Roman" w:cs="Times New Roman"/>
          <w:sz w:val="24"/>
          <w:szCs w:val="24"/>
          <w:lang w:eastAsia="ar-SA"/>
        </w:rPr>
      </w:pPr>
      <w:r w:rsidRPr="00E030E3">
        <w:rPr>
          <w:rFonts w:ascii="Times New Roman" w:eastAsia="Times New Roman" w:hAnsi="Times New Roman" w:cs="Times New Roman"/>
          <w:sz w:val="24"/>
          <w:szCs w:val="24"/>
          <w:lang w:eastAsia="ar-SA"/>
        </w:rPr>
        <w:tab/>
        <w:t xml:space="preserve">Условия договора об освобождении </w:t>
      </w:r>
      <w:r w:rsidR="001F5DCC">
        <w:rPr>
          <w:rFonts w:ascii="Times New Roman" w:eastAsia="Calibri" w:hAnsi="Times New Roman" w:cs="Times New Roman"/>
          <w:sz w:val="24"/>
          <w:szCs w:val="24"/>
          <w:lang w:eastAsia="ar-SA"/>
        </w:rPr>
        <w:t>Исполнителя</w:t>
      </w:r>
      <w:r w:rsidRPr="00E030E3">
        <w:rPr>
          <w:rFonts w:ascii="Times New Roman" w:eastAsia="Times New Roman" w:hAnsi="Times New Roman" w:cs="Times New Roman"/>
          <w:sz w:val="24"/>
          <w:szCs w:val="24"/>
          <w:lang w:eastAsia="ar-SA"/>
        </w:rPr>
        <w:t xml:space="preserve">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w:t>
      </w:r>
      <w:r w:rsidR="001F5DCC">
        <w:rPr>
          <w:rFonts w:ascii="Times New Roman" w:eastAsia="Calibri" w:hAnsi="Times New Roman" w:cs="Times New Roman"/>
          <w:sz w:val="24"/>
          <w:szCs w:val="24"/>
          <w:lang w:eastAsia="ar-SA"/>
        </w:rPr>
        <w:t>Исполнителя</w:t>
      </w:r>
      <w:r w:rsidRPr="00E030E3">
        <w:rPr>
          <w:rFonts w:ascii="Times New Roman" w:eastAsia="Times New Roman" w:hAnsi="Times New Roman" w:cs="Times New Roman"/>
          <w:sz w:val="24"/>
          <w:szCs w:val="24"/>
          <w:lang w:eastAsia="ar-SA"/>
        </w:rPr>
        <w:t>.</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5.16. В части, непредусмотренной настоящим разделом Договора, Стороны руководствуются действующим законодательством Российской Федерации.</w:t>
      </w:r>
    </w:p>
    <w:p w:rsidR="00E030E3" w:rsidRPr="00E030E3" w:rsidRDefault="00E030E3" w:rsidP="00E030E3">
      <w:pPr>
        <w:spacing w:after="0" w:line="240" w:lineRule="auto"/>
        <w:ind w:firstLine="709"/>
        <w:jc w:val="both"/>
        <w:rPr>
          <w:rFonts w:ascii="Times New Roman" w:eastAsia="Times New Roman" w:hAnsi="Times New Roman" w:cs="Times New Roman"/>
          <w:b/>
          <w:sz w:val="24"/>
          <w:szCs w:val="24"/>
          <w:lang w:eastAsia="ru-RU"/>
        </w:rPr>
      </w:pPr>
    </w:p>
    <w:p w:rsidR="00E030E3" w:rsidRPr="00E030E3" w:rsidRDefault="00E030E3" w:rsidP="00E030E3">
      <w:pPr>
        <w:widowControl w:val="0"/>
        <w:pBdr>
          <w:top w:val="nil"/>
          <w:left w:val="nil"/>
          <w:bottom w:val="nil"/>
          <w:right w:val="nil"/>
          <w:between w:val="nil"/>
        </w:pBd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E030E3">
        <w:rPr>
          <w:rFonts w:ascii="Times New Roman" w:eastAsia="Calibri" w:hAnsi="Times New Roman" w:cs="Times New Roman"/>
          <w:b/>
          <w:color w:val="000000"/>
          <w:sz w:val="24"/>
          <w:szCs w:val="24"/>
          <w:lang w:eastAsia="ru-RU"/>
        </w:rPr>
        <w:t>6. Обеспечение исполнения Договора</w:t>
      </w:r>
      <w:r w:rsidR="00CE3957">
        <w:rPr>
          <w:rFonts w:ascii="Times New Roman" w:eastAsia="Calibri" w:hAnsi="Times New Roman" w:cs="Times New Roman"/>
          <w:b/>
          <w:color w:val="000000"/>
          <w:sz w:val="24"/>
          <w:szCs w:val="24"/>
          <w:lang w:eastAsia="ru-RU"/>
        </w:rPr>
        <w:t>.</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6.1. Обеспечение исполнения Договора предусмотрено для обеспечения исполнения Исполнителем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w:t>
      </w:r>
    </w:p>
    <w:p w:rsidR="004971C0" w:rsidRPr="004971C0"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1F5DCC">
        <w:rPr>
          <w:rFonts w:ascii="Times New Roman" w:eastAsia="Calibri" w:hAnsi="Times New Roman" w:cs="Times New Roman"/>
          <w:sz w:val="24"/>
          <w:szCs w:val="24"/>
          <w:lang w:eastAsia="ru-RU"/>
        </w:rPr>
        <w:t>6.2. Обеспечение исполнения Договора может быть оформлено в виде безотзывной банковской гарантии, выданной банком, перечисления денежных средств на счет Заказчика или иной форме, предусмотренной гражданским законодательством Российской Федерации и документацией о закупке в размере </w:t>
      </w:r>
      <w:r w:rsidR="00CE3957">
        <w:rPr>
          <w:rFonts w:ascii="Times New Roman" w:eastAsia="Calibri" w:hAnsi="Times New Roman" w:cs="Times New Roman"/>
          <w:sz w:val="24"/>
          <w:szCs w:val="24"/>
          <w:lang w:eastAsia="ru-RU"/>
        </w:rPr>
        <w:t>5%</w:t>
      </w:r>
      <w:r w:rsidRPr="001F5DCC">
        <w:rPr>
          <w:rFonts w:ascii="Times New Roman" w:eastAsia="Calibri" w:hAnsi="Times New Roman" w:cs="Times New Roman"/>
          <w:sz w:val="24"/>
          <w:szCs w:val="24"/>
          <w:lang w:eastAsia="ru-RU"/>
        </w:rPr>
        <w:t> (</w:t>
      </w:r>
      <w:r w:rsidR="00CE3957">
        <w:rPr>
          <w:rFonts w:ascii="Times New Roman" w:eastAsia="Calibri" w:hAnsi="Times New Roman" w:cs="Times New Roman"/>
          <w:sz w:val="24"/>
          <w:szCs w:val="24"/>
          <w:lang w:eastAsia="ru-RU"/>
        </w:rPr>
        <w:t xml:space="preserve">пяти </w:t>
      </w:r>
      <w:r w:rsidRPr="001F5DCC">
        <w:rPr>
          <w:rFonts w:ascii="Times New Roman" w:eastAsia="Calibri" w:hAnsi="Times New Roman" w:cs="Times New Roman"/>
          <w:sz w:val="24"/>
          <w:szCs w:val="24"/>
          <w:lang w:eastAsia="ru-RU"/>
        </w:rPr>
        <w:t xml:space="preserve"> процентов) от начальной максимальной цены Договора, </w:t>
      </w:r>
      <w:r w:rsidRPr="004971C0">
        <w:rPr>
          <w:rFonts w:ascii="Times New Roman" w:eastAsia="Calibri" w:hAnsi="Times New Roman" w:cs="Times New Roman"/>
          <w:sz w:val="24"/>
          <w:szCs w:val="24"/>
          <w:lang w:eastAsia="ru-RU"/>
        </w:rPr>
        <w:t xml:space="preserve">что составляет </w:t>
      </w:r>
      <w:r w:rsidR="004971C0" w:rsidRPr="004971C0">
        <w:rPr>
          <w:rFonts w:ascii="Times New Roman" w:eastAsia="Calibri" w:hAnsi="Times New Roman" w:cs="Times New Roman"/>
          <w:b/>
          <w:bCs/>
          <w:sz w:val="24"/>
          <w:szCs w:val="24"/>
          <w:lang w:eastAsia="ru-RU"/>
        </w:rPr>
        <w:t>318833,33 (триста восемнадцать тысяч восемьсот тридцать три) руб. 33 копейки</w:t>
      </w:r>
      <w:r w:rsidR="004971C0">
        <w:rPr>
          <w:rFonts w:ascii="Times New Roman" w:eastAsia="Calibri" w:hAnsi="Times New Roman" w:cs="Times New Roman"/>
          <w:b/>
          <w:bCs/>
          <w:sz w:val="24"/>
          <w:szCs w:val="24"/>
          <w:lang w:eastAsia="ru-RU"/>
        </w:rPr>
        <w:t>.</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6.3. Банковские реквизиты для перечисления в качестве обеспечения исполнения Договора: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b/>
          <w:sz w:val="24"/>
          <w:szCs w:val="24"/>
          <w:lang w:eastAsia="ru-RU"/>
        </w:rPr>
        <w:t>Банковские реквизиты</w:t>
      </w:r>
      <w:r w:rsidRPr="001F5DCC">
        <w:rPr>
          <w:rFonts w:ascii="Times New Roman" w:eastAsia="Calibri" w:hAnsi="Times New Roman" w:cs="Times New Roman"/>
          <w:sz w:val="24"/>
          <w:szCs w:val="24"/>
          <w:lang w:eastAsia="ru-RU"/>
        </w:rPr>
        <w:t>:</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Муниципальное унитарное предприятие городского округа Алушта Республики Крым «Управление городского хозяйства»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ИНН 9101005322;</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КПП 910101001;</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ОКПО 00805689;</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ОГРН 1149102168511 </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Банк получателя - АО «ГЕНБАНК» г.Симферополь,</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БИК 043510123;</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р/с 40702810604330000011;</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к/с 30101810835100000123;</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1F5DCC">
        <w:rPr>
          <w:rFonts w:ascii="Times New Roman" w:eastAsia="Calibri" w:hAnsi="Times New Roman" w:cs="Times New Roman"/>
          <w:sz w:val="24"/>
          <w:szCs w:val="24"/>
          <w:lang w:eastAsia="ru-RU"/>
        </w:rPr>
        <w:t xml:space="preserve">Назначение платежа: </w:t>
      </w:r>
      <w:r w:rsidRPr="001F5DCC">
        <w:rPr>
          <w:rFonts w:ascii="Times New Roman" w:eastAsia="Calibri" w:hAnsi="Times New Roman" w:cs="Times New Roman"/>
          <w:i/>
          <w:sz w:val="24"/>
          <w:szCs w:val="24"/>
          <w:lang w:eastAsia="ru-RU"/>
        </w:rPr>
        <w:t>Обеспечение исполнения договора на ______, извещение №_________.</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Плательщиком в платежном поручении может выступать только Исполнитель по </w:t>
      </w:r>
      <w:r w:rsidRPr="001F5DCC">
        <w:rPr>
          <w:rFonts w:ascii="Times New Roman" w:eastAsia="Calibri" w:hAnsi="Times New Roman" w:cs="Times New Roman"/>
          <w:sz w:val="24"/>
          <w:szCs w:val="24"/>
          <w:lang w:eastAsia="ru-RU"/>
        </w:rPr>
        <w:lastRenderedPageBreak/>
        <w:t>Договору.</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6.4. Исполнитель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Исполнитель может изменить способ обеспечения исполнения Договора.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6.5. Срок действия обеспечения исполнения Договора в форме банковской гарантии должен превышать срок действия Договора не менее чем на два месяца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Срок действия указанного обеспечения может быть прекращен до наступления указанного срока в случае досрочного исполнения Исполнителем своих обязательств по Договору.</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shd w:val="clear" w:color="auto" w:fill="FFFFFF"/>
          <w:lang w:eastAsia="ru-RU"/>
        </w:rPr>
      </w:pPr>
      <w:r w:rsidRPr="001F5DCC">
        <w:rPr>
          <w:rFonts w:ascii="Times New Roman" w:eastAsia="Calibri" w:hAnsi="Times New Roman" w:cs="Times New Roman"/>
          <w:sz w:val="24"/>
          <w:szCs w:val="24"/>
          <w:lang w:eastAsia="ru-RU"/>
        </w:rPr>
        <w:t>6.6.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его обязательств по Договору,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Действие указанного пункта не распространяется на случаи, если Исполнителем представлена недостоверная (поддельная) банковская гарантия.</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6.7. Прекращение обеспечения исполнения Договора или не соответствующее требованиям действующего Законодательства  Российской Федерации обеспечение исполнения Договора по истечении срока, указанного в п. 6.6. Договора, признается существенным нарушением Договора Исполнителем и является основанием для расторжения Договора по требованию Заказчика с возмещением ущерба в полном объеме.</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6.8. Денежные средства, внесенные в качестве обеспечения исполнения Договора, возвращаются Исполнителю Заказчиком по окончании срока обеспечения исполнения Договора и при условии надлежащего исполнения Исполнителем  всех своих обязательств по договору в течение 10 рабочих дней со дня получения Заказчиком соответствующего письменного требования Исполнителя. Денежные средства возвращаются на счет, указанный Исполнителем в его письменном требовании.</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6.9.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выдана для  обеспечения исполнения Исполнителем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безотзывной и соответствовать требованиям, установленным Гражданским кодексом Российской Федерации и иным нормативно правовым актам Российской Федерации;</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 содержать условие о праве бесспорного списания денежных средств Заказчиком со счета гаранта; </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содержать сведения указанные в Постановлении Правительства РФ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6.10.1. Банк или иная кредитная организация (далее – банк), выдавшая банковскую гарантию должна соответствовать следующему требованию: внесен в реестр банков, соответствующих установленным требованиям Постановления Правительства РФ от 12.04.2018 N 440 "О требованиях к банкам, которые вправе выдавать банковские гарантии для обеспечения заявок и исполнения контрактов", размещенного на </w:t>
      </w:r>
      <w:r w:rsidRPr="001F5DCC">
        <w:rPr>
          <w:rFonts w:ascii="Times New Roman" w:eastAsia="Calibri" w:hAnsi="Times New Roman" w:cs="Times New Roman"/>
          <w:sz w:val="24"/>
          <w:szCs w:val="24"/>
          <w:lang w:eastAsia="ru-RU"/>
        </w:rPr>
        <w:lastRenderedPageBreak/>
        <w:t>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6.11. Все затраты, связанные с заключением и оформлением договоров и иных документов по обеспечению исполнения Договора, несет Исполнитель.</w:t>
      </w:r>
    </w:p>
    <w:p w:rsidR="00E030E3" w:rsidRPr="001F5DCC" w:rsidRDefault="001F5DCC" w:rsidP="001F5DCC">
      <w:pPr>
        <w:ind w:firstLine="709"/>
        <w:jc w:val="both"/>
        <w:rPr>
          <w:rFonts w:ascii="Calibri" w:eastAsia="Times New Roman" w:hAnsi="Calibri" w:cs="Times New Roman"/>
        </w:rPr>
      </w:pPr>
      <w:r w:rsidRPr="001F5DCC">
        <w:rPr>
          <w:rFonts w:ascii="Times New Roman" w:eastAsia="Calibri" w:hAnsi="Times New Roman" w:cs="Times New Roman"/>
          <w:sz w:val="24"/>
          <w:szCs w:val="24"/>
          <w:lang w:eastAsia="ru-RU"/>
        </w:rPr>
        <w:t xml:space="preserve">6.12. Требование к обеспечению исполнения Договора не применяются, если </w:t>
      </w:r>
      <w:r>
        <w:rPr>
          <w:rFonts w:ascii="Times New Roman" w:eastAsia="Calibri" w:hAnsi="Times New Roman" w:cs="Times New Roman"/>
          <w:sz w:val="24"/>
          <w:szCs w:val="24"/>
          <w:lang w:eastAsia="ru-RU"/>
        </w:rPr>
        <w:t>И</w:t>
      </w:r>
      <w:r w:rsidRPr="001F5DCC">
        <w:rPr>
          <w:rFonts w:ascii="Times New Roman" w:eastAsia="Calibri" w:hAnsi="Times New Roman" w:cs="Times New Roman"/>
          <w:sz w:val="24"/>
          <w:szCs w:val="24"/>
          <w:lang w:eastAsia="ru-RU"/>
        </w:rPr>
        <w:t>сполнитель является государственным или муниципальным казенным учреждением.</w:t>
      </w:r>
      <w:r w:rsidR="00E030E3" w:rsidRPr="00E030E3">
        <w:rPr>
          <w:rFonts w:ascii="Times New Roman" w:eastAsia="Times New Roman" w:hAnsi="Times New Roman" w:cs="Times New Roman"/>
          <w:sz w:val="24"/>
          <w:szCs w:val="24"/>
          <w:lang w:eastAsia="ru-RU"/>
        </w:rPr>
        <w:t xml:space="preserve"> </w:t>
      </w:r>
    </w:p>
    <w:p w:rsidR="00E030E3" w:rsidRPr="00E030E3" w:rsidRDefault="00E030E3" w:rsidP="00E030E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030E3" w:rsidRPr="00E030E3" w:rsidRDefault="00E030E3" w:rsidP="00E030E3">
      <w:pPr>
        <w:spacing w:after="0" w:line="240" w:lineRule="auto"/>
        <w:ind w:firstLine="709"/>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7. Срок действия, порядок изменения и расторжения Договора.</w:t>
      </w:r>
    </w:p>
    <w:p w:rsidR="00E030E3" w:rsidRPr="007A448F"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7.1. Настоящий Договор считается заключенным с момента его подписания сторонами и действует </w:t>
      </w:r>
      <w:r w:rsidRPr="007A448F">
        <w:rPr>
          <w:rFonts w:ascii="Times New Roman" w:eastAsia="Times New Roman" w:hAnsi="Times New Roman" w:cs="Times New Roman"/>
          <w:sz w:val="24"/>
          <w:szCs w:val="24"/>
          <w:lang w:eastAsia="ru-RU"/>
        </w:rPr>
        <w:t>до 31.12.20</w:t>
      </w:r>
      <w:r w:rsidR="009F6907">
        <w:rPr>
          <w:rFonts w:ascii="Times New Roman" w:eastAsia="Times New Roman" w:hAnsi="Times New Roman" w:cs="Times New Roman"/>
          <w:sz w:val="24"/>
          <w:szCs w:val="24"/>
          <w:lang w:eastAsia="ru-RU"/>
        </w:rPr>
        <w:t>20</w:t>
      </w:r>
      <w:r w:rsidRPr="007A448F">
        <w:rPr>
          <w:rFonts w:ascii="Times New Roman" w:eastAsia="Times New Roman" w:hAnsi="Times New Roman" w:cs="Times New Roman"/>
          <w:sz w:val="24"/>
          <w:szCs w:val="24"/>
          <w:lang w:eastAsia="ru-RU"/>
        </w:rPr>
        <w:t xml:space="preserve"> года, а в части исполнения обязательств по оплате – до полного исполнения.</w:t>
      </w:r>
    </w:p>
    <w:p w:rsidR="00E030E3" w:rsidRP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7.1. Любые изменения и (или) дополнения к настоящему Договору имеют силу только в том случае, если они оформлены в письменном виде, путем составления документа, подписанного Сторонами, и скреплены печатями Сторон (в случае их наличия).</w:t>
      </w:r>
    </w:p>
    <w:p w:rsidR="00E030E3" w:rsidRP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9F6907">
        <w:rPr>
          <w:rFonts w:ascii="Times New Roman" w:eastAsia="Times New Roman" w:hAnsi="Times New Roman" w:cs="Times New Roman"/>
          <w:sz w:val="24"/>
          <w:szCs w:val="24"/>
          <w:lang w:eastAsia="ru-RU"/>
        </w:rPr>
        <w:t>7.2. Существенные условия Договора могут быть изменены по основаниям и в порядке, предусмотренным гражданским законодательством Российской Федерации и Положением о закупке товаров (работ, услуг) Заказчика</w:t>
      </w:r>
      <w:r w:rsidRPr="00E030E3">
        <w:rPr>
          <w:rFonts w:ascii="Times New Roman" w:eastAsia="Times New Roman" w:hAnsi="Times New Roman" w:cs="Times New Roman"/>
          <w:sz w:val="24"/>
          <w:szCs w:val="24"/>
          <w:lang w:eastAsia="ru-RU"/>
        </w:rPr>
        <w:t>.</w:t>
      </w:r>
    </w:p>
    <w:p w:rsidR="00E030E3" w:rsidRP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7.3. Заказчик вправе изменить существенные условия Договора по соглашению Сторон. При этом по соглашению сторон допускается изменение, с учетом</w:t>
      </w:r>
      <w:r w:rsidR="00517D84">
        <w:rPr>
          <w:rFonts w:ascii="Times New Roman" w:eastAsia="Times New Roman" w:hAnsi="Times New Roman" w:cs="Times New Roman"/>
          <w:sz w:val="24"/>
          <w:szCs w:val="24"/>
          <w:lang w:eastAsia="ru-RU"/>
        </w:rPr>
        <w:t xml:space="preserve"> требований</w:t>
      </w:r>
      <w:r w:rsidRPr="00E030E3">
        <w:rPr>
          <w:rFonts w:ascii="Times New Roman" w:eastAsia="Times New Roman" w:hAnsi="Times New Roman" w:cs="Times New Roman"/>
          <w:sz w:val="24"/>
          <w:szCs w:val="24"/>
          <w:lang w:eastAsia="ru-RU"/>
        </w:rPr>
        <w:t xml:space="preserve"> положений действующего законодательства Российской Федерации и Положения о закупке товаров (работ, услуг) Заказчика</w:t>
      </w:r>
      <w:r w:rsidR="00517D84">
        <w:rPr>
          <w:rFonts w:ascii="Times New Roman" w:eastAsia="Times New Roman" w:hAnsi="Times New Roman" w:cs="Times New Roman"/>
          <w:sz w:val="24"/>
          <w:szCs w:val="24"/>
          <w:lang w:eastAsia="ru-RU"/>
        </w:rPr>
        <w:t>.</w:t>
      </w:r>
    </w:p>
    <w:p w:rsid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7.4.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C433C6" w:rsidRPr="00E030E3" w:rsidRDefault="00C433C6" w:rsidP="00E030E3">
      <w:pPr>
        <w:spacing w:after="0" w:line="240" w:lineRule="auto"/>
        <w:ind w:firstLine="709"/>
        <w:jc w:val="both"/>
        <w:rPr>
          <w:rFonts w:ascii="Times New Roman" w:eastAsia="Times New Roman" w:hAnsi="Times New Roman" w:cs="Times New Roman"/>
          <w:sz w:val="24"/>
          <w:szCs w:val="24"/>
          <w:lang w:eastAsia="ru-RU"/>
        </w:rPr>
      </w:pPr>
    </w:p>
    <w:p w:rsidR="00E030E3" w:rsidRPr="00E030E3" w:rsidRDefault="00E030E3" w:rsidP="00E030E3">
      <w:pPr>
        <w:spacing w:after="0" w:line="240" w:lineRule="auto"/>
        <w:jc w:val="center"/>
        <w:rPr>
          <w:rFonts w:ascii="Times New Roman" w:eastAsia="Times New Roman" w:hAnsi="Times New Roman" w:cs="Times New Roman"/>
          <w:sz w:val="24"/>
          <w:szCs w:val="24"/>
          <w:lang w:eastAsia="ru-RU"/>
        </w:rPr>
      </w:pPr>
      <w:r w:rsidRPr="00E030E3">
        <w:rPr>
          <w:rFonts w:ascii="Times New Roman" w:eastAsia="Times New Roman" w:hAnsi="Times New Roman" w:cs="Times New Roman"/>
          <w:b/>
          <w:sz w:val="24"/>
          <w:szCs w:val="24"/>
          <w:lang w:eastAsia="ru-RU"/>
        </w:rPr>
        <w:t>8. Порядок урегулирования споров</w:t>
      </w:r>
    </w:p>
    <w:p w:rsidR="00E030E3" w:rsidRPr="00E030E3" w:rsidRDefault="00E030E3" w:rsidP="00E030E3">
      <w:pPr>
        <w:spacing w:after="0" w:line="240" w:lineRule="auto"/>
        <w:rPr>
          <w:rFonts w:ascii="Times New Roman" w:eastAsia="Times New Roman" w:hAnsi="Times New Roman" w:cs="Times New Roman"/>
          <w:sz w:val="24"/>
          <w:szCs w:val="24"/>
          <w:lang w:eastAsia="ru-RU"/>
        </w:rPr>
      </w:pPr>
    </w:p>
    <w:p w:rsidR="00E030E3" w:rsidRPr="00E030E3" w:rsidRDefault="00E030E3" w:rsidP="00E030E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8.1. При возникновении споров в связи с неисполнением или ненадлежащим исполнением обязательств по Договору они разрешаются Сторонами путем переговоров.</w:t>
      </w:r>
    </w:p>
    <w:p w:rsidR="00E030E3" w:rsidRPr="00E030E3" w:rsidRDefault="00E030E3" w:rsidP="00E030E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8.2. В случае невозможности разрешения спора по соглашению Сторон, спор передается на рассмотрение в Арбитражный суд Республики Крым в порядке, предусмотренном действующим законодательством Российской Федерации после соблюдения досудебного (претензионного) порядка разрешения спора.</w:t>
      </w:r>
    </w:p>
    <w:p w:rsidR="00E030E3" w:rsidRPr="00E030E3" w:rsidRDefault="00E030E3" w:rsidP="00E030E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8.3. Все претензии по выполнению условий Договора должны составляться Сторонами в письменной форме и направляться другой стороне заказным письмом или вручаться лично под расписку, при этом предъявленные претензии должны быть рассмотрены не позднее 10 (Десять) рабочих дней с момента их получения.</w:t>
      </w:r>
    </w:p>
    <w:p w:rsidR="00E030E3" w:rsidRPr="00E030E3" w:rsidRDefault="00E030E3" w:rsidP="00E030E3">
      <w:pPr>
        <w:autoSpaceDE w:val="0"/>
        <w:autoSpaceDN w:val="0"/>
        <w:spacing w:after="0" w:line="240" w:lineRule="auto"/>
        <w:jc w:val="center"/>
        <w:rPr>
          <w:rFonts w:ascii="Times New Roman" w:eastAsia="Times New Roman" w:hAnsi="Times New Roman" w:cs="Times New Roman"/>
          <w:b/>
          <w:sz w:val="24"/>
          <w:szCs w:val="24"/>
          <w:lang w:eastAsia="ru-RU"/>
        </w:rPr>
      </w:pPr>
    </w:p>
    <w:p w:rsidR="00E030E3" w:rsidRPr="00E030E3" w:rsidRDefault="00E030E3" w:rsidP="00E030E3">
      <w:pPr>
        <w:autoSpaceDE w:val="0"/>
        <w:autoSpaceDN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9. Прочие условия</w:t>
      </w:r>
    </w:p>
    <w:p w:rsidR="00E030E3" w:rsidRPr="00E030E3" w:rsidRDefault="00E030E3" w:rsidP="00E030E3">
      <w:pPr>
        <w:autoSpaceDE w:val="0"/>
        <w:autoSpaceDN w:val="0"/>
        <w:spacing w:after="0" w:line="240" w:lineRule="auto"/>
        <w:jc w:val="center"/>
        <w:rPr>
          <w:rFonts w:ascii="Times New Roman" w:eastAsia="Times New Roman" w:hAnsi="Times New Roman" w:cs="Times New Roman"/>
          <w:b/>
          <w:sz w:val="24"/>
          <w:szCs w:val="24"/>
          <w:lang w:eastAsia="ru-RU"/>
        </w:rPr>
      </w:pP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9.1. Во всем, что не предусмотрено Договором, стороны руководствуются действующим законодательством Российской Федерации.</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9.2. Все приложения, указанные в настоящем Договоре, являются его неотъемлемой частью.</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9.3. Для организации взаимодействия с Заказчиком </w:t>
      </w:r>
      <w:r w:rsidR="007260A0">
        <w:rPr>
          <w:rFonts w:ascii="Times New Roman" w:eastAsia="Times New Roman" w:hAnsi="Times New Roman" w:cs="Times New Roman"/>
          <w:color w:val="000000"/>
          <w:sz w:val="24"/>
          <w:szCs w:val="24"/>
          <w:lang w:eastAsia="ru-RU"/>
        </w:rPr>
        <w:t>Исполнитель</w:t>
      </w:r>
      <w:r w:rsidRPr="00E030E3">
        <w:rPr>
          <w:rFonts w:ascii="Times New Roman" w:eastAsia="Times New Roman" w:hAnsi="Times New Roman" w:cs="Times New Roman"/>
          <w:color w:val="000000"/>
          <w:sz w:val="24"/>
          <w:szCs w:val="24"/>
          <w:lang w:eastAsia="ru-RU"/>
        </w:rPr>
        <w:t xml:space="preserve"> назначает своих представителей.</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9.4. Вся корреспонденция, относящаяся к исполнению Договора, действительна для Сторон по Договору в случае ее оформления в соответствии с требованиями, установленными действующим законодательством Российской Федерации.</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lastRenderedPageBreak/>
        <w:t>9.5.</w:t>
      </w:r>
      <w:r w:rsidRPr="00E030E3">
        <w:rPr>
          <w:rFonts w:ascii="Times New Roman" w:eastAsia="Times New Roman" w:hAnsi="Times New Roman" w:cs="Times New Roman"/>
          <w:color w:val="000000"/>
          <w:sz w:val="24"/>
          <w:szCs w:val="24"/>
          <w:lang w:eastAsia="ru-RU"/>
        </w:rPr>
        <w:tab/>
        <w:t>Зачет требований между Сторонами Договора не допускается.</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9.6.</w:t>
      </w:r>
      <w:r w:rsidRPr="00E030E3">
        <w:rPr>
          <w:rFonts w:ascii="Times New Roman" w:eastAsia="Times New Roman" w:hAnsi="Times New Roman" w:cs="Times New Roman"/>
          <w:color w:val="000000"/>
          <w:sz w:val="24"/>
          <w:szCs w:val="24"/>
          <w:lang w:eastAsia="ru-RU"/>
        </w:rPr>
        <w:tab/>
        <w:t>При исполнении настоящего Договора:</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9.6.1. Не допускается перемена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за исключением случаев, если новый </w:t>
      </w:r>
      <w:r w:rsidR="007260A0">
        <w:rPr>
          <w:rFonts w:ascii="Times New Roman" w:eastAsia="Times New Roman" w:hAnsi="Times New Roman" w:cs="Times New Roman"/>
          <w:color w:val="000000"/>
          <w:sz w:val="24"/>
          <w:szCs w:val="24"/>
          <w:lang w:eastAsia="ru-RU"/>
        </w:rPr>
        <w:t>Исполнитель</w:t>
      </w:r>
      <w:r w:rsidRPr="00E030E3">
        <w:rPr>
          <w:rFonts w:ascii="Times New Roman" w:eastAsia="Times New Roman" w:hAnsi="Times New Roman" w:cs="Times New Roman"/>
          <w:color w:val="000000"/>
          <w:sz w:val="24"/>
          <w:szCs w:val="24"/>
          <w:lang w:eastAsia="ru-RU"/>
        </w:rPr>
        <w:t xml:space="preserve"> является правопреемником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по настоящему Договору вследствие реорганизации юридического лица в форме преобразования, слияния или выделения.</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9.7. В случае ликвидации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или проведения в отношении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процедуры признания несостоятельным (банкротом), последний обязан письменно уведомить Заказчика о проведении ликвидации или проведении в отношении его процедуры признания несостоятельным (банкротом) не позднее 1 (Одного) рабочего дня со дня принятия решения о начале проведения ликвидации или введения процедуры банкротства соответственно.</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9.8. В случае приостановления деятельности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в порядке, предусмотренном КоАП РФ, </w:t>
      </w:r>
      <w:r w:rsidR="007260A0">
        <w:rPr>
          <w:rFonts w:ascii="Times New Roman" w:eastAsia="Times New Roman" w:hAnsi="Times New Roman" w:cs="Times New Roman"/>
          <w:color w:val="000000"/>
          <w:sz w:val="24"/>
          <w:szCs w:val="24"/>
          <w:lang w:eastAsia="ru-RU"/>
        </w:rPr>
        <w:t>Исполнитель</w:t>
      </w:r>
      <w:r w:rsidRPr="00E030E3">
        <w:rPr>
          <w:rFonts w:ascii="Times New Roman" w:eastAsia="Times New Roman" w:hAnsi="Times New Roman" w:cs="Times New Roman"/>
          <w:color w:val="000000"/>
          <w:sz w:val="24"/>
          <w:szCs w:val="24"/>
          <w:lang w:eastAsia="ru-RU"/>
        </w:rPr>
        <w:t xml:space="preserve"> обязан письменно уведомить Заказчика о приостановлении своей деятельности не позднее 1 (Одного) рабочего дня со дня вступления в силу решения суда о приостановлении деятельности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w:t>
      </w:r>
    </w:p>
    <w:p w:rsidR="00E030E3" w:rsidRPr="00E030E3" w:rsidRDefault="007260A0"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E030E3" w:rsidRPr="00E030E3">
        <w:rPr>
          <w:rFonts w:ascii="Times New Roman" w:eastAsia="Times New Roman" w:hAnsi="Times New Roman" w:cs="Times New Roman"/>
          <w:color w:val="000000"/>
          <w:sz w:val="24"/>
          <w:szCs w:val="24"/>
          <w:lang w:eastAsia="ru-RU"/>
        </w:rPr>
        <w:t>.9.</w:t>
      </w:r>
      <w:r w:rsidR="00E030E3" w:rsidRPr="00E030E3">
        <w:rPr>
          <w:rFonts w:ascii="Times New Roman" w:eastAsia="Times New Roman" w:hAnsi="Times New Roman" w:cs="Times New Roman"/>
          <w:color w:val="000000"/>
          <w:sz w:val="24"/>
          <w:szCs w:val="24"/>
          <w:lang w:eastAsia="ru-RU"/>
        </w:rPr>
        <w:tab/>
        <w:t xml:space="preserve">В случае начала реорганизации </w:t>
      </w:r>
      <w:r>
        <w:rPr>
          <w:rFonts w:ascii="Times New Roman" w:eastAsia="Times New Roman" w:hAnsi="Times New Roman" w:cs="Times New Roman"/>
          <w:color w:val="000000"/>
          <w:sz w:val="24"/>
          <w:szCs w:val="24"/>
          <w:lang w:eastAsia="ru-RU"/>
        </w:rPr>
        <w:t>Исполнителя</w:t>
      </w:r>
      <w:r w:rsidR="00E030E3" w:rsidRPr="00E030E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Исполнитель </w:t>
      </w:r>
      <w:r w:rsidR="00E030E3" w:rsidRPr="00E030E3">
        <w:rPr>
          <w:rFonts w:ascii="Times New Roman" w:eastAsia="Times New Roman" w:hAnsi="Times New Roman" w:cs="Times New Roman"/>
          <w:color w:val="000000"/>
          <w:sz w:val="24"/>
          <w:szCs w:val="24"/>
          <w:lang w:eastAsia="ru-RU"/>
        </w:rPr>
        <w:t xml:space="preserve">обязан письменно уведомить Заказчика о начале своей реорганизации не позднее 1 (Одного) рабочего дня со дня принятия решения о реорганизации </w:t>
      </w:r>
      <w:r>
        <w:rPr>
          <w:rFonts w:ascii="Times New Roman" w:eastAsia="Times New Roman" w:hAnsi="Times New Roman" w:cs="Times New Roman"/>
          <w:color w:val="000000"/>
          <w:sz w:val="24"/>
          <w:szCs w:val="24"/>
          <w:lang w:eastAsia="ru-RU"/>
        </w:rPr>
        <w:t>Исполнителя</w:t>
      </w:r>
      <w:r w:rsidR="00E030E3" w:rsidRPr="00E030E3">
        <w:rPr>
          <w:rFonts w:ascii="Times New Roman" w:eastAsia="Times New Roman" w:hAnsi="Times New Roman" w:cs="Times New Roman"/>
          <w:color w:val="000000"/>
          <w:sz w:val="24"/>
          <w:szCs w:val="24"/>
          <w:lang w:eastAsia="ru-RU"/>
        </w:rPr>
        <w:t>.</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9.10. 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w:t>
      </w:r>
      <w:r w:rsidR="007260A0">
        <w:rPr>
          <w:rFonts w:ascii="Times New Roman" w:eastAsia="Times New Roman" w:hAnsi="Times New Roman" w:cs="Times New Roman"/>
          <w:color w:val="000000"/>
          <w:sz w:val="24"/>
          <w:szCs w:val="24"/>
          <w:lang w:eastAsia="ru-RU"/>
        </w:rPr>
        <w:t>Исполнитель</w:t>
      </w:r>
      <w:r w:rsidRPr="00E030E3">
        <w:rPr>
          <w:rFonts w:ascii="Times New Roman" w:eastAsia="Times New Roman" w:hAnsi="Times New Roman" w:cs="Times New Roman"/>
          <w:color w:val="000000"/>
          <w:sz w:val="24"/>
          <w:szCs w:val="24"/>
          <w:lang w:eastAsia="ru-RU"/>
        </w:rPr>
        <w:t xml:space="preserve"> обязан письменно уведомить Заказчика о таких изменениях не позднее 1 (Одного) рабочего дня со дня изменения.</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9.11. Сторона по договору не вправе передавать свои права кредитора по Договору без получения на то письменного согласия другой Стороны договора.</w:t>
      </w:r>
    </w:p>
    <w:p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color w:val="000000"/>
          <w:sz w:val="24"/>
          <w:szCs w:val="24"/>
          <w:lang w:eastAsia="ru-RU"/>
        </w:rPr>
        <w:t xml:space="preserve">9.12. Все приложения, указанные </w:t>
      </w:r>
      <w:r w:rsidR="007A448F" w:rsidRPr="00E030E3">
        <w:rPr>
          <w:rFonts w:ascii="Times New Roman" w:eastAsia="Times New Roman" w:hAnsi="Times New Roman" w:cs="Times New Roman"/>
          <w:color w:val="000000"/>
          <w:sz w:val="24"/>
          <w:szCs w:val="24"/>
          <w:lang w:eastAsia="ru-RU"/>
        </w:rPr>
        <w:t>в настоящем Договоре,</w:t>
      </w:r>
      <w:r w:rsidRPr="00E030E3">
        <w:rPr>
          <w:rFonts w:ascii="Times New Roman" w:eastAsia="Times New Roman" w:hAnsi="Times New Roman" w:cs="Times New Roman"/>
          <w:color w:val="000000"/>
          <w:sz w:val="24"/>
          <w:szCs w:val="24"/>
          <w:lang w:eastAsia="ru-RU"/>
        </w:rPr>
        <w:t xml:space="preserve"> являются его неотъемлемой частью.</w:t>
      </w:r>
    </w:p>
    <w:p w:rsidR="00E030E3" w:rsidRPr="00E030E3" w:rsidRDefault="00E030E3" w:rsidP="00E030E3">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10. Приложения</w:t>
      </w:r>
    </w:p>
    <w:p w:rsidR="00E030E3" w:rsidRPr="00E030E3" w:rsidRDefault="00E030E3" w:rsidP="00E030E3">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030E3" w:rsidRPr="00E030E3" w:rsidRDefault="00E030E3" w:rsidP="00E030E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10.1. Неотъемлемыми частями Договора являются следующие приложения к Договору:</w:t>
      </w:r>
    </w:p>
    <w:p w:rsidR="00D165C3" w:rsidRPr="00D165C3" w:rsidRDefault="007260A0" w:rsidP="00F05E8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A22">
        <w:rPr>
          <w:rFonts w:ascii="Times New Roman" w:eastAsia="Times New Roman" w:hAnsi="Times New Roman" w:cs="Times New Roman"/>
          <w:sz w:val="24"/>
          <w:szCs w:val="24"/>
          <w:lang w:eastAsia="ru-RU"/>
        </w:rPr>
        <w:t xml:space="preserve">- </w:t>
      </w:r>
      <w:r w:rsidR="0017134E" w:rsidRPr="00463A22">
        <w:rPr>
          <w:rFonts w:ascii="Times New Roman" w:eastAsia="Times New Roman" w:hAnsi="Times New Roman" w:cs="Times New Roman"/>
          <w:sz w:val="24"/>
          <w:szCs w:val="24"/>
          <w:lang w:eastAsia="ru-RU"/>
        </w:rPr>
        <w:t>Приложение 1 к Договору: Техническое</w:t>
      </w:r>
      <w:r w:rsidR="0017134E" w:rsidRPr="0017134E">
        <w:rPr>
          <w:rFonts w:ascii="Times New Roman" w:eastAsia="Times New Roman" w:hAnsi="Times New Roman" w:cs="Times New Roman"/>
          <w:sz w:val="24"/>
          <w:szCs w:val="24"/>
          <w:lang w:eastAsia="ru-RU"/>
        </w:rPr>
        <w:t xml:space="preserve"> </w:t>
      </w:r>
      <w:r w:rsidR="00463A22" w:rsidRPr="0017134E">
        <w:rPr>
          <w:rFonts w:ascii="Times New Roman" w:eastAsia="Times New Roman" w:hAnsi="Times New Roman" w:cs="Times New Roman"/>
          <w:sz w:val="24"/>
          <w:szCs w:val="24"/>
          <w:lang w:eastAsia="ru-RU"/>
        </w:rPr>
        <w:t>задание.</w:t>
      </w:r>
    </w:p>
    <w:p w:rsidR="00E030E3" w:rsidRPr="00E030E3" w:rsidRDefault="00E030E3" w:rsidP="007260A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030E3" w:rsidRPr="00E030E3" w:rsidRDefault="00E030E3" w:rsidP="00E030E3">
      <w:pPr>
        <w:widowControl w:val="0"/>
        <w:spacing w:after="0" w:line="240" w:lineRule="auto"/>
        <w:rPr>
          <w:rFonts w:ascii="Times New Roman" w:eastAsia="Times New Roman" w:hAnsi="Times New Roman" w:cs="Times New Roman"/>
          <w:sz w:val="24"/>
          <w:szCs w:val="24"/>
          <w:lang w:eastAsia="ru-RU"/>
        </w:rPr>
      </w:pPr>
    </w:p>
    <w:p w:rsidR="00E030E3" w:rsidRPr="00E030E3" w:rsidRDefault="00E030E3" w:rsidP="00E030E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030E3">
        <w:rPr>
          <w:rFonts w:ascii="Times New Roman" w:eastAsia="Calibri" w:hAnsi="Times New Roman" w:cs="Times New Roman"/>
          <w:b/>
          <w:sz w:val="24"/>
          <w:szCs w:val="24"/>
          <w:lang w:eastAsia="ru-RU"/>
        </w:rPr>
        <w:t>11. Юридические адреса и реквизиты сторон:</w:t>
      </w:r>
    </w:p>
    <w:p w:rsidR="00E030E3" w:rsidRPr="00E030E3" w:rsidRDefault="00E030E3" w:rsidP="00E030E3">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E030E3" w:rsidRPr="00E030E3" w:rsidRDefault="00E030E3" w:rsidP="00E030E3">
      <w:pPr>
        <w:widowControl w:val="0"/>
        <w:autoSpaceDE w:val="0"/>
        <w:autoSpaceDN w:val="0"/>
        <w:adjustRightInd w:val="0"/>
        <w:spacing w:after="0" w:line="240" w:lineRule="auto"/>
        <w:ind w:firstLine="720"/>
        <w:rPr>
          <w:rFonts w:ascii="Times New Roman" w:eastAsia="Calibri" w:hAnsi="Times New Roman" w:cs="Times New Roman"/>
          <w:b/>
          <w:sz w:val="24"/>
          <w:szCs w:val="24"/>
          <w:lang w:eastAsia="ru-RU"/>
        </w:rPr>
      </w:pPr>
      <w:r w:rsidRPr="00E030E3">
        <w:rPr>
          <w:rFonts w:ascii="Times New Roman" w:eastAsia="Calibri" w:hAnsi="Times New Roman" w:cs="Times New Roman"/>
          <w:b/>
          <w:sz w:val="24"/>
          <w:szCs w:val="24"/>
          <w:lang w:eastAsia="ru-RU"/>
        </w:rPr>
        <w:t>«Заказчик»                                                                   «</w:t>
      </w:r>
      <w:r w:rsidR="007260A0">
        <w:rPr>
          <w:rFonts w:ascii="Times New Roman" w:eastAsia="Calibri" w:hAnsi="Times New Roman" w:cs="Times New Roman"/>
          <w:b/>
          <w:sz w:val="24"/>
          <w:szCs w:val="24"/>
          <w:lang w:eastAsia="ru-RU"/>
        </w:rPr>
        <w:t xml:space="preserve">Исполнитель </w:t>
      </w:r>
      <w:r w:rsidRPr="00E030E3">
        <w:rPr>
          <w:rFonts w:ascii="Times New Roman" w:eastAsia="Calibri" w:hAnsi="Times New Roman" w:cs="Times New Roman"/>
          <w:b/>
          <w:sz w:val="24"/>
          <w:szCs w:val="24"/>
          <w:lang w:eastAsia="ru-RU"/>
        </w:rPr>
        <w:t>»</w:t>
      </w:r>
      <w:r w:rsidRPr="00E030E3">
        <w:rPr>
          <w:rFonts w:ascii="Times New Roman" w:eastAsia="Calibri" w:hAnsi="Times New Roman" w:cs="Times New Roman"/>
          <w:b/>
          <w:sz w:val="24"/>
          <w:szCs w:val="24"/>
          <w:lang w:eastAsia="ru-RU"/>
        </w:rPr>
        <w:tab/>
      </w:r>
      <w:r w:rsidRPr="00E030E3">
        <w:rPr>
          <w:rFonts w:ascii="Times New Roman" w:eastAsia="Calibri" w:hAnsi="Times New Roman" w:cs="Times New Roman"/>
          <w:b/>
          <w:sz w:val="24"/>
          <w:szCs w:val="24"/>
          <w:lang w:eastAsia="ru-RU"/>
        </w:rPr>
        <w:tab/>
      </w:r>
      <w:r w:rsidRPr="00E030E3">
        <w:rPr>
          <w:rFonts w:ascii="Times New Roman" w:eastAsia="Calibri" w:hAnsi="Times New Roman" w:cs="Times New Roman"/>
          <w:b/>
          <w:sz w:val="24"/>
          <w:szCs w:val="24"/>
          <w:lang w:eastAsia="ru-RU"/>
        </w:rPr>
        <w:tab/>
      </w:r>
      <w:r w:rsidRPr="00E030E3">
        <w:rPr>
          <w:rFonts w:ascii="Times New Roman" w:eastAsia="Calibri" w:hAnsi="Times New Roman" w:cs="Times New Roman"/>
          <w:b/>
          <w:sz w:val="24"/>
          <w:szCs w:val="24"/>
          <w:lang w:eastAsia="ru-RU"/>
        </w:rPr>
        <w:tab/>
      </w:r>
      <w:r w:rsidRPr="00E030E3">
        <w:rPr>
          <w:rFonts w:ascii="Times New Roman" w:eastAsia="Calibri" w:hAnsi="Times New Roman" w:cs="Times New Roman"/>
          <w:b/>
          <w:sz w:val="24"/>
          <w:szCs w:val="24"/>
          <w:lang w:eastAsia="ru-RU"/>
        </w:rPr>
        <w:tab/>
      </w:r>
    </w:p>
    <w:tbl>
      <w:tblPr>
        <w:tblW w:w="10270" w:type="dxa"/>
        <w:tblLayout w:type="fixed"/>
        <w:tblLook w:val="0000" w:firstRow="0" w:lastRow="0" w:firstColumn="0" w:lastColumn="0" w:noHBand="0" w:noVBand="0"/>
      </w:tblPr>
      <w:tblGrid>
        <w:gridCol w:w="4993"/>
        <w:gridCol w:w="5277"/>
      </w:tblGrid>
      <w:tr w:rsidR="00E030E3" w:rsidRPr="00E030E3" w:rsidTr="002B7387">
        <w:trPr>
          <w:trHeight w:val="78"/>
        </w:trPr>
        <w:tc>
          <w:tcPr>
            <w:tcW w:w="4993" w:type="dxa"/>
          </w:tcPr>
          <w:p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E030E3">
              <w:rPr>
                <w:rFonts w:ascii="Times New Roman" w:eastAsia="Arial Unicode MS" w:hAnsi="Times New Roman" w:cs="Times New Roman"/>
                <w:kern w:val="2"/>
                <w:sz w:val="24"/>
                <w:szCs w:val="24"/>
                <w:lang w:eastAsia="ru-RU" w:bidi="hi-IN"/>
              </w:rPr>
              <w:t>Муниципальное унитарное предприятие городского округа Алушта Республики Крым «Управление городского хозяйства»</w:t>
            </w:r>
          </w:p>
          <w:p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E030E3">
              <w:rPr>
                <w:rFonts w:ascii="Times New Roman" w:eastAsia="Arial Unicode MS" w:hAnsi="Times New Roman" w:cs="Times New Roman"/>
                <w:kern w:val="2"/>
                <w:sz w:val="24"/>
                <w:szCs w:val="24"/>
                <w:lang w:eastAsia="ru-RU" w:bidi="hi-IN"/>
              </w:rPr>
              <w:t>Сокращённое наименование организации:</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МУП «УГХ»</w:t>
            </w:r>
          </w:p>
          <w:p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E030E3">
              <w:rPr>
                <w:rFonts w:ascii="Times New Roman" w:eastAsia="Arial Unicode MS" w:hAnsi="Times New Roman" w:cs="Times New Roman"/>
                <w:kern w:val="2"/>
                <w:sz w:val="24"/>
                <w:szCs w:val="24"/>
                <w:lang w:eastAsia="ru-RU" w:bidi="hi-IN"/>
              </w:rPr>
              <w:t>ИНН/КПП</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9101005322\910101001</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ОГРН</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1149102168511</w:t>
            </w:r>
          </w:p>
          <w:p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E030E3">
              <w:rPr>
                <w:rFonts w:ascii="Times New Roman" w:eastAsia="Arial Unicode MS" w:hAnsi="Times New Roman" w:cs="Times New Roman"/>
                <w:kern w:val="2"/>
                <w:sz w:val="24"/>
                <w:szCs w:val="24"/>
                <w:lang w:eastAsia="ru-RU" w:bidi="hi-IN"/>
              </w:rPr>
              <w:t>Адрес: 298500, Республика Крым, г. Алушта, ул. Владимира Хромых, 27</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 xml:space="preserve">Контакты (телефон, </w:t>
            </w:r>
            <w:r w:rsidRPr="00E030E3">
              <w:rPr>
                <w:rFonts w:ascii="Times New Roman" w:eastAsia="Arial Unicode MS" w:hAnsi="Times New Roman" w:cs="Times New Roman"/>
                <w:kern w:val="2"/>
                <w:sz w:val="24"/>
                <w:szCs w:val="24"/>
                <w:lang w:val="en-US" w:eastAsia="ru-RU" w:bidi="hi-IN"/>
              </w:rPr>
              <w:t>e</w:t>
            </w:r>
            <w:r w:rsidRPr="00E030E3">
              <w:rPr>
                <w:rFonts w:ascii="Times New Roman" w:eastAsia="Arial Unicode MS" w:hAnsi="Times New Roman" w:cs="Times New Roman"/>
                <w:kern w:val="2"/>
                <w:sz w:val="24"/>
                <w:szCs w:val="24"/>
                <w:lang w:eastAsia="ru-RU" w:bidi="hi-IN"/>
              </w:rPr>
              <w:t>-</w:t>
            </w:r>
            <w:r w:rsidRPr="00E030E3">
              <w:rPr>
                <w:rFonts w:ascii="Times New Roman" w:eastAsia="Arial Unicode MS" w:hAnsi="Times New Roman" w:cs="Times New Roman"/>
                <w:kern w:val="2"/>
                <w:sz w:val="24"/>
                <w:szCs w:val="24"/>
                <w:lang w:val="en-US" w:eastAsia="ru-RU" w:bidi="hi-IN"/>
              </w:rPr>
              <w:t>mail</w:t>
            </w:r>
            <w:r w:rsidRPr="00E030E3">
              <w:rPr>
                <w:rFonts w:ascii="Times New Roman" w:eastAsia="Arial Unicode MS" w:hAnsi="Times New Roman" w:cs="Times New Roman"/>
                <w:kern w:val="2"/>
                <w:sz w:val="24"/>
                <w:szCs w:val="24"/>
                <w:lang w:eastAsia="ru-RU" w:bidi="hi-IN"/>
              </w:rPr>
              <w:t xml:space="preserve">): </w:t>
            </w:r>
          </w:p>
          <w:p w:rsidR="00E030E3" w:rsidRPr="00E030E3" w:rsidRDefault="00E030E3" w:rsidP="00E030E3">
            <w:pPr>
              <w:widowControl w:val="0"/>
              <w:suppressLineNumbers/>
              <w:autoSpaceDE w:val="0"/>
              <w:autoSpaceDN w:val="0"/>
              <w:adjustRightInd w:val="0"/>
              <w:spacing w:after="0" w:line="240" w:lineRule="auto"/>
              <w:rPr>
                <w:rFonts w:ascii="Times New Roman" w:eastAsia="Arial Unicode MS" w:hAnsi="Times New Roman" w:cs="Times New Roman"/>
                <w:kern w:val="2"/>
                <w:sz w:val="24"/>
                <w:szCs w:val="24"/>
                <w:lang w:eastAsia="ru-RU" w:bidi="hi-IN"/>
              </w:rPr>
            </w:pPr>
            <w:r w:rsidRPr="00E030E3">
              <w:rPr>
                <w:rFonts w:ascii="Times New Roman" w:eastAsia="Arial Unicode MS" w:hAnsi="Times New Roman" w:cs="Times New Roman"/>
                <w:kern w:val="2"/>
                <w:sz w:val="24"/>
                <w:szCs w:val="24"/>
                <w:lang w:eastAsia="ru-RU" w:bidi="hi-IN"/>
              </w:rPr>
              <w:t xml:space="preserve">(365-60) 56-865, 56-866, факс: (365-60) 34-268, (365-60) 57-044, </w:t>
            </w:r>
            <w:hyperlink r:id="rId13" w:history="1">
              <w:r w:rsidRPr="00E030E3">
                <w:rPr>
                  <w:rFonts w:ascii="Times New Roman" w:eastAsia="Arial Unicode MS" w:hAnsi="Times New Roman" w:cs="Times New Roman"/>
                  <w:color w:val="0067D5"/>
                  <w:kern w:val="2"/>
                  <w:sz w:val="24"/>
                  <w:szCs w:val="24"/>
                  <w:u w:val="single"/>
                  <w:lang w:val="en-US" w:eastAsia="ru-RU" w:bidi="hi-IN"/>
                </w:rPr>
                <w:t>ugx</w:t>
              </w:r>
              <w:r w:rsidRPr="00E030E3">
                <w:rPr>
                  <w:rFonts w:ascii="Times New Roman" w:eastAsia="Arial Unicode MS" w:hAnsi="Times New Roman" w:cs="Times New Roman"/>
                  <w:color w:val="0067D5"/>
                  <w:kern w:val="2"/>
                  <w:sz w:val="24"/>
                  <w:szCs w:val="24"/>
                  <w:u w:val="single"/>
                  <w:lang w:eastAsia="ru-RU" w:bidi="hi-IN"/>
                </w:rPr>
                <w:t>_</w:t>
              </w:r>
              <w:r w:rsidRPr="00E030E3">
                <w:rPr>
                  <w:rFonts w:ascii="Times New Roman" w:eastAsia="Arial Unicode MS" w:hAnsi="Times New Roman" w:cs="Times New Roman"/>
                  <w:color w:val="0067D5"/>
                  <w:kern w:val="2"/>
                  <w:sz w:val="24"/>
                  <w:szCs w:val="24"/>
                  <w:u w:val="single"/>
                  <w:lang w:val="en-US" w:eastAsia="ru-RU" w:bidi="hi-IN"/>
                </w:rPr>
                <w:t>alushta</w:t>
              </w:r>
              <w:r w:rsidRPr="00E030E3">
                <w:rPr>
                  <w:rFonts w:ascii="Times New Roman" w:eastAsia="Arial Unicode MS" w:hAnsi="Times New Roman" w:cs="Times New Roman"/>
                  <w:color w:val="0067D5"/>
                  <w:kern w:val="2"/>
                  <w:sz w:val="24"/>
                  <w:szCs w:val="24"/>
                  <w:u w:val="single"/>
                  <w:lang w:eastAsia="ru-RU" w:bidi="hi-IN"/>
                </w:rPr>
                <w:t>@</w:t>
              </w:r>
              <w:r w:rsidRPr="00E030E3">
                <w:rPr>
                  <w:rFonts w:ascii="Times New Roman" w:eastAsia="Arial Unicode MS" w:hAnsi="Times New Roman" w:cs="Times New Roman"/>
                  <w:color w:val="0067D5"/>
                  <w:kern w:val="2"/>
                  <w:sz w:val="24"/>
                  <w:szCs w:val="24"/>
                  <w:u w:val="single"/>
                  <w:lang w:val="en-US" w:eastAsia="ru-RU" w:bidi="hi-IN"/>
                </w:rPr>
                <w:t>mail</w:t>
              </w:r>
              <w:r w:rsidRPr="00E030E3">
                <w:rPr>
                  <w:rFonts w:ascii="Times New Roman" w:eastAsia="Arial Unicode MS" w:hAnsi="Times New Roman" w:cs="Times New Roman"/>
                  <w:color w:val="0067D5"/>
                  <w:kern w:val="2"/>
                  <w:sz w:val="24"/>
                  <w:szCs w:val="24"/>
                  <w:u w:val="single"/>
                  <w:lang w:eastAsia="ru-RU" w:bidi="hi-IN"/>
                </w:rPr>
                <w:t>.</w:t>
              </w:r>
              <w:r w:rsidRPr="00E030E3">
                <w:rPr>
                  <w:rFonts w:ascii="Times New Roman" w:eastAsia="Arial Unicode MS" w:hAnsi="Times New Roman" w:cs="Times New Roman"/>
                  <w:color w:val="0067D5"/>
                  <w:kern w:val="2"/>
                  <w:sz w:val="24"/>
                  <w:szCs w:val="24"/>
                  <w:u w:val="single"/>
                  <w:lang w:val="en-US" w:eastAsia="ru-RU" w:bidi="hi-IN"/>
                </w:rPr>
                <w:t>ru</w:t>
              </w:r>
            </w:hyperlink>
            <w:r w:rsidRPr="00E030E3">
              <w:rPr>
                <w:rFonts w:ascii="Times New Roman" w:eastAsia="Arial Unicode MS" w:hAnsi="Times New Roman" w:cs="Times New Roman"/>
                <w:kern w:val="2"/>
                <w:sz w:val="24"/>
                <w:szCs w:val="24"/>
                <w:lang w:eastAsia="ru-RU" w:bidi="hi-IN"/>
              </w:rPr>
              <w:t xml:space="preserve"> - приемная;    (365-60) 59-279, </w:t>
            </w:r>
            <w:hyperlink r:id="rId14" w:history="1">
              <w:r w:rsidRPr="00E030E3">
                <w:rPr>
                  <w:rFonts w:ascii="Times New Roman" w:eastAsia="Arial Unicode MS" w:hAnsi="Times New Roman" w:cs="Times New Roman"/>
                  <w:color w:val="0067D5"/>
                  <w:kern w:val="2"/>
                  <w:sz w:val="24"/>
                  <w:szCs w:val="24"/>
                  <w:u w:val="single"/>
                  <w:lang w:val="en-US" w:eastAsia="ru-RU" w:bidi="hi-IN"/>
                </w:rPr>
                <w:t>zakupki</w:t>
              </w:r>
              <w:r w:rsidRPr="00E030E3">
                <w:rPr>
                  <w:rFonts w:ascii="Times New Roman" w:eastAsia="Arial Unicode MS" w:hAnsi="Times New Roman" w:cs="Times New Roman"/>
                  <w:color w:val="0067D5"/>
                  <w:kern w:val="2"/>
                  <w:sz w:val="24"/>
                  <w:szCs w:val="24"/>
                  <w:u w:val="single"/>
                  <w:lang w:eastAsia="ru-RU" w:bidi="hi-IN"/>
                </w:rPr>
                <w:t>_</w:t>
              </w:r>
              <w:r w:rsidRPr="00E030E3">
                <w:rPr>
                  <w:rFonts w:ascii="Times New Roman" w:eastAsia="Arial Unicode MS" w:hAnsi="Times New Roman" w:cs="Times New Roman"/>
                  <w:color w:val="0067D5"/>
                  <w:kern w:val="2"/>
                  <w:sz w:val="24"/>
                  <w:szCs w:val="24"/>
                  <w:u w:val="single"/>
                  <w:lang w:val="en-US" w:eastAsia="ru-RU" w:bidi="hi-IN"/>
                </w:rPr>
                <w:t>ugx</w:t>
              </w:r>
              <w:r w:rsidRPr="00E030E3">
                <w:rPr>
                  <w:rFonts w:ascii="Times New Roman" w:eastAsia="Arial Unicode MS" w:hAnsi="Times New Roman" w:cs="Times New Roman"/>
                  <w:color w:val="0067D5"/>
                  <w:kern w:val="2"/>
                  <w:sz w:val="24"/>
                  <w:szCs w:val="24"/>
                  <w:u w:val="single"/>
                  <w:lang w:eastAsia="ru-RU" w:bidi="hi-IN"/>
                </w:rPr>
                <w:t>@</w:t>
              </w:r>
              <w:r w:rsidRPr="00E030E3">
                <w:rPr>
                  <w:rFonts w:ascii="Times New Roman" w:eastAsia="Arial Unicode MS" w:hAnsi="Times New Roman" w:cs="Times New Roman"/>
                  <w:color w:val="0067D5"/>
                  <w:kern w:val="2"/>
                  <w:sz w:val="24"/>
                  <w:szCs w:val="24"/>
                  <w:u w:val="single"/>
                  <w:lang w:val="en-US" w:eastAsia="ru-RU" w:bidi="hi-IN"/>
                </w:rPr>
                <w:t>mail</w:t>
              </w:r>
              <w:r w:rsidRPr="00E030E3">
                <w:rPr>
                  <w:rFonts w:ascii="Times New Roman" w:eastAsia="Arial Unicode MS" w:hAnsi="Times New Roman" w:cs="Times New Roman"/>
                  <w:color w:val="0067D5"/>
                  <w:kern w:val="2"/>
                  <w:sz w:val="24"/>
                  <w:szCs w:val="24"/>
                  <w:u w:val="single"/>
                  <w:lang w:eastAsia="ru-RU" w:bidi="hi-IN"/>
                </w:rPr>
                <w:t>.</w:t>
              </w:r>
              <w:r w:rsidRPr="00E030E3">
                <w:rPr>
                  <w:rFonts w:ascii="Times New Roman" w:eastAsia="Arial Unicode MS" w:hAnsi="Times New Roman" w:cs="Times New Roman"/>
                  <w:color w:val="0067D5"/>
                  <w:kern w:val="2"/>
                  <w:sz w:val="24"/>
                  <w:szCs w:val="24"/>
                  <w:u w:val="single"/>
                  <w:lang w:val="en-US" w:eastAsia="ru-RU" w:bidi="hi-IN"/>
                </w:rPr>
                <w:t>ru</w:t>
              </w:r>
            </w:hyperlink>
            <w:r w:rsidRPr="00E030E3">
              <w:rPr>
                <w:rFonts w:ascii="Times New Roman" w:eastAsia="Arial Unicode MS" w:hAnsi="Times New Roman" w:cs="Times New Roman"/>
                <w:kern w:val="2"/>
                <w:sz w:val="24"/>
                <w:szCs w:val="24"/>
                <w:lang w:eastAsia="ru-RU" w:bidi="hi-IN"/>
              </w:rPr>
              <w:t xml:space="preserve"> – специалист по закупкам.</w:t>
            </w:r>
          </w:p>
          <w:p w:rsidR="00E030E3" w:rsidRPr="00E030E3" w:rsidRDefault="00E030E3" w:rsidP="00E030E3">
            <w:pPr>
              <w:widowControl w:val="0"/>
              <w:suppressLineNumbers/>
              <w:autoSpaceDE w:val="0"/>
              <w:autoSpaceDN w:val="0"/>
              <w:adjustRightInd w:val="0"/>
              <w:spacing w:after="0" w:line="240" w:lineRule="auto"/>
              <w:rPr>
                <w:rFonts w:ascii="Times New Roman" w:eastAsia="Arial Unicode MS" w:hAnsi="Times New Roman" w:cs="Times New Roman"/>
                <w:kern w:val="2"/>
                <w:sz w:val="24"/>
                <w:szCs w:val="24"/>
                <w:lang w:eastAsia="ru-RU" w:bidi="hi-IN"/>
              </w:rPr>
            </w:pPr>
            <w:r w:rsidRPr="00E030E3">
              <w:rPr>
                <w:rFonts w:ascii="Times New Roman" w:eastAsia="Arial Unicode MS" w:hAnsi="Times New Roman" w:cs="Times New Roman"/>
                <w:kern w:val="2"/>
                <w:sz w:val="24"/>
                <w:szCs w:val="24"/>
                <w:lang w:eastAsia="ru-RU" w:bidi="hi-IN"/>
              </w:rPr>
              <w:t>Банк: АО «ГЕНБАНК» в г. Симферополь</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Р/сч 40702810604330000011</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К/сч 30101810835100000123</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БИК 043510123</w:t>
            </w:r>
          </w:p>
          <w:p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p>
          <w:p w:rsidR="00E030E3" w:rsidRPr="00E030E3" w:rsidRDefault="00E030E3" w:rsidP="00E030E3">
            <w:pPr>
              <w:widowControl w:val="0"/>
              <w:autoSpaceDE w:val="0"/>
              <w:autoSpaceDN w:val="0"/>
              <w:adjustRightInd w:val="0"/>
              <w:spacing w:after="0" w:line="240" w:lineRule="auto"/>
              <w:rPr>
                <w:rFonts w:ascii="Times New Roman" w:eastAsia="Calibri" w:hAnsi="Times New Roman" w:cs="Times New Roman"/>
                <w:lang w:eastAsia="ru-RU"/>
              </w:rPr>
            </w:pPr>
            <w:r w:rsidRPr="00E030E3">
              <w:rPr>
                <w:rFonts w:ascii="Times New Roman" w:eastAsia="Calibri" w:hAnsi="Times New Roman" w:cs="Times New Roman"/>
                <w:sz w:val="24"/>
                <w:szCs w:val="24"/>
                <w:lang w:eastAsia="ru-RU"/>
              </w:rPr>
              <w:t xml:space="preserve"> Директора                                И.И.Сотов</w:t>
            </w:r>
          </w:p>
        </w:tc>
        <w:tc>
          <w:tcPr>
            <w:tcW w:w="5277" w:type="dxa"/>
          </w:tcPr>
          <w:p w:rsidR="00E030E3" w:rsidRPr="00E030E3" w:rsidRDefault="00E030E3" w:rsidP="00E030E3">
            <w:pPr>
              <w:widowControl w:val="0"/>
              <w:autoSpaceDE w:val="0"/>
              <w:autoSpaceDN w:val="0"/>
              <w:adjustRightInd w:val="0"/>
              <w:spacing w:after="0" w:line="240" w:lineRule="auto"/>
              <w:rPr>
                <w:rFonts w:ascii="Times New Roman" w:eastAsia="Calibri" w:hAnsi="Times New Roman" w:cs="Times New Roman"/>
                <w:lang w:eastAsia="ru-RU"/>
              </w:rPr>
            </w:pPr>
          </w:p>
        </w:tc>
      </w:tr>
    </w:tbl>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A71397" w:rsidRDefault="00A7139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8034E" w:rsidRDefault="00E8034E"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8034E" w:rsidRDefault="00E8034E"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E8034E" w:rsidRDefault="00E8034E"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9F6907" w:rsidRDefault="009F690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9F6907" w:rsidRDefault="009F690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9F6907" w:rsidRDefault="009F690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9F6907" w:rsidRDefault="009F690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9F6907" w:rsidRDefault="009F6907"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F05E8F" w:rsidRPr="00E030E3" w:rsidRDefault="00F05E8F"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71CC8" w:rsidRPr="00E030E3" w:rsidRDefault="00D71CC8" w:rsidP="00D71CC8">
      <w:pPr>
        <w:widowControl w:val="0"/>
        <w:spacing w:after="0" w:line="240" w:lineRule="auto"/>
        <w:ind w:left="5670"/>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ПРИЛОЖЕНИЕ № </w:t>
      </w:r>
      <w:r>
        <w:rPr>
          <w:rFonts w:ascii="Times New Roman" w:eastAsia="Times New Roman" w:hAnsi="Times New Roman" w:cs="Times New Roman"/>
          <w:sz w:val="24"/>
          <w:szCs w:val="24"/>
          <w:lang w:eastAsia="ru-RU"/>
        </w:rPr>
        <w:t>1</w:t>
      </w:r>
    </w:p>
    <w:p w:rsidR="00D71CC8" w:rsidRPr="00E030E3" w:rsidRDefault="00D71CC8" w:rsidP="00D71CC8">
      <w:pPr>
        <w:widowControl w:val="0"/>
        <w:spacing w:after="0" w:line="240" w:lineRule="auto"/>
        <w:ind w:left="5670"/>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к Договору</w:t>
      </w:r>
    </w:p>
    <w:p w:rsidR="00D71CC8" w:rsidRPr="00E030E3" w:rsidRDefault="00D71CC8" w:rsidP="00D71CC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от «__» _________ 201</w:t>
      </w:r>
      <w:r>
        <w:rPr>
          <w:rFonts w:ascii="Times New Roman" w:eastAsia="Times New Roman" w:hAnsi="Times New Roman" w:cs="Times New Roman"/>
          <w:sz w:val="24"/>
          <w:szCs w:val="24"/>
          <w:lang w:eastAsia="ru-RU"/>
        </w:rPr>
        <w:t xml:space="preserve">9 </w:t>
      </w:r>
      <w:r w:rsidRPr="00E030E3">
        <w:rPr>
          <w:rFonts w:ascii="Times New Roman" w:eastAsia="Times New Roman" w:hAnsi="Times New Roman" w:cs="Times New Roman"/>
          <w:sz w:val="24"/>
          <w:szCs w:val="24"/>
          <w:lang w:eastAsia="ru-RU"/>
        </w:rPr>
        <w:t>г. №___</w:t>
      </w:r>
    </w:p>
    <w:p w:rsidR="00D71CC8" w:rsidRPr="00E030E3" w:rsidRDefault="00D71CC8" w:rsidP="00D71CC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p>
    <w:p w:rsidR="00D71CC8" w:rsidRPr="00E030E3" w:rsidRDefault="00D71CC8" w:rsidP="00D71CC8">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color w:val="000000"/>
          <w:kern w:val="1"/>
          <w:sz w:val="24"/>
          <w:szCs w:val="24"/>
          <w:lang w:eastAsia="zh-CN"/>
        </w:rPr>
      </w:pPr>
      <w:r w:rsidRPr="00E030E3">
        <w:rPr>
          <w:rFonts w:ascii="Times New Roman" w:eastAsia="Times New Roman" w:hAnsi="Times New Roman" w:cs="Times New Roman"/>
          <w:b/>
          <w:color w:val="000000"/>
          <w:kern w:val="1"/>
          <w:sz w:val="24"/>
          <w:szCs w:val="24"/>
          <w:lang w:eastAsia="zh-CN"/>
        </w:rPr>
        <w:t>Техническое задание</w:t>
      </w:r>
    </w:p>
    <w:p w:rsidR="00D71CC8" w:rsidRPr="00E030E3" w:rsidRDefault="00D71CC8" w:rsidP="00D71CC8">
      <w:pPr>
        <w:widowControl w:val="0"/>
        <w:autoSpaceDE w:val="0"/>
        <w:spacing w:after="0" w:line="240" w:lineRule="auto"/>
        <w:jc w:val="center"/>
        <w:rPr>
          <w:rFonts w:ascii="Times New Roman" w:eastAsia="Times New Roman" w:hAnsi="Times New Roman" w:cs="Times New Roman"/>
          <w:b/>
          <w:sz w:val="24"/>
          <w:szCs w:val="24"/>
          <w:lang w:eastAsia="ru-RU"/>
        </w:rPr>
      </w:pPr>
      <w:r w:rsidRPr="0077106D">
        <w:rPr>
          <w:rFonts w:ascii="Times New Roman" w:eastAsia="Calibri" w:hAnsi="Times New Roman" w:cs="Times New Roman"/>
          <w:b/>
          <w:sz w:val="24"/>
          <w:szCs w:val="24"/>
        </w:rPr>
        <w:t xml:space="preserve">на оказание услуг по проведению </w:t>
      </w:r>
      <w:r w:rsidRPr="0077106D">
        <w:rPr>
          <w:rFonts w:ascii="Times New Roman" w:eastAsia="Calibri" w:hAnsi="Times New Roman" w:cs="Times New Roman"/>
          <w:b/>
          <w:bCs/>
          <w:sz w:val="24"/>
          <w:szCs w:val="24"/>
          <w:shd w:val="clear" w:color="auto" w:fill="FFFFFF"/>
        </w:rPr>
        <w:t>технического диагностирования внутридомового газового оборудования</w:t>
      </w:r>
      <w:r w:rsidRPr="0077106D">
        <w:rPr>
          <w:rFonts w:ascii="Times New Roman" w:eastAsia="Calibri" w:hAnsi="Times New Roman" w:cs="Times New Roman"/>
          <w:b/>
          <w:sz w:val="24"/>
          <w:szCs w:val="24"/>
        </w:rPr>
        <w:t xml:space="preserve"> в многоквартирных домах</w:t>
      </w:r>
      <w:r w:rsidRPr="00E030E3">
        <w:rPr>
          <w:rFonts w:ascii="Times New Roman" w:eastAsia="Times New Roman" w:hAnsi="Times New Roman" w:cs="Times New Roman"/>
          <w:b/>
          <w:sz w:val="24"/>
          <w:szCs w:val="24"/>
          <w:lang w:eastAsia="ru-RU"/>
        </w:rPr>
        <w:t xml:space="preserve"> </w:t>
      </w:r>
    </w:p>
    <w:p w:rsidR="00D71CC8" w:rsidRPr="00E030E3" w:rsidRDefault="00D71CC8" w:rsidP="00D71CC8">
      <w:pPr>
        <w:widowControl w:val="0"/>
        <w:autoSpaceDE w:val="0"/>
        <w:spacing w:after="0" w:line="240" w:lineRule="auto"/>
        <w:jc w:val="center"/>
        <w:rPr>
          <w:rFonts w:ascii="Times New Roman" w:eastAsia="Times New Roman" w:hAnsi="Times New Roman" w:cs="Times New Roman"/>
          <w:b/>
          <w:sz w:val="24"/>
          <w:szCs w:val="24"/>
          <w:lang w:eastAsia="ru-RU"/>
        </w:rPr>
      </w:pPr>
    </w:p>
    <w:p w:rsidR="00D71CC8" w:rsidRPr="00E030E3" w:rsidRDefault="00D71CC8" w:rsidP="00D71CC8">
      <w:pPr>
        <w:widowControl w:val="0"/>
        <w:autoSpaceDE w:val="0"/>
        <w:spacing w:after="0" w:line="240" w:lineRule="auto"/>
        <w:jc w:val="center"/>
        <w:rPr>
          <w:rFonts w:ascii="Times New Roman" w:eastAsia="Times New Roman" w:hAnsi="Times New Roman" w:cs="Times New Roman"/>
          <w:b/>
          <w:sz w:val="24"/>
          <w:szCs w:val="24"/>
          <w:lang w:eastAsia="ru-RU"/>
        </w:rPr>
      </w:pPr>
    </w:p>
    <w:p w:rsidR="00D71CC8" w:rsidRPr="00E030E3" w:rsidRDefault="00D71CC8" w:rsidP="00D71CC8">
      <w:pPr>
        <w:autoSpaceDE w:val="0"/>
        <w:autoSpaceDN w:val="0"/>
        <w:spacing w:after="0" w:line="240" w:lineRule="auto"/>
        <w:jc w:val="center"/>
        <w:rPr>
          <w:rFonts w:ascii="Times New Roman" w:eastAsia="Times New Roman" w:hAnsi="Times New Roman" w:cs="Times New Roman"/>
          <w:i/>
          <w:iCs/>
          <w:color w:val="000000"/>
          <w:sz w:val="24"/>
          <w:szCs w:val="24"/>
          <w:lang w:eastAsia="ru-RU"/>
        </w:rPr>
      </w:pPr>
      <w:r w:rsidRPr="00E030E3">
        <w:rPr>
          <w:rFonts w:ascii="Times New Roman" w:eastAsia="Times New Roman" w:hAnsi="Times New Roman" w:cs="Times New Roman"/>
          <w:i/>
          <w:iCs/>
          <w:sz w:val="24"/>
          <w:szCs w:val="24"/>
          <w:lang w:eastAsia="ru-RU"/>
        </w:rPr>
        <w:t xml:space="preserve">(заполняется Заказчиком в соответствии с </w:t>
      </w:r>
      <w:r w:rsidRPr="00E030E3">
        <w:rPr>
          <w:rFonts w:ascii="Times New Roman" w:eastAsia="Times New Roman" w:hAnsi="Times New Roman" w:cs="Times New Roman"/>
          <w:i/>
          <w:iCs/>
          <w:color w:val="000000"/>
          <w:sz w:val="24"/>
          <w:szCs w:val="24"/>
          <w:lang w:eastAsia="ru-RU"/>
        </w:rPr>
        <w:t>техническими параметрами и характеристиками  предмета закупки)</w:t>
      </w:r>
    </w:p>
    <w:p w:rsidR="00D71CC8" w:rsidRPr="00E030E3" w:rsidRDefault="00D71CC8" w:rsidP="00D71CC8">
      <w:pPr>
        <w:spacing w:after="0" w:line="240" w:lineRule="auto"/>
        <w:rPr>
          <w:rFonts w:ascii="Times New Roman" w:eastAsia="Times New Roman" w:hAnsi="Times New Roman" w:cs="Times New Roman"/>
          <w:sz w:val="24"/>
          <w:szCs w:val="24"/>
        </w:rPr>
      </w:pPr>
    </w:p>
    <w:p w:rsidR="00D71CC8" w:rsidRPr="00E030E3" w:rsidRDefault="00D71CC8" w:rsidP="00D71CC8">
      <w:pPr>
        <w:spacing w:after="0" w:line="240" w:lineRule="auto"/>
        <w:rPr>
          <w:rFonts w:ascii="Times New Roman" w:eastAsia="Times New Roman" w:hAnsi="Times New Roman" w:cs="Times New Roman"/>
          <w:sz w:val="24"/>
          <w:szCs w:val="24"/>
        </w:rPr>
      </w:pPr>
    </w:p>
    <w:p w:rsidR="00D71CC8" w:rsidRPr="00E030E3" w:rsidRDefault="00D71CC8" w:rsidP="00D71CC8">
      <w:pPr>
        <w:spacing w:after="0" w:line="240" w:lineRule="auto"/>
        <w:rPr>
          <w:rFonts w:ascii="Times New Roman" w:eastAsia="Times New Roman" w:hAnsi="Times New Roman" w:cs="Times New Roman"/>
          <w:sz w:val="24"/>
          <w:szCs w:val="24"/>
        </w:rPr>
      </w:pPr>
    </w:p>
    <w:p w:rsidR="00D71CC8" w:rsidRPr="00E030E3" w:rsidRDefault="00D71CC8" w:rsidP="00D71CC8">
      <w:pPr>
        <w:spacing w:after="0" w:line="240" w:lineRule="auto"/>
        <w:rPr>
          <w:rFonts w:ascii="Times New Roman" w:eastAsia="Times New Roman" w:hAnsi="Times New Roman" w:cs="Times New Roman"/>
          <w:sz w:val="24"/>
          <w:szCs w:val="24"/>
        </w:rPr>
      </w:pPr>
    </w:p>
    <w:p w:rsidR="00D71CC8" w:rsidRPr="00E030E3" w:rsidRDefault="00D71CC8" w:rsidP="00D71CC8">
      <w:pPr>
        <w:spacing w:after="0" w:line="240" w:lineRule="auto"/>
        <w:rPr>
          <w:rFonts w:ascii="Times New Roman" w:eastAsia="Times New Roman" w:hAnsi="Times New Roman" w:cs="Times New Roman"/>
          <w:sz w:val="24"/>
          <w:szCs w:val="24"/>
        </w:rPr>
      </w:pPr>
      <w:r w:rsidRPr="00E030E3">
        <w:rPr>
          <w:rFonts w:ascii="Times New Roman" w:eastAsia="Times New Roman" w:hAnsi="Times New Roman" w:cs="Times New Roman"/>
          <w:sz w:val="24"/>
          <w:szCs w:val="24"/>
        </w:rPr>
        <w:t xml:space="preserve">_________________ </w:t>
      </w:r>
      <w:r w:rsidRPr="00E030E3">
        <w:rPr>
          <w:rFonts w:ascii="Times New Roman" w:eastAsia="Calibri" w:hAnsi="Times New Roman" w:cs="Times New Roman"/>
          <w:sz w:val="24"/>
          <w:szCs w:val="24"/>
          <w:lang w:eastAsia="ru-RU"/>
        </w:rPr>
        <w:t>И.И.Сотов</w:t>
      </w:r>
      <w:r w:rsidRPr="00E030E3">
        <w:rPr>
          <w:rFonts w:ascii="Times New Roman" w:eastAsia="Times New Roman" w:hAnsi="Times New Roman" w:cs="Times New Roman"/>
          <w:sz w:val="24"/>
          <w:szCs w:val="24"/>
        </w:rPr>
        <w:t xml:space="preserve">                                     _______________/___________/</w:t>
      </w:r>
    </w:p>
    <w:p w:rsidR="00D71CC8" w:rsidRPr="00E030E3" w:rsidRDefault="00D71CC8" w:rsidP="00D71CC8">
      <w:pPr>
        <w:suppressAutoHyphens/>
        <w:autoSpaceDE w:val="0"/>
        <w:spacing w:after="0" w:line="240" w:lineRule="auto"/>
        <w:rPr>
          <w:rFonts w:ascii="Times New Roman" w:eastAsia="Times New Roman" w:hAnsi="Times New Roman" w:cs="Times New Roman"/>
          <w:sz w:val="24"/>
          <w:szCs w:val="24"/>
          <w:lang w:eastAsia="zh-CN"/>
        </w:rPr>
      </w:pPr>
      <w:r w:rsidRPr="00E030E3">
        <w:rPr>
          <w:rFonts w:ascii="Times New Roman" w:eastAsia="Times New Roman" w:hAnsi="Times New Roman" w:cs="Times New Roman"/>
          <w:sz w:val="24"/>
          <w:szCs w:val="24"/>
          <w:lang w:eastAsia="zh-CN"/>
        </w:rPr>
        <w:t xml:space="preserve">м.п.                                                                                                     м.п.              </w:t>
      </w: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rsidR="00D84045" w:rsidRDefault="00764B59" w:rsidP="00463A22">
      <w:pPr>
        <w:tabs>
          <w:tab w:val="left" w:pos="3913"/>
        </w:tabs>
        <w:spacing w:after="0" w:line="240" w:lineRule="auto"/>
        <w:contextualSpacing/>
        <w:jc w:val="both"/>
        <w:rPr>
          <w:rFonts w:ascii="Times New Roman" w:hAnsi="Times New Roman"/>
          <w:b/>
          <w:sz w:val="24"/>
          <w:szCs w:val="24"/>
        </w:rPr>
      </w:pPr>
      <w:r w:rsidRPr="00764B59">
        <w:rPr>
          <w:rFonts w:ascii="Times New Roman" w:eastAsia="Times New Roman" w:hAnsi="Times New Roman" w:cs="Times New Roman"/>
          <w:sz w:val="24"/>
          <w:szCs w:val="24"/>
          <w:lang w:eastAsia="ru-RU"/>
        </w:rPr>
        <w:t xml:space="preserve">   </w:t>
      </w:r>
    </w:p>
    <w:p w:rsidR="00BF219C" w:rsidRPr="004743A0" w:rsidRDefault="00BF219C" w:rsidP="00BF219C">
      <w:pPr>
        <w:jc w:val="center"/>
        <w:rPr>
          <w:rFonts w:ascii="Times New Roman" w:hAnsi="Times New Roman"/>
          <w:b/>
          <w:sz w:val="24"/>
          <w:szCs w:val="24"/>
        </w:rPr>
      </w:pPr>
      <w:r w:rsidRPr="004743A0">
        <w:rPr>
          <w:rFonts w:ascii="Times New Roman" w:hAnsi="Times New Roman"/>
          <w:b/>
          <w:sz w:val="24"/>
          <w:szCs w:val="24"/>
        </w:rPr>
        <w:t>РАЗДЕЛ 3. ОБРАЗЦЫ ФОРМ И ДОКУМЕНТОВ</w:t>
      </w:r>
    </w:p>
    <w:p w:rsidR="00BF219C" w:rsidRPr="004743A0" w:rsidRDefault="00BF219C" w:rsidP="00BF219C">
      <w:pPr>
        <w:spacing w:after="0"/>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rsidR="00BF219C" w:rsidRPr="00EF6C04" w:rsidRDefault="00BF219C" w:rsidP="00BF219C">
      <w:pPr>
        <w:pStyle w:val="10"/>
        <w:spacing w:before="0" w:line="360" w:lineRule="exact"/>
        <w:rPr>
          <w:rFonts w:ascii="Times New Roman" w:hAnsi="Times New Roman" w:cs="Times New Roman"/>
          <w:b/>
          <w:color w:val="000000" w:themeColor="text1"/>
          <w:sz w:val="24"/>
          <w:szCs w:val="24"/>
        </w:rPr>
      </w:pPr>
      <w:r w:rsidRPr="00EF6C04">
        <w:rPr>
          <w:rFonts w:ascii="Times New Roman" w:hAnsi="Times New Roman" w:cs="Times New Roman"/>
          <w:b/>
          <w:color w:val="000000" w:themeColor="text1"/>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BF219C" w:rsidRPr="004743A0" w:rsidTr="007F4AB1">
        <w:tc>
          <w:tcPr>
            <w:tcW w:w="4360" w:type="dxa"/>
            <w:vAlign w:val="center"/>
          </w:tcPr>
          <w:p w:rsidR="00BF219C" w:rsidRPr="004743A0" w:rsidRDefault="00BF219C" w:rsidP="007F4AB1">
            <w:pPr>
              <w:pStyle w:val="1e"/>
              <w:spacing w:line="360" w:lineRule="exact"/>
              <w:ind w:left="0"/>
              <w:contextualSpacing w:val="0"/>
              <w:jc w:val="center"/>
              <w:outlineLvl w:val="0"/>
              <w:rPr>
                <w:rFonts w:ascii="Times New Roman" w:hAnsi="Times New Roman"/>
                <w:b/>
                <w:iCs/>
                <w:snapToGrid w:val="0"/>
                <w:sz w:val="24"/>
                <w:szCs w:val="24"/>
              </w:rPr>
            </w:pPr>
            <w:r w:rsidRPr="004743A0">
              <w:rPr>
                <w:rFonts w:ascii="Times New Roman" w:hAnsi="Times New Roman"/>
                <w:sz w:val="24"/>
                <w:szCs w:val="24"/>
              </w:rPr>
              <w:br w:type="page"/>
            </w:r>
            <w:r w:rsidRPr="004743A0">
              <w:rPr>
                <w:rFonts w:ascii="Times New Roman" w:hAnsi="Times New Roman"/>
                <w:b/>
                <w:iCs/>
                <w:snapToGrid w:val="0"/>
                <w:sz w:val="24"/>
                <w:szCs w:val="24"/>
              </w:rPr>
              <w:t>БЛАНК ПРЕДПРИЯТИЯ</w:t>
            </w:r>
          </w:p>
        </w:tc>
      </w:tr>
    </w:tbl>
    <w:p w:rsidR="00BF219C" w:rsidRPr="004743A0" w:rsidRDefault="00BF219C" w:rsidP="00BF219C">
      <w:pPr>
        <w:spacing w:after="0" w:line="360" w:lineRule="exact"/>
        <w:ind w:hanging="540"/>
        <w:jc w:val="center"/>
        <w:rPr>
          <w:rFonts w:ascii="Times New Roman" w:hAnsi="Times New Roman"/>
          <w:b/>
          <w:sz w:val="24"/>
          <w:szCs w:val="24"/>
        </w:rPr>
      </w:pPr>
    </w:p>
    <w:p w:rsidR="00BF219C" w:rsidRPr="004743A0" w:rsidRDefault="00BF219C" w:rsidP="00BF219C">
      <w:pPr>
        <w:spacing w:after="0" w:line="360" w:lineRule="exact"/>
        <w:ind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p>
    <w:p w:rsidR="00BF219C" w:rsidRPr="004743A0" w:rsidRDefault="00BF219C" w:rsidP="00BF219C">
      <w:pPr>
        <w:spacing w:after="0" w:line="360" w:lineRule="exact"/>
        <w:ind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BF219C" w:rsidRPr="004743A0" w:rsidTr="007F4AB1">
        <w:tc>
          <w:tcPr>
            <w:tcW w:w="3170" w:type="dxa"/>
            <w:vAlign w:val="center"/>
          </w:tcPr>
          <w:p w:rsidR="00BF219C" w:rsidRPr="004743A0" w:rsidRDefault="00BF219C" w:rsidP="007F4AB1">
            <w:pPr>
              <w:spacing w:after="0"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rsidR="00BF219C" w:rsidRPr="004743A0" w:rsidRDefault="00BF219C" w:rsidP="007F4AB1">
            <w:pPr>
              <w:spacing w:after="0" w:line="360" w:lineRule="exact"/>
              <w:jc w:val="center"/>
              <w:rPr>
                <w:rFonts w:ascii="Times New Roman" w:hAnsi="Times New Roman"/>
                <w:sz w:val="24"/>
                <w:szCs w:val="24"/>
              </w:rPr>
            </w:pPr>
          </w:p>
        </w:tc>
        <w:tc>
          <w:tcPr>
            <w:tcW w:w="3600" w:type="dxa"/>
            <w:vAlign w:val="center"/>
          </w:tcPr>
          <w:p w:rsidR="00BF219C" w:rsidRPr="004743A0" w:rsidRDefault="00BF219C" w:rsidP="007F4AB1">
            <w:pPr>
              <w:spacing w:after="0" w:line="360" w:lineRule="exact"/>
              <w:jc w:val="right"/>
              <w:rPr>
                <w:rFonts w:ascii="Times New Roman" w:hAnsi="Times New Roman"/>
                <w:sz w:val="24"/>
                <w:szCs w:val="24"/>
              </w:rPr>
            </w:pPr>
            <w:r w:rsidRPr="004743A0">
              <w:rPr>
                <w:rFonts w:ascii="Times New Roman" w:hAnsi="Times New Roman"/>
                <w:sz w:val="24"/>
                <w:szCs w:val="24"/>
              </w:rPr>
              <w:t xml:space="preserve">     «__» __________ 201_ г.</w:t>
            </w:r>
          </w:p>
        </w:tc>
      </w:tr>
    </w:tbl>
    <w:p w:rsidR="00BF219C" w:rsidRPr="004743A0" w:rsidRDefault="00BF219C" w:rsidP="00BF219C">
      <w:pPr>
        <w:spacing w:after="0" w:line="360" w:lineRule="exact"/>
        <w:jc w:val="center"/>
        <w:rPr>
          <w:rFonts w:ascii="Times New Roman" w:hAnsi="Times New Roman"/>
          <w:b/>
          <w:sz w:val="24"/>
          <w:szCs w:val="24"/>
        </w:rPr>
      </w:pPr>
    </w:p>
    <w:p w:rsidR="00BF219C" w:rsidRPr="004743A0" w:rsidRDefault="00BF219C" w:rsidP="00BF219C">
      <w:pPr>
        <w:spacing w:after="0"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rsidR="00BF219C" w:rsidRPr="004743A0" w:rsidRDefault="00BF219C" w:rsidP="00BF219C">
      <w:pPr>
        <w:spacing w:after="0" w:line="360" w:lineRule="exact"/>
        <w:jc w:val="center"/>
        <w:rPr>
          <w:rFonts w:ascii="Times New Roman" w:hAnsi="Times New Roman"/>
          <w:b/>
          <w:sz w:val="24"/>
          <w:szCs w:val="24"/>
        </w:rPr>
      </w:pPr>
    </w:p>
    <w:p w:rsidR="00BF219C" w:rsidRPr="004743A0" w:rsidRDefault="00BF219C" w:rsidP="00BF219C">
      <w:pPr>
        <w:spacing w:after="0"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EF6C04">
        <w:rPr>
          <w:rFonts w:ascii="Times New Roman" w:hAnsi="Times New Roman"/>
          <w:color w:val="1F4E79" w:themeColor="accent1" w:themeShade="80"/>
          <w:sz w:val="24"/>
          <w:szCs w:val="24"/>
        </w:rPr>
        <w:t>[полное наименование запроса котировок]</w:t>
      </w:r>
      <w:r w:rsidRPr="004743A0">
        <w:rPr>
          <w:rFonts w:ascii="Times New Roman" w:hAnsi="Times New Roman"/>
          <w:sz w:val="24"/>
          <w:szCs w:val="24"/>
        </w:rPr>
        <w:t xml:space="preserve"> и принимая установленные в них требования и условия запроса котировок, </w:t>
      </w:r>
    </w:p>
    <w:p w:rsidR="00BF219C" w:rsidRPr="004743A0" w:rsidRDefault="00BF219C" w:rsidP="00BF219C">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rsidR="00BF219C" w:rsidRPr="004743A0" w:rsidRDefault="00BF219C" w:rsidP="00BF219C">
      <w:pPr>
        <w:spacing w:after="0"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rsidR="00BF219C" w:rsidRPr="004743A0" w:rsidRDefault="00BF219C" w:rsidP="00BF219C">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rsidR="00BF219C" w:rsidRPr="004743A0" w:rsidRDefault="00BF219C" w:rsidP="00BF219C">
      <w:pPr>
        <w:spacing w:after="0"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rsidR="00BF219C" w:rsidRPr="004743A0" w:rsidRDefault="00BF219C" w:rsidP="00BF219C">
      <w:pPr>
        <w:spacing w:after="0"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rsidR="00BF219C" w:rsidRPr="004743A0" w:rsidRDefault="00BF219C" w:rsidP="00BF219C">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rsidR="00BF219C" w:rsidRPr="004743A0" w:rsidRDefault="00BF219C" w:rsidP="00BF219C">
      <w:pPr>
        <w:spacing w:after="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rsidR="00BF219C" w:rsidRPr="004743A0" w:rsidRDefault="00BF219C" w:rsidP="00BF219C">
      <w:pPr>
        <w:spacing w:after="0" w:line="360" w:lineRule="exact"/>
        <w:ind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BF219C" w:rsidRPr="004743A0" w:rsidTr="007F4AB1">
        <w:trPr>
          <w:trHeight w:val="20"/>
        </w:trPr>
        <w:tc>
          <w:tcPr>
            <w:tcW w:w="5812" w:type="dxa"/>
            <w:vAlign w:val="bottom"/>
          </w:tcPr>
          <w:p w:rsidR="00BF219C" w:rsidRPr="004743A0" w:rsidRDefault="00BF219C" w:rsidP="007F4AB1">
            <w:pPr>
              <w:spacing w:after="0" w:line="360" w:lineRule="exact"/>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rsidR="00BF219C" w:rsidRPr="004743A0" w:rsidRDefault="00BF219C" w:rsidP="007F4AB1">
            <w:pPr>
              <w:spacing w:after="0" w:line="360" w:lineRule="exact"/>
              <w:rPr>
                <w:rFonts w:ascii="Times New Roman" w:hAnsi="Times New Roman"/>
                <w:sz w:val="24"/>
                <w:szCs w:val="24"/>
              </w:rPr>
            </w:pPr>
          </w:p>
        </w:tc>
        <w:tc>
          <w:tcPr>
            <w:tcW w:w="3686" w:type="dxa"/>
            <w:shd w:val="clear" w:color="auto" w:fill="FFFFFF"/>
            <w:vAlign w:val="bottom"/>
          </w:tcPr>
          <w:p w:rsidR="00BF219C" w:rsidRPr="004743A0" w:rsidRDefault="00BF219C" w:rsidP="007F4AB1">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w:t>
            </w:r>
          </w:p>
          <w:p w:rsidR="00BF219C" w:rsidRPr="004743A0" w:rsidRDefault="00BF219C" w:rsidP="007F4AB1">
            <w:pPr>
              <w:spacing w:after="0" w:line="360" w:lineRule="exact"/>
              <w:ind w:hanging="284"/>
              <w:rPr>
                <w:rFonts w:ascii="Times New Roman" w:hAnsi="Times New Roman"/>
                <w:sz w:val="24"/>
                <w:szCs w:val="24"/>
                <w:shd w:val="clear" w:color="auto" w:fill="FFFF99"/>
                <w:vertAlign w:val="superscript"/>
              </w:rPr>
            </w:pPr>
          </w:p>
        </w:tc>
      </w:tr>
      <w:tr w:rsidR="00BF219C" w:rsidRPr="004743A0" w:rsidTr="007F4AB1">
        <w:trPr>
          <w:trHeight w:val="20"/>
        </w:trPr>
        <w:tc>
          <w:tcPr>
            <w:tcW w:w="5812" w:type="dxa"/>
            <w:vAlign w:val="center"/>
          </w:tcPr>
          <w:p w:rsidR="00BF219C" w:rsidRPr="004743A0" w:rsidRDefault="00BF219C" w:rsidP="007F4AB1">
            <w:pPr>
              <w:spacing w:after="0" w:line="360" w:lineRule="exact"/>
              <w:rPr>
                <w:rFonts w:ascii="Times New Roman" w:hAnsi="Times New Roman"/>
                <w:sz w:val="24"/>
                <w:szCs w:val="24"/>
              </w:rPr>
            </w:pPr>
            <w:r w:rsidRPr="004743A0">
              <w:rPr>
                <w:rFonts w:ascii="Times New Roman" w:hAnsi="Times New Roman"/>
                <w:sz w:val="24"/>
                <w:szCs w:val="24"/>
              </w:rPr>
              <w:t>Кроме того, НДС, руб.</w:t>
            </w:r>
          </w:p>
        </w:tc>
        <w:tc>
          <w:tcPr>
            <w:tcW w:w="3686" w:type="dxa"/>
            <w:shd w:val="clear" w:color="auto" w:fill="FFFFFF"/>
            <w:vAlign w:val="bottom"/>
          </w:tcPr>
          <w:p w:rsidR="00BF219C" w:rsidRPr="004743A0" w:rsidRDefault="00BF219C" w:rsidP="007F4AB1">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w:t>
            </w:r>
          </w:p>
          <w:p w:rsidR="00BF219C" w:rsidRPr="004743A0" w:rsidRDefault="00BF219C" w:rsidP="007F4AB1">
            <w:pPr>
              <w:spacing w:after="0" w:line="360" w:lineRule="exact"/>
              <w:ind w:hanging="284"/>
              <w:jc w:val="center"/>
              <w:rPr>
                <w:rFonts w:ascii="Times New Roman" w:hAnsi="Times New Roman"/>
                <w:sz w:val="24"/>
                <w:szCs w:val="24"/>
                <w:shd w:val="clear" w:color="auto" w:fill="FFFF99"/>
                <w:vertAlign w:val="superscript"/>
              </w:rPr>
            </w:pPr>
          </w:p>
        </w:tc>
      </w:tr>
      <w:tr w:rsidR="00BF219C" w:rsidRPr="004743A0" w:rsidTr="007F4AB1">
        <w:trPr>
          <w:trHeight w:val="20"/>
        </w:trPr>
        <w:tc>
          <w:tcPr>
            <w:tcW w:w="5812" w:type="dxa"/>
            <w:vAlign w:val="center"/>
          </w:tcPr>
          <w:p w:rsidR="00BF219C" w:rsidRPr="004743A0" w:rsidRDefault="00BF219C" w:rsidP="007F4AB1">
            <w:pPr>
              <w:spacing w:after="0" w:line="360" w:lineRule="exact"/>
              <w:rPr>
                <w:rFonts w:ascii="Times New Roman" w:hAnsi="Times New Roman"/>
                <w:b/>
                <w:sz w:val="24"/>
                <w:szCs w:val="24"/>
              </w:rPr>
            </w:pPr>
            <w:r w:rsidRPr="004743A0">
              <w:rPr>
                <w:rFonts w:ascii="Times New Roman" w:hAnsi="Times New Roman"/>
                <w:b/>
                <w:sz w:val="24"/>
                <w:szCs w:val="24"/>
              </w:rPr>
              <w:t>Итоговая стоимость заявки с НДС, руб.</w:t>
            </w:r>
            <w:r w:rsidRPr="004743A0">
              <w:rPr>
                <w:rStyle w:val="aff2"/>
                <w:rFonts w:ascii="Times New Roman" w:hAnsi="Times New Roman"/>
                <w:b/>
                <w:sz w:val="24"/>
                <w:szCs w:val="24"/>
              </w:rPr>
              <w:footnoteReference w:id="1"/>
            </w:r>
          </w:p>
        </w:tc>
        <w:tc>
          <w:tcPr>
            <w:tcW w:w="3686" w:type="dxa"/>
            <w:shd w:val="clear" w:color="auto" w:fill="FFFFFF"/>
            <w:vAlign w:val="bottom"/>
          </w:tcPr>
          <w:p w:rsidR="00BF219C" w:rsidRPr="004743A0" w:rsidRDefault="00BF219C" w:rsidP="007F4AB1">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_______________________</w:t>
            </w:r>
          </w:p>
          <w:p w:rsidR="00BF219C" w:rsidRPr="004743A0" w:rsidRDefault="00BF219C" w:rsidP="007F4AB1">
            <w:pPr>
              <w:spacing w:after="0" w:line="360" w:lineRule="exact"/>
              <w:ind w:hanging="284"/>
              <w:jc w:val="center"/>
              <w:rPr>
                <w:rFonts w:ascii="Times New Roman" w:hAnsi="Times New Roman"/>
                <w:sz w:val="24"/>
                <w:szCs w:val="24"/>
                <w:shd w:val="clear" w:color="auto" w:fill="FFFF99"/>
                <w:vertAlign w:val="superscript"/>
              </w:rPr>
            </w:pPr>
          </w:p>
        </w:tc>
      </w:tr>
    </w:tbl>
    <w:p w:rsidR="00BF219C" w:rsidRPr="004743A0" w:rsidRDefault="00BF219C" w:rsidP="00BF219C">
      <w:pPr>
        <w:spacing w:after="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lastRenderedPageBreak/>
        <w:t>Коммерческое предложение – на ____ л;</w:t>
      </w:r>
    </w:p>
    <w:p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rsidR="00BF219C" w:rsidRPr="004743A0" w:rsidRDefault="00BF219C" w:rsidP="00BF219C">
      <w:pPr>
        <w:spacing w:after="0" w:line="360" w:lineRule="exact"/>
        <w:jc w:val="right"/>
        <w:rPr>
          <w:rFonts w:ascii="Times New Roman" w:hAnsi="Times New Roman"/>
          <w:sz w:val="24"/>
          <w:szCs w:val="24"/>
        </w:rPr>
      </w:pPr>
    </w:p>
    <w:p w:rsidR="00BF219C" w:rsidRPr="004743A0" w:rsidRDefault="00BF219C" w:rsidP="00BF219C">
      <w:pPr>
        <w:spacing w:after="0" w:line="360" w:lineRule="exact"/>
        <w:jc w:val="right"/>
        <w:rPr>
          <w:rFonts w:ascii="Times New Roman" w:hAnsi="Times New Roman"/>
          <w:sz w:val="24"/>
          <w:szCs w:val="24"/>
        </w:rPr>
      </w:pPr>
    </w:p>
    <w:p w:rsidR="00BF219C" w:rsidRPr="004743A0" w:rsidRDefault="00BF219C" w:rsidP="00BF219C">
      <w:pPr>
        <w:shd w:val="clear" w:color="auto" w:fill="FFFFFF"/>
        <w:tabs>
          <w:tab w:val="left" w:pos="3562"/>
          <w:tab w:val="left" w:leader="underscore" w:pos="5774"/>
          <w:tab w:val="left" w:leader="underscore" w:pos="8218"/>
        </w:tabs>
        <w:spacing w:after="0"/>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BF219C" w:rsidRPr="004743A0" w:rsidRDefault="00BF219C" w:rsidP="00BF219C">
      <w:pPr>
        <w:spacing w:after="0"/>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BF219C" w:rsidRPr="004743A0" w:rsidRDefault="00BF219C" w:rsidP="00BF219C">
      <w:pPr>
        <w:spacing w:line="360" w:lineRule="exact"/>
        <w:rPr>
          <w:rFonts w:ascii="Times New Roman" w:hAnsi="Times New Roman"/>
          <w:sz w:val="24"/>
          <w:szCs w:val="24"/>
        </w:rPr>
      </w:pPr>
    </w:p>
    <w:p w:rsidR="00BF219C" w:rsidRPr="004743A0" w:rsidRDefault="00BF219C" w:rsidP="00BF219C">
      <w:pPr>
        <w:jc w:val="center"/>
        <w:rPr>
          <w:rFonts w:ascii="Times New Roman" w:hAnsi="Times New Roman"/>
          <w:sz w:val="24"/>
          <w:szCs w:val="24"/>
        </w:rPr>
        <w:sectPr w:rsidR="00BF219C" w:rsidRPr="004743A0" w:rsidSect="007F4AB1">
          <w:footerReference w:type="default" r:id="rId15"/>
          <w:pgSz w:w="11906" w:h="16838"/>
          <w:pgMar w:top="1134" w:right="1418" w:bottom="1134" w:left="1276" w:header="720" w:footer="709" w:gutter="0"/>
          <w:cols w:space="720"/>
          <w:titlePg/>
          <w:docGrid w:linePitch="360"/>
        </w:sectPr>
      </w:pPr>
    </w:p>
    <w:p w:rsidR="00A71397" w:rsidRDefault="00A71397" w:rsidP="00EF6C04">
      <w:pPr>
        <w:spacing w:after="0"/>
        <w:ind w:left="-142"/>
        <w:contextualSpacing/>
        <w:jc w:val="center"/>
        <w:rPr>
          <w:rFonts w:ascii="Times New Roman" w:eastAsia="Times New Roman" w:hAnsi="Times New Roman" w:cs="Times New Roman"/>
          <w:b/>
          <w:sz w:val="24"/>
          <w:szCs w:val="24"/>
          <w:lang w:eastAsia="zh-CN"/>
        </w:rPr>
      </w:pPr>
    </w:p>
    <w:p w:rsidR="00A71397" w:rsidRDefault="00A71397" w:rsidP="00EF6C04">
      <w:pPr>
        <w:spacing w:after="0"/>
        <w:ind w:left="-142"/>
        <w:contextualSpacing/>
        <w:jc w:val="center"/>
        <w:rPr>
          <w:rFonts w:ascii="Times New Roman" w:eastAsia="Times New Roman" w:hAnsi="Times New Roman" w:cs="Times New Roman"/>
          <w:b/>
          <w:sz w:val="24"/>
          <w:szCs w:val="24"/>
          <w:lang w:eastAsia="zh-CN"/>
        </w:rPr>
      </w:pPr>
    </w:p>
    <w:p w:rsidR="00EF6C04" w:rsidRPr="00EF6C04" w:rsidRDefault="00EF6C04" w:rsidP="00EF6C04">
      <w:pPr>
        <w:spacing w:after="0"/>
        <w:ind w:left="-142"/>
        <w:contextualSpacing/>
        <w:jc w:val="center"/>
        <w:rPr>
          <w:rFonts w:ascii="Times New Roman" w:eastAsia="Times New Roman" w:hAnsi="Times New Roman" w:cs="Times New Roman"/>
          <w:b/>
          <w:sz w:val="24"/>
          <w:szCs w:val="24"/>
          <w:lang w:eastAsia="zh-CN"/>
        </w:rPr>
      </w:pPr>
      <w:r w:rsidRPr="00EF6C04">
        <w:rPr>
          <w:rFonts w:ascii="Times New Roman" w:eastAsia="Times New Roman" w:hAnsi="Times New Roman" w:cs="Times New Roman"/>
          <w:b/>
          <w:sz w:val="24"/>
          <w:szCs w:val="24"/>
          <w:lang w:eastAsia="zh-CN"/>
        </w:rPr>
        <w:t>Форма 1.1. Коммерческое предложение</w:t>
      </w:r>
    </w:p>
    <w:p w:rsidR="00EF6C04" w:rsidRPr="00EF6C04" w:rsidRDefault="00EF6C04" w:rsidP="00EF6C04">
      <w:pPr>
        <w:spacing w:after="0"/>
        <w:ind w:left="-142"/>
        <w:contextualSpacing/>
        <w:rPr>
          <w:rFonts w:ascii="Times New Roman" w:eastAsia="Times New Roman" w:hAnsi="Times New Roman" w:cs="Times New Roman"/>
          <w:sz w:val="24"/>
          <w:szCs w:val="24"/>
          <w:vertAlign w:val="superscript"/>
          <w:lang w:eastAsia="zh-CN"/>
        </w:rPr>
      </w:pPr>
    </w:p>
    <w:p w:rsidR="00EF6C04" w:rsidRPr="00EF6C04" w:rsidRDefault="00EF6C04" w:rsidP="00EF6C04">
      <w:pPr>
        <w:ind w:left="-142"/>
        <w:jc w:val="right"/>
        <w:rPr>
          <w:rFonts w:ascii="Times New Roman" w:eastAsia="Times New Roman" w:hAnsi="Times New Roman"/>
          <w:sz w:val="24"/>
          <w:szCs w:val="24"/>
        </w:rPr>
      </w:pPr>
      <w:r w:rsidRPr="00EF6C04">
        <w:rPr>
          <w:rFonts w:ascii="Times New Roman" w:eastAsia="Times New Roman" w:hAnsi="Times New Roman"/>
          <w:sz w:val="24"/>
          <w:szCs w:val="24"/>
          <w:vertAlign w:val="superscript"/>
        </w:rPr>
        <w:t>Приложение № 1 к заявке на участие в закупке</w:t>
      </w:r>
    </w:p>
    <w:p w:rsidR="00EF6C04" w:rsidRPr="00EF6C04" w:rsidRDefault="00EF6C04" w:rsidP="00EF6C04">
      <w:pPr>
        <w:ind w:left="-142"/>
        <w:jc w:val="right"/>
        <w:rPr>
          <w:rFonts w:ascii="Times New Roman" w:eastAsia="Times New Roman" w:hAnsi="Times New Roman"/>
          <w:sz w:val="24"/>
          <w:szCs w:val="24"/>
        </w:rPr>
      </w:pPr>
      <w:r w:rsidRPr="00EF6C04">
        <w:rPr>
          <w:rFonts w:ascii="Times New Roman" w:eastAsia="Times New Roman" w:hAnsi="Times New Roman"/>
          <w:sz w:val="24"/>
          <w:szCs w:val="24"/>
        </w:rPr>
        <w:t>№_______ от «____» __________________201</w:t>
      </w:r>
      <w:r w:rsidR="0022401C">
        <w:rPr>
          <w:rFonts w:ascii="Times New Roman" w:eastAsia="Times New Roman" w:hAnsi="Times New Roman"/>
          <w:sz w:val="24"/>
          <w:szCs w:val="24"/>
        </w:rPr>
        <w:t>9</w:t>
      </w:r>
      <w:r w:rsidRPr="00EF6C04">
        <w:rPr>
          <w:rFonts w:ascii="Times New Roman" w:eastAsia="Times New Roman" w:hAnsi="Times New Roman"/>
          <w:sz w:val="24"/>
          <w:szCs w:val="24"/>
        </w:rPr>
        <w:t> года</w:t>
      </w:r>
    </w:p>
    <w:p w:rsidR="00EF6C04" w:rsidRPr="00EF6C04" w:rsidRDefault="00EF6C04" w:rsidP="00EF6C04">
      <w:pPr>
        <w:widowControl w:val="0"/>
        <w:suppressAutoHyphens/>
        <w:autoSpaceDE w:val="0"/>
        <w:spacing w:before="360" w:after="240" w:line="240" w:lineRule="auto"/>
        <w:jc w:val="center"/>
        <w:rPr>
          <w:rFonts w:ascii="Times New Roman" w:eastAsia="Times New Roman" w:hAnsi="Times New Roman" w:cs="Times New Roman"/>
          <w:sz w:val="24"/>
          <w:szCs w:val="24"/>
          <w:lang w:eastAsia="zh-CN"/>
        </w:rPr>
      </w:pPr>
      <w:r w:rsidRPr="00EF6C04">
        <w:rPr>
          <w:rFonts w:ascii="Times New Roman" w:eastAsia="Times New Roman" w:hAnsi="Times New Roman" w:cs="Times New Roman"/>
          <w:b/>
          <w:sz w:val="24"/>
          <w:szCs w:val="24"/>
          <w:lang w:eastAsia="zh-CN"/>
        </w:rPr>
        <w:t>Коммерческое предложение на оказание услуг</w:t>
      </w:r>
    </w:p>
    <w:p w:rsidR="0022401C" w:rsidRPr="0022401C" w:rsidRDefault="0022401C" w:rsidP="0022401C">
      <w:pPr>
        <w:widowControl w:val="0"/>
        <w:autoSpaceDE w:val="0"/>
        <w:autoSpaceDN w:val="0"/>
        <w:adjustRightInd w:val="0"/>
        <w:spacing w:after="120" w:line="240" w:lineRule="auto"/>
        <w:jc w:val="both"/>
        <w:rPr>
          <w:rFonts w:ascii="Times New Roman" w:eastAsia="Calibri" w:hAnsi="Times New Roman" w:cs="Times New Roman"/>
          <w:sz w:val="24"/>
          <w:szCs w:val="24"/>
          <w:lang w:eastAsia="ru-RU"/>
        </w:rPr>
      </w:pPr>
      <w:r w:rsidRPr="0022401C">
        <w:rPr>
          <w:rFonts w:ascii="Times New Roman" w:eastAsia="Calibri" w:hAnsi="Times New Roman" w:cs="Times New Roman"/>
          <w:sz w:val="24"/>
          <w:szCs w:val="24"/>
          <w:lang w:eastAsia="ru-RU"/>
        </w:rPr>
        <w:t xml:space="preserve">Наименование и адрес Участника закупки: </w:t>
      </w:r>
      <w:r w:rsidRPr="0022401C">
        <w:rPr>
          <w:rFonts w:ascii="Times New Roman" w:eastAsia="Calibri" w:hAnsi="Times New Roman" w:cs="Times New Roman"/>
          <w:color w:val="4F81BD"/>
          <w:sz w:val="24"/>
          <w:szCs w:val="24"/>
          <w:lang w:eastAsia="ru-RU"/>
        </w:rPr>
        <w:t>[указать наименование Участника закупки]</w:t>
      </w:r>
    </w:p>
    <w:p w:rsidR="0022401C" w:rsidRPr="0022401C" w:rsidRDefault="0022401C" w:rsidP="0022401C">
      <w:pPr>
        <w:widowControl w:val="0"/>
        <w:autoSpaceDE w:val="0"/>
        <w:autoSpaceDN w:val="0"/>
        <w:adjustRightInd w:val="0"/>
        <w:spacing w:after="120" w:line="240" w:lineRule="auto"/>
        <w:jc w:val="both"/>
        <w:rPr>
          <w:rFonts w:ascii="Times New Roman" w:eastAsia="Calibri" w:hAnsi="Times New Roman" w:cs="Times New Roman"/>
          <w:sz w:val="24"/>
          <w:szCs w:val="24"/>
          <w:lang w:eastAsia="ru-RU"/>
        </w:rPr>
      </w:pPr>
      <w:r w:rsidRPr="0022401C">
        <w:rPr>
          <w:rFonts w:ascii="Times New Roman" w:eastAsia="Calibri" w:hAnsi="Times New Roman" w:cs="Times New Roman"/>
          <w:sz w:val="24"/>
          <w:szCs w:val="24"/>
          <w:lang w:eastAsia="ru-RU"/>
        </w:rPr>
        <w:t>В ценах на момент подачи заявки на участие в закупке: «__»___________ 201_ г.</w:t>
      </w:r>
    </w:p>
    <w:p w:rsidR="0022401C" w:rsidRPr="0022401C" w:rsidRDefault="0022401C" w:rsidP="0022401C">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rsidR="0022401C" w:rsidRPr="0022401C" w:rsidRDefault="0022401C" w:rsidP="0022401C">
      <w:pPr>
        <w:spacing w:after="0" w:line="240" w:lineRule="auto"/>
        <w:ind w:left="720"/>
        <w:outlineLvl w:val="0"/>
        <w:rPr>
          <w:rFonts w:ascii="Times New Roman" w:eastAsia="Calibri" w:hAnsi="Times New Roman" w:cs="Times New Roman"/>
          <w:b/>
          <w:sz w:val="24"/>
          <w:szCs w:val="24"/>
          <w:lang w:eastAsia="ru-RU"/>
        </w:rPr>
      </w:pPr>
    </w:p>
    <w:tbl>
      <w:tblPr>
        <w:tblW w:w="14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771"/>
        <w:gridCol w:w="850"/>
        <w:gridCol w:w="604"/>
        <w:gridCol w:w="1559"/>
        <w:gridCol w:w="1701"/>
        <w:gridCol w:w="2442"/>
      </w:tblGrid>
      <w:tr w:rsidR="00E3250F" w:rsidRPr="00BF34D0" w:rsidTr="00E3250F">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3250F" w:rsidRPr="00BF34D0" w:rsidRDefault="00E3250F" w:rsidP="00BF34D0">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BF34D0">
              <w:rPr>
                <w:rFonts w:ascii="Times New Roman" w:eastAsia="Calibri" w:hAnsi="Times New Roman" w:cs="Times New Roman"/>
                <w:b/>
                <w:sz w:val="20"/>
                <w:szCs w:val="20"/>
                <w:lang w:eastAsia="ru-RU"/>
              </w:rPr>
              <w:t>№ п/п</w:t>
            </w:r>
          </w:p>
        </w:tc>
        <w:tc>
          <w:tcPr>
            <w:tcW w:w="6771" w:type="dxa"/>
            <w:tcBorders>
              <w:top w:val="single" w:sz="4" w:space="0" w:color="auto"/>
              <w:left w:val="single" w:sz="4" w:space="0" w:color="auto"/>
              <w:bottom w:val="single" w:sz="4" w:space="0" w:color="auto"/>
              <w:right w:val="single" w:sz="4" w:space="0" w:color="auto"/>
            </w:tcBorders>
            <w:vAlign w:val="center"/>
            <w:hideMark/>
          </w:tcPr>
          <w:p w:rsidR="00E3250F" w:rsidRPr="005213BF" w:rsidRDefault="00E3250F" w:rsidP="00BF34D0">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5213BF">
              <w:rPr>
                <w:rFonts w:ascii="Times New Roman" w:eastAsia="Calibri" w:hAnsi="Times New Roman" w:cs="Times New Roman"/>
                <w:b/>
                <w:sz w:val="20"/>
                <w:szCs w:val="20"/>
                <w:lang w:eastAsia="ru-RU"/>
              </w:rPr>
              <w:t>Наименование услуг</w:t>
            </w:r>
          </w:p>
        </w:tc>
        <w:tc>
          <w:tcPr>
            <w:tcW w:w="850" w:type="dxa"/>
            <w:tcBorders>
              <w:top w:val="single" w:sz="4" w:space="0" w:color="auto"/>
              <w:left w:val="single" w:sz="4" w:space="0" w:color="auto"/>
              <w:bottom w:val="single" w:sz="4" w:space="0" w:color="auto"/>
              <w:right w:val="single" w:sz="4" w:space="0" w:color="auto"/>
            </w:tcBorders>
            <w:vAlign w:val="center"/>
            <w:hideMark/>
          </w:tcPr>
          <w:p w:rsidR="00E3250F" w:rsidRPr="005213BF" w:rsidRDefault="00E3250F" w:rsidP="00BF34D0">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5213BF">
              <w:rPr>
                <w:rFonts w:ascii="Times New Roman" w:eastAsia="Calibri" w:hAnsi="Times New Roman" w:cs="Times New Roman"/>
                <w:b/>
                <w:sz w:val="20"/>
                <w:szCs w:val="20"/>
                <w:lang w:eastAsia="ru-RU"/>
              </w:rPr>
              <w:t>Ед. изм.</w:t>
            </w:r>
          </w:p>
        </w:tc>
        <w:tc>
          <w:tcPr>
            <w:tcW w:w="604" w:type="dxa"/>
            <w:tcBorders>
              <w:top w:val="single" w:sz="4" w:space="0" w:color="auto"/>
              <w:left w:val="single" w:sz="4" w:space="0" w:color="auto"/>
              <w:bottom w:val="single" w:sz="4" w:space="0" w:color="auto"/>
              <w:right w:val="single" w:sz="4" w:space="0" w:color="auto"/>
            </w:tcBorders>
          </w:tcPr>
          <w:p w:rsidR="00E3250F" w:rsidRPr="005213BF" w:rsidRDefault="00E3250F" w:rsidP="00BF34D0">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5213BF">
              <w:rPr>
                <w:rFonts w:ascii="Times New Roman" w:eastAsia="Calibri" w:hAnsi="Times New Roman" w:cs="Times New Roman"/>
                <w:b/>
                <w:sz w:val="20"/>
                <w:szCs w:val="20"/>
                <w:lang w:eastAsia="ru-RU"/>
              </w:rPr>
              <w:t>Кол-во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250F" w:rsidRPr="005213BF" w:rsidRDefault="00E3250F" w:rsidP="00BF34D0">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5213BF">
              <w:rPr>
                <w:rFonts w:ascii="Times New Roman" w:eastAsia="Calibri" w:hAnsi="Times New Roman" w:cs="Times New Roman"/>
                <w:b/>
                <w:sz w:val="20"/>
                <w:szCs w:val="20"/>
                <w:lang w:eastAsia="ru-RU"/>
              </w:rPr>
              <w:t>Цена за ед. c НДС,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250F" w:rsidRPr="005213BF" w:rsidRDefault="00E3250F" w:rsidP="00BF34D0">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5213BF">
              <w:rPr>
                <w:rFonts w:ascii="Times New Roman" w:eastAsia="Calibri" w:hAnsi="Times New Roman" w:cs="Times New Roman"/>
                <w:b/>
                <w:sz w:val="20"/>
                <w:szCs w:val="20"/>
                <w:lang w:eastAsia="ru-RU"/>
              </w:rPr>
              <w:t>НДС (__%) руб.</w:t>
            </w:r>
          </w:p>
        </w:tc>
        <w:tc>
          <w:tcPr>
            <w:tcW w:w="2442" w:type="dxa"/>
            <w:tcBorders>
              <w:top w:val="single" w:sz="4" w:space="0" w:color="auto"/>
              <w:left w:val="single" w:sz="4" w:space="0" w:color="auto"/>
              <w:bottom w:val="single" w:sz="4" w:space="0" w:color="auto"/>
              <w:right w:val="single" w:sz="4" w:space="0" w:color="auto"/>
            </w:tcBorders>
            <w:vAlign w:val="center"/>
            <w:hideMark/>
          </w:tcPr>
          <w:p w:rsidR="00E3250F" w:rsidRPr="005213BF" w:rsidRDefault="00E3250F" w:rsidP="00BF34D0">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5213BF">
              <w:rPr>
                <w:rFonts w:ascii="Times New Roman" w:eastAsia="Calibri" w:hAnsi="Times New Roman" w:cs="Times New Roman"/>
                <w:b/>
                <w:sz w:val="20"/>
                <w:szCs w:val="20"/>
                <w:lang w:eastAsia="ru-RU"/>
              </w:rPr>
              <w:t>Общая стоимость с учетом НДС,</w:t>
            </w:r>
          </w:p>
          <w:p w:rsidR="00E3250F" w:rsidRPr="005213BF" w:rsidRDefault="00E3250F" w:rsidP="00BF34D0">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5213BF">
              <w:rPr>
                <w:rFonts w:ascii="Times New Roman" w:eastAsia="Calibri" w:hAnsi="Times New Roman" w:cs="Times New Roman"/>
                <w:b/>
                <w:sz w:val="20"/>
                <w:szCs w:val="20"/>
                <w:lang w:eastAsia="ru-RU"/>
              </w:rPr>
              <w:t>руб. коп.</w:t>
            </w:r>
          </w:p>
        </w:tc>
      </w:tr>
      <w:tr w:rsidR="00E3250F" w:rsidRPr="00BF34D0" w:rsidTr="00E3250F">
        <w:trPr>
          <w:jc w:val="center"/>
        </w:trPr>
        <w:tc>
          <w:tcPr>
            <w:tcW w:w="567" w:type="dxa"/>
            <w:tcBorders>
              <w:top w:val="single" w:sz="4" w:space="0" w:color="auto"/>
              <w:left w:val="single" w:sz="4" w:space="0" w:color="auto"/>
              <w:bottom w:val="single" w:sz="4" w:space="0" w:color="auto"/>
              <w:right w:val="single" w:sz="4" w:space="0" w:color="auto"/>
            </w:tcBorders>
          </w:tcPr>
          <w:p w:rsidR="00E3250F" w:rsidRPr="00BF34D0" w:rsidRDefault="00E3250F" w:rsidP="00BF34D0">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6771" w:type="dxa"/>
            <w:tcBorders>
              <w:top w:val="single" w:sz="4" w:space="0" w:color="auto"/>
              <w:left w:val="single" w:sz="4" w:space="0" w:color="auto"/>
              <w:bottom w:val="single" w:sz="4" w:space="0" w:color="auto"/>
              <w:right w:val="single" w:sz="4" w:space="0" w:color="auto"/>
            </w:tcBorders>
          </w:tcPr>
          <w:p w:rsidR="00E3250F" w:rsidRPr="009F6907" w:rsidRDefault="00E3250F" w:rsidP="00BF34D0">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3250F" w:rsidRPr="009F6907" w:rsidRDefault="00E3250F" w:rsidP="00BF34D0">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tcPr>
          <w:p w:rsidR="00E3250F" w:rsidRPr="009F6907" w:rsidRDefault="00E3250F" w:rsidP="00BF34D0">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3250F" w:rsidRPr="009F6907" w:rsidRDefault="00E3250F" w:rsidP="00BF34D0">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3250F" w:rsidRPr="009F6907" w:rsidRDefault="00E3250F" w:rsidP="00BF34D0">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E3250F" w:rsidRPr="00BF34D0" w:rsidRDefault="00E3250F" w:rsidP="00BF34D0">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r>
    </w:tbl>
    <w:p w:rsidR="00BF34D0" w:rsidRPr="00BF34D0" w:rsidRDefault="00BF34D0" w:rsidP="00BF34D0">
      <w:pPr>
        <w:widowControl w:val="0"/>
        <w:autoSpaceDE w:val="0"/>
        <w:autoSpaceDN w:val="0"/>
        <w:adjustRightInd w:val="0"/>
        <w:spacing w:after="120" w:line="240" w:lineRule="auto"/>
        <w:jc w:val="both"/>
        <w:rPr>
          <w:rFonts w:ascii="Times New Roman" w:eastAsia="Calibri" w:hAnsi="Times New Roman" w:cs="Times New Roman"/>
          <w:b/>
          <w:sz w:val="24"/>
          <w:szCs w:val="24"/>
          <w:lang w:eastAsia="ru-RU"/>
        </w:rPr>
      </w:pPr>
    </w:p>
    <w:p w:rsidR="0022401C" w:rsidRPr="0022401C" w:rsidRDefault="0022401C" w:rsidP="0022401C">
      <w:pPr>
        <w:widowControl w:val="0"/>
        <w:autoSpaceDE w:val="0"/>
        <w:autoSpaceDN w:val="0"/>
        <w:adjustRightInd w:val="0"/>
        <w:spacing w:after="120" w:line="240" w:lineRule="auto"/>
        <w:jc w:val="both"/>
        <w:rPr>
          <w:rFonts w:ascii="Times New Roman" w:eastAsia="Calibri" w:hAnsi="Times New Roman" w:cs="Times New Roman"/>
          <w:b/>
          <w:sz w:val="24"/>
          <w:szCs w:val="24"/>
          <w:lang w:eastAsia="ru-RU"/>
        </w:rPr>
      </w:pPr>
    </w:p>
    <w:p w:rsidR="0022401C" w:rsidRPr="0022401C" w:rsidRDefault="0022401C" w:rsidP="0022401C">
      <w:pPr>
        <w:widowControl w:val="0"/>
        <w:shd w:val="clear" w:color="auto" w:fill="FFFFFF"/>
        <w:tabs>
          <w:tab w:val="left" w:pos="3562"/>
          <w:tab w:val="left" w:leader="underscore" w:pos="5774"/>
          <w:tab w:val="left" w:leader="underscore" w:pos="8218"/>
        </w:tabs>
        <w:autoSpaceDE w:val="0"/>
        <w:autoSpaceDN w:val="0"/>
        <w:adjustRightInd w:val="0"/>
        <w:spacing w:after="0" w:line="240" w:lineRule="auto"/>
        <w:jc w:val="both"/>
        <w:rPr>
          <w:rFonts w:ascii="Times New Roman" w:eastAsia="Calibri" w:hAnsi="Times New Roman" w:cs="Times New Roman"/>
          <w:color w:val="4F81BD"/>
          <w:sz w:val="24"/>
          <w:szCs w:val="24"/>
          <w:lang w:eastAsia="ru-RU"/>
        </w:rPr>
      </w:pPr>
    </w:p>
    <w:p w:rsidR="00AC7E01" w:rsidRPr="004743A0" w:rsidRDefault="0022401C" w:rsidP="0022401C">
      <w:pPr>
        <w:tabs>
          <w:tab w:val="left" w:pos="3562"/>
          <w:tab w:val="left" w:leader="underscore" w:pos="5774"/>
          <w:tab w:val="left" w:leader="underscore" w:pos="8218"/>
        </w:tabs>
        <w:jc w:val="both"/>
        <w:rPr>
          <w:rFonts w:ascii="Times New Roman" w:hAnsi="Times New Roman"/>
          <w:sz w:val="24"/>
          <w:szCs w:val="24"/>
        </w:rPr>
      </w:pPr>
      <w:r w:rsidRPr="0022401C">
        <w:rPr>
          <w:rFonts w:ascii="Times New Roman" w:eastAsia="Calibri" w:hAnsi="Times New Roman" w:cs="Times New Roman"/>
          <w:sz w:val="24"/>
          <w:szCs w:val="24"/>
          <w:lang w:eastAsia="ru-RU"/>
        </w:rPr>
        <w:t>Подписано ЭЦП</w:t>
      </w:r>
    </w:p>
    <w:p w:rsidR="00BF219C" w:rsidRPr="004743A0" w:rsidRDefault="00AC7E01" w:rsidP="00BF219C">
      <w:pPr>
        <w:rPr>
          <w:rFonts w:ascii="Times New Roman" w:hAnsi="Times New Roman"/>
          <w:sz w:val="24"/>
          <w:szCs w:val="24"/>
        </w:rPr>
        <w:sectPr w:rsidR="00BF219C" w:rsidRPr="004743A0" w:rsidSect="00BF34D0">
          <w:pgSz w:w="16838" w:h="11906" w:orient="landscape"/>
          <w:pgMar w:top="567" w:right="1134" w:bottom="1276" w:left="709" w:header="720" w:footer="709" w:gutter="0"/>
          <w:cols w:space="720"/>
          <w:titlePg/>
          <w:docGrid w:linePitch="360"/>
        </w:sectPr>
      </w:pPr>
      <w:r w:rsidRPr="004743A0">
        <w:rPr>
          <w:rFonts w:ascii="Times New Roman" w:hAnsi="Times New Roman"/>
          <w:sz w:val="24"/>
          <w:szCs w:val="24"/>
        </w:rPr>
        <w:t xml:space="preserve">                                </w:t>
      </w:r>
    </w:p>
    <w:p w:rsidR="00BF219C" w:rsidRPr="004743A0" w:rsidRDefault="00BF219C" w:rsidP="00BF219C">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19" w:name="_Ref55336378"/>
      <w:bookmarkEnd w:id="19"/>
      <w:r w:rsidRPr="004743A0">
        <w:rPr>
          <w:rFonts w:ascii="Times New Roman" w:hAnsi="Times New Roman"/>
          <w:b/>
          <w:sz w:val="24"/>
          <w:szCs w:val="24"/>
        </w:rPr>
        <w:t>Форма 1.2. Декларация соответствия Участника Запроса котировок</w:t>
      </w:r>
    </w:p>
    <w:p w:rsidR="00BF219C" w:rsidRPr="004743A0" w:rsidRDefault="00BF219C" w:rsidP="00BF219C">
      <w:pPr>
        <w:rPr>
          <w:rFonts w:ascii="Times New Roman" w:hAnsi="Times New Roman"/>
          <w:sz w:val="24"/>
          <w:szCs w:val="24"/>
          <w:vertAlign w:val="superscript"/>
        </w:rPr>
      </w:pPr>
    </w:p>
    <w:p w:rsidR="00BF219C" w:rsidRPr="004743A0" w:rsidRDefault="00BF219C" w:rsidP="00BF219C">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rsidR="00BF219C" w:rsidRPr="004743A0" w:rsidRDefault="00BF219C" w:rsidP="00BF219C">
      <w:pPr>
        <w:ind w:left="567"/>
        <w:rPr>
          <w:rFonts w:ascii="Times New Roman" w:hAnsi="Times New Roman"/>
          <w:b/>
          <w:sz w:val="24"/>
          <w:szCs w:val="24"/>
        </w:rPr>
      </w:pPr>
    </w:p>
    <w:p w:rsidR="00BF219C" w:rsidRPr="004743A0" w:rsidRDefault="00BF219C" w:rsidP="00BF219C">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rsidR="00BF219C" w:rsidRDefault="00BF219C" w:rsidP="00BF219C">
      <w:pPr>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rsidR="00BF219C" w:rsidRPr="004743A0" w:rsidRDefault="00BF219C" w:rsidP="00BF219C">
      <w:pPr>
        <w:pStyle w:val="affff3"/>
        <w:spacing w:before="0"/>
        <w:rPr>
          <w:rFonts w:ascii="Times New Roman" w:hAnsi="Times New Roman"/>
          <w:sz w:val="24"/>
          <w:szCs w:val="24"/>
        </w:rPr>
      </w:pPr>
      <w:r w:rsidRPr="004743A0">
        <w:rPr>
          <w:rFonts w:ascii="Times New Roman" w:hAnsi="Times New Roman"/>
          <w:sz w:val="24"/>
          <w:szCs w:val="24"/>
        </w:rPr>
        <w:t>1. Соответствие Участника Запроса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Запроса котировок.</w:t>
      </w:r>
    </w:p>
    <w:p w:rsidR="00BF219C" w:rsidRPr="004743A0" w:rsidRDefault="00BF219C" w:rsidP="00BF219C">
      <w:pPr>
        <w:pStyle w:val="affff3"/>
        <w:spacing w:before="0"/>
        <w:rPr>
          <w:rFonts w:ascii="Times New Roman" w:hAnsi="Times New Roman"/>
          <w:sz w:val="24"/>
          <w:szCs w:val="24"/>
        </w:rPr>
      </w:pPr>
      <w:r w:rsidRPr="004743A0">
        <w:rPr>
          <w:rFonts w:ascii="Times New Roman" w:hAnsi="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w:t>
      </w:r>
      <w:r>
        <w:rPr>
          <w:rFonts w:ascii="Times New Roman" w:hAnsi="Times New Roman"/>
          <w:sz w:val="24"/>
          <w:szCs w:val="24"/>
        </w:rPr>
        <w:t xml:space="preserve"> несостоятельным (</w:t>
      </w:r>
      <w:r w:rsidRPr="004743A0">
        <w:rPr>
          <w:rFonts w:ascii="Times New Roman" w:hAnsi="Times New Roman"/>
          <w:sz w:val="24"/>
          <w:szCs w:val="24"/>
        </w:rPr>
        <w:t>банкротом</w:t>
      </w:r>
      <w:r>
        <w:rPr>
          <w:rFonts w:ascii="Times New Roman" w:hAnsi="Times New Roman"/>
          <w:sz w:val="24"/>
          <w:szCs w:val="24"/>
        </w:rPr>
        <w:t>)</w:t>
      </w:r>
      <w:r w:rsidRPr="004743A0">
        <w:rPr>
          <w:rFonts w:ascii="Times New Roman" w:hAnsi="Times New Roman"/>
          <w:sz w:val="24"/>
          <w:szCs w:val="24"/>
        </w:rPr>
        <w:t xml:space="preserve"> и об открытии конкурсного производства.</w:t>
      </w:r>
    </w:p>
    <w:p w:rsidR="00BF219C" w:rsidRPr="004743A0" w:rsidRDefault="00BF219C" w:rsidP="00BF219C">
      <w:pPr>
        <w:pStyle w:val="affff3"/>
        <w:spacing w:before="0"/>
        <w:rPr>
          <w:rFonts w:ascii="Times New Roman" w:hAnsi="Times New Roman"/>
          <w:sz w:val="24"/>
          <w:szCs w:val="24"/>
        </w:rPr>
      </w:pPr>
      <w:r w:rsidRPr="004743A0">
        <w:rPr>
          <w:rFonts w:ascii="Times New Roman" w:hAnsi="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BF219C" w:rsidRDefault="00BF219C" w:rsidP="00BF219C">
      <w:pPr>
        <w:pStyle w:val="affff3"/>
        <w:spacing w:before="0"/>
        <w:rPr>
          <w:rFonts w:ascii="Times New Roman" w:hAnsi="Times New Roman"/>
          <w:sz w:val="24"/>
          <w:szCs w:val="24"/>
        </w:rPr>
      </w:pPr>
      <w:r w:rsidRPr="004743A0">
        <w:rPr>
          <w:rFonts w:ascii="Times New Roman" w:hAnsi="Times New Roman"/>
          <w:sz w:val="24"/>
          <w:szCs w:val="24"/>
        </w:rPr>
        <w:t>4.</w:t>
      </w:r>
      <w:r w:rsidRPr="00A37C0A">
        <w:t xml:space="preserve"> </w:t>
      </w:r>
      <w:r>
        <w:rPr>
          <w:rFonts w:ascii="Times New Roman" w:hAnsi="Times New Roman"/>
          <w:sz w:val="24"/>
          <w:szCs w:val="24"/>
        </w:rPr>
        <w:t>О</w:t>
      </w:r>
      <w:r w:rsidRPr="00A37C0A">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4743A0">
        <w:rPr>
          <w:rFonts w:ascii="Times New Roman" w:hAnsi="Times New Roman"/>
          <w:sz w:val="24"/>
          <w:szCs w:val="24"/>
        </w:rPr>
        <w:t> </w:t>
      </w:r>
    </w:p>
    <w:p w:rsidR="00BF219C" w:rsidRDefault="00BF219C" w:rsidP="00BF219C">
      <w:pPr>
        <w:pStyle w:val="affff3"/>
        <w:spacing w:before="0"/>
        <w:rPr>
          <w:rFonts w:ascii="Times New Roman" w:hAnsi="Times New Roman"/>
          <w:sz w:val="24"/>
          <w:szCs w:val="24"/>
        </w:rPr>
      </w:pPr>
      <w:r>
        <w:rPr>
          <w:rFonts w:ascii="Times New Roman" w:hAnsi="Times New Roman"/>
          <w:sz w:val="24"/>
          <w:szCs w:val="24"/>
        </w:rPr>
        <w:t>5. О</w:t>
      </w:r>
      <w:r w:rsidRPr="0018434C">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F219C" w:rsidRDefault="00BF219C" w:rsidP="00BF219C">
      <w:pPr>
        <w:pStyle w:val="affff3"/>
        <w:spacing w:before="0"/>
        <w:rPr>
          <w:rFonts w:ascii="Times New Roman" w:hAnsi="Times New Roman"/>
          <w:sz w:val="24"/>
          <w:szCs w:val="24"/>
        </w:rPr>
      </w:pPr>
      <w:r>
        <w:rPr>
          <w:rFonts w:ascii="Times New Roman" w:hAnsi="Times New Roman"/>
          <w:sz w:val="24"/>
          <w:szCs w:val="24"/>
        </w:rPr>
        <w:t>6. О</w:t>
      </w:r>
      <w:r w:rsidRPr="0018434C">
        <w:rPr>
          <w:rFonts w:ascii="Times New Roman" w:hAnsi="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18434C">
        <w:rPr>
          <w:rFonts w:ascii="Times New Roman" w:hAnsi="Times New Roman"/>
          <w:sz w:val="24"/>
          <w:szCs w:val="24"/>
        </w:rPr>
        <w:lastRenderedPageBreak/>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80623F" w:rsidRDefault="0080623F" w:rsidP="00BF219C">
      <w:pPr>
        <w:pStyle w:val="affff3"/>
        <w:spacing w:before="0"/>
        <w:rPr>
          <w:rFonts w:ascii="Times New Roman" w:hAnsi="Times New Roman"/>
          <w:sz w:val="24"/>
          <w:szCs w:val="24"/>
        </w:rPr>
      </w:pPr>
      <w:r>
        <w:rPr>
          <w:rFonts w:ascii="Times New Roman" w:hAnsi="Times New Roman"/>
          <w:sz w:val="24"/>
          <w:szCs w:val="24"/>
        </w:rPr>
        <w:t>7.</w:t>
      </w:r>
      <w:r w:rsidRPr="0080623F">
        <w:rPr>
          <w:rFonts w:ascii="Times New Roman" w:hAnsi="Times New Roman"/>
          <w:sz w:val="24"/>
          <w:szCs w:val="24"/>
        </w:rPr>
        <w:t>Показатели финансово-хозяйственной деятельности Участника закупки свидетельствуют о его платежеспособности и финансовой устойчивости.</w:t>
      </w:r>
    </w:p>
    <w:p w:rsidR="00BF219C" w:rsidRDefault="00BF219C" w:rsidP="00BF219C">
      <w:pPr>
        <w:pStyle w:val="affff3"/>
        <w:spacing w:before="0"/>
        <w:rPr>
          <w:rFonts w:ascii="Times New Roman" w:hAnsi="Times New Roman"/>
          <w:sz w:val="24"/>
          <w:szCs w:val="24"/>
        </w:rPr>
      </w:pPr>
      <w:r w:rsidRPr="0018434C">
        <w:rPr>
          <w:rFonts w:ascii="Times New Roman" w:hAnsi="Times New Roman"/>
          <w:sz w:val="24"/>
          <w:szCs w:val="24"/>
        </w:rPr>
        <w:softHyphen/>
      </w:r>
      <w:r>
        <w:rPr>
          <w:rFonts w:ascii="Times New Roman" w:hAnsi="Times New Roman"/>
          <w:sz w:val="24"/>
          <w:szCs w:val="24"/>
        </w:rPr>
        <w:softHyphen/>
      </w:r>
      <w:r w:rsidR="0080623F">
        <w:rPr>
          <w:rFonts w:ascii="Times New Roman" w:hAnsi="Times New Roman"/>
          <w:sz w:val="24"/>
          <w:szCs w:val="24"/>
        </w:rPr>
        <w:t>8</w:t>
      </w:r>
      <w:r w:rsidRPr="004743A0">
        <w:rPr>
          <w:rFonts w:ascii="Times New Roman" w:hAnsi="Times New Roman"/>
          <w:sz w:val="24"/>
          <w:szCs w:val="24"/>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921A27" w:rsidRDefault="00921A27" w:rsidP="00BF219C">
      <w:pPr>
        <w:ind w:firstLine="567"/>
        <w:jc w:val="both"/>
        <w:rPr>
          <w:rFonts w:ascii="Times New Roman" w:hAnsi="Times New Roman"/>
          <w:sz w:val="24"/>
          <w:szCs w:val="24"/>
        </w:rPr>
      </w:pPr>
    </w:p>
    <w:p w:rsidR="00BF219C" w:rsidRPr="004743A0" w:rsidRDefault="00921A27" w:rsidP="00BF219C">
      <w:pPr>
        <w:ind w:firstLine="567"/>
        <w:jc w:val="both"/>
        <w:rPr>
          <w:rFonts w:ascii="Times New Roman" w:hAnsi="Times New Roman"/>
          <w:sz w:val="24"/>
          <w:szCs w:val="24"/>
        </w:rPr>
      </w:pPr>
      <w:r>
        <w:rPr>
          <w:rFonts w:ascii="Times New Roman" w:hAnsi="Times New Roman"/>
          <w:sz w:val="24"/>
          <w:szCs w:val="24"/>
        </w:rPr>
        <w:t>Страна происхождения участника: _________ .</w:t>
      </w:r>
    </w:p>
    <w:p w:rsidR="00BF219C" w:rsidRPr="004743A0" w:rsidRDefault="00BF219C" w:rsidP="00BF219C">
      <w:pPr>
        <w:ind w:left="567"/>
        <w:rPr>
          <w:rFonts w:ascii="Times New Roman" w:hAnsi="Times New Roman"/>
          <w:sz w:val="24"/>
          <w:szCs w:val="24"/>
        </w:rPr>
      </w:pPr>
    </w:p>
    <w:p w:rsidR="00BF219C" w:rsidRPr="004743A0" w:rsidRDefault="00BF219C" w:rsidP="00BF219C">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BF219C" w:rsidRPr="004743A0" w:rsidRDefault="00BF219C" w:rsidP="00BF219C">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BF219C" w:rsidRPr="004743A0" w:rsidRDefault="00BF219C" w:rsidP="00BF219C">
      <w:pPr>
        <w:ind w:left="567"/>
        <w:jc w:val="center"/>
        <w:rPr>
          <w:rFonts w:ascii="Times New Roman" w:hAnsi="Times New Roman"/>
          <w:b/>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921A27" w:rsidRDefault="00921A27"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Pr="004743A0" w:rsidRDefault="00BF219C" w:rsidP="00BF219C">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rsidR="00BF219C" w:rsidRPr="004743A0" w:rsidRDefault="00BF219C" w:rsidP="00BF219C">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rsidR="00BF219C" w:rsidRPr="004743A0" w:rsidRDefault="00BF219C" w:rsidP="00BF219C">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19C" w:rsidRPr="004743A0" w:rsidRDefault="00BF219C" w:rsidP="007F4AB1">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Свидетельство о внесении записи в Единый государственный реестр юридических лиц (ЕГРИП) или лист записи (дата,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16</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Необходимость одобрения заключения сделки уполномоченными органами управления</w:t>
            </w:r>
          </w:p>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Участника/Заказчика (Требуется/Не требуется)</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bl>
    <w:p w:rsidR="00BF219C" w:rsidRPr="004743A0" w:rsidRDefault="00BF219C" w:rsidP="00BF219C">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BF219C" w:rsidRPr="004743A0" w:rsidRDefault="00BF219C" w:rsidP="00BF219C">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rsidR="00BF219C" w:rsidRPr="00A05290" w:rsidRDefault="00BF219C" w:rsidP="00BF219C">
      <w:pPr>
        <w:pStyle w:val="2"/>
        <w:spacing w:before="0"/>
        <w:jc w:val="center"/>
        <w:rPr>
          <w:rFonts w:ascii="Times New Roman" w:hAnsi="Times New Roman"/>
          <w:b/>
          <w:color w:val="000000" w:themeColor="text1"/>
        </w:rPr>
      </w:pPr>
      <w:r w:rsidRPr="00A05290">
        <w:rPr>
          <w:rFonts w:ascii="Times New Roman" w:hAnsi="Times New Roman"/>
          <w:b/>
          <w:color w:val="000000" w:themeColor="text1"/>
        </w:rPr>
        <w:lastRenderedPageBreak/>
        <w:t>Форма 1.4. Согласие на обработку персональных данных</w:t>
      </w:r>
    </w:p>
    <w:p w:rsidR="00BF219C" w:rsidRPr="00A05290" w:rsidRDefault="00BF219C" w:rsidP="00BF219C">
      <w:pPr>
        <w:rPr>
          <w:rFonts w:ascii="Times New Roman" w:hAnsi="Times New Roman"/>
          <w:b/>
          <w:sz w:val="24"/>
          <w:szCs w:val="24"/>
        </w:rPr>
      </w:pPr>
    </w:p>
    <w:p w:rsidR="00BF219C" w:rsidRPr="004743A0" w:rsidRDefault="00BF219C" w:rsidP="00BF219C">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rsidR="00BF219C" w:rsidRPr="004743A0" w:rsidRDefault="00BF219C" w:rsidP="00BF219C">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rsidR="00BF219C" w:rsidRPr="004743A0" w:rsidRDefault="00BF219C" w:rsidP="00BF219C">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rsidR="00BF219C" w:rsidRPr="004743A0" w:rsidRDefault="00BF219C" w:rsidP="00BF219C">
      <w:pPr>
        <w:spacing w:after="0" w:line="276" w:lineRule="auto"/>
        <w:ind w:right="45"/>
        <w:jc w:val="both"/>
        <w:rPr>
          <w:rFonts w:ascii="Times New Roman" w:hAnsi="Times New Roman"/>
          <w:sz w:val="24"/>
          <w:szCs w:val="24"/>
        </w:rPr>
      </w:pPr>
    </w:p>
    <w:p w:rsidR="00BF219C" w:rsidRPr="004743A0" w:rsidRDefault="00BF219C" w:rsidP="00BF219C">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rsidR="00BF219C" w:rsidRPr="004743A0" w:rsidRDefault="00BF219C" w:rsidP="00BF219C">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rsidR="00BF219C" w:rsidRPr="004743A0" w:rsidRDefault="00BF219C" w:rsidP="00BF219C">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rsidR="00BF219C" w:rsidRPr="004743A0" w:rsidRDefault="00BF219C" w:rsidP="00BF219C">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rsidR="00BF219C" w:rsidRPr="004743A0" w:rsidRDefault="00BF219C" w:rsidP="00BF219C">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2E7AF8">
        <w:rPr>
          <w:rStyle w:val="FontStyle128"/>
          <w:color w:val="auto"/>
          <w:sz w:val="24"/>
          <w:szCs w:val="24"/>
        </w:rPr>
        <w:t>МУП</w:t>
      </w:r>
      <w:r w:rsidR="002E7AF8" w:rsidRPr="005316DA">
        <w:rPr>
          <w:rStyle w:val="FontStyle128"/>
          <w:color w:val="auto"/>
          <w:sz w:val="24"/>
          <w:szCs w:val="24"/>
        </w:rPr>
        <w:t xml:space="preserve"> городского округа Алушта Республики Крым «Управление городского хозяйства»</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2E7AF8">
        <w:rPr>
          <w:rStyle w:val="FontStyle128"/>
          <w:color w:val="auto"/>
          <w:sz w:val="24"/>
          <w:szCs w:val="24"/>
        </w:rPr>
        <w:t>МУП</w:t>
      </w:r>
      <w:r w:rsidR="002E7AF8" w:rsidRPr="005316DA">
        <w:rPr>
          <w:rStyle w:val="FontStyle128"/>
          <w:color w:val="auto"/>
          <w:sz w:val="24"/>
          <w:szCs w:val="24"/>
        </w:rPr>
        <w:t xml:space="preserve"> городского округа Алушта Республики Крым «Управление городского хозяйства»</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BF219C" w:rsidRPr="004743A0" w:rsidRDefault="00BF219C" w:rsidP="00BF219C">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BF219C" w:rsidRPr="004743A0" w:rsidRDefault="00BF219C" w:rsidP="00BF219C">
      <w:pPr>
        <w:spacing w:after="0" w:line="276" w:lineRule="auto"/>
        <w:ind w:right="45"/>
        <w:jc w:val="both"/>
        <w:rPr>
          <w:rFonts w:ascii="Times New Roman" w:hAnsi="Times New Roman"/>
          <w:sz w:val="24"/>
          <w:szCs w:val="24"/>
        </w:rPr>
      </w:pPr>
    </w:p>
    <w:p w:rsidR="00BF219C" w:rsidRPr="004743A0" w:rsidRDefault="00BF219C" w:rsidP="00BF219C">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rsidR="00BF219C" w:rsidRPr="004743A0" w:rsidRDefault="00BF219C" w:rsidP="00BF219C">
      <w:pPr>
        <w:spacing w:after="0" w:line="276" w:lineRule="auto"/>
        <w:ind w:right="45"/>
        <w:jc w:val="both"/>
        <w:rPr>
          <w:rFonts w:ascii="Times New Roman" w:eastAsia="Times New Roman" w:hAnsi="Times New Roman" w:cs="Times New Roman"/>
          <w:b/>
          <w:i/>
          <w:sz w:val="24"/>
          <w:szCs w:val="24"/>
          <w:lang w:eastAsia="zh-CN"/>
        </w:rPr>
      </w:pPr>
      <w:r w:rsidRPr="004743A0">
        <w:rPr>
          <w:rFonts w:ascii="Times New Roman" w:hAnsi="Times New Roman"/>
          <w:sz w:val="24"/>
          <w:szCs w:val="24"/>
        </w:rPr>
        <w:t>Подпись субъекта персональных данных</w:t>
      </w:r>
    </w:p>
    <w:p w:rsidR="00485596" w:rsidRPr="00673A1D" w:rsidRDefault="00485596" w:rsidP="00C35070">
      <w:pPr>
        <w:keepNext/>
        <w:spacing w:after="0"/>
        <w:outlineLvl w:val="1"/>
        <w:rPr>
          <w:rFonts w:ascii="Times New Roman" w:eastAsia="Times New Roman" w:hAnsi="Times New Roman" w:cs="Times New Roman"/>
          <w:b/>
          <w:i/>
          <w:sz w:val="24"/>
          <w:szCs w:val="24"/>
          <w:lang w:eastAsia="zh-CN"/>
        </w:rPr>
        <w:sectPr w:rsidR="00485596" w:rsidRPr="00673A1D" w:rsidSect="00BF34D0">
          <w:headerReference w:type="even" r:id="rId16"/>
          <w:headerReference w:type="default" r:id="rId17"/>
          <w:footerReference w:type="even" r:id="rId18"/>
          <w:footerReference w:type="default" r:id="rId19"/>
          <w:headerReference w:type="first" r:id="rId20"/>
          <w:footerReference w:type="first" r:id="rId21"/>
          <w:pgSz w:w="11906" w:h="16838"/>
          <w:pgMar w:top="1134" w:right="849" w:bottom="1134" w:left="1701" w:header="720" w:footer="708" w:gutter="0"/>
          <w:cols w:space="720"/>
          <w:titlePg/>
          <w:docGrid w:linePitch="360"/>
        </w:sectPr>
      </w:pPr>
    </w:p>
    <w:p w:rsidR="00213CCF" w:rsidRDefault="00213CCF" w:rsidP="005177A3">
      <w:pPr>
        <w:spacing w:line="360" w:lineRule="auto"/>
        <w:rPr>
          <w:rFonts w:ascii="Times New Roman" w:eastAsia="Times New Roman" w:hAnsi="Times New Roman" w:cs="Times New Roman"/>
          <w:b/>
          <w:sz w:val="24"/>
          <w:szCs w:val="24"/>
        </w:rPr>
      </w:pPr>
      <w:r w:rsidRPr="000706C5">
        <w:rPr>
          <w:rFonts w:ascii="Times New Roman" w:eastAsia="Times New Roman" w:hAnsi="Times New Roman" w:cs="Times New Roman"/>
          <w:b/>
          <w:sz w:val="24"/>
          <w:szCs w:val="24"/>
        </w:rPr>
        <w:lastRenderedPageBreak/>
        <w:t xml:space="preserve">РАЗДЕЛ 4. ОБОСНОВАНИЕ НАЧАЛЬНОЙ </w:t>
      </w:r>
      <w:r w:rsidR="005177A3" w:rsidRPr="000706C5">
        <w:rPr>
          <w:rFonts w:ascii="Times New Roman" w:eastAsia="Times New Roman" w:hAnsi="Times New Roman" w:cs="Times New Roman"/>
          <w:b/>
          <w:sz w:val="24"/>
          <w:szCs w:val="24"/>
        </w:rPr>
        <w:t xml:space="preserve">(МАКСИМАЛЬНОЙ) </w:t>
      </w:r>
      <w:r w:rsidRPr="000706C5">
        <w:rPr>
          <w:rFonts w:ascii="Times New Roman" w:eastAsia="Times New Roman" w:hAnsi="Times New Roman" w:cs="Times New Roman"/>
          <w:b/>
          <w:sz w:val="24"/>
          <w:szCs w:val="24"/>
        </w:rPr>
        <w:t>ЦЕНЫ ДОГОВОРА</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572"/>
        <w:gridCol w:w="1253"/>
        <w:gridCol w:w="1465"/>
        <w:gridCol w:w="1465"/>
        <w:gridCol w:w="1465"/>
        <w:gridCol w:w="1816"/>
        <w:gridCol w:w="2642"/>
      </w:tblGrid>
      <w:tr w:rsidR="000706C5" w:rsidRPr="000706C5" w:rsidTr="000706C5">
        <w:tc>
          <w:tcPr>
            <w:tcW w:w="0" w:type="auto"/>
            <w:gridSpan w:val="7"/>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0706C5" w:rsidRPr="000706C5" w:rsidRDefault="000706C5"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 xml:space="preserve">РАСЧЕТ НАЧАЛЬНОЙ (МАКСИМАЛЬНОЙ) ЦЕНЫ </w:t>
            </w:r>
            <w:r>
              <w:rPr>
                <w:rFonts w:ascii="Times New Roman" w:eastAsia="Times New Roman" w:hAnsi="Times New Roman" w:cs="Times New Roman"/>
                <w:b/>
                <w:bCs/>
                <w:caps/>
                <w:sz w:val="11"/>
                <w:szCs w:val="11"/>
                <w:lang w:eastAsia="ru-RU"/>
              </w:rPr>
              <w:t>ДОГОВОРА</w:t>
            </w:r>
            <w:r w:rsidRPr="000706C5">
              <w:rPr>
                <w:rFonts w:ascii="Times New Roman" w:eastAsia="Times New Roman" w:hAnsi="Times New Roman" w:cs="Times New Roman"/>
                <w:b/>
                <w:bCs/>
                <w:caps/>
                <w:sz w:val="11"/>
                <w:szCs w:val="11"/>
                <w:lang w:eastAsia="ru-RU"/>
              </w:rPr>
              <w:t xml:space="preserve"> МЕТОДОМ СОПОСТАВИМЫХ РЫНОЧНЫХ ЦЕН (АНАЛИЗА РЫНКА)</w:t>
            </w:r>
          </w:p>
        </w:tc>
      </w:tr>
      <w:tr w:rsidR="008F1350" w:rsidRPr="000706C5" w:rsidTr="000706C5">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ХАРАКТЕРИСТИКА ЦЕНОВОЙ ИНФОРМАЦИИ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КОЛИЧЕСТВО (ОБЪЕМ)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ЦЕНА ЕДИНИЦЫ ПРОДУКЦИИ, УКАЗАННАЯ В ИСТОЧНИКЕ №1,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ЦЕНА ЕДИНИЦЫ ПРОДУКЦИИ, УКАЗАННАЯ В ИСТОЧНИКЕ №2,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ЦЕНА ЕДИНИЦЫ ПРОДУКЦИИ, УКАЗАННАЯ В ИСТОЧНИКЕ №3,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СРЕДНЯЯ АРИФМЕТИЧЕСКАЯ ВЕЛИЧИНА ЦЕНЫ ЕДИНИЦЫ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НМЦ</w:t>
            </w:r>
            <w:r>
              <w:rPr>
                <w:rFonts w:ascii="Times New Roman" w:eastAsia="Times New Roman" w:hAnsi="Times New Roman" w:cs="Times New Roman"/>
                <w:b/>
                <w:bCs/>
                <w:caps/>
                <w:sz w:val="11"/>
                <w:szCs w:val="11"/>
                <w:lang w:eastAsia="ru-RU"/>
              </w:rPr>
              <w:t>Д</w:t>
            </w:r>
            <w:r w:rsidRPr="000706C5">
              <w:rPr>
                <w:rFonts w:ascii="Times New Roman" w:eastAsia="Times New Roman" w:hAnsi="Times New Roman" w:cs="Times New Roman"/>
                <w:b/>
                <w:bCs/>
                <w:caps/>
                <w:sz w:val="11"/>
                <w:szCs w:val="11"/>
                <w:lang w:eastAsia="ru-RU"/>
              </w:rPr>
              <w:t xml:space="preserve"> (РУБ.)</w:t>
            </w:r>
            <w:r w:rsidRPr="000706C5">
              <w:rPr>
                <w:rFonts w:ascii="Times New Roman" w:eastAsia="Times New Roman" w:hAnsi="Times New Roman" w:cs="Times New Roman"/>
                <w:b/>
                <w:bCs/>
                <w:caps/>
                <w:sz w:val="11"/>
                <w:szCs w:val="11"/>
                <w:lang w:eastAsia="ru-RU"/>
              </w:rPr>
              <w:br/>
            </w:r>
            <w:r>
              <w:rPr>
                <w:rFonts w:ascii="Times New Roman" w:eastAsia="Times New Roman" w:hAnsi="Times New Roman" w:cs="Times New Roman"/>
                <w:b/>
                <w:bCs/>
                <w:caps/>
                <w:noProof/>
                <w:sz w:val="11"/>
                <w:szCs w:val="11"/>
                <w:lang w:eastAsia="ru-RU"/>
              </w:rPr>
              <w:drawing>
                <wp:inline distT="0" distB="0" distL="0" distR="0">
                  <wp:extent cx="1590040" cy="621030"/>
                  <wp:effectExtent l="19050" t="0" r="0" b="0"/>
                  <wp:docPr id="2" name="Рисунок 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iz.org/fz44/nmc/nmck.png"/>
                          <pic:cNvPicPr>
                            <a:picLocks noChangeAspect="1" noChangeArrowheads="1"/>
                          </pic:cNvPicPr>
                        </pic:nvPicPr>
                        <pic:blipFill>
                          <a:blip r:embed="rId22" cstate="print"/>
                          <a:srcRect/>
                          <a:stretch>
                            <a:fillRect/>
                          </a:stretch>
                        </pic:blipFill>
                        <pic:spPr bwMode="auto">
                          <a:xfrm>
                            <a:off x="0" y="0"/>
                            <a:ext cx="1590040" cy="621030"/>
                          </a:xfrm>
                          <a:prstGeom prst="rect">
                            <a:avLst/>
                          </a:prstGeom>
                          <a:noFill/>
                          <a:ln w="9525">
                            <a:noFill/>
                            <a:miter lim="800000"/>
                            <a:headEnd/>
                            <a:tailEnd/>
                          </a:ln>
                        </pic:spPr>
                      </pic:pic>
                    </a:graphicData>
                  </a:graphic>
                </wp:inline>
              </w:drawing>
            </w:r>
          </w:p>
        </w:tc>
      </w:tr>
      <w:tr w:rsidR="008F1350" w:rsidRPr="00F1049D" w:rsidTr="00F768C5">
        <w:trPr>
          <w:trHeight w:val="2165"/>
        </w:trPr>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F1049D" w:rsidRDefault="00C65FF6" w:rsidP="00AC7E01">
            <w:pPr>
              <w:rPr>
                <w:rFonts w:ascii="Times New Roman" w:hAnsi="Times New Roman" w:cs="Times New Roman"/>
                <w:sz w:val="24"/>
                <w:szCs w:val="24"/>
                <w:highlight w:val="yellow"/>
              </w:rPr>
            </w:pPr>
            <w:r w:rsidRPr="00C65FF6">
              <w:rPr>
                <w:rFonts w:ascii="Times New Roman" w:hAnsi="Times New Roman" w:cs="Times New Roman"/>
                <w:sz w:val="24"/>
                <w:szCs w:val="24"/>
              </w:rPr>
              <w:t>Оказание услуги по уборке помещений, входящих в состав иного общего имущества многоквартирных домов, находящихся в управлении МУП «УГХ»</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8F1350" w:rsidRDefault="00391E14" w:rsidP="00AC7E01">
            <w:pPr>
              <w:jc w:val="center"/>
              <w:rPr>
                <w:rFonts w:ascii="Times New Roman" w:hAnsi="Times New Roman" w:cs="Times New Roman"/>
                <w:sz w:val="24"/>
                <w:szCs w:val="24"/>
              </w:rPr>
            </w:pPr>
            <w:r w:rsidRPr="008F1350">
              <w:rPr>
                <w:rFonts w:ascii="Times New Roman" w:hAnsi="Times New Roman" w:cs="Times New Roman"/>
                <w:sz w:val="24"/>
                <w:szCs w:val="24"/>
              </w:rPr>
              <w:t>1</w:t>
            </w:r>
            <w:r w:rsidR="009D1D45" w:rsidRPr="008F1350">
              <w:rPr>
                <w:rFonts w:ascii="Times New Roman" w:hAnsi="Times New Roman" w:cs="Times New Roman"/>
                <w:sz w:val="24"/>
                <w:szCs w:val="24"/>
              </w:rPr>
              <w:t xml:space="preserve"> условн</w:t>
            </w:r>
            <w:r w:rsidRPr="008F1350">
              <w:rPr>
                <w:rFonts w:ascii="Times New Roman" w:hAnsi="Times New Roman" w:cs="Times New Roman"/>
                <w:sz w:val="24"/>
                <w:szCs w:val="24"/>
              </w:rPr>
              <w:t>ая</w:t>
            </w:r>
            <w:r w:rsidR="009D1D45" w:rsidRPr="008F1350">
              <w:rPr>
                <w:rFonts w:ascii="Times New Roman" w:hAnsi="Times New Roman" w:cs="Times New Roman"/>
                <w:sz w:val="24"/>
                <w:szCs w:val="24"/>
              </w:rPr>
              <w:t xml:space="preserve"> единиц</w:t>
            </w:r>
            <w:r w:rsidRPr="008F1350">
              <w:rPr>
                <w:rFonts w:ascii="Times New Roman" w:hAnsi="Times New Roman" w:cs="Times New Roman"/>
                <w:sz w:val="24"/>
                <w:szCs w:val="24"/>
              </w:rPr>
              <w:t>а</w:t>
            </w:r>
            <w:r w:rsidR="00F12415" w:rsidRPr="008F1350">
              <w:rPr>
                <w:rFonts w:ascii="Times New Roman" w:hAnsi="Times New Roman" w:cs="Times New Roman"/>
                <w:sz w:val="24"/>
                <w:szCs w:val="24"/>
              </w:rPr>
              <w:t>.</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8F1350" w:rsidRDefault="008F1350" w:rsidP="00F768C5">
            <w:pPr>
              <w:jc w:val="center"/>
              <w:rPr>
                <w:rFonts w:ascii="Times New Roman" w:hAnsi="Times New Roman" w:cs="Times New Roman"/>
                <w:sz w:val="24"/>
                <w:szCs w:val="24"/>
              </w:rPr>
            </w:pPr>
            <w:r w:rsidRPr="008F1350">
              <w:rPr>
                <w:rFonts w:ascii="Times New Roman" w:hAnsi="Times New Roman" w:cs="Times New Roman"/>
                <w:sz w:val="24"/>
                <w:szCs w:val="24"/>
              </w:rPr>
              <w:t>6 520 000,0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8F1350" w:rsidRDefault="008F1350" w:rsidP="00F768C5">
            <w:pPr>
              <w:jc w:val="center"/>
              <w:rPr>
                <w:rFonts w:ascii="Times New Roman" w:hAnsi="Times New Roman" w:cs="Times New Roman"/>
                <w:sz w:val="24"/>
                <w:szCs w:val="24"/>
              </w:rPr>
            </w:pPr>
            <w:r w:rsidRPr="008F1350">
              <w:rPr>
                <w:rFonts w:ascii="Times New Roman" w:hAnsi="Times New Roman" w:cs="Times New Roman"/>
                <w:sz w:val="24"/>
                <w:szCs w:val="24"/>
              </w:rPr>
              <w:t>6 200 000,0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8F1350" w:rsidRDefault="008F1350" w:rsidP="00F768C5">
            <w:pPr>
              <w:jc w:val="center"/>
              <w:rPr>
                <w:rFonts w:ascii="Times New Roman" w:hAnsi="Times New Roman" w:cs="Times New Roman"/>
                <w:sz w:val="24"/>
                <w:szCs w:val="24"/>
              </w:rPr>
            </w:pPr>
            <w:r w:rsidRPr="008F1350">
              <w:rPr>
                <w:rFonts w:ascii="Times New Roman" w:hAnsi="Times New Roman" w:cs="Times New Roman"/>
                <w:sz w:val="24"/>
                <w:szCs w:val="24"/>
              </w:rPr>
              <w:t>6 410 000,0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8F1350" w:rsidRDefault="008F1350">
            <w:pPr>
              <w:jc w:val="center"/>
              <w:rPr>
                <w:rFonts w:ascii="Times New Roman" w:hAnsi="Times New Roman" w:cs="Times New Roman"/>
                <w:sz w:val="24"/>
                <w:szCs w:val="24"/>
              </w:rPr>
            </w:pPr>
            <w:r w:rsidRPr="008F1350">
              <w:rPr>
                <w:rFonts w:ascii="Times New Roman" w:hAnsi="Times New Roman" w:cs="Times New Roman"/>
                <w:sz w:val="24"/>
                <w:szCs w:val="24"/>
              </w:rPr>
              <w:t>6 376 666,67</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F12415" w:rsidRPr="00F1049D" w:rsidRDefault="008F1350">
            <w:pPr>
              <w:jc w:val="center"/>
              <w:rPr>
                <w:rFonts w:ascii="Times New Roman" w:hAnsi="Times New Roman" w:cs="Times New Roman"/>
                <w:sz w:val="24"/>
                <w:szCs w:val="24"/>
                <w:highlight w:val="yellow"/>
              </w:rPr>
            </w:pPr>
            <w:r w:rsidRPr="008F1350">
              <w:rPr>
                <w:rFonts w:ascii="Times New Roman" w:hAnsi="Times New Roman" w:cs="Times New Roman"/>
                <w:sz w:val="24"/>
                <w:szCs w:val="24"/>
              </w:rPr>
              <w:t>6</w:t>
            </w:r>
            <w:r>
              <w:rPr>
                <w:rFonts w:ascii="Times New Roman" w:hAnsi="Times New Roman" w:cs="Times New Roman"/>
                <w:sz w:val="24"/>
                <w:szCs w:val="24"/>
              </w:rPr>
              <w:t> </w:t>
            </w:r>
            <w:r w:rsidRPr="008F1350">
              <w:rPr>
                <w:rFonts w:ascii="Times New Roman" w:hAnsi="Times New Roman" w:cs="Times New Roman"/>
                <w:sz w:val="24"/>
                <w:szCs w:val="24"/>
              </w:rPr>
              <w:t>376</w:t>
            </w:r>
            <w:r>
              <w:rPr>
                <w:rFonts w:ascii="Times New Roman" w:hAnsi="Times New Roman" w:cs="Times New Roman"/>
                <w:sz w:val="24"/>
                <w:szCs w:val="24"/>
              </w:rPr>
              <w:t xml:space="preserve"> </w:t>
            </w:r>
            <w:r w:rsidRPr="008F1350">
              <w:rPr>
                <w:rFonts w:ascii="Times New Roman" w:hAnsi="Times New Roman" w:cs="Times New Roman"/>
                <w:sz w:val="24"/>
                <w:szCs w:val="24"/>
              </w:rPr>
              <w:t>666,67</w:t>
            </w:r>
          </w:p>
        </w:tc>
      </w:tr>
      <w:tr w:rsidR="00AC7E01" w:rsidRPr="000706C5" w:rsidTr="00190AD2">
        <w:tc>
          <w:tcPr>
            <w:tcW w:w="0" w:type="auto"/>
            <w:gridSpan w:val="6"/>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8F1350" w:rsidRDefault="00AC7E01" w:rsidP="00AC7E01">
            <w:pPr>
              <w:jc w:val="right"/>
              <w:rPr>
                <w:rFonts w:ascii="Times New Roman" w:hAnsi="Times New Roman" w:cs="Times New Roman"/>
                <w:sz w:val="24"/>
                <w:szCs w:val="24"/>
              </w:rPr>
            </w:pPr>
            <w:r w:rsidRPr="008F1350">
              <w:rPr>
                <w:rFonts w:ascii="Times New Roman" w:hAnsi="Times New Roman" w:cs="Times New Roman"/>
                <w:sz w:val="24"/>
                <w:szCs w:val="24"/>
              </w:rPr>
              <w:t>Начальная (максимальная) договора составляет:</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9C0463" w:rsidRDefault="008F1350" w:rsidP="00AC7E01">
            <w:pPr>
              <w:jc w:val="center"/>
              <w:rPr>
                <w:rFonts w:ascii="Times New Roman" w:hAnsi="Times New Roman" w:cs="Times New Roman"/>
                <w:sz w:val="24"/>
                <w:szCs w:val="24"/>
              </w:rPr>
            </w:pPr>
            <w:r w:rsidRPr="008F1350">
              <w:rPr>
                <w:rFonts w:ascii="Times New Roman" w:hAnsi="Times New Roman" w:cs="Times New Roman"/>
                <w:sz w:val="24"/>
                <w:szCs w:val="24"/>
              </w:rPr>
              <w:t>6</w:t>
            </w:r>
            <w:r>
              <w:rPr>
                <w:rFonts w:ascii="Times New Roman" w:hAnsi="Times New Roman" w:cs="Times New Roman"/>
                <w:sz w:val="24"/>
                <w:szCs w:val="24"/>
              </w:rPr>
              <w:t> </w:t>
            </w:r>
            <w:r w:rsidRPr="008F1350">
              <w:rPr>
                <w:rFonts w:ascii="Times New Roman" w:hAnsi="Times New Roman" w:cs="Times New Roman"/>
                <w:sz w:val="24"/>
                <w:szCs w:val="24"/>
              </w:rPr>
              <w:t>376</w:t>
            </w:r>
            <w:r>
              <w:rPr>
                <w:rFonts w:ascii="Times New Roman" w:hAnsi="Times New Roman" w:cs="Times New Roman"/>
                <w:sz w:val="24"/>
                <w:szCs w:val="24"/>
              </w:rPr>
              <w:t xml:space="preserve"> </w:t>
            </w:r>
            <w:r w:rsidRPr="008F1350">
              <w:rPr>
                <w:rFonts w:ascii="Times New Roman" w:hAnsi="Times New Roman" w:cs="Times New Roman"/>
                <w:sz w:val="24"/>
                <w:szCs w:val="24"/>
              </w:rPr>
              <w:t>666,67</w:t>
            </w:r>
          </w:p>
        </w:tc>
      </w:tr>
    </w:tbl>
    <w:p w:rsidR="00C962CD" w:rsidRDefault="00C962CD" w:rsidP="005177A3">
      <w:pPr>
        <w:spacing w:line="360" w:lineRule="auto"/>
        <w:rPr>
          <w:rFonts w:ascii="Times New Roman" w:eastAsia="Times New Roman" w:hAnsi="Times New Roman" w:cs="Times New Roman"/>
          <w:b/>
          <w:sz w:val="24"/>
          <w:szCs w:val="24"/>
        </w:rPr>
      </w:pPr>
    </w:p>
    <w:sectPr w:rsidR="00C962CD" w:rsidSect="00FD35C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A91" w:rsidRDefault="00B42A91" w:rsidP="00C35070">
      <w:pPr>
        <w:spacing w:after="0" w:line="240" w:lineRule="auto"/>
      </w:pPr>
      <w:r>
        <w:separator/>
      </w:r>
    </w:p>
  </w:endnote>
  <w:endnote w:type="continuationSeparator" w:id="0">
    <w:p w:rsidR="00B42A91" w:rsidRDefault="00B42A91"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iberation Mono">
    <w:altName w:val="Courier New"/>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350" w:rsidRDefault="00B42A91">
    <w:pPr>
      <w:pStyle w:val="affd"/>
    </w:pPr>
    <w:r>
      <w:rPr>
        <w:noProof/>
        <w:lang w:eastAsia="ru-RU"/>
      </w:rPr>
      <w:pict>
        <v:shapetype id="_x0000_t202" coordsize="21600,21600" o:spt="202" path="m,l,21600r21600,l21600,xe">
          <v:stroke joinstyle="miter"/>
          <v:path gradientshapeok="t" o:connecttype="rect"/>
        </v:shapetype>
        <v:shape id="Надпись 1" o:spid="_x0000_s2049" type="#_x0000_t202" style="position:absolute;margin-left:0;margin-top:.05pt;width:12pt;height:27.5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" stroked="f">
          <v:fill opacity="0"/>
          <v:textbox style="mso-next-textbox:#Надпись 1" inset="0,0,0,0">
            <w:txbxContent>
              <w:p w:rsidR="008F1350" w:rsidRDefault="00D047CF">
                <w:pPr>
                  <w:pStyle w:val="affd"/>
                </w:pPr>
                <w:r>
                  <w:rPr>
                    <w:rStyle w:val="af5"/>
                  </w:rPr>
                  <w:fldChar w:fldCharType="begin"/>
                </w:r>
                <w:r w:rsidR="008F1350">
                  <w:rPr>
                    <w:rStyle w:val="af5"/>
                  </w:rPr>
                  <w:instrText xml:space="preserve"> PAGE </w:instrText>
                </w:r>
                <w:r>
                  <w:rPr>
                    <w:rStyle w:val="af5"/>
                  </w:rPr>
                  <w:fldChar w:fldCharType="separate"/>
                </w:r>
                <w:r w:rsidR="00985D93">
                  <w:rPr>
                    <w:rStyle w:val="af5"/>
                    <w:noProof/>
                  </w:rPr>
                  <w:t>43</w:t>
                </w:r>
                <w:r>
                  <w:rPr>
                    <w:rStyle w:val="af5"/>
                  </w:rPr>
                  <w:fldChar w:fldCharType="end"/>
                </w:r>
              </w:p>
              <w:p w:rsidR="008F1350" w:rsidRDefault="008F1350">
                <w:pPr>
                  <w:pStyle w:val="affd"/>
                </w:pPr>
              </w:p>
            </w:txbxContent>
          </v:textbox>
          <w10:wrap type="square" side="largest"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350" w:rsidRDefault="008F13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350" w:rsidRDefault="00D047CF">
    <w:pPr>
      <w:pStyle w:val="affd"/>
      <w:jc w:val="center"/>
    </w:pPr>
    <w:r>
      <w:rPr>
        <w:noProof/>
      </w:rPr>
      <w:fldChar w:fldCharType="begin"/>
    </w:r>
    <w:r w:rsidR="008F1350">
      <w:rPr>
        <w:noProof/>
      </w:rPr>
      <w:instrText xml:space="preserve"> PAGE   \* MERGEFORMAT </w:instrText>
    </w:r>
    <w:r>
      <w:rPr>
        <w:noProof/>
      </w:rPr>
      <w:fldChar w:fldCharType="separate"/>
    </w:r>
    <w:r w:rsidR="00985D93">
      <w:rPr>
        <w:noProof/>
      </w:rPr>
      <w:t>49</w:t>
    </w:r>
    <w:r>
      <w:rPr>
        <w:noProof/>
      </w:rPr>
      <w:fldChar w:fldCharType="end"/>
    </w:r>
  </w:p>
  <w:p w:rsidR="008F1350" w:rsidRDefault="008F1350">
    <w:pPr>
      <w:pStyle w:val="aff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350" w:rsidRDefault="00D047CF">
    <w:pPr>
      <w:pStyle w:val="affd"/>
      <w:jc w:val="center"/>
    </w:pPr>
    <w:r>
      <w:rPr>
        <w:noProof/>
      </w:rPr>
      <w:fldChar w:fldCharType="begin"/>
    </w:r>
    <w:r w:rsidR="008F1350">
      <w:rPr>
        <w:noProof/>
      </w:rPr>
      <w:instrText xml:space="preserve"> PAGE   \* MERGEFORMAT </w:instrText>
    </w:r>
    <w:r>
      <w:rPr>
        <w:noProof/>
      </w:rPr>
      <w:fldChar w:fldCharType="separate"/>
    </w:r>
    <w:r w:rsidR="00985D93">
      <w:rPr>
        <w:noProof/>
      </w:rPr>
      <w:t>45</w:t>
    </w:r>
    <w:r>
      <w:rPr>
        <w:noProof/>
      </w:rPr>
      <w:fldChar w:fldCharType="end"/>
    </w:r>
  </w:p>
  <w:p w:rsidR="008F1350" w:rsidRDefault="008F1350">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A91" w:rsidRDefault="00B42A91" w:rsidP="00C35070">
      <w:pPr>
        <w:spacing w:after="0" w:line="240" w:lineRule="auto"/>
      </w:pPr>
      <w:r>
        <w:separator/>
      </w:r>
    </w:p>
  </w:footnote>
  <w:footnote w:type="continuationSeparator" w:id="0">
    <w:p w:rsidR="00B42A91" w:rsidRDefault="00B42A91" w:rsidP="00C35070">
      <w:pPr>
        <w:spacing w:after="0" w:line="240" w:lineRule="auto"/>
      </w:pPr>
      <w:r>
        <w:continuationSeparator/>
      </w:r>
    </w:p>
  </w:footnote>
  <w:footnote w:id="1">
    <w:p w:rsidR="008F1350" w:rsidRPr="007C79B3" w:rsidRDefault="008F1350" w:rsidP="00BF219C">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350" w:rsidRDefault="008F13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350" w:rsidRDefault="008F13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350" w:rsidRDefault="008F13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8"/>
    <w:multiLevelType w:val="singleLevel"/>
    <w:tmpl w:val="A59A753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87"/>
        </w:tabs>
        <w:ind w:left="1353"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38A0305"/>
    <w:multiLevelType w:val="multilevel"/>
    <w:tmpl w:val="2A72C1FA"/>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086B167E"/>
    <w:multiLevelType w:val="hybridMultilevel"/>
    <w:tmpl w:val="328CAF82"/>
    <w:lvl w:ilvl="0" w:tplc="F03A8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556"/>
        </w:tabs>
        <w:ind w:left="3556"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9312CD0"/>
    <w:multiLevelType w:val="hybridMultilevel"/>
    <w:tmpl w:val="E298957E"/>
    <w:lvl w:ilvl="0" w:tplc="FFFFFFFF">
      <w:start w:val="1"/>
      <w:numFmt w:val="bullet"/>
      <w:lvlText w:val="­"/>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2B7707"/>
    <w:multiLevelType w:val="singleLevel"/>
    <w:tmpl w:val="42BA410A"/>
    <w:lvl w:ilvl="0">
      <w:start w:val="1"/>
      <w:numFmt w:val="decimal"/>
      <w:lvlText w:val="%1."/>
      <w:legacy w:legacy="1" w:legacySpace="0" w:legacyIndent="331"/>
      <w:lvlJc w:val="left"/>
      <w:rPr>
        <w:rFonts w:ascii="Times New Roman" w:hAnsi="Times New Roman" w:cs="Times New Roman" w:hint="default"/>
      </w:rPr>
    </w:lvl>
  </w:abstractNum>
  <w:abstractNum w:abstractNumId="23" w15:restartNumberingAfterBreak="0">
    <w:nsid w:val="28F62477"/>
    <w:multiLevelType w:val="hybridMultilevel"/>
    <w:tmpl w:val="60BC9A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6" w15:restartNumberingAfterBreak="0">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8EE4B3C"/>
    <w:multiLevelType w:val="multilevel"/>
    <w:tmpl w:val="FD0A341E"/>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b/>
        <w:color w:val="000000"/>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30E36CE"/>
    <w:multiLevelType w:val="hybridMultilevel"/>
    <w:tmpl w:val="35C43134"/>
    <w:lvl w:ilvl="0" w:tplc="189A438E">
      <w:start w:val="1"/>
      <w:numFmt w:val="decimal"/>
      <w:lvlText w:val="%1"/>
      <w:lvlJc w:val="left"/>
      <w:pPr>
        <w:ind w:left="0" w:hanging="360"/>
      </w:pPr>
      <w:rPr>
        <w:rFonts w:ascii="Times New Roman" w:eastAsia="DejaVu Sans" w:hAnsi="Times New Roman" w:cs="DejaVu Sans"/>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0" w15:restartNumberingAfterBreak="0">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790"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15:restartNumberingAfterBreak="0">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E2390D"/>
    <w:multiLevelType w:val="multilevel"/>
    <w:tmpl w:val="CDFA768E"/>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B3C5596"/>
    <w:multiLevelType w:val="hybridMultilevel"/>
    <w:tmpl w:val="9954ACD8"/>
    <w:lvl w:ilvl="0" w:tplc="05784BE2">
      <w:start w:val="1"/>
      <w:numFmt w:val="decimal"/>
      <w:lvlText w:val="%1."/>
      <w:lvlJc w:val="left"/>
      <w:pPr>
        <w:ind w:left="928" w:hanging="360"/>
      </w:pPr>
      <w:rPr>
        <w:rFonts w:cs="Times New Roman" w:hint="default"/>
        <w:b/>
      </w:rPr>
    </w:lvl>
    <w:lvl w:ilvl="1" w:tplc="89E47CE2" w:tentative="1">
      <w:start w:val="1"/>
      <w:numFmt w:val="lowerLetter"/>
      <w:lvlText w:val="%2."/>
      <w:lvlJc w:val="left"/>
      <w:pPr>
        <w:ind w:left="1440" w:hanging="360"/>
      </w:pPr>
      <w:rPr>
        <w:rFonts w:cs="Times New Roman"/>
      </w:rPr>
    </w:lvl>
    <w:lvl w:ilvl="2" w:tplc="5BFEB0A8" w:tentative="1">
      <w:start w:val="1"/>
      <w:numFmt w:val="lowerRoman"/>
      <w:lvlText w:val="%3."/>
      <w:lvlJc w:val="right"/>
      <w:pPr>
        <w:ind w:left="2160" w:hanging="180"/>
      </w:pPr>
      <w:rPr>
        <w:rFonts w:cs="Times New Roman"/>
      </w:rPr>
    </w:lvl>
    <w:lvl w:ilvl="3" w:tplc="BDEE0A86" w:tentative="1">
      <w:start w:val="1"/>
      <w:numFmt w:val="decimal"/>
      <w:lvlText w:val="%4."/>
      <w:lvlJc w:val="left"/>
      <w:pPr>
        <w:ind w:left="2880" w:hanging="360"/>
      </w:pPr>
      <w:rPr>
        <w:rFonts w:cs="Times New Roman"/>
      </w:rPr>
    </w:lvl>
    <w:lvl w:ilvl="4" w:tplc="3806A756" w:tentative="1">
      <w:start w:val="1"/>
      <w:numFmt w:val="lowerLetter"/>
      <w:lvlText w:val="%5."/>
      <w:lvlJc w:val="left"/>
      <w:pPr>
        <w:ind w:left="3600" w:hanging="360"/>
      </w:pPr>
      <w:rPr>
        <w:rFonts w:cs="Times New Roman"/>
      </w:rPr>
    </w:lvl>
    <w:lvl w:ilvl="5" w:tplc="0010B9D4" w:tentative="1">
      <w:start w:val="1"/>
      <w:numFmt w:val="lowerRoman"/>
      <w:lvlText w:val="%6."/>
      <w:lvlJc w:val="right"/>
      <w:pPr>
        <w:ind w:left="4320" w:hanging="180"/>
      </w:pPr>
      <w:rPr>
        <w:rFonts w:cs="Times New Roman"/>
      </w:rPr>
    </w:lvl>
    <w:lvl w:ilvl="6" w:tplc="A788A956" w:tentative="1">
      <w:start w:val="1"/>
      <w:numFmt w:val="decimal"/>
      <w:lvlText w:val="%7."/>
      <w:lvlJc w:val="left"/>
      <w:pPr>
        <w:ind w:left="5040" w:hanging="360"/>
      </w:pPr>
      <w:rPr>
        <w:rFonts w:cs="Times New Roman"/>
      </w:rPr>
    </w:lvl>
    <w:lvl w:ilvl="7" w:tplc="E8F0BB72" w:tentative="1">
      <w:start w:val="1"/>
      <w:numFmt w:val="lowerLetter"/>
      <w:lvlText w:val="%8."/>
      <w:lvlJc w:val="left"/>
      <w:pPr>
        <w:ind w:left="5760" w:hanging="360"/>
      </w:pPr>
      <w:rPr>
        <w:rFonts w:cs="Times New Roman"/>
      </w:rPr>
    </w:lvl>
    <w:lvl w:ilvl="8" w:tplc="A82E5924" w:tentative="1">
      <w:start w:val="1"/>
      <w:numFmt w:val="lowerRoman"/>
      <w:lvlText w:val="%9."/>
      <w:lvlJc w:val="right"/>
      <w:pPr>
        <w:ind w:left="6480" w:hanging="180"/>
      </w:pPr>
      <w:rPr>
        <w:rFonts w:cs="Times New Roman"/>
      </w:rPr>
    </w:lvl>
  </w:abstractNum>
  <w:abstractNum w:abstractNumId="38" w15:restartNumberingAfterBreak="0">
    <w:nsid w:val="60F555CE"/>
    <w:multiLevelType w:val="multilevel"/>
    <w:tmpl w:val="185CF7A6"/>
    <w:lvl w:ilvl="0">
      <w:start w:val="2"/>
      <w:numFmt w:val="decimal"/>
      <w:lvlText w:val="%1."/>
      <w:lvlJc w:val="left"/>
      <w:pPr>
        <w:ind w:left="360" w:hanging="360"/>
      </w:pPr>
      <w:rPr>
        <w:rFonts w:hint="default"/>
        <w:b w:val="0"/>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9" w15:restartNumberingAfterBreak="0">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44" w15:restartNumberingAfterBreak="0">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45" w15:restartNumberingAfterBreak="0">
    <w:nsid w:val="78633F5B"/>
    <w:multiLevelType w:val="singleLevel"/>
    <w:tmpl w:val="889E92E6"/>
    <w:lvl w:ilvl="0">
      <w:start w:val="3"/>
      <w:numFmt w:val="decimal"/>
      <w:lvlText w:val="%1."/>
      <w:legacy w:legacy="1" w:legacySpace="0" w:legacyIndent="240"/>
      <w:lvlJc w:val="left"/>
      <w:rPr>
        <w:rFonts w:ascii="Times New Roman" w:hAnsi="Times New Roman" w:cs="Times New Roman" w:hint="default"/>
      </w:rPr>
    </w:lvl>
  </w:abstractNum>
  <w:abstractNum w:abstractNumId="46" w15:restartNumberingAfterBreak="0">
    <w:nsid w:val="790E6D50"/>
    <w:multiLevelType w:val="hybridMultilevel"/>
    <w:tmpl w:val="8AF2F7F4"/>
    <w:lvl w:ilvl="0" w:tplc="FFFFFFFF">
      <w:start w:val="1"/>
      <w:numFmt w:val="decimal"/>
      <w:lvlText w:val="%1."/>
      <w:lvlJc w:val="left"/>
      <w:pPr>
        <w:ind w:left="910" w:hanging="360"/>
      </w:pPr>
    </w:lvl>
    <w:lvl w:ilvl="1" w:tplc="FFFFFFFF" w:tentative="1">
      <w:start w:val="1"/>
      <w:numFmt w:val="lowerLetter"/>
      <w:lvlText w:val="%2."/>
      <w:lvlJc w:val="left"/>
      <w:pPr>
        <w:ind w:left="1630" w:hanging="360"/>
      </w:pPr>
    </w:lvl>
    <w:lvl w:ilvl="2" w:tplc="FFFFFFFF" w:tentative="1">
      <w:start w:val="1"/>
      <w:numFmt w:val="lowerRoman"/>
      <w:lvlText w:val="%3."/>
      <w:lvlJc w:val="right"/>
      <w:pPr>
        <w:ind w:left="2350" w:hanging="180"/>
      </w:pPr>
    </w:lvl>
    <w:lvl w:ilvl="3" w:tplc="FFFFFFFF" w:tentative="1">
      <w:start w:val="1"/>
      <w:numFmt w:val="decimal"/>
      <w:lvlText w:val="%4."/>
      <w:lvlJc w:val="left"/>
      <w:pPr>
        <w:ind w:left="3070" w:hanging="360"/>
      </w:pPr>
    </w:lvl>
    <w:lvl w:ilvl="4" w:tplc="FFFFFFFF" w:tentative="1">
      <w:start w:val="1"/>
      <w:numFmt w:val="lowerLetter"/>
      <w:lvlText w:val="%5."/>
      <w:lvlJc w:val="left"/>
      <w:pPr>
        <w:ind w:left="3790" w:hanging="360"/>
      </w:pPr>
    </w:lvl>
    <w:lvl w:ilvl="5" w:tplc="FFFFFFFF" w:tentative="1">
      <w:start w:val="1"/>
      <w:numFmt w:val="lowerRoman"/>
      <w:lvlText w:val="%6."/>
      <w:lvlJc w:val="right"/>
      <w:pPr>
        <w:ind w:left="4510" w:hanging="180"/>
      </w:pPr>
    </w:lvl>
    <w:lvl w:ilvl="6" w:tplc="FFFFFFFF" w:tentative="1">
      <w:start w:val="1"/>
      <w:numFmt w:val="decimal"/>
      <w:lvlText w:val="%7."/>
      <w:lvlJc w:val="left"/>
      <w:pPr>
        <w:ind w:left="5230" w:hanging="360"/>
      </w:pPr>
    </w:lvl>
    <w:lvl w:ilvl="7" w:tplc="FFFFFFFF" w:tentative="1">
      <w:start w:val="1"/>
      <w:numFmt w:val="lowerLetter"/>
      <w:lvlText w:val="%8."/>
      <w:lvlJc w:val="left"/>
      <w:pPr>
        <w:ind w:left="5950" w:hanging="360"/>
      </w:pPr>
    </w:lvl>
    <w:lvl w:ilvl="8" w:tplc="FFFFFFFF" w:tentative="1">
      <w:start w:val="1"/>
      <w:numFmt w:val="lowerRoman"/>
      <w:lvlText w:val="%9."/>
      <w:lvlJc w:val="right"/>
      <w:pPr>
        <w:ind w:left="6670" w:hanging="180"/>
      </w:pPr>
    </w:lvl>
  </w:abstractNum>
  <w:abstractNum w:abstractNumId="47" w15:restartNumberingAfterBreak="0">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31"/>
  </w:num>
  <w:num w:numId="16">
    <w:abstractNumId w:val="25"/>
  </w:num>
  <w:num w:numId="17">
    <w:abstractNumId w:val="33"/>
  </w:num>
  <w:num w:numId="18">
    <w:abstractNumId w:val="44"/>
  </w:num>
  <w:num w:numId="19">
    <w:abstractNumId w:val="40"/>
  </w:num>
  <w:num w:numId="20">
    <w:abstractNumId w:val="48"/>
  </w:num>
  <w:num w:numId="21">
    <w:abstractNumId w:val="43"/>
  </w:num>
  <w:num w:numId="22">
    <w:abstractNumId w:val="5"/>
  </w:num>
  <w:num w:numId="23">
    <w:abstractNumId w:val="32"/>
  </w:num>
  <w:num w:numId="24">
    <w:abstractNumId w:val="47"/>
  </w:num>
  <w:num w:numId="25">
    <w:abstractNumId w:val="15"/>
  </w:num>
  <w:num w:numId="26">
    <w:abstractNumId w:val="21"/>
  </w:num>
  <w:num w:numId="27">
    <w:abstractNumId w:val="39"/>
  </w:num>
  <w:num w:numId="28">
    <w:abstractNumId w:val="34"/>
  </w:num>
  <w:num w:numId="29">
    <w:abstractNumId w:val="36"/>
  </w:num>
  <w:num w:numId="30">
    <w:abstractNumId w:val="41"/>
  </w:num>
  <w:num w:numId="31">
    <w:abstractNumId w:val="27"/>
  </w:num>
  <w:num w:numId="32">
    <w:abstractNumId w:val="26"/>
  </w:num>
  <w:num w:numId="33">
    <w:abstractNumId w:val="19"/>
  </w:num>
  <w:num w:numId="34">
    <w:abstractNumId w:val="42"/>
  </w:num>
  <w:num w:numId="35">
    <w:abstractNumId w:val="30"/>
  </w:num>
  <w:num w:numId="36">
    <w:abstractNumId w:val="22"/>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17"/>
  </w:num>
  <w:num w:numId="40">
    <w:abstractNumId w:val="37"/>
  </w:num>
  <w:num w:numId="41">
    <w:abstractNumId w:val="38"/>
  </w:num>
  <w:num w:numId="42">
    <w:abstractNumId w:val="16"/>
  </w:num>
  <w:num w:numId="43">
    <w:abstractNumId w:val="23"/>
  </w:num>
  <w:num w:numId="44">
    <w:abstractNumId w:val="18"/>
  </w:num>
  <w:num w:numId="45">
    <w:abstractNumId w:val="46"/>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35070"/>
    <w:rsid w:val="0000238C"/>
    <w:rsid w:val="0000380E"/>
    <w:rsid w:val="00006262"/>
    <w:rsid w:val="00007FD7"/>
    <w:rsid w:val="00013AA0"/>
    <w:rsid w:val="00014BEC"/>
    <w:rsid w:val="00016EB4"/>
    <w:rsid w:val="0002000E"/>
    <w:rsid w:val="000204D3"/>
    <w:rsid w:val="000213B5"/>
    <w:rsid w:val="00022746"/>
    <w:rsid w:val="00022C21"/>
    <w:rsid w:val="000231CA"/>
    <w:rsid w:val="00023AC2"/>
    <w:rsid w:val="00023C09"/>
    <w:rsid w:val="000246C8"/>
    <w:rsid w:val="00027E4F"/>
    <w:rsid w:val="0003225C"/>
    <w:rsid w:val="000359D1"/>
    <w:rsid w:val="00035F87"/>
    <w:rsid w:val="00036057"/>
    <w:rsid w:val="00036385"/>
    <w:rsid w:val="00037165"/>
    <w:rsid w:val="00041208"/>
    <w:rsid w:val="0004206B"/>
    <w:rsid w:val="000438BE"/>
    <w:rsid w:val="00044448"/>
    <w:rsid w:val="00044D46"/>
    <w:rsid w:val="0005507A"/>
    <w:rsid w:val="0005673A"/>
    <w:rsid w:val="0006084B"/>
    <w:rsid w:val="00061D35"/>
    <w:rsid w:val="00063DFA"/>
    <w:rsid w:val="000668D1"/>
    <w:rsid w:val="00066FCB"/>
    <w:rsid w:val="000706C5"/>
    <w:rsid w:val="00077F68"/>
    <w:rsid w:val="000839F9"/>
    <w:rsid w:val="00083BB9"/>
    <w:rsid w:val="00086DA0"/>
    <w:rsid w:val="000871A0"/>
    <w:rsid w:val="00091F7F"/>
    <w:rsid w:val="00095710"/>
    <w:rsid w:val="00096553"/>
    <w:rsid w:val="00097A73"/>
    <w:rsid w:val="000B004F"/>
    <w:rsid w:val="000B14EB"/>
    <w:rsid w:val="000B1CFE"/>
    <w:rsid w:val="000B39F8"/>
    <w:rsid w:val="000B4BC6"/>
    <w:rsid w:val="000C020B"/>
    <w:rsid w:val="000C09BF"/>
    <w:rsid w:val="000C616D"/>
    <w:rsid w:val="000C775A"/>
    <w:rsid w:val="000D0740"/>
    <w:rsid w:val="000D79F4"/>
    <w:rsid w:val="000E48A0"/>
    <w:rsid w:val="000E5271"/>
    <w:rsid w:val="000F1C4E"/>
    <w:rsid w:val="00102321"/>
    <w:rsid w:val="00106453"/>
    <w:rsid w:val="0011206D"/>
    <w:rsid w:val="00112E7D"/>
    <w:rsid w:val="00121881"/>
    <w:rsid w:val="00123992"/>
    <w:rsid w:val="001253F9"/>
    <w:rsid w:val="00126C9C"/>
    <w:rsid w:val="00140735"/>
    <w:rsid w:val="00141408"/>
    <w:rsid w:val="00141ADA"/>
    <w:rsid w:val="001438FB"/>
    <w:rsid w:val="0014508C"/>
    <w:rsid w:val="00145820"/>
    <w:rsid w:val="00150294"/>
    <w:rsid w:val="00150E9A"/>
    <w:rsid w:val="00155CD0"/>
    <w:rsid w:val="001567F1"/>
    <w:rsid w:val="0015742E"/>
    <w:rsid w:val="00157437"/>
    <w:rsid w:val="0016794F"/>
    <w:rsid w:val="00171062"/>
    <w:rsid w:val="0017134E"/>
    <w:rsid w:val="00171370"/>
    <w:rsid w:val="0017483A"/>
    <w:rsid w:val="00176E8A"/>
    <w:rsid w:val="00181074"/>
    <w:rsid w:val="00187096"/>
    <w:rsid w:val="00190AD2"/>
    <w:rsid w:val="00191A32"/>
    <w:rsid w:val="001950B1"/>
    <w:rsid w:val="00196AAE"/>
    <w:rsid w:val="00197A11"/>
    <w:rsid w:val="001A15E9"/>
    <w:rsid w:val="001A24F8"/>
    <w:rsid w:val="001A6EBF"/>
    <w:rsid w:val="001B146E"/>
    <w:rsid w:val="001B18B8"/>
    <w:rsid w:val="001B30DF"/>
    <w:rsid w:val="001B4272"/>
    <w:rsid w:val="001B4532"/>
    <w:rsid w:val="001B463D"/>
    <w:rsid w:val="001B6B41"/>
    <w:rsid w:val="001C1D63"/>
    <w:rsid w:val="001C6413"/>
    <w:rsid w:val="001D15EE"/>
    <w:rsid w:val="001D1FAB"/>
    <w:rsid w:val="001D4E38"/>
    <w:rsid w:val="001D6823"/>
    <w:rsid w:val="001D6C98"/>
    <w:rsid w:val="001E0651"/>
    <w:rsid w:val="001E435C"/>
    <w:rsid w:val="001E480D"/>
    <w:rsid w:val="001F25C8"/>
    <w:rsid w:val="001F2E63"/>
    <w:rsid w:val="001F41AA"/>
    <w:rsid w:val="001F5DCC"/>
    <w:rsid w:val="001F6794"/>
    <w:rsid w:val="002006ED"/>
    <w:rsid w:val="0020095F"/>
    <w:rsid w:val="00204207"/>
    <w:rsid w:val="0020515C"/>
    <w:rsid w:val="00207457"/>
    <w:rsid w:val="0021383F"/>
    <w:rsid w:val="00213CCF"/>
    <w:rsid w:val="00214817"/>
    <w:rsid w:val="002155FF"/>
    <w:rsid w:val="0021574C"/>
    <w:rsid w:val="0022401C"/>
    <w:rsid w:val="002240A6"/>
    <w:rsid w:val="002246D7"/>
    <w:rsid w:val="00225C93"/>
    <w:rsid w:val="00227C14"/>
    <w:rsid w:val="002300FB"/>
    <w:rsid w:val="00230A2B"/>
    <w:rsid w:val="0023131D"/>
    <w:rsid w:val="0023249A"/>
    <w:rsid w:val="00236535"/>
    <w:rsid w:val="002367DC"/>
    <w:rsid w:val="002403D1"/>
    <w:rsid w:val="00243067"/>
    <w:rsid w:val="00244F91"/>
    <w:rsid w:val="00250AB4"/>
    <w:rsid w:val="00250C16"/>
    <w:rsid w:val="002515BC"/>
    <w:rsid w:val="00254360"/>
    <w:rsid w:val="00255BC9"/>
    <w:rsid w:val="002577FD"/>
    <w:rsid w:val="0026019D"/>
    <w:rsid w:val="00261F80"/>
    <w:rsid w:val="00263EB8"/>
    <w:rsid w:val="00276B6D"/>
    <w:rsid w:val="00277194"/>
    <w:rsid w:val="00277204"/>
    <w:rsid w:val="00286E84"/>
    <w:rsid w:val="0029078C"/>
    <w:rsid w:val="0029220E"/>
    <w:rsid w:val="002942FE"/>
    <w:rsid w:val="00297795"/>
    <w:rsid w:val="00297A04"/>
    <w:rsid w:val="002A23AB"/>
    <w:rsid w:val="002A7515"/>
    <w:rsid w:val="002A763F"/>
    <w:rsid w:val="002B1C6C"/>
    <w:rsid w:val="002B263D"/>
    <w:rsid w:val="002B6EE3"/>
    <w:rsid w:val="002B7387"/>
    <w:rsid w:val="002C25D1"/>
    <w:rsid w:val="002D2690"/>
    <w:rsid w:val="002D30BD"/>
    <w:rsid w:val="002D551B"/>
    <w:rsid w:val="002E04D6"/>
    <w:rsid w:val="002E0C91"/>
    <w:rsid w:val="002E1318"/>
    <w:rsid w:val="002E4341"/>
    <w:rsid w:val="002E5508"/>
    <w:rsid w:val="002E675F"/>
    <w:rsid w:val="002E7AF8"/>
    <w:rsid w:val="002F195C"/>
    <w:rsid w:val="002F50C8"/>
    <w:rsid w:val="002F7506"/>
    <w:rsid w:val="003049C7"/>
    <w:rsid w:val="003064C2"/>
    <w:rsid w:val="0030736F"/>
    <w:rsid w:val="0031079E"/>
    <w:rsid w:val="003143B6"/>
    <w:rsid w:val="00314F11"/>
    <w:rsid w:val="00315B34"/>
    <w:rsid w:val="00316A19"/>
    <w:rsid w:val="00322907"/>
    <w:rsid w:val="0032293C"/>
    <w:rsid w:val="0032363B"/>
    <w:rsid w:val="00323F63"/>
    <w:rsid w:val="0032765B"/>
    <w:rsid w:val="003308C2"/>
    <w:rsid w:val="00333F8C"/>
    <w:rsid w:val="003401BF"/>
    <w:rsid w:val="003429AE"/>
    <w:rsid w:val="003448CC"/>
    <w:rsid w:val="00344ABF"/>
    <w:rsid w:val="00346AAF"/>
    <w:rsid w:val="00352DE9"/>
    <w:rsid w:val="00354311"/>
    <w:rsid w:val="003562B5"/>
    <w:rsid w:val="00356CA5"/>
    <w:rsid w:val="00360AD7"/>
    <w:rsid w:val="00362833"/>
    <w:rsid w:val="00362B4C"/>
    <w:rsid w:val="003658FE"/>
    <w:rsid w:val="0036769F"/>
    <w:rsid w:val="003758AF"/>
    <w:rsid w:val="00376ABC"/>
    <w:rsid w:val="00376AE8"/>
    <w:rsid w:val="00385580"/>
    <w:rsid w:val="003862AA"/>
    <w:rsid w:val="00391E14"/>
    <w:rsid w:val="00395928"/>
    <w:rsid w:val="00397A5C"/>
    <w:rsid w:val="003A01AA"/>
    <w:rsid w:val="003A0CBB"/>
    <w:rsid w:val="003A3003"/>
    <w:rsid w:val="003A328D"/>
    <w:rsid w:val="003A4A11"/>
    <w:rsid w:val="003A6731"/>
    <w:rsid w:val="003A740C"/>
    <w:rsid w:val="003B0C3C"/>
    <w:rsid w:val="003B12DF"/>
    <w:rsid w:val="003B2087"/>
    <w:rsid w:val="003B4137"/>
    <w:rsid w:val="003B60DC"/>
    <w:rsid w:val="003B6817"/>
    <w:rsid w:val="003B68A2"/>
    <w:rsid w:val="003B79A5"/>
    <w:rsid w:val="003C0724"/>
    <w:rsid w:val="003C1464"/>
    <w:rsid w:val="003C6F05"/>
    <w:rsid w:val="003C6FAC"/>
    <w:rsid w:val="003D08AE"/>
    <w:rsid w:val="003D2BD1"/>
    <w:rsid w:val="003D30E4"/>
    <w:rsid w:val="003D3F4E"/>
    <w:rsid w:val="003D4AEC"/>
    <w:rsid w:val="003D54EE"/>
    <w:rsid w:val="003E4119"/>
    <w:rsid w:val="003E4731"/>
    <w:rsid w:val="003E6B6B"/>
    <w:rsid w:val="003F1CCB"/>
    <w:rsid w:val="003F293B"/>
    <w:rsid w:val="003F6CDF"/>
    <w:rsid w:val="00401F32"/>
    <w:rsid w:val="00402C17"/>
    <w:rsid w:val="00413B5B"/>
    <w:rsid w:val="00416B95"/>
    <w:rsid w:val="004233DC"/>
    <w:rsid w:val="0042749E"/>
    <w:rsid w:val="004274CF"/>
    <w:rsid w:val="00430436"/>
    <w:rsid w:val="004304CE"/>
    <w:rsid w:val="00430737"/>
    <w:rsid w:val="004311E0"/>
    <w:rsid w:val="00432523"/>
    <w:rsid w:val="00433F05"/>
    <w:rsid w:val="00436FB4"/>
    <w:rsid w:val="00442CCD"/>
    <w:rsid w:val="00451A7F"/>
    <w:rsid w:val="0045382F"/>
    <w:rsid w:val="004542D1"/>
    <w:rsid w:val="00454CD7"/>
    <w:rsid w:val="00463A22"/>
    <w:rsid w:val="004663B8"/>
    <w:rsid w:val="004743A0"/>
    <w:rsid w:val="0047532C"/>
    <w:rsid w:val="00475CEF"/>
    <w:rsid w:val="004777EB"/>
    <w:rsid w:val="00482021"/>
    <w:rsid w:val="00485267"/>
    <w:rsid w:val="00485596"/>
    <w:rsid w:val="00485B11"/>
    <w:rsid w:val="00487C7B"/>
    <w:rsid w:val="00490794"/>
    <w:rsid w:val="004938DF"/>
    <w:rsid w:val="004971C0"/>
    <w:rsid w:val="004A086D"/>
    <w:rsid w:val="004A5AA5"/>
    <w:rsid w:val="004A6809"/>
    <w:rsid w:val="004A7ED9"/>
    <w:rsid w:val="004B0B9D"/>
    <w:rsid w:val="004B2AAE"/>
    <w:rsid w:val="004B2AD0"/>
    <w:rsid w:val="004B35BC"/>
    <w:rsid w:val="004B41F6"/>
    <w:rsid w:val="004B6820"/>
    <w:rsid w:val="004C1A3B"/>
    <w:rsid w:val="004C1F66"/>
    <w:rsid w:val="004C298F"/>
    <w:rsid w:val="004C4E8F"/>
    <w:rsid w:val="004C6D36"/>
    <w:rsid w:val="004C7B2B"/>
    <w:rsid w:val="004D0674"/>
    <w:rsid w:val="004D0895"/>
    <w:rsid w:val="004D2481"/>
    <w:rsid w:val="004D4E5C"/>
    <w:rsid w:val="004E16B9"/>
    <w:rsid w:val="004F0C7C"/>
    <w:rsid w:val="004F34C5"/>
    <w:rsid w:val="004F3875"/>
    <w:rsid w:val="00501578"/>
    <w:rsid w:val="0050324E"/>
    <w:rsid w:val="005064C8"/>
    <w:rsid w:val="00507C15"/>
    <w:rsid w:val="005112DE"/>
    <w:rsid w:val="005177A3"/>
    <w:rsid w:val="00517D84"/>
    <w:rsid w:val="005213BF"/>
    <w:rsid w:val="0052171B"/>
    <w:rsid w:val="0053067E"/>
    <w:rsid w:val="005316DA"/>
    <w:rsid w:val="00536894"/>
    <w:rsid w:val="00545C55"/>
    <w:rsid w:val="00546B56"/>
    <w:rsid w:val="00546D6E"/>
    <w:rsid w:val="00546E61"/>
    <w:rsid w:val="00551400"/>
    <w:rsid w:val="0055521E"/>
    <w:rsid w:val="00560EA8"/>
    <w:rsid w:val="00564654"/>
    <w:rsid w:val="00564CC0"/>
    <w:rsid w:val="00565624"/>
    <w:rsid w:val="00565E6F"/>
    <w:rsid w:val="005663FD"/>
    <w:rsid w:val="00573433"/>
    <w:rsid w:val="00576B78"/>
    <w:rsid w:val="00580454"/>
    <w:rsid w:val="00582D9A"/>
    <w:rsid w:val="005846BC"/>
    <w:rsid w:val="00584865"/>
    <w:rsid w:val="00587D71"/>
    <w:rsid w:val="00591E30"/>
    <w:rsid w:val="00594E7D"/>
    <w:rsid w:val="00595243"/>
    <w:rsid w:val="005953B3"/>
    <w:rsid w:val="00596278"/>
    <w:rsid w:val="005A3673"/>
    <w:rsid w:val="005A3CCD"/>
    <w:rsid w:val="005A55B2"/>
    <w:rsid w:val="005A69EB"/>
    <w:rsid w:val="005B1685"/>
    <w:rsid w:val="005B431C"/>
    <w:rsid w:val="005B5231"/>
    <w:rsid w:val="005B669D"/>
    <w:rsid w:val="005C0CC6"/>
    <w:rsid w:val="005C162D"/>
    <w:rsid w:val="005C54BF"/>
    <w:rsid w:val="005C7EC5"/>
    <w:rsid w:val="005D1076"/>
    <w:rsid w:val="005D119B"/>
    <w:rsid w:val="005D43E3"/>
    <w:rsid w:val="005D5183"/>
    <w:rsid w:val="005D5C96"/>
    <w:rsid w:val="005D6700"/>
    <w:rsid w:val="005E35BE"/>
    <w:rsid w:val="005F0F4A"/>
    <w:rsid w:val="005F3339"/>
    <w:rsid w:val="00600961"/>
    <w:rsid w:val="00601EDD"/>
    <w:rsid w:val="00605EB2"/>
    <w:rsid w:val="00611766"/>
    <w:rsid w:val="00614DEB"/>
    <w:rsid w:val="00617C93"/>
    <w:rsid w:val="006209AF"/>
    <w:rsid w:val="00624ECE"/>
    <w:rsid w:val="006323D1"/>
    <w:rsid w:val="0063426F"/>
    <w:rsid w:val="006367D3"/>
    <w:rsid w:val="006408DF"/>
    <w:rsid w:val="006431EB"/>
    <w:rsid w:val="006513CE"/>
    <w:rsid w:val="00653235"/>
    <w:rsid w:val="00653A60"/>
    <w:rsid w:val="0065405B"/>
    <w:rsid w:val="00655F4B"/>
    <w:rsid w:val="006635F2"/>
    <w:rsid w:val="006704BB"/>
    <w:rsid w:val="00670941"/>
    <w:rsid w:val="00670F53"/>
    <w:rsid w:val="006732B6"/>
    <w:rsid w:val="00673A1D"/>
    <w:rsid w:val="00675F15"/>
    <w:rsid w:val="0068065B"/>
    <w:rsid w:val="00683E69"/>
    <w:rsid w:val="00686245"/>
    <w:rsid w:val="006868C2"/>
    <w:rsid w:val="00696E1B"/>
    <w:rsid w:val="006A2FED"/>
    <w:rsid w:val="006A37A8"/>
    <w:rsid w:val="006A7A9A"/>
    <w:rsid w:val="006B28EE"/>
    <w:rsid w:val="006B5400"/>
    <w:rsid w:val="006B71FA"/>
    <w:rsid w:val="006C040E"/>
    <w:rsid w:val="006C2280"/>
    <w:rsid w:val="006C34F4"/>
    <w:rsid w:val="006C6E81"/>
    <w:rsid w:val="006D0647"/>
    <w:rsid w:val="006D5E51"/>
    <w:rsid w:val="006E58BB"/>
    <w:rsid w:val="006E5E6E"/>
    <w:rsid w:val="006E61D7"/>
    <w:rsid w:val="006F226C"/>
    <w:rsid w:val="006F4F1B"/>
    <w:rsid w:val="006F73CB"/>
    <w:rsid w:val="00707E62"/>
    <w:rsid w:val="0071251F"/>
    <w:rsid w:val="00716B3C"/>
    <w:rsid w:val="00723AB6"/>
    <w:rsid w:val="007258D6"/>
    <w:rsid w:val="007260A0"/>
    <w:rsid w:val="00726D85"/>
    <w:rsid w:val="00727637"/>
    <w:rsid w:val="00734ADE"/>
    <w:rsid w:val="00737A7F"/>
    <w:rsid w:val="00740E92"/>
    <w:rsid w:val="007416E2"/>
    <w:rsid w:val="00742714"/>
    <w:rsid w:val="00747E37"/>
    <w:rsid w:val="00752E35"/>
    <w:rsid w:val="007533CC"/>
    <w:rsid w:val="00753616"/>
    <w:rsid w:val="00757CDA"/>
    <w:rsid w:val="00761D7E"/>
    <w:rsid w:val="00764B59"/>
    <w:rsid w:val="00767982"/>
    <w:rsid w:val="0077106D"/>
    <w:rsid w:val="00782E50"/>
    <w:rsid w:val="007831A2"/>
    <w:rsid w:val="0078342C"/>
    <w:rsid w:val="00783C86"/>
    <w:rsid w:val="0078542F"/>
    <w:rsid w:val="00793EDD"/>
    <w:rsid w:val="00795551"/>
    <w:rsid w:val="00795C72"/>
    <w:rsid w:val="00796F11"/>
    <w:rsid w:val="007A04D3"/>
    <w:rsid w:val="007A41AF"/>
    <w:rsid w:val="007A448F"/>
    <w:rsid w:val="007A7611"/>
    <w:rsid w:val="007A77FB"/>
    <w:rsid w:val="007B0B06"/>
    <w:rsid w:val="007B2B90"/>
    <w:rsid w:val="007B6F45"/>
    <w:rsid w:val="007C0DED"/>
    <w:rsid w:val="007C11CC"/>
    <w:rsid w:val="007C4528"/>
    <w:rsid w:val="007C663C"/>
    <w:rsid w:val="007C79B3"/>
    <w:rsid w:val="007D4B2E"/>
    <w:rsid w:val="007E00B0"/>
    <w:rsid w:val="007E2977"/>
    <w:rsid w:val="007E3E3E"/>
    <w:rsid w:val="007F4AB1"/>
    <w:rsid w:val="007F75C1"/>
    <w:rsid w:val="007F77CB"/>
    <w:rsid w:val="00801238"/>
    <w:rsid w:val="00803104"/>
    <w:rsid w:val="00803C63"/>
    <w:rsid w:val="008040CF"/>
    <w:rsid w:val="0080623F"/>
    <w:rsid w:val="008078AA"/>
    <w:rsid w:val="008109E3"/>
    <w:rsid w:val="00813361"/>
    <w:rsid w:val="00814A3C"/>
    <w:rsid w:val="008165C0"/>
    <w:rsid w:val="00825FE0"/>
    <w:rsid w:val="008360CB"/>
    <w:rsid w:val="0083659E"/>
    <w:rsid w:val="00841B45"/>
    <w:rsid w:val="00842F4F"/>
    <w:rsid w:val="00843064"/>
    <w:rsid w:val="00846EB1"/>
    <w:rsid w:val="00847ED0"/>
    <w:rsid w:val="0085017C"/>
    <w:rsid w:val="00851F41"/>
    <w:rsid w:val="0085542D"/>
    <w:rsid w:val="00856187"/>
    <w:rsid w:val="00860F9C"/>
    <w:rsid w:val="00866423"/>
    <w:rsid w:val="00867FA0"/>
    <w:rsid w:val="00870033"/>
    <w:rsid w:val="008716D1"/>
    <w:rsid w:val="00871B74"/>
    <w:rsid w:val="00872DC3"/>
    <w:rsid w:val="00874A0C"/>
    <w:rsid w:val="008772D5"/>
    <w:rsid w:val="00880BFB"/>
    <w:rsid w:val="0089039D"/>
    <w:rsid w:val="00891968"/>
    <w:rsid w:val="00891CA5"/>
    <w:rsid w:val="008926EB"/>
    <w:rsid w:val="00894579"/>
    <w:rsid w:val="008A0127"/>
    <w:rsid w:val="008A2585"/>
    <w:rsid w:val="008A6A4C"/>
    <w:rsid w:val="008B076F"/>
    <w:rsid w:val="008B1088"/>
    <w:rsid w:val="008B373C"/>
    <w:rsid w:val="008B43D0"/>
    <w:rsid w:val="008C41A9"/>
    <w:rsid w:val="008C7EFB"/>
    <w:rsid w:val="008D0C87"/>
    <w:rsid w:val="008D417E"/>
    <w:rsid w:val="008D7ED1"/>
    <w:rsid w:val="008E118A"/>
    <w:rsid w:val="008E19D8"/>
    <w:rsid w:val="008E3D9E"/>
    <w:rsid w:val="008F1350"/>
    <w:rsid w:val="008F3EF4"/>
    <w:rsid w:val="009002F2"/>
    <w:rsid w:val="009031C1"/>
    <w:rsid w:val="00905072"/>
    <w:rsid w:val="00905F86"/>
    <w:rsid w:val="00912A1E"/>
    <w:rsid w:val="009146BF"/>
    <w:rsid w:val="00914F81"/>
    <w:rsid w:val="00920477"/>
    <w:rsid w:val="00921A27"/>
    <w:rsid w:val="00925263"/>
    <w:rsid w:val="00926909"/>
    <w:rsid w:val="00926C14"/>
    <w:rsid w:val="009357E1"/>
    <w:rsid w:val="00940EB5"/>
    <w:rsid w:val="00943FD7"/>
    <w:rsid w:val="00951FDE"/>
    <w:rsid w:val="00952C2C"/>
    <w:rsid w:val="00954CF7"/>
    <w:rsid w:val="009600ED"/>
    <w:rsid w:val="0096437B"/>
    <w:rsid w:val="00966407"/>
    <w:rsid w:val="0096676B"/>
    <w:rsid w:val="0097008E"/>
    <w:rsid w:val="009718C1"/>
    <w:rsid w:val="00971B63"/>
    <w:rsid w:val="00972F62"/>
    <w:rsid w:val="00982BF3"/>
    <w:rsid w:val="00984268"/>
    <w:rsid w:val="00985D93"/>
    <w:rsid w:val="00990F11"/>
    <w:rsid w:val="00991EF4"/>
    <w:rsid w:val="00995B17"/>
    <w:rsid w:val="009A18D8"/>
    <w:rsid w:val="009B19C4"/>
    <w:rsid w:val="009C0463"/>
    <w:rsid w:val="009C2758"/>
    <w:rsid w:val="009C2BAB"/>
    <w:rsid w:val="009C6607"/>
    <w:rsid w:val="009C6633"/>
    <w:rsid w:val="009D1D45"/>
    <w:rsid w:val="009D29B1"/>
    <w:rsid w:val="009D36E7"/>
    <w:rsid w:val="009D77BF"/>
    <w:rsid w:val="009E087C"/>
    <w:rsid w:val="009E22DA"/>
    <w:rsid w:val="009E237F"/>
    <w:rsid w:val="009E49A0"/>
    <w:rsid w:val="009E65F1"/>
    <w:rsid w:val="009E74EA"/>
    <w:rsid w:val="009F0E47"/>
    <w:rsid w:val="009F14EA"/>
    <w:rsid w:val="009F3416"/>
    <w:rsid w:val="009F50D6"/>
    <w:rsid w:val="009F6907"/>
    <w:rsid w:val="009F6AC4"/>
    <w:rsid w:val="00A032F7"/>
    <w:rsid w:val="00A04C59"/>
    <w:rsid w:val="00A05290"/>
    <w:rsid w:val="00A07F3F"/>
    <w:rsid w:val="00A11C42"/>
    <w:rsid w:val="00A14226"/>
    <w:rsid w:val="00A1486F"/>
    <w:rsid w:val="00A17E5D"/>
    <w:rsid w:val="00A21F4A"/>
    <w:rsid w:val="00A26894"/>
    <w:rsid w:val="00A27F36"/>
    <w:rsid w:val="00A302A0"/>
    <w:rsid w:val="00A34307"/>
    <w:rsid w:val="00A37E03"/>
    <w:rsid w:val="00A44B82"/>
    <w:rsid w:val="00A47E0C"/>
    <w:rsid w:val="00A502C0"/>
    <w:rsid w:val="00A509F9"/>
    <w:rsid w:val="00A50EB1"/>
    <w:rsid w:val="00A50EFD"/>
    <w:rsid w:val="00A54CB9"/>
    <w:rsid w:val="00A55108"/>
    <w:rsid w:val="00A65196"/>
    <w:rsid w:val="00A65B00"/>
    <w:rsid w:val="00A66D5F"/>
    <w:rsid w:val="00A67B0E"/>
    <w:rsid w:val="00A7078B"/>
    <w:rsid w:val="00A71397"/>
    <w:rsid w:val="00A725CA"/>
    <w:rsid w:val="00A72E3C"/>
    <w:rsid w:val="00A74D1D"/>
    <w:rsid w:val="00A75117"/>
    <w:rsid w:val="00A8727E"/>
    <w:rsid w:val="00A91AD2"/>
    <w:rsid w:val="00A948F4"/>
    <w:rsid w:val="00A95D8D"/>
    <w:rsid w:val="00A9795F"/>
    <w:rsid w:val="00AA2B2C"/>
    <w:rsid w:val="00AA5A44"/>
    <w:rsid w:val="00AA5F6A"/>
    <w:rsid w:val="00AB0397"/>
    <w:rsid w:val="00AB1F21"/>
    <w:rsid w:val="00AB4D9B"/>
    <w:rsid w:val="00AB4DE8"/>
    <w:rsid w:val="00AC0A8D"/>
    <w:rsid w:val="00AC0D12"/>
    <w:rsid w:val="00AC7E01"/>
    <w:rsid w:val="00AE19DB"/>
    <w:rsid w:val="00AE3627"/>
    <w:rsid w:val="00AE67EB"/>
    <w:rsid w:val="00AE6C10"/>
    <w:rsid w:val="00AE6D70"/>
    <w:rsid w:val="00AF1582"/>
    <w:rsid w:val="00AF1BED"/>
    <w:rsid w:val="00AF1CA7"/>
    <w:rsid w:val="00AF3409"/>
    <w:rsid w:val="00AF4236"/>
    <w:rsid w:val="00B017DB"/>
    <w:rsid w:val="00B02670"/>
    <w:rsid w:val="00B0404A"/>
    <w:rsid w:val="00B06355"/>
    <w:rsid w:val="00B06817"/>
    <w:rsid w:val="00B13010"/>
    <w:rsid w:val="00B1739D"/>
    <w:rsid w:val="00B302F3"/>
    <w:rsid w:val="00B36DBF"/>
    <w:rsid w:val="00B37D82"/>
    <w:rsid w:val="00B40341"/>
    <w:rsid w:val="00B42A91"/>
    <w:rsid w:val="00B46DC3"/>
    <w:rsid w:val="00B53B97"/>
    <w:rsid w:val="00B5686C"/>
    <w:rsid w:val="00B56AE3"/>
    <w:rsid w:val="00B57439"/>
    <w:rsid w:val="00B57440"/>
    <w:rsid w:val="00B632A5"/>
    <w:rsid w:val="00B639CE"/>
    <w:rsid w:val="00B70CAC"/>
    <w:rsid w:val="00B740DA"/>
    <w:rsid w:val="00B82050"/>
    <w:rsid w:val="00B826DB"/>
    <w:rsid w:val="00B847FA"/>
    <w:rsid w:val="00B84CF1"/>
    <w:rsid w:val="00B87A2D"/>
    <w:rsid w:val="00B95A9C"/>
    <w:rsid w:val="00B96227"/>
    <w:rsid w:val="00BA1291"/>
    <w:rsid w:val="00BA5681"/>
    <w:rsid w:val="00BA6EBD"/>
    <w:rsid w:val="00BA7234"/>
    <w:rsid w:val="00BB00D2"/>
    <w:rsid w:val="00BB5785"/>
    <w:rsid w:val="00BB5C13"/>
    <w:rsid w:val="00BB7DF7"/>
    <w:rsid w:val="00BC0BF5"/>
    <w:rsid w:val="00BC14B9"/>
    <w:rsid w:val="00BC6704"/>
    <w:rsid w:val="00BC7CDF"/>
    <w:rsid w:val="00BD2BED"/>
    <w:rsid w:val="00BD61F1"/>
    <w:rsid w:val="00BD63F3"/>
    <w:rsid w:val="00BE2054"/>
    <w:rsid w:val="00BE3CE5"/>
    <w:rsid w:val="00BE3F8B"/>
    <w:rsid w:val="00BE50E2"/>
    <w:rsid w:val="00BF219C"/>
    <w:rsid w:val="00BF34D0"/>
    <w:rsid w:val="00BF4F76"/>
    <w:rsid w:val="00BF629B"/>
    <w:rsid w:val="00BF6AA0"/>
    <w:rsid w:val="00BF7F42"/>
    <w:rsid w:val="00C00E21"/>
    <w:rsid w:val="00C01B09"/>
    <w:rsid w:val="00C04524"/>
    <w:rsid w:val="00C0780E"/>
    <w:rsid w:val="00C16626"/>
    <w:rsid w:val="00C22EAB"/>
    <w:rsid w:val="00C25FEE"/>
    <w:rsid w:val="00C26FD9"/>
    <w:rsid w:val="00C33857"/>
    <w:rsid w:val="00C35070"/>
    <w:rsid w:val="00C36CB8"/>
    <w:rsid w:val="00C42B0D"/>
    <w:rsid w:val="00C433C6"/>
    <w:rsid w:val="00C5033C"/>
    <w:rsid w:val="00C566B3"/>
    <w:rsid w:val="00C56A97"/>
    <w:rsid w:val="00C62ADD"/>
    <w:rsid w:val="00C62F45"/>
    <w:rsid w:val="00C65FF6"/>
    <w:rsid w:val="00C701BC"/>
    <w:rsid w:val="00C70F73"/>
    <w:rsid w:val="00C71E7A"/>
    <w:rsid w:val="00C80231"/>
    <w:rsid w:val="00C8144C"/>
    <w:rsid w:val="00C835E7"/>
    <w:rsid w:val="00C83F8A"/>
    <w:rsid w:val="00C86989"/>
    <w:rsid w:val="00C93BCC"/>
    <w:rsid w:val="00C962CD"/>
    <w:rsid w:val="00CA282E"/>
    <w:rsid w:val="00CA635E"/>
    <w:rsid w:val="00CB0DA9"/>
    <w:rsid w:val="00CB1452"/>
    <w:rsid w:val="00CB1A9D"/>
    <w:rsid w:val="00CB1DC0"/>
    <w:rsid w:val="00CB2047"/>
    <w:rsid w:val="00CB25BF"/>
    <w:rsid w:val="00CB29F2"/>
    <w:rsid w:val="00CB345D"/>
    <w:rsid w:val="00CB43B9"/>
    <w:rsid w:val="00CC64AE"/>
    <w:rsid w:val="00CC6DFD"/>
    <w:rsid w:val="00CD0029"/>
    <w:rsid w:val="00CD10CB"/>
    <w:rsid w:val="00CD39C5"/>
    <w:rsid w:val="00CD6CA2"/>
    <w:rsid w:val="00CE3957"/>
    <w:rsid w:val="00CE5BC2"/>
    <w:rsid w:val="00CE5C2C"/>
    <w:rsid w:val="00CF1CC6"/>
    <w:rsid w:val="00CF3171"/>
    <w:rsid w:val="00CF3E2A"/>
    <w:rsid w:val="00D01995"/>
    <w:rsid w:val="00D047CF"/>
    <w:rsid w:val="00D10452"/>
    <w:rsid w:val="00D11C80"/>
    <w:rsid w:val="00D123A7"/>
    <w:rsid w:val="00D152B0"/>
    <w:rsid w:val="00D160BE"/>
    <w:rsid w:val="00D165C3"/>
    <w:rsid w:val="00D1734C"/>
    <w:rsid w:val="00D23C87"/>
    <w:rsid w:val="00D26024"/>
    <w:rsid w:val="00D27AF8"/>
    <w:rsid w:val="00D3253D"/>
    <w:rsid w:val="00D33386"/>
    <w:rsid w:val="00D3466C"/>
    <w:rsid w:val="00D350A8"/>
    <w:rsid w:val="00D36AF2"/>
    <w:rsid w:val="00D40BED"/>
    <w:rsid w:val="00D40EC8"/>
    <w:rsid w:val="00D467C3"/>
    <w:rsid w:val="00D50ED1"/>
    <w:rsid w:val="00D53489"/>
    <w:rsid w:val="00D53B6C"/>
    <w:rsid w:val="00D54772"/>
    <w:rsid w:val="00D5504B"/>
    <w:rsid w:val="00D61848"/>
    <w:rsid w:val="00D64824"/>
    <w:rsid w:val="00D654FA"/>
    <w:rsid w:val="00D7185C"/>
    <w:rsid w:val="00D71CC8"/>
    <w:rsid w:val="00D74747"/>
    <w:rsid w:val="00D74C5F"/>
    <w:rsid w:val="00D751AB"/>
    <w:rsid w:val="00D76405"/>
    <w:rsid w:val="00D84045"/>
    <w:rsid w:val="00D951B0"/>
    <w:rsid w:val="00D95C3B"/>
    <w:rsid w:val="00DA3C87"/>
    <w:rsid w:val="00DA5313"/>
    <w:rsid w:val="00DA5CC3"/>
    <w:rsid w:val="00DB0355"/>
    <w:rsid w:val="00DB5C16"/>
    <w:rsid w:val="00DC1992"/>
    <w:rsid w:val="00DC32A8"/>
    <w:rsid w:val="00DC4C9E"/>
    <w:rsid w:val="00DC4FB0"/>
    <w:rsid w:val="00DD1DFE"/>
    <w:rsid w:val="00DD2EBD"/>
    <w:rsid w:val="00DD3201"/>
    <w:rsid w:val="00DD7308"/>
    <w:rsid w:val="00DE08DD"/>
    <w:rsid w:val="00DE64AC"/>
    <w:rsid w:val="00DE6691"/>
    <w:rsid w:val="00DF23B7"/>
    <w:rsid w:val="00DF7322"/>
    <w:rsid w:val="00E030E3"/>
    <w:rsid w:val="00E03615"/>
    <w:rsid w:val="00E04427"/>
    <w:rsid w:val="00E05A45"/>
    <w:rsid w:val="00E119FF"/>
    <w:rsid w:val="00E16EC9"/>
    <w:rsid w:val="00E17D6E"/>
    <w:rsid w:val="00E236D0"/>
    <w:rsid w:val="00E237F4"/>
    <w:rsid w:val="00E2660C"/>
    <w:rsid w:val="00E3065A"/>
    <w:rsid w:val="00E3250F"/>
    <w:rsid w:val="00E36ECF"/>
    <w:rsid w:val="00E45B3D"/>
    <w:rsid w:val="00E46344"/>
    <w:rsid w:val="00E47297"/>
    <w:rsid w:val="00E5400D"/>
    <w:rsid w:val="00E62F0C"/>
    <w:rsid w:val="00E640CF"/>
    <w:rsid w:val="00E70682"/>
    <w:rsid w:val="00E72A6A"/>
    <w:rsid w:val="00E8034E"/>
    <w:rsid w:val="00E81024"/>
    <w:rsid w:val="00E81E19"/>
    <w:rsid w:val="00E8209F"/>
    <w:rsid w:val="00E856F4"/>
    <w:rsid w:val="00E85F41"/>
    <w:rsid w:val="00E863C8"/>
    <w:rsid w:val="00E9031D"/>
    <w:rsid w:val="00E91A70"/>
    <w:rsid w:val="00E940CE"/>
    <w:rsid w:val="00E967E7"/>
    <w:rsid w:val="00EA21F5"/>
    <w:rsid w:val="00EA33D8"/>
    <w:rsid w:val="00EA7274"/>
    <w:rsid w:val="00EA7571"/>
    <w:rsid w:val="00EB6496"/>
    <w:rsid w:val="00EB7CF1"/>
    <w:rsid w:val="00EC1A8A"/>
    <w:rsid w:val="00EC21FF"/>
    <w:rsid w:val="00EC5148"/>
    <w:rsid w:val="00ED31B1"/>
    <w:rsid w:val="00ED3792"/>
    <w:rsid w:val="00EE5111"/>
    <w:rsid w:val="00EF0019"/>
    <w:rsid w:val="00EF6367"/>
    <w:rsid w:val="00EF6C04"/>
    <w:rsid w:val="00F0264D"/>
    <w:rsid w:val="00F0297D"/>
    <w:rsid w:val="00F05E7B"/>
    <w:rsid w:val="00F05E8F"/>
    <w:rsid w:val="00F1049D"/>
    <w:rsid w:val="00F12415"/>
    <w:rsid w:val="00F1669E"/>
    <w:rsid w:val="00F232EE"/>
    <w:rsid w:val="00F23B8D"/>
    <w:rsid w:val="00F32B9E"/>
    <w:rsid w:val="00F35480"/>
    <w:rsid w:val="00F36E1E"/>
    <w:rsid w:val="00F42D88"/>
    <w:rsid w:val="00F45533"/>
    <w:rsid w:val="00F50222"/>
    <w:rsid w:val="00F50988"/>
    <w:rsid w:val="00F52372"/>
    <w:rsid w:val="00F56C1E"/>
    <w:rsid w:val="00F575A8"/>
    <w:rsid w:val="00F71AEF"/>
    <w:rsid w:val="00F7630A"/>
    <w:rsid w:val="00F768C5"/>
    <w:rsid w:val="00F7695E"/>
    <w:rsid w:val="00F77469"/>
    <w:rsid w:val="00F83E88"/>
    <w:rsid w:val="00F8454A"/>
    <w:rsid w:val="00F93425"/>
    <w:rsid w:val="00F97019"/>
    <w:rsid w:val="00F97E05"/>
    <w:rsid w:val="00FA093D"/>
    <w:rsid w:val="00FA1E38"/>
    <w:rsid w:val="00FB0A1A"/>
    <w:rsid w:val="00FB0F27"/>
    <w:rsid w:val="00FB15E0"/>
    <w:rsid w:val="00FB3747"/>
    <w:rsid w:val="00FB3A81"/>
    <w:rsid w:val="00FB4480"/>
    <w:rsid w:val="00FB4ABE"/>
    <w:rsid w:val="00FB68CD"/>
    <w:rsid w:val="00FC0188"/>
    <w:rsid w:val="00FC0BAD"/>
    <w:rsid w:val="00FC2A14"/>
    <w:rsid w:val="00FC6748"/>
    <w:rsid w:val="00FC6B4C"/>
    <w:rsid w:val="00FD00F1"/>
    <w:rsid w:val="00FD35C0"/>
    <w:rsid w:val="00FD46C6"/>
    <w:rsid w:val="00FD61FA"/>
    <w:rsid w:val="00FE1B5E"/>
    <w:rsid w:val="00FE5BB9"/>
    <w:rsid w:val="00FE7C45"/>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E4343A"/>
  <w15:docId w15:val="{94DACAE1-09CA-43D6-84AB-897B3AEE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5">
    <w:name w:val="Normal"/>
    <w:qFormat/>
    <w:rsid w:val="004233DC"/>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60096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uiPriority w:val="9"/>
    <w:unhideWhenUsed/>
    <w:qFormat/>
    <w:rsid w:val="00600961"/>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0">
    <w:name w:val="heading 3"/>
    <w:basedOn w:val="a5"/>
    <w:next w:val="a5"/>
    <w:link w:val="31"/>
    <w:uiPriority w:val="9"/>
    <w:unhideWhenUsed/>
    <w:qFormat/>
    <w:rsid w:val="00600961"/>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0">
    <w:name w:val="heading 4"/>
    <w:basedOn w:val="a5"/>
    <w:next w:val="a5"/>
    <w:link w:val="41"/>
    <w:uiPriority w:val="9"/>
    <w:unhideWhenUsed/>
    <w:qFormat/>
    <w:rsid w:val="00600961"/>
    <w:pPr>
      <w:keepNext/>
      <w:keepLines/>
      <w:spacing w:before="40" w:after="0"/>
      <w:outlineLvl w:val="3"/>
    </w:pPr>
    <w:rPr>
      <w:rFonts w:asciiTheme="majorHAnsi" w:eastAsiaTheme="majorEastAsia" w:hAnsiTheme="majorHAnsi" w:cstheme="majorBidi"/>
      <w:i/>
      <w:iCs/>
      <w:color w:val="404040" w:themeColor="text1" w:themeTint="BF"/>
    </w:rPr>
  </w:style>
  <w:style w:type="paragraph" w:styleId="50">
    <w:name w:val="heading 5"/>
    <w:basedOn w:val="a5"/>
    <w:next w:val="a5"/>
    <w:link w:val="51"/>
    <w:uiPriority w:val="9"/>
    <w:unhideWhenUsed/>
    <w:qFormat/>
    <w:rsid w:val="00600961"/>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5"/>
    <w:next w:val="a5"/>
    <w:link w:val="60"/>
    <w:uiPriority w:val="9"/>
    <w:unhideWhenUsed/>
    <w:qFormat/>
    <w:rsid w:val="00600961"/>
    <w:pPr>
      <w:keepNext/>
      <w:keepLines/>
      <w:spacing w:before="40" w:after="0"/>
      <w:outlineLvl w:val="5"/>
    </w:pPr>
    <w:rPr>
      <w:rFonts w:asciiTheme="majorHAnsi" w:eastAsiaTheme="majorEastAsia" w:hAnsiTheme="majorHAnsi" w:cstheme="majorBidi"/>
    </w:rPr>
  </w:style>
  <w:style w:type="paragraph" w:styleId="7">
    <w:name w:val="heading 7"/>
    <w:basedOn w:val="a5"/>
    <w:next w:val="a5"/>
    <w:link w:val="70"/>
    <w:uiPriority w:val="9"/>
    <w:unhideWhenUsed/>
    <w:qFormat/>
    <w:rsid w:val="00600961"/>
    <w:pPr>
      <w:keepNext/>
      <w:keepLines/>
      <w:spacing w:before="40" w:after="0"/>
      <w:outlineLvl w:val="6"/>
    </w:pPr>
    <w:rPr>
      <w:rFonts w:asciiTheme="majorHAnsi" w:eastAsiaTheme="majorEastAsia" w:hAnsiTheme="majorHAnsi" w:cstheme="majorBidi"/>
      <w:i/>
      <w:iCs/>
    </w:rPr>
  </w:style>
  <w:style w:type="paragraph" w:styleId="8">
    <w:name w:val="heading 8"/>
    <w:basedOn w:val="a5"/>
    <w:next w:val="a5"/>
    <w:link w:val="80"/>
    <w:uiPriority w:val="9"/>
    <w:unhideWhenUsed/>
    <w:qFormat/>
    <w:rsid w:val="0060096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5"/>
    <w:next w:val="a5"/>
    <w:link w:val="90"/>
    <w:uiPriority w:val="9"/>
    <w:unhideWhenUsed/>
    <w:qFormat/>
    <w:rsid w:val="0060096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
    <w:rsid w:val="00600961"/>
    <w:rPr>
      <w:rFonts w:asciiTheme="majorHAnsi" w:eastAsiaTheme="majorEastAsia" w:hAnsiTheme="majorHAnsi" w:cstheme="majorBidi"/>
      <w:color w:val="262626" w:themeColor="text1" w:themeTint="D9"/>
      <w:sz w:val="32"/>
      <w:szCs w:val="32"/>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uiPriority w:val="9"/>
    <w:rsid w:val="00600961"/>
    <w:rPr>
      <w:rFonts w:asciiTheme="majorHAnsi" w:eastAsiaTheme="majorEastAsia" w:hAnsiTheme="majorHAnsi" w:cstheme="majorBidi"/>
      <w:color w:val="262626" w:themeColor="text1" w:themeTint="D9"/>
      <w:sz w:val="28"/>
      <w:szCs w:val="28"/>
    </w:rPr>
  </w:style>
  <w:style w:type="character" w:customStyle="1" w:styleId="31">
    <w:name w:val="Заголовок 3 Знак"/>
    <w:basedOn w:val="a6"/>
    <w:link w:val="30"/>
    <w:uiPriority w:val="9"/>
    <w:rsid w:val="00600961"/>
    <w:rPr>
      <w:rFonts w:asciiTheme="majorHAnsi" w:eastAsiaTheme="majorEastAsia" w:hAnsiTheme="majorHAnsi" w:cstheme="majorBidi"/>
      <w:color w:val="0D0D0D" w:themeColor="text1" w:themeTint="F2"/>
      <w:sz w:val="24"/>
      <w:szCs w:val="24"/>
    </w:rPr>
  </w:style>
  <w:style w:type="character" w:customStyle="1" w:styleId="41">
    <w:name w:val="Заголовок 4 Знак"/>
    <w:basedOn w:val="a6"/>
    <w:link w:val="40"/>
    <w:uiPriority w:val="9"/>
    <w:rsid w:val="00600961"/>
    <w:rPr>
      <w:rFonts w:asciiTheme="majorHAnsi" w:eastAsiaTheme="majorEastAsia" w:hAnsiTheme="majorHAnsi" w:cstheme="majorBidi"/>
      <w:i/>
      <w:iCs/>
      <w:color w:val="404040" w:themeColor="text1" w:themeTint="BF"/>
    </w:rPr>
  </w:style>
  <w:style w:type="character" w:customStyle="1" w:styleId="51">
    <w:name w:val="Заголовок 5 Знак"/>
    <w:basedOn w:val="a6"/>
    <w:link w:val="50"/>
    <w:uiPriority w:val="9"/>
    <w:rsid w:val="00600961"/>
    <w:rPr>
      <w:rFonts w:asciiTheme="majorHAnsi" w:eastAsiaTheme="majorEastAsia" w:hAnsiTheme="majorHAnsi" w:cstheme="majorBidi"/>
      <w:color w:val="404040" w:themeColor="text1" w:themeTint="BF"/>
    </w:rPr>
  </w:style>
  <w:style w:type="character" w:customStyle="1" w:styleId="60">
    <w:name w:val="Заголовок 6 Знак"/>
    <w:basedOn w:val="a6"/>
    <w:link w:val="6"/>
    <w:uiPriority w:val="9"/>
    <w:rsid w:val="00600961"/>
    <w:rPr>
      <w:rFonts w:asciiTheme="majorHAnsi" w:eastAsiaTheme="majorEastAsia" w:hAnsiTheme="majorHAnsi" w:cstheme="majorBidi"/>
    </w:rPr>
  </w:style>
  <w:style w:type="character" w:customStyle="1" w:styleId="70">
    <w:name w:val="Заголовок 7 Знак"/>
    <w:basedOn w:val="a6"/>
    <w:link w:val="7"/>
    <w:uiPriority w:val="9"/>
    <w:rsid w:val="00600961"/>
    <w:rPr>
      <w:rFonts w:asciiTheme="majorHAnsi" w:eastAsiaTheme="majorEastAsia" w:hAnsiTheme="majorHAnsi" w:cstheme="majorBidi"/>
      <w:i/>
      <w:iCs/>
    </w:rPr>
  </w:style>
  <w:style w:type="character" w:customStyle="1" w:styleId="80">
    <w:name w:val="Заголовок 8 Знак"/>
    <w:basedOn w:val="a6"/>
    <w:link w:val="8"/>
    <w:uiPriority w:val="9"/>
    <w:rsid w:val="00600961"/>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6"/>
    <w:link w:val="9"/>
    <w:uiPriority w:val="9"/>
    <w:rsid w:val="00600961"/>
    <w:rPr>
      <w:rFonts w:asciiTheme="majorHAnsi" w:eastAsiaTheme="majorEastAsia" w:hAnsiTheme="majorHAnsi" w:cstheme="majorBidi"/>
      <w:i/>
      <w:iCs/>
      <w:color w:val="262626" w:themeColor="text1" w:themeTint="D9"/>
      <w:sz w:val="21"/>
      <w:szCs w:val="21"/>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uiPriority w:val="99"/>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600961"/>
    <w:rPr>
      <w:i/>
      <w:iCs/>
      <w:color w:val="auto"/>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uiPriority w:val="99"/>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5"/>
    <w:link w:val="aff6"/>
    <w:uiPriority w:val="10"/>
    <w:qFormat/>
    <w:rsid w:val="00600961"/>
    <w:pPr>
      <w:spacing w:after="0" w:line="240" w:lineRule="auto"/>
      <w:contextualSpacing/>
    </w:pPr>
    <w:rPr>
      <w:rFonts w:asciiTheme="majorHAnsi" w:eastAsiaTheme="majorEastAsia" w:hAnsiTheme="majorHAnsi" w:cstheme="majorBidi"/>
      <w:spacing w:val="-10"/>
      <w:sz w:val="56"/>
      <w:szCs w:val="56"/>
    </w:rPr>
  </w:style>
  <w:style w:type="character" w:customStyle="1" w:styleId="aff6">
    <w:name w:val="Заголовок Знак"/>
    <w:basedOn w:val="a6"/>
    <w:link w:val="aff5"/>
    <w:uiPriority w:val="10"/>
    <w:rsid w:val="00600961"/>
    <w:rPr>
      <w:rFonts w:asciiTheme="majorHAnsi" w:eastAsiaTheme="majorEastAsia" w:hAnsiTheme="majorHAnsi" w:cstheme="majorBidi"/>
      <w:spacing w:val="-10"/>
      <w:sz w:val="56"/>
      <w:szCs w:val="56"/>
    </w:rPr>
  </w:style>
  <w:style w:type="paragraph" w:styleId="aff7">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7"/>
    <w:uiPriority w:val="99"/>
    <w:rsid w:val="00C35070"/>
    <w:rPr>
      <w:rFonts w:ascii="Arial" w:eastAsia="Times New Roman" w:hAnsi="Arial" w:cs="Arial"/>
      <w:sz w:val="20"/>
      <w:szCs w:val="20"/>
    </w:rPr>
  </w:style>
  <w:style w:type="paragraph" w:styleId="aff8">
    <w:name w:val="List"/>
    <w:basedOn w:val="aff7"/>
    <w:uiPriority w:val="99"/>
    <w:rsid w:val="00C35070"/>
    <w:rPr>
      <w:rFonts w:cs="Mangal"/>
    </w:rPr>
  </w:style>
  <w:style w:type="paragraph" w:styleId="aff9">
    <w:name w:val="caption"/>
    <w:basedOn w:val="a5"/>
    <w:next w:val="a5"/>
    <w:uiPriority w:val="35"/>
    <w:unhideWhenUsed/>
    <w:qFormat/>
    <w:rsid w:val="00600961"/>
    <w:pPr>
      <w:spacing w:after="200" w:line="240" w:lineRule="auto"/>
    </w:pPr>
    <w:rPr>
      <w:i/>
      <w:iCs/>
      <w:color w:val="44546A" w:themeColor="text2"/>
      <w:sz w:val="18"/>
      <w:szCs w:val="18"/>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uiPriority w:val="99"/>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ind w:left="720"/>
      <w:contextualSpacing/>
    </w:p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600961"/>
    <w:pPr>
      <w:spacing w:after="0" w:line="240" w:lineRule="auto"/>
    </w:p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600961"/>
    <w:rPr>
      <w:b/>
      <w:bCs/>
      <w:color w:val="auto"/>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5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99"/>
    <w:locked/>
    <w:rsid w:val="00C35070"/>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paragraph" w:styleId="affffd">
    <w:name w:val="Subtitle"/>
    <w:basedOn w:val="a5"/>
    <w:next w:val="a5"/>
    <w:link w:val="affffe"/>
    <w:uiPriority w:val="11"/>
    <w:qFormat/>
    <w:rsid w:val="00600961"/>
    <w:pPr>
      <w:numPr>
        <w:ilvl w:val="1"/>
      </w:numPr>
    </w:pPr>
    <w:rPr>
      <w:color w:val="5A5A5A" w:themeColor="text1" w:themeTint="A5"/>
      <w:spacing w:val="15"/>
    </w:rPr>
  </w:style>
  <w:style w:type="character" w:customStyle="1" w:styleId="affffe">
    <w:name w:val="Подзаголовок Знак"/>
    <w:basedOn w:val="a6"/>
    <w:link w:val="affffd"/>
    <w:uiPriority w:val="11"/>
    <w:rsid w:val="00600961"/>
    <w:rPr>
      <w:color w:val="5A5A5A" w:themeColor="text1" w:themeTint="A5"/>
      <w:spacing w:val="15"/>
    </w:rPr>
  </w:style>
  <w:style w:type="paragraph" w:styleId="2f3">
    <w:name w:val="Quote"/>
    <w:basedOn w:val="a5"/>
    <w:next w:val="a5"/>
    <w:link w:val="2f4"/>
    <w:uiPriority w:val="29"/>
    <w:qFormat/>
    <w:rsid w:val="00600961"/>
    <w:pPr>
      <w:spacing w:before="200"/>
      <w:ind w:left="864" w:right="864"/>
    </w:pPr>
    <w:rPr>
      <w:i/>
      <w:iCs/>
      <w:color w:val="404040" w:themeColor="text1" w:themeTint="BF"/>
    </w:rPr>
  </w:style>
  <w:style w:type="character" w:customStyle="1" w:styleId="2f4">
    <w:name w:val="Цитата 2 Знак"/>
    <w:basedOn w:val="a6"/>
    <w:link w:val="2f3"/>
    <w:uiPriority w:val="29"/>
    <w:rsid w:val="00600961"/>
    <w:rPr>
      <w:i/>
      <w:iCs/>
      <w:color w:val="404040" w:themeColor="text1" w:themeTint="BF"/>
    </w:rPr>
  </w:style>
  <w:style w:type="paragraph" w:styleId="afffff">
    <w:name w:val="Intense Quote"/>
    <w:basedOn w:val="a5"/>
    <w:next w:val="a5"/>
    <w:link w:val="afffff0"/>
    <w:uiPriority w:val="30"/>
    <w:qFormat/>
    <w:rsid w:val="0060096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ffff0">
    <w:name w:val="Выделенная цитата Знак"/>
    <w:basedOn w:val="a6"/>
    <w:link w:val="afffff"/>
    <w:uiPriority w:val="30"/>
    <w:rsid w:val="00600961"/>
    <w:rPr>
      <w:i/>
      <w:iCs/>
      <w:color w:val="404040" w:themeColor="text1" w:themeTint="BF"/>
    </w:rPr>
  </w:style>
  <w:style w:type="character" w:styleId="afffff1">
    <w:name w:val="Subtle Emphasis"/>
    <w:basedOn w:val="a6"/>
    <w:uiPriority w:val="19"/>
    <w:qFormat/>
    <w:rsid w:val="00600961"/>
    <w:rPr>
      <w:i/>
      <w:iCs/>
      <w:color w:val="404040" w:themeColor="text1" w:themeTint="BF"/>
    </w:rPr>
  </w:style>
  <w:style w:type="character" w:styleId="afffff2">
    <w:name w:val="Intense Emphasis"/>
    <w:basedOn w:val="a6"/>
    <w:uiPriority w:val="21"/>
    <w:qFormat/>
    <w:rsid w:val="00600961"/>
    <w:rPr>
      <w:b/>
      <w:bCs/>
      <w:i/>
      <w:iCs/>
      <w:color w:val="auto"/>
    </w:rPr>
  </w:style>
  <w:style w:type="character" w:styleId="afffff3">
    <w:name w:val="Subtle Reference"/>
    <w:basedOn w:val="a6"/>
    <w:uiPriority w:val="31"/>
    <w:qFormat/>
    <w:rsid w:val="00600961"/>
    <w:rPr>
      <w:smallCaps/>
      <w:color w:val="404040" w:themeColor="text1" w:themeTint="BF"/>
    </w:rPr>
  </w:style>
  <w:style w:type="character" w:styleId="afffff4">
    <w:name w:val="Intense Reference"/>
    <w:basedOn w:val="a6"/>
    <w:uiPriority w:val="32"/>
    <w:qFormat/>
    <w:rsid w:val="00600961"/>
    <w:rPr>
      <w:b/>
      <w:bCs/>
      <w:smallCaps/>
      <w:color w:val="404040" w:themeColor="text1" w:themeTint="BF"/>
      <w:spacing w:val="5"/>
    </w:rPr>
  </w:style>
  <w:style w:type="character" w:styleId="afffff5">
    <w:name w:val="Book Title"/>
    <w:basedOn w:val="a6"/>
    <w:uiPriority w:val="33"/>
    <w:qFormat/>
    <w:rsid w:val="00600961"/>
    <w:rPr>
      <w:b/>
      <w:bCs/>
      <w:i/>
      <w:iCs/>
      <w:spacing w:val="5"/>
    </w:rPr>
  </w:style>
  <w:style w:type="paragraph" w:styleId="afffff6">
    <w:name w:val="TOC Heading"/>
    <w:basedOn w:val="10"/>
    <w:next w:val="a5"/>
    <w:uiPriority w:val="39"/>
    <w:semiHidden/>
    <w:unhideWhenUsed/>
    <w:qFormat/>
    <w:rsid w:val="00600961"/>
    <w:pPr>
      <w:outlineLvl w:val="9"/>
    </w:pPr>
  </w:style>
  <w:style w:type="paragraph" w:customStyle="1" w:styleId="afffff7">
    <w:name w:val="Текст в заданном формате"/>
    <w:basedOn w:val="a5"/>
    <w:rsid w:val="00D61848"/>
    <w:pPr>
      <w:widowControl w:val="0"/>
      <w:suppressAutoHyphens/>
      <w:spacing w:after="0" w:line="240" w:lineRule="auto"/>
    </w:pPr>
    <w:rPr>
      <w:rFonts w:ascii="Liberation Mono" w:eastAsia="NSimSun" w:hAnsi="Liberation Mono" w:cs="Liberation Mono"/>
      <w:sz w:val="20"/>
      <w:szCs w:val="20"/>
      <w:lang w:eastAsia="zh-CN" w:bidi="hi-IN"/>
    </w:rPr>
  </w:style>
  <w:style w:type="paragraph" w:customStyle="1" w:styleId="Textbodyindent">
    <w:name w:val="Text body indent"/>
    <w:basedOn w:val="Standard"/>
    <w:rsid w:val="00614DEB"/>
    <w:pPr>
      <w:widowControl/>
      <w:autoSpaceDE/>
      <w:autoSpaceDN w:val="0"/>
      <w:ind w:firstLine="720"/>
      <w:textAlignment w:val="auto"/>
    </w:pPr>
    <w:rPr>
      <w:rFonts w:ascii="Times New Roman" w:eastAsia="Calibri" w:hAnsi="Times New Roman" w:cs="Times New Roman"/>
      <w:kern w:val="3"/>
      <w:szCs w:val="20"/>
    </w:rPr>
  </w:style>
  <w:style w:type="table" w:customStyle="1" w:styleId="39">
    <w:name w:val="Сетка таблицы3"/>
    <w:basedOn w:val="a7"/>
    <w:next w:val="affffc"/>
    <w:uiPriority w:val="59"/>
    <w:rsid w:val="006E61D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8">
    <w:name w:val="endnote text"/>
    <w:basedOn w:val="a5"/>
    <w:link w:val="afffff9"/>
    <w:uiPriority w:val="99"/>
    <w:semiHidden/>
    <w:unhideWhenUsed/>
    <w:rsid w:val="006E61D7"/>
    <w:pPr>
      <w:spacing w:after="0" w:line="240" w:lineRule="auto"/>
    </w:pPr>
    <w:rPr>
      <w:rFonts w:ascii="Times New Roman" w:eastAsia="Times New Roman" w:hAnsi="Times New Roman" w:cs="Times New Roman"/>
      <w:sz w:val="20"/>
      <w:szCs w:val="20"/>
      <w:lang w:eastAsia="ru-RU"/>
    </w:rPr>
  </w:style>
  <w:style w:type="character" w:customStyle="1" w:styleId="afffff9">
    <w:name w:val="Текст концевой сноски Знак"/>
    <w:basedOn w:val="a6"/>
    <w:link w:val="afffff8"/>
    <w:uiPriority w:val="99"/>
    <w:semiHidden/>
    <w:rsid w:val="006E61D7"/>
    <w:rPr>
      <w:rFonts w:ascii="Times New Roman" w:eastAsia="Times New Roman" w:hAnsi="Times New Roman" w:cs="Times New Roman"/>
      <w:sz w:val="20"/>
      <w:szCs w:val="20"/>
      <w:lang w:eastAsia="ru-RU"/>
    </w:rPr>
  </w:style>
  <w:style w:type="paragraph" w:customStyle="1" w:styleId="form-inline-field">
    <w:name w:val="form-inline-field"/>
    <w:basedOn w:val="a5"/>
    <w:rsid w:val="00070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Top of Form"/>
    <w:basedOn w:val="a5"/>
    <w:next w:val="a5"/>
    <w:link w:val="z-2"/>
    <w:hidden/>
    <w:uiPriority w:val="99"/>
    <w:semiHidden/>
    <w:unhideWhenUsed/>
    <w:rsid w:val="000706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6"/>
    <w:link w:val="z-1"/>
    <w:uiPriority w:val="99"/>
    <w:semiHidden/>
    <w:rsid w:val="000706C5"/>
    <w:rPr>
      <w:rFonts w:ascii="Arial" w:eastAsia="Times New Roman" w:hAnsi="Arial" w:cs="Arial"/>
      <w:vanish/>
      <w:sz w:val="16"/>
      <w:szCs w:val="16"/>
      <w:lang w:eastAsia="ru-RU"/>
    </w:rPr>
  </w:style>
  <w:style w:type="table" w:customStyle="1" w:styleId="45">
    <w:name w:val="Сетка таблицы4"/>
    <w:basedOn w:val="a7"/>
    <w:next w:val="affffc"/>
    <w:uiPriority w:val="39"/>
    <w:rsid w:val="00B84CF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ffc"/>
    <w:uiPriority w:val="39"/>
    <w:rsid w:val="00022746"/>
    <w:pPr>
      <w:spacing w:after="0" w:line="240" w:lineRule="auto"/>
    </w:pPr>
    <w:rPr>
      <w:rFont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2419">
      <w:bodyDiv w:val="1"/>
      <w:marLeft w:val="0"/>
      <w:marRight w:val="0"/>
      <w:marTop w:val="0"/>
      <w:marBottom w:val="0"/>
      <w:divBdr>
        <w:top w:val="none" w:sz="0" w:space="0" w:color="auto"/>
        <w:left w:val="none" w:sz="0" w:space="0" w:color="auto"/>
        <w:bottom w:val="none" w:sz="0" w:space="0" w:color="auto"/>
        <w:right w:val="none" w:sz="0" w:space="0" w:color="auto"/>
      </w:divBdr>
    </w:div>
    <w:div w:id="59645890">
      <w:bodyDiv w:val="1"/>
      <w:marLeft w:val="0"/>
      <w:marRight w:val="0"/>
      <w:marTop w:val="0"/>
      <w:marBottom w:val="0"/>
      <w:divBdr>
        <w:top w:val="none" w:sz="0" w:space="0" w:color="auto"/>
        <w:left w:val="none" w:sz="0" w:space="0" w:color="auto"/>
        <w:bottom w:val="none" w:sz="0" w:space="0" w:color="auto"/>
        <w:right w:val="none" w:sz="0" w:space="0" w:color="auto"/>
      </w:divBdr>
    </w:div>
    <w:div w:id="76054507">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62499846">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25699628">
      <w:bodyDiv w:val="1"/>
      <w:marLeft w:val="0"/>
      <w:marRight w:val="0"/>
      <w:marTop w:val="0"/>
      <w:marBottom w:val="0"/>
      <w:divBdr>
        <w:top w:val="none" w:sz="0" w:space="0" w:color="auto"/>
        <w:left w:val="none" w:sz="0" w:space="0" w:color="auto"/>
        <w:bottom w:val="none" w:sz="0" w:space="0" w:color="auto"/>
        <w:right w:val="none" w:sz="0" w:space="0" w:color="auto"/>
      </w:divBdr>
      <w:divsChild>
        <w:div w:id="110437359">
          <w:marLeft w:val="2762"/>
          <w:marRight w:val="0"/>
          <w:marTop w:val="0"/>
          <w:marBottom w:val="0"/>
          <w:divBdr>
            <w:top w:val="none" w:sz="0" w:space="0" w:color="auto"/>
            <w:left w:val="none" w:sz="0" w:space="0" w:color="auto"/>
            <w:bottom w:val="none" w:sz="0" w:space="0" w:color="auto"/>
            <w:right w:val="none" w:sz="0" w:space="0" w:color="auto"/>
          </w:divBdr>
          <w:divsChild>
            <w:div w:id="1814055061">
              <w:marLeft w:val="0"/>
              <w:marRight w:val="0"/>
              <w:marTop w:val="0"/>
              <w:marBottom w:val="0"/>
              <w:divBdr>
                <w:top w:val="none" w:sz="0" w:space="0" w:color="auto"/>
                <w:left w:val="none" w:sz="0" w:space="0" w:color="auto"/>
                <w:bottom w:val="none" w:sz="0" w:space="0" w:color="auto"/>
                <w:right w:val="none" w:sz="0" w:space="0" w:color="auto"/>
              </w:divBdr>
              <w:divsChild>
                <w:div w:id="18253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33831040">
      <w:bodyDiv w:val="1"/>
      <w:marLeft w:val="0"/>
      <w:marRight w:val="0"/>
      <w:marTop w:val="0"/>
      <w:marBottom w:val="0"/>
      <w:divBdr>
        <w:top w:val="none" w:sz="0" w:space="0" w:color="auto"/>
        <w:left w:val="none" w:sz="0" w:space="0" w:color="auto"/>
        <w:bottom w:val="none" w:sz="0" w:space="0" w:color="auto"/>
        <w:right w:val="none" w:sz="0" w:space="0" w:color="auto"/>
      </w:divBdr>
    </w:div>
    <w:div w:id="735662303">
      <w:bodyDiv w:val="1"/>
      <w:marLeft w:val="0"/>
      <w:marRight w:val="0"/>
      <w:marTop w:val="0"/>
      <w:marBottom w:val="0"/>
      <w:divBdr>
        <w:top w:val="none" w:sz="0" w:space="0" w:color="auto"/>
        <w:left w:val="none" w:sz="0" w:space="0" w:color="auto"/>
        <w:bottom w:val="none" w:sz="0" w:space="0" w:color="auto"/>
        <w:right w:val="none" w:sz="0" w:space="0" w:color="auto"/>
      </w:divBdr>
    </w:div>
    <w:div w:id="807668135">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52501304">
      <w:bodyDiv w:val="1"/>
      <w:marLeft w:val="0"/>
      <w:marRight w:val="0"/>
      <w:marTop w:val="0"/>
      <w:marBottom w:val="0"/>
      <w:divBdr>
        <w:top w:val="none" w:sz="0" w:space="0" w:color="auto"/>
        <w:left w:val="none" w:sz="0" w:space="0" w:color="auto"/>
        <w:bottom w:val="none" w:sz="0" w:space="0" w:color="auto"/>
        <w:right w:val="none" w:sz="0" w:space="0" w:color="auto"/>
      </w:divBdr>
    </w:div>
    <w:div w:id="861944271">
      <w:bodyDiv w:val="1"/>
      <w:marLeft w:val="0"/>
      <w:marRight w:val="0"/>
      <w:marTop w:val="0"/>
      <w:marBottom w:val="0"/>
      <w:divBdr>
        <w:top w:val="none" w:sz="0" w:space="0" w:color="auto"/>
        <w:left w:val="none" w:sz="0" w:space="0" w:color="auto"/>
        <w:bottom w:val="none" w:sz="0" w:space="0" w:color="auto"/>
        <w:right w:val="none" w:sz="0" w:space="0" w:color="auto"/>
      </w:divBdr>
    </w:div>
    <w:div w:id="1036780679">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339425731">
      <w:bodyDiv w:val="1"/>
      <w:marLeft w:val="0"/>
      <w:marRight w:val="0"/>
      <w:marTop w:val="0"/>
      <w:marBottom w:val="0"/>
      <w:divBdr>
        <w:top w:val="none" w:sz="0" w:space="0" w:color="auto"/>
        <w:left w:val="none" w:sz="0" w:space="0" w:color="auto"/>
        <w:bottom w:val="none" w:sz="0" w:space="0" w:color="auto"/>
        <w:right w:val="none" w:sz="0" w:space="0" w:color="auto"/>
      </w:divBdr>
    </w:div>
    <w:div w:id="1402749740">
      <w:bodyDiv w:val="1"/>
      <w:marLeft w:val="0"/>
      <w:marRight w:val="0"/>
      <w:marTop w:val="0"/>
      <w:marBottom w:val="0"/>
      <w:divBdr>
        <w:top w:val="none" w:sz="0" w:space="0" w:color="auto"/>
        <w:left w:val="none" w:sz="0" w:space="0" w:color="auto"/>
        <w:bottom w:val="none" w:sz="0" w:space="0" w:color="auto"/>
        <w:right w:val="none" w:sz="0" w:space="0" w:color="auto"/>
      </w:divBdr>
    </w:div>
    <w:div w:id="1426997277">
      <w:bodyDiv w:val="1"/>
      <w:marLeft w:val="0"/>
      <w:marRight w:val="0"/>
      <w:marTop w:val="0"/>
      <w:marBottom w:val="0"/>
      <w:divBdr>
        <w:top w:val="none" w:sz="0" w:space="0" w:color="auto"/>
        <w:left w:val="none" w:sz="0" w:space="0" w:color="auto"/>
        <w:bottom w:val="none" w:sz="0" w:space="0" w:color="auto"/>
        <w:right w:val="none" w:sz="0" w:space="0" w:color="auto"/>
      </w:divBdr>
    </w:div>
    <w:div w:id="1518690845">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666370">
      <w:bodyDiv w:val="1"/>
      <w:marLeft w:val="0"/>
      <w:marRight w:val="0"/>
      <w:marTop w:val="0"/>
      <w:marBottom w:val="0"/>
      <w:divBdr>
        <w:top w:val="none" w:sz="0" w:space="0" w:color="auto"/>
        <w:left w:val="none" w:sz="0" w:space="0" w:color="auto"/>
        <w:bottom w:val="none" w:sz="0" w:space="0" w:color="auto"/>
        <w:right w:val="none" w:sz="0" w:space="0" w:color="auto"/>
      </w:divBdr>
      <w:divsChild>
        <w:div w:id="1823083003">
          <w:marLeft w:val="0"/>
          <w:marRight w:val="0"/>
          <w:marTop w:val="0"/>
          <w:marBottom w:val="0"/>
          <w:divBdr>
            <w:top w:val="none" w:sz="0" w:space="0" w:color="auto"/>
            <w:left w:val="none" w:sz="0" w:space="0" w:color="auto"/>
            <w:bottom w:val="none" w:sz="0" w:space="0" w:color="auto"/>
            <w:right w:val="none" w:sz="0" w:space="0" w:color="auto"/>
          </w:divBdr>
          <w:divsChild>
            <w:div w:id="163320279">
              <w:marLeft w:val="0"/>
              <w:marRight w:val="0"/>
              <w:marTop w:val="0"/>
              <w:marBottom w:val="0"/>
              <w:divBdr>
                <w:top w:val="none" w:sz="0" w:space="0" w:color="auto"/>
                <w:left w:val="none" w:sz="0" w:space="0" w:color="auto"/>
                <w:bottom w:val="none" w:sz="0" w:space="0" w:color="auto"/>
                <w:right w:val="none" w:sz="0" w:space="0" w:color="auto"/>
              </w:divBdr>
              <w:divsChild>
                <w:div w:id="816455125">
                  <w:marLeft w:val="0"/>
                  <w:marRight w:val="0"/>
                  <w:marTop w:val="0"/>
                  <w:marBottom w:val="0"/>
                  <w:divBdr>
                    <w:top w:val="none" w:sz="0" w:space="0" w:color="auto"/>
                    <w:left w:val="none" w:sz="0" w:space="0" w:color="auto"/>
                    <w:bottom w:val="none" w:sz="0" w:space="0" w:color="auto"/>
                    <w:right w:val="none" w:sz="0" w:space="0" w:color="auto"/>
                  </w:divBdr>
                  <w:divsChild>
                    <w:div w:id="1680429436">
                      <w:marLeft w:val="0"/>
                      <w:marRight w:val="0"/>
                      <w:marTop w:val="0"/>
                      <w:marBottom w:val="0"/>
                      <w:divBdr>
                        <w:top w:val="none" w:sz="0" w:space="0" w:color="auto"/>
                        <w:left w:val="none" w:sz="0" w:space="0" w:color="auto"/>
                        <w:bottom w:val="none" w:sz="0" w:space="0" w:color="auto"/>
                        <w:right w:val="none" w:sz="0" w:space="0" w:color="auto"/>
                      </w:divBdr>
                      <w:divsChild>
                        <w:div w:id="1488475034">
                          <w:marLeft w:val="0"/>
                          <w:marRight w:val="0"/>
                          <w:marTop w:val="0"/>
                          <w:marBottom w:val="32"/>
                          <w:divBdr>
                            <w:top w:val="none" w:sz="0" w:space="0" w:color="auto"/>
                            <w:left w:val="none" w:sz="0" w:space="0" w:color="auto"/>
                            <w:bottom w:val="none" w:sz="0" w:space="0" w:color="auto"/>
                            <w:right w:val="none" w:sz="0" w:space="0" w:color="auto"/>
                          </w:divBdr>
                          <w:divsChild>
                            <w:div w:id="2419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175601">
      <w:bodyDiv w:val="1"/>
      <w:marLeft w:val="0"/>
      <w:marRight w:val="0"/>
      <w:marTop w:val="0"/>
      <w:marBottom w:val="0"/>
      <w:divBdr>
        <w:top w:val="none" w:sz="0" w:space="0" w:color="auto"/>
        <w:left w:val="none" w:sz="0" w:space="0" w:color="auto"/>
        <w:bottom w:val="none" w:sz="0" w:space="0" w:color="auto"/>
        <w:right w:val="none" w:sz="0" w:space="0" w:color="auto"/>
      </w:divBdr>
    </w:div>
    <w:div w:id="1709142435">
      <w:bodyDiv w:val="1"/>
      <w:marLeft w:val="0"/>
      <w:marRight w:val="0"/>
      <w:marTop w:val="0"/>
      <w:marBottom w:val="0"/>
      <w:divBdr>
        <w:top w:val="none" w:sz="0" w:space="0" w:color="auto"/>
        <w:left w:val="none" w:sz="0" w:space="0" w:color="auto"/>
        <w:bottom w:val="none" w:sz="0" w:space="0" w:color="auto"/>
        <w:right w:val="none" w:sz="0" w:space="0" w:color="auto"/>
      </w:divBdr>
    </w:div>
    <w:div w:id="1713530054">
      <w:bodyDiv w:val="1"/>
      <w:marLeft w:val="0"/>
      <w:marRight w:val="0"/>
      <w:marTop w:val="0"/>
      <w:marBottom w:val="0"/>
      <w:divBdr>
        <w:top w:val="none" w:sz="0" w:space="0" w:color="auto"/>
        <w:left w:val="none" w:sz="0" w:space="0" w:color="auto"/>
        <w:bottom w:val="none" w:sz="0" w:space="0" w:color="auto"/>
        <w:right w:val="none" w:sz="0" w:space="0" w:color="auto"/>
      </w:divBdr>
    </w:div>
    <w:div w:id="1889295317">
      <w:bodyDiv w:val="1"/>
      <w:marLeft w:val="0"/>
      <w:marRight w:val="0"/>
      <w:marTop w:val="0"/>
      <w:marBottom w:val="0"/>
      <w:divBdr>
        <w:top w:val="none" w:sz="0" w:space="0" w:color="auto"/>
        <w:left w:val="none" w:sz="0" w:space="0" w:color="auto"/>
        <w:bottom w:val="none" w:sz="0" w:space="0" w:color="auto"/>
        <w:right w:val="none" w:sz="0" w:space="0" w:color="auto"/>
      </w:divBdr>
    </w:div>
    <w:div w:id="1890219651">
      <w:bodyDiv w:val="1"/>
      <w:marLeft w:val="0"/>
      <w:marRight w:val="0"/>
      <w:marTop w:val="0"/>
      <w:marBottom w:val="0"/>
      <w:divBdr>
        <w:top w:val="none" w:sz="0" w:space="0" w:color="auto"/>
        <w:left w:val="none" w:sz="0" w:space="0" w:color="auto"/>
        <w:bottom w:val="none" w:sz="0" w:space="0" w:color="auto"/>
        <w:right w:val="none" w:sz="0" w:space="0" w:color="auto"/>
      </w:divBdr>
    </w:div>
    <w:div w:id="1972206108">
      <w:bodyDiv w:val="1"/>
      <w:marLeft w:val="0"/>
      <w:marRight w:val="0"/>
      <w:marTop w:val="0"/>
      <w:marBottom w:val="0"/>
      <w:divBdr>
        <w:top w:val="none" w:sz="0" w:space="0" w:color="auto"/>
        <w:left w:val="none" w:sz="0" w:space="0" w:color="auto"/>
        <w:bottom w:val="none" w:sz="0" w:space="0" w:color="auto"/>
        <w:right w:val="none" w:sz="0" w:space="0" w:color="auto"/>
      </w:divBdr>
      <w:divsChild>
        <w:div w:id="308559356">
          <w:marLeft w:val="0"/>
          <w:marRight w:val="0"/>
          <w:marTop w:val="0"/>
          <w:marBottom w:val="0"/>
          <w:divBdr>
            <w:top w:val="none" w:sz="0" w:space="0" w:color="auto"/>
            <w:left w:val="none" w:sz="0" w:space="0" w:color="auto"/>
            <w:bottom w:val="none" w:sz="0" w:space="0" w:color="auto"/>
            <w:right w:val="none" w:sz="0" w:space="0" w:color="auto"/>
          </w:divBdr>
          <w:divsChild>
            <w:div w:id="1657494168">
              <w:marLeft w:val="0"/>
              <w:marRight w:val="0"/>
              <w:marTop w:val="0"/>
              <w:marBottom w:val="0"/>
              <w:divBdr>
                <w:top w:val="none" w:sz="0" w:space="0" w:color="auto"/>
                <w:left w:val="none" w:sz="0" w:space="0" w:color="auto"/>
                <w:bottom w:val="none" w:sz="0" w:space="0" w:color="auto"/>
                <w:right w:val="none" w:sz="0" w:space="0" w:color="auto"/>
              </w:divBdr>
              <w:divsChild>
                <w:div w:id="689915324">
                  <w:marLeft w:val="0"/>
                  <w:marRight w:val="0"/>
                  <w:marTop w:val="0"/>
                  <w:marBottom w:val="0"/>
                  <w:divBdr>
                    <w:top w:val="none" w:sz="0" w:space="0" w:color="auto"/>
                    <w:left w:val="none" w:sz="0" w:space="0" w:color="auto"/>
                    <w:bottom w:val="none" w:sz="0" w:space="0" w:color="auto"/>
                    <w:right w:val="none" w:sz="0" w:space="0" w:color="auto"/>
                  </w:divBdr>
                  <w:divsChild>
                    <w:div w:id="529074828">
                      <w:marLeft w:val="0"/>
                      <w:marRight w:val="0"/>
                      <w:marTop w:val="0"/>
                      <w:marBottom w:val="0"/>
                      <w:divBdr>
                        <w:top w:val="none" w:sz="0" w:space="0" w:color="auto"/>
                        <w:left w:val="none" w:sz="0" w:space="0" w:color="auto"/>
                        <w:bottom w:val="none" w:sz="0" w:space="0" w:color="auto"/>
                        <w:right w:val="none" w:sz="0" w:space="0" w:color="auto"/>
                      </w:divBdr>
                      <w:divsChild>
                        <w:div w:id="1909462745">
                          <w:marLeft w:val="0"/>
                          <w:marRight w:val="0"/>
                          <w:marTop w:val="0"/>
                          <w:marBottom w:val="32"/>
                          <w:divBdr>
                            <w:top w:val="none" w:sz="0" w:space="0" w:color="auto"/>
                            <w:left w:val="none" w:sz="0" w:space="0" w:color="auto"/>
                            <w:bottom w:val="none" w:sz="0" w:space="0" w:color="auto"/>
                            <w:right w:val="none" w:sz="0" w:space="0" w:color="auto"/>
                          </w:divBdr>
                          <w:divsChild>
                            <w:div w:id="10484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zakupki.gov.ru" TargetMode="External"/><Relationship Id="rId13" Type="http://schemas.openxmlformats.org/officeDocument/2006/relationships/hyperlink" Target="mailto:ugx_alushta@mail.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82.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new.zakupki.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new.zakupki.gov.ru" TargetMode="External"/><Relationship Id="rId14" Type="http://schemas.openxmlformats.org/officeDocument/2006/relationships/hyperlink" Target="mailto:zakupki_ugx@mail.ru"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77ED-2C14-4C00-AEA0-4F0A2AA5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49</Pages>
  <Words>16857</Words>
  <Characters>96086</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MARINA</cp:lastModifiedBy>
  <cp:revision>4</cp:revision>
  <cp:lastPrinted>2019-10-09T07:17:00Z</cp:lastPrinted>
  <dcterms:created xsi:type="dcterms:W3CDTF">2019-10-09T15:49:00Z</dcterms:created>
  <dcterms:modified xsi:type="dcterms:W3CDTF">2019-10-11T06:35:00Z</dcterms:modified>
</cp:coreProperties>
</file>