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B06D03">
      <w:pPr>
        <w:rPr>
          <w:u w:val="single"/>
          <w:lang w:eastAsia="ar-SA"/>
        </w:rPr>
      </w:pPr>
      <w:r w:rsidRPr="00524217">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B06D03">
            <w:pPr>
              <w:keepLines/>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3BE2509" wp14:editId="109FC169">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73D" w:rsidRDefault="00A2573D" w:rsidP="00573E53">
                                  <w:r>
                                    <w:rPr>
                                      <w:noProof/>
                                    </w:rPr>
                                    <w:drawing>
                                      <wp:inline distT="0" distB="0" distL="0" distR="0" wp14:anchorId="329CC668" wp14:editId="437441BF">
                                        <wp:extent cx="428625" cy="466725"/>
                                        <wp:effectExtent l="0" t="0" r="9525" b="9525"/>
                                        <wp:docPr id="4" name="Рисунок 4"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AF0563" w:rsidRDefault="00AF0563" w:rsidP="00573E53">
                            <w:r>
                              <w:rPr>
                                <w:noProof/>
                              </w:rPr>
                              <w:drawing>
                                <wp:inline distT="0" distB="0" distL="0" distR="0" wp14:anchorId="329CC668" wp14:editId="437441BF">
                                  <wp:extent cx="428625" cy="466725"/>
                                  <wp:effectExtent l="0" t="0" r="9525" b="9525"/>
                                  <wp:docPr id="4" name="Рисунок 4"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B06D03">
            <w:pPr>
              <w:keepLines/>
              <w:autoSpaceDE/>
              <w:autoSpaceDN/>
              <w:adjustRightInd/>
              <w:contextualSpacing/>
              <w:jc w:val="center"/>
              <w:rPr>
                <w:rFonts w:ascii="Times New Roman" w:hAnsi="Times New Roman" w:cs="Times New Roman"/>
                <w:b/>
                <w:sz w:val="16"/>
                <w:szCs w:val="16"/>
              </w:rPr>
            </w:pPr>
          </w:p>
          <w:p w:rsidR="00573E53" w:rsidRPr="00573E53" w:rsidRDefault="00573E53" w:rsidP="00B06D03">
            <w:pPr>
              <w:keepLines/>
              <w:autoSpaceDE/>
              <w:autoSpaceDN/>
              <w:adjustRightInd/>
              <w:contextualSpacing/>
              <w:jc w:val="center"/>
              <w:rPr>
                <w:rFonts w:ascii="Times New Roman" w:hAnsi="Times New Roman" w:cs="Times New Roman"/>
                <w:b/>
                <w:sz w:val="16"/>
                <w:szCs w:val="16"/>
              </w:rPr>
            </w:pP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B06D03">
            <w:pPr>
              <w:keepLines/>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B06D03">
            <w:pPr>
              <w:keepLines/>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B06D03">
            <w:pPr>
              <w:keepLines/>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B06D03">
            <w:pPr>
              <w:keepLines/>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B06D03">
            <w:pPr>
              <w:keepLines/>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B06D03">
            <w:pPr>
              <w:keepLines/>
              <w:autoSpaceDE/>
              <w:autoSpaceDN/>
              <w:adjustRightInd/>
              <w:contextualSpacing/>
              <w:rPr>
                <w:rFonts w:ascii="Times New Roman" w:hAnsi="Times New Roman" w:cs="Times New Roman"/>
                <w:sz w:val="28"/>
                <w:szCs w:val="28"/>
              </w:rPr>
            </w:pPr>
          </w:p>
        </w:tc>
      </w:tr>
    </w:tbl>
    <w:p w:rsidR="00573E53" w:rsidRPr="007128C2" w:rsidRDefault="00573E53" w:rsidP="00B06D03">
      <w:pPr>
        <w:pStyle w:val="afe"/>
        <w:keepNext/>
        <w:keepLines/>
        <w:ind w:left="4820"/>
        <w:contextualSpacing/>
        <w:rPr>
          <w:b/>
          <w:sz w:val="28"/>
          <w:szCs w:val="28"/>
        </w:rPr>
      </w:pPr>
      <w:r w:rsidRPr="007128C2">
        <w:rPr>
          <w:b/>
          <w:sz w:val="28"/>
          <w:szCs w:val="28"/>
        </w:rPr>
        <w:t xml:space="preserve">УТВЕРЖДАЮ: </w:t>
      </w:r>
    </w:p>
    <w:p w:rsidR="00573E53" w:rsidRDefault="00EF7BE2" w:rsidP="00B06D03">
      <w:pPr>
        <w:pStyle w:val="afe"/>
        <w:keepNext/>
        <w:keepLines/>
        <w:ind w:left="4820"/>
        <w:contextualSpacing/>
      </w:pPr>
      <w:r>
        <w:t>Заместитель г</w:t>
      </w:r>
      <w:r w:rsidR="0029181F">
        <w:t>енеральн</w:t>
      </w:r>
      <w:r>
        <w:t>ого</w:t>
      </w:r>
      <w:r w:rsidR="0029181F">
        <w:t xml:space="preserve"> директор</w:t>
      </w:r>
      <w:r>
        <w:t xml:space="preserve">а </w:t>
      </w:r>
      <w:r w:rsidR="00373741">
        <w:t>– главный инженер</w:t>
      </w:r>
      <w:r w:rsidR="00D506DD">
        <w:t xml:space="preserve"> </w:t>
      </w:r>
      <w:r w:rsidR="00573E53" w:rsidRPr="00573E53">
        <w:t>ГУП РК «Крымтеплокоммунэнерго»</w:t>
      </w:r>
    </w:p>
    <w:p w:rsidR="007128C2" w:rsidRPr="00573E53" w:rsidRDefault="007128C2" w:rsidP="00B06D03">
      <w:pPr>
        <w:pStyle w:val="afe"/>
        <w:keepNext/>
        <w:keepLines/>
        <w:ind w:left="4820"/>
        <w:contextualSpacing/>
      </w:pPr>
    </w:p>
    <w:p w:rsidR="00573E53" w:rsidRPr="00573E53" w:rsidRDefault="00573E53" w:rsidP="00B06D03">
      <w:pPr>
        <w:pStyle w:val="afe"/>
        <w:keepNext/>
        <w:keepLines/>
        <w:ind w:left="4820"/>
        <w:contextualSpacing/>
      </w:pPr>
      <w:r w:rsidRPr="00573E53">
        <w:t>____________________</w:t>
      </w:r>
      <w:r w:rsidR="009A3C56">
        <w:t xml:space="preserve"> </w:t>
      </w:r>
      <w:r w:rsidR="00373741">
        <w:t xml:space="preserve">С.М. </w:t>
      </w:r>
      <w:proofErr w:type="spellStart"/>
      <w:r w:rsidR="00373741">
        <w:t>Забара</w:t>
      </w:r>
      <w:proofErr w:type="spellEnd"/>
    </w:p>
    <w:p w:rsidR="00573E53" w:rsidRDefault="00573E53" w:rsidP="00B06D03">
      <w:pPr>
        <w:pStyle w:val="afe"/>
        <w:keepNext/>
        <w:keepLines/>
        <w:ind w:left="4820"/>
        <w:contextualSpacing/>
      </w:pPr>
      <w:r w:rsidRPr="0029181F">
        <w:rPr>
          <w:highlight w:val="lightGray"/>
        </w:rPr>
        <w:t>«</w:t>
      </w:r>
      <w:r w:rsidR="00FF7F5E">
        <w:rPr>
          <w:highlight w:val="lightGray"/>
        </w:rPr>
        <w:t xml:space="preserve"> </w:t>
      </w:r>
      <w:r w:rsidR="000550AC">
        <w:rPr>
          <w:highlight w:val="lightGray"/>
        </w:rPr>
        <w:t>27</w:t>
      </w:r>
      <w:r w:rsidR="00FF7F5E">
        <w:rPr>
          <w:highlight w:val="lightGray"/>
        </w:rPr>
        <w:t xml:space="preserve"> </w:t>
      </w:r>
      <w:r w:rsidRPr="0029181F">
        <w:rPr>
          <w:highlight w:val="lightGray"/>
        </w:rPr>
        <w:t xml:space="preserve">» </w:t>
      </w:r>
      <w:r w:rsidR="00373741">
        <w:rPr>
          <w:highlight w:val="lightGray"/>
        </w:rPr>
        <w:t>дека</w:t>
      </w:r>
      <w:r w:rsidR="00655900">
        <w:rPr>
          <w:highlight w:val="lightGray"/>
        </w:rPr>
        <w:t>бря</w:t>
      </w:r>
      <w:r w:rsidR="00C135C7">
        <w:rPr>
          <w:highlight w:val="lightGray"/>
        </w:rPr>
        <w:t xml:space="preserve"> </w:t>
      </w:r>
      <w:r w:rsidRPr="0029181F">
        <w:rPr>
          <w:highlight w:val="lightGray"/>
        </w:rPr>
        <w:t>201</w:t>
      </w:r>
      <w:r w:rsidR="00064824">
        <w:rPr>
          <w:highlight w:val="lightGray"/>
        </w:rPr>
        <w:t>9</w:t>
      </w:r>
      <w:r w:rsidRPr="0029181F">
        <w:rPr>
          <w:highlight w:val="lightGray"/>
        </w:rPr>
        <w:t xml:space="preserve"> г.</w:t>
      </w:r>
    </w:p>
    <w:p w:rsidR="004C6225" w:rsidRPr="00573E53" w:rsidRDefault="004C6225" w:rsidP="00B06D03">
      <w:pPr>
        <w:pStyle w:val="afe"/>
        <w:keepNext/>
        <w:keepLines/>
        <w:ind w:left="4820"/>
        <w:contextualSpacing/>
      </w:pPr>
    </w:p>
    <w:p w:rsidR="00573E53" w:rsidRPr="00573E53" w:rsidRDefault="00573E53" w:rsidP="00B06D03">
      <w:pPr>
        <w:keepLines/>
        <w:autoSpaceDE/>
        <w:autoSpaceDN/>
        <w:adjustRightInd/>
        <w:ind w:left="360"/>
        <w:contextualSpacing/>
        <w:jc w:val="center"/>
        <w:rPr>
          <w:rFonts w:ascii="Times New Roman" w:hAnsi="Times New Roman" w:cs="Times New Roman"/>
          <w:b/>
          <w:sz w:val="24"/>
          <w:szCs w:val="24"/>
          <w:lang w:eastAsia="en-US"/>
        </w:rPr>
      </w:pPr>
    </w:p>
    <w:p w:rsidR="00B068CC" w:rsidRDefault="00B068C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Pr="00524217" w:rsidRDefault="000C277C" w:rsidP="00B06D03">
      <w:pPr>
        <w:keepLines/>
        <w:contextualSpacing/>
        <w:jc w:val="center"/>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0550AC" w:rsidRDefault="00573E53" w:rsidP="000550AC">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0550AC">
        <w:rPr>
          <w:rFonts w:ascii="Times New Roman" w:hAnsi="Times New Roman" w:cs="Times New Roman"/>
          <w:b/>
          <w:sz w:val="28"/>
          <w:szCs w:val="28"/>
          <w:lang w:eastAsia="ar-SA"/>
        </w:rPr>
        <w:t>в</w:t>
      </w:r>
      <w:r w:rsidR="000550AC" w:rsidRPr="000550AC">
        <w:rPr>
          <w:rFonts w:ascii="Times New Roman" w:hAnsi="Times New Roman" w:cs="Times New Roman"/>
          <w:b/>
          <w:sz w:val="28"/>
          <w:szCs w:val="28"/>
          <w:lang w:eastAsia="ar-SA"/>
        </w:rPr>
        <w:t>ыполнение работ по восстановлению дорожного покрытия после проведения аварийно ремонтных работ на сетях теплоснабжения ГУП РК "</w:t>
      </w:r>
      <w:proofErr w:type="spellStart"/>
      <w:r w:rsidR="000550AC" w:rsidRPr="000550AC">
        <w:rPr>
          <w:rFonts w:ascii="Times New Roman" w:hAnsi="Times New Roman" w:cs="Times New Roman"/>
          <w:b/>
          <w:sz w:val="28"/>
          <w:szCs w:val="28"/>
          <w:lang w:eastAsia="ar-SA"/>
        </w:rPr>
        <w:t>Крымтеплокоммунэнерго</w:t>
      </w:r>
      <w:proofErr w:type="spellEnd"/>
      <w:r w:rsidR="000550AC" w:rsidRPr="000550AC">
        <w:rPr>
          <w:rFonts w:ascii="Times New Roman" w:hAnsi="Times New Roman" w:cs="Times New Roman"/>
          <w:b/>
          <w:sz w:val="28"/>
          <w:szCs w:val="28"/>
          <w:lang w:eastAsia="ar-SA"/>
        </w:rPr>
        <w:t xml:space="preserve">" на 2020 г. </w:t>
      </w:r>
    </w:p>
    <w:p w:rsidR="000550AC" w:rsidRDefault="000550AC" w:rsidP="000550AC">
      <w:pPr>
        <w:keepLines/>
        <w:suppressAutoHyphens/>
        <w:autoSpaceDE/>
        <w:autoSpaceDN/>
        <w:adjustRightInd/>
        <w:contextualSpacing/>
        <w:jc w:val="center"/>
        <w:rPr>
          <w:rFonts w:ascii="Times New Roman" w:hAnsi="Times New Roman" w:cs="Times New Roman"/>
          <w:b/>
          <w:sz w:val="28"/>
          <w:szCs w:val="28"/>
          <w:lang w:eastAsia="ar-SA"/>
        </w:rPr>
      </w:pPr>
    </w:p>
    <w:p w:rsidR="00573E53" w:rsidRDefault="00573E53" w:rsidP="000550AC">
      <w:pPr>
        <w:keepLines/>
        <w:suppressAutoHyphens/>
        <w:autoSpaceDE/>
        <w:autoSpaceDN/>
        <w:adjustRightInd/>
        <w:contextualSpacing/>
        <w:jc w:val="center"/>
        <w:rPr>
          <w:rFonts w:ascii="Times New Roman" w:hAnsi="Times New Roman" w:cs="Times New Roman"/>
          <w:b/>
          <w:sz w:val="28"/>
          <w:szCs w:val="28"/>
          <w:lang w:eastAsia="ar-SA"/>
        </w:rPr>
      </w:pPr>
      <w:r w:rsidRPr="00EB06D5">
        <w:rPr>
          <w:rFonts w:ascii="Times New Roman" w:hAnsi="Times New Roman" w:cs="Times New Roman"/>
          <w:b/>
          <w:sz w:val="28"/>
          <w:szCs w:val="28"/>
          <w:lang w:eastAsia="ar-SA"/>
        </w:rPr>
        <w:t>(номер закупки –</w:t>
      </w:r>
      <w:r w:rsidR="007128C2" w:rsidRPr="00EB06D5">
        <w:rPr>
          <w:rFonts w:ascii="Times New Roman" w:hAnsi="Times New Roman" w:cs="Times New Roman"/>
          <w:b/>
          <w:sz w:val="28"/>
          <w:szCs w:val="28"/>
          <w:lang w:eastAsia="ar-SA"/>
        </w:rPr>
        <w:t xml:space="preserve"> </w:t>
      </w:r>
      <w:r w:rsidR="00D57803" w:rsidRPr="00EB06D5">
        <w:rPr>
          <w:rFonts w:ascii="Times New Roman" w:hAnsi="Times New Roman" w:cs="Times New Roman"/>
          <w:b/>
          <w:sz w:val="28"/>
          <w:szCs w:val="28"/>
          <w:lang w:eastAsia="ar-SA"/>
        </w:rPr>
        <w:t>2</w:t>
      </w:r>
      <w:r w:rsidR="000550AC">
        <w:rPr>
          <w:rFonts w:ascii="Times New Roman" w:hAnsi="Times New Roman" w:cs="Times New Roman"/>
          <w:b/>
          <w:sz w:val="28"/>
          <w:szCs w:val="28"/>
          <w:lang w:eastAsia="ar-SA"/>
        </w:rPr>
        <w:t>84</w:t>
      </w:r>
      <w:r w:rsidRPr="00EB06D5">
        <w:rPr>
          <w:rFonts w:ascii="Times New Roman" w:hAnsi="Times New Roman" w:cs="Times New Roman"/>
          <w:b/>
          <w:sz w:val="28"/>
          <w:szCs w:val="28"/>
          <w:lang w:eastAsia="ar-SA"/>
        </w:rPr>
        <w:t>)</w:t>
      </w:r>
    </w:p>
    <w:p w:rsidR="00472220" w:rsidRDefault="00472220" w:rsidP="00B06D03">
      <w:pPr>
        <w:keepLines/>
        <w:autoSpaceDE/>
        <w:autoSpaceDN/>
        <w:adjustRightInd/>
        <w:contextualSpacing/>
        <w:jc w:val="center"/>
        <w:rPr>
          <w:rFonts w:ascii="Times New Roman" w:hAnsi="Times New Roman" w:cs="Times New Roman"/>
          <w:b/>
          <w:sz w:val="28"/>
          <w:szCs w:val="28"/>
          <w:lang w:eastAsia="ar-SA"/>
        </w:rPr>
      </w:pPr>
    </w:p>
    <w:p w:rsidR="005B77BE" w:rsidRDefault="005B77BE" w:rsidP="00B06D03">
      <w:pPr>
        <w:keepLines/>
        <w:autoSpaceDE/>
        <w:autoSpaceDN/>
        <w:adjustRightInd/>
        <w:contextualSpacing/>
        <w:jc w:val="center"/>
        <w:rPr>
          <w:rFonts w:ascii="Times New Roman" w:hAnsi="Times New Roman" w:cs="Times New Roman"/>
          <w:b/>
          <w:sz w:val="28"/>
          <w:szCs w:val="28"/>
          <w:lang w:eastAsia="ar-SA"/>
        </w:rPr>
      </w:pPr>
    </w:p>
    <w:p w:rsidR="005B77BE" w:rsidRDefault="005B77BE" w:rsidP="00B06D03">
      <w:pPr>
        <w:keepLines/>
        <w:autoSpaceDE/>
        <w:autoSpaceDN/>
        <w:adjustRightInd/>
        <w:contextualSpacing/>
        <w:jc w:val="center"/>
        <w:rPr>
          <w:rFonts w:ascii="Times New Roman" w:hAnsi="Times New Roman" w:cs="Times New Roman"/>
          <w:b/>
          <w:sz w:val="28"/>
          <w:szCs w:val="28"/>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5B77BE" w:rsidRDefault="005B77BE"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B06D03">
      <w:pPr>
        <w:keepLines/>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201</w:t>
      </w:r>
      <w:r w:rsidR="00064824">
        <w:rPr>
          <w:rFonts w:ascii="Times New Roman" w:hAnsi="Times New Roman" w:cs="Times New Roman"/>
          <w:b/>
          <w:sz w:val="28"/>
          <w:szCs w:val="28"/>
        </w:rPr>
        <w:t>9</w:t>
      </w:r>
      <w:r w:rsidRPr="00573E53">
        <w:rPr>
          <w:rFonts w:ascii="Times New Roman" w:hAnsi="Times New Roman" w:cs="Times New Roman"/>
          <w:b/>
          <w:sz w:val="28"/>
          <w:szCs w:val="28"/>
        </w:rPr>
        <w:t xml:space="preserve"> г.</w:t>
      </w:r>
    </w:p>
    <w:p w:rsidR="00CD24B9" w:rsidRPr="00524217" w:rsidRDefault="00CD24B9" w:rsidP="00B06D03">
      <w:pPr>
        <w:keepLines/>
        <w:autoSpaceDE/>
        <w:autoSpaceDN/>
        <w:adjustRightInd/>
        <w:contextualSpacing/>
        <w:rPr>
          <w:rFonts w:ascii="Times New Roman" w:hAnsi="Times New Roman" w:cs="Times New Roman"/>
          <w:sz w:val="22"/>
          <w:szCs w:val="22"/>
          <w:lang w:eastAsia="ar-SA"/>
        </w:rPr>
      </w:pPr>
    </w:p>
    <w:p w:rsidR="00CD24B9" w:rsidRPr="00524217" w:rsidRDefault="00CD24B9" w:rsidP="00B06D03">
      <w:pPr>
        <w:rPr>
          <w:lang w:eastAsia="ar-SA"/>
        </w:rPr>
      </w:pPr>
    </w:p>
    <w:p w:rsidR="004F67A8" w:rsidRPr="00524217" w:rsidRDefault="004F67A8" w:rsidP="00B06D03"/>
    <w:sdt>
      <w:sdtPr>
        <w:rPr>
          <w:rFonts w:ascii="Arial" w:eastAsia="Times New Roman" w:hAnsi="Arial" w:cs="Arial"/>
          <w:b w:val="0"/>
          <w:bCs w:val="0"/>
          <w:color w:val="auto"/>
          <w:sz w:val="18"/>
          <w:szCs w:val="18"/>
        </w:rPr>
        <w:id w:val="1923295909"/>
        <w:docPartObj>
          <w:docPartGallery w:val="Table of Contents"/>
          <w:docPartUnique/>
        </w:docPartObj>
      </w:sdtPr>
      <w:sdtEndPr/>
      <w:sdtContent>
        <w:p w:rsidR="00627288" w:rsidRDefault="00627288" w:rsidP="00B06D03">
          <w:pPr>
            <w:pStyle w:val="af1"/>
            <w:jc w:val="center"/>
          </w:pPr>
          <w:r>
            <w:t>Оглавление</w:t>
          </w:r>
        </w:p>
        <w:p w:rsidR="00D87483" w:rsidRDefault="00627288">
          <w:pPr>
            <w:pStyle w:val="11"/>
            <w:rPr>
              <w:rFonts w:asciiTheme="minorHAnsi" w:hAnsiTheme="minorHAnsi" w:cstheme="minorBidi"/>
              <w:sz w:val="22"/>
              <w:szCs w:val="22"/>
            </w:rPr>
          </w:pPr>
          <w:r>
            <w:fldChar w:fldCharType="begin"/>
          </w:r>
          <w:r>
            <w:instrText xml:space="preserve"> TOC \o "1-3" \h \z \u </w:instrText>
          </w:r>
          <w:r>
            <w:fldChar w:fldCharType="separate"/>
          </w:r>
          <w:hyperlink w:anchor="_Toc26522789" w:history="1">
            <w:r w:rsidR="00D87483" w:rsidRPr="001A624A">
              <w:rPr>
                <w:rStyle w:val="a6"/>
              </w:rPr>
              <w:t>Часть I. СВЕДЕНИЯ О ЗАКУПКЕ</w:t>
            </w:r>
            <w:r w:rsidR="00D87483">
              <w:rPr>
                <w:webHidden/>
              </w:rPr>
              <w:tab/>
            </w:r>
            <w:r w:rsidR="00D87483">
              <w:rPr>
                <w:webHidden/>
              </w:rPr>
              <w:fldChar w:fldCharType="begin"/>
            </w:r>
            <w:r w:rsidR="00D87483">
              <w:rPr>
                <w:webHidden/>
              </w:rPr>
              <w:instrText xml:space="preserve"> PAGEREF _Toc26522789 \h </w:instrText>
            </w:r>
            <w:r w:rsidR="00D87483">
              <w:rPr>
                <w:webHidden/>
              </w:rPr>
            </w:r>
            <w:r w:rsidR="00D87483">
              <w:rPr>
                <w:webHidden/>
              </w:rPr>
              <w:fldChar w:fldCharType="separate"/>
            </w:r>
            <w:r w:rsidR="00D87483">
              <w:rPr>
                <w:webHidden/>
              </w:rPr>
              <w:t>3</w:t>
            </w:r>
            <w:r w:rsidR="00D87483">
              <w:rPr>
                <w:webHidden/>
              </w:rPr>
              <w:fldChar w:fldCharType="end"/>
            </w:r>
          </w:hyperlink>
        </w:p>
        <w:p w:rsidR="00D87483" w:rsidRDefault="0094281C">
          <w:pPr>
            <w:pStyle w:val="22"/>
            <w:tabs>
              <w:tab w:val="right" w:leader="dot" w:pos="10478"/>
            </w:tabs>
            <w:rPr>
              <w:noProof/>
            </w:rPr>
          </w:pPr>
          <w:hyperlink w:anchor="_Toc26522790" w:history="1">
            <w:r w:rsidR="00D87483" w:rsidRPr="001A624A">
              <w:rPr>
                <w:rStyle w:val="a6"/>
                <w:noProof/>
              </w:rPr>
              <w:t>Статья 1.1. Общие сведения о проводимой процедуре закупки</w:t>
            </w:r>
            <w:r w:rsidR="00D87483">
              <w:rPr>
                <w:noProof/>
                <w:webHidden/>
              </w:rPr>
              <w:tab/>
            </w:r>
            <w:r w:rsidR="00D87483">
              <w:rPr>
                <w:noProof/>
                <w:webHidden/>
              </w:rPr>
              <w:fldChar w:fldCharType="begin"/>
            </w:r>
            <w:r w:rsidR="00D87483">
              <w:rPr>
                <w:noProof/>
                <w:webHidden/>
              </w:rPr>
              <w:instrText xml:space="preserve"> PAGEREF _Toc26522790 \h </w:instrText>
            </w:r>
            <w:r w:rsidR="00D87483">
              <w:rPr>
                <w:noProof/>
                <w:webHidden/>
              </w:rPr>
            </w:r>
            <w:r w:rsidR="00D87483">
              <w:rPr>
                <w:noProof/>
                <w:webHidden/>
              </w:rPr>
              <w:fldChar w:fldCharType="separate"/>
            </w:r>
            <w:r w:rsidR="00D87483">
              <w:rPr>
                <w:noProof/>
                <w:webHidden/>
              </w:rPr>
              <w:t>3</w:t>
            </w:r>
            <w:r w:rsidR="00D87483">
              <w:rPr>
                <w:noProof/>
                <w:webHidden/>
              </w:rPr>
              <w:fldChar w:fldCharType="end"/>
            </w:r>
          </w:hyperlink>
        </w:p>
        <w:p w:rsidR="00D87483" w:rsidRDefault="0094281C">
          <w:pPr>
            <w:pStyle w:val="22"/>
            <w:tabs>
              <w:tab w:val="right" w:leader="dot" w:pos="10478"/>
            </w:tabs>
            <w:rPr>
              <w:noProof/>
            </w:rPr>
          </w:pPr>
          <w:hyperlink w:anchor="_Toc26522791" w:history="1">
            <w:r w:rsidR="00D87483" w:rsidRPr="001A624A">
              <w:rPr>
                <w:rStyle w:val="a6"/>
                <w:noProof/>
              </w:rPr>
              <w:t>Статья 1.2. Требования к участникам закупки</w:t>
            </w:r>
            <w:r w:rsidR="00D87483">
              <w:rPr>
                <w:noProof/>
                <w:webHidden/>
              </w:rPr>
              <w:tab/>
            </w:r>
            <w:r w:rsidR="00D87483">
              <w:rPr>
                <w:noProof/>
                <w:webHidden/>
              </w:rPr>
              <w:fldChar w:fldCharType="begin"/>
            </w:r>
            <w:r w:rsidR="00D87483">
              <w:rPr>
                <w:noProof/>
                <w:webHidden/>
              </w:rPr>
              <w:instrText xml:space="preserve"> PAGEREF _Toc26522791 \h </w:instrText>
            </w:r>
            <w:r w:rsidR="00D87483">
              <w:rPr>
                <w:noProof/>
                <w:webHidden/>
              </w:rPr>
            </w:r>
            <w:r w:rsidR="00D87483">
              <w:rPr>
                <w:noProof/>
                <w:webHidden/>
              </w:rPr>
              <w:fldChar w:fldCharType="separate"/>
            </w:r>
            <w:r w:rsidR="00D87483">
              <w:rPr>
                <w:noProof/>
                <w:webHidden/>
              </w:rPr>
              <w:t>12</w:t>
            </w:r>
            <w:r w:rsidR="00D87483">
              <w:rPr>
                <w:noProof/>
                <w:webHidden/>
              </w:rPr>
              <w:fldChar w:fldCharType="end"/>
            </w:r>
          </w:hyperlink>
        </w:p>
        <w:p w:rsidR="00D87483" w:rsidRDefault="0094281C">
          <w:pPr>
            <w:pStyle w:val="22"/>
            <w:tabs>
              <w:tab w:val="right" w:leader="dot" w:pos="10478"/>
            </w:tabs>
            <w:rPr>
              <w:noProof/>
            </w:rPr>
          </w:pPr>
          <w:hyperlink w:anchor="_Toc26522792" w:history="1">
            <w:r w:rsidR="00D87483" w:rsidRPr="001A624A">
              <w:rPr>
                <w:rStyle w:val="a6"/>
                <w:noProof/>
              </w:rPr>
              <w:t>Статья 1.3. Требования к содержанию, форме, оформлению и составу заявки на участие в закупке</w:t>
            </w:r>
            <w:r w:rsidR="00D87483">
              <w:rPr>
                <w:noProof/>
                <w:webHidden/>
              </w:rPr>
              <w:tab/>
            </w:r>
            <w:r w:rsidR="00D87483">
              <w:rPr>
                <w:noProof/>
                <w:webHidden/>
              </w:rPr>
              <w:fldChar w:fldCharType="begin"/>
            </w:r>
            <w:r w:rsidR="00D87483">
              <w:rPr>
                <w:noProof/>
                <w:webHidden/>
              </w:rPr>
              <w:instrText xml:space="preserve"> PAGEREF _Toc26522792 \h </w:instrText>
            </w:r>
            <w:r w:rsidR="00D87483">
              <w:rPr>
                <w:noProof/>
                <w:webHidden/>
              </w:rPr>
            </w:r>
            <w:r w:rsidR="00D87483">
              <w:rPr>
                <w:noProof/>
                <w:webHidden/>
              </w:rPr>
              <w:fldChar w:fldCharType="separate"/>
            </w:r>
            <w:r w:rsidR="00D87483">
              <w:rPr>
                <w:noProof/>
                <w:webHidden/>
              </w:rPr>
              <w:t>13</w:t>
            </w:r>
            <w:r w:rsidR="00D87483">
              <w:rPr>
                <w:noProof/>
                <w:webHidden/>
              </w:rPr>
              <w:fldChar w:fldCharType="end"/>
            </w:r>
          </w:hyperlink>
        </w:p>
        <w:p w:rsidR="00D87483" w:rsidRDefault="0094281C">
          <w:pPr>
            <w:pStyle w:val="22"/>
            <w:tabs>
              <w:tab w:val="right" w:leader="dot" w:pos="10478"/>
            </w:tabs>
            <w:rPr>
              <w:noProof/>
            </w:rPr>
          </w:pPr>
          <w:hyperlink w:anchor="_Toc26522793" w:history="1">
            <w:r w:rsidR="00D87483" w:rsidRPr="001A624A">
              <w:rPr>
                <w:rStyle w:val="a6"/>
                <w:noProof/>
              </w:rPr>
              <w:t>Статья 1.4. Требования к описанию участниками закупки поставляемого товара</w:t>
            </w:r>
            <w:r w:rsidR="00D87483">
              <w:rPr>
                <w:noProof/>
                <w:webHidden/>
              </w:rPr>
              <w:tab/>
            </w:r>
            <w:r w:rsidR="00D87483">
              <w:rPr>
                <w:noProof/>
                <w:webHidden/>
              </w:rPr>
              <w:fldChar w:fldCharType="begin"/>
            </w:r>
            <w:r w:rsidR="00D87483">
              <w:rPr>
                <w:noProof/>
                <w:webHidden/>
              </w:rPr>
              <w:instrText xml:space="preserve"> PAGEREF _Toc26522793 \h </w:instrText>
            </w:r>
            <w:r w:rsidR="00D87483">
              <w:rPr>
                <w:noProof/>
                <w:webHidden/>
              </w:rPr>
            </w:r>
            <w:r w:rsidR="00D87483">
              <w:rPr>
                <w:noProof/>
                <w:webHidden/>
              </w:rPr>
              <w:fldChar w:fldCharType="separate"/>
            </w:r>
            <w:r w:rsidR="00D87483">
              <w:rPr>
                <w:noProof/>
                <w:webHidden/>
              </w:rPr>
              <w:t>16</w:t>
            </w:r>
            <w:r w:rsidR="00D87483">
              <w:rPr>
                <w:noProof/>
                <w:webHidden/>
              </w:rPr>
              <w:fldChar w:fldCharType="end"/>
            </w:r>
          </w:hyperlink>
        </w:p>
        <w:p w:rsidR="00D87483" w:rsidRDefault="0094281C">
          <w:pPr>
            <w:pStyle w:val="22"/>
            <w:tabs>
              <w:tab w:val="right" w:leader="dot" w:pos="10478"/>
            </w:tabs>
            <w:rPr>
              <w:noProof/>
            </w:rPr>
          </w:pPr>
          <w:hyperlink w:anchor="_Toc26522794" w:history="1">
            <w:r w:rsidR="00D87483" w:rsidRPr="001A624A">
              <w:rPr>
                <w:rStyle w:val="a6"/>
                <w:noProof/>
              </w:rPr>
              <w:t>Статья 1.5. Условия заключения и исполнения договора</w:t>
            </w:r>
            <w:r w:rsidR="00D87483">
              <w:rPr>
                <w:noProof/>
                <w:webHidden/>
              </w:rPr>
              <w:tab/>
            </w:r>
            <w:r w:rsidR="00D87483">
              <w:rPr>
                <w:noProof/>
                <w:webHidden/>
              </w:rPr>
              <w:fldChar w:fldCharType="begin"/>
            </w:r>
            <w:r w:rsidR="00D87483">
              <w:rPr>
                <w:noProof/>
                <w:webHidden/>
              </w:rPr>
              <w:instrText xml:space="preserve"> PAGEREF _Toc26522794 \h </w:instrText>
            </w:r>
            <w:r w:rsidR="00D87483">
              <w:rPr>
                <w:noProof/>
                <w:webHidden/>
              </w:rPr>
            </w:r>
            <w:r w:rsidR="00D87483">
              <w:rPr>
                <w:noProof/>
                <w:webHidden/>
              </w:rPr>
              <w:fldChar w:fldCharType="separate"/>
            </w:r>
            <w:r w:rsidR="00D87483">
              <w:rPr>
                <w:noProof/>
                <w:webHidden/>
              </w:rPr>
              <w:t>19</w:t>
            </w:r>
            <w:r w:rsidR="00D87483">
              <w:rPr>
                <w:noProof/>
                <w:webHidden/>
              </w:rPr>
              <w:fldChar w:fldCharType="end"/>
            </w:r>
          </w:hyperlink>
        </w:p>
        <w:p w:rsidR="00D87483" w:rsidRDefault="0094281C">
          <w:pPr>
            <w:pStyle w:val="11"/>
            <w:rPr>
              <w:rFonts w:asciiTheme="minorHAnsi" w:hAnsiTheme="minorHAnsi" w:cstheme="minorBidi"/>
              <w:sz w:val="22"/>
              <w:szCs w:val="22"/>
            </w:rPr>
          </w:pPr>
          <w:hyperlink w:anchor="_Toc26522795" w:history="1">
            <w:r w:rsidR="00D87483" w:rsidRPr="001A624A">
              <w:rPr>
                <w:rStyle w:val="a6"/>
              </w:rPr>
              <w:t>Часть II. «ОБРАЗЦЫ ФОРМ И ДОКУМЕНТОВ ДЛЯ ЗАПОЛНЕНИЯ УЧАСТНИКАМИ ЗАКУПКИ»</w:t>
            </w:r>
            <w:r w:rsidR="00D87483">
              <w:rPr>
                <w:webHidden/>
              </w:rPr>
              <w:tab/>
            </w:r>
            <w:r w:rsidR="00D87483">
              <w:rPr>
                <w:webHidden/>
              </w:rPr>
              <w:fldChar w:fldCharType="begin"/>
            </w:r>
            <w:r w:rsidR="00D87483">
              <w:rPr>
                <w:webHidden/>
              </w:rPr>
              <w:instrText xml:space="preserve"> PAGEREF _Toc26522795 \h </w:instrText>
            </w:r>
            <w:r w:rsidR="00D87483">
              <w:rPr>
                <w:webHidden/>
              </w:rPr>
            </w:r>
            <w:r w:rsidR="00D87483">
              <w:rPr>
                <w:webHidden/>
              </w:rPr>
              <w:fldChar w:fldCharType="separate"/>
            </w:r>
            <w:r w:rsidR="00D87483">
              <w:rPr>
                <w:webHidden/>
              </w:rPr>
              <w:t>22</w:t>
            </w:r>
            <w:r w:rsidR="00D87483">
              <w:rPr>
                <w:webHidden/>
              </w:rPr>
              <w:fldChar w:fldCharType="end"/>
            </w:r>
          </w:hyperlink>
        </w:p>
        <w:p w:rsidR="00D87483" w:rsidRDefault="0094281C">
          <w:pPr>
            <w:pStyle w:val="22"/>
            <w:tabs>
              <w:tab w:val="right" w:leader="dot" w:pos="10478"/>
            </w:tabs>
            <w:rPr>
              <w:noProof/>
            </w:rPr>
          </w:pPr>
          <w:hyperlink w:anchor="_Toc26522796" w:history="1">
            <w:r w:rsidR="00D87483" w:rsidRPr="001A624A">
              <w:rPr>
                <w:rStyle w:val="a6"/>
                <w:noProof/>
              </w:rPr>
              <w:t xml:space="preserve">Приложение № 1 к </w:t>
            </w:r>
            <w:r w:rsidR="00D87483" w:rsidRPr="001A624A">
              <w:rPr>
                <w:rStyle w:val="a6"/>
                <w:noProof/>
                <w:lang w:eastAsia="en-US"/>
              </w:rPr>
              <w:t>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_Toc26522796 \h </w:instrText>
            </w:r>
            <w:r w:rsidR="00D87483">
              <w:rPr>
                <w:noProof/>
                <w:webHidden/>
              </w:rPr>
            </w:r>
            <w:r w:rsidR="00D87483">
              <w:rPr>
                <w:noProof/>
                <w:webHidden/>
              </w:rPr>
              <w:fldChar w:fldCharType="separate"/>
            </w:r>
            <w:r w:rsidR="00D87483">
              <w:rPr>
                <w:noProof/>
                <w:webHidden/>
              </w:rPr>
              <w:t>24</w:t>
            </w:r>
            <w:r w:rsidR="00D87483">
              <w:rPr>
                <w:noProof/>
                <w:webHidden/>
              </w:rPr>
              <w:fldChar w:fldCharType="end"/>
            </w:r>
          </w:hyperlink>
        </w:p>
        <w:p w:rsidR="00D87483" w:rsidRDefault="0094281C">
          <w:pPr>
            <w:pStyle w:val="22"/>
            <w:tabs>
              <w:tab w:val="right" w:leader="dot" w:pos="10478"/>
            </w:tabs>
            <w:rPr>
              <w:noProof/>
            </w:rPr>
          </w:pPr>
          <w:hyperlink w:anchor="_Toc26522797" w:history="1">
            <w:r w:rsidR="00D87483" w:rsidRPr="001A624A">
              <w:rPr>
                <w:rStyle w:val="a6"/>
                <w:noProof/>
              </w:rPr>
              <w:t>Приложение № 2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_Toc26522797 \h </w:instrText>
            </w:r>
            <w:r w:rsidR="00D87483">
              <w:rPr>
                <w:noProof/>
                <w:webHidden/>
              </w:rPr>
            </w:r>
            <w:r w:rsidR="00D87483">
              <w:rPr>
                <w:noProof/>
                <w:webHidden/>
              </w:rPr>
              <w:fldChar w:fldCharType="separate"/>
            </w:r>
            <w:r w:rsidR="00D87483">
              <w:rPr>
                <w:noProof/>
                <w:webHidden/>
              </w:rPr>
              <w:t>26</w:t>
            </w:r>
            <w:r w:rsidR="00D87483">
              <w:rPr>
                <w:noProof/>
                <w:webHidden/>
              </w:rPr>
              <w:fldChar w:fldCharType="end"/>
            </w:r>
          </w:hyperlink>
        </w:p>
        <w:p w:rsidR="00D87483" w:rsidRDefault="0094281C">
          <w:pPr>
            <w:pStyle w:val="22"/>
            <w:tabs>
              <w:tab w:val="right" w:leader="dot" w:pos="10478"/>
            </w:tabs>
            <w:rPr>
              <w:noProof/>
            </w:rPr>
          </w:pPr>
          <w:hyperlink w:anchor="_Toc26522798" w:history="1">
            <w:r w:rsidR="00D87483" w:rsidRPr="001A624A">
              <w:rPr>
                <w:rStyle w:val="a6"/>
                <w:noProof/>
              </w:rPr>
              <w:t>Приложение № 3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_Toc26522798 \h </w:instrText>
            </w:r>
            <w:r w:rsidR="00D87483">
              <w:rPr>
                <w:noProof/>
                <w:webHidden/>
              </w:rPr>
            </w:r>
            <w:r w:rsidR="00D87483">
              <w:rPr>
                <w:noProof/>
                <w:webHidden/>
              </w:rPr>
              <w:fldChar w:fldCharType="separate"/>
            </w:r>
            <w:r w:rsidR="00D87483">
              <w:rPr>
                <w:noProof/>
                <w:webHidden/>
              </w:rPr>
              <w:t>27</w:t>
            </w:r>
            <w:r w:rsidR="00D87483">
              <w:rPr>
                <w:noProof/>
                <w:webHidden/>
              </w:rPr>
              <w:fldChar w:fldCharType="end"/>
            </w:r>
          </w:hyperlink>
        </w:p>
        <w:p w:rsidR="00D87483" w:rsidRDefault="0094281C">
          <w:pPr>
            <w:pStyle w:val="22"/>
            <w:tabs>
              <w:tab w:val="right" w:leader="dot" w:pos="10478"/>
            </w:tabs>
            <w:rPr>
              <w:noProof/>
            </w:rPr>
          </w:pPr>
          <w:hyperlink w:anchor="_Toc26522799" w:history="1">
            <w:r w:rsidR="00D87483" w:rsidRPr="001A624A">
              <w:rPr>
                <w:rStyle w:val="a6"/>
                <w:noProof/>
              </w:rPr>
              <w:t>Приложение № 4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_Toc26522799 \h </w:instrText>
            </w:r>
            <w:r w:rsidR="00D87483">
              <w:rPr>
                <w:noProof/>
                <w:webHidden/>
              </w:rPr>
            </w:r>
            <w:r w:rsidR="00D87483">
              <w:rPr>
                <w:noProof/>
                <w:webHidden/>
              </w:rPr>
              <w:fldChar w:fldCharType="separate"/>
            </w:r>
            <w:r w:rsidR="00D87483">
              <w:rPr>
                <w:noProof/>
                <w:webHidden/>
              </w:rPr>
              <w:t>28</w:t>
            </w:r>
            <w:r w:rsidR="00D87483">
              <w:rPr>
                <w:noProof/>
                <w:webHidden/>
              </w:rPr>
              <w:fldChar w:fldCharType="end"/>
            </w:r>
          </w:hyperlink>
        </w:p>
        <w:p w:rsidR="00D87483" w:rsidRDefault="0094281C">
          <w:pPr>
            <w:pStyle w:val="22"/>
            <w:tabs>
              <w:tab w:val="right" w:leader="dot" w:pos="10478"/>
            </w:tabs>
            <w:rPr>
              <w:noProof/>
            </w:rPr>
          </w:pPr>
          <w:hyperlink w:anchor="_Toc26522800" w:history="1">
            <w:r w:rsidR="00D87483" w:rsidRPr="001A624A">
              <w:rPr>
                <w:rStyle w:val="a6"/>
                <w:noProof/>
              </w:rPr>
              <w:t>Приложение № 5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_Toc26522800 \h </w:instrText>
            </w:r>
            <w:r w:rsidR="00D87483">
              <w:rPr>
                <w:noProof/>
                <w:webHidden/>
              </w:rPr>
            </w:r>
            <w:r w:rsidR="00D87483">
              <w:rPr>
                <w:noProof/>
                <w:webHidden/>
              </w:rPr>
              <w:fldChar w:fldCharType="separate"/>
            </w:r>
            <w:r w:rsidR="00D87483">
              <w:rPr>
                <w:noProof/>
                <w:webHidden/>
              </w:rPr>
              <w:t>29</w:t>
            </w:r>
            <w:r w:rsidR="00D87483">
              <w:rPr>
                <w:noProof/>
                <w:webHidden/>
              </w:rPr>
              <w:fldChar w:fldCharType="end"/>
            </w:r>
          </w:hyperlink>
        </w:p>
        <w:p w:rsidR="00D87483" w:rsidRDefault="0094281C">
          <w:pPr>
            <w:pStyle w:val="22"/>
            <w:tabs>
              <w:tab w:val="right" w:leader="dot" w:pos="10478"/>
            </w:tabs>
            <w:rPr>
              <w:noProof/>
            </w:rPr>
          </w:pPr>
          <w:hyperlink w:anchor="_Toc26522801" w:history="1">
            <w:r w:rsidR="00D87483" w:rsidRPr="001A624A">
              <w:rPr>
                <w:rStyle w:val="a6"/>
                <w:noProof/>
              </w:rPr>
              <w:t>Приложение №6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_Toc26522801 \h </w:instrText>
            </w:r>
            <w:r w:rsidR="00D87483">
              <w:rPr>
                <w:noProof/>
                <w:webHidden/>
              </w:rPr>
            </w:r>
            <w:r w:rsidR="00D87483">
              <w:rPr>
                <w:noProof/>
                <w:webHidden/>
              </w:rPr>
              <w:fldChar w:fldCharType="separate"/>
            </w:r>
            <w:r w:rsidR="00D87483">
              <w:rPr>
                <w:noProof/>
                <w:webHidden/>
              </w:rPr>
              <w:t>30</w:t>
            </w:r>
            <w:r w:rsidR="00D87483">
              <w:rPr>
                <w:noProof/>
                <w:webHidden/>
              </w:rPr>
              <w:fldChar w:fldCharType="end"/>
            </w:r>
          </w:hyperlink>
        </w:p>
        <w:p w:rsidR="00D87483" w:rsidRDefault="0094281C">
          <w:pPr>
            <w:pStyle w:val="11"/>
            <w:rPr>
              <w:rFonts w:asciiTheme="minorHAnsi" w:hAnsiTheme="minorHAnsi" w:cstheme="minorBidi"/>
              <w:sz w:val="22"/>
              <w:szCs w:val="22"/>
            </w:rPr>
          </w:pPr>
          <w:hyperlink w:anchor="_Toc26522802" w:history="1">
            <w:r w:rsidR="00D87483" w:rsidRPr="001A624A">
              <w:rPr>
                <w:rStyle w:val="a6"/>
              </w:rPr>
              <w:t xml:space="preserve">ЧАСТЬ </w:t>
            </w:r>
            <w:r w:rsidR="00D87483" w:rsidRPr="001A624A">
              <w:rPr>
                <w:rStyle w:val="a6"/>
                <w:lang w:val="en-US"/>
              </w:rPr>
              <w:t>III</w:t>
            </w:r>
            <w:r w:rsidR="00D87483" w:rsidRPr="001A624A">
              <w:rPr>
                <w:rStyle w:val="a6"/>
              </w:rPr>
              <w:t>. ВТОРАЯ ЧАСТЬ ЗАЯВКИ:</w:t>
            </w:r>
            <w:r w:rsidR="00D87483">
              <w:rPr>
                <w:webHidden/>
              </w:rPr>
              <w:tab/>
            </w:r>
            <w:r w:rsidR="00D87483">
              <w:rPr>
                <w:webHidden/>
              </w:rPr>
              <w:fldChar w:fldCharType="begin"/>
            </w:r>
            <w:r w:rsidR="00D87483">
              <w:rPr>
                <w:webHidden/>
              </w:rPr>
              <w:instrText xml:space="preserve"> PAGEREF _Toc26522802 \h </w:instrText>
            </w:r>
            <w:r w:rsidR="00D87483">
              <w:rPr>
                <w:webHidden/>
              </w:rPr>
            </w:r>
            <w:r w:rsidR="00D87483">
              <w:rPr>
                <w:webHidden/>
              </w:rPr>
              <w:fldChar w:fldCharType="separate"/>
            </w:r>
            <w:r w:rsidR="00D87483">
              <w:rPr>
                <w:webHidden/>
              </w:rPr>
              <w:t>32</w:t>
            </w:r>
            <w:r w:rsidR="00D87483">
              <w:rPr>
                <w:webHidden/>
              </w:rPr>
              <w:fldChar w:fldCharType="end"/>
            </w:r>
          </w:hyperlink>
        </w:p>
        <w:p w:rsidR="00D87483" w:rsidRDefault="0094281C">
          <w:pPr>
            <w:pStyle w:val="22"/>
            <w:tabs>
              <w:tab w:val="right" w:leader="dot" w:pos="10478"/>
            </w:tabs>
            <w:rPr>
              <w:noProof/>
            </w:rPr>
          </w:pPr>
          <w:hyperlink w:anchor="_Toc26522803" w:history="1">
            <w:r w:rsidR="00D87483" w:rsidRPr="001A624A">
              <w:rPr>
                <w:rStyle w:val="a6"/>
                <w:noProof/>
              </w:rPr>
              <w:t xml:space="preserve">Приложение № 1 </w:t>
            </w:r>
            <w:r w:rsidR="00D87483" w:rsidRPr="001A624A">
              <w:rPr>
                <w:rStyle w:val="a6"/>
                <w:rFonts w:eastAsia="Calibri"/>
                <w:noProof/>
              </w:rPr>
              <w:t>к Письму о подаче ценовой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_Toc26522803 \h </w:instrText>
            </w:r>
            <w:r w:rsidR="00D87483">
              <w:rPr>
                <w:noProof/>
                <w:webHidden/>
              </w:rPr>
            </w:r>
            <w:r w:rsidR="00D87483">
              <w:rPr>
                <w:noProof/>
                <w:webHidden/>
              </w:rPr>
              <w:fldChar w:fldCharType="separate"/>
            </w:r>
            <w:r w:rsidR="00D87483">
              <w:rPr>
                <w:noProof/>
                <w:webHidden/>
              </w:rPr>
              <w:t>33</w:t>
            </w:r>
            <w:r w:rsidR="00D87483">
              <w:rPr>
                <w:noProof/>
                <w:webHidden/>
              </w:rPr>
              <w:fldChar w:fldCharType="end"/>
            </w:r>
          </w:hyperlink>
        </w:p>
        <w:p w:rsidR="00D87483" w:rsidRDefault="0094281C">
          <w:pPr>
            <w:pStyle w:val="11"/>
            <w:rPr>
              <w:rFonts w:asciiTheme="minorHAnsi" w:hAnsiTheme="minorHAnsi" w:cstheme="minorBidi"/>
              <w:sz w:val="22"/>
              <w:szCs w:val="22"/>
            </w:rPr>
          </w:pPr>
          <w:hyperlink w:anchor="_Toc26522804" w:history="1">
            <w:r w:rsidR="00D87483" w:rsidRPr="001A624A">
              <w:rPr>
                <w:rStyle w:val="a6"/>
                <w:rFonts w:eastAsia="Calibri"/>
              </w:rPr>
              <w:t xml:space="preserve">ЧАСТЬ </w:t>
            </w:r>
            <w:r w:rsidR="00D87483" w:rsidRPr="001A624A">
              <w:rPr>
                <w:rStyle w:val="a6"/>
                <w:rFonts w:eastAsia="Calibri"/>
                <w:lang w:val="en-US"/>
              </w:rPr>
              <w:t>IV</w:t>
            </w:r>
            <w:r w:rsidR="00D87483" w:rsidRPr="001A624A">
              <w:rPr>
                <w:rStyle w:val="a6"/>
                <w:rFonts w:eastAsia="Calibri"/>
              </w:rPr>
              <w:t>. Техническое задание</w:t>
            </w:r>
            <w:r w:rsidR="00D87483">
              <w:rPr>
                <w:webHidden/>
              </w:rPr>
              <w:tab/>
            </w:r>
            <w:r w:rsidR="00D87483">
              <w:rPr>
                <w:webHidden/>
              </w:rPr>
              <w:fldChar w:fldCharType="begin"/>
            </w:r>
            <w:r w:rsidR="00D87483">
              <w:rPr>
                <w:webHidden/>
              </w:rPr>
              <w:instrText xml:space="preserve"> PAGEREF _Toc26522804 \h </w:instrText>
            </w:r>
            <w:r w:rsidR="00D87483">
              <w:rPr>
                <w:webHidden/>
              </w:rPr>
            </w:r>
            <w:r w:rsidR="00D87483">
              <w:rPr>
                <w:webHidden/>
              </w:rPr>
              <w:fldChar w:fldCharType="separate"/>
            </w:r>
            <w:r w:rsidR="00D87483">
              <w:rPr>
                <w:webHidden/>
              </w:rPr>
              <w:t>34</w:t>
            </w:r>
            <w:r w:rsidR="00D87483">
              <w:rPr>
                <w:webHidden/>
              </w:rPr>
              <w:fldChar w:fldCharType="end"/>
            </w:r>
          </w:hyperlink>
        </w:p>
        <w:p w:rsidR="00D87483" w:rsidRDefault="0094281C">
          <w:pPr>
            <w:pStyle w:val="11"/>
            <w:rPr>
              <w:rFonts w:asciiTheme="minorHAnsi" w:hAnsiTheme="minorHAnsi" w:cstheme="minorBidi"/>
              <w:sz w:val="22"/>
              <w:szCs w:val="22"/>
            </w:rPr>
          </w:pPr>
          <w:hyperlink w:anchor="_Toc26522805" w:history="1">
            <w:r w:rsidR="00D87483" w:rsidRPr="001A624A">
              <w:rPr>
                <w:rStyle w:val="a6"/>
                <w:rFonts w:eastAsia="Calibri"/>
              </w:rPr>
              <w:t xml:space="preserve">ЧАСТЬ </w:t>
            </w:r>
            <w:r w:rsidR="00D87483" w:rsidRPr="001A624A">
              <w:rPr>
                <w:rStyle w:val="a6"/>
                <w:rFonts w:eastAsia="Calibri"/>
                <w:lang w:val="en-US"/>
              </w:rPr>
              <w:t>V</w:t>
            </w:r>
            <w:r w:rsidR="00D87483" w:rsidRPr="001A624A">
              <w:rPr>
                <w:rStyle w:val="a6"/>
                <w:rFonts w:eastAsia="Calibri"/>
              </w:rPr>
              <w:t xml:space="preserve"> «Проект договора»</w:t>
            </w:r>
            <w:r w:rsidR="00D87483">
              <w:rPr>
                <w:webHidden/>
              </w:rPr>
              <w:tab/>
            </w:r>
            <w:r w:rsidR="00D87483">
              <w:rPr>
                <w:webHidden/>
              </w:rPr>
              <w:fldChar w:fldCharType="begin"/>
            </w:r>
            <w:r w:rsidR="00D87483">
              <w:rPr>
                <w:webHidden/>
              </w:rPr>
              <w:instrText xml:space="preserve"> PAGEREF _Toc26522805 \h </w:instrText>
            </w:r>
            <w:r w:rsidR="00D87483">
              <w:rPr>
                <w:webHidden/>
              </w:rPr>
            </w:r>
            <w:r w:rsidR="00D87483">
              <w:rPr>
                <w:webHidden/>
              </w:rPr>
              <w:fldChar w:fldCharType="separate"/>
            </w:r>
            <w:r w:rsidR="00D87483">
              <w:rPr>
                <w:webHidden/>
              </w:rPr>
              <w:t>37</w:t>
            </w:r>
            <w:r w:rsidR="00D87483">
              <w:rPr>
                <w:webHidden/>
              </w:rPr>
              <w:fldChar w:fldCharType="end"/>
            </w:r>
          </w:hyperlink>
        </w:p>
        <w:p w:rsidR="00D87483" w:rsidRDefault="0094281C">
          <w:pPr>
            <w:pStyle w:val="11"/>
            <w:rPr>
              <w:rFonts w:asciiTheme="minorHAnsi" w:hAnsiTheme="minorHAnsi" w:cstheme="minorBidi"/>
              <w:sz w:val="22"/>
              <w:szCs w:val="22"/>
            </w:rPr>
          </w:pPr>
          <w:hyperlink w:anchor="_Toc26522806" w:history="1">
            <w:r w:rsidR="00D87483" w:rsidRPr="001A624A">
              <w:rPr>
                <w:rStyle w:val="a6"/>
                <w:rFonts w:eastAsia="Calibri"/>
              </w:rPr>
              <w:t xml:space="preserve">ЧАСТЬ </w:t>
            </w:r>
            <w:r w:rsidR="00D87483" w:rsidRPr="001A624A">
              <w:rPr>
                <w:rStyle w:val="a6"/>
                <w:rFonts w:eastAsia="Calibri"/>
                <w:lang w:val="en-US"/>
              </w:rPr>
              <w:t>VI</w:t>
            </w:r>
            <w:r w:rsidR="00D87483" w:rsidRPr="001A624A">
              <w:rPr>
                <w:rStyle w:val="a6"/>
                <w:rFonts w:eastAsia="Calibri"/>
              </w:rPr>
              <w:t xml:space="preserve">. </w:t>
            </w:r>
            <w:r w:rsidR="00D87483" w:rsidRPr="001A624A">
              <w:rPr>
                <w:rStyle w:val="a6"/>
              </w:rPr>
              <w:t>Обоснование НМЦД</w:t>
            </w:r>
            <w:r w:rsidR="00D87483">
              <w:rPr>
                <w:webHidden/>
              </w:rPr>
              <w:tab/>
            </w:r>
            <w:r w:rsidR="00D87483">
              <w:rPr>
                <w:webHidden/>
              </w:rPr>
              <w:fldChar w:fldCharType="begin"/>
            </w:r>
            <w:r w:rsidR="00D87483">
              <w:rPr>
                <w:webHidden/>
              </w:rPr>
              <w:instrText xml:space="preserve"> PAGEREF _Toc26522806 \h </w:instrText>
            </w:r>
            <w:r w:rsidR="00D87483">
              <w:rPr>
                <w:webHidden/>
              </w:rPr>
            </w:r>
            <w:r w:rsidR="00D87483">
              <w:rPr>
                <w:webHidden/>
              </w:rPr>
              <w:fldChar w:fldCharType="separate"/>
            </w:r>
            <w:r w:rsidR="00D87483">
              <w:rPr>
                <w:webHidden/>
              </w:rPr>
              <w:t>48</w:t>
            </w:r>
            <w:r w:rsidR="00D87483">
              <w:rPr>
                <w:webHidden/>
              </w:rPr>
              <w:fldChar w:fldCharType="end"/>
            </w:r>
          </w:hyperlink>
        </w:p>
        <w:p w:rsidR="00627288" w:rsidRDefault="00627288" w:rsidP="00B06D03">
          <w:r>
            <w:rPr>
              <w:b/>
              <w:bCs/>
            </w:rPr>
            <w:fldChar w:fldCharType="end"/>
          </w:r>
        </w:p>
      </w:sdtContent>
    </w:sdt>
    <w:p w:rsidR="0065525E" w:rsidRDefault="0065525E" w:rsidP="00B06D03">
      <w:pPr>
        <w:autoSpaceDE/>
        <w:autoSpaceDN/>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314A87" w:rsidRPr="007128C2" w:rsidRDefault="00B31A9B" w:rsidP="00B06D03">
      <w:pPr>
        <w:keepLines/>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B06D03">
      <w:pPr>
        <w:keepLines/>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B06D03">
      <w:pPr>
        <w:keepLines/>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B06D03">
      <w:pPr>
        <w:keepLines/>
        <w:ind w:firstLine="567"/>
        <w:contextualSpacing/>
        <w:jc w:val="both"/>
        <w:rPr>
          <w:rFonts w:ascii="Times New Roman" w:hAnsi="Times New Roman" w:cs="Times New Roman"/>
          <w:sz w:val="24"/>
          <w:szCs w:val="24"/>
          <w:lang w:eastAsia="en-US"/>
        </w:rPr>
      </w:pPr>
    </w:p>
    <w:p w:rsidR="008A189E" w:rsidRDefault="000510C7" w:rsidP="00B06D03">
      <w:pPr>
        <w:pStyle w:val="af2"/>
      </w:pPr>
      <w:bookmarkStart w:id="5" w:name="_Toc378857039"/>
      <w:bookmarkStart w:id="6" w:name="_Toc26522789"/>
      <w:r w:rsidRPr="007128C2">
        <w:t>Часть</w:t>
      </w:r>
      <w:r w:rsidR="004865B8" w:rsidRPr="007128C2">
        <w:t xml:space="preserve"> </w:t>
      </w:r>
      <w:r w:rsidR="008A189E" w:rsidRPr="007128C2">
        <w:t>I</w:t>
      </w:r>
      <w:r w:rsidR="00900D39" w:rsidRPr="007128C2">
        <w:t xml:space="preserve">. </w:t>
      </w:r>
      <w:r w:rsidR="00526B0C" w:rsidRPr="007128C2">
        <w:t xml:space="preserve">СВЕДЕНИЯ О </w:t>
      </w:r>
      <w:r w:rsidR="00033E7A" w:rsidRPr="007128C2">
        <w:t>ЗАКУПК</w:t>
      </w:r>
      <w:bookmarkEnd w:id="5"/>
      <w:r w:rsidR="00D9215E" w:rsidRPr="007128C2">
        <w:t>Е</w:t>
      </w:r>
      <w:bookmarkEnd w:id="6"/>
    </w:p>
    <w:p w:rsidR="00903CDB" w:rsidRPr="00034DC2" w:rsidRDefault="004865B8" w:rsidP="00B06D03">
      <w:pPr>
        <w:pStyle w:val="af4"/>
      </w:pPr>
      <w:bookmarkStart w:id="7" w:name="_Toc26522790"/>
      <w:r w:rsidRPr="00034DC2">
        <w:t xml:space="preserve">Статья </w:t>
      </w:r>
      <w:r w:rsidR="00F571C6" w:rsidRPr="00034DC2">
        <w:t>1.1.</w:t>
      </w:r>
      <w:r w:rsidR="00726635" w:rsidRPr="00034DC2">
        <w:t xml:space="preserve"> </w:t>
      </w:r>
      <w:r w:rsidR="00F571C6" w:rsidRPr="00034DC2">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6341"/>
      </w:tblGrid>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Запрос котировок в электронной форме</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B0198B" w:rsidRPr="00971682" w:rsidRDefault="00984328" w:rsidP="00B06D03">
            <w:pPr>
              <w:keepLines/>
              <w:autoSpaceDE/>
              <w:autoSpaceDN/>
              <w:adjustRightInd/>
              <w:contextualSpacing/>
              <w:rPr>
                <w:rFonts w:ascii="Times New Roman" w:hAnsi="Times New Roman" w:cs="Times New Roman"/>
                <w:sz w:val="24"/>
                <w:szCs w:val="24"/>
                <w:lang w:eastAsia="en-US"/>
              </w:rPr>
            </w:pPr>
            <w:proofErr w:type="gramStart"/>
            <w:r w:rsidRPr="00227A5E">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Заказчик:</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Место нахождения:</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295026, Российская Федерация, Республика Крым, </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 Симферополь, ул. Гайдара, 3а.</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Почтовый адрес:</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295026, Российская Федерация, Республика Крым, </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 Симферополь, ул. Гайдара, 3а.</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Адрес электронной почты:</w:t>
            </w:r>
          </w:p>
        </w:tc>
        <w:tc>
          <w:tcPr>
            <w:tcW w:w="2962" w:type="pct"/>
            <w:shd w:val="clear" w:color="auto" w:fill="auto"/>
          </w:tcPr>
          <w:p w:rsidR="00E409D0" w:rsidRPr="00971682" w:rsidRDefault="0094281C" w:rsidP="00B06D03">
            <w:pPr>
              <w:keepLines/>
              <w:autoSpaceDE/>
              <w:autoSpaceDN/>
              <w:adjustRightInd/>
              <w:contextualSpacing/>
              <w:rPr>
                <w:rFonts w:ascii="Times New Roman" w:hAnsi="Times New Roman" w:cs="Times New Roman"/>
                <w:sz w:val="24"/>
                <w:szCs w:val="24"/>
                <w:lang w:eastAsia="en-US"/>
              </w:rPr>
            </w:pPr>
            <w:hyperlink r:id="rId11" w:tgtFrame="_blank" w:history="1">
              <w:r w:rsidR="00E409D0" w:rsidRPr="00971682">
                <w:rPr>
                  <w:rStyle w:val="a6"/>
                  <w:rFonts w:ascii="Times New Roman" w:hAnsi="Times New Roman" w:cs="Times New Roman"/>
                  <w:color w:val="0070C0"/>
                  <w:sz w:val="24"/>
                  <w:szCs w:val="24"/>
                  <w:u w:val="none"/>
                  <w:shd w:val="clear" w:color="auto" w:fill="FFFFFF"/>
                </w:rPr>
                <w:t>kanc@tce.crimea.com</w:t>
              </w:r>
            </w:hyperlink>
            <w:r w:rsidR="00E409D0" w:rsidRPr="00971682">
              <w:rPr>
                <w:rFonts w:ascii="Times New Roman" w:hAnsi="Times New Roman" w:cs="Times New Roman"/>
                <w:sz w:val="24"/>
                <w:szCs w:val="24"/>
                <w:lang w:eastAsia="en-US"/>
              </w:rPr>
              <w:t xml:space="preserve"> – приемная;</w:t>
            </w:r>
          </w:p>
          <w:p w:rsidR="00B0198B" w:rsidRPr="00971682" w:rsidRDefault="00E409D0" w:rsidP="00B06D03">
            <w:pPr>
              <w:keepLines/>
              <w:autoSpaceDE/>
              <w:autoSpaceDN/>
              <w:adjustRightInd/>
              <w:contextualSpacing/>
              <w:rPr>
                <w:rFonts w:ascii="Times New Roman" w:hAnsi="Times New Roman" w:cs="Times New Roman"/>
                <w:sz w:val="24"/>
                <w:szCs w:val="24"/>
                <w:lang w:eastAsia="en-US"/>
              </w:rPr>
            </w:pPr>
            <w:proofErr w:type="spellStart"/>
            <w:r w:rsidRPr="00971682">
              <w:rPr>
                <w:rFonts w:ascii="Times New Roman" w:hAnsi="Times New Roman" w:cs="Times New Roman"/>
                <w:color w:val="0070C0"/>
                <w:sz w:val="24"/>
                <w:szCs w:val="24"/>
                <w:lang w:eastAsia="en-US"/>
              </w:rPr>
              <w:t>zakup</w:t>
            </w:r>
            <w:proofErr w:type="spellEnd"/>
            <w:r w:rsidRPr="00971682">
              <w:rPr>
                <w:rFonts w:ascii="Times New Roman" w:hAnsi="Times New Roman" w:cs="Times New Roman"/>
                <w:color w:val="0070C0"/>
                <w:sz w:val="24"/>
                <w:szCs w:val="24"/>
                <w:lang w:eastAsia="en-US"/>
              </w:rPr>
              <w:t>@</w:t>
            </w:r>
            <w:proofErr w:type="spellStart"/>
            <w:r w:rsidR="00B03EE6" w:rsidRPr="00971682">
              <w:rPr>
                <w:rFonts w:ascii="Times New Roman" w:hAnsi="Times New Roman" w:cs="Times New Roman"/>
                <w:color w:val="0070C0"/>
                <w:sz w:val="24"/>
                <w:szCs w:val="24"/>
                <w:lang w:val="en-US" w:eastAsia="en-US"/>
              </w:rPr>
              <w:t>tce</w:t>
            </w:r>
            <w:proofErr w:type="spellEnd"/>
            <w:r w:rsidR="00B03EE6" w:rsidRPr="00971682">
              <w:rPr>
                <w:rFonts w:ascii="Times New Roman" w:hAnsi="Times New Roman" w:cs="Times New Roman"/>
                <w:color w:val="0070C0"/>
                <w:sz w:val="24"/>
                <w:szCs w:val="24"/>
                <w:lang w:eastAsia="en-US"/>
              </w:rPr>
              <w:t>.</w:t>
            </w:r>
            <w:proofErr w:type="spellStart"/>
            <w:r w:rsidR="00B03EE6" w:rsidRPr="00971682">
              <w:rPr>
                <w:rFonts w:ascii="Times New Roman" w:hAnsi="Times New Roman" w:cs="Times New Roman"/>
                <w:color w:val="0070C0"/>
                <w:sz w:val="24"/>
                <w:szCs w:val="24"/>
                <w:lang w:val="en-US" w:eastAsia="en-US"/>
              </w:rPr>
              <w:t>crimea</w:t>
            </w:r>
            <w:proofErr w:type="spellEnd"/>
            <w:r w:rsidRPr="00971682">
              <w:rPr>
                <w:rFonts w:ascii="Times New Roman" w:hAnsi="Times New Roman" w:cs="Times New Roman"/>
                <w:color w:val="0070C0"/>
                <w:sz w:val="24"/>
                <w:szCs w:val="24"/>
                <w:lang w:eastAsia="en-US"/>
              </w:rPr>
              <w:t>.</w:t>
            </w:r>
            <w:proofErr w:type="spellStart"/>
            <w:r w:rsidRPr="00971682">
              <w:rPr>
                <w:rFonts w:ascii="Times New Roman" w:hAnsi="Times New Roman" w:cs="Times New Roman"/>
                <w:color w:val="0070C0"/>
                <w:sz w:val="24"/>
                <w:szCs w:val="24"/>
                <w:lang w:eastAsia="en-US"/>
              </w:rPr>
              <w:t>com</w:t>
            </w:r>
            <w:proofErr w:type="spellEnd"/>
            <w:r w:rsidRPr="00971682">
              <w:rPr>
                <w:rFonts w:ascii="Times New Roman" w:hAnsi="Times New Roman" w:cs="Times New Roman"/>
                <w:sz w:val="24"/>
                <w:szCs w:val="24"/>
                <w:lang w:eastAsia="en-US"/>
              </w:rPr>
              <w:t xml:space="preserve"> – отдел конкурсных процедур и закупок.</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Ответственное должностное лицо, номер контактного телефона:</w:t>
            </w:r>
            <w:r w:rsidRPr="00971682">
              <w:rPr>
                <w:rFonts w:ascii="Times New Roman" w:hAnsi="Times New Roman" w:cs="Times New Roman"/>
                <w:sz w:val="24"/>
                <w:szCs w:val="24"/>
                <w:lang w:eastAsia="en-US"/>
              </w:rPr>
              <w:tab/>
            </w:r>
          </w:p>
        </w:tc>
        <w:tc>
          <w:tcPr>
            <w:tcW w:w="2962" w:type="pct"/>
            <w:shd w:val="clear" w:color="auto" w:fill="auto"/>
          </w:tcPr>
          <w:p w:rsidR="00B0198B" w:rsidRPr="00971682" w:rsidRDefault="00B0198B" w:rsidP="000550AC">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373741">
              <w:rPr>
                <w:rFonts w:ascii="Times New Roman" w:hAnsi="Times New Roman" w:cs="Times New Roman"/>
                <w:sz w:val="24"/>
                <w:szCs w:val="24"/>
                <w:lang w:eastAsia="en-US"/>
              </w:rPr>
              <w:t>специалист</w:t>
            </w:r>
            <w:r w:rsidR="00D57803">
              <w:rPr>
                <w:rFonts w:ascii="Times New Roman" w:hAnsi="Times New Roman" w:cs="Times New Roman"/>
                <w:sz w:val="24"/>
                <w:szCs w:val="24"/>
                <w:lang w:eastAsia="en-US"/>
              </w:rPr>
              <w:t xml:space="preserve"> </w:t>
            </w:r>
            <w:r w:rsidR="005B6272">
              <w:rPr>
                <w:rFonts w:ascii="Times New Roman" w:hAnsi="Times New Roman" w:cs="Times New Roman"/>
                <w:sz w:val="24"/>
                <w:szCs w:val="24"/>
                <w:lang w:eastAsia="en-US"/>
              </w:rPr>
              <w:t>отдела</w:t>
            </w:r>
            <w:r w:rsidRPr="00971682">
              <w:rPr>
                <w:rFonts w:ascii="Times New Roman" w:hAnsi="Times New Roman" w:cs="Times New Roman"/>
                <w:sz w:val="24"/>
                <w:szCs w:val="24"/>
                <w:lang w:eastAsia="en-US"/>
              </w:rPr>
              <w:t xml:space="preserve"> конкурсных процедур и закупок –</w:t>
            </w:r>
            <w:r w:rsidR="00373741">
              <w:rPr>
                <w:rFonts w:ascii="Times New Roman" w:hAnsi="Times New Roman" w:cs="Times New Roman"/>
                <w:sz w:val="24"/>
                <w:szCs w:val="24"/>
                <w:lang w:eastAsia="en-US"/>
              </w:rPr>
              <w:t xml:space="preserve"> </w:t>
            </w:r>
            <w:r w:rsidR="000550AC">
              <w:rPr>
                <w:rFonts w:ascii="Times New Roman" w:hAnsi="Times New Roman" w:cs="Times New Roman"/>
                <w:sz w:val="24"/>
                <w:szCs w:val="24"/>
                <w:lang w:eastAsia="en-US"/>
              </w:rPr>
              <w:t>Левченко Дарья Сергеевна</w:t>
            </w:r>
            <w:r w:rsidR="00A41F2F">
              <w:rPr>
                <w:rFonts w:ascii="Times New Roman" w:hAnsi="Times New Roman" w:cs="Times New Roman"/>
                <w:sz w:val="24"/>
                <w:szCs w:val="24"/>
                <w:lang w:eastAsia="en-US"/>
              </w:rPr>
              <w:t xml:space="preserve"> </w:t>
            </w:r>
            <w:r w:rsidRPr="00971682">
              <w:rPr>
                <w:rFonts w:ascii="Times New Roman" w:hAnsi="Times New Roman" w:cs="Times New Roman"/>
                <w:sz w:val="24"/>
                <w:szCs w:val="24"/>
                <w:lang w:eastAsia="en-US"/>
              </w:rPr>
              <w:t xml:space="preserve">в рабочее время с 8:00 до 16:00 часов по адресу: г. Симферополь, ул. Гайдара, 3а, </w:t>
            </w:r>
            <w:proofErr w:type="spellStart"/>
            <w:r w:rsidRPr="00971682">
              <w:rPr>
                <w:rFonts w:ascii="Times New Roman" w:hAnsi="Times New Roman" w:cs="Times New Roman"/>
                <w:sz w:val="24"/>
                <w:szCs w:val="24"/>
                <w:lang w:eastAsia="en-US"/>
              </w:rPr>
              <w:t>каб</w:t>
            </w:r>
            <w:proofErr w:type="spellEnd"/>
            <w:r w:rsidRPr="00971682">
              <w:rPr>
                <w:rFonts w:ascii="Times New Roman" w:hAnsi="Times New Roman" w:cs="Times New Roman"/>
                <w:sz w:val="24"/>
                <w:szCs w:val="24"/>
                <w:lang w:eastAsia="en-US"/>
              </w:rPr>
              <w:t>. «отдел конкурсных процедур и закупок» по телефону: (3652) 53 40 69.</w:t>
            </w:r>
          </w:p>
        </w:tc>
      </w:tr>
      <w:tr w:rsidR="00B0198B" w:rsidRPr="008864C1"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Предмет договора:</w:t>
            </w:r>
          </w:p>
        </w:tc>
        <w:tc>
          <w:tcPr>
            <w:tcW w:w="2962" w:type="pct"/>
            <w:shd w:val="clear" w:color="auto" w:fill="auto"/>
          </w:tcPr>
          <w:p w:rsidR="00B0198B" w:rsidRPr="00984328" w:rsidRDefault="000550AC" w:rsidP="00B06D03">
            <w:pPr>
              <w:keepLines/>
              <w:autoSpaceDE/>
              <w:autoSpaceDN/>
              <w:adjustRightInd/>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0550AC">
              <w:rPr>
                <w:rFonts w:ascii="Times New Roman" w:hAnsi="Times New Roman" w:cs="Times New Roman"/>
                <w:sz w:val="24"/>
                <w:szCs w:val="24"/>
                <w:lang w:eastAsia="en-US"/>
              </w:rPr>
              <w:t>ыполнение работ по восстановлению дорожного покрытия после проведения аварийно ремонтных работ на сетях теплоснабжения ГУП РК "</w:t>
            </w:r>
            <w:proofErr w:type="spellStart"/>
            <w:r w:rsidRPr="000550AC">
              <w:rPr>
                <w:rFonts w:ascii="Times New Roman" w:hAnsi="Times New Roman" w:cs="Times New Roman"/>
                <w:sz w:val="24"/>
                <w:szCs w:val="24"/>
                <w:lang w:eastAsia="en-US"/>
              </w:rPr>
              <w:t>Крымтеплокоммунэнерго</w:t>
            </w:r>
            <w:proofErr w:type="spellEnd"/>
            <w:r w:rsidRPr="000550AC">
              <w:rPr>
                <w:rFonts w:ascii="Times New Roman" w:hAnsi="Times New Roman" w:cs="Times New Roman"/>
                <w:sz w:val="24"/>
                <w:szCs w:val="24"/>
                <w:lang w:eastAsia="en-US"/>
              </w:rPr>
              <w:t>" на 2020 г.</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655900" w:rsidRDefault="000550AC" w:rsidP="00B06D03">
            <w:pPr>
              <w:keepLines/>
              <w:autoSpaceDE/>
              <w:autoSpaceDN/>
              <w:adjustRightInd/>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усл.ед</w:t>
            </w:r>
            <w:proofErr w:type="spellEnd"/>
            <w:r>
              <w:rPr>
                <w:rFonts w:ascii="Times New Roman" w:eastAsia="Calibri" w:hAnsi="Times New Roman" w:cs="Times New Roman"/>
                <w:sz w:val="24"/>
                <w:szCs w:val="24"/>
              </w:rPr>
              <w:t>.</w:t>
            </w:r>
          </w:p>
          <w:p w:rsidR="000550AC" w:rsidRDefault="000550AC" w:rsidP="00B06D03">
            <w:pPr>
              <w:keepLines/>
              <w:autoSpaceDE/>
              <w:autoSpaceDN/>
              <w:adjustRightInd/>
              <w:contextualSpacing/>
              <w:rPr>
                <w:rFonts w:ascii="Times New Roman" w:eastAsia="Calibri" w:hAnsi="Times New Roman" w:cs="Times New Roman"/>
                <w:sz w:val="24"/>
                <w:szCs w:val="24"/>
              </w:rPr>
            </w:pPr>
          </w:p>
          <w:p w:rsidR="00B0198B" w:rsidRPr="00971682" w:rsidRDefault="00655900" w:rsidP="00B06D03">
            <w:pPr>
              <w:keepLines/>
              <w:autoSpaceDE/>
              <w:autoSpaceDN/>
              <w:adjustRightInd/>
              <w:contextualSpacing/>
              <w:rPr>
                <w:rFonts w:ascii="Times New Roman" w:hAnsi="Times New Roman" w:cs="Times New Roman"/>
                <w:sz w:val="24"/>
                <w:szCs w:val="24"/>
                <w:lang w:eastAsia="en-US"/>
              </w:rPr>
            </w:pPr>
            <w:r>
              <w:rPr>
                <w:rFonts w:ascii="Times New Roman" w:eastAsia="Calibri" w:hAnsi="Times New Roman" w:cs="Times New Roman"/>
                <w:sz w:val="24"/>
                <w:szCs w:val="24"/>
              </w:rPr>
              <w:t>*в</w:t>
            </w:r>
            <w:r w:rsidR="00B0198B" w:rsidRPr="00971682">
              <w:rPr>
                <w:rFonts w:ascii="Times New Roman" w:eastAsia="Calibri" w:hAnsi="Times New Roman" w:cs="Times New Roman"/>
                <w:sz w:val="24"/>
                <w:szCs w:val="24"/>
              </w:rPr>
              <w:t xml:space="preserve"> соответствии с </w:t>
            </w:r>
            <w:r w:rsidRPr="00655900">
              <w:rPr>
                <w:rFonts w:ascii="Times New Roman" w:eastAsia="Calibri" w:hAnsi="Times New Roman" w:cs="Times New Roman"/>
                <w:sz w:val="24"/>
                <w:szCs w:val="24"/>
              </w:rPr>
              <w:t>ЧАСТЬ</w:t>
            </w:r>
            <w:r>
              <w:rPr>
                <w:rFonts w:ascii="Times New Roman" w:eastAsia="Calibri" w:hAnsi="Times New Roman" w:cs="Times New Roman"/>
                <w:sz w:val="24"/>
                <w:szCs w:val="24"/>
              </w:rPr>
              <w:t>Ю</w:t>
            </w:r>
            <w:r w:rsidRPr="00655900">
              <w:rPr>
                <w:rFonts w:ascii="Times New Roman" w:eastAsia="Calibri" w:hAnsi="Times New Roman" w:cs="Times New Roman"/>
                <w:sz w:val="24"/>
                <w:szCs w:val="24"/>
              </w:rPr>
              <w:t xml:space="preserve"> IV. </w:t>
            </w:r>
            <w:r>
              <w:rPr>
                <w:rFonts w:ascii="Times New Roman" w:eastAsia="Calibri" w:hAnsi="Times New Roman" w:cs="Times New Roman"/>
                <w:sz w:val="24"/>
                <w:szCs w:val="24"/>
              </w:rPr>
              <w:t>«</w:t>
            </w:r>
            <w:r w:rsidRPr="00655900">
              <w:rPr>
                <w:rFonts w:ascii="Times New Roman" w:eastAsia="Calibri" w:hAnsi="Times New Roman" w:cs="Times New Roman"/>
                <w:sz w:val="24"/>
                <w:szCs w:val="24"/>
              </w:rPr>
              <w:t>Техническое задание</w:t>
            </w:r>
            <w:r>
              <w:rPr>
                <w:rFonts w:ascii="Times New Roman" w:eastAsia="Calibri" w:hAnsi="Times New Roman" w:cs="Times New Roman"/>
                <w:sz w:val="24"/>
                <w:szCs w:val="24"/>
              </w:rPr>
              <w:t>».</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В соответствии с условиями,  изложенными в </w:t>
            </w:r>
            <w:r w:rsidR="00655900" w:rsidRPr="00655900">
              <w:rPr>
                <w:rFonts w:ascii="Times New Roman" w:hAnsi="Times New Roman" w:cs="Times New Roman"/>
                <w:sz w:val="24"/>
                <w:szCs w:val="24"/>
                <w:lang w:eastAsia="en-US"/>
              </w:rPr>
              <w:t>ЧАСТ</w:t>
            </w:r>
            <w:r w:rsidR="00655900">
              <w:rPr>
                <w:rFonts w:ascii="Times New Roman" w:hAnsi="Times New Roman" w:cs="Times New Roman"/>
                <w:sz w:val="24"/>
                <w:szCs w:val="24"/>
                <w:lang w:eastAsia="en-US"/>
              </w:rPr>
              <w:t>И</w:t>
            </w:r>
            <w:r w:rsidR="00655900" w:rsidRPr="00655900">
              <w:rPr>
                <w:rFonts w:ascii="Times New Roman" w:hAnsi="Times New Roman" w:cs="Times New Roman"/>
                <w:sz w:val="24"/>
                <w:szCs w:val="24"/>
                <w:lang w:eastAsia="en-US"/>
              </w:rPr>
              <w:t xml:space="preserve"> IV. </w:t>
            </w:r>
            <w:r w:rsidR="00655900">
              <w:rPr>
                <w:rFonts w:ascii="Times New Roman" w:hAnsi="Times New Roman" w:cs="Times New Roman"/>
                <w:sz w:val="24"/>
                <w:szCs w:val="24"/>
                <w:lang w:eastAsia="en-US"/>
              </w:rPr>
              <w:lastRenderedPageBreak/>
              <w:t>«Техническое задание»</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lastRenderedPageBreak/>
              <w:t>Место поставки товара, выполнения работ, оказания услуг:</w:t>
            </w:r>
          </w:p>
        </w:tc>
        <w:tc>
          <w:tcPr>
            <w:tcW w:w="2962" w:type="pct"/>
            <w:shd w:val="clear" w:color="auto" w:fill="auto"/>
          </w:tcPr>
          <w:p w:rsidR="00D57803" w:rsidRPr="00971682" w:rsidRDefault="000550AC" w:rsidP="00B06D03">
            <w:pPr>
              <w:autoSpaceDE/>
              <w:autoSpaceDN/>
              <w:adjustRightInd/>
              <w:jc w:val="both"/>
              <w:rPr>
                <w:rFonts w:ascii="Times New Roman" w:hAnsi="Times New Roman" w:cs="Times New Roman"/>
                <w:sz w:val="24"/>
                <w:szCs w:val="24"/>
                <w:lang w:eastAsia="en-US"/>
              </w:rPr>
            </w:pPr>
            <w:proofErr w:type="gramStart"/>
            <w:r w:rsidRPr="000550AC">
              <w:rPr>
                <w:rFonts w:ascii="Times New Roman" w:hAnsi="Times New Roman" w:cs="Times New Roman"/>
                <w:sz w:val="24"/>
                <w:szCs w:val="24"/>
                <w:lang w:eastAsia="en-US"/>
              </w:rPr>
              <w:t xml:space="preserve">по месту расположения объектов Заказчика в городском округе Симферополь, городской округ Алушта, городской округ Джанкой (в </w:t>
            </w:r>
            <w:proofErr w:type="spellStart"/>
            <w:r w:rsidRPr="000550AC">
              <w:rPr>
                <w:rFonts w:ascii="Times New Roman" w:hAnsi="Times New Roman" w:cs="Times New Roman"/>
                <w:sz w:val="24"/>
                <w:szCs w:val="24"/>
                <w:lang w:eastAsia="en-US"/>
              </w:rPr>
              <w:t>т.ч</w:t>
            </w:r>
            <w:proofErr w:type="spellEnd"/>
            <w:r w:rsidRPr="000550AC">
              <w:rPr>
                <w:rFonts w:ascii="Times New Roman" w:hAnsi="Times New Roman" w:cs="Times New Roman"/>
                <w:sz w:val="24"/>
                <w:szCs w:val="24"/>
                <w:lang w:eastAsia="en-US"/>
              </w:rPr>
              <w:t xml:space="preserve">. </w:t>
            </w:r>
            <w:proofErr w:type="spellStart"/>
            <w:r w:rsidRPr="000550AC">
              <w:rPr>
                <w:rFonts w:ascii="Times New Roman" w:hAnsi="Times New Roman" w:cs="Times New Roman"/>
                <w:sz w:val="24"/>
                <w:szCs w:val="24"/>
                <w:lang w:eastAsia="en-US"/>
              </w:rPr>
              <w:t>пгт</w:t>
            </w:r>
            <w:proofErr w:type="spellEnd"/>
            <w:r w:rsidRPr="000550AC">
              <w:rPr>
                <w:rFonts w:ascii="Times New Roman" w:hAnsi="Times New Roman" w:cs="Times New Roman"/>
                <w:sz w:val="24"/>
                <w:szCs w:val="24"/>
                <w:lang w:eastAsia="en-US"/>
              </w:rPr>
              <w:t>.</w:t>
            </w:r>
            <w:proofErr w:type="gramEnd"/>
            <w:r w:rsidRPr="000550AC">
              <w:rPr>
                <w:rFonts w:ascii="Times New Roman" w:hAnsi="Times New Roman" w:cs="Times New Roman"/>
                <w:sz w:val="24"/>
                <w:szCs w:val="24"/>
                <w:lang w:eastAsia="en-US"/>
              </w:rPr>
              <w:t xml:space="preserve"> Раздольное), городской округ Евпатория, городской округ Керчь, городской округ Феодосия </w:t>
            </w:r>
            <w:proofErr w:type="gramStart"/>
            <w:r w:rsidRPr="000550AC">
              <w:rPr>
                <w:rFonts w:ascii="Times New Roman" w:hAnsi="Times New Roman" w:cs="Times New Roman"/>
                <w:sz w:val="24"/>
                <w:szCs w:val="24"/>
                <w:lang w:eastAsia="en-US"/>
              </w:rPr>
              <w:t xml:space="preserve">( </w:t>
            </w:r>
            <w:proofErr w:type="gramEnd"/>
            <w:r w:rsidRPr="000550AC">
              <w:rPr>
                <w:rFonts w:ascii="Times New Roman" w:hAnsi="Times New Roman" w:cs="Times New Roman"/>
                <w:sz w:val="24"/>
                <w:szCs w:val="24"/>
                <w:lang w:eastAsia="en-US"/>
              </w:rPr>
              <w:t xml:space="preserve">в </w:t>
            </w:r>
            <w:proofErr w:type="spellStart"/>
            <w:r w:rsidRPr="000550AC">
              <w:rPr>
                <w:rFonts w:ascii="Times New Roman" w:hAnsi="Times New Roman" w:cs="Times New Roman"/>
                <w:sz w:val="24"/>
                <w:szCs w:val="24"/>
                <w:lang w:eastAsia="en-US"/>
              </w:rPr>
              <w:t>т.ч</w:t>
            </w:r>
            <w:proofErr w:type="spellEnd"/>
            <w:r w:rsidRPr="000550AC">
              <w:rPr>
                <w:rFonts w:ascii="Times New Roman" w:hAnsi="Times New Roman" w:cs="Times New Roman"/>
                <w:sz w:val="24"/>
                <w:szCs w:val="24"/>
                <w:lang w:eastAsia="en-US"/>
              </w:rPr>
              <w:t>. городской округ Судак), городской округ Ялта (уточняется по каждому объекту согласно заявки заказчика).</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Сведения о начальной (максимальной) цене договора (цене лота):</w:t>
            </w:r>
          </w:p>
        </w:tc>
        <w:tc>
          <w:tcPr>
            <w:tcW w:w="2962" w:type="pct"/>
            <w:shd w:val="clear" w:color="auto" w:fill="auto"/>
          </w:tcPr>
          <w:p w:rsidR="00BC01D0" w:rsidRPr="00AD6AEA" w:rsidRDefault="000550AC" w:rsidP="00B06D03">
            <w:pPr>
              <w:keepLines/>
              <w:autoSpaceDE/>
              <w:autoSpaceDN/>
              <w:adjustRightInd/>
              <w:contextualSpacing/>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8 177 659</w:t>
            </w:r>
            <w:r w:rsidR="00D506DD">
              <w:rPr>
                <w:rFonts w:ascii="Times New Roman" w:hAnsi="Times New Roman" w:cs="Times New Roman"/>
                <w:b/>
                <w:sz w:val="24"/>
                <w:szCs w:val="24"/>
                <w:u w:val="single"/>
                <w:lang w:eastAsia="en-US"/>
              </w:rPr>
              <w:t xml:space="preserve"> </w:t>
            </w:r>
            <w:r w:rsidR="00BC01D0" w:rsidRPr="00AD6AEA">
              <w:rPr>
                <w:rFonts w:ascii="Times New Roman" w:hAnsi="Times New Roman" w:cs="Times New Roman"/>
                <w:b/>
                <w:sz w:val="24"/>
                <w:szCs w:val="24"/>
                <w:u w:val="single"/>
                <w:lang w:eastAsia="en-US"/>
              </w:rPr>
              <w:t>(</w:t>
            </w:r>
            <w:r>
              <w:rPr>
                <w:rFonts w:ascii="Times New Roman" w:hAnsi="Times New Roman" w:cs="Times New Roman"/>
                <w:b/>
                <w:sz w:val="24"/>
                <w:szCs w:val="24"/>
                <w:u w:val="single"/>
                <w:lang w:eastAsia="en-US"/>
              </w:rPr>
              <w:t>восемь миллионов сто семьдесят семь тысяч шестьсот пятьдесят девять</w:t>
            </w:r>
            <w:r w:rsidR="00BC01D0" w:rsidRPr="00AD6AEA">
              <w:rPr>
                <w:rFonts w:ascii="Times New Roman" w:hAnsi="Times New Roman" w:cs="Times New Roman"/>
                <w:b/>
                <w:sz w:val="24"/>
                <w:szCs w:val="24"/>
                <w:u w:val="single"/>
                <w:lang w:eastAsia="en-US"/>
              </w:rPr>
              <w:t>) рублей</w:t>
            </w:r>
            <w:r w:rsidR="00AD6AEA" w:rsidRPr="00AD6AEA">
              <w:rPr>
                <w:rFonts w:ascii="Times New Roman" w:hAnsi="Times New Roman" w:cs="Times New Roman"/>
                <w:b/>
                <w:sz w:val="24"/>
                <w:szCs w:val="24"/>
                <w:u w:val="single"/>
                <w:lang w:eastAsia="en-US"/>
              </w:rPr>
              <w:t xml:space="preserve"> </w:t>
            </w:r>
            <w:r>
              <w:rPr>
                <w:rFonts w:ascii="Times New Roman" w:hAnsi="Times New Roman" w:cs="Times New Roman"/>
                <w:b/>
                <w:sz w:val="24"/>
                <w:szCs w:val="24"/>
                <w:u w:val="single"/>
                <w:lang w:eastAsia="en-US"/>
              </w:rPr>
              <w:t>2</w:t>
            </w:r>
            <w:r w:rsidR="004E289E">
              <w:rPr>
                <w:rFonts w:ascii="Times New Roman" w:hAnsi="Times New Roman" w:cs="Times New Roman"/>
                <w:b/>
                <w:sz w:val="24"/>
                <w:szCs w:val="24"/>
                <w:u w:val="single"/>
                <w:lang w:eastAsia="en-US"/>
              </w:rPr>
              <w:t>0</w:t>
            </w:r>
            <w:r w:rsidR="00FE0E19">
              <w:rPr>
                <w:rFonts w:ascii="Times New Roman" w:hAnsi="Times New Roman" w:cs="Times New Roman"/>
                <w:b/>
                <w:sz w:val="24"/>
                <w:szCs w:val="24"/>
                <w:u w:val="single"/>
                <w:lang w:eastAsia="en-US"/>
              </w:rPr>
              <w:t xml:space="preserve"> копе</w:t>
            </w:r>
            <w:r w:rsidR="004E289E">
              <w:rPr>
                <w:rFonts w:ascii="Times New Roman" w:hAnsi="Times New Roman" w:cs="Times New Roman"/>
                <w:b/>
                <w:sz w:val="24"/>
                <w:szCs w:val="24"/>
                <w:u w:val="single"/>
                <w:lang w:eastAsia="en-US"/>
              </w:rPr>
              <w:t>ек</w:t>
            </w:r>
            <w:r w:rsidR="00AD6AEA" w:rsidRPr="00AD6AEA">
              <w:rPr>
                <w:rFonts w:ascii="Times New Roman" w:hAnsi="Times New Roman" w:cs="Times New Roman"/>
                <w:b/>
                <w:sz w:val="24"/>
                <w:szCs w:val="24"/>
                <w:u w:val="single"/>
                <w:lang w:eastAsia="en-US"/>
              </w:rPr>
              <w:t>.</w:t>
            </w:r>
          </w:p>
          <w:p w:rsidR="00B0198B" w:rsidRPr="00971682" w:rsidRDefault="00163D7D" w:rsidP="00B06D03">
            <w:pPr>
              <w:keepLines/>
              <w:autoSpaceDE/>
              <w:autoSpaceDN/>
              <w:adjustRightInd/>
              <w:contextualSpacing/>
              <w:jc w:val="both"/>
              <w:rPr>
                <w:rFonts w:ascii="Times New Roman" w:hAnsi="Times New Roman" w:cs="Times New Roman"/>
                <w:sz w:val="24"/>
                <w:szCs w:val="24"/>
                <w:lang w:eastAsia="en-US"/>
              </w:rPr>
            </w:pPr>
            <w:r w:rsidRPr="00163D7D">
              <w:rPr>
                <w:rFonts w:ascii="Times New Roman" w:hAnsi="Times New Roman" w:cs="Times New Roman"/>
                <w:sz w:val="24"/>
                <w:szCs w:val="24"/>
                <w:lang w:eastAsia="en-US"/>
              </w:rPr>
              <w:t>В начальную (максимальную) цену договора включаются: все расходы Исполнителя, связанные с исполнением Договора, включая стоимость выполнения работ, стоимость используемых при выполнении работ, расходных материалов, спецтехники, оплату заработной платы персонала, командировочных расходов и компенсацию всех издержек, расходы на страхование, уплату таможенных пошлин, налогов, сборов и других обязательных платежей.</w:t>
            </w:r>
          </w:p>
        </w:tc>
      </w:tr>
      <w:tr w:rsidR="002B540E" w:rsidRPr="00971682" w:rsidTr="00971682">
        <w:trPr>
          <w:trHeight w:val="451"/>
        </w:trPr>
        <w:tc>
          <w:tcPr>
            <w:tcW w:w="2038" w:type="pct"/>
            <w:shd w:val="clear" w:color="auto" w:fill="auto"/>
          </w:tcPr>
          <w:p w:rsidR="002B540E" w:rsidRPr="00971682" w:rsidRDefault="002B540E"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Срок оплаты:</w:t>
            </w:r>
          </w:p>
        </w:tc>
        <w:tc>
          <w:tcPr>
            <w:tcW w:w="2962" w:type="pct"/>
            <w:shd w:val="clear" w:color="auto" w:fill="auto"/>
          </w:tcPr>
          <w:p w:rsidR="00BE17CB" w:rsidRPr="00BE17CB" w:rsidRDefault="00163D7D" w:rsidP="00BE17CB">
            <w:pPr>
              <w:pStyle w:val="afb"/>
            </w:pPr>
            <w:r w:rsidRPr="00163D7D">
              <w:rPr>
                <w:sz w:val="24"/>
                <w:szCs w:val="24"/>
                <w:lang w:eastAsia="en-US"/>
              </w:rPr>
              <w:t xml:space="preserve">Оплата за выполненные Работы в течение 15 (пятнадцати) рабочих дней, </w:t>
            </w:r>
            <w:proofErr w:type="gramStart"/>
            <w:r w:rsidRPr="00163D7D">
              <w:rPr>
                <w:sz w:val="24"/>
                <w:szCs w:val="24"/>
                <w:lang w:eastAsia="en-US"/>
              </w:rPr>
              <w:t>с даты приемки</w:t>
            </w:r>
            <w:proofErr w:type="gramEnd"/>
            <w:r w:rsidRPr="00163D7D">
              <w:rPr>
                <w:sz w:val="24"/>
                <w:szCs w:val="24"/>
                <w:lang w:eastAsia="en-US"/>
              </w:rPr>
              <w:t xml:space="preserve"> Работ на основании надлежаще оформленных и подписанных обеими сторонами акта выполненных работ (форма № КС-2,) и справки о стоимости выполненных работ (форма № КС-3) которые предоставляются Подрядчиком Заказчику.</w:t>
            </w:r>
          </w:p>
        </w:tc>
      </w:tr>
      <w:tr w:rsidR="00FF6369" w:rsidRPr="00971682" w:rsidTr="004C6225">
        <w:tc>
          <w:tcPr>
            <w:tcW w:w="2038" w:type="pct"/>
            <w:shd w:val="clear" w:color="auto" w:fill="auto"/>
          </w:tcPr>
          <w:p w:rsidR="00FF6369" w:rsidRPr="00971682" w:rsidRDefault="00FF6369"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Формы, порядок, дата начала и дата </w:t>
            </w:r>
            <w:r w:rsidRPr="007B3235">
              <w:rPr>
                <w:rFonts w:ascii="Times New Roman" w:hAnsi="Times New Roman" w:cs="Times New Roman"/>
                <w:sz w:val="24"/>
                <w:szCs w:val="24"/>
                <w:lang w:eastAsia="en-US"/>
              </w:rPr>
              <w:t>окончания срока предоставления участникам закупки разъяснений положений извещения о закупке</w:t>
            </w:r>
            <w:r w:rsidR="003F1FC3" w:rsidRPr="007B3235">
              <w:rPr>
                <w:rFonts w:ascii="Times New Roman" w:hAnsi="Times New Roman" w:cs="Times New Roman"/>
                <w:sz w:val="24"/>
                <w:szCs w:val="24"/>
                <w:lang w:eastAsia="en-US"/>
              </w:rPr>
              <w:t>:</w:t>
            </w:r>
          </w:p>
        </w:tc>
        <w:tc>
          <w:tcPr>
            <w:tcW w:w="2962" w:type="pct"/>
            <w:shd w:val="clear" w:color="auto" w:fill="auto"/>
          </w:tcPr>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971682">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971682">
              <w:rPr>
                <w:rFonts w:ascii="Times New Roman" w:hAnsi="Times New Roman" w:cs="Times New Roman"/>
                <w:sz w:val="24"/>
                <w:szCs w:val="24"/>
                <w:lang w:eastAsia="en-US"/>
              </w:rPr>
              <w:t>, предусмотренном ст. 3.3 Закона N 223-ФЗ.</w:t>
            </w:r>
          </w:p>
          <w:p w:rsidR="003B5F3C" w:rsidRPr="00971682" w:rsidRDefault="00796D16"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Начало срока – </w:t>
            </w:r>
            <w:r w:rsidRPr="00971682">
              <w:rPr>
                <w:rFonts w:ascii="Times New Roman" w:hAnsi="Times New Roman" w:cs="Times New Roman"/>
                <w:sz w:val="24"/>
                <w:szCs w:val="24"/>
                <w:highlight w:val="lightGray"/>
                <w:lang w:eastAsia="en-US"/>
              </w:rPr>
              <w:t>«</w:t>
            </w:r>
            <w:r w:rsidR="00163D7D">
              <w:rPr>
                <w:rFonts w:ascii="Times New Roman" w:hAnsi="Times New Roman" w:cs="Times New Roman"/>
                <w:sz w:val="24"/>
                <w:szCs w:val="24"/>
                <w:highlight w:val="lightGray"/>
                <w:lang w:eastAsia="en-US"/>
              </w:rPr>
              <w:t>27</w:t>
            </w:r>
            <w:r w:rsidR="003B5F3C" w:rsidRPr="00971682">
              <w:rPr>
                <w:rFonts w:ascii="Times New Roman" w:hAnsi="Times New Roman" w:cs="Times New Roman"/>
                <w:sz w:val="24"/>
                <w:szCs w:val="24"/>
                <w:highlight w:val="lightGray"/>
                <w:lang w:eastAsia="en-US"/>
              </w:rPr>
              <w:t xml:space="preserve">» </w:t>
            </w:r>
            <w:r w:rsidR="00373741">
              <w:rPr>
                <w:rFonts w:ascii="Times New Roman" w:hAnsi="Times New Roman" w:cs="Times New Roman"/>
                <w:sz w:val="24"/>
                <w:szCs w:val="24"/>
                <w:highlight w:val="lightGray"/>
                <w:lang w:eastAsia="en-US"/>
              </w:rPr>
              <w:t>дека</w:t>
            </w:r>
            <w:r w:rsidR="00D506DD">
              <w:rPr>
                <w:rFonts w:ascii="Times New Roman" w:hAnsi="Times New Roman" w:cs="Times New Roman"/>
                <w:sz w:val="24"/>
                <w:szCs w:val="24"/>
                <w:highlight w:val="lightGray"/>
                <w:lang w:eastAsia="en-US"/>
              </w:rPr>
              <w:t>бря</w:t>
            </w:r>
            <w:r w:rsidR="00A17263">
              <w:rPr>
                <w:rFonts w:ascii="Times New Roman" w:hAnsi="Times New Roman" w:cs="Times New Roman"/>
                <w:sz w:val="24"/>
                <w:szCs w:val="24"/>
                <w:highlight w:val="lightGray"/>
                <w:lang w:eastAsia="en-US"/>
              </w:rPr>
              <w:t xml:space="preserve"> </w:t>
            </w:r>
            <w:r w:rsidR="003B5F3C" w:rsidRPr="00971682">
              <w:rPr>
                <w:rFonts w:ascii="Times New Roman" w:hAnsi="Times New Roman" w:cs="Times New Roman"/>
                <w:sz w:val="24"/>
                <w:szCs w:val="24"/>
                <w:highlight w:val="lightGray"/>
                <w:lang w:eastAsia="en-US"/>
              </w:rPr>
              <w:t>201</w:t>
            </w:r>
            <w:r w:rsidR="00D56C8E">
              <w:rPr>
                <w:rFonts w:ascii="Times New Roman" w:hAnsi="Times New Roman" w:cs="Times New Roman"/>
                <w:sz w:val="24"/>
                <w:szCs w:val="24"/>
                <w:highlight w:val="lightGray"/>
                <w:lang w:eastAsia="en-US"/>
              </w:rPr>
              <w:t>9</w:t>
            </w:r>
            <w:r w:rsidR="003B5F3C" w:rsidRPr="00971682">
              <w:rPr>
                <w:rFonts w:ascii="Times New Roman" w:hAnsi="Times New Roman" w:cs="Times New Roman"/>
                <w:sz w:val="24"/>
                <w:szCs w:val="24"/>
                <w:lang w:eastAsia="en-US"/>
              </w:rPr>
              <w:t xml:space="preserve"> года </w:t>
            </w:r>
          </w:p>
          <w:p w:rsidR="003B5F3C" w:rsidRPr="00971682" w:rsidRDefault="003B5F3C"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Окончание срока предоставлени</w:t>
            </w:r>
            <w:r w:rsidR="005621E6" w:rsidRPr="00971682">
              <w:rPr>
                <w:rFonts w:ascii="Times New Roman" w:hAnsi="Times New Roman" w:cs="Times New Roman"/>
                <w:sz w:val="24"/>
                <w:szCs w:val="24"/>
                <w:lang w:eastAsia="en-US"/>
              </w:rPr>
              <w:t>я</w:t>
            </w:r>
            <w:r w:rsidRPr="00971682">
              <w:rPr>
                <w:rFonts w:ascii="Times New Roman" w:hAnsi="Times New Roman" w:cs="Times New Roman"/>
                <w:sz w:val="24"/>
                <w:szCs w:val="24"/>
                <w:lang w:eastAsia="en-US"/>
              </w:rPr>
              <w:t xml:space="preserve"> – </w:t>
            </w:r>
            <w:r w:rsidRPr="00971682">
              <w:rPr>
                <w:rFonts w:ascii="Times New Roman" w:hAnsi="Times New Roman" w:cs="Times New Roman"/>
                <w:sz w:val="24"/>
                <w:szCs w:val="24"/>
                <w:highlight w:val="lightGray"/>
                <w:lang w:eastAsia="en-US"/>
              </w:rPr>
              <w:t>«</w:t>
            </w:r>
            <w:r w:rsidR="00163D7D">
              <w:rPr>
                <w:rFonts w:ascii="Times New Roman" w:hAnsi="Times New Roman" w:cs="Times New Roman"/>
                <w:sz w:val="24"/>
                <w:szCs w:val="24"/>
                <w:highlight w:val="lightGray"/>
                <w:lang w:eastAsia="en-US"/>
              </w:rPr>
              <w:t>13</w:t>
            </w:r>
            <w:r w:rsidR="00F40775">
              <w:rPr>
                <w:rFonts w:ascii="Times New Roman" w:hAnsi="Times New Roman" w:cs="Times New Roman"/>
                <w:sz w:val="24"/>
                <w:szCs w:val="24"/>
                <w:highlight w:val="lightGray"/>
                <w:lang w:eastAsia="en-US"/>
              </w:rPr>
              <w:t xml:space="preserve">» </w:t>
            </w:r>
            <w:r w:rsidR="00163D7D">
              <w:rPr>
                <w:rFonts w:ascii="Times New Roman" w:hAnsi="Times New Roman" w:cs="Times New Roman"/>
                <w:sz w:val="24"/>
                <w:szCs w:val="24"/>
                <w:highlight w:val="lightGray"/>
                <w:lang w:eastAsia="en-US"/>
              </w:rPr>
              <w:t>января</w:t>
            </w:r>
            <w:r w:rsidR="00A17263">
              <w:rPr>
                <w:rFonts w:ascii="Times New Roman" w:hAnsi="Times New Roman" w:cs="Times New Roman"/>
                <w:sz w:val="24"/>
                <w:szCs w:val="24"/>
                <w:highlight w:val="lightGray"/>
                <w:lang w:eastAsia="en-US"/>
              </w:rPr>
              <w:t xml:space="preserve"> </w:t>
            </w:r>
            <w:r w:rsidR="00DB0C58" w:rsidRPr="00971682">
              <w:rPr>
                <w:rFonts w:ascii="Times New Roman" w:hAnsi="Times New Roman" w:cs="Times New Roman"/>
                <w:sz w:val="24"/>
                <w:szCs w:val="24"/>
                <w:highlight w:val="lightGray"/>
                <w:lang w:eastAsia="en-US"/>
              </w:rPr>
              <w:t>20</w:t>
            </w:r>
            <w:r w:rsidR="00163D7D">
              <w:rPr>
                <w:rFonts w:ascii="Times New Roman" w:hAnsi="Times New Roman" w:cs="Times New Roman"/>
                <w:sz w:val="24"/>
                <w:szCs w:val="24"/>
                <w:highlight w:val="lightGray"/>
                <w:lang w:eastAsia="en-US"/>
              </w:rPr>
              <w:t>20</w:t>
            </w:r>
            <w:r w:rsidRPr="00971682">
              <w:rPr>
                <w:rFonts w:ascii="Times New Roman" w:hAnsi="Times New Roman" w:cs="Times New Roman"/>
                <w:sz w:val="24"/>
                <w:szCs w:val="24"/>
                <w:highlight w:val="lightGray"/>
                <w:lang w:eastAsia="en-US"/>
              </w:rPr>
              <w:t xml:space="preserve"> года</w:t>
            </w:r>
            <w:r w:rsidRPr="00971682">
              <w:rPr>
                <w:rFonts w:ascii="Times New Roman" w:hAnsi="Times New Roman" w:cs="Times New Roman"/>
                <w:sz w:val="24"/>
                <w:szCs w:val="24"/>
                <w:lang w:eastAsia="en-US"/>
              </w:rPr>
              <w:t>, в случае ес</w:t>
            </w:r>
            <w:r w:rsidR="00EA1D05" w:rsidRPr="00971682">
              <w:rPr>
                <w:rFonts w:ascii="Times New Roman" w:hAnsi="Times New Roman" w:cs="Times New Roman"/>
                <w:sz w:val="24"/>
                <w:szCs w:val="24"/>
                <w:lang w:eastAsia="en-US"/>
              </w:rPr>
              <w:t xml:space="preserve">ли запрос поступил не позднее </w:t>
            </w:r>
            <w:r w:rsidR="00EA1D05" w:rsidRPr="00971682">
              <w:rPr>
                <w:rFonts w:ascii="Times New Roman" w:hAnsi="Times New Roman" w:cs="Times New Roman"/>
                <w:sz w:val="24"/>
                <w:szCs w:val="24"/>
                <w:highlight w:val="lightGray"/>
                <w:lang w:eastAsia="en-US"/>
              </w:rPr>
              <w:t>«</w:t>
            </w:r>
            <w:r w:rsidR="00163D7D">
              <w:rPr>
                <w:rFonts w:ascii="Times New Roman" w:hAnsi="Times New Roman" w:cs="Times New Roman"/>
                <w:sz w:val="24"/>
                <w:szCs w:val="24"/>
                <w:highlight w:val="lightGray"/>
                <w:lang w:eastAsia="en-US"/>
              </w:rPr>
              <w:t>3</w:t>
            </w:r>
            <w:r w:rsidR="00B670EB">
              <w:rPr>
                <w:rFonts w:ascii="Times New Roman" w:hAnsi="Times New Roman" w:cs="Times New Roman"/>
                <w:sz w:val="24"/>
                <w:szCs w:val="24"/>
                <w:highlight w:val="lightGray"/>
                <w:lang w:eastAsia="en-US"/>
              </w:rPr>
              <w:t>0</w:t>
            </w:r>
            <w:r w:rsidRPr="00971682">
              <w:rPr>
                <w:rFonts w:ascii="Times New Roman" w:hAnsi="Times New Roman" w:cs="Times New Roman"/>
                <w:sz w:val="24"/>
                <w:szCs w:val="24"/>
                <w:highlight w:val="lightGray"/>
                <w:lang w:eastAsia="en-US"/>
              </w:rPr>
              <w:t xml:space="preserve">» </w:t>
            </w:r>
            <w:r w:rsidR="00373741">
              <w:rPr>
                <w:rFonts w:ascii="Times New Roman" w:hAnsi="Times New Roman" w:cs="Times New Roman"/>
                <w:sz w:val="24"/>
                <w:szCs w:val="24"/>
                <w:highlight w:val="lightGray"/>
                <w:lang w:eastAsia="en-US"/>
              </w:rPr>
              <w:t>дека</w:t>
            </w:r>
            <w:r w:rsidR="00FE0E19">
              <w:rPr>
                <w:rFonts w:ascii="Times New Roman" w:hAnsi="Times New Roman" w:cs="Times New Roman"/>
                <w:sz w:val="24"/>
                <w:szCs w:val="24"/>
                <w:highlight w:val="lightGray"/>
                <w:lang w:eastAsia="en-US"/>
              </w:rPr>
              <w:t>бря</w:t>
            </w:r>
            <w:r w:rsidR="00A17263">
              <w:rPr>
                <w:rFonts w:ascii="Times New Roman" w:hAnsi="Times New Roman" w:cs="Times New Roman"/>
                <w:sz w:val="24"/>
                <w:szCs w:val="24"/>
                <w:highlight w:val="lightGray"/>
                <w:lang w:eastAsia="en-US"/>
              </w:rPr>
              <w:t xml:space="preserve"> </w:t>
            </w:r>
            <w:r w:rsidRPr="00971682">
              <w:rPr>
                <w:rFonts w:ascii="Times New Roman" w:hAnsi="Times New Roman" w:cs="Times New Roman"/>
                <w:sz w:val="24"/>
                <w:szCs w:val="24"/>
                <w:highlight w:val="lightGray"/>
                <w:lang w:eastAsia="en-US"/>
              </w:rPr>
              <w:t>201</w:t>
            </w:r>
            <w:r w:rsidR="00EA7411">
              <w:rPr>
                <w:rFonts w:ascii="Times New Roman" w:hAnsi="Times New Roman" w:cs="Times New Roman"/>
                <w:sz w:val="24"/>
                <w:szCs w:val="24"/>
                <w:highlight w:val="lightGray"/>
                <w:lang w:eastAsia="en-US"/>
              </w:rPr>
              <w:t>9</w:t>
            </w:r>
            <w:r w:rsidRPr="00971682">
              <w:rPr>
                <w:rFonts w:ascii="Times New Roman" w:hAnsi="Times New Roman" w:cs="Times New Roman"/>
                <w:sz w:val="24"/>
                <w:szCs w:val="24"/>
                <w:highlight w:val="lightGray"/>
                <w:lang w:eastAsia="en-US"/>
              </w:rPr>
              <w:t xml:space="preserve"> года 1</w:t>
            </w:r>
            <w:r w:rsidR="00707527">
              <w:rPr>
                <w:rFonts w:ascii="Times New Roman" w:hAnsi="Times New Roman" w:cs="Times New Roman"/>
                <w:sz w:val="24"/>
                <w:szCs w:val="24"/>
                <w:highlight w:val="lightGray"/>
                <w:lang w:eastAsia="en-US"/>
              </w:rPr>
              <w:t>7</w:t>
            </w:r>
            <w:r w:rsidRPr="00971682">
              <w:rPr>
                <w:rFonts w:ascii="Times New Roman" w:hAnsi="Times New Roman" w:cs="Times New Roman"/>
                <w:sz w:val="24"/>
                <w:szCs w:val="24"/>
                <w:highlight w:val="lightGray"/>
                <w:lang w:eastAsia="en-US"/>
              </w:rPr>
              <w:t>:00</w:t>
            </w:r>
            <w:r w:rsidRPr="00971682">
              <w:rPr>
                <w:rFonts w:ascii="Times New Roman" w:hAnsi="Times New Roman" w:cs="Times New Roman"/>
                <w:sz w:val="24"/>
                <w:szCs w:val="24"/>
                <w:lang w:eastAsia="en-US"/>
              </w:rPr>
              <w:t xml:space="preserve"> (время московское).</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p>
          <w:p w:rsidR="003B5F3C" w:rsidRPr="00971682" w:rsidRDefault="003B5F3C"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Запрос формируется по следующей форме: </w:t>
            </w:r>
          </w:p>
          <w:p w:rsidR="003B5F3C"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«Изучив извещение о запросе котировок </w:t>
            </w:r>
            <w:r w:rsidR="003B5F3C" w:rsidRPr="00971682">
              <w:rPr>
                <w:rFonts w:ascii="Times New Roman" w:hAnsi="Times New Roman" w:cs="Times New Roman"/>
                <w:sz w:val="24"/>
                <w:szCs w:val="24"/>
                <w:lang w:eastAsia="en-US"/>
              </w:rPr>
              <w:t>(№</w:t>
            </w:r>
            <w:r w:rsidR="004C6225" w:rsidRPr="00971682">
              <w:rPr>
                <w:rFonts w:ascii="Times New Roman" w:hAnsi="Times New Roman" w:cs="Times New Roman"/>
                <w:sz w:val="24"/>
                <w:szCs w:val="24"/>
                <w:lang w:eastAsia="en-US"/>
              </w:rPr>
              <w:t xml:space="preserve"> </w:t>
            </w:r>
            <w:r w:rsidR="003B5F3C" w:rsidRPr="00971682">
              <w:rPr>
                <w:rFonts w:ascii="Times New Roman" w:hAnsi="Times New Roman" w:cs="Times New Roman"/>
                <w:sz w:val="24"/>
                <w:szCs w:val="24"/>
                <w:lang w:eastAsia="en-US"/>
              </w:rPr>
              <w:t xml:space="preserve">ЗАПРОСА </w:t>
            </w:r>
            <w:r w:rsidRPr="00971682">
              <w:rPr>
                <w:rFonts w:ascii="Times New Roman" w:hAnsi="Times New Roman" w:cs="Times New Roman"/>
                <w:sz w:val="24"/>
                <w:szCs w:val="24"/>
                <w:lang w:eastAsia="en-US"/>
              </w:rPr>
              <w:t>КОТИРОВОК</w:t>
            </w:r>
            <w:r w:rsidR="003B5F3C" w:rsidRPr="00971682">
              <w:rPr>
                <w:rFonts w:ascii="Times New Roman" w:hAnsi="Times New Roman" w:cs="Times New Roman"/>
                <w:sz w:val="24"/>
                <w:szCs w:val="24"/>
                <w:lang w:eastAsia="en-US"/>
              </w:rPr>
              <w:t xml:space="preserve">) на </w:t>
            </w:r>
            <w:r w:rsidRPr="00971682">
              <w:rPr>
                <w:rFonts w:ascii="Times New Roman" w:hAnsi="Times New Roman" w:cs="Times New Roman"/>
                <w:sz w:val="24"/>
                <w:szCs w:val="24"/>
                <w:lang w:eastAsia="en-US"/>
              </w:rPr>
              <w:t>поставку</w:t>
            </w:r>
            <w:r w:rsidR="003B5F3C" w:rsidRPr="00971682">
              <w:rPr>
                <w:rFonts w:ascii="Times New Roman" w:hAnsi="Times New Roman" w:cs="Times New Roman"/>
                <w:sz w:val="24"/>
                <w:szCs w:val="24"/>
                <w:lang w:eastAsia="en-US"/>
              </w:rPr>
              <w:t xml:space="preserve"> (ПРЕДМЕТ ЗАПРОСА </w:t>
            </w:r>
            <w:r w:rsidRPr="00971682">
              <w:rPr>
                <w:rFonts w:ascii="Times New Roman" w:hAnsi="Times New Roman" w:cs="Times New Roman"/>
                <w:sz w:val="24"/>
                <w:szCs w:val="24"/>
                <w:lang w:eastAsia="en-US"/>
              </w:rPr>
              <w:t>КОТИРОВОК</w:t>
            </w:r>
            <w:r w:rsidR="003B5F3C" w:rsidRPr="00971682">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p>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Заказчик в ответ на </w:t>
            </w:r>
            <w:r w:rsidR="003F1FC3" w:rsidRPr="00971682">
              <w:rPr>
                <w:rFonts w:ascii="Times New Roman" w:hAnsi="Times New Roman" w:cs="Times New Roman"/>
                <w:sz w:val="24"/>
                <w:szCs w:val="24"/>
                <w:lang w:eastAsia="en-US"/>
              </w:rPr>
              <w:t>поступивший запрос,</w:t>
            </w:r>
            <w:r w:rsidRPr="00971682">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971682">
              <w:rPr>
                <w:rFonts w:ascii="Times New Roman" w:hAnsi="Times New Roman" w:cs="Times New Roman"/>
                <w:sz w:val="24"/>
                <w:szCs w:val="24"/>
                <w:lang w:eastAsia="en-US"/>
              </w:rPr>
              <w:t>позднее</w:t>
            </w:r>
            <w:proofErr w:type="gramEnd"/>
            <w:r w:rsidRPr="00971682">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971682" w:rsidTr="004C6225">
        <w:tc>
          <w:tcPr>
            <w:tcW w:w="2038" w:type="pct"/>
            <w:shd w:val="clear" w:color="auto" w:fill="auto"/>
          </w:tcPr>
          <w:p w:rsidR="003F1FC3" w:rsidRPr="00971682" w:rsidRDefault="003F1FC3"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Внесение изменений в извещение  о </w:t>
            </w:r>
            <w:r w:rsidRPr="00971682">
              <w:rPr>
                <w:rFonts w:ascii="Times New Roman" w:hAnsi="Times New Roman" w:cs="Times New Roman"/>
                <w:sz w:val="24"/>
                <w:szCs w:val="24"/>
                <w:lang w:eastAsia="en-US"/>
              </w:rPr>
              <w:lastRenderedPageBreak/>
              <w:t>закупке, отказ от проведения закупки:</w:t>
            </w:r>
          </w:p>
        </w:tc>
        <w:tc>
          <w:tcPr>
            <w:tcW w:w="2962" w:type="pct"/>
            <w:shd w:val="clear" w:color="auto" w:fill="auto"/>
          </w:tcPr>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lastRenderedPageBreak/>
              <w:t xml:space="preserve">1) Заказчик, по собственной инициативе или в </w:t>
            </w:r>
            <w:r w:rsidRPr="00971682">
              <w:rPr>
                <w:rFonts w:ascii="Times New Roman" w:hAnsi="Times New Roman" w:cs="Times New Roman"/>
                <w:sz w:val="24"/>
                <w:szCs w:val="24"/>
                <w:lang w:eastAsia="en-US"/>
              </w:rPr>
              <w:lastRenderedPageBreak/>
              <w:t xml:space="preserve">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971682" w:rsidTr="004C6225">
        <w:tc>
          <w:tcPr>
            <w:tcW w:w="2038" w:type="pct"/>
            <w:shd w:val="clear" w:color="auto" w:fill="auto"/>
          </w:tcPr>
          <w:p w:rsidR="00B0198B" w:rsidRPr="007B3235"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7B3235">
              <w:rPr>
                <w:rFonts w:ascii="Times New Roman" w:hAnsi="Times New Roman" w:cs="Times New Roman"/>
                <w:sz w:val="24"/>
                <w:szCs w:val="24"/>
                <w:lang w:eastAsia="en-US"/>
              </w:rPr>
              <w:lastRenderedPageBreak/>
              <w:t xml:space="preserve">Порядок, место, дата  начала и дата, время окончания срока подачи заявок на участие в Запросе </w:t>
            </w:r>
            <w:r w:rsidR="003F1FC3" w:rsidRPr="007B3235">
              <w:rPr>
                <w:rFonts w:ascii="Times New Roman" w:hAnsi="Times New Roman" w:cs="Times New Roman"/>
                <w:sz w:val="24"/>
                <w:szCs w:val="24"/>
                <w:lang w:eastAsia="en-US"/>
              </w:rPr>
              <w:t>котировок</w:t>
            </w:r>
            <w:r w:rsidRPr="007B3235">
              <w:rPr>
                <w:rFonts w:ascii="Times New Roman" w:hAnsi="Times New Roman" w:cs="Times New Roman"/>
                <w:sz w:val="24"/>
                <w:szCs w:val="24"/>
                <w:lang w:eastAsia="en-US"/>
              </w:rPr>
              <w:t>:</w:t>
            </w:r>
          </w:p>
        </w:tc>
        <w:tc>
          <w:tcPr>
            <w:tcW w:w="2962" w:type="pct"/>
            <w:shd w:val="clear" w:color="auto" w:fill="auto"/>
          </w:tcPr>
          <w:p w:rsidR="00655FBC" w:rsidRPr="00355298" w:rsidRDefault="00655FBC" w:rsidP="00B06D03">
            <w:pPr>
              <w:keepLines/>
              <w:autoSpaceDE/>
              <w:autoSpaceDN/>
              <w:adjustRightInd/>
              <w:contextualSpacing/>
              <w:jc w:val="both"/>
              <w:rPr>
                <w:rFonts w:ascii="Times New Roman" w:hAnsi="Times New Roman" w:cs="Times New Roman"/>
                <w:sz w:val="24"/>
                <w:szCs w:val="24"/>
                <w:lang w:eastAsia="en-US"/>
              </w:rPr>
            </w:pPr>
            <w:r w:rsidRPr="00355298">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sidRPr="00355298">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355298" w:rsidRDefault="004660EE" w:rsidP="00B06D03">
            <w:pPr>
              <w:keepLines/>
              <w:autoSpaceDE/>
              <w:autoSpaceDN/>
              <w:adjustRightInd/>
              <w:contextualSpacing/>
              <w:jc w:val="both"/>
              <w:rPr>
                <w:rFonts w:ascii="Times New Roman" w:hAnsi="Times New Roman" w:cs="Times New Roman"/>
                <w:sz w:val="24"/>
                <w:szCs w:val="24"/>
                <w:lang w:eastAsia="en-US"/>
              </w:rPr>
            </w:pPr>
          </w:p>
          <w:p w:rsidR="00B0198B" w:rsidRPr="00355298" w:rsidRDefault="00B0198B" w:rsidP="00163D7D">
            <w:pPr>
              <w:keepLines/>
              <w:autoSpaceDE/>
              <w:autoSpaceDN/>
              <w:adjustRightInd/>
              <w:contextualSpacing/>
              <w:jc w:val="both"/>
              <w:rPr>
                <w:rFonts w:ascii="Times New Roman" w:hAnsi="Times New Roman" w:cs="Times New Roman"/>
                <w:sz w:val="24"/>
                <w:szCs w:val="24"/>
                <w:lang w:eastAsia="en-US"/>
              </w:rPr>
            </w:pPr>
            <w:r w:rsidRPr="00355298">
              <w:rPr>
                <w:rFonts w:ascii="Times New Roman" w:hAnsi="Times New Roman" w:cs="Times New Roman"/>
                <w:sz w:val="24"/>
                <w:szCs w:val="24"/>
                <w:lang w:eastAsia="en-US"/>
              </w:rPr>
              <w:t xml:space="preserve">Официальный сайт электронной площадки </w:t>
            </w:r>
            <w:r w:rsidR="00355298" w:rsidRPr="00355298">
              <w:rPr>
                <w:rStyle w:val="a6"/>
                <w:rFonts w:ascii="Times New Roman" w:hAnsi="Times New Roman" w:cs="Times New Roman"/>
                <w:b/>
                <w:caps/>
                <w:sz w:val="24"/>
                <w:szCs w:val="24"/>
              </w:rPr>
              <w:t>http://torgi82.ru</w:t>
            </w:r>
            <w:r w:rsidRPr="00355298">
              <w:rPr>
                <w:rFonts w:ascii="Times New Roman" w:hAnsi="Times New Roman" w:cs="Times New Roman"/>
                <w:sz w:val="24"/>
                <w:szCs w:val="24"/>
                <w:lang w:eastAsia="en-US"/>
              </w:rPr>
              <w:t>, с момента публикац</w:t>
            </w:r>
            <w:r w:rsidR="00655FBC" w:rsidRPr="00355298">
              <w:rPr>
                <w:rFonts w:ascii="Times New Roman" w:hAnsi="Times New Roman" w:cs="Times New Roman"/>
                <w:sz w:val="24"/>
                <w:szCs w:val="24"/>
                <w:lang w:eastAsia="en-US"/>
              </w:rPr>
              <w:t xml:space="preserve">ии </w:t>
            </w:r>
            <w:r w:rsidR="00655FBC" w:rsidRPr="00355298">
              <w:rPr>
                <w:rFonts w:ascii="Times New Roman" w:hAnsi="Times New Roman" w:cs="Times New Roman"/>
                <w:sz w:val="24"/>
                <w:szCs w:val="24"/>
                <w:highlight w:val="lightGray"/>
                <w:lang w:eastAsia="en-US"/>
              </w:rPr>
              <w:t xml:space="preserve">до </w:t>
            </w:r>
            <w:r w:rsidR="00DB0C58" w:rsidRPr="00355298">
              <w:rPr>
                <w:rFonts w:ascii="Times New Roman" w:hAnsi="Times New Roman" w:cs="Times New Roman"/>
                <w:sz w:val="24"/>
                <w:szCs w:val="24"/>
                <w:highlight w:val="lightGray"/>
                <w:lang w:eastAsia="en-US"/>
              </w:rPr>
              <w:t>09</w:t>
            </w:r>
            <w:r w:rsidR="00F36A43" w:rsidRPr="00355298">
              <w:rPr>
                <w:rFonts w:ascii="Times New Roman" w:hAnsi="Times New Roman" w:cs="Times New Roman"/>
                <w:sz w:val="24"/>
                <w:szCs w:val="24"/>
                <w:highlight w:val="lightGray"/>
                <w:lang w:eastAsia="en-US"/>
              </w:rPr>
              <w:t>:</w:t>
            </w:r>
            <w:r w:rsidR="0059046A" w:rsidRPr="00355298">
              <w:rPr>
                <w:rFonts w:ascii="Times New Roman" w:hAnsi="Times New Roman" w:cs="Times New Roman"/>
                <w:sz w:val="24"/>
                <w:szCs w:val="24"/>
                <w:highlight w:val="lightGray"/>
                <w:lang w:eastAsia="en-US"/>
              </w:rPr>
              <w:t>0</w:t>
            </w:r>
            <w:r w:rsidR="00FE0E19" w:rsidRPr="00355298">
              <w:rPr>
                <w:rFonts w:ascii="Times New Roman" w:hAnsi="Times New Roman" w:cs="Times New Roman"/>
                <w:sz w:val="24"/>
                <w:szCs w:val="24"/>
                <w:highlight w:val="lightGray"/>
                <w:lang w:eastAsia="en-US"/>
              </w:rPr>
              <w:t>0</w:t>
            </w:r>
            <w:r w:rsidR="00655FBC" w:rsidRPr="00355298">
              <w:rPr>
                <w:rFonts w:ascii="Times New Roman" w:hAnsi="Times New Roman" w:cs="Times New Roman"/>
                <w:sz w:val="24"/>
                <w:szCs w:val="24"/>
                <w:highlight w:val="lightGray"/>
                <w:lang w:eastAsia="en-US"/>
              </w:rPr>
              <w:t xml:space="preserve"> (время московское) </w:t>
            </w:r>
            <w:r w:rsidR="00163D7D" w:rsidRPr="00355298">
              <w:rPr>
                <w:rFonts w:ascii="Times New Roman" w:hAnsi="Times New Roman" w:cs="Times New Roman"/>
                <w:sz w:val="24"/>
                <w:szCs w:val="24"/>
                <w:highlight w:val="lightGray"/>
                <w:lang w:eastAsia="en-US"/>
              </w:rPr>
              <w:t>14 января 2020</w:t>
            </w:r>
            <w:r w:rsidRPr="00355298">
              <w:rPr>
                <w:rFonts w:ascii="Times New Roman" w:hAnsi="Times New Roman" w:cs="Times New Roman"/>
                <w:sz w:val="24"/>
                <w:szCs w:val="24"/>
                <w:highlight w:val="lightGray"/>
                <w:lang w:eastAsia="en-US"/>
              </w:rPr>
              <w:t>г.</w:t>
            </w:r>
            <w:r w:rsidR="00655FBC" w:rsidRPr="00355298">
              <w:rPr>
                <w:rFonts w:ascii="Times New Roman" w:hAnsi="Times New Roman" w:cs="Times New Roman"/>
                <w:sz w:val="24"/>
                <w:szCs w:val="24"/>
              </w:rPr>
              <w:t xml:space="preserve"> </w:t>
            </w:r>
            <w:r w:rsidR="00655FBC" w:rsidRPr="00355298">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rsidRPr="00355298">
              <w:rPr>
                <w:rFonts w:ascii="Times New Roman" w:hAnsi="Times New Roman" w:cs="Times New Roman"/>
                <w:sz w:val="24"/>
                <w:szCs w:val="24"/>
              </w:rPr>
              <w:t xml:space="preserve"> </w:t>
            </w:r>
            <w:r w:rsidR="00655FBC" w:rsidRPr="00355298">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B0198B" w:rsidRPr="00971682" w:rsidTr="004C6225">
        <w:tc>
          <w:tcPr>
            <w:tcW w:w="2038" w:type="pct"/>
            <w:shd w:val="clear" w:color="auto" w:fill="auto"/>
          </w:tcPr>
          <w:p w:rsidR="00B0198B" w:rsidRPr="007B3235"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7B3235">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7B3235">
              <w:rPr>
                <w:rFonts w:ascii="Times New Roman" w:hAnsi="Times New Roman" w:cs="Times New Roman"/>
                <w:sz w:val="24"/>
                <w:szCs w:val="24"/>
                <w:lang w:eastAsia="en-US"/>
              </w:rPr>
              <w:t xml:space="preserve"> и рассмотрение</w:t>
            </w:r>
            <w:r w:rsidRPr="007B3235">
              <w:rPr>
                <w:rFonts w:ascii="Times New Roman" w:hAnsi="Times New Roman" w:cs="Times New Roman"/>
                <w:sz w:val="24"/>
                <w:szCs w:val="24"/>
                <w:lang w:eastAsia="en-US"/>
              </w:rPr>
              <w:t>:</w:t>
            </w:r>
          </w:p>
        </w:tc>
        <w:tc>
          <w:tcPr>
            <w:tcW w:w="2962" w:type="pct"/>
            <w:shd w:val="clear" w:color="auto" w:fill="auto"/>
          </w:tcPr>
          <w:p w:rsidR="00B0198B" w:rsidRPr="00355298" w:rsidRDefault="00DB0C58" w:rsidP="00163D7D">
            <w:pPr>
              <w:keepLines/>
              <w:autoSpaceDE/>
              <w:autoSpaceDN/>
              <w:adjustRightInd/>
              <w:contextualSpacing/>
              <w:jc w:val="both"/>
              <w:rPr>
                <w:rFonts w:ascii="Times New Roman" w:hAnsi="Times New Roman" w:cs="Times New Roman"/>
                <w:sz w:val="24"/>
                <w:szCs w:val="24"/>
                <w:lang w:eastAsia="en-US"/>
              </w:rPr>
            </w:pPr>
            <w:r w:rsidRPr="00355298">
              <w:rPr>
                <w:rFonts w:ascii="Times New Roman" w:hAnsi="Times New Roman" w:cs="Times New Roman"/>
                <w:sz w:val="24"/>
                <w:szCs w:val="24"/>
                <w:highlight w:val="lightGray"/>
                <w:lang w:eastAsia="en-US"/>
              </w:rPr>
              <w:t>09</w:t>
            </w:r>
            <w:r w:rsidR="00B0198B" w:rsidRPr="00355298">
              <w:rPr>
                <w:rFonts w:ascii="Times New Roman" w:hAnsi="Times New Roman" w:cs="Times New Roman"/>
                <w:sz w:val="24"/>
                <w:szCs w:val="24"/>
                <w:highlight w:val="lightGray"/>
                <w:lang w:eastAsia="en-US"/>
              </w:rPr>
              <w:t>:</w:t>
            </w:r>
            <w:r w:rsidR="00FF7F5E" w:rsidRPr="00355298">
              <w:rPr>
                <w:rFonts w:ascii="Times New Roman" w:hAnsi="Times New Roman" w:cs="Times New Roman"/>
                <w:sz w:val="24"/>
                <w:szCs w:val="24"/>
                <w:highlight w:val="lightGray"/>
                <w:lang w:eastAsia="en-US"/>
              </w:rPr>
              <w:t>0</w:t>
            </w:r>
            <w:r w:rsidR="00FE0E19" w:rsidRPr="00355298">
              <w:rPr>
                <w:rFonts w:ascii="Times New Roman" w:hAnsi="Times New Roman" w:cs="Times New Roman"/>
                <w:sz w:val="24"/>
                <w:szCs w:val="24"/>
                <w:highlight w:val="lightGray"/>
                <w:lang w:eastAsia="en-US"/>
              </w:rPr>
              <w:t>0</w:t>
            </w:r>
            <w:r w:rsidR="00F36A43" w:rsidRPr="00355298">
              <w:rPr>
                <w:rFonts w:ascii="Times New Roman" w:hAnsi="Times New Roman" w:cs="Times New Roman"/>
                <w:sz w:val="24"/>
                <w:szCs w:val="24"/>
                <w:highlight w:val="lightGray"/>
                <w:lang w:eastAsia="en-US"/>
              </w:rPr>
              <w:t xml:space="preserve"> (время московское) </w:t>
            </w:r>
            <w:r w:rsidR="00163D7D" w:rsidRPr="00355298">
              <w:rPr>
                <w:rFonts w:ascii="Times New Roman" w:hAnsi="Times New Roman" w:cs="Times New Roman"/>
                <w:sz w:val="24"/>
                <w:szCs w:val="24"/>
                <w:highlight w:val="lightGray"/>
                <w:lang w:eastAsia="en-US"/>
              </w:rPr>
              <w:t>14 января 2020</w:t>
            </w:r>
            <w:r w:rsidR="00B0198B" w:rsidRPr="00355298">
              <w:rPr>
                <w:rFonts w:ascii="Times New Roman" w:hAnsi="Times New Roman" w:cs="Times New Roman"/>
                <w:sz w:val="24"/>
                <w:szCs w:val="24"/>
                <w:highlight w:val="lightGray"/>
                <w:lang w:eastAsia="en-US"/>
              </w:rPr>
              <w:t>г</w:t>
            </w:r>
            <w:r w:rsidR="00B0198B" w:rsidRPr="00355298">
              <w:rPr>
                <w:rFonts w:ascii="Times New Roman" w:hAnsi="Times New Roman" w:cs="Times New Roman"/>
                <w:sz w:val="24"/>
                <w:szCs w:val="24"/>
                <w:lang w:eastAsia="en-US"/>
              </w:rPr>
              <w:t xml:space="preserve">., на официальном сайте электронной площадки </w:t>
            </w:r>
            <w:r w:rsidR="00355298" w:rsidRPr="00355298">
              <w:rPr>
                <w:rStyle w:val="a6"/>
                <w:rFonts w:ascii="Times New Roman" w:hAnsi="Times New Roman" w:cs="Times New Roman"/>
                <w:b/>
                <w:caps/>
                <w:sz w:val="24"/>
                <w:szCs w:val="24"/>
              </w:rPr>
              <w:t>http://torgi82.ru</w:t>
            </w:r>
            <w:r w:rsidR="00B0198B" w:rsidRPr="00355298">
              <w:rPr>
                <w:rFonts w:ascii="Times New Roman" w:hAnsi="Times New Roman" w:cs="Times New Roman"/>
                <w:sz w:val="24"/>
                <w:szCs w:val="24"/>
                <w:lang w:eastAsia="en-US"/>
              </w:rPr>
              <w:t>.</w:t>
            </w:r>
          </w:p>
        </w:tc>
      </w:tr>
      <w:tr w:rsidR="00B0198B" w:rsidRPr="00971682" w:rsidTr="004C6225">
        <w:tc>
          <w:tcPr>
            <w:tcW w:w="2038" w:type="pct"/>
            <w:shd w:val="clear" w:color="auto" w:fill="auto"/>
          </w:tcPr>
          <w:p w:rsidR="00B0198B" w:rsidRPr="007B3235" w:rsidRDefault="009B403D" w:rsidP="00B06D03">
            <w:pPr>
              <w:keepLines/>
              <w:tabs>
                <w:tab w:val="right" w:pos="3968"/>
              </w:tabs>
              <w:autoSpaceDE/>
              <w:autoSpaceDN/>
              <w:adjustRightInd/>
              <w:contextualSpacing/>
              <w:rPr>
                <w:rFonts w:ascii="Times New Roman" w:eastAsia="Calibri" w:hAnsi="Times New Roman" w:cs="Times New Roman"/>
                <w:sz w:val="24"/>
                <w:szCs w:val="24"/>
              </w:rPr>
            </w:pPr>
            <w:r w:rsidRPr="007B3235">
              <w:rPr>
                <w:rFonts w:ascii="Times New Roman" w:eastAsia="Calibri" w:hAnsi="Times New Roman" w:cs="Times New Roman"/>
                <w:sz w:val="24"/>
                <w:szCs w:val="24"/>
              </w:rPr>
              <w:t>П</w:t>
            </w:r>
            <w:r w:rsidR="00B0198B" w:rsidRPr="007B3235">
              <w:rPr>
                <w:rFonts w:ascii="Times New Roman" w:eastAsia="Calibri" w:hAnsi="Times New Roman" w:cs="Times New Roman"/>
                <w:sz w:val="24"/>
                <w:szCs w:val="24"/>
              </w:rPr>
              <w:t xml:space="preserve">орядок </w:t>
            </w:r>
            <w:r w:rsidRPr="007B3235">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7B3235">
              <w:rPr>
                <w:rFonts w:ascii="Times New Roman" w:eastAsia="Calibri" w:hAnsi="Times New Roman" w:cs="Times New Roman"/>
                <w:sz w:val="24"/>
                <w:szCs w:val="24"/>
              </w:rPr>
              <w:t>:</w:t>
            </w:r>
          </w:p>
        </w:tc>
        <w:tc>
          <w:tcPr>
            <w:tcW w:w="2962" w:type="pct"/>
            <w:shd w:val="clear" w:color="auto" w:fill="auto"/>
          </w:tcPr>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D6161" w:rsidRPr="00971682">
              <w:rPr>
                <w:rFonts w:ascii="Times New Roman" w:eastAsia="Calibri" w:hAnsi="Times New Roman" w:cs="Times New Roman"/>
                <w:sz w:val="24"/>
                <w:szCs w:val="24"/>
                <w:highlight w:val="lightGray"/>
              </w:rPr>
              <w:t>«</w:t>
            </w:r>
            <w:r w:rsidR="00163D7D">
              <w:rPr>
                <w:rFonts w:ascii="Times New Roman" w:eastAsia="Calibri" w:hAnsi="Times New Roman" w:cs="Times New Roman"/>
                <w:sz w:val="24"/>
                <w:szCs w:val="24"/>
                <w:highlight w:val="lightGray"/>
              </w:rPr>
              <w:t>14</w:t>
            </w:r>
            <w:r w:rsidRPr="00971682">
              <w:rPr>
                <w:rFonts w:ascii="Times New Roman" w:eastAsia="Calibri" w:hAnsi="Times New Roman" w:cs="Times New Roman"/>
                <w:sz w:val="24"/>
                <w:szCs w:val="24"/>
                <w:highlight w:val="lightGray"/>
              </w:rPr>
              <w:t xml:space="preserve">» </w:t>
            </w:r>
            <w:r w:rsidR="00163D7D">
              <w:rPr>
                <w:rFonts w:ascii="Times New Roman" w:eastAsia="Calibri" w:hAnsi="Times New Roman" w:cs="Times New Roman"/>
                <w:sz w:val="24"/>
                <w:szCs w:val="24"/>
                <w:highlight w:val="lightGray"/>
              </w:rPr>
              <w:t>января 2020</w:t>
            </w:r>
            <w:r w:rsidRPr="00971682">
              <w:rPr>
                <w:rFonts w:ascii="Times New Roman" w:eastAsia="Calibri" w:hAnsi="Times New Roman" w:cs="Times New Roman"/>
                <w:sz w:val="24"/>
                <w:szCs w:val="24"/>
                <w:highlight w:val="lightGray"/>
              </w:rPr>
              <w:t>г.</w:t>
            </w:r>
            <w:r w:rsidRPr="00971682">
              <w:rPr>
                <w:rFonts w:ascii="Times New Roman" w:eastAsia="Calibri" w:hAnsi="Times New Roman" w:cs="Times New Roman"/>
                <w:sz w:val="24"/>
                <w:szCs w:val="24"/>
              </w:rPr>
              <w:t xml:space="preserve"> по адресу Заказчика: 295026, Российская Федерация, Республика Крым, </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г. Симферополь, ул. Гайдара, 3а, отдел конкурсных процедур и закупок.</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971682">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971682">
              <w:rPr>
                <w:rFonts w:ascii="Times New Roman" w:eastAsia="Calibri" w:hAnsi="Times New Roman" w:cs="Times New Roman"/>
                <w:sz w:val="24"/>
                <w:szCs w:val="24"/>
              </w:rPr>
              <w:t xml:space="preserve">сведения предусмотренные ч. 13 </w:t>
            </w:r>
            <w:r w:rsidR="006E698C" w:rsidRPr="00971682">
              <w:rPr>
                <w:rFonts w:ascii="Times New Roman" w:eastAsia="Calibri" w:hAnsi="Times New Roman" w:cs="Times New Roman"/>
                <w:sz w:val="24"/>
                <w:szCs w:val="24"/>
              </w:rPr>
              <w:lastRenderedPageBreak/>
              <w:t>ст. 3.2. Федерального закона №223-ФЗ.</w:t>
            </w:r>
          </w:p>
          <w:p w:rsidR="00343BCA" w:rsidRPr="00971682" w:rsidRDefault="00343BCA" w:rsidP="00B06D03">
            <w:pPr>
              <w:pStyle w:val="14"/>
              <w:keepLines/>
              <w:tabs>
                <w:tab w:val="left" w:pos="1134"/>
              </w:tabs>
              <w:ind w:left="0"/>
              <w:jc w:val="both"/>
            </w:pPr>
            <w:r w:rsidRPr="00971682">
              <w:t>Участник закупки должен соответствовать следующим обязательным требованиям:</w:t>
            </w:r>
          </w:p>
          <w:p w:rsidR="00343BCA" w:rsidRPr="00971682" w:rsidRDefault="00343BCA" w:rsidP="00B06D03">
            <w:pPr>
              <w:pStyle w:val="14"/>
              <w:keepLines/>
              <w:tabs>
                <w:tab w:val="left" w:pos="1134"/>
              </w:tabs>
              <w:ind w:left="0"/>
              <w:jc w:val="both"/>
            </w:pPr>
            <w:r w:rsidRPr="00971682">
              <w:t>­</w:t>
            </w:r>
            <w:r w:rsidRPr="00971682">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Ограничение участия в закупке: </w:t>
            </w:r>
            <w:r w:rsidR="000E48C3">
              <w:t>не установлено</w:t>
            </w:r>
            <w:r w:rsidRPr="00971682">
              <w:t>;</w:t>
            </w:r>
          </w:p>
          <w:p w:rsidR="00343BCA" w:rsidRPr="00971682" w:rsidRDefault="00343BCA" w:rsidP="00B06D03">
            <w:pPr>
              <w:pStyle w:val="14"/>
              <w:keepLines/>
              <w:tabs>
                <w:tab w:val="left" w:pos="1134"/>
              </w:tabs>
              <w:ind w:left="0"/>
              <w:jc w:val="both"/>
            </w:pPr>
            <w:r w:rsidRPr="00971682">
              <w:t>­</w:t>
            </w:r>
            <w:r w:rsidRPr="00971682">
              <w:tab/>
            </w:r>
            <w:proofErr w:type="spellStart"/>
            <w:r w:rsidRPr="00971682">
              <w:t>непроведение</w:t>
            </w:r>
            <w:proofErr w:type="spellEnd"/>
            <w:r w:rsidRPr="009716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971682" w:rsidRDefault="00343BCA" w:rsidP="00B06D03">
            <w:pPr>
              <w:pStyle w:val="14"/>
              <w:keepLines/>
              <w:tabs>
                <w:tab w:val="left" w:pos="1134"/>
              </w:tabs>
              <w:ind w:left="0"/>
              <w:jc w:val="both"/>
            </w:pPr>
            <w:r w:rsidRPr="00971682">
              <w:t>­</w:t>
            </w:r>
            <w:r w:rsidRPr="00971682">
              <w:tab/>
            </w:r>
            <w:proofErr w:type="spellStart"/>
            <w:r w:rsidRPr="00971682">
              <w:t>неприостановление</w:t>
            </w:r>
            <w:proofErr w:type="spellEnd"/>
            <w:r w:rsidRPr="0097168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971682" w:rsidRDefault="00343BCA" w:rsidP="00B06D03">
            <w:pPr>
              <w:pStyle w:val="14"/>
              <w:keepLines/>
              <w:tabs>
                <w:tab w:val="left" w:pos="1134"/>
              </w:tabs>
              <w:ind w:left="0"/>
              <w:jc w:val="both"/>
            </w:pPr>
            <w:r w:rsidRPr="00971682">
              <w:t>­</w:t>
            </w:r>
            <w:r w:rsidRPr="00971682">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343BCA" w:rsidRPr="00971682" w:rsidRDefault="00343BCA" w:rsidP="00B06D03">
            <w:pPr>
              <w:pStyle w:val="14"/>
              <w:keepLines/>
              <w:tabs>
                <w:tab w:val="left" w:pos="1134"/>
              </w:tabs>
              <w:ind w:left="0"/>
              <w:jc w:val="both"/>
            </w:pPr>
            <w:r w:rsidRPr="00971682">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971682" w:rsidRDefault="00343BCA" w:rsidP="00B06D03">
            <w:pPr>
              <w:pStyle w:val="14"/>
              <w:keepLines/>
              <w:tabs>
                <w:tab w:val="left" w:pos="1134"/>
              </w:tabs>
              <w:ind w:left="0"/>
              <w:jc w:val="both"/>
            </w:pPr>
            <w:r w:rsidRPr="00971682">
              <w:t>­</w:t>
            </w:r>
            <w:r w:rsidRPr="00971682">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971682" w:rsidRDefault="00343BCA" w:rsidP="00B06D03">
            <w:pPr>
              <w:pStyle w:val="14"/>
              <w:keepLines/>
              <w:tabs>
                <w:tab w:val="left" w:pos="1134"/>
              </w:tabs>
              <w:ind w:left="0"/>
              <w:jc w:val="both"/>
            </w:pPr>
            <w:proofErr w:type="gramStart"/>
            <w:r w:rsidRPr="00971682">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971682">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343BCA" w:rsidRPr="00971682" w:rsidRDefault="00343BCA" w:rsidP="00B06D03">
            <w:pPr>
              <w:pStyle w:val="14"/>
              <w:keepLines/>
              <w:tabs>
                <w:tab w:val="left" w:pos="1134"/>
              </w:tabs>
              <w:ind w:left="0"/>
              <w:jc w:val="both"/>
            </w:pPr>
            <w:r w:rsidRPr="00971682">
              <w:t>­</w:t>
            </w:r>
            <w:r w:rsidRPr="00971682">
              <w:tab/>
              <w:t xml:space="preserve">отсутствие сведений об Участнике закупки в реестре недобросовестных поставщиков, предусмотренном ст. 5 Федерального закона № 223-ФЗ и в реестре </w:t>
            </w:r>
            <w:r w:rsidRPr="00971682">
              <w:lastRenderedPageBreak/>
              <w:t>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971682" w:rsidRDefault="00343BCA" w:rsidP="00B06D03">
            <w:pPr>
              <w:pStyle w:val="14"/>
              <w:keepLines/>
              <w:tabs>
                <w:tab w:val="left" w:pos="1134"/>
              </w:tabs>
              <w:ind w:left="0"/>
              <w:jc w:val="both"/>
            </w:pPr>
            <w:r w:rsidRPr="00971682">
              <w:t>- предоставление иных документов, являющихся обязательными для предоставления в составе заявки на участие, в соответствии с</w:t>
            </w:r>
            <w:r w:rsidR="00A9627B" w:rsidRPr="00971682">
              <w:t>о</w:t>
            </w:r>
            <w:r w:rsidRPr="00971682">
              <w:t xml:space="preserve"> </w:t>
            </w:r>
            <w:r w:rsidR="00A9627B" w:rsidRPr="00971682">
              <w:t>ст. 1.2.</w:t>
            </w:r>
            <w:r w:rsidRPr="00971682">
              <w:t xml:space="preserve"> настоящего извещения.</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Комиссия отклоняет заявку если выявлено:</w:t>
            </w:r>
          </w:p>
          <w:p w:rsidR="006E698C" w:rsidRPr="00971682" w:rsidRDefault="006E698C"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sidRPr="00971682">
              <w:rPr>
                <w:rFonts w:ascii="Times New Roman" w:eastAsia="Calibri" w:hAnsi="Times New Roman" w:cs="Times New Roman"/>
                <w:sz w:val="24"/>
                <w:szCs w:val="24"/>
              </w:rPr>
              <w:t xml:space="preserve">извещением </w:t>
            </w:r>
            <w:r w:rsidR="006E698C" w:rsidRPr="00971682">
              <w:rPr>
                <w:rFonts w:ascii="Times New Roman" w:eastAsia="Calibri" w:hAnsi="Times New Roman" w:cs="Times New Roman"/>
                <w:sz w:val="24"/>
                <w:szCs w:val="24"/>
              </w:rPr>
              <w:t>о проведении запроса</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требованиям к </w:t>
            </w:r>
            <w:r w:rsidRPr="00971682">
              <w:rPr>
                <w:rFonts w:ascii="Times New Roman" w:eastAsia="Calibri" w:hAnsi="Times New Roman" w:cs="Times New Roman"/>
                <w:sz w:val="24"/>
                <w:szCs w:val="24"/>
              </w:rPr>
              <w:t>оформлению заявок</w:t>
            </w:r>
            <w:r w:rsidR="006E698C" w:rsidRPr="00971682">
              <w:rPr>
                <w:rFonts w:ascii="Times New Roman" w:eastAsia="Calibri" w:hAnsi="Times New Roman" w:cs="Times New Roman"/>
                <w:sz w:val="24"/>
                <w:szCs w:val="24"/>
              </w:rPr>
              <w:t xml:space="preserve"> (</w:t>
            </w:r>
            <w:r w:rsidR="004660EE" w:rsidRPr="00971682">
              <w:rPr>
                <w:rFonts w:ascii="Times New Roman" w:eastAsia="Calibri" w:hAnsi="Times New Roman" w:cs="Times New Roman"/>
                <w:sz w:val="24"/>
                <w:szCs w:val="24"/>
              </w:rPr>
              <w:t xml:space="preserve">ст. 1.3.) </w:t>
            </w:r>
            <w:r w:rsidR="006E698C" w:rsidRPr="00971682">
              <w:rPr>
                <w:rFonts w:ascii="Times New Roman" w:eastAsia="Calibri" w:hAnsi="Times New Roman" w:cs="Times New Roman"/>
                <w:sz w:val="24"/>
                <w:szCs w:val="24"/>
              </w:rPr>
              <w:t>настоящ</w:t>
            </w:r>
            <w:r w:rsidRPr="00971682">
              <w:rPr>
                <w:rFonts w:ascii="Times New Roman" w:eastAsia="Calibri" w:hAnsi="Times New Roman" w:cs="Times New Roman"/>
                <w:sz w:val="24"/>
                <w:szCs w:val="24"/>
              </w:rPr>
              <w:t>его Извещения</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несоответствия предлагаемых товаров, работ, услуг требованиям</w:t>
            </w:r>
            <w:r w:rsidRPr="00971682">
              <w:rPr>
                <w:rFonts w:ascii="Times New Roman" w:eastAsia="Calibri" w:hAnsi="Times New Roman" w:cs="Times New Roman"/>
                <w:sz w:val="24"/>
                <w:szCs w:val="24"/>
              </w:rPr>
              <w:t xml:space="preserve"> извещения</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971682" w:rsidRDefault="00DD203C"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предмета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предмету закупки, указанному в </w:t>
            </w:r>
            <w:r w:rsidRPr="00971682">
              <w:rPr>
                <w:rFonts w:ascii="Times New Roman" w:eastAsia="Calibri" w:hAnsi="Times New Roman" w:cs="Times New Roman"/>
                <w:sz w:val="24"/>
                <w:szCs w:val="24"/>
              </w:rPr>
              <w:t>извещении по Запросу котировок</w:t>
            </w:r>
            <w:r w:rsidR="006E698C" w:rsidRPr="00971682">
              <w:rPr>
                <w:rFonts w:ascii="Times New Roman" w:eastAsia="Calibri" w:hAnsi="Times New Roman" w:cs="Times New Roman"/>
                <w:sz w:val="24"/>
                <w:szCs w:val="24"/>
              </w:rPr>
              <w:t>, в том числе по количественным показателям (несоответствие количества поставляемого товара);</w:t>
            </w:r>
          </w:p>
          <w:p w:rsidR="006E698C" w:rsidRPr="00971682" w:rsidRDefault="00A9627B"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отсутствия документов, определенных </w:t>
            </w:r>
            <w:r w:rsidR="000C277C" w:rsidRPr="00971682">
              <w:rPr>
                <w:rFonts w:ascii="Times New Roman" w:eastAsia="Calibri" w:hAnsi="Times New Roman" w:cs="Times New Roman"/>
                <w:sz w:val="24"/>
                <w:szCs w:val="24"/>
              </w:rPr>
              <w:t>Извещением</w:t>
            </w:r>
            <w:r w:rsidR="006E698C" w:rsidRPr="00971682">
              <w:rPr>
                <w:rFonts w:ascii="Times New Roman" w:eastAsia="Calibri" w:hAnsi="Times New Roman" w:cs="Times New Roman"/>
                <w:sz w:val="24"/>
                <w:szCs w:val="24"/>
              </w:rPr>
              <w:t xml:space="preserve"> по Запросу</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971682">
              <w:rPr>
                <w:rFonts w:ascii="Times New Roman" w:eastAsia="Calibri" w:hAnsi="Times New Roman" w:cs="Times New Roman"/>
                <w:sz w:val="24"/>
                <w:szCs w:val="24"/>
              </w:rPr>
              <w:t>т.ч</w:t>
            </w:r>
            <w:proofErr w:type="spellEnd"/>
            <w:r w:rsidR="006E698C" w:rsidRPr="00971682">
              <w:rPr>
                <w:rFonts w:ascii="Times New Roman" w:eastAsia="Calibri" w:hAnsi="Times New Roman" w:cs="Times New Roman"/>
                <w:sz w:val="24"/>
                <w:szCs w:val="24"/>
              </w:rPr>
              <w:t>. отсутствия заполненных Форм настоящ</w:t>
            </w:r>
            <w:r w:rsidRPr="00971682">
              <w:rPr>
                <w:rFonts w:ascii="Times New Roman" w:eastAsia="Calibri" w:hAnsi="Times New Roman" w:cs="Times New Roman"/>
                <w:sz w:val="24"/>
                <w:szCs w:val="24"/>
              </w:rPr>
              <w:t>его</w:t>
            </w:r>
            <w:r w:rsidR="006E698C" w:rsidRPr="00971682">
              <w:rPr>
                <w:rFonts w:ascii="Times New Roman" w:eastAsia="Calibri" w:hAnsi="Times New Roman" w:cs="Times New Roman"/>
                <w:sz w:val="24"/>
                <w:szCs w:val="24"/>
              </w:rPr>
              <w:t xml:space="preserve"> </w:t>
            </w:r>
            <w:r w:rsidRPr="00971682">
              <w:rPr>
                <w:rFonts w:ascii="Times New Roman" w:eastAsia="Calibri" w:hAnsi="Times New Roman" w:cs="Times New Roman"/>
                <w:sz w:val="24"/>
                <w:szCs w:val="24"/>
              </w:rPr>
              <w:t xml:space="preserve">извещения </w:t>
            </w:r>
            <w:r w:rsidR="006E698C" w:rsidRPr="00971682">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несогласия Участника с условиями </w:t>
            </w:r>
            <w:r w:rsidR="00BE6729" w:rsidRPr="00971682">
              <w:rPr>
                <w:rFonts w:ascii="Times New Roman" w:eastAsia="Calibri" w:hAnsi="Times New Roman" w:cs="Times New Roman"/>
                <w:sz w:val="24"/>
                <w:szCs w:val="24"/>
              </w:rPr>
              <w:t>ЧАСТИ V «Проект договора»</w:t>
            </w:r>
            <w:r w:rsidR="006E698C" w:rsidRPr="00971682">
              <w:rPr>
                <w:rFonts w:ascii="Times New Roman" w:eastAsia="Calibri" w:hAnsi="Times New Roman" w:cs="Times New Roman"/>
                <w:sz w:val="24"/>
                <w:szCs w:val="24"/>
              </w:rPr>
              <w:t xml:space="preserve">, содержащегося в </w:t>
            </w:r>
            <w:r w:rsidRPr="00971682">
              <w:rPr>
                <w:rFonts w:ascii="Times New Roman" w:eastAsia="Calibri" w:hAnsi="Times New Roman" w:cs="Times New Roman"/>
                <w:sz w:val="24"/>
                <w:szCs w:val="24"/>
              </w:rPr>
              <w:t xml:space="preserve">извещении </w:t>
            </w:r>
            <w:r w:rsidR="006E698C" w:rsidRPr="00971682">
              <w:rPr>
                <w:rFonts w:ascii="Times New Roman" w:eastAsia="Calibri" w:hAnsi="Times New Roman" w:cs="Times New Roman"/>
                <w:sz w:val="24"/>
                <w:szCs w:val="24"/>
              </w:rPr>
              <w:t>по Запросу</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w:t>
            </w:r>
          </w:p>
          <w:p w:rsidR="006E698C" w:rsidRPr="00971682" w:rsidRDefault="00A9627B" w:rsidP="00B06D03">
            <w:pPr>
              <w:keepLines/>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по запросу Заказчика, в </w:t>
            </w:r>
            <w:proofErr w:type="spellStart"/>
            <w:r w:rsidR="006E698C" w:rsidRPr="00971682">
              <w:rPr>
                <w:rFonts w:ascii="Times New Roman" w:eastAsia="Calibri" w:hAnsi="Times New Roman" w:cs="Times New Roman"/>
                <w:sz w:val="24"/>
                <w:szCs w:val="24"/>
              </w:rPr>
              <w:t>т.ч</w:t>
            </w:r>
            <w:proofErr w:type="spellEnd"/>
            <w:r w:rsidR="006E698C" w:rsidRPr="00971682">
              <w:rPr>
                <w:rFonts w:ascii="Times New Roman" w:eastAsia="Calibri" w:hAnsi="Times New Roman" w:cs="Times New Roman"/>
                <w:sz w:val="24"/>
                <w:szCs w:val="24"/>
              </w:rPr>
              <w:t xml:space="preserve">.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w:t>
            </w:r>
            <w:r w:rsidR="006E698C" w:rsidRPr="00971682">
              <w:rPr>
                <w:rFonts w:ascii="Times New Roman" w:eastAsia="Calibri" w:hAnsi="Times New Roman" w:cs="Times New Roman"/>
                <w:sz w:val="24"/>
                <w:szCs w:val="24"/>
              </w:rPr>
              <w:lastRenderedPageBreak/>
              <w:t>единичной расценки на количество;</w:t>
            </w:r>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sidRPr="00971682">
              <w:rPr>
                <w:rFonts w:ascii="Times New Roman" w:eastAsia="Calibri" w:hAnsi="Times New Roman" w:cs="Times New Roman"/>
                <w:sz w:val="24"/>
                <w:szCs w:val="24"/>
              </w:rPr>
              <w:t xml:space="preserve">извещении </w:t>
            </w:r>
            <w:r w:rsidR="006E698C" w:rsidRPr="00971682">
              <w:rPr>
                <w:rFonts w:ascii="Times New Roman" w:eastAsia="Calibri" w:hAnsi="Times New Roman" w:cs="Times New Roman"/>
                <w:sz w:val="24"/>
                <w:szCs w:val="24"/>
              </w:rPr>
              <w:t>установлено такое требование;</w:t>
            </w:r>
          </w:p>
          <w:p w:rsidR="00B0198B" w:rsidRPr="00971682" w:rsidRDefault="00A9627B"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указано в </w:t>
            </w:r>
            <w:r w:rsidR="00A05470" w:rsidRPr="00971682">
              <w:rPr>
                <w:rFonts w:ascii="Times New Roman" w:eastAsia="Calibri" w:hAnsi="Times New Roman" w:cs="Times New Roman"/>
                <w:sz w:val="24"/>
                <w:szCs w:val="24"/>
              </w:rPr>
              <w:t xml:space="preserve">ЧАСТИ IV. Техническое задание на поставку </w:t>
            </w:r>
            <w:r w:rsidR="000E48C3">
              <w:rPr>
                <w:rFonts w:ascii="Times New Roman" w:eastAsia="Calibri" w:hAnsi="Times New Roman" w:cs="Times New Roman"/>
                <w:sz w:val="24"/>
                <w:szCs w:val="24"/>
              </w:rPr>
              <w:t>товара</w:t>
            </w:r>
            <w:r w:rsidRPr="00971682">
              <w:rPr>
                <w:rFonts w:ascii="Times New Roman" w:eastAsia="Calibri" w:hAnsi="Times New Roman" w:cs="Times New Roman"/>
                <w:sz w:val="24"/>
                <w:szCs w:val="24"/>
              </w:rPr>
              <w:t>.</w:t>
            </w:r>
          </w:p>
          <w:p w:rsidR="00233C83" w:rsidRPr="00971682" w:rsidRDefault="00233C83" w:rsidP="00B06D03">
            <w:pPr>
              <w:keepLines/>
              <w:tabs>
                <w:tab w:val="left" w:pos="960"/>
                <w:tab w:val="num" w:pos="1440"/>
              </w:tabs>
              <w:autoSpaceDE/>
              <w:autoSpaceDN/>
              <w:adjustRightInd/>
              <w:ind w:right="-79" w:firstLine="709"/>
              <w:contextualSpacing/>
              <w:jc w:val="both"/>
              <w:rPr>
                <w:rFonts w:ascii="Times New Roman" w:hAnsi="Times New Roman" w:cs="Times New Roman"/>
                <w:sz w:val="24"/>
                <w:szCs w:val="24"/>
              </w:rPr>
            </w:pPr>
            <w:r w:rsidRPr="00971682">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971682">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971682" w:rsidRDefault="00233C83" w:rsidP="00B06D03">
            <w:pPr>
              <w:keepLines/>
              <w:tabs>
                <w:tab w:val="num" w:pos="0"/>
              </w:tabs>
              <w:ind w:firstLine="709"/>
              <w:contextualSpacing/>
              <w:jc w:val="both"/>
              <w:rPr>
                <w:rFonts w:ascii="Times New Roman" w:hAnsi="Times New Roman" w:cs="Times New Roman"/>
                <w:sz w:val="24"/>
                <w:szCs w:val="24"/>
              </w:rPr>
            </w:pPr>
            <w:proofErr w:type="gramStart"/>
            <w:r w:rsidRPr="00971682">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971682">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971682" w:rsidRDefault="00233C83" w:rsidP="00B06D03">
            <w:pPr>
              <w:keepLines/>
              <w:ind w:firstLine="709"/>
              <w:contextualSpacing/>
              <w:jc w:val="both"/>
              <w:rPr>
                <w:rFonts w:ascii="Times New Roman" w:hAnsi="Times New Roman" w:cs="Times New Roman"/>
                <w:sz w:val="24"/>
                <w:szCs w:val="24"/>
              </w:rPr>
            </w:pPr>
            <w:proofErr w:type="gramStart"/>
            <w:r w:rsidRPr="00971682">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971682">
              <w:rPr>
                <w:rFonts w:ascii="Times New Roman" w:hAnsi="Times New Roman" w:cs="Times New Roman"/>
                <w:sz w:val="24"/>
                <w:szCs w:val="24"/>
              </w:rPr>
              <w:t xml:space="preserve">,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w:t>
            </w:r>
            <w:r w:rsidRPr="00971682">
              <w:rPr>
                <w:rFonts w:ascii="Times New Roman" w:hAnsi="Times New Roman" w:cs="Times New Roman"/>
                <w:sz w:val="24"/>
                <w:szCs w:val="24"/>
              </w:rPr>
              <w:lastRenderedPageBreak/>
              <w:t>преддоговорных переговоров.</w:t>
            </w:r>
          </w:p>
        </w:tc>
      </w:tr>
      <w:tr w:rsidR="00B0198B" w:rsidRPr="00971682" w:rsidTr="004C6225">
        <w:trPr>
          <w:trHeight w:val="783"/>
        </w:trPr>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eastAsia="Calibri" w:hAnsi="Times New Roman" w:cs="Times New Roman"/>
                <w:sz w:val="24"/>
                <w:szCs w:val="24"/>
              </w:rPr>
            </w:pPr>
            <w:r w:rsidRPr="007B3235">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1D6161" w:rsidRPr="00971682" w:rsidRDefault="001D6161" w:rsidP="00B06D03">
            <w:pPr>
              <w:keepLines/>
              <w:contextualSpacing/>
              <w:jc w:val="both"/>
              <w:rPr>
                <w:rFonts w:ascii="Times New Roman" w:eastAsia="Calibri" w:hAnsi="Times New Roman" w:cs="Times New Roman"/>
                <w:sz w:val="24"/>
                <w:szCs w:val="24"/>
              </w:rPr>
            </w:pPr>
            <w:r w:rsidRPr="006B4EFA">
              <w:rPr>
                <w:rFonts w:ascii="Times New Roman" w:eastAsia="Calibri" w:hAnsi="Times New Roman" w:cs="Times New Roman"/>
                <w:sz w:val="24"/>
                <w:szCs w:val="24"/>
                <w:highlight w:val="lightGray"/>
              </w:rPr>
              <w:t>«</w:t>
            </w:r>
            <w:r w:rsidR="00B670EB">
              <w:rPr>
                <w:rFonts w:ascii="Times New Roman" w:eastAsia="Calibri" w:hAnsi="Times New Roman" w:cs="Times New Roman"/>
                <w:sz w:val="24"/>
                <w:szCs w:val="24"/>
                <w:highlight w:val="lightGray"/>
              </w:rPr>
              <w:t>17</w:t>
            </w:r>
            <w:r w:rsidRPr="006B4EFA">
              <w:rPr>
                <w:rFonts w:ascii="Times New Roman" w:eastAsia="Calibri" w:hAnsi="Times New Roman" w:cs="Times New Roman"/>
                <w:sz w:val="24"/>
                <w:szCs w:val="24"/>
                <w:highlight w:val="lightGray"/>
              </w:rPr>
              <w:t xml:space="preserve">» </w:t>
            </w:r>
            <w:r w:rsidR="00163D7D">
              <w:rPr>
                <w:rFonts w:ascii="Times New Roman" w:eastAsia="Calibri" w:hAnsi="Times New Roman" w:cs="Times New Roman"/>
                <w:sz w:val="24"/>
                <w:szCs w:val="24"/>
                <w:highlight w:val="lightGray"/>
              </w:rPr>
              <w:t>января 2020</w:t>
            </w:r>
            <w:r w:rsidRPr="006B4EFA">
              <w:rPr>
                <w:rFonts w:ascii="Times New Roman" w:eastAsia="Calibri" w:hAnsi="Times New Roman" w:cs="Times New Roman"/>
                <w:sz w:val="24"/>
                <w:szCs w:val="24"/>
                <w:highlight w:val="lightGray"/>
              </w:rPr>
              <w:t xml:space="preserve"> года</w:t>
            </w:r>
            <w:r w:rsidRPr="00971682">
              <w:rPr>
                <w:rFonts w:ascii="Times New Roman" w:eastAsia="Calibri" w:hAnsi="Times New Roman" w:cs="Times New Roman"/>
                <w:sz w:val="24"/>
                <w:szCs w:val="24"/>
              </w:rPr>
              <w:t xml:space="preserve"> по адресу Заказчика: 295026, Российская Федерация, Республика Крым, </w:t>
            </w:r>
          </w:p>
          <w:p w:rsidR="00F36A43" w:rsidRPr="00971682" w:rsidRDefault="001D6161"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г. Симферополь, ул. Гайдара, 3а, отдел конкурсных процедур и закупок.</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После публикации протокола открытия</w:t>
            </w:r>
            <w:r w:rsidR="001F2DE1" w:rsidRPr="00971682">
              <w:rPr>
                <w:rFonts w:ascii="Times New Roman" w:eastAsia="Calibri" w:hAnsi="Times New Roman" w:cs="Times New Roman"/>
                <w:sz w:val="24"/>
                <w:szCs w:val="24"/>
              </w:rPr>
              <w:t xml:space="preserve"> доступа и рассмотрения заявок </w:t>
            </w:r>
            <w:r w:rsidRPr="00971682">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sidRPr="00971682">
              <w:rPr>
                <w:rFonts w:ascii="Times New Roman" w:eastAsia="Calibri" w:hAnsi="Times New Roman" w:cs="Times New Roman"/>
                <w:sz w:val="24"/>
                <w:szCs w:val="24"/>
              </w:rPr>
              <w:t xml:space="preserve">, по результатам чего </w:t>
            </w:r>
            <w:r w:rsidRPr="00971682">
              <w:rPr>
                <w:rFonts w:ascii="Times New Roman" w:eastAsia="Calibri" w:hAnsi="Times New Roman" w:cs="Times New Roman"/>
                <w:sz w:val="24"/>
                <w:szCs w:val="24"/>
              </w:rPr>
              <w:t xml:space="preserve">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Протокол </w:t>
            </w:r>
            <w:r w:rsidR="00396664" w:rsidRPr="00971682">
              <w:rPr>
                <w:rFonts w:ascii="Times New Roman" w:eastAsia="Calibri" w:hAnsi="Times New Roman" w:cs="Times New Roman"/>
                <w:sz w:val="24"/>
                <w:szCs w:val="24"/>
              </w:rPr>
              <w:t xml:space="preserve">подведения итогов </w:t>
            </w:r>
            <w:r w:rsidRPr="00971682">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sidRPr="00971682">
              <w:rPr>
                <w:rFonts w:ascii="Times New Roman" w:eastAsia="Calibri" w:hAnsi="Times New Roman" w:cs="Times New Roman"/>
                <w:sz w:val="24"/>
                <w:szCs w:val="24"/>
              </w:rPr>
              <w:t>открытия доступа к ценовому предложению</w:t>
            </w:r>
            <w:r w:rsidRPr="00971682">
              <w:rPr>
                <w:rFonts w:ascii="Times New Roman" w:eastAsia="Calibri" w:hAnsi="Times New Roman" w:cs="Times New Roman"/>
                <w:sz w:val="24"/>
                <w:szCs w:val="24"/>
              </w:rPr>
              <w:t xml:space="preserve">. Протокол хранится у секретаря комиссии по закупкам. </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sidRPr="00971682">
              <w:rPr>
                <w:rFonts w:ascii="Times New Roman" w:eastAsia="Calibri" w:hAnsi="Times New Roman" w:cs="Times New Roman"/>
                <w:sz w:val="24"/>
                <w:szCs w:val="24"/>
              </w:rPr>
              <w:t xml:space="preserve"> </w:t>
            </w:r>
            <w:r w:rsidR="00BE6729" w:rsidRPr="00971682">
              <w:rPr>
                <w:rFonts w:ascii="Times New Roman" w:eastAsia="Calibri" w:hAnsi="Times New Roman" w:cs="Times New Roman"/>
                <w:sz w:val="24"/>
                <w:szCs w:val="24"/>
              </w:rPr>
              <w:t>ЧАСТЬ V «Проект договора»</w:t>
            </w:r>
            <w:r w:rsidRPr="00971682">
              <w:rPr>
                <w:rFonts w:ascii="Times New Roman" w:eastAsia="Calibri" w:hAnsi="Times New Roman" w:cs="Times New Roman"/>
                <w:sz w:val="24"/>
                <w:szCs w:val="24"/>
              </w:rPr>
              <w:t xml:space="preserve">, </w:t>
            </w:r>
            <w:proofErr w:type="gramStart"/>
            <w:r w:rsidRPr="00971682">
              <w:rPr>
                <w:rFonts w:ascii="Times New Roman" w:eastAsia="Calibri" w:hAnsi="Times New Roman" w:cs="Times New Roman"/>
                <w:sz w:val="24"/>
                <w:szCs w:val="24"/>
              </w:rPr>
              <w:t>являющ</w:t>
            </w:r>
            <w:r w:rsidR="00396664" w:rsidRPr="00971682">
              <w:rPr>
                <w:rFonts w:ascii="Times New Roman" w:eastAsia="Calibri" w:hAnsi="Times New Roman" w:cs="Times New Roman"/>
                <w:sz w:val="24"/>
                <w:szCs w:val="24"/>
              </w:rPr>
              <w:t>ееся</w:t>
            </w:r>
            <w:proofErr w:type="gramEnd"/>
            <w:r w:rsidRPr="00971682">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договор зак</w:t>
            </w:r>
            <w:r w:rsidR="00396664" w:rsidRPr="00971682">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971682">
              <w:rPr>
                <w:rFonts w:ascii="Times New Roman" w:eastAsia="Calibri" w:hAnsi="Times New Roman" w:cs="Times New Roman"/>
                <w:sz w:val="24"/>
                <w:szCs w:val="24"/>
              </w:rPr>
              <w:t>.</w:t>
            </w:r>
            <w:r w:rsidR="00396664" w:rsidRPr="00971682">
              <w:rPr>
                <w:rFonts w:ascii="Times New Roman" w:hAnsi="Times New Roman" w:cs="Times New Roman"/>
                <w:sz w:val="24"/>
                <w:szCs w:val="24"/>
              </w:rPr>
              <w:t xml:space="preserve"> </w:t>
            </w:r>
            <w:r w:rsidR="00396664" w:rsidRPr="00971682">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198B" w:rsidRPr="00971682" w:rsidRDefault="00396664" w:rsidP="00B06D03">
            <w:pPr>
              <w:keepLines/>
              <w:ind w:firstLine="709"/>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Размер обеспечения заявки на участие в закупке</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4660EE"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установлено.</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4660EE"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установлено.</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Обеспечение исполнения обязательств по договору</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626F7A" w:rsidP="00E91D02">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 xml:space="preserve">Размер обеспечения исполнения Договора составляет 5% (пять процентов) начальной (максимальной) цены Договора, что составляет </w:t>
            </w:r>
            <w:r w:rsidR="00E91D02">
              <w:rPr>
                <w:rFonts w:ascii="Times New Roman" w:hAnsi="Times New Roman" w:cs="Times New Roman"/>
                <w:sz w:val="24"/>
                <w:szCs w:val="24"/>
                <w:highlight w:val="lightGray"/>
              </w:rPr>
              <w:t>408 882</w:t>
            </w:r>
            <w:r w:rsidR="000E48C3" w:rsidRPr="00B670EB">
              <w:rPr>
                <w:rFonts w:ascii="Times New Roman" w:hAnsi="Times New Roman" w:cs="Times New Roman"/>
                <w:sz w:val="24"/>
                <w:szCs w:val="24"/>
                <w:highlight w:val="lightGray"/>
              </w:rPr>
              <w:t xml:space="preserve"> </w:t>
            </w:r>
            <w:r w:rsidR="00C63019" w:rsidRPr="00B670EB">
              <w:rPr>
                <w:rFonts w:ascii="Times New Roman" w:hAnsi="Times New Roman" w:cs="Times New Roman"/>
                <w:sz w:val="24"/>
                <w:szCs w:val="24"/>
                <w:highlight w:val="lightGray"/>
              </w:rPr>
              <w:t>(</w:t>
            </w:r>
            <w:r w:rsidR="00E91D02">
              <w:rPr>
                <w:rFonts w:ascii="Times New Roman" w:hAnsi="Times New Roman" w:cs="Times New Roman"/>
                <w:sz w:val="24"/>
                <w:szCs w:val="24"/>
                <w:highlight w:val="lightGray"/>
              </w:rPr>
              <w:t>четыреста восемь тысяч восемьсот восемьдесят два</w:t>
            </w:r>
            <w:r w:rsidR="00C63019" w:rsidRPr="00B670EB">
              <w:rPr>
                <w:rFonts w:ascii="Times New Roman" w:hAnsi="Times New Roman" w:cs="Times New Roman"/>
                <w:sz w:val="24"/>
                <w:szCs w:val="24"/>
                <w:highlight w:val="lightGray"/>
              </w:rPr>
              <w:t>) рубл</w:t>
            </w:r>
            <w:r w:rsidR="00E91D02">
              <w:rPr>
                <w:rFonts w:ascii="Times New Roman" w:hAnsi="Times New Roman" w:cs="Times New Roman"/>
                <w:sz w:val="24"/>
                <w:szCs w:val="24"/>
                <w:highlight w:val="lightGray"/>
              </w:rPr>
              <w:t>я</w:t>
            </w:r>
            <w:r w:rsidR="00C63019" w:rsidRPr="00B670EB">
              <w:rPr>
                <w:rFonts w:ascii="Times New Roman" w:hAnsi="Times New Roman" w:cs="Times New Roman"/>
                <w:sz w:val="24"/>
                <w:szCs w:val="24"/>
                <w:highlight w:val="lightGray"/>
              </w:rPr>
              <w:t xml:space="preserve"> </w:t>
            </w:r>
            <w:r w:rsidR="00E91D02">
              <w:rPr>
                <w:rFonts w:ascii="Times New Roman" w:hAnsi="Times New Roman" w:cs="Times New Roman"/>
                <w:sz w:val="24"/>
                <w:szCs w:val="24"/>
                <w:highlight w:val="lightGray"/>
              </w:rPr>
              <w:t>96</w:t>
            </w:r>
            <w:r w:rsidR="00C63019" w:rsidRPr="00B670EB">
              <w:rPr>
                <w:rFonts w:ascii="Times New Roman" w:hAnsi="Times New Roman" w:cs="Times New Roman"/>
                <w:sz w:val="24"/>
                <w:szCs w:val="24"/>
                <w:highlight w:val="lightGray"/>
              </w:rPr>
              <w:t xml:space="preserve"> копе</w:t>
            </w:r>
            <w:r w:rsidR="000E48C3" w:rsidRPr="00B670EB">
              <w:rPr>
                <w:rFonts w:ascii="Times New Roman" w:hAnsi="Times New Roman" w:cs="Times New Roman"/>
                <w:sz w:val="24"/>
                <w:szCs w:val="24"/>
                <w:highlight w:val="lightGray"/>
              </w:rPr>
              <w:t>ек</w:t>
            </w:r>
            <w:r w:rsidR="00106E80" w:rsidRPr="00B670EB">
              <w:rPr>
                <w:rFonts w:ascii="Times New Roman" w:hAnsi="Times New Roman" w:cs="Times New Roman"/>
                <w:sz w:val="24"/>
                <w:szCs w:val="24"/>
                <w:highlight w:val="lightGray"/>
              </w:rPr>
              <w:t>.</w:t>
            </w:r>
          </w:p>
        </w:tc>
      </w:tr>
      <w:tr w:rsidR="004660EE" w:rsidRPr="00971682" w:rsidTr="004C6225">
        <w:trPr>
          <w:trHeight w:val="783"/>
        </w:trPr>
        <w:tc>
          <w:tcPr>
            <w:tcW w:w="2038" w:type="pct"/>
            <w:shd w:val="clear" w:color="auto" w:fill="auto"/>
          </w:tcPr>
          <w:p w:rsidR="004660EE"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Денежные средства перечисляются по следующим реквизитам:</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ГУП РК «Крымтеплокоммунэнерго»</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ИНН 9102028499</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КПП 910201001</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lastRenderedPageBreak/>
              <w:t>ОГРН 1149102047962</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ОАО «Банк ЧБРР»</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 xml:space="preserve">расчетный счет: 40602810400004012116, </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spellStart"/>
            <w:proofErr w:type="gramStart"/>
            <w:r w:rsidRPr="00F0379D">
              <w:rPr>
                <w:rFonts w:ascii="Times New Roman" w:hAnsi="Times New Roman" w:cs="Times New Roman"/>
                <w:sz w:val="24"/>
                <w:szCs w:val="24"/>
              </w:rPr>
              <w:t>кор</w:t>
            </w:r>
            <w:proofErr w:type="spellEnd"/>
            <w:r w:rsidRPr="00F0379D">
              <w:rPr>
                <w:rFonts w:ascii="Times New Roman" w:hAnsi="Times New Roman" w:cs="Times New Roman"/>
                <w:sz w:val="24"/>
                <w:szCs w:val="24"/>
              </w:rPr>
              <w:t>. счет</w:t>
            </w:r>
            <w:proofErr w:type="gramEnd"/>
            <w:r w:rsidRPr="00F0379D">
              <w:rPr>
                <w:rFonts w:ascii="Times New Roman" w:hAnsi="Times New Roman" w:cs="Times New Roman"/>
                <w:sz w:val="24"/>
                <w:szCs w:val="24"/>
              </w:rPr>
              <w:t>: 30101810035100000101</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(ИНН банка 9102019769, КПП 910201001,</w:t>
            </w:r>
            <w:proofErr w:type="gramEnd"/>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 xml:space="preserve">ОГРН 1149102030186, БИК Банка: 043510101) </w:t>
            </w:r>
            <w:proofErr w:type="gramEnd"/>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Банковская гарантия, предъявляемая в качестве обеспечения исполнения договора должна быть выдана</w:t>
            </w:r>
            <w:proofErr w:type="gramEnd"/>
            <w:r w:rsidRPr="00F0379D">
              <w:rPr>
                <w:rFonts w:ascii="Times New Roman" w:hAnsi="Times New Roman" w:cs="Times New Roman"/>
                <w:sz w:val="24"/>
                <w:szCs w:val="24"/>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AC2B7B" w:rsidRPr="00F0379D" w:rsidRDefault="00AC2B7B" w:rsidP="00B06D03">
            <w:pPr>
              <w:widowControl w:val="0"/>
              <w:ind w:firstLine="709"/>
              <w:jc w:val="both"/>
              <w:rPr>
                <w:rFonts w:ascii="Times New Roman" w:hAnsi="Times New Roman" w:cs="Times New Roman"/>
                <w:sz w:val="24"/>
                <w:szCs w:val="24"/>
              </w:rPr>
            </w:pPr>
            <w:r w:rsidRPr="00F0379D">
              <w:rPr>
                <w:rFonts w:ascii="Times New Roman" w:hAnsi="Times New Roman" w:cs="Times New Roman"/>
                <w:sz w:val="24"/>
                <w:szCs w:val="24"/>
              </w:rPr>
              <w:t xml:space="preserve">Способ обеспечения исполнения Договора определяется </w:t>
            </w:r>
            <w:r w:rsidR="00977A37" w:rsidRPr="00F0379D">
              <w:rPr>
                <w:rFonts w:ascii="Times New Roman" w:hAnsi="Times New Roman" w:cs="Times New Roman"/>
                <w:sz w:val="24"/>
                <w:szCs w:val="24"/>
              </w:rPr>
              <w:t>Поставщиком</w:t>
            </w:r>
            <w:r w:rsidRPr="00F0379D">
              <w:rPr>
                <w:rFonts w:ascii="Times New Roman" w:hAnsi="Times New Roman" w:cs="Times New Roman"/>
                <w:sz w:val="24"/>
                <w:szCs w:val="24"/>
              </w:rPr>
              <w:t xml:space="preserve"> самостоятельно.</w:t>
            </w:r>
          </w:p>
          <w:p w:rsidR="00AC2B7B" w:rsidRPr="00F0379D" w:rsidRDefault="00AC2B7B" w:rsidP="00B06D03">
            <w:pPr>
              <w:widowControl w:val="0"/>
              <w:ind w:firstLine="709"/>
              <w:jc w:val="both"/>
              <w:rPr>
                <w:rFonts w:ascii="Times New Roman" w:hAnsi="Times New Roman" w:cs="Times New Roman"/>
                <w:sz w:val="24"/>
                <w:szCs w:val="24"/>
              </w:rPr>
            </w:pPr>
          </w:p>
          <w:p w:rsidR="004660EE" w:rsidRPr="00971682" w:rsidRDefault="00626F7A" w:rsidP="00B06D03">
            <w:pPr>
              <w:keepLines/>
              <w:autoSpaceDE/>
              <w:autoSpaceDN/>
              <w:adjustRightInd/>
              <w:contextualSpacing/>
              <w:rPr>
                <w:rFonts w:ascii="Times New Roman" w:eastAsia="Calibri" w:hAnsi="Times New Roman" w:cs="Times New Roman"/>
                <w:sz w:val="24"/>
                <w:szCs w:val="24"/>
              </w:rPr>
            </w:pPr>
            <w:r w:rsidRPr="00F0379D">
              <w:rPr>
                <w:rFonts w:ascii="Times New Roman" w:eastAsia="Calibri" w:hAnsi="Times New Roman" w:cs="Times New Roman"/>
                <w:sz w:val="24"/>
                <w:szCs w:val="24"/>
              </w:rPr>
              <w:t xml:space="preserve">Указаны в </w:t>
            </w:r>
            <w:r w:rsidR="00BE6729" w:rsidRPr="00F0379D">
              <w:rPr>
                <w:rFonts w:ascii="Times New Roman" w:eastAsia="Calibri" w:hAnsi="Times New Roman" w:cs="Times New Roman"/>
                <w:sz w:val="24"/>
                <w:szCs w:val="24"/>
              </w:rPr>
              <w:t>ЧАСТИ V «Проект договора»</w:t>
            </w:r>
            <w:r w:rsidRPr="00F0379D">
              <w:rPr>
                <w:rFonts w:ascii="Times New Roman" w:eastAsia="Calibri" w:hAnsi="Times New Roman" w:cs="Times New Roman"/>
                <w:sz w:val="24"/>
                <w:szCs w:val="24"/>
              </w:rPr>
              <w:t>.</w:t>
            </w:r>
          </w:p>
        </w:tc>
      </w:tr>
      <w:tr w:rsidR="004660EE" w:rsidRPr="00971682" w:rsidTr="004C6225">
        <w:trPr>
          <w:trHeight w:val="783"/>
        </w:trPr>
        <w:tc>
          <w:tcPr>
            <w:tcW w:w="2038" w:type="pct"/>
            <w:shd w:val="clear" w:color="auto" w:fill="auto"/>
          </w:tcPr>
          <w:p w:rsidR="004660EE"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Сведения о предоставлении преференций</w:t>
            </w:r>
            <w:r w:rsidR="007128C2" w:rsidRPr="00971682">
              <w:rPr>
                <w:rFonts w:ascii="Times New Roman" w:eastAsia="Calibri" w:hAnsi="Times New Roman" w:cs="Times New Roman"/>
                <w:sz w:val="24"/>
                <w:szCs w:val="24"/>
              </w:rPr>
              <w:t>:</w:t>
            </w:r>
          </w:p>
        </w:tc>
        <w:tc>
          <w:tcPr>
            <w:tcW w:w="2962" w:type="pct"/>
            <w:shd w:val="clear" w:color="auto" w:fill="auto"/>
          </w:tcPr>
          <w:p w:rsidR="004660EE" w:rsidRPr="00971682" w:rsidRDefault="00966899"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предоставляются.</w:t>
            </w:r>
          </w:p>
        </w:tc>
      </w:tr>
      <w:tr w:rsidR="00966899" w:rsidRPr="00971682" w:rsidTr="004C6225">
        <w:trPr>
          <w:trHeight w:val="783"/>
        </w:trPr>
        <w:tc>
          <w:tcPr>
            <w:tcW w:w="2038" w:type="pct"/>
            <w:shd w:val="clear" w:color="auto" w:fill="auto"/>
          </w:tcPr>
          <w:p w:rsidR="00966899"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Возможность привлечения соисполнителей (субподрядчиков)</w:t>
            </w:r>
            <w:r w:rsidR="007128C2" w:rsidRPr="00971682">
              <w:rPr>
                <w:rFonts w:ascii="Times New Roman" w:eastAsia="Calibri" w:hAnsi="Times New Roman" w:cs="Times New Roman"/>
                <w:sz w:val="24"/>
                <w:szCs w:val="24"/>
              </w:rPr>
              <w:t>:</w:t>
            </w:r>
          </w:p>
        </w:tc>
        <w:tc>
          <w:tcPr>
            <w:tcW w:w="2962" w:type="pct"/>
            <w:shd w:val="clear" w:color="auto" w:fill="auto"/>
          </w:tcPr>
          <w:p w:rsidR="00966899" w:rsidRPr="00971682" w:rsidRDefault="00966899"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предоставляются.</w:t>
            </w:r>
          </w:p>
        </w:tc>
      </w:tr>
      <w:tr w:rsidR="00966899" w:rsidRPr="00971682" w:rsidTr="004C6225">
        <w:trPr>
          <w:trHeight w:val="783"/>
        </w:trPr>
        <w:tc>
          <w:tcPr>
            <w:tcW w:w="2038" w:type="pct"/>
            <w:shd w:val="clear" w:color="auto" w:fill="auto"/>
          </w:tcPr>
          <w:p w:rsidR="00966899" w:rsidRPr="00971682" w:rsidRDefault="00966899"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t>Сведения о предоставлении приоритета</w:t>
            </w:r>
            <w:r w:rsidR="007128C2" w:rsidRPr="00971682">
              <w:rPr>
                <w:rStyle w:val="FontStyle128"/>
                <w:rFonts w:cs="Times New Roman"/>
                <w:sz w:val="24"/>
                <w:szCs w:val="24"/>
              </w:rPr>
              <w:t>:</w:t>
            </w:r>
          </w:p>
        </w:tc>
        <w:tc>
          <w:tcPr>
            <w:tcW w:w="2962" w:type="pct"/>
            <w:shd w:val="clear" w:color="auto" w:fill="auto"/>
          </w:tcPr>
          <w:p w:rsidR="00966899" w:rsidRPr="00971682" w:rsidRDefault="00966899"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971682">
              <w:rPr>
                <w:rStyle w:val="FontStyle128"/>
                <w:rFonts w:cs="Times New Roman"/>
                <w:sz w:val="24"/>
                <w:szCs w:val="24"/>
              </w:rPr>
              <w:t>.</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Условием предоставления приоритета является:</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roofErr w:type="gramEnd"/>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 xml:space="preserve">Указание в </w:t>
            </w:r>
            <w:r w:rsidR="000C277C" w:rsidRPr="00971682">
              <w:rPr>
                <w:rStyle w:val="FontStyle128"/>
                <w:rFonts w:cs="Times New Roman"/>
                <w:sz w:val="24"/>
                <w:szCs w:val="24"/>
              </w:rPr>
              <w:t>Извещении</w:t>
            </w:r>
            <w:r w:rsidRPr="00971682">
              <w:rPr>
                <w:rStyle w:val="FontStyle128"/>
                <w:rFonts w:cs="Times New Roman"/>
                <w:sz w:val="24"/>
                <w:szCs w:val="24"/>
              </w:rPr>
              <w:t xml:space="preserve"> о закупке сведений о начальной (максимальной) цене единицы каждого товара, работы, услуги, являющихся предметом закупки.</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 xml:space="preserve">Отсутствие в заявке на участие в закупке указания (декларирования) страны происхождения поставляемого </w:t>
            </w:r>
            <w:r w:rsidRPr="00971682">
              <w:rPr>
                <w:rStyle w:val="FontStyle128"/>
                <w:rFonts w:cs="Times New Roman"/>
                <w:sz w:val="24"/>
                <w:szCs w:val="24"/>
              </w:rPr>
              <w:lastRenderedPageBreak/>
              <w:t xml:space="preserve">товара не является основанием для отклонения заявки на участие в </w:t>
            </w:r>
            <w:proofErr w:type="gramStart"/>
            <w:r w:rsidRPr="00971682">
              <w:rPr>
                <w:rStyle w:val="FontStyle128"/>
                <w:rFonts w:cs="Times New Roman"/>
                <w:sz w:val="24"/>
                <w:szCs w:val="24"/>
              </w:rPr>
              <w:t>закупке</w:t>
            </w:r>
            <w:proofErr w:type="gramEnd"/>
            <w:r w:rsidRPr="00971682">
              <w:rPr>
                <w:rStyle w:val="FontStyle128"/>
                <w:rFonts w:cs="Times New Roman"/>
                <w:sz w:val="24"/>
                <w:szCs w:val="24"/>
              </w:rPr>
              <w:t xml:space="preserve"> и такая заявка рассматривается как содержащая предложение о поставке иностранных товаров.</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971682">
              <w:rPr>
                <w:rStyle w:val="FontStyle128"/>
                <w:rFonts w:cs="Times New Roman"/>
                <w:sz w:val="24"/>
                <w:szCs w:val="24"/>
              </w:rPr>
              <w:t>Извещении</w:t>
            </w:r>
            <w:r w:rsidRPr="00971682">
              <w:rPr>
                <w:rStyle w:val="FontStyle128"/>
                <w:rFonts w:cs="Times New Roman"/>
                <w:sz w:val="24"/>
                <w:szCs w:val="24"/>
              </w:rPr>
              <w:t xml:space="preserve"> о закупке в соответствии с подпунктом «в</w:t>
            </w:r>
            <w:proofErr w:type="gramEnd"/>
            <w:r w:rsidRPr="00971682">
              <w:rPr>
                <w:rStyle w:val="FontStyle128"/>
                <w:rFonts w:cs="Times New Roman"/>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925E8" w:rsidRPr="00971682" w:rsidRDefault="00F925E8" w:rsidP="00B06D03">
            <w:pPr>
              <w:keepLines/>
              <w:autoSpaceDE/>
              <w:autoSpaceDN/>
              <w:adjustRightInd/>
              <w:contextualSpacing/>
              <w:jc w:val="both"/>
              <w:rPr>
                <w:rFonts w:ascii="Times New Roman" w:hAnsi="Times New Roman" w:cs="Times New Roman"/>
                <w:sz w:val="24"/>
                <w:szCs w:val="24"/>
              </w:rPr>
            </w:pPr>
            <w:proofErr w:type="gramStart"/>
            <w:r w:rsidRPr="00971682">
              <w:rPr>
                <w:rStyle w:val="FontStyle128"/>
                <w:rFonts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71682">
              <w:rPr>
                <w:rStyle w:val="FontStyle128"/>
                <w:rFonts w:cs="Times New Roman"/>
                <w:sz w:val="24"/>
                <w:szCs w:val="24"/>
              </w:rPr>
              <w:t xml:space="preserve"> характеристикам товаров, указанных в договоре.</w:t>
            </w:r>
          </w:p>
        </w:tc>
      </w:tr>
      <w:tr w:rsidR="00CE37B0" w:rsidRPr="00971682" w:rsidTr="004C6225">
        <w:trPr>
          <w:trHeight w:val="783"/>
        </w:trPr>
        <w:tc>
          <w:tcPr>
            <w:tcW w:w="2038" w:type="pct"/>
            <w:shd w:val="clear" w:color="auto" w:fill="auto"/>
          </w:tcPr>
          <w:p w:rsidR="00CE37B0" w:rsidRPr="00971682" w:rsidRDefault="00CE37B0"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lastRenderedPageBreak/>
              <w:t>Заключение договора</w:t>
            </w:r>
          </w:p>
        </w:tc>
        <w:tc>
          <w:tcPr>
            <w:tcW w:w="2962" w:type="pct"/>
            <w:shd w:val="clear" w:color="auto" w:fill="auto"/>
          </w:tcPr>
          <w:p w:rsidR="00CE37B0" w:rsidRPr="00971682" w:rsidRDefault="00CE37B0" w:rsidP="00B06D03">
            <w:pPr>
              <w:keepLines/>
              <w:autoSpaceDE/>
              <w:autoSpaceDN/>
              <w:adjustRightInd/>
              <w:contextualSpacing/>
              <w:jc w:val="both"/>
              <w:rPr>
                <w:rStyle w:val="FontStyle128"/>
                <w:rFonts w:cs="Times New Roman"/>
                <w:b/>
                <w:sz w:val="24"/>
                <w:szCs w:val="24"/>
              </w:rPr>
            </w:pPr>
            <w:r w:rsidRPr="00971682">
              <w:rPr>
                <w:rStyle w:val="FontStyle128"/>
                <w:rFonts w:cs="Times New Roman"/>
                <w:b/>
                <w:sz w:val="24"/>
                <w:szCs w:val="24"/>
              </w:rPr>
              <w:t xml:space="preserve">Договор должен быть заключен не ранее 10 (десяти) но не позднее 20 (двадцати) календарных дней со дня размещения протокола о результатах запроса </w:t>
            </w:r>
            <w:r w:rsidR="00977A37">
              <w:rPr>
                <w:rStyle w:val="FontStyle128"/>
                <w:rFonts w:cs="Times New Roman"/>
                <w:b/>
                <w:sz w:val="24"/>
                <w:szCs w:val="24"/>
              </w:rPr>
              <w:t>котировок</w:t>
            </w:r>
            <w:r w:rsidRPr="00971682">
              <w:rPr>
                <w:rStyle w:val="FontStyle128"/>
                <w:rFonts w:cs="Times New Roman"/>
                <w:b/>
                <w:sz w:val="24"/>
                <w:szCs w:val="24"/>
              </w:rPr>
              <w:t xml:space="preserve">, при этом </w:t>
            </w:r>
            <w:r w:rsidR="00977A37">
              <w:rPr>
                <w:rStyle w:val="FontStyle128"/>
                <w:rFonts w:cs="Times New Roman"/>
                <w:b/>
                <w:sz w:val="24"/>
                <w:szCs w:val="24"/>
              </w:rPr>
              <w:t xml:space="preserve">Победитель </w:t>
            </w:r>
            <w:r w:rsidRPr="00971682">
              <w:rPr>
                <w:rStyle w:val="FontStyle128"/>
                <w:rFonts w:cs="Times New Roman"/>
                <w:b/>
                <w:sz w:val="24"/>
                <w:szCs w:val="24"/>
              </w:rPr>
              <w:t>должен подписать договор в течение 3 (трех) дней после его получения от Заказчика.</w:t>
            </w:r>
            <w:r w:rsidR="00B54CE1" w:rsidRPr="00971682">
              <w:rPr>
                <w:rStyle w:val="FontStyle128"/>
                <w:rFonts w:cs="Times New Roman"/>
                <w:b/>
                <w:sz w:val="24"/>
                <w:szCs w:val="24"/>
              </w:rPr>
              <w:t xml:space="preserve"> </w:t>
            </w:r>
            <w:r w:rsidR="00DE3D04" w:rsidRPr="00971682">
              <w:rPr>
                <w:rStyle w:val="FontStyle128"/>
                <w:rFonts w:cs="Times New Roman"/>
                <w:b/>
                <w:sz w:val="24"/>
                <w:szCs w:val="24"/>
              </w:rPr>
              <w:t xml:space="preserve">В соответствии с условиями </w:t>
            </w:r>
            <w:r w:rsidR="00DE3D04" w:rsidRPr="00971682">
              <w:rPr>
                <w:rStyle w:val="FontStyle128"/>
                <w:rFonts w:cs="Times New Roman"/>
                <w:b/>
                <w:sz w:val="24"/>
                <w:szCs w:val="24"/>
              </w:rPr>
              <w:lastRenderedPageBreak/>
              <w:t xml:space="preserve">предусмотренными </w:t>
            </w:r>
            <w:r w:rsidR="00B54CE1" w:rsidRPr="00971682">
              <w:rPr>
                <w:rStyle w:val="FontStyle128"/>
                <w:rFonts w:cs="Times New Roman"/>
                <w:b/>
                <w:sz w:val="24"/>
                <w:szCs w:val="24"/>
              </w:rPr>
              <w:t>стать</w:t>
            </w:r>
            <w:r w:rsidR="00DE3D04" w:rsidRPr="00971682">
              <w:rPr>
                <w:rStyle w:val="FontStyle128"/>
                <w:rFonts w:cs="Times New Roman"/>
                <w:b/>
                <w:sz w:val="24"/>
                <w:szCs w:val="24"/>
              </w:rPr>
              <w:t xml:space="preserve">ей 1.5. </w:t>
            </w:r>
            <w:r w:rsidR="00B54CE1" w:rsidRPr="00971682">
              <w:rPr>
                <w:rStyle w:val="FontStyle128"/>
                <w:rFonts w:cs="Times New Roman"/>
                <w:b/>
                <w:sz w:val="24"/>
                <w:szCs w:val="24"/>
              </w:rPr>
              <w:t>настоящего извещения.</w:t>
            </w:r>
          </w:p>
        </w:tc>
      </w:tr>
      <w:tr w:rsidR="00CE37B0" w:rsidRPr="00971682" w:rsidTr="004C6225">
        <w:trPr>
          <w:trHeight w:val="783"/>
        </w:trPr>
        <w:tc>
          <w:tcPr>
            <w:tcW w:w="2038" w:type="pct"/>
            <w:shd w:val="clear" w:color="auto" w:fill="auto"/>
          </w:tcPr>
          <w:p w:rsidR="00CE37B0" w:rsidRPr="00971682" w:rsidRDefault="00CE37B0"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lastRenderedPageBreak/>
              <w:t>Возможность изменения объема и цены договора</w:t>
            </w:r>
          </w:p>
        </w:tc>
        <w:tc>
          <w:tcPr>
            <w:tcW w:w="2962" w:type="pct"/>
            <w:shd w:val="clear" w:color="auto" w:fill="auto"/>
          </w:tcPr>
          <w:p w:rsidR="00CE37B0" w:rsidRPr="00971682" w:rsidRDefault="00DE3D04" w:rsidP="00B06D03">
            <w:pPr>
              <w:keepLines/>
              <w:autoSpaceDE/>
              <w:autoSpaceDN/>
              <w:adjustRightInd/>
              <w:contextualSpacing/>
              <w:rPr>
                <w:rStyle w:val="FontStyle128"/>
                <w:rFonts w:cs="Times New Roman"/>
                <w:sz w:val="24"/>
                <w:szCs w:val="24"/>
              </w:rPr>
            </w:pPr>
            <w:r w:rsidRPr="00971682">
              <w:rPr>
                <w:rStyle w:val="FontStyle128"/>
                <w:rFonts w:cs="Times New Roman"/>
                <w:sz w:val="24"/>
                <w:szCs w:val="24"/>
              </w:rPr>
              <w:t>С</w:t>
            </w:r>
            <w:r w:rsidR="00CE37B0" w:rsidRPr="00971682">
              <w:rPr>
                <w:rStyle w:val="FontStyle128"/>
                <w:rFonts w:cs="Times New Roman"/>
                <w:sz w:val="24"/>
                <w:szCs w:val="24"/>
              </w:rPr>
              <w:t xml:space="preserve">огласно условиям, установленным в </w:t>
            </w:r>
            <w:r w:rsidR="00BE6729" w:rsidRPr="00971682">
              <w:rPr>
                <w:rStyle w:val="FontStyle128"/>
                <w:rFonts w:cs="Times New Roman"/>
                <w:sz w:val="24"/>
                <w:szCs w:val="24"/>
              </w:rPr>
              <w:t>ЧАСТИ V «Проект договора»</w:t>
            </w:r>
          </w:p>
        </w:tc>
      </w:tr>
    </w:tbl>
    <w:p w:rsidR="00CE37B0" w:rsidRDefault="00CE37B0" w:rsidP="00B06D03"/>
    <w:p w:rsidR="00034DC2" w:rsidRDefault="00034DC2" w:rsidP="00B06D03"/>
    <w:p w:rsidR="009D1BA4" w:rsidRPr="0065525E" w:rsidRDefault="004865B8" w:rsidP="00B06D03">
      <w:pPr>
        <w:pStyle w:val="af4"/>
        <w:widowControl w:val="0"/>
        <w:spacing w:before="0"/>
        <w:contextualSpacing/>
      </w:pPr>
      <w:bookmarkStart w:id="8" w:name="_Toc26522791"/>
      <w:r w:rsidRPr="0065525E">
        <w:t xml:space="preserve">Статья </w:t>
      </w:r>
      <w:r w:rsidR="00BF7CD7" w:rsidRPr="0065525E">
        <w:t>1.2.</w:t>
      </w:r>
      <w:r w:rsidR="00034DC2" w:rsidRPr="0065525E">
        <w:t xml:space="preserve"> </w:t>
      </w:r>
      <w:r w:rsidR="00BF7CD7" w:rsidRPr="0065525E">
        <w:t>Требования к участникам закупки</w:t>
      </w:r>
      <w:bookmarkEnd w:id="8"/>
    </w:p>
    <w:p w:rsidR="00167025" w:rsidRPr="00F27E81" w:rsidRDefault="00A55439" w:rsidP="00B06D03">
      <w:pPr>
        <w:keepLines/>
        <w:contextualSpacing/>
        <w:jc w:val="both"/>
        <w:rPr>
          <w:rStyle w:val="FontStyle128"/>
          <w:sz w:val="24"/>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F27E81">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9" w:name="_Ref322527358"/>
      <w:r w:rsidR="00FE7C85" w:rsidRPr="00F27E81">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9"/>
      <w:r w:rsidR="00167025" w:rsidRPr="00F27E81">
        <w:rPr>
          <w:rStyle w:val="FontStyle128"/>
          <w:sz w:val="24"/>
        </w:rPr>
        <w:t xml:space="preserve">: </w:t>
      </w:r>
      <w:r w:rsidR="00355298" w:rsidRPr="00A23BCD">
        <w:rPr>
          <w:rStyle w:val="a6"/>
          <w:b/>
          <w:caps/>
          <w:sz w:val="20"/>
        </w:rPr>
        <w:t>http://torgi82.ru</w:t>
      </w:r>
      <w:r w:rsidR="00474EF6" w:rsidRPr="00F27E81">
        <w:rPr>
          <w:rStyle w:val="FontStyle128"/>
          <w:sz w:val="24"/>
        </w:rPr>
        <w:t>.</w:t>
      </w:r>
    </w:p>
    <w:p w:rsidR="00FE7C85" w:rsidRPr="00F27E81" w:rsidRDefault="00FE7C85" w:rsidP="00B06D03">
      <w:pPr>
        <w:keepLines/>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10" w:name="St72"/>
      <w:bookmarkEnd w:id="10"/>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827"/>
        <w:gridCol w:w="2064"/>
        <w:gridCol w:w="7707"/>
      </w:tblGrid>
      <w:tr w:rsidR="00390222" w:rsidRPr="00524217" w:rsidTr="00971682">
        <w:trPr>
          <w:trHeight w:val="447"/>
        </w:trPr>
        <w:tc>
          <w:tcPr>
            <w:tcW w:w="390" w:type="pct"/>
            <w:tcBorders>
              <w:top w:val="single" w:sz="4" w:space="0" w:color="000000"/>
              <w:left w:val="single" w:sz="4" w:space="0" w:color="000000"/>
              <w:bottom w:val="single" w:sz="4" w:space="0" w:color="000000"/>
            </w:tcBorders>
          </w:tcPr>
          <w:p w:rsidR="00390222" w:rsidRPr="00013543" w:rsidRDefault="00390222" w:rsidP="00B06D03">
            <w:pPr>
              <w:keepLines/>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974" w:type="pct"/>
            <w:tcBorders>
              <w:top w:val="single" w:sz="4" w:space="0" w:color="000000"/>
              <w:left w:val="single" w:sz="4" w:space="0" w:color="000000"/>
              <w:bottom w:val="single" w:sz="4" w:space="0" w:color="000000"/>
            </w:tcBorders>
          </w:tcPr>
          <w:p w:rsidR="00390222" w:rsidRPr="00013543" w:rsidRDefault="00390222" w:rsidP="00B06D03">
            <w:pPr>
              <w:keepLines/>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636"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B06D03">
            <w:pPr>
              <w:keepLines/>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971682">
        <w:trPr>
          <w:trHeight w:val="447"/>
        </w:trPr>
        <w:tc>
          <w:tcPr>
            <w:tcW w:w="390" w:type="pct"/>
            <w:tcBorders>
              <w:top w:val="single" w:sz="4" w:space="0" w:color="000000"/>
              <w:left w:val="single" w:sz="4" w:space="0" w:color="000000"/>
              <w:bottom w:val="single" w:sz="4" w:space="0" w:color="000000"/>
            </w:tcBorders>
          </w:tcPr>
          <w:p w:rsidR="00BF7CD7" w:rsidRPr="00013543" w:rsidRDefault="00BA6CEC" w:rsidP="00B06D03">
            <w:pPr>
              <w:keepLines/>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974" w:type="pct"/>
            <w:tcBorders>
              <w:top w:val="single" w:sz="4" w:space="0" w:color="000000"/>
              <w:left w:val="single" w:sz="4" w:space="0" w:color="000000"/>
              <w:bottom w:val="single" w:sz="4" w:space="0" w:color="000000"/>
            </w:tcBorders>
          </w:tcPr>
          <w:p w:rsidR="00BF7CD7" w:rsidRPr="00013543" w:rsidRDefault="009A029E"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636" w:type="pct"/>
            <w:tcBorders>
              <w:top w:val="single" w:sz="4" w:space="0" w:color="000000"/>
              <w:left w:val="single" w:sz="4" w:space="0" w:color="000000"/>
              <w:bottom w:val="single" w:sz="4" w:space="0" w:color="000000"/>
              <w:right w:val="single" w:sz="4" w:space="0" w:color="000000"/>
            </w:tcBorders>
            <w:vAlign w:val="center"/>
          </w:tcPr>
          <w:p w:rsidR="00CE37B0" w:rsidRPr="00343BCA" w:rsidRDefault="00CE37B0" w:rsidP="00B06D03">
            <w:pPr>
              <w:pStyle w:val="14"/>
              <w:keepLines/>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150289" w:rsidRDefault="00CE37B0" w:rsidP="00B06D03">
            <w:pPr>
              <w:pStyle w:val="14"/>
              <w:keepLines/>
              <w:tabs>
                <w:tab w:val="left" w:pos="1134"/>
              </w:tabs>
              <w:ind w:left="0"/>
              <w:jc w:val="both"/>
              <w:rPr>
                <w:rFonts w:eastAsia="Times New Roman"/>
                <w:b/>
              </w:rPr>
            </w:pPr>
            <w:r w:rsidRPr="00343BCA">
              <w:rPr>
                <w:rFonts w:eastAsia="Times New Roman"/>
                <w:sz w:val="22"/>
                <w:szCs w:val="22"/>
              </w:rPr>
              <w:t>­</w:t>
            </w:r>
            <w:r w:rsidRPr="00343BCA">
              <w:rPr>
                <w:rFonts w:eastAsia="Times New Roman"/>
                <w:sz w:val="22"/>
                <w:szCs w:val="22"/>
              </w:rPr>
              <w:tab/>
            </w:r>
            <w:r w:rsidRPr="007128C2">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7128C2">
              <w:t xml:space="preserve"> </w:t>
            </w:r>
            <w:r w:rsidR="00150289" w:rsidRPr="00150289">
              <w:rPr>
                <w:rFonts w:eastAsia="Times New Roman"/>
                <w:b/>
              </w:rPr>
              <w:t>Ограничение не установлено;</w:t>
            </w:r>
          </w:p>
          <w:p w:rsidR="00CE37B0" w:rsidRPr="007128C2" w:rsidRDefault="00CE37B0" w:rsidP="00B06D03">
            <w:pPr>
              <w:pStyle w:val="14"/>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E37B0" w:rsidRPr="007128C2" w:rsidRDefault="00CE37B0" w:rsidP="00B06D03">
            <w:pPr>
              <w:pStyle w:val="14"/>
              <w:keepLines/>
              <w:tabs>
                <w:tab w:val="left" w:pos="1134"/>
              </w:tabs>
              <w:ind w:left="0"/>
              <w:jc w:val="both"/>
              <w:rPr>
                <w:rFonts w:eastAsia="Times New Roman"/>
              </w:rPr>
            </w:pPr>
            <w:proofErr w:type="gramStart"/>
            <w:r w:rsidRPr="007128C2">
              <w:rPr>
                <w:rFonts w:eastAsia="Times New Roman"/>
              </w:rPr>
              <w:t xml:space="preserve">-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w:t>
            </w:r>
            <w:r w:rsidRPr="007128C2">
              <w:rPr>
                <w:rFonts w:eastAsia="Times New Roman"/>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CE37B0" w:rsidRPr="007128C2" w:rsidRDefault="00CE37B0" w:rsidP="00B06D03">
            <w:pPr>
              <w:pStyle w:val="14"/>
              <w:keepLines/>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945FC" w:rsidRPr="00524217" w:rsidRDefault="00CE37B0" w:rsidP="00B06D03">
            <w:pPr>
              <w:keepLines/>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w:t>
            </w:r>
            <w:r w:rsidR="00F925E8" w:rsidRPr="007128C2">
              <w:rPr>
                <w:rFonts w:ascii="Times New Roman" w:hAnsi="Times New Roman" w:cs="Times New Roman"/>
                <w:sz w:val="24"/>
                <w:szCs w:val="24"/>
              </w:rPr>
              <w:t>3</w:t>
            </w:r>
            <w:r w:rsidRPr="007128C2">
              <w:rPr>
                <w:rFonts w:ascii="Times New Roman" w:hAnsi="Times New Roman" w:cs="Times New Roman"/>
                <w:sz w:val="24"/>
                <w:szCs w:val="24"/>
              </w:rPr>
              <w:t>.</w:t>
            </w:r>
            <w:r w:rsidR="00F925E8" w:rsidRPr="007128C2">
              <w:rPr>
                <w:rFonts w:ascii="Times New Roman" w:hAnsi="Times New Roman" w:cs="Times New Roman"/>
                <w:sz w:val="24"/>
                <w:szCs w:val="24"/>
              </w:rPr>
              <w:t xml:space="preserve"> п. 1.3.2.</w:t>
            </w:r>
            <w:r w:rsidRPr="007128C2">
              <w:rPr>
                <w:rFonts w:ascii="Times New Roman" w:hAnsi="Times New Roman" w:cs="Times New Roman"/>
                <w:sz w:val="24"/>
                <w:szCs w:val="24"/>
              </w:rPr>
              <w:t xml:space="preserve"> настоящего извещения.</w:t>
            </w:r>
          </w:p>
        </w:tc>
      </w:tr>
    </w:tbl>
    <w:p w:rsidR="005D34D3" w:rsidRPr="00524217" w:rsidRDefault="005D34D3" w:rsidP="00B06D03">
      <w:pPr>
        <w:keepLines/>
        <w:contextualSpacing/>
        <w:jc w:val="both"/>
        <w:rPr>
          <w:rFonts w:ascii="Times New Roman" w:hAnsi="Times New Roman" w:cs="Times New Roman"/>
          <w:color w:val="000000"/>
          <w:sz w:val="22"/>
          <w:szCs w:val="22"/>
        </w:rPr>
      </w:pPr>
    </w:p>
    <w:p w:rsidR="009D1BA4" w:rsidRPr="00971682" w:rsidRDefault="006B48AD" w:rsidP="00B06D03">
      <w:pPr>
        <w:pStyle w:val="af4"/>
        <w:spacing w:before="0"/>
        <w:contextualSpacing/>
      </w:pPr>
      <w:bookmarkStart w:id="11" w:name="_Toc26522792"/>
      <w:r w:rsidRPr="00971682">
        <w:t xml:space="preserve">Статья </w:t>
      </w:r>
      <w:r w:rsidR="009D1BA4" w:rsidRPr="00971682">
        <w:t xml:space="preserve">1.3. Требования к содержанию, форме, оформлению </w:t>
      </w:r>
      <w:r w:rsidR="00F72681" w:rsidRPr="00971682">
        <w:t xml:space="preserve">и составу </w:t>
      </w:r>
      <w:r w:rsidR="009D1BA4" w:rsidRPr="00971682">
        <w:t>заявки на участие в закупке</w:t>
      </w:r>
      <w:bookmarkEnd w:id="11"/>
    </w:p>
    <w:p w:rsidR="007E1DD9" w:rsidRPr="00971682" w:rsidRDefault="00B70D08" w:rsidP="00B06D03">
      <w:pPr>
        <w:keepLines/>
        <w:contextualSpacing/>
        <w:jc w:val="both"/>
        <w:rPr>
          <w:rFonts w:ascii="Times New Roman" w:eastAsia="Calibri" w:hAnsi="Times New Roman" w:cs="Times New Roman"/>
          <w:sz w:val="24"/>
          <w:szCs w:val="24"/>
          <w:lang w:eastAsia="en-US"/>
        </w:rPr>
      </w:pPr>
      <w:r w:rsidRPr="00971682">
        <w:rPr>
          <w:rFonts w:ascii="Times New Roman" w:hAnsi="Times New Roman" w:cs="Times New Roman"/>
          <w:color w:val="000000"/>
          <w:sz w:val="24"/>
          <w:szCs w:val="24"/>
        </w:rPr>
        <w:tab/>
      </w:r>
      <w:r w:rsidR="00F62CE6" w:rsidRPr="00971682">
        <w:rPr>
          <w:rFonts w:ascii="Times New Roman" w:hAnsi="Times New Roman" w:cs="Times New Roman"/>
          <w:color w:val="000000"/>
          <w:sz w:val="24"/>
          <w:szCs w:val="24"/>
        </w:rPr>
        <w:t xml:space="preserve">Для участия в закупке участник закупки </w:t>
      </w:r>
      <w:r w:rsidR="001F3713" w:rsidRPr="00971682">
        <w:rPr>
          <w:rFonts w:ascii="Times New Roman" w:hAnsi="Times New Roman" w:cs="Times New Roman"/>
          <w:color w:val="000000"/>
          <w:sz w:val="24"/>
          <w:szCs w:val="24"/>
        </w:rPr>
        <w:t xml:space="preserve">может подать только одну заявку. </w:t>
      </w:r>
      <w:r w:rsidR="008B1D53" w:rsidRPr="00971682">
        <w:rPr>
          <w:rFonts w:ascii="Times New Roman" w:eastAsia="Calibri" w:hAnsi="Times New Roman" w:cs="Times New Roman"/>
          <w:sz w:val="24"/>
          <w:szCs w:val="24"/>
          <w:lang w:eastAsia="en-US"/>
        </w:rPr>
        <w:t>Лицо, выступающее на стороне одного из участников закупки</w:t>
      </w:r>
      <w:r w:rsidRPr="00971682">
        <w:rPr>
          <w:rFonts w:ascii="Times New Roman" w:eastAsia="Calibri" w:hAnsi="Times New Roman" w:cs="Times New Roman"/>
          <w:sz w:val="24"/>
          <w:szCs w:val="24"/>
          <w:lang w:eastAsia="en-US"/>
        </w:rPr>
        <w:t>,</w:t>
      </w:r>
      <w:r w:rsidR="008B1D53" w:rsidRPr="00971682">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971682">
        <w:rPr>
          <w:rFonts w:ascii="Times New Roman" w:eastAsia="Calibri" w:hAnsi="Times New Roman" w:cs="Times New Roman"/>
          <w:sz w:val="24"/>
          <w:szCs w:val="24"/>
          <w:lang w:eastAsia="en-US"/>
        </w:rPr>
        <w:t>.</w:t>
      </w:r>
      <w:r w:rsidR="00157283" w:rsidRPr="00971682">
        <w:rPr>
          <w:rFonts w:ascii="Times New Roman" w:eastAsia="Calibri" w:hAnsi="Times New Roman" w:cs="Times New Roman"/>
          <w:sz w:val="24"/>
          <w:szCs w:val="24"/>
          <w:lang w:eastAsia="en-US"/>
        </w:rPr>
        <w:t xml:space="preserve"> </w:t>
      </w:r>
    </w:p>
    <w:p w:rsidR="00167025" w:rsidRPr="00971682" w:rsidRDefault="007E1DD9" w:rsidP="00B06D03">
      <w:pPr>
        <w:keepLines/>
        <w:contextualSpacing/>
        <w:jc w:val="both"/>
        <w:rPr>
          <w:rStyle w:val="a6"/>
          <w:rFonts w:ascii="Times New Roman" w:eastAsiaTheme="majorEastAsia" w:hAnsi="Times New Roman" w:cs="Times New Roman"/>
          <w:sz w:val="24"/>
          <w:szCs w:val="24"/>
        </w:rPr>
      </w:pPr>
      <w:r w:rsidRPr="00971682">
        <w:rPr>
          <w:rFonts w:ascii="Times New Roman" w:eastAsia="Calibri" w:hAnsi="Times New Roman" w:cs="Times New Roman"/>
          <w:sz w:val="24"/>
          <w:szCs w:val="24"/>
          <w:lang w:eastAsia="en-US"/>
        </w:rPr>
        <w:tab/>
      </w:r>
      <w:r w:rsidR="00157283" w:rsidRPr="00971682">
        <w:rPr>
          <w:rFonts w:ascii="Times New Roman" w:eastAsia="Calibri" w:hAnsi="Times New Roman" w:cs="Times New Roman"/>
          <w:sz w:val="24"/>
          <w:szCs w:val="24"/>
          <w:lang w:eastAsia="en-US"/>
        </w:rPr>
        <w:t>У</w:t>
      </w:r>
      <w:r w:rsidR="0033738F" w:rsidRPr="00971682">
        <w:rPr>
          <w:rFonts w:ascii="Times New Roman" w:eastAsia="Calibri" w:hAnsi="Times New Roman" w:cs="Times New Roman"/>
          <w:sz w:val="24"/>
          <w:szCs w:val="24"/>
          <w:lang w:eastAsia="en-US"/>
        </w:rPr>
        <w:t>частник закупки</w:t>
      </w:r>
      <w:r w:rsidR="00157283" w:rsidRPr="00971682">
        <w:rPr>
          <w:rFonts w:ascii="Times New Roman" w:eastAsia="Calibri" w:hAnsi="Times New Roman" w:cs="Times New Roman"/>
          <w:sz w:val="24"/>
          <w:szCs w:val="24"/>
          <w:lang w:eastAsia="en-US"/>
        </w:rPr>
        <w:t>, подавший заявку</w:t>
      </w:r>
      <w:r w:rsidR="0033738F" w:rsidRPr="00971682">
        <w:rPr>
          <w:rFonts w:ascii="Times New Roman" w:eastAsia="Calibri" w:hAnsi="Times New Roman" w:cs="Times New Roman"/>
          <w:sz w:val="24"/>
          <w:szCs w:val="24"/>
          <w:lang w:eastAsia="en-US"/>
        </w:rPr>
        <w:t>,</w:t>
      </w:r>
      <w:r w:rsidR="00157283" w:rsidRPr="00971682">
        <w:rPr>
          <w:rFonts w:ascii="Times New Roman" w:eastAsia="Calibri" w:hAnsi="Times New Roman" w:cs="Times New Roman"/>
          <w:sz w:val="24"/>
          <w:szCs w:val="24"/>
          <w:lang w:eastAsia="en-US"/>
        </w:rPr>
        <w:t xml:space="preserve"> имеет право</w:t>
      </w:r>
      <w:r w:rsidR="00605D31" w:rsidRPr="00971682">
        <w:rPr>
          <w:rFonts w:ascii="Times New Roman" w:eastAsia="Calibri" w:hAnsi="Times New Roman" w:cs="Times New Roman"/>
          <w:sz w:val="24"/>
          <w:szCs w:val="24"/>
          <w:lang w:eastAsia="en-US"/>
        </w:rPr>
        <w:t xml:space="preserve"> </w:t>
      </w:r>
      <w:r w:rsidR="00E25A65" w:rsidRPr="00971682">
        <w:rPr>
          <w:rFonts w:ascii="Times New Roman" w:eastAsia="Calibri" w:hAnsi="Times New Roman" w:cs="Times New Roman"/>
          <w:sz w:val="24"/>
          <w:szCs w:val="24"/>
          <w:lang w:eastAsia="en-US"/>
        </w:rPr>
        <w:t xml:space="preserve">через ЭТП </w:t>
      </w:r>
      <w:r w:rsidR="00157283" w:rsidRPr="00971682">
        <w:rPr>
          <w:rFonts w:ascii="Times New Roman" w:eastAsia="Calibri" w:hAnsi="Times New Roman" w:cs="Times New Roman"/>
          <w:sz w:val="24"/>
          <w:szCs w:val="24"/>
          <w:lang w:eastAsia="en-US"/>
        </w:rPr>
        <w:t>отозвать заявку</w:t>
      </w:r>
      <w:r w:rsidR="00FE7C85" w:rsidRPr="00971682">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971682">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971682">
        <w:rPr>
          <w:rFonts w:ascii="Times New Roman" w:eastAsia="Calibri" w:hAnsi="Times New Roman" w:cs="Times New Roman"/>
          <w:sz w:val="24"/>
          <w:szCs w:val="24"/>
          <w:lang w:eastAsia="en-US"/>
        </w:rPr>
        <w:t>которые доступны для ознакомлени</w:t>
      </w:r>
      <w:r w:rsidR="00167025" w:rsidRPr="00971682">
        <w:rPr>
          <w:rFonts w:ascii="Times New Roman" w:eastAsia="Calibri" w:hAnsi="Times New Roman" w:cs="Times New Roman"/>
          <w:sz w:val="24"/>
          <w:szCs w:val="24"/>
          <w:lang w:eastAsia="en-US"/>
        </w:rPr>
        <w:t xml:space="preserve">я в свободном доступе по адресу: </w:t>
      </w:r>
      <w:r w:rsidR="00355298" w:rsidRPr="00A23BCD">
        <w:rPr>
          <w:rStyle w:val="a6"/>
          <w:b/>
          <w:caps/>
          <w:sz w:val="20"/>
        </w:rPr>
        <w:t>http://torgi82.ru</w:t>
      </w:r>
    </w:p>
    <w:p w:rsidR="00275BE8" w:rsidRDefault="00275BE8" w:rsidP="00B06D03">
      <w:pPr>
        <w:keepLines/>
        <w:contextualSpacing/>
        <w:jc w:val="both"/>
        <w:rPr>
          <w:rFonts w:ascii="Times New Roman" w:eastAsia="Calibri" w:hAnsi="Times New Roman" w:cs="Times New Roman"/>
          <w:sz w:val="22"/>
          <w:szCs w:val="22"/>
          <w:lang w:eastAsia="en-US"/>
        </w:rPr>
      </w:pPr>
    </w:p>
    <w:p w:rsidR="003351AA" w:rsidRPr="007128C2" w:rsidRDefault="005F1449" w:rsidP="00B06D03">
      <w:pPr>
        <w:keepLines/>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126"/>
        <w:gridCol w:w="7513"/>
      </w:tblGrid>
      <w:tr w:rsidR="009D1BA4" w:rsidRPr="00971682" w:rsidTr="00B43234">
        <w:trPr>
          <w:trHeight w:val="447"/>
        </w:trPr>
        <w:tc>
          <w:tcPr>
            <w:tcW w:w="851" w:type="dxa"/>
            <w:tcBorders>
              <w:top w:val="single" w:sz="4" w:space="0" w:color="000000"/>
              <w:left w:val="single" w:sz="4" w:space="0" w:color="000000"/>
              <w:bottom w:val="single" w:sz="4" w:space="0" w:color="000000"/>
            </w:tcBorders>
          </w:tcPr>
          <w:p w:rsidR="009D1BA4" w:rsidRPr="00971682" w:rsidRDefault="009D1BA4" w:rsidP="00B06D03">
            <w:pPr>
              <w:keepLines/>
              <w:contextualSpacing/>
              <w:jc w:val="center"/>
              <w:rPr>
                <w:rFonts w:ascii="Times New Roman" w:hAnsi="Times New Roman" w:cs="Times New Roman"/>
                <w:color w:val="000000"/>
                <w:sz w:val="24"/>
                <w:szCs w:val="24"/>
              </w:rPr>
            </w:pPr>
            <w:r w:rsidRPr="0097168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tcBorders>
          </w:tcPr>
          <w:p w:rsidR="009D1BA4" w:rsidRPr="00971682" w:rsidRDefault="009D1BA4" w:rsidP="00B06D03">
            <w:pPr>
              <w:keepLines/>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971682">
              <w:rPr>
                <w:rFonts w:ascii="Times New Roman" w:hAnsi="Times New Roman" w:cs="Times New Roman"/>
                <w:sz w:val="24"/>
                <w:szCs w:val="24"/>
              </w:rPr>
              <w:t>Содержание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D1BA4" w:rsidRPr="00971682" w:rsidRDefault="009D1BA4" w:rsidP="00B06D03">
            <w:pPr>
              <w:keepLines/>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971682">
              <w:rPr>
                <w:rFonts w:ascii="Times New Roman" w:hAnsi="Times New Roman" w:cs="Times New Roman"/>
                <w:sz w:val="24"/>
                <w:szCs w:val="24"/>
              </w:rPr>
              <w:t>Информация</w:t>
            </w:r>
          </w:p>
        </w:tc>
      </w:tr>
      <w:tr w:rsidR="009D1BA4" w:rsidRPr="00971682" w:rsidTr="00B43234">
        <w:trPr>
          <w:trHeight w:val="447"/>
        </w:trPr>
        <w:tc>
          <w:tcPr>
            <w:tcW w:w="851" w:type="dxa"/>
            <w:tcBorders>
              <w:top w:val="single" w:sz="4" w:space="0" w:color="000000"/>
              <w:left w:val="single" w:sz="4" w:space="0" w:color="000000"/>
              <w:bottom w:val="single" w:sz="4" w:space="0" w:color="000000"/>
            </w:tcBorders>
          </w:tcPr>
          <w:p w:rsidR="009D1BA4" w:rsidRPr="00971682" w:rsidRDefault="009D1BA4" w:rsidP="00B06D03">
            <w:pPr>
              <w:keepLines/>
              <w:contextualSpacing/>
              <w:jc w:val="both"/>
              <w:rPr>
                <w:rFonts w:ascii="Times New Roman" w:hAnsi="Times New Roman" w:cs="Times New Roman"/>
                <w:color w:val="000000"/>
                <w:sz w:val="24"/>
                <w:szCs w:val="24"/>
              </w:rPr>
            </w:pPr>
            <w:r w:rsidRPr="00971682">
              <w:rPr>
                <w:rFonts w:ascii="Times New Roman" w:hAnsi="Times New Roman" w:cs="Times New Roman"/>
                <w:color w:val="000000"/>
                <w:sz w:val="24"/>
                <w:szCs w:val="24"/>
              </w:rPr>
              <w:t>1</w:t>
            </w:r>
            <w:r w:rsidR="00EB7335" w:rsidRPr="00971682">
              <w:rPr>
                <w:rFonts w:ascii="Times New Roman" w:hAnsi="Times New Roman" w:cs="Times New Roman"/>
                <w:color w:val="000000"/>
                <w:sz w:val="24"/>
                <w:szCs w:val="24"/>
              </w:rPr>
              <w:t>.</w:t>
            </w:r>
            <w:r w:rsidR="0043208C" w:rsidRPr="00971682">
              <w:rPr>
                <w:rFonts w:ascii="Times New Roman" w:hAnsi="Times New Roman" w:cs="Times New Roman"/>
                <w:color w:val="000000"/>
                <w:sz w:val="24"/>
                <w:szCs w:val="24"/>
              </w:rPr>
              <w:t>3</w:t>
            </w:r>
            <w:r w:rsidRPr="00971682">
              <w:rPr>
                <w:rFonts w:ascii="Times New Roman" w:hAnsi="Times New Roman" w:cs="Times New Roman"/>
                <w:color w:val="000000"/>
                <w:sz w:val="24"/>
                <w:szCs w:val="24"/>
              </w:rPr>
              <w:t>.</w:t>
            </w:r>
            <w:r w:rsidR="00EB7335" w:rsidRPr="00971682">
              <w:rPr>
                <w:rFonts w:ascii="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tcBorders>
          </w:tcPr>
          <w:p w:rsidR="009D1BA4" w:rsidRPr="00971682" w:rsidRDefault="0006147A"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971682">
              <w:rPr>
                <w:rFonts w:ascii="Times New Roman" w:hAnsi="Times New Roman" w:cs="Times New Roman"/>
                <w:sz w:val="24"/>
                <w:szCs w:val="24"/>
              </w:rPr>
              <w:t>Требования, ф</w:t>
            </w:r>
            <w:r w:rsidR="005A28F4" w:rsidRPr="00971682">
              <w:rPr>
                <w:rFonts w:ascii="Times New Roman" w:hAnsi="Times New Roman" w:cs="Times New Roman"/>
                <w:sz w:val="24"/>
                <w:szCs w:val="24"/>
              </w:rPr>
              <w:t xml:space="preserve">орма </w:t>
            </w:r>
            <w:r w:rsidR="00227ED7" w:rsidRPr="00971682">
              <w:rPr>
                <w:rFonts w:ascii="Times New Roman" w:hAnsi="Times New Roman" w:cs="Times New Roman"/>
                <w:sz w:val="24"/>
                <w:szCs w:val="24"/>
              </w:rPr>
              <w:t xml:space="preserve">и содержание </w:t>
            </w:r>
            <w:r w:rsidR="005A28F4" w:rsidRPr="00971682">
              <w:rPr>
                <w:rFonts w:ascii="Times New Roman" w:hAnsi="Times New Roman" w:cs="Times New Roman"/>
                <w:sz w:val="24"/>
                <w:szCs w:val="24"/>
              </w:rPr>
              <w:t>заявки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Pr="00150289">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Pr="00150289">
              <w:rPr>
                <w:rFonts w:ascii="Times New Roman" w:hAnsi="Times New Roman" w:cs="Times New Roman"/>
                <w:sz w:val="24"/>
                <w:szCs w:val="24"/>
              </w:rPr>
              <w:t>, которое должно быть подготовлено в строгом соответствии с формой, установленной в настоящем извещении по Запросу котировок и п. 1.3.2. ст. 1.3. настоящего извещения.</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К письму о подачи Заявки на участие в Запросе котировок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 (п. 1.3.2. извещения).</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Такая заявка подается Участником закупки в электронной форме через </w:t>
            </w:r>
            <w:r w:rsidRPr="00150289">
              <w:rPr>
                <w:rFonts w:ascii="Times New Roman" w:hAnsi="Times New Roman" w:cs="Times New Roman"/>
                <w:sz w:val="24"/>
                <w:szCs w:val="24"/>
              </w:rPr>
              <w:lastRenderedPageBreak/>
              <w:t>электронную площадку в порядке, предусмотренном регламентом соответствующей электронной площадки и извещением о Запросе котировок.</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Прием заявок завершается в дату и время </w:t>
            </w:r>
            <w:proofErr w:type="gramStart"/>
            <w:r w:rsidRPr="00150289">
              <w:rPr>
                <w:rFonts w:ascii="Times New Roman" w:hAnsi="Times New Roman" w:cs="Times New Roman"/>
                <w:sz w:val="24"/>
                <w:szCs w:val="24"/>
              </w:rPr>
              <w:t>установленные</w:t>
            </w:r>
            <w:proofErr w:type="gramEnd"/>
            <w:r w:rsidRPr="00150289">
              <w:rPr>
                <w:rFonts w:ascii="Times New Roman" w:hAnsi="Times New Roman" w:cs="Times New Roman"/>
                <w:sz w:val="24"/>
                <w:szCs w:val="24"/>
              </w:rPr>
              <w:t xml:space="preserve"> на электронной площадке.</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Заявка и входящие в ее состав документы удостоверяются в порядке, предусмотренном извещением о запросе котировок.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закупке. </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Участник закупки вправе подать только одну заявку на участие в Запросе котировок (лоте запроса котировок).</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Каждая заявка на участие в Запросе котировок, регистрируется на электронной площадке.</w:t>
            </w:r>
          </w:p>
          <w:p w:rsidR="00150289" w:rsidRPr="00150289" w:rsidRDefault="00150289" w:rsidP="00B06D03">
            <w:pPr>
              <w:widowControl w:val="0"/>
              <w:rPr>
                <w:rFonts w:ascii="Times New Roman" w:eastAsia="Calibri" w:hAnsi="Times New Roman" w:cs="Times New Roman"/>
                <w:b/>
                <w:sz w:val="24"/>
                <w:u w:val="single"/>
              </w:rPr>
            </w:pPr>
            <w:bookmarkStart w:id="12" w:name="_Toc527373968"/>
            <w:bookmarkStart w:id="13" w:name="_Toc527375136"/>
            <w:r w:rsidRPr="00150289">
              <w:rPr>
                <w:rFonts w:ascii="Times New Roman" w:eastAsia="Calibri" w:hAnsi="Times New Roman" w:cs="Times New Roman"/>
                <w:b/>
                <w:sz w:val="24"/>
                <w:u w:val="single"/>
              </w:rPr>
              <w:t>Требования к оформлению заявки:</w:t>
            </w:r>
            <w:bookmarkEnd w:id="12"/>
            <w:bookmarkEnd w:id="13"/>
          </w:p>
          <w:p w:rsidR="00150289" w:rsidRPr="00150289" w:rsidRDefault="00150289" w:rsidP="00523953">
            <w:pPr>
              <w:widowControl w:val="0"/>
              <w:jc w:val="both"/>
              <w:rPr>
                <w:rFonts w:ascii="Times New Roman" w:eastAsia="Calibri" w:hAnsi="Times New Roman" w:cs="Times New Roman"/>
                <w:sz w:val="24"/>
              </w:rPr>
            </w:pPr>
            <w:bookmarkStart w:id="14" w:name="_Toc527373969"/>
            <w:bookmarkStart w:id="15" w:name="_Toc527375137"/>
            <w:r w:rsidRPr="00150289">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14"/>
            <w:bookmarkEnd w:id="15"/>
          </w:p>
          <w:p w:rsidR="00150289" w:rsidRPr="00150289" w:rsidRDefault="00150289" w:rsidP="00523953">
            <w:pPr>
              <w:widowControl w:val="0"/>
              <w:jc w:val="both"/>
              <w:rPr>
                <w:rFonts w:ascii="Times New Roman" w:eastAsia="Calibri" w:hAnsi="Times New Roman" w:cs="Times New Roman"/>
                <w:sz w:val="24"/>
              </w:rPr>
            </w:pPr>
            <w:bookmarkStart w:id="16" w:name="_Toc527373970"/>
            <w:bookmarkStart w:id="17" w:name="_Toc527375138"/>
            <w:r w:rsidRPr="00150289">
              <w:rPr>
                <w:rFonts w:ascii="Times New Roman" w:eastAsia="Calibri" w:hAnsi="Times New Roman" w:cs="Times New Roman"/>
                <w:sz w:val="24"/>
              </w:rPr>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16"/>
            <w:bookmarkEnd w:id="17"/>
          </w:p>
          <w:p w:rsidR="00150289" w:rsidRPr="00150289" w:rsidRDefault="00150289" w:rsidP="00523953">
            <w:pPr>
              <w:widowControl w:val="0"/>
              <w:jc w:val="both"/>
              <w:rPr>
                <w:rFonts w:ascii="Times New Roman" w:eastAsia="Calibri" w:hAnsi="Times New Roman" w:cs="Times New Roman"/>
                <w:sz w:val="24"/>
              </w:rPr>
            </w:pPr>
            <w:bookmarkStart w:id="18" w:name="_Toc527373971"/>
            <w:bookmarkStart w:id="19" w:name="_Toc527375139"/>
            <w:r w:rsidRPr="00150289">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 котировок, не допускаются, за исключением тех случаев, когда эти исправления (дописки) заверены рукописной надписью «</w:t>
            </w:r>
            <w:proofErr w:type="gramStart"/>
            <w:r w:rsidRPr="00150289">
              <w:rPr>
                <w:rFonts w:ascii="Times New Roman" w:eastAsia="Calibri" w:hAnsi="Times New Roman" w:cs="Times New Roman"/>
                <w:sz w:val="24"/>
              </w:rPr>
              <w:t>исправленному</w:t>
            </w:r>
            <w:proofErr w:type="gramEnd"/>
            <w:r w:rsidRPr="00150289">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18"/>
            <w:bookmarkEnd w:id="19"/>
          </w:p>
          <w:p w:rsidR="00150289" w:rsidRPr="00150289" w:rsidRDefault="00150289" w:rsidP="00523953">
            <w:pPr>
              <w:widowControl w:val="0"/>
              <w:jc w:val="both"/>
              <w:rPr>
                <w:rFonts w:ascii="Times New Roman" w:eastAsia="Calibri" w:hAnsi="Times New Roman" w:cs="Times New Roman"/>
                <w:b/>
                <w:sz w:val="24"/>
              </w:rPr>
            </w:pPr>
            <w:bookmarkStart w:id="20" w:name="_Toc527373972"/>
            <w:bookmarkStart w:id="21" w:name="_Toc527375140"/>
            <w:r w:rsidRPr="00150289">
              <w:rPr>
                <w:rFonts w:ascii="Times New Roman" w:eastAsia="Calibri" w:hAnsi="Times New Roman" w:cs="Times New Roman"/>
                <w:sz w:val="24"/>
              </w:rPr>
              <w:t>4.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150289">
              <w:rPr>
                <w:rFonts w:ascii="Times New Roman" w:eastAsia="Calibri" w:hAnsi="Times New Roman" w:cs="Times New Roman"/>
                <w:sz w:val="24"/>
              </w:rPr>
              <w:t>Исправленному</w:t>
            </w:r>
            <w:proofErr w:type="gramEnd"/>
            <w:r w:rsidRPr="00150289">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20"/>
            <w:bookmarkEnd w:id="21"/>
          </w:p>
          <w:p w:rsidR="00150289" w:rsidRPr="00150289" w:rsidRDefault="00150289" w:rsidP="00B06D03">
            <w:pPr>
              <w:keepLines/>
              <w:tabs>
                <w:tab w:val="num" w:pos="1997"/>
              </w:tabs>
              <w:autoSpaceDE/>
              <w:autoSpaceDN/>
              <w:adjustRightInd/>
              <w:contextualSpacing/>
              <w:jc w:val="both"/>
              <w:rPr>
                <w:rFonts w:ascii="Times New Roman" w:eastAsia="Calibri" w:hAnsi="Times New Roman" w:cs="Times New Roman"/>
                <w:b/>
                <w:sz w:val="24"/>
                <w:szCs w:val="24"/>
                <w:u w:val="single"/>
              </w:rPr>
            </w:pPr>
            <w:r w:rsidRPr="00150289">
              <w:rPr>
                <w:rFonts w:ascii="Times New Roman" w:eastAsia="Calibri" w:hAnsi="Times New Roman" w:cs="Times New Roman"/>
                <w:b/>
                <w:sz w:val="24"/>
                <w:szCs w:val="24"/>
                <w:u w:val="single"/>
              </w:rPr>
              <w:t>5. Требования к Заявке, подготовленной в электронной форме:</w:t>
            </w:r>
          </w:p>
          <w:p w:rsidR="00150289" w:rsidRPr="00150289" w:rsidRDefault="00150289" w:rsidP="00B06D03">
            <w:pPr>
              <w:keepLines/>
              <w:tabs>
                <w:tab w:val="num" w:pos="720"/>
                <w:tab w:val="num" w:pos="1418"/>
              </w:tabs>
              <w:ind w:left="370" w:hanging="370"/>
              <w:contextualSpacing/>
              <w:jc w:val="both"/>
              <w:rPr>
                <w:rFonts w:ascii="Times New Roman" w:eastAsia="Calibri" w:hAnsi="Times New Roman" w:cs="Times New Roman"/>
                <w:sz w:val="24"/>
                <w:szCs w:val="24"/>
              </w:rPr>
            </w:pPr>
            <w:proofErr w:type="gramStart"/>
            <w:r w:rsidRPr="00150289">
              <w:rPr>
                <w:rFonts w:ascii="Times New Roman" w:eastAsia="Calibri" w:hAnsi="Times New Roman" w:cs="Times New Roman"/>
                <w:sz w:val="24"/>
                <w:szCs w:val="24"/>
              </w:rPr>
              <w:t>1) Все документы (формы, заполненные в соответствии с требованиями настоящего Извещения, а также иные данные и сведения, предусмотренные Извещением,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котировок через ЭТП в отсканированном виде в доступном для прочтения формате (предпочтительнее формат *.</w:t>
            </w:r>
            <w:proofErr w:type="spellStart"/>
            <w:r w:rsidRPr="00150289">
              <w:rPr>
                <w:rFonts w:ascii="Times New Roman" w:eastAsia="Calibri" w:hAnsi="Times New Roman" w:cs="Times New Roman"/>
                <w:sz w:val="24"/>
                <w:szCs w:val="24"/>
              </w:rPr>
              <w:t>pdf</w:t>
            </w:r>
            <w:proofErr w:type="spellEnd"/>
            <w:r w:rsidRPr="00150289">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150289">
              <w:rPr>
                <w:rFonts w:ascii="Times New Roman" w:eastAsia="Calibri" w:hAnsi="Times New Roman" w:cs="Times New Roman"/>
                <w:sz w:val="24"/>
                <w:szCs w:val="24"/>
              </w:rPr>
              <w:t xml:space="preserve"> изображения), </w:t>
            </w:r>
            <w:proofErr w:type="gramStart"/>
            <w:r w:rsidRPr="00150289">
              <w:rPr>
                <w:rFonts w:ascii="Times New Roman" w:eastAsia="Calibri" w:hAnsi="Times New Roman" w:cs="Times New Roman"/>
                <w:sz w:val="24"/>
                <w:szCs w:val="24"/>
              </w:rPr>
              <w:t>определяющим</w:t>
            </w:r>
            <w:proofErr w:type="gramEnd"/>
            <w:r w:rsidRPr="00150289">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150289" w:rsidRPr="00150289" w:rsidRDefault="00150289" w:rsidP="00B06D03">
            <w:pPr>
              <w:keepLines/>
              <w:tabs>
                <w:tab w:val="num" w:pos="2127"/>
              </w:tabs>
              <w:ind w:left="370" w:hanging="370"/>
              <w:contextualSpacing/>
              <w:jc w:val="both"/>
              <w:rPr>
                <w:rFonts w:ascii="Times New Roman" w:eastAsia="Calibri" w:hAnsi="Times New Roman" w:cs="Times New Roman"/>
                <w:b/>
                <w:sz w:val="24"/>
                <w:szCs w:val="24"/>
                <w:u w:val="single"/>
              </w:rPr>
            </w:pPr>
            <w:r w:rsidRPr="00150289">
              <w:rPr>
                <w:rFonts w:ascii="Times New Roman" w:eastAsia="Calibri" w:hAnsi="Times New Roman" w:cs="Times New Roman"/>
                <w:sz w:val="24"/>
                <w:szCs w:val="24"/>
              </w:rPr>
              <w:t xml:space="preserve">2) </w:t>
            </w:r>
            <w:r w:rsidRPr="00150289">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Pr="00150289">
                <w:rPr>
                  <w:rFonts w:ascii="Times New Roman" w:eastAsia="Calibri" w:hAnsi="Times New Roman" w:cs="Times New Roman"/>
                  <w:b/>
                  <w:sz w:val="24"/>
                  <w:szCs w:val="24"/>
                  <w:highlight w:val="cyan"/>
                  <w:u w:val="single"/>
                </w:rPr>
                <w:t xml:space="preserve">Форма </w:t>
              </w:r>
            </w:hyperlink>
            <w:r w:rsidRPr="00150289">
              <w:rPr>
                <w:rFonts w:ascii="Times New Roman" w:eastAsia="Calibri" w:hAnsi="Times New Roman" w:cs="Times New Roman"/>
                <w:b/>
                <w:sz w:val="24"/>
                <w:szCs w:val="24"/>
                <w:highlight w:val="cyan"/>
                <w:u w:val="single"/>
              </w:rPr>
              <w:t xml:space="preserve">6), при этом Участнику </w:t>
            </w:r>
            <w:r w:rsidRPr="00150289">
              <w:rPr>
                <w:rFonts w:ascii="Times New Roman" w:eastAsia="Calibri" w:hAnsi="Times New Roman" w:cs="Times New Roman"/>
                <w:b/>
                <w:sz w:val="24"/>
                <w:szCs w:val="24"/>
                <w:highlight w:val="cyan"/>
                <w:u w:val="single"/>
              </w:rPr>
              <w:lastRenderedPageBreak/>
              <w:t>необходимо указать количество листов в прилагаемом файле.</w:t>
            </w:r>
          </w:p>
          <w:p w:rsidR="00150289" w:rsidRPr="00150289" w:rsidRDefault="00150289" w:rsidP="00B06D03">
            <w:pPr>
              <w:keepLines/>
              <w:tabs>
                <w:tab w:val="num" w:pos="1276"/>
                <w:tab w:val="num" w:pos="2127"/>
              </w:tabs>
              <w:ind w:left="1134" w:hanging="1224"/>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 3)  При этом сканировать документы необходимо после того, как</w:t>
            </w:r>
          </w:p>
          <w:p w:rsidR="00150289" w:rsidRPr="00150289" w:rsidRDefault="00150289" w:rsidP="00B06D03">
            <w:pPr>
              <w:keepLines/>
              <w:tabs>
                <w:tab w:val="num" w:pos="1276"/>
                <w:tab w:val="num" w:pos="2127"/>
              </w:tabs>
              <w:ind w:left="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они будут оформлены в соответствии с </w:t>
            </w:r>
            <w:proofErr w:type="spellStart"/>
            <w:r w:rsidRPr="00150289">
              <w:rPr>
                <w:rFonts w:ascii="Times New Roman" w:eastAsia="Calibri" w:hAnsi="Times New Roman" w:cs="Times New Roman"/>
                <w:sz w:val="24"/>
                <w:szCs w:val="24"/>
              </w:rPr>
              <w:t>пп</w:t>
            </w:r>
            <w:proofErr w:type="spellEnd"/>
            <w:r w:rsidRPr="00150289">
              <w:rPr>
                <w:rFonts w:ascii="Times New Roman" w:eastAsia="Calibri" w:hAnsi="Times New Roman" w:cs="Times New Roman"/>
                <w:sz w:val="24"/>
                <w:szCs w:val="24"/>
              </w:rPr>
              <w:t>. 5 «Требования к Заявке, подготовленной в электронной форме» п. 1.3.1. Извещения.</w:t>
            </w:r>
          </w:p>
          <w:p w:rsidR="00150289" w:rsidRPr="00150289" w:rsidRDefault="00150289" w:rsidP="00B06D03">
            <w:pPr>
              <w:keepLines/>
              <w:tabs>
                <w:tab w:val="num" w:pos="2127"/>
              </w:tabs>
              <w:ind w:left="370" w:hanging="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150289">
              <w:rPr>
                <w:rFonts w:ascii="Times New Roman" w:eastAsia="Calibri" w:hAnsi="Times New Roman" w:cs="Times New Roman"/>
                <w:sz w:val="24"/>
                <w:szCs w:val="24"/>
              </w:rPr>
              <w:t>rar</w:t>
            </w:r>
            <w:proofErr w:type="spellEnd"/>
            <w:r w:rsidRPr="00150289">
              <w:rPr>
                <w:rFonts w:ascii="Times New Roman" w:eastAsia="Calibri" w:hAnsi="Times New Roman" w:cs="Times New Roman"/>
                <w:sz w:val="24"/>
                <w:szCs w:val="24"/>
              </w:rPr>
              <w:t xml:space="preserve"> и .</w:t>
            </w:r>
            <w:proofErr w:type="spellStart"/>
            <w:r w:rsidRPr="00150289">
              <w:rPr>
                <w:rFonts w:ascii="Times New Roman" w:eastAsia="Calibri" w:hAnsi="Times New Roman" w:cs="Times New Roman"/>
                <w:sz w:val="24"/>
                <w:szCs w:val="24"/>
              </w:rPr>
              <w:t>zip</w:t>
            </w:r>
            <w:proofErr w:type="spellEnd"/>
            <w:r w:rsidRPr="00150289">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150289" w:rsidRPr="00150289" w:rsidRDefault="00150289" w:rsidP="00B06D03">
            <w:pPr>
              <w:keepLines/>
              <w:tabs>
                <w:tab w:val="num" w:pos="1276"/>
                <w:tab w:val="num" w:pos="2127"/>
              </w:tabs>
              <w:ind w:left="370" w:hanging="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 5) В случае нарушения требований к Заявке и невозможности </w:t>
            </w:r>
            <w:proofErr w:type="gramStart"/>
            <w:r w:rsidRPr="00150289">
              <w:rPr>
                <w:rFonts w:ascii="Times New Roman" w:eastAsia="Calibri" w:hAnsi="Times New Roman" w:cs="Times New Roman"/>
                <w:sz w:val="24"/>
                <w:szCs w:val="24"/>
              </w:rPr>
              <w:t>открытия файла/файлов Заявки Участника</w:t>
            </w:r>
            <w:proofErr w:type="gramEnd"/>
            <w:r w:rsidRPr="00150289">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971682" w:rsidRDefault="00150289" w:rsidP="00B06D03">
            <w:pPr>
              <w:keepLines/>
              <w:contextualSpacing/>
              <w:jc w:val="both"/>
              <w:rPr>
                <w:rFonts w:ascii="Times New Roman" w:hAnsi="Times New Roman" w:cs="Times New Roman"/>
                <w:b/>
                <w:i/>
                <w:sz w:val="24"/>
                <w:szCs w:val="24"/>
                <w:u w:val="single"/>
              </w:rPr>
            </w:pPr>
            <w:bookmarkStart w:id="22" w:name="_Toc527373973"/>
            <w:bookmarkStart w:id="23" w:name="_Toc527375141"/>
            <w:r w:rsidRPr="00150289">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150289">
              <w:rPr>
                <w:rFonts w:ascii="Times New Roman" w:eastAsia="Calibri" w:hAnsi="Times New Roman" w:cs="Times New Roman"/>
                <w:b/>
                <w:sz w:val="24"/>
                <w:u w:val="single"/>
              </w:rPr>
              <w:t>предоставить требуемый документ</w:t>
            </w:r>
            <w:proofErr w:type="gramEnd"/>
            <w:r w:rsidRPr="00150289">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150289">
              <w:rPr>
                <w:rFonts w:ascii="Times New Roman" w:eastAsia="Calibri" w:hAnsi="Times New Roman" w:cs="Times New Roman"/>
                <w:b/>
                <w:i/>
                <w:sz w:val="24"/>
                <w:u w:val="single"/>
              </w:rPr>
              <w:t>Предоставление указанной справки не является подтверждением требований, установленных в Извещении о закупке</w:t>
            </w:r>
            <w:r w:rsidRPr="00150289">
              <w:rPr>
                <w:rFonts w:ascii="Times New Roman" w:eastAsia="Calibri" w:hAnsi="Times New Roman" w:cs="Times New Roman"/>
                <w:b/>
                <w:sz w:val="24"/>
                <w:u w:val="single"/>
              </w:rPr>
              <w:t>.</w:t>
            </w:r>
            <w:bookmarkEnd w:id="22"/>
            <w:bookmarkEnd w:id="23"/>
          </w:p>
        </w:tc>
      </w:tr>
      <w:tr w:rsidR="005A28F4" w:rsidRPr="00971682" w:rsidTr="00B43234">
        <w:trPr>
          <w:trHeight w:val="447"/>
        </w:trPr>
        <w:tc>
          <w:tcPr>
            <w:tcW w:w="851" w:type="dxa"/>
            <w:tcBorders>
              <w:top w:val="single" w:sz="4" w:space="0" w:color="000000"/>
              <w:left w:val="single" w:sz="4" w:space="0" w:color="000000"/>
              <w:bottom w:val="single" w:sz="4" w:space="0" w:color="000000"/>
            </w:tcBorders>
          </w:tcPr>
          <w:p w:rsidR="005A28F4" w:rsidRPr="00971682" w:rsidRDefault="0043208C" w:rsidP="00B06D03">
            <w:pPr>
              <w:keepLines/>
              <w:contextualSpacing/>
              <w:jc w:val="both"/>
              <w:rPr>
                <w:rFonts w:ascii="Times New Roman" w:hAnsi="Times New Roman" w:cs="Times New Roman"/>
                <w:color w:val="000000"/>
                <w:sz w:val="24"/>
                <w:szCs w:val="24"/>
              </w:rPr>
            </w:pPr>
            <w:r w:rsidRPr="00971682">
              <w:rPr>
                <w:rFonts w:ascii="Times New Roman" w:hAnsi="Times New Roman" w:cs="Times New Roman"/>
                <w:color w:val="000000"/>
                <w:sz w:val="24"/>
                <w:szCs w:val="24"/>
              </w:rPr>
              <w:lastRenderedPageBreak/>
              <w:t>1</w:t>
            </w:r>
            <w:r w:rsidR="00EB7335" w:rsidRPr="00971682">
              <w:rPr>
                <w:rFonts w:ascii="Times New Roman" w:hAnsi="Times New Roman" w:cs="Times New Roman"/>
                <w:color w:val="000000"/>
                <w:sz w:val="24"/>
                <w:szCs w:val="24"/>
              </w:rPr>
              <w:t>.3.2</w:t>
            </w:r>
            <w:r w:rsidRPr="0097168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tcBorders>
          </w:tcPr>
          <w:p w:rsidR="005A28F4" w:rsidRPr="00971682" w:rsidRDefault="00227ED7"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971682">
              <w:rPr>
                <w:rFonts w:ascii="Times New Roman" w:hAnsi="Times New Roman" w:cs="Times New Roman"/>
                <w:sz w:val="24"/>
                <w:szCs w:val="24"/>
              </w:rPr>
              <w:t>Состав</w:t>
            </w:r>
            <w:r w:rsidR="005A28F4" w:rsidRPr="00971682">
              <w:rPr>
                <w:rFonts w:ascii="Times New Roman" w:hAnsi="Times New Roman" w:cs="Times New Roman"/>
                <w:sz w:val="24"/>
                <w:szCs w:val="24"/>
              </w:rPr>
              <w:t xml:space="preserve"> </w:t>
            </w:r>
            <w:r w:rsidR="0043208C" w:rsidRPr="00971682">
              <w:rPr>
                <w:rFonts w:ascii="Times New Roman" w:hAnsi="Times New Roman" w:cs="Times New Roman"/>
                <w:sz w:val="24"/>
                <w:szCs w:val="24"/>
              </w:rPr>
              <w:t>заявки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sz w:val="24"/>
                <w:szCs w:val="24"/>
              </w:rPr>
              <w:t>Заявка на участие в закупке должна содержать:</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150289">
              <w:rPr>
                <w:rFonts w:ascii="Times New Roman" w:hAnsi="Times New Roman" w:cs="Times New Roman"/>
                <w:b/>
                <w:sz w:val="24"/>
                <w:szCs w:val="24"/>
                <w:u w:val="single"/>
              </w:rPr>
              <w:t>ПЕРВАЯ ЧАСТЬ ЗАЯВКИ:</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150289">
              <w:rPr>
                <w:rFonts w:ascii="Times New Roman" w:hAnsi="Times New Roman" w:cs="Times New Roman"/>
                <w:sz w:val="24"/>
                <w:szCs w:val="24"/>
              </w:rPr>
              <w:t>- Предложение участника запроса котировок в электронной форме о технических, функциональных характеристиках поставки товара, оказания услуг, выполнения работ -</w:t>
            </w:r>
            <w:r w:rsidRPr="00150289">
              <w:rPr>
                <w:sz w:val="24"/>
                <w:szCs w:val="24"/>
              </w:rPr>
              <w:t xml:space="preserve">  </w:t>
            </w:r>
            <w:r w:rsidRPr="00150289">
              <w:rPr>
                <w:rFonts w:ascii="Times New Roman" w:hAnsi="Times New Roman" w:cs="Times New Roman"/>
                <w:b/>
                <w:sz w:val="24"/>
                <w:szCs w:val="24"/>
              </w:rPr>
              <w:t>Письмо о подаче Заявки на участие в Запросе котировок</w:t>
            </w:r>
            <w:r w:rsidRPr="00150289">
              <w:rPr>
                <w:rFonts w:ascii="Times New Roman" w:hAnsi="Times New Roman" w:cs="Times New Roman"/>
                <w:sz w:val="24"/>
                <w:szCs w:val="24"/>
              </w:rPr>
              <w:t xml:space="preserve"> с приложениями по форме и в соответствии с 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roofErr w:type="gramEnd"/>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анкету (Форма 3) Участника закупки по форме и в соответствии с Частью II «ОБРАЗЦЫ ФОРМ И ДОКУМЕНТОВ ДЛЯ ЗАПОЛНЕНИЯ УЧАСТНИКАМИ ЗАКУПКИ» настоящего извещения;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учредительных документов с приложением имеющихся изменений;</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свидетельства о постановке на налоговый учет;</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документов, удостоверяющих личность (для физических лиц);</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sidRPr="00150289">
              <w:rPr>
                <w:rFonts w:ascii="Times New Roman" w:hAnsi="Times New Roman" w:cs="Times New Roman"/>
                <w:sz w:val="24"/>
                <w:szCs w:val="24"/>
              </w:rPr>
              <w:lastRenderedPageBreak/>
              <w:t>размещения в единой информационной системе извещения о закупке;</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150289">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150289">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согласие об обработке персональных данных Участника Запроса котировок по форме №4</w:t>
            </w:r>
            <w:r w:rsidRPr="00150289">
              <w:rPr>
                <w:rFonts w:ascii="Times New Roman" w:hAnsi="Times New Roman" w:cs="Times New Roman"/>
                <w:sz w:val="24"/>
                <w:szCs w:val="24"/>
                <w:vertAlign w:val="superscript"/>
              </w:rPr>
              <w:footnoteReference w:id="1"/>
            </w:r>
            <w:r w:rsidRPr="00150289">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150289">
              <w:rPr>
                <w:rFonts w:ascii="Times New Roman" w:hAnsi="Times New Roman" w:cs="Times New Roman"/>
                <w:b/>
                <w:sz w:val="24"/>
                <w:szCs w:val="24"/>
                <w:u w:val="single"/>
              </w:rPr>
              <w:t>ВТОРАЯ ЧАСТЬ ЗАЯВКИ</w:t>
            </w:r>
            <w:r w:rsidRPr="00150289">
              <w:rPr>
                <w:rFonts w:ascii="Times New Roman" w:hAnsi="Times New Roman" w:cs="Times New Roman"/>
                <w:b/>
                <w:sz w:val="24"/>
                <w:szCs w:val="24"/>
                <w:u w:val="single"/>
                <w:vertAlign w:val="superscript"/>
              </w:rPr>
              <w:footnoteReference w:id="2"/>
            </w:r>
            <w:r w:rsidRPr="00150289">
              <w:rPr>
                <w:rFonts w:ascii="Times New Roman" w:hAnsi="Times New Roman" w:cs="Times New Roman"/>
                <w:b/>
                <w:sz w:val="24"/>
                <w:szCs w:val="24"/>
                <w:u w:val="single"/>
              </w:rPr>
              <w:t>:</w:t>
            </w:r>
          </w:p>
          <w:p w:rsidR="00F95716" w:rsidRPr="00971682"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150289">
              <w:rPr>
                <w:rFonts w:ascii="Times New Roman" w:hAnsi="Times New Roman" w:cs="Times New Roman"/>
                <w:b/>
                <w:sz w:val="24"/>
                <w:szCs w:val="24"/>
              </w:rPr>
              <w:t xml:space="preserve">Письмо </w:t>
            </w:r>
            <w:proofErr w:type="gramStart"/>
            <w:r w:rsidRPr="00150289">
              <w:rPr>
                <w:rFonts w:ascii="Times New Roman" w:hAnsi="Times New Roman" w:cs="Times New Roman"/>
                <w:b/>
                <w:sz w:val="24"/>
                <w:szCs w:val="24"/>
              </w:rPr>
              <w:t>о</w:t>
            </w:r>
            <w:proofErr w:type="gramEnd"/>
            <w:r w:rsidRPr="00150289">
              <w:rPr>
                <w:rFonts w:ascii="Times New Roman" w:hAnsi="Times New Roman" w:cs="Times New Roman"/>
                <w:b/>
                <w:sz w:val="24"/>
                <w:szCs w:val="24"/>
              </w:rPr>
              <w:t xml:space="preserve"> </w:t>
            </w:r>
            <w:proofErr w:type="gramStart"/>
            <w:r w:rsidR="000E48C3" w:rsidRPr="000E48C3">
              <w:rPr>
                <w:rFonts w:ascii="Times New Roman" w:hAnsi="Times New Roman" w:cs="Times New Roman"/>
                <w:b/>
                <w:sz w:val="24"/>
                <w:szCs w:val="24"/>
              </w:rPr>
              <w:t>ценовой</w:t>
            </w:r>
            <w:proofErr w:type="gramEnd"/>
            <w:r w:rsidR="000E48C3" w:rsidRPr="000E48C3">
              <w:rPr>
                <w:rFonts w:ascii="Times New Roman" w:hAnsi="Times New Roman" w:cs="Times New Roman"/>
                <w:b/>
                <w:sz w:val="24"/>
                <w:szCs w:val="24"/>
              </w:rPr>
              <w:t xml:space="preserve"> заявки на участие в запросе котирово</w:t>
            </w:r>
            <w:r w:rsidRPr="00150289">
              <w:rPr>
                <w:rFonts w:ascii="Times New Roman" w:hAnsi="Times New Roman" w:cs="Times New Roman"/>
                <w:b/>
                <w:sz w:val="24"/>
                <w:szCs w:val="24"/>
              </w:rPr>
              <w:t>к</w:t>
            </w:r>
            <w:r w:rsidRPr="00150289">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971682" w:rsidTr="00B43234">
        <w:trPr>
          <w:trHeight w:val="447"/>
        </w:trPr>
        <w:tc>
          <w:tcPr>
            <w:tcW w:w="851" w:type="dxa"/>
            <w:tcBorders>
              <w:top w:val="single" w:sz="4" w:space="0" w:color="000000"/>
              <w:left w:val="single" w:sz="4" w:space="0" w:color="000000"/>
              <w:bottom w:val="single" w:sz="4" w:space="0" w:color="000000"/>
            </w:tcBorders>
          </w:tcPr>
          <w:p w:rsidR="004E5C7D" w:rsidRPr="00971682" w:rsidRDefault="0006147A"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lastRenderedPageBreak/>
              <w:t>1.3.3</w:t>
            </w:r>
            <w:r w:rsidR="004E5C7D" w:rsidRPr="00971682">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tcPr>
          <w:p w:rsidR="004E5C7D" w:rsidRPr="00971682" w:rsidRDefault="004E5C7D"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Расходы участника закупки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4E5C7D" w:rsidRPr="00971682" w:rsidRDefault="004E5C7D"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B06D03">
      <w:pPr>
        <w:keepLines/>
        <w:contextualSpacing/>
        <w:jc w:val="both"/>
        <w:rPr>
          <w:rFonts w:ascii="Times New Roman" w:hAnsi="Times New Roman" w:cs="Times New Roman"/>
          <w:sz w:val="22"/>
          <w:szCs w:val="22"/>
        </w:rPr>
      </w:pPr>
    </w:p>
    <w:p w:rsidR="00AF0563" w:rsidRDefault="00AF0563" w:rsidP="00AF0563">
      <w:pPr>
        <w:ind w:firstLine="567"/>
        <w:rPr>
          <w:rFonts w:ascii="Times New Roman" w:hAnsi="Times New Roman" w:cs="Times New Roman"/>
          <w:b/>
          <w:i/>
          <w:sz w:val="24"/>
          <w:szCs w:val="24"/>
        </w:rPr>
      </w:pPr>
      <w:bookmarkStart w:id="24" w:name="_Toc26522793"/>
    </w:p>
    <w:p w:rsidR="00AF0563" w:rsidRDefault="00AF0563" w:rsidP="00AF0563">
      <w:pPr>
        <w:ind w:firstLine="567"/>
        <w:rPr>
          <w:rFonts w:ascii="Times New Roman" w:hAnsi="Times New Roman" w:cs="Times New Roman"/>
          <w:b/>
          <w:i/>
          <w:sz w:val="24"/>
          <w:szCs w:val="24"/>
        </w:rPr>
      </w:pPr>
    </w:p>
    <w:p w:rsidR="00AF0563" w:rsidRDefault="00AF0563" w:rsidP="00AF0563">
      <w:pPr>
        <w:ind w:firstLine="567"/>
        <w:rPr>
          <w:rFonts w:ascii="Times New Roman" w:hAnsi="Times New Roman" w:cs="Times New Roman"/>
          <w:b/>
          <w:i/>
          <w:sz w:val="24"/>
          <w:szCs w:val="24"/>
        </w:rPr>
      </w:pPr>
    </w:p>
    <w:p w:rsidR="00AF0563" w:rsidRDefault="00AF0563" w:rsidP="00AF0563">
      <w:pPr>
        <w:ind w:firstLine="567"/>
        <w:rPr>
          <w:rFonts w:ascii="Times New Roman" w:hAnsi="Times New Roman" w:cs="Times New Roman"/>
          <w:b/>
          <w:i/>
          <w:sz w:val="24"/>
          <w:szCs w:val="24"/>
        </w:rPr>
      </w:pPr>
    </w:p>
    <w:p w:rsidR="00AF0563" w:rsidRPr="00AF0563" w:rsidRDefault="006B48AD" w:rsidP="00AF0563">
      <w:pPr>
        <w:ind w:firstLine="567"/>
        <w:rPr>
          <w:rFonts w:ascii="Times New Roman" w:hAnsi="Times New Roman" w:cs="Times New Roman"/>
          <w:b/>
          <w:i/>
          <w:sz w:val="24"/>
          <w:szCs w:val="24"/>
        </w:rPr>
      </w:pPr>
      <w:r w:rsidRPr="00AF0563">
        <w:rPr>
          <w:rFonts w:ascii="Times New Roman" w:hAnsi="Times New Roman" w:cs="Times New Roman"/>
          <w:b/>
          <w:i/>
          <w:sz w:val="24"/>
          <w:szCs w:val="24"/>
        </w:rPr>
        <w:t xml:space="preserve">Статья 1.4. </w:t>
      </w:r>
      <w:bookmarkEnd w:id="24"/>
      <w:r w:rsidR="00AF0563">
        <w:rPr>
          <w:rFonts w:ascii="Times New Roman" w:hAnsi="Times New Roman" w:cs="Times New Roman"/>
          <w:b/>
          <w:i/>
          <w:sz w:val="24"/>
          <w:szCs w:val="24"/>
        </w:rPr>
        <w:t>Инструкция по заполнению заявки</w:t>
      </w:r>
    </w:p>
    <w:p w:rsidR="00AF0563" w:rsidRPr="00AB1350" w:rsidRDefault="00AF0563" w:rsidP="0094281C">
      <w:pPr>
        <w:ind w:firstLine="709"/>
        <w:jc w:val="both"/>
        <w:rPr>
          <w:rFonts w:ascii="Times New Roman" w:hAnsi="Times New Roman" w:cs="Times New Roman"/>
          <w:sz w:val="24"/>
          <w:szCs w:val="24"/>
        </w:rPr>
      </w:pPr>
      <w:r w:rsidRPr="00AF0563">
        <w:rPr>
          <w:rFonts w:ascii="Times New Roman" w:hAnsi="Times New Roman" w:cs="Times New Roman"/>
          <w:sz w:val="24"/>
          <w:szCs w:val="24"/>
        </w:rPr>
        <w:lastRenderedPageBreak/>
        <w:t>При подготовке предложения участника закупки по товарам</w:t>
      </w:r>
      <w:r w:rsidR="0094281C">
        <w:rPr>
          <w:rFonts w:ascii="Times New Roman" w:hAnsi="Times New Roman" w:cs="Times New Roman"/>
          <w:sz w:val="24"/>
          <w:szCs w:val="24"/>
        </w:rPr>
        <w:t xml:space="preserve"> п.1.1.3.</w:t>
      </w:r>
      <w:r w:rsidR="0094281C" w:rsidRPr="0094281C">
        <w:rPr>
          <w:rFonts w:ascii="Times New Roman" w:hAnsi="Times New Roman" w:cs="Times New Roman"/>
          <w:sz w:val="24"/>
          <w:szCs w:val="24"/>
        </w:rPr>
        <w:tab/>
      </w:r>
      <w:proofErr w:type="gramStart"/>
      <w:r w:rsidR="0094281C" w:rsidRPr="0094281C">
        <w:rPr>
          <w:rFonts w:ascii="Times New Roman" w:hAnsi="Times New Roman" w:cs="Times New Roman"/>
          <w:sz w:val="24"/>
          <w:szCs w:val="24"/>
        </w:rPr>
        <w:t>Качественные и иные характеристики товара</w:t>
      </w:r>
      <w:r w:rsidR="0094281C" w:rsidRPr="0094281C">
        <w:t xml:space="preserve"> </w:t>
      </w:r>
      <w:r w:rsidR="0094281C" w:rsidRPr="0094281C">
        <w:rPr>
          <w:rFonts w:ascii="Times New Roman" w:hAnsi="Times New Roman" w:cs="Times New Roman"/>
          <w:sz w:val="24"/>
          <w:szCs w:val="24"/>
        </w:rPr>
        <w:t>Приложение № 1 к Письму о подаче Заявки на участие в Запросе котировок</w:t>
      </w:r>
      <w:r w:rsidRPr="00AF0563">
        <w:rPr>
          <w:rFonts w:ascii="Times New Roman" w:hAnsi="Times New Roman" w:cs="Times New Roman"/>
          <w:sz w:val="24"/>
          <w:szCs w:val="24"/>
        </w:rPr>
        <w:t xml:space="preserve">, используемым при выполнении работ, их качественным и иным характеристикам товаров и </w:t>
      </w:r>
      <w:r w:rsidRPr="00AB1350">
        <w:rPr>
          <w:rFonts w:ascii="Times New Roman" w:hAnsi="Times New Roman" w:cs="Times New Roman"/>
          <w:sz w:val="24"/>
          <w:szCs w:val="24"/>
        </w:rPr>
        <w:t>их показатели, соответствующие требованиям документации участником закупки указываются сведения  в соответствии с теми данными об используемых при выполнении работ товарах, которые указаны в Приложении № 1а  к ОПИСАНИЮ ОБЪЕКТА ЗАКУПКИ (ТЕХНИЧЕСКОМУ ЗАДАНИЮ) «Требования</w:t>
      </w:r>
      <w:proofErr w:type="gramEnd"/>
      <w:r w:rsidRPr="00AB1350">
        <w:rPr>
          <w:rFonts w:ascii="Times New Roman" w:hAnsi="Times New Roman" w:cs="Times New Roman"/>
          <w:sz w:val="24"/>
          <w:szCs w:val="24"/>
        </w:rPr>
        <w:t xml:space="preserve"> к качественным и иным характеристикам товаров, и их показателям которые определяют соответствие потребностям заказчика» с учетом следующих положений:  </w:t>
      </w:r>
    </w:p>
    <w:p w:rsidR="00AF0563" w:rsidRPr="00AF0563" w:rsidRDefault="00AF0563" w:rsidP="00AF0563">
      <w:pPr>
        <w:ind w:firstLine="709"/>
        <w:jc w:val="both"/>
        <w:rPr>
          <w:rFonts w:ascii="Times New Roman" w:hAnsi="Times New Roman" w:cs="Times New Roman"/>
          <w:sz w:val="24"/>
          <w:szCs w:val="24"/>
        </w:rPr>
      </w:pPr>
      <w:r w:rsidRPr="00AB1350">
        <w:rPr>
          <w:rFonts w:ascii="Times New Roman" w:hAnsi="Times New Roman" w:cs="Times New Roman"/>
          <w:sz w:val="24"/>
          <w:szCs w:val="24"/>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закупки не допускается указание словосочетаний «должен быть» / «должно быть», «не менее»,  «менее» / «не более», «более» /  «или»,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w:t>
      </w:r>
      <w:r w:rsidRPr="00AF0563">
        <w:rPr>
          <w:rFonts w:ascii="Times New Roman" w:hAnsi="Times New Roman" w:cs="Times New Roman"/>
          <w:sz w:val="24"/>
          <w:szCs w:val="24"/>
        </w:rPr>
        <w:t xml:space="preserve"> или диапазон значений, если это соответствует данным конкретного производителя,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AF0563" w:rsidRPr="00AF0563" w:rsidRDefault="00AF0563" w:rsidP="00AF0563">
      <w:pPr>
        <w:ind w:firstLine="709"/>
        <w:jc w:val="both"/>
        <w:rPr>
          <w:rFonts w:ascii="Times New Roman" w:hAnsi="Times New Roman" w:cs="Times New Roman"/>
          <w:sz w:val="24"/>
          <w:szCs w:val="24"/>
        </w:rPr>
      </w:pPr>
      <w:r w:rsidRPr="00AF0563">
        <w:rPr>
          <w:rFonts w:ascii="Times New Roman" w:hAnsi="Times New Roman" w:cs="Times New Roman"/>
          <w:sz w:val="24"/>
          <w:szCs w:val="24"/>
        </w:rPr>
        <w:t xml:space="preserve">- участник закупки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Приложении № 1а  к ОПИСАНИЮ ОБЪЕКТА ЗАКУПКИ (ТЕХНИЧЕСКОМУ ЗАДАНИЮ) «Требования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 1а  к ОПИСАНИЮ ОБЪЕКТА ЗАКУПКИ (ТЕХНИЧЕСКОМУ ЗАДАНИЮ) «Требования к качественным и иным характеристикам товаров, и их показателям которые определяют соответствие потребностям заказчика» документации. Заявки, поданные с нарушением данных требований, признаются не соответствующими </w:t>
      </w:r>
      <w:proofErr w:type="gramStart"/>
      <w:r w:rsidRPr="00AF0563">
        <w:rPr>
          <w:rFonts w:ascii="Times New Roman" w:hAnsi="Times New Roman" w:cs="Times New Roman"/>
          <w:sz w:val="24"/>
          <w:szCs w:val="24"/>
        </w:rPr>
        <w:t>требованиям,  установленным документацией и будут</w:t>
      </w:r>
      <w:proofErr w:type="gramEnd"/>
      <w:r w:rsidRPr="00AF0563">
        <w:rPr>
          <w:rFonts w:ascii="Times New Roman" w:hAnsi="Times New Roman" w:cs="Times New Roman"/>
          <w:sz w:val="24"/>
          <w:szCs w:val="24"/>
        </w:rPr>
        <w:t xml:space="preserve"> отклонены.</w:t>
      </w:r>
    </w:p>
    <w:p w:rsidR="00AF0563" w:rsidRPr="00AF0563" w:rsidRDefault="00AF0563" w:rsidP="00AF0563">
      <w:pPr>
        <w:ind w:firstLine="709"/>
        <w:jc w:val="both"/>
        <w:rPr>
          <w:rFonts w:ascii="Times New Roman" w:hAnsi="Times New Roman" w:cs="Times New Roman"/>
          <w:sz w:val="24"/>
          <w:szCs w:val="24"/>
        </w:rPr>
      </w:pPr>
      <w:r w:rsidRPr="00AF0563">
        <w:rPr>
          <w:rFonts w:ascii="Times New Roman" w:hAnsi="Times New Roman" w:cs="Times New Roman"/>
          <w:sz w:val="24"/>
          <w:szCs w:val="24"/>
        </w:rPr>
        <w:t xml:space="preserve">- разъяснение и применение понятий, используемых в показателях материалов: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w:t>
      </w:r>
      <w:proofErr w:type="gramStart"/>
      <w:r w:rsidRPr="00AF0563">
        <w:rPr>
          <w:rFonts w:ascii="Times New Roman" w:hAnsi="Times New Roman" w:cs="Times New Roman"/>
          <w:sz w:val="24"/>
          <w:szCs w:val="24"/>
        </w:rPr>
        <w:t>«от... до... »  означает диапазон значений и включает крайние значения, подлежит указанию в диапазоне, что считается указанием конкретного показателя товара, если иное не уточнено в требованиях ГОСТ на данный товар; «до» включает крайнее установленное значение; «Не ниже» означает больше установленного значения и включает крайнее минимальное значение; «Свыше» означает больше установленного значения и не включает крайнее минимальное значение;</w:t>
      </w:r>
      <w:proofErr w:type="gramEnd"/>
      <w:r w:rsidRPr="00AF0563">
        <w:rPr>
          <w:rFonts w:ascii="Times New Roman" w:hAnsi="Times New Roman" w:cs="Times New Roman"/>
          <w:sz w:val="24"/>
          <w:szCs w:val="24"/>
        </w:rPr>
        <w:t xml:space="preserve"> «Больше» означает более установленного значения и не включает крайнее минимальное значение. </w:t>
      </w:r>
      <w:proofErr w:type="gramStart"/>
      <w:r w:rsidRPr="00AF0563">
        <w:rPr>
          <w:rFonts w:ascii="Times New Roman" w:hAnsi="Times New Roman" w:cs="Times New Roman"/>
          <w:sz w:val="24"/>
          <w:szCs w:val="24"/>
        </w:rPr>
        <w:t>Символы «;» (точка с запятой) означает необходимость выбора значений, указываемых участником по своему усмотрению; символ «\» (косая черта)  - следует читать как «и», символ «,» (запятая) следует читать как «и» (за исключением случаев, когда запятая отделяет целую часть числа от дробной или входит в наименование, обозначение самого материала, марки материала, установленного нормативной документацией или обычаями обозначения того или иного товара);</w:t>
      </w:r>
      <w:proofErr w:type="gramEnd"/>
      <w:r w:rsidRPr="00AF0563">
        <w:rPr>
          <w:rFonts w:ascii="Times New Roman" w:hAnsi="Times New Roman" w:cs="Times New Roman"/>
          <w:sz w:val="24"/>
          <w:szCs w:val="24"/>
        </w:rPr>
        <w:t xml:space="preserve"> при одновременном употреблении символов «</w:t>
      </w:r>
      <w:proofErr w:type="gramStart"/>
      <w:r w:rsidRPr="00AF0563">
        <w:rPr>
          <w:rFonts w:ascii="Times New Roman" w:hAnsi="Times New Roman" w:cs="Times New Roman"/>
          <w:sz w:val="24"/>
          <w:szCs w:val="24"/>
        </w:rPr>
        <w:t>,»</w:t>
      </w:r>
      <w:proofErr w:type="gramEnd"/>
      <w:r w:rsidRPr="00AF0563">
        <w:rPr>
          <w:rFonts w:ascii="Times New Roman" w:hAnsi="Times New Roman" w:cs="Times New Roman"/>
          <w:sz w:val="24"/>
          <w:szCs w:val="24"/>
        </w:rPr>
        <w:t xml:space="preserve"> (запятая) и «;» (точка с запятой) необходимо представить значения, разделенные символом «,» (запятая); «/» (косая черта) - следует читать  как «или» (за исключением случаев, когда косая черта входит в наименование, обозначение самого материала, марки материала, установленного нормативной документацией или обычаями обозначения того или иного товара (например марки битумов, мастик и т.п.), или когда используется обыкновенная дробь, а также общепринятые обозначения процентов и  соотношений); символ «</w:t>
      </w:r>
      <w:proofErr w:type="gramStart"/>
      <w:r w:rsidRPr="00AF0563">
        <w:rPr>
          <w:rFonts w:ascii="Times New Roman" w:hAnsi="Times New Roman" w:cs="Times New Roman"/>
          <w:sz w:val="24"/>
          <w:szCs w:val="24"/>
        </w:rPr>
        <w:t>-»</w:t>
      </w:r>
      <w:proofErr w:type="gramEnd"/>
      <w:r w:rsidRPr="00AF0563">
        <w:rPr>
          <w:rFonts w:ascii="Times New Roman" w:hAnsi="Times New Roman" w:cs="Times New Roman"/>
          <w:sz w:val="24"/>
          <w:szCs w:val="24"/>
        </w:rPr>
        <w:t xml:space="preserve"> (тире) обозначает необходимость выбора из диапазона значений и включает крайние минимальное и максимальное значения. </w:t>
      </w:r>
    </w:p>
    <w:p w:rsidR="00AF0563" w:rsidRPr="00AF0563" w:rsidRDefault="00AF0563" w:rsidP="00AF0563">
      <w:pPr>
        <w:ind w:firstLine="709"/>
        <w:jc w:val="both"/>
        <w:rPr>
          <w:rFonts w:ascii="Times New Roman" w:hAnsi="Times New Roman" w:cs="Times New Roman"/>
          <w:sz w:val="24"/>
          <w:szCs w:val="24"/>
        </w:rPr>
      </w:pPr>
      <w:r w:rsidRPr="00AF0563">
        <w:rPr>
          <w:rFonts w:ascii="Times New Roman" w:hAnsi="Times New Roman" w:cs="Times New Roman"/>
          <w:sz w:val="24"/>
          <w:szCs w:val="24"/>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w:t>
      </w:r>
      <w:proofErr w:type="gramStart"/>
      <w:r w:rsidRPr="00AF0563">
        <w:rPr>
          <w:rFonts w:ascii="Times New Roman" w:hAnsi="Times New Roman" w:cs="Times New Roman"/>
          <w:sz w:val="24"/>
          <w:szCs w:val="24"/>
        </w:rPr>
        <w:t xml:space="preserve">Участником закупки данные в отношении таких показателей вносятся в неизменном виде, в соответствии с теми данными об используемых при выполнении работ товарах, которые указаны в ОПИСАНИИ ОБЪЕКТА ЗАКУПКИ (ТЕХНИЧЕСКОМ ЗАДАНИИ) и приложении к ОПИСАНИЮ ОБЪЕКТА ЗАКУПКИ (ТЕХНИЧЕСКОМУ ЗАДАНИЮ) «Требования к значениям показателей (характеристик) товара, </w:t>
      </w:r>
      <w:r w:rsidRPr="00AF0563">
        <w:rPr>
          <w:rFonts w:ascii="Times New Roman" w:hAnsi="Times New Roman" w:cs="Times New Roman"/>
          <w:sz w:val="24"/>
          <w:szCs w:val="24"/>
        </w:rPr>
        <w:lastRenderedPageBreak/>
        <w:t xml:space="preserve">позволяющие определить соответствие установленным заказчиком требованиям или эквивалентности товара, предлагаемого к использованию при выполнении работ». </w:t>
      </w:r>
      <w:proofErr w:type="gramEnd"/>
    </w:p>
    <w:p w:rsidR="00AF0563" w:rsidRPr="00AF0563" w:rsidRDefault="00AF0563" w:rsidP="00AF0563">
      <w:pPr>
        <w:ind w:firstLine="709"/>
        <w:jc w:val="both"/>
        <w:rPr>
          <w:rFonts w:ascii="Times New Roman" w:hAnsi="Times New Roman" w:cs="Times New Roman"/>
          <w:sz w:val="24"/>
          <w:szCs w:val="24"/>
        </w:rPr>
      </w:pPr>
      <w:r w:rsidRPr="00AF0563">
        <w:rPr>
          <w:rFonts w:ascii="Times New Roman" w:hAnsi="Times New Roman" w:cs="Times New Roman"/>
          <w:sz w:val="24"/>
          <w:szCs w:val="24"/>
        </w:rPr>
        <w:t>Показатели используемого товара следует заполнять в соответствии с нормами действующих государственных стандартов или ТУ конкретного производителя при этом положения ТУ не могут противоречить положениям ГОСТ.</w:t>
      </w:r>
    </w:p>
    <w:p w:rsidR="00394393" w:rsidRPr="00034DC2" w:rsidRDefault="00394393" w:rsidP="00B06D03">
      <w:pPr>
        <w:pStyle w:val="af4"/>
      </w:pPr>
      <w:bookmarkStart w:id="25" w:name="_Toc26522794"/>
      <w:r w:rsidRPr="00034DC2">
        <w:t>Статья 1.</w:t>
      </w:r>
      <w:r w:rsidR="00B227D9" w:rsidRPr="00034DC2">
        <w:t>5</w:t>
      </w:r>
      <w:r w:rsidRPr="00034DC2">
        <w:t>. Условия заключения и исполнения договора</w:t>
      </w:r>
      <w:bookmarkEnd w:id="25"/>
    </w:p>
    <w:tbl>
      <w:tblPr>
        <w:tblW w:w="5000" w:type="pct"/>
        <w:tblCellMar>
          <w:top w:w="55" w:type="dxa"/>
          <w:left w:w="55" w:type="dxa"/>
          <w:bottom w:w="55" w:type="dxa"/>
          <w:right w:w="55" w:type="dxa"/>
        </w:tblCellMar>
        <w:tblLook w:val="0000" w:firstRow="0" w:lastRow="0" w:firstColumn="0" w:lastColumn="0" w:noHBand="0" w:noVBand="0"/>
      </w:tblPr>
      <w:tblGrid>
        <w:gridCol w:w="827"/>
        <w:gridCol w:w="2064"/>
        <w:gridCol w:w="7707"/>
      </w:tblGrid>
      <w:tr w:rsidR="00B77AB1" w:rsidRPr="00971682" w:rsidTr="00B43234">
        <w:trPr>
          <w:trHeight w:val="447"/>
        </w:trPr>
        <w:tc>
          <w:tcPr>
            <w:tcW w:w="390" w:type="pct"/>
            <w:tcBorders>
              <w:top w:val="single" w:sz="4" w:space="0" w:color="000000"/>
              <w:left w:val="single" w:sz="4" w:space="0" w:color="000000"/>
              <w:bottom w:val="single" w:sz="4" w:space="0" w:color="000000"/>
            </w:tcBorders>
          </w:tcPr>
          <w:p w:rsidR="00B77AB1" w:rsidRPr="00971682" w:rsidRDefault="00B77AB1"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1.</w:t>
            </w:r>
            <w:r w:rsidR="008565B9" w:rsidRPr="00971682">
              <w:rPr>
                <w:rFonts w:ascii="Times New Roman" w:eastAsia="Calibri" w:hAnsi="Times New Roman" w:cs="Times New Roman"/>
                <w:sz w:val="24"/>
                <w:szCs w:val="24"/>
              </w:rPr>
              <w:t>5</w:t>
            </w:r>
            <w:r w:rsidRPr="00971682">
              <w:rPr>
                <w:rFonts w:ascii="Times New Roman" w:eastAsia="Calibri" w:hAnsi="Times New Roman" w:cs="Times New Roman"/>
                <w:sz w:val="24"/>
                <w:szCs w:val="24"/>
              </w:rPr>
              <w:t>.</w:t>
            </w:r>
            <w:r w:rsidR="006A2A46" w:rsidRPr="00971682">
              <w:rPr>
                <w:rFonts w:ascii="Times New Roman" w:eastAsia="Calibri" w:hAnsi="Times New Roman" w:cs="Times New Roman"/>
                <w:sz w:val="24"/>
                <w:szCs w:val="24"/>
              </w:rPr>
              <w:t>1</w:t>
            </w:r>
            <w:r w:rsidRPr="00971682">
              <w:rPr>
                <w:rFonts w:ascii="Times New Roman" w:eastAsia="Calibri" w:hAnsi="Times New Roman" w:cs="Times New Roman"/>
                <w:sz w:val="24"/>
                <w:szCs w:val="24"/>
              </w:rPr>
              <w:t>.</w:t>
            </w:r>
          </w:p>
        </w:tc>
        <w:tc>
          <w:tcPr>
            <w:tcW w:w="974" w:type="pct"/>
            <w:tcBorders>
              <w:top w:val="single" w:sz="4" w:space="0" w:color="000000"/>
              <w:left w:val="single" w:sz="4" w:space="0" w:color="000000"/>
              <w:bottom w:val="single" w:sz="4" w:space="0" w:color="000000"/>
            </w:tcBorders>
          </w:tcPr>
          <w:p w:rsidR="00B77AB1" w:rsidRPr="00971682" w:rsidRDefault="00B77AB1" w:rsidP="00B06D03">
            <w:pPr>
              <w:keepLines/>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Срок </w:t>
            </w:r>
            <w:r w:rsidR="00317398" w:rsidRPr="00971682">
              <w:rPr>
                <w:rFonts w:ascii="Times New Roman" w:eastAsia="Calibri" w:hAnsi="Times New Roman" w:cs="Times New Roman"/>
                <w:sz w:val="24"/>
                <w:szCs w:val="24"/>
              </w:rPr>
              <w:t xml:space="preserve">и порядок </w:t>
            </w:r>
            <w:r w:rsidRPr="00971682">
              <w:rPr>
                <w:rFonts w:ascii="Times New Roman" w:eastAsia="Calibri" w:hAnsi="Times New Roman" w:cs="Times New Roman"/>
                <w:sz w:val="24"/>
                <w:szCs w:val="24"/>
              </w:rPr>
              <w:t>заключения договора</w:t>
            </w:r>
          </w:p>
        </w:tc>
        <w:tc>
          <w:tcPr>
            <w:tcW w:w="3636" w:type="pct"/>
            <w:tcBorders>
              <w:top w:val="single" w:sz="4" w:space="0" w:color="000000"/>
              <w:left w:val="single" w:sz="4" w:space="0" w:color="000000"/>
              <w:bottom w:val="single" w:sz="4" w:space="0" w:color="000000"/>
              <w:right w:val="single" w:sz="4" w:space="0" w:color="000000"/>
            </w:tcBorders>
            <w:vAlign w:val="center"/>
          </w:tcPr>
          <w:p w:rsidR="00B54CE1"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E6729" w:rsidRPr="00971682">
              <w:rPr>
                <w:rFonts w:ascii="Times New Roman" w:eastAsia="Calibri" w:hAnsi="Times New Roman" w:cs="Times New Roman"/>
                <w:sz w:val="24"/>
                <w:szCs w:val="24"/>
              </w:rPr>
              <w:t>ЧАСТИ V «Проект договора»</w:t>
            </w:r>
            <w:r w:rsidR="00B54CE1" w:rsidRPr="00971682">
              <w:rPr>
                <w:rFonts w:ascii="Times New Roman" w:eastAsia="Calibri" w:hAnsi="Times New Roman" w:cs="Times New Roman"/>
                <w:sz w:val="24"/>
                <w:szCs w:val="24"/>
              </w:rPr>
              <w:t>.</w:t>
            </w:r>
            <w:r w:rsidRPr="00971682">
              <w:rPr>
                <w:rFonts w:ascii="Times New Roman" w:eastAsia="Calibri" w:hAnsi="Times New Roman" w:cs="Times New Roman"/>
                <w:sz w:val="24"/>
                <w:szCs w:val="24"/>
              </w:rPr>
              <w:t xml:space="preserve"> По результатам запроса </w:t>
            </w:r>
            <w:r w:rsidR="00B54CE1"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договор зак</w:t>
            </w:r>
            <w:r w:rsidR="00B54CE1" w:rsidRPr="00971682">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Договор по результатам запроса </w:t>
            </w:r>
            <w:r w:rsidR="00B54CE1"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971682">
              <w:rPr>
                <w:rFonts w:ascii="Times New Roman" w:eastAsia="Calibri" w:hAnsi="Times New Roman" w:cs="Times New Roman"/>
                <w:sz w:val="24"/>
                <w:szCs w:val="24"/>
              </w:rPr>
              <w:t>с даты размещения</w:t>
            </w:r>
            <w:proofErr w:type="gramEnd"/>
            <w:r w:rsidRPr="00971682">
              <w:rPr>
                <w:rFonts w:ascii="Times New Roman" w:eastAsia="Calibri" w:hAnsi="Times New Roman" w:cs="Times New Roman"/>
                <w:sz w:val="24"/>
                <w:szCs w:val="24"/>
              </w:rPr>
              <w:t xml:space="preserve"> в единой информационной системе протокола </w:t>
            </w:r>
            <w:r w:rsidR="00B54CE1" w:rsidRPr="00971682">
              <w:rPr>
                <w:rFonts w:ascii="Times New Roman" w:eastAsia="Calibri" w:hAnsi="Times New Roman" w:cs="Times New Roman"/>
                <w:sz w:val="24"/>
                <w:szCs w:val="24"/>
              </w:rPr>
              <w:t xml:space="preserve">подведения итогов </w:t>
            </w:r>
            <w:r w:rsidRPr="00971682">
              <w:rPr>
                <w:rFonts w:ascii="Times New Roman" w:eastAsia="Calibri" w:hAnsi="Times New Roman" w:cs="Times New Roman"/>
                <w:sz w:val="24"/>
                <w:szCs w:val="24"/>
              </w:rPr>
              <w:t>(итоговый протокол), составленного по результатам запроса</w:t>
            </w:r>
            <w:r w:rsidR="00DE3D04" w:rsidRPr="00971682">
              <w:rPr>
                <w:rFonts w:ascii="Times New Roman" w:eastAsia="Calibri" w:hAnsi="Times New Roman" w:cs="Times New Roman"/>
                <w:sz w:val="24"/>
                <w:szCs w:val="24"/>
              </w:rPr>
              <w:t xml:space="preserve"> котировок. </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971682">
              <w:rPr>
                <w:rFonts w:ascii="Times New Roman" w:eastAsia="Calibri" w:hAnsi="Times New Roman" w:cs="Times New Roman"/>
                <w:sz w:val="24"/>
                <w:szCs w:val="24"/>
              </w:rPr>
              <w:t>заключается договор не должен</w:t>
            </w:r>
            <w:proofErr w:type="gramEnd"/>
            <w:r w:rsidRPr="00971682">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971682">
              <w:rPr>
                <w:rFonts w:ascii="Times New Roman" w:eastAsia="Calibri" w:hAnsi="Times New Roman" w:cs="Times New Roman"/>
                <w:sz w:val="24"/>
                <w:szCs w:val="24"/>
              </w:rPr>
              <w:t xml:space="preserve">подведения итогов </w:t>
            </w:r>
            <w:r w:rsidR="00286682" w:rsidRPr="00971682">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w:t>
            </w:r>
            <w:r w:rsidR="00286682" w:rsidRPr="00971682">
              <w:rPr>
                <w:rFonts w:ascii="Times New Roman" w:eastAsia="Calibri" w:hAnsi="Times New Roman" w:cs="Times New Roman"/>
                <w:sz w:val="24"/>
                <w:szCs w:val="24"/>
              </w:rPr>
              <w:t xml:space="preserve"> закупке, в сроки, указанные в извещении </w:t>
            </w:r>
            <w:r w:rsidRPr="00971682">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если </w:t>
            </w:r>
            <w:r w:rsidR="00286682" w:rsidRPr="00971682">
              <w:rPr>
                <w:rFonts w:ascii="Times New Roman" w:eastAsia="Calibri" w:hAnsi="Times New Roman" w:cs="Times New Roman"/>
                <w:sz w:val="24"/>
                <w:szCs w:val="24"/>
              </w:rPr>
              <w:t xml:space="preserve">извещением </w:t>
            </w:r>
            <w:r w:rsidRPr="00971682">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 закупке.</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971682">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971682">
              <w:rPr>
                <w:rFonts w:ascii="Times New Roman" w:eastAsia="Calibri" w:hAnsi="Times New Roman" w:cs="Times New Roman"/>
                <w:sz w:val="24"/>
                <w:szCs w:val="24"/>
              </w:rPr>
              <w:t>:</w:t>
            </w:r>
          </w:p>
          <w:p w:rsidR="00C245E1"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нахождения имущества Участника закупки под арестом, наложенным по решению суда;</w:t>
            </w:r>
          </w:p>
          <w:p w:rsidR="00A27022"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sidRPr="00971682">
              <w:rPr>
                <w:rFonts w:ascii="Times New Roman" w:eastAsia="Calibri" w:hAnsi="Times New Roman" w:cs="Times New Roman"/>
                <w:sz w:val="24"/>
                <w:szCs w:val="24"/>
              </w:rPr>
              <w:t>ды за прошедший календарный год;</w:t>
            </w:r>
          </w:p>
          <w:p w:rsidR="00A27022" w:rsidRPr="00971682" w:rsidRDefault="00A27022"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97168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971682" w:rsidRDefault="00A27022" w:rsidP="00B06D03">
            <w:pPr>
              <w:pStyle w:val="14"/>
              <w:keepLines/>
              <w:tabs>
                <w:tab w:val="left" w:pos="1134"/>
              </w:tabs>
              <w:ind w:left="0"/>
              <w:jc w:val="both"/>
            </w:pPr>
            <w:r w:rsidRPr="00971682">
              <w:t>­</w:t>
            </w:r>
            <w:r w:rsidRPr="0097168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971682" w:rsidRDefault="00C245E1"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В случае уклонения У</w:t>
            </w:r>
            <w:r w:rsidR="000E3F20" w:rsidRPr="00971682">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971682">
              <w:rPr>
                <w:rFonts w:ascii="Times New Roman" w:eastAsia="Calibri" w:hAnsi="Times New Roman" w:cs="Times New Roman"/>
                <w:sz w:val="24"/>
                <w:szCs w:val="24"/>
              </w:rPr>
              <w:t>У</w:t>
            </w:r>
            <w:r w:rsidR="000E3F20" w:rsidRPr="00971682">
              <w:rPr>
                <w:rFonts w:ascii="Times New Roman" w:eastAsia="Calibri" w:hAnsi="Times New Roman" w:cs="Times New Roman"/>
                <w:sz w:val="24"/>
                <w:szCs w:val="24"/>
              </w:rPr>
              <w:t xml:space="preserve">частником, заявке которого по результатам </w:t>
            </w:r>
            <w:r w:rsidR="007E47DC" w:rsidRPr="00971682">
              <w:rPr>
                <w:rFonts w:ascii="Times New Roman" w:eastAsia="Calibri" w:hAnsi="Times New Roman" w:cs="Times New Roman"/>
                <w:sz w:val="24"/>
                <w:szCs w:val="24"/>
              </w:rPr>
              <w:t>подведения итогов</w:t>
            </w:r>
            <w:r w:rsidR="000E3F20" w:rsidRPr="00971682">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971682">
              <w:rPr>
                <w:rFonts w:ascii="Times New Roman" w:eastAsia="Calibri" w:hAnsi="Times New Roman" w:cs="Times New Roman"/>
                <w:sz w:val="24"/>
                <w:szCs w:val="24"/>
              </w:rPr>
              <w:t xml:space="preserve">извещению </w:t>
            </w:r>
            <w:r w:rsidR="000E3F20" w:rsidRPr="00971682">
              <w:rPr>
                <w:rFonts w:ascii="Times New Roman" w:eastAsia="Calibri" w:hAnsi="Times New Roman" w:cs="Times New Roman"/>
                <w:sz w:val="24"/>
                <w:szCs w:val="24"/>
              </w:rPr>
              <w:t>о проведении запроса</w:t>
            </w:r>
            <w:r w:rsidR="007E47DC" w:rsidRPr="00971682">
              <w:rPr>
                <w:rFonts w:ascii="Times New Roman" w:eastAsia="Calibri" w:hAnsi="Times New Roman" w:cs="Times New Roman"/>
                <w:sz w:val="24"/>
                <w:szCs w:val="24"/>
              </w:rPr>
              <w:t xml:space="preserve"> котировок</w:t>
            </w:r>
            <w:r w:rsidR="000E3F20" w:rsidRPr="00971682">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признается несостоявшимся.</w:t>
            </w:r>
          </w:p>
          <w:p w:rsidR="007E47DC"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971682">
              <w:rPr>
                <w:rFonts w:ascii="Times New Roman" w:eastAsia="Calibri" w:hAnsi="Times New Roman" w:cs="Times New Roman"/>
                <w:sz w:val="24"/>
                <w:szCs w:val="24"/>
              </w:rPr>
              <w:t xml:space="preserve">извещение </w:t>
            </w:r>
            <w:r w:rsidRPr="00971682">
              <w:rPr>
                <w:rFonts w:ascii="Times New Roman" w:eastAsia="Calibri" w:hAnsi="Times New Roman" w:cs="Times New Roman"/>
                <w:sz w:val="24"/>
                <w:szCs w:val="24"/>
              </w:rPr>
              <w:t xml:space="preserve">о признании запроса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 xml:space="preserve"> несостоявшимся в единой информационной системе и на</w:t>
            </w:r>
            <w:r w:rsidR="007E47DC" w:rsidRPr="00971682">
              <w:rPr>
                <w:rFonts w:ascii="Times New Roman" w:eastAsia="Calibri" w:hAnsi="Times New Roman" w:cs="Times New Roman"/>
                <w:sz w:val="24"/>
                <w:szCs w:val="24"/>
              </w:rPr>
              <w:t xml:space="preserve"> электронной торговой площадке.</w:t>
            </w:r>
          </w:p>
          <w:p w:rsidR="009D5384"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признания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w:t>
            </w:r>
          </w:p>
        </w:tc>
      </w:tr>
      <w:tr w:rsidR="002D01C9" w:rsidRPr="00971682" w:rsidTr="00B43234">
        <w:trPr>
          <w:trHeight w:val="447"/>
        </w:trPr>
        <w:tc>
          <w:tcPr>
            <w:tcW w:w="390" w:type="pct"/>
            <w:tcBorders>
              <w:top w:val="single" w:sz="4" w:space="0" w:color="000000"/>
              <w:left w:val="single" w:sz="4" w:space="0" w:color="000000"/>
              <w:bottom w:val="single" w:sz="4" w:space="0" w:color="000000"/>
            </w:tcBorders>
          </w:tcPr>
          <w:p w:rsidR="002D01C9" w:rsidRPr="00971682" w:rsidRDefault="002D01C9"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1.</w:t>
            </w:r>
            <w:r w:rsidR="008565B9" w:rsidRPr="00971682">
              <w:rPr>
                <w:rFonts w:ascii="Times New Roman" w:eastAsia="Calibri" w:hAnsi="Times New Roman" w:cs="Times New Roman"/>
                <w:sz w:val="24"/>
                <w:szCs w:val="24"/>
              </w:rPr>
              <w:t>5</w:t>
            </w:r>
            <w:r w:rsidRPr="00971682">
              <w:rPr>
                <w:rFonts w:ascii="Times New Roman" w:eastAsia="Calibri" w:hAnsi="Times New Roman" w:cs="Times New Roman"/>
                <w:sz w:val="24"/>
                <w:szCs w:val="24"/>
              </w:rPr>
              <w:t>.</w:t>
            </w:r>
            <w:r w:rsidR="00B70EE2" w:rsidRPr="00971682">
              <w:rPr>
                <w:rFonts w:ascii="Times New Roman" w:eastAsia="Calibri" w:hAnsi="Times New Roman" w:cs="Times New Roman"/>
                <w:sz w:val="24"/>
                <w:szCs w:val="24"/>
              </w:rPr>
              <w:t>2</w:t>
            </w:r>
          </w:p>
        </w:tc>
        <w:tc>
          <w:tcPr>
            <w:tcW w:w="974" w:type="pct"/>
            <w:tcBorders>
              <w:top w:val="single" w:sz="4" w:space="0" w:color="000000"/>
              <w:left w:val="single" w:sz="4" w:space="0" w:color="000000"/>
              <w:bottom w:val="single" w:sz="4" w:space="0" w:color="000000"/>
            </w:tcBorders>
          </w:tcPr>
          <w:p w:rsidR="002D01C9" w:rsidRPr="00971682" w:rsidRDefault="002D01C9" w:rsidP="00B06D03">
            <w:pPr>
              <w:keepLines/>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Возможность изменения условий исполнения договора</w:t>
            </w:r>
          </w:p>
        </w:tc>
        <w:tc>
          <w:tcPr>
            <w:tcW w:w="3636" w:type="pct"/>
            <w:tcBorders>
              <w:top w:val="single" w:sz="4" w:space="0" w:color="000000"/>
              <w:left w:val="single" w:sz="4" w:space="0" w:color="000000"/>
              <w:bottom w:val="single" w:sz="4" w:space="0" w:color="000000"/>
              <w:right w:val="single" w:sz="4" w:space="0" w:color="000000"/>
            </w:tcBorders>
            <w:vAlign w:val="center"/>
          </w:tcPr>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 достижения соглашения об изменении условий договора  в </w:t>
            </w:r>
            <w:r w:rsidRPr="00971682">
              <w:rPr>
                <w:rFonts w:ascii="Times New Roman" w:eastAsia="Calibri" w:hAnsi="Times New Roman" w:cs="Times New Roman"/>
                <w:sz w:val="24"/>
                <w:szCs w:val="24"/>
              </w:rPr>
              <w:lastRenderedPageBreak/>
              <w:t xml:space="preserve">соответствии с существенно изменившимися обстоятельствами или о его расторжении, </w:t>
            </w:r>
            <w:proofErr w:type="gramStart"/>
            <w:r w:rsidRPr="00971682">
              <w:rPr>
                <w:rFonts w:ascii="Times New Roman" w:eastAsia="Calibri" w:hAnsi="Times New Roman" w:cs="Times New Roman"/>
                <w:sz w:val="24"/>
                <w:szCs w:val="24"/>
              </w:rPr>
              <w:t>договор</w:t>
            </w:r>
            <w:proofErr w:type="gramEnd"/>
            <w:r w:rsidRPr="00971682">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sidRPr="00971682">
              <w:rPr>
                <w:rFonts w:ascii="Times New Roman" w:eastAsia="Calibri" w:hAnsi="Times New Roman" w:cs="Times New Roman"/>
                <w:sz w:val="24"/>
                <w:szCs w:val="24"/>
              </w:rPr>
              <w:t>Извещении</w:t>
            </w:r>
            <w:r w:rsidRPr="00971682">
              <w:rPr>
                <w:rFonts w:ascii="Times New Roman" w:eastAsia="Calibri" w:hAnsi="Times New Roman" w:cs="Times New Roman"/>
                <w:sz w:val="24"/>
                <w:szCs w:val="24"/>
              </w:rPr>
              <w:t xml:space="preserve"> о закупке или заключенном договоре.</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71682">
              <w:rPr>
                <w:rFonts w:ascii="Times New Roman" w:eastAsia="Calibri" w:hAnsi="Times New Roman" w:cs="Times New Roman"/>
                <w:sz w:val="24"/>
                <w:szCs w:val="24"/>
              </w:rPr>
              <w:t xml:space="preserve"> изменит цену договора указанным образом.</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971682" w:rsidRDefault="001C18CA" w:rsidP="00B06D03">
            <w:pPr>
              <w:keepLines/>
              <w:tabs>
                <w:tab w:val="left" w:pos="567"/>
                <w:tab w:val="left" w:pos="709"/>
              </w:tabs>
              <w:suppressAutoHyphen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bl>
    <w:p w:rsidR="00AC2B7B" w:rsidRDefault="00AC2B7B" w:rsidP="00B06D03">
      <w:pPr>
        <w:pStyle w:val="af2"/>
      </w:pPr>
      <w:bookmarkStart w:id="26" w:name="_Toc414976196"/>
      <w:bookmarkStart w:id="27" w:name="_Toc519070089"/>
      <w:bookmarkStart w:id="28" w:name="_Toc378857040"/>
      <w:bookmarkStart w:id="29" w:name="_Toc482878232"/>
      <w:bookmarkStart w:id="30" w:name="_Toc378857042"/>
      <w:bookmarkStart w:id="31" w:name="_Toc414976199"/>
    </w:p>
    <w:p w:rsidR="0094281C" w:rsidRDefault="0094281C" w:rsidP="00B06D03">
      <w:pPr>
        <w:pStyle w:val="af2"/>
      </w:pPr>
    </w:p>
    <w:p w:rsidR="0094281C" w:rsidRDefault="0094281C" w:rsidP="00B06D03">
      <w:pPr>
        <w:pStyle w:val="af2"/>
      </w:pPr>
    </w:p>
    <w:p w:rsidR="0094281C" w:rsidRDefault="0094281C" w:rsidP="00B06D03">
      <w:pPr>
        <w:pStyle w:val="af2"/>
      </w:pPr>
    </w:p>
    <w:p w:rsidR="0094281C" w:rsidRDefault="0094281C" w:rsidP="00B06D03">
      <w:pPr>
        <w:pStyle w:val="af2"/>
      </w:pPr>
    </w:p>
    <w:p w:rsidR="00AC2B7B" w:rsidRDefault="00AC2B7B" w:rsidP="00B06D03">
      <w:pPr>
        <w:pStyle w:val="af2"/>
      </w:pPr>
    </w:p>
    <w:p w:rsidR="00555004" w:rsidRDefault="00555004" w:rsidP="00B06D03">
      <w:pPr>
        <w:pStyle w:val="af2"/>
      </w:pPr>
    </w:p>
    <w:p w:rsidR="00555004" w:rsidRDefault="00555004" w:rsidP="00B06D03">
      <w:pPr>
        <w:pStyle w:val="af2"/>
      </w:pPr>
    </w:p>
    <w:p w:rsidR="00D020A2" w:rsidRPr="0065525E" w:rsidRDefault="00D020A2" w:rsidP="00B06D03">
      <w:pPr>
        <w:pStyle w:val="af2"/>
      </w:pPr>
      <w:bookmarkStart w:id="32" w:name="_Toc26522795"/>
      <w:r w:rsidRPr="0065525E">
        <w:lastRenderedPageBreak/>
        <w:t xml:space="preserve">Часть II. </w:t>
      </w:r>
      <w:bookmarkEnd w:id="26"/>
      <w:bookmarkEnd w:id="27"/>
      <w:r w:rsidR="003D2CBB" w:rsidRPr="0065525E">
        <w:t>«ОБРАЗЦЫ ФОРМ И ДОКУМЕНТОВ ДЛЯ ЗАПОЛНЕНИЯ УЧАСТНИКАМИ ЗАКУПКИ»</w:t>
      </w:r>
      <w:bookmarkEnd w:id="32"/>
    </w:p>
    <w:p w:rsidR="00473443" w:rsidRPr="00524217" w:rsidRDefault="00473443" w:rsidP="00B06D03">
      <w:bookmarkStart w:id="33" w:name="_Toc414976197"/>
      <w:bookmarkStart w:id="34" w:name="_Toc519070090"/>
    </w:p>
    <w:bookmarkEnd w:id="33"/>
    <w:bookmarkEnd w:id="34"/>
    <w:p w:rsidR="00D020A2" w:rsidRDefault="007128C2" w:rsidP="00B06D03">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B06D03">
      <w:pPr>
        <w:pStyle w:val="Default"/>
        <w:keepNext/>
        <w:keepLines/>
        <w:contextualSpacing/>
        <w:jc w:val="center"/>
        <w:rPr>
          <w:b/>
          <w:sz w:val="22"/>
          <w:szCs w:val="22"/>
          <w:u w:val="single"/>
        </w:rPr>
      </w:pPr>
    </w:p>
    <w:p w:rsidR="007128C2" w:rsidRPr="007128C2" w:rsidRDefault="007128C2" w:rsidP="00B06D03">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B06D03">
      <w:pPr>
        <w:keepLines/>
        <w:autoSpaceDE/>
        <w:autoSpaceDN/>
        <w:adjustRightInd/>
        <w:ind w:left="709"/>
        <w:contextualSpacing/>
        <w:rPr>
          <w:rFonts w:ascii="Times New Roman" w:hAnsi="Times New Roman" w:cs="Times New Roman"/>
          <w:b/>
          <w:sz w:val="28"/>
          <w:szCs w:val="28"/>
          <w:lang w:eastAsia="en-US"/>
        </w:rPr>
      </w:pPr>
      <w:bookmarkStart w:id="35"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35"/>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B06D03">
            <w:pPr>
              <w:keepLines/>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201</w:t>
            </w:r>
            <w:r w:rsidR="00EA7411">
              <w:rPr>
                <w:rFonts w:ascii="Times New Roman" w:hAnsi="Times New Roman" w:cs="Times New Roman"/>
                <w:sz w:val="24"/>
                <w:szCs w:val="24"/>
              </w:rPr>
              <w:t>9</w:t>
            </w:r>
            <w:r w:rsidRPr="007128C2">
              <w:rPr>
                <w:rFonts w:ascii="Times New Roman" w:hAnsi="Times New Roman" w:cs="Times New Roman"/>
                <w:sz w:val="24"/>
                <w:szCs w:val="24"/>
              </w:rPr>
              <w:t xml:space="preserve"> года </w:t>
            </w:r>
          </w:p>
          <w:p w:rsidR="007128C2" w:rsidRPr="007128C2" w:rsidRDefault="007128C2" w:rsidP="00B06D03">
            <w:pPr>
              <w:keepLines/>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B06D03">
            <w:pPr>
              <w:keepLines/>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B06D03">
            <w:pPr>
              <w:keepLines/>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B06D03">
      <w:pPr>
        <w:keepLines/>
        <w:tabs>
          <w:tab w:val="center" w:pos="4677"/>
          <w:tab w:val="right" w:pos="9355"/>
        </w:tabs>
        <w:autoSpaceDE/>
        <w:autoSpaceDN/>
        <w:adjustRightInd/>
        <w:ind w:firstLine="53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00B03EE6" w:rsidRPr="00340AA5">
          <w:rPr>
            <w:rStyle w:val="a6"/>
            <w:rFonts w:ascii="Times New Roman" w:hAnsi="Times New Roman" w:cs="Times New Roman"/>
            <w:color w:val="0070C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r w:rsidR="00355298" w:rsidRPr="00A23BCD">
        <w:rPr>
          <w:rStyle w:val="a6"/>
          <w:b/>
          <w:caps/>
          <w:sz w:val="20"/>
        </w:rPr>
        <w:t>http://torgi82.ru</w:t>
      </w:r>
      <w:r w:rsidRPr="007128C2">
        <w:rPr>
          <w:rFonts w:ascii="Times New Roman" w:hAnsi="Times New Roman" w:cs="Times New Roman"/>
          <w:sz w:val="24"/>
          <w:szCs w:val="24"/>
        </w:rPr>
        <w:t>, ГУП РК «</w:t>
      </w:r>
      <w:proofErr w:type="spellStart"/>
      <w:r w:rsidRPr="007128C2">
        <w:rPr>
          <w:rFonts w:ascii="Times New Roman" w:hAnsi="Times New Roman" w:cs="Times New Roman"/>
          <w:sz w:val="24"/>
          <w:szCs w:val="24"/>
        </w:rPr>
        <w:t>Крымтеплокоммунэнерго</w:t>
      </w:r>
      <w:proofErr w:type="spellEnd"/>
      <w:r w:rsidRPr="007128C2">
        <w:rPr>
          <w:rFonts w:ascii="Times New Roman" w:hAnsi="Times New Roman" w:cs="Times New Roman"/>
          <w:sz w:val="24"/>
          <w:szCs w:val="24"/>
        </w:rPr>
        <w:t>» (</w:t>
      </w:r>
      <w:proofErr w:type="spellStart"/>
      <w:r w:rsidRPr="00340AA5">
        <w:rPr>
          <w:rFonts w:ascii="Times New Roman" w:hAnsi="Times New Roman" w:cs="Times New Roman"/>
          <w:color w:val="0070C0"/>
          <w:sz w:val="24"/>
          <w:szCs w:val="24"/>
        </w:rPr>
        <w:t>www</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lang w:val="en-US"/>
        </w:rPr>
        <w:t>tce</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lang w:val="en-US"/>
        </w:rPr>
        <w:t>crimea</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rPr>
        <w:t>ru</w:t>
      </w:r>
      <w:proofErr w:type="spellEnd"/>
      <w:r w:rsidRPr="007128C2">
        <w:rPr>
          <w:rFonts w:ascii="Times New Roman" w:hAnsi="Times New Roman" w:cs="Times New Roman"/>
          <w:sz w:val="24"/>
          <w:szCs w:val="24"/>
        </w:rPr>
        <w:t xml:space="preserve">), и принимая установленные в них требования и условия Запроса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B06D03">
      <w:pPr>
        <w:keepLines/>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B06D03">
      <w:pPr>
        <w:keepLines/>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B06D03">
      <w:pPr>
        <w:keepLines/>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AF0563">
        <w:rPr>
          <w:rFonts w:ascii="Times New Roman" w:hAnsi="Times New Roman" w:cs="Times New Roman"/>
          <w:sz w:val="24"/>
          <w:szCs w:val="24"/>
          <w:highlight w:val="lightGray"/>
        </w:rPr>
        <w:t xml:space="preserve">на </w:t>
      </w:r>
      <w:r w:rsidR="00AF0563" w:rsidRPr="00AF0563">
        <w:rPr>
          <w:rFonts w:ascii="Times New Roman" w:hAnsi="Times New Roman" w:cs="Times New Roman"/>
          <w:sz w:val="24"/>
          <w:szCs w:val="24"/>
          <w:highlight w:val="lightGray"/>
        </w:rPr>
        <w:t>выполнение работ</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AF0563" w:rsidRPr="00AF0563">
        <w:rPr>
          <w:rFonts w:ascii="Times New Roman" w:hAnsi="Times New Roman" w:cs="Times New Roman"/>
          <w:sz w:val="24"/>
          <w:szCs w:val="24"/>
          <w:highlight w:val="lightGray"/>
        </w:rPr>
        <w:t>работы</w:t>
      </w:r>
      <w:r w:rsidRPr="007128C2">
        <w:rPr>
          <w:rFonts w:ascii="Times New Roman" w:hAnsi="Times New Roman" w:cs="Times New Roman"/>
          <w:sz w:val="24"/>
          <w:szCs w:val="24"/>
        </w:rPr>
        <w:t>) на условиях и в соответствии с</w:t>
      </w:r>
      <w:r w:rsidR="003D2CBB">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Pr="007128C2">
        <w:rPr>
          <w:rFonts w:ascii="Times New Roman" w:hAnsi="Times New Roman" w:cs="Times New Roman"/>
          <w:sz w:val="24"/>
          <w:szCs w:val="24"/>
        </w:rPr>
        <w:t xml:space="preserve">, являющимся неотъемлемым приложением к настоящему письму и составляющим вместе с настоящим письмом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B06D03">
      <w:pPr>
        <w:keepLine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sidR="00A27022">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sidR="000C277C">
              <w:rPr>
                <w:rFonts w:ascii="Times New Roman" w:hAnsi="Times New Roman" w:cs="Times New Roman"/>
                <w:iCs/>
                <w:sz w:val="22"/>
                <w:szCs w:val="22"/>
              </w:rPr>
              <w:t>котировок</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7128C2" w:rsidRPr="007128C2" w:rsidRDefault="00167B26" w:rsidP="00B06D03">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00E97F2F" w:rsidRPr="007128C2">
              <w:rPr>
                <w:rFonts w:ascii="Times New Roman" w:hAnsi="Times New Roman" w:cs="Times New Roman"/>
                <w:sz w:val="22"/>
                <w:szCs w:val="22"/>
              </w:rPr>
              <w:t>. Анкета участника закупки</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409"/>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E97F2F"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p w:rsidR="007128C2" w:rsidRPr="007128C2" w:rsidRDefault="007128C2" w:rsidP="00B06D03">
            <w:pPr>
              <w:keepLines/>
              <w:autoSpaceDE/>
              <w:autoSpaceDN/>
              <w:adjustRightInd/>
              <w:contextualSpacing/>
              <w:rPr>
                <w:rFonts w:ascii="Times New Roman" w:hAnsi="Times New Roman" w:cs="Times New Roman"/>
                <w:sz w:val="22"/>
                <w:szCs w:val="22"/>
              </w:rPr>
            </w:pP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5</w:t>
            </w:r>
          </w:p>
        </w:tc>
        <w:tc>
          <w:tcPr>
            <w:tcW w:w="70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5</w:t>
            </w:r>
            <w:r w:rsidRPr="007128C2">
              <w:rPr>
                <w:rFonts w:ascii="Times New Roman" w:hAnsi="Times New Roman" w:cs="Times New Roman"/>
                <w:sz w:val="22"/>
                <w:szCs w:val="22"/>
              </w:rPr>
              <w:t>. Декларация о принадлежности к субъектам малого и среднего предпринимательства</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6</w:t>
            </w:r>
          </w:p>
        </w:tc>
        <w:tc>
          <w:tcPr>
            <w:tcW w:w="7020" w:type="dxa"/>
            <w:shd w:val="clear" w:color="auto" w:fill="auto"/>
          </w:tcPr>
          <w:p w:rsidR="007128C2" w:rsidRPr="007128C2" w:rsidRDefault="00167B26" w:rsidP="00B06D03">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Форма 6</w:t>
            </w:r>
            <w:r w:rsidR="00E97F2F"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7</w:t>
            </w:r>
          </w:p>
        </w:tc>
        <w:tc>
          <w:tcPr>
            <w:tcW w:w="70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7</w:t>
            </w:r>
            <w:r w:rsidRPr="007128C2">
              <w:rPr>
                <w:rFonts w:ascii="Times New Roman" w:hAnsi="Times New Roman" w:cs="Times New Roman"/>
                <w:sz w:val="22"/>
                <w:szCs w:val="22"/>
              </w:rPr>
              <w:t>. Опись документов</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6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8</w:t>
            </w:r>
          </w:p>
        </w:tc>
        <w:tc>
          <w:tcPr>
            <w:tcW w:w="7020" w:type="dxa"/>
            <w:shd w:val="clear" w:color="auto" w:fill="auto"/>
          </w:tcPr>
          <w:p w:rsidR="007128C2" w:rsidRPr="00E97F2F" w:rsidRDefault="00E97F2F" w:rsidP="00B06D03">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7128C2" w:rsidRPr="007128C2" w:rsidTr="007128C2">
        <w:trPr>
          <w:trHeight w:val="6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10</w:t>
            </w:r>
            <w:r w:rsidR="00E97F2F">
              <w:rPr>
                <w:rStyle w:val="afd"/>
                <w:rFonts w:ascii="Times New Roman" w:hAnsi="Times New Roman"/>
                <w:iCs/>
                <w:sz w:val="22"/>
                <w:szCs w:val="22"/>
              </w:rPr>
              <w:footnoteReference w:id="4"/>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p>
        </w:tc>
      </w:tr>
    </w:tbl>
    <w:p w:rsidR="00E97F2F" w:rsidRDefault="00E97F2F"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AF0563" w:rsidRDefault="00AF0563" w:rsidP="00AF0563">
      <w:pPr>
        <w:pStyle w:val="af4"/>
        <w:jc w:val="right"/>
      </w:pPr>
      <w:bookmarkStart w:id="36" w:name="_Toc527375145"/>
      <w:bookmarkStart w:id="37" w:name="_Toc528760224"/>
      <w:bookmarkStart w:id="38" w:name="_Toc26522797"/>
    </w:p>
    <w:p w:rsidR="00AF0563" w:rsidRDefault="00AF0563" w:rsidP="00AF0563">
      <w:pPr>
        <w:pStyle w:val="af4"/>
        <w:jc w:val="right"/>
      </w:pPr>
    </w:p>
    <w:p w:rsidR="00AF0563" w:rsidRDefault="00AF0563" w:rsidP="00AF0563">
      <w:pPr>
        <w:pStyle w:val="af4"/>
        <w:jc w:val="right"/>
      </w:pPr>
    </w:p>
    <w:p w:rsidR="00AF0563" w:rsidRDefault="00AF0563" w:rsidP="00AF0563">
      <w:pPr>
        <w:pStyle w:val="af4"/>
        <w:jc w:val="right"/>
      </w:pPr>
    </w:p>
    <w:p w:rsidR="00AF0563" w:rsidRDefault="00AF0563" w:rsidP="00AF0563">
      <w:pPr>
        <w:pStyle w:val="af4"/>
        <w:jc w:val="right"/>
      </w:pPr>
    </w:p>
    <w:p w:rsidR="00AF0563" w:rsidRPr="00D10EF9" w:rsidRDefault="00AF0563" w:rsidP="00AF0563">
      <w:pPr>
        <w:pStyle w:val="af4"/>
        <w:jc w:val="right"/>
      </w:pPr>
      <w:r w:rsidRPr="00D10EF9">
        <w:lastRenderedPageBreak/>
        <w:t xml:space="preserve">Приложение № </w:t>
      </w:r>
      <w:r>
        <w:t>1</w:t>
      </w:r>
      <w:r w:rsidRPr="00D10EF9">
        <w:t xml:space="preserve"> </w:t>
      </w:r>
      <w:proofErr w:type="gramStart"/>
      <w:r w:rsidRPr="00D10EF9">
        <w:t>к</w:t>
      </w:r>
      <w:bookmarkEnd w:id="36"/>
      <w:bookmarkEnd w:id="37"/>
      <w:proofErr w:type="gramEnd"/>
      <w:r w:rsidRPr="00D10EF9">
        <w:t xml:space="preserve"> </w:t>
      </w:r>
    </w:p>
    <w:p w:rsidR="00AF0563" w:rsidRDefault="00AF0563" w:rsidP="00AF0563">
      <w:pPr>
        <w:keepLines/>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w:t>
      </w:r>
    </w:p>
    <w:p w:rsidR="00AF0563" w:rsidRPr="00D10EF9" w:rsidRDefault="00AF0563" w:rsidP="00AF0563">
      <w:pPr>
        <w:keepLines/>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Pr>
          <w:rFonts w:ascii="Times New Roman" w:hAnsi="Times New Roman" w:cs="Times New Roman"/>
          <w:sz w:val="16"/>
          <w:szCs w:val="16"/>
          <w:lang w:eastAsia="en-US"/>
        </w:rPr>
        <w:t>котировок</w:t>
      </w:r>
    </w:p>
    <w:p w:rsidR="00AF0563" w:rsidRPr="00D10EF9" w:rsidRDefault="00AF0563" w:rsidP="00AF0563">
      <w:pPr>
        <w:rPr>
          <w:rFonts w:eastAsia="Calibri"/>
        </w:rPr>
      </w:pPr>
    </w:p>
    <w:p w:rsidR="00AF0563" w:rsidRPr="00197744" w:rsidRDefault="00AF0563" w:rsidP="00AF0563">
      <w:pPr>
        <w:pStyle w:val="1f0"/>
        <w:spacing w:after="120"/>
        <w:ind w:left="709"/>
        <w:jc w:val="both"/>
      </w:pPr>
      <w:r w:rsidRPr="00197744">
        <w:rPr>
          <w:rFonts w:eastAsia="Calibri"/>
          <w:i/>
          <w:lang w:val="x-none"/>
        </w:rPr>
        <w:t>Форма </w:t>
      </w:r>
      <w:r w:rsidRPr="00197744">
        <w:rPr>
          <w:rFonts w:eastAsia="Calibri"/>
          <w:i/>
        </w:rPr>
        <w:t>1</w:t>
      </w:r>
      <w:r w:rsidRPr="00197744">
        <w:rPr>
          <w:rFonts w:eastAsia="Calibri"/>
          <w:i/>
          <w:lang w:val="x-none"/>
        </w:rPr>
        <w:t>.</w:t>
      </w:r>
      <w:bookmarkStart w:id="39" w:name="_Toc421007480"/>
      <w:bookmarkStart w:id="40" w:name="_Toc436665797"/>
      <w:bookmarkStart w:id="41" w:name="_Toc444266033"/>
      <w:r w:rsidRPr="00197744">
        <w:rPr>
          <w:rStyle w:val="aff7"/>
          <w:i/>
        </w:rPr>
        <w:t>Техни</w:t>
      </w:r>
      <w:r>
        <w:rPr>
          <w:rStyle w:val="aff7"/>
          <w:i/>
        </w:rPr>
        <w:t>ческое</w:t>
      </w:r>
      <w:r w:rsidRPr="00197744">
        <w:rPr>
          <w:rStyle w:val="aff7"/>
          <w:i/>
        </w:rPr>
        <w:t xml:space="preserve"> предложение</w:t>
      </w:r>
      <w:r w:rsidRPr="00197744">
        <w:rPr>
          <w:rStyle w:val="afd"/>
          <w:b w:val="0"/>
          <w:bCs/>
          <w:i/>
        </w:rPr>
        <w:footnoteReference w:id="5"/>
      </w:r>
      <w:r w:rsidRPr="00197744">
        <w:rPr>
          <w:rStyle w:val="aff7"/>
          <w:i/>
        </w:rPr>
        <w:t xml:space="preserve"> </w:t>
      </w:r>
      <w:bookmarkEnd w:id="39"/>
      <w:bookmarkEnd w:id="40"/>
      <w:bookmarkEnd w:id="41"/>
    </w:p>
    <w:p w:rsidR="00AF0563" w:rsidRPr="00197744" w:rsidRDefault="00AF0563" w:rsidP="00AF0563">
      <w:pPr>
        <w:ind w:right="23" w:firstLine="709"/>
        <w:jc w:val="both"/>
        <w:rPr>
          <w:rFonts w:ascii="Times New Roman" w:hAnsi="Times New Roman" w:cs="Times New Roman"/>
          <w:sz w:val="24"/>
          <w:szCs w:val="24"/>
        </w:rPr>
      </w:pPr>
    </w:p>
    <w:p w:rsidR="00AF0563" w:rsidRPr="00197744" w:rsidRDefault="00AF0563" w:rsidP="00AF0563">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Мы, </w:t>
      </w:r>
      <w:r w:rsidRPr="00197744">
        <w:rPr>
          <w:rFonts w:ascii="Times New Roman" w:hAnsi="Times New Roman" w:cs="Times New Roman"/>
          <w:b/>
          <w:sz w:val="24"/>
          <w:szCs w:val="24"/>
        </w:rPr>
        <w:t xml:space="preserve">_______________ </w:t>
      </w:r>
      <w:r w:rsidRPr="00197744">
        <w:rPr>
          <w:rFonts w:ascii="Times New Roman" w:hAnsi="Times New Roman" w:cs="Times New Roman"/>
          <w:i/>
          <w:sz w:val="24"/>
          <w:szCs w:val="24"/>
        </w:rPr>
        <w:t>(наименование организации)</w:t>
      </w:r>
      <w:r w:rsidRPr="00197744">
        <w:rPr>
          <w:rFonts w:ascii="Times New Roman" w:hAnsi="Times New Roman" w:cs="Times New Roman"/>
          <w:b/>
          <w:sz w:val="24"/>
          <w:szCs w:val="24"/>
        </w:rPr>
        <w:t xml:space="preserve"> </w:t>
      </w:r>
      <w:r w:rsidRPr="00197744">
        <w:rPr>
          <w:rFonts w:ascii="Times New Roman" w:hAnsi="Times New Roman" w:cs="Times New Roman"/>
          <w:sz w:val="24"/>
          <w:szCs w:val="24"/>
        </w:rPr>
        <w:t xml:space="preserve">нижеподписавшиеся, сообщаем о своем согласии со всеми условиями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№1 «Техническое задание»</w:t>
      </w:r>
      <w:r w:rsidRPr="00197744">
        <w:rPr>
          <w:rFonts w:ascii="Times New Roman" w:hAnsi="Times New Roman" w:cs="Times New Roman"/>
          <w:sz w:val="24"/>
          <w:szCs w:val="24"/>
        </w:rPr>
        <w:t xml:space="preserve">,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rPr>
        <w:t>.</w:t>
      </w:r>
    </w:p>
    <w:p w:rsidR="00AF0563" w:rsidRPr="00197744" w:rsidRDefault="00AF0563" w:rsidP="00AF0563">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Положения </w:t>
      </w:r>
      <w:r w:rsidRPr="00794B82">
        <w:rPr>
          <w:rFonts w:ascii="Times New Roman" w:hAnsi="Times New Roman" w:cs="Times New Roman"/>
          <w:sz w:val="24"/>
          <w:szCs w:val="24"/>
        </w:rPr>
        <w:t>Приложения №1 «Техническое задание», Приложени</w:t>
      </w:r>
      <w:r>
        <w:rPr>
          <w:rFonts w:ascii="Times New Roman" w:hAnsi="Times New Roman" w:cs="Times New Roman"/>
          <w:sz w:val="24"/>
          <w:szCs w:val="24"/>
        </w:rPr>
        <w:t>я</w:t>
      </w:r>
      <w:r w:rsidRPr="00794B82">
        <w:rPr>
          <w:rFonts w:ascii="Times New Roman" w:hAnsi="Times New Roman" w:cs="Times New Roman"/>
          <w:sz w:val="24"/>
          <w:szCs w:val="24"/>
        </w:rPr>
        <w:t xml:space="preserve"> №2 «Проект договора» к извещению о запросе котировок в электронной форме </w:t>
      </w:r>
      <w:r w:rsidRPr="00197744">
        <w:rPr>
          <w:rFonts w:ascii="Times New Roman" w:hAnsi="Times New Roman" w:cs="Times New Roman"/>
          <w:sz w:val="24"/>
          <w:szCs w:val="24"/>
        </w:rPr>
        <w:t>нами изучены и являются понятными по всем пунктам.</w:t>
      </w:r>
    </w:p>
    <w:p w:rsidR="00AF0563" w:rsidRPr="00197744" w:rsidRDefault="00AF0563" w:rsidP="00AF0563">
      <w:pPr>
        <w:ind w:right="23" w:firstLine="709"/>
        <w:jc w:val="both"/>
        <w:rPr>
          <w:rFonts w:ascii="Times New Roman" w:hAnsi="Times New Roman" w:cs="Times New Roman"/>
          <w:sz w:val="24"/>
          <w:szCs w:val="24"/>
          <w:lang w:eastAsia="en-US"/>
        </w:rPr>
      </w:pPr>
      <w:r w:rsidRPr="00197744">
        <w:rPr>
          <w:rFonts w:ascii="Times New Roman" w:hAnsi="Times New Roman" w:cs="Times New Roman"/>
          <w:sz w:val="24"/>
          <w:szCs w:val="24"/>
          <w:lang w:eastAsia="en-US"/>
        </w:rPr>
        <w:t xml:space="preserve">Мы обязуемся, в случае принятия нашей Заявки на участие в запросе предложений, </w:t>
      </w:r>
      <w:r>
        <w:rPr>
          <w:rFonts w:ascii="Times New Roman" w:hAnsi="Times New Roman" w:cs="Times New Roman"/>
          <w:sz w:val="24"/>
          <w:szCs w:val="24"/>
          <w:lang w:eastAsia="en-US"/>
        </w:rPr>
        <w:t>выполнить работы</w:t>
      </w:r>
      <w:r w:rsidRPr="00197744">
        <w:rPr>
          <w:rFonts w:ascii="Times New Roman" w:hAnsi="Times New Roman" w:cs="Times New Roman"/>
          <w:sz w:val="24"/>
          <w:szCs w:val="24"/>
          <w:lang w:eastAsia="en-US"/>
        </w:rPr>
        <w:t xml:space="preserve"> в объеме и в строгом соответствии с </w:t>
      </w:r>
      <w:r w:rsidRPr="00794B82">
        <w:rPr>
          <w:rFonts w:ascii="Times New Roman" w:hAnsi="Times New Roman" w:cs="Times New Roman"/>
          <w:sz w:val="24"/>
          <w:szCs w:val="24"/>
        </w:rPr>
        <w:t>Прило</w:t>
      </w:r>
      <w:r>
        <w:rPr>
          <w:rFonts w:ascii="Times New Roman" w:hAnsi="Times New Roman" w:cs="Times New Roman"/>
          <w:sz w:val="24"/>
          <w:szCs w:val="24"/>
        </w:rPr>
        <w:t xml:space="preserve">жением №1 «Техническое задание» </w:t>
      </w:r>
      <w:r w:rsidRPr="00794B82">
        <w:rPr>
          <w:rFonts w:ascii="Times New Roman" w:hAnsi="Times New Roman" w:cs="Times New Roman"/>
          <w:sz w:val="24"/>
          <w:szCs w:val="24"/>
        </w:rPr>
        <w:t>к извещению о запросе котировок в электронной форме</w:t>
      </w:r>
      <w:r w:rsidRPr="00197744">
        <w:rPr>
          <w:rFonts w:ascii="Times New Roman" w:hAnsi="Times New Roman" w:cs="Times New Roman"/>
          <w:sz w:val="24"/>
          <w:szCs w:val="24"/>
        </w:rPr>
        <w:t>,</w:t>
      </w:r>
      <w:r w:rsidRPr="00197744">
        <w:rPr>
          <w:rFonts w:ascii="Times New Roman" w:hAnsi="Times New Roman" w:cs="Times New Roman"/>
          <w:sz w:val="24"/>
          <w:szCs w:val="24"/>
          <w:lang w:eastAsia="en-US"/>
        </w:rPr>
        <w:t xml:space="preserve"> а также на условиях, определенных </w:t>
      </w:r>
      <w:r w:rsidRPr="00794B82">
        <w:rPr>
          <w:rFonts w:ascii="Times New Roman" w:hAnsi="Times New Roman" w:cs="Times New Roman"/>
          <w:sz w:val="24"/>
          <w:szCs w:val="24"/>
        </w:rPr>
        <w:t>Приложени</w:t>
      </w:r>
      <w:r>
        <w:rPr>
          <w:rFonts w:ascii="Times New Roman" w:hAnsi="Times New Roman" w:cs="Times New Roman"/>
          <w:sz w:val="24"/>
          <w:szCs w:val="24"/>
        </w:rPr>
        <w:t>ем</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lang w:eastAsia="en-US"/>
        </w:rPr>
        <w:t>.</w:t>
      </w:r>
    </w:p>
    <w:p w:rsidR="00AF0563" w:rsidRPr="00197744" w:rsidRDefault="00AF0563" w:rsidP="00AF0563">
      <w:pPr>
        <w:ind w:right="23" w:firstLine="709"/>
        <w:jc w:val="both"/>
        <w:rPr>
          <w:rFonts w:ascii="Times New Roman" w:hAnsi="Times New Roman" w:cs="Times New Roman"/>
          <w:sz w:val="24"/>
          <w:szCs w:val="24"/>
          <w:lang w:eastAsia="en-US"/>
        </w:rPr>
      </w:pPr>
    </w:p>
    <w:p w:rsidR="00AF0563" w:rsidRPr="00197744" w:rsidRDefault="00AF0563" w:rsidP="00AF0563">
      <w:pPr>
        <w:numPr>
          <w:ilvl w:val="2"/>
          <w:numId w:val="10"/>
        </w:numPr>
        <w:tabs>
          <w:tab w:val="num" w:pos="1571"/>
        </w:tabs>
        <w:autoSpaceDE/>
        <w:autoSpaceDN/>
        <w:adjustRightInd/>
        <w:spacing w:after="120"/>
        <w:ind w:left="709" w:hanging="709"/>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Описание подходов к </w:t>
      </w:r>
      <w:r>
        <w:rPr>
          <w:rFonts w:ascii="Times New Roman" w:hAnsi="Times New Roman" w:cs="Times New Roman"/>
          <w:sz w:val="24"/>
          <w:szCs w:val="24"/>
        </w:rPr>
        <w:t>выполнению работ</w:t>
      </w:r>
      <w:r w:rsidRPr="00197744">
        <w:rPr>
          <w:rFonts w:ascii="Times New Roman" w:hAnsi="Times New Roman" w:cs="Times New Roman"/>
          <w:sz w:val="24"/>
          <w:szCs w:val="24"/>
        </w:rPr>
        <w:t xml:space="preserve"> ____________________________.</w:t>
      </w:r>
    </w:p>
    <w:p w:rsidR="00AF0563" w:rsidRPr="00197744" w:rsidRDefault="00AF0563" w:rsidP="00AF0563">
      <w:pPr>
        <w:tabs>
          <w:tab w:val="num" w:pos="1571"/>
        </w:tabs>
        <w:autoSpaceDE/>
        <w:autoSpaceDN/>
        <w:adjustRightInd/>
        <w:spacing w:after="120"/>
        <w:ind w:left="709"/>
        <w:contextualSpacing/>
        <w:jc w:val="both"/>
        <w:rPr>
          <w:rFonts w:ascii="Times New Roman" w:hAnsi="Times New Roman" w:cs="Times New Roman"/>
          <w:sz w:val="24"/>
          <w:szCs w:val="24"/>
        </w:rPr>
      </w:pPr>
    </w:p>
    <w:p w:rsidR="00AF0563" w:rsidRDefault="00AF0563" w:rsidP="00AF0563">
      <w:pPr>
        <w:numPr>
          <w:ilvl w:val="2"/>
          <w:numId w:val="10"/>
        </w:numPr>
        <w:tabs>
          <w:tab w:val="num" w:pos="1571"/>
        </w:tabs>
        <w:autoSpaceDE/>
        <w:autoSpaceDN/>
        <w:adjustRightInd/>
        <w:ind w:left="1571" w:hanging="1571"/>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Записка по организации </w:t>
      </w:r>
      <w:r>
        <w:rPr>
          <w:rFonts w:ascii="Times New Roman" w:hAnsi="Times New Roman" w:cs="Times New Roman"/>
          <w:sz w:val="24"/>
          <w:szCs w:val="24"/>
        </w:rPr>
        <w:t xml:space="preserve">выполнения работ </w:t>
      </w:r>
      <w:r w:rsidRPr="00197744">
        <w:rPr>
          <w:rFonts w:ascii="Times New Roman" w:hAnsi="Times New Roman" w:cs="Times New Roman"/>
          <w:sz w:val="24"/>
          <w:szCs w:val="24"/>
        </w:rPr>
        <w:t xml:space="preserve"> __________________________.</w:t>
      </w:r>
    </w:p>
    <w:p w:rsidR="00A2573D" w:rsidRPr="00197744" w:rsidRDefault="00A2573D" w:rsidP="00A2573D">
      <w:pPr>
        <w:tabs>
          <w:tab w:val="num" w:pos="1571"/>
        </w:tabs>
        <w:autoSpaceDE/>
        <w:autoSpaceDN/>
        <w:adjustRightInd/>
        <w:contextualSpacing/>
        <w:jc w:val="both"/>
        <w:rPr>
          <w:rFonts w:ascii="Times New Roman" w:hAnsi="Times New Roman" w:cs="Times New Roman"/>
          <w:sz w:val="24"/>
          <w:szCs w:val="24"/>
        </w:rPr>
      </w:pPr>
    </w:p>
    <w:p w:rsidR="00AF0563" w:rsidRPr="00A2573D" w:rsidRDefault="00953EBD" w:rsidP="00953EBD">
      <w:pPr>
        <w:pStyle w:val="ab"/>
        <w:numPr>
          <w:ilvl w:val="2"/>
          <w:numId w:val="10"/>
        </w:numPr>
        <w:rPr>
          <w:rFonts w:ascii="Times New Roman" w:eastAsia="Times New Roman" w:hAnsi="Times New Roman"/>
          <w:sz w:val="24"/>
          <w:szCs w:val="24"/>
          <w:lang w:eastAsia="ru-RU"/>
        </w:rPr>
      </w:pPr>
      <w:r w:rsidRPr="00A2573D">
        <w:rPr>
          <w:rFonts w:ascii="Times New Roman" w:eastAsia="Times New Roman" w:hAnsi="Times New Roman"/>
          <w:sz w:val="24"/>
          <w:szCs w:val="24"/>
          <w:lang w:eastAsia="ru-RU"/>
        </w:rPr>
        <w:t>Качественные и иные характеристики товара</w:t>
      </w:r>
      <w:r w:rsidR="00132045" w:rsidRPr="00197744">
        <w:rPr>
          <w:rStyle w:val="afd"/>
          <w:b/>
          <w:bCs/>
          <w:i/>
        </w:rPr>
        <w:footnoteReference w:id="6"/>
      </w:r>
      <w:r w:rsidRPr="00A2573D">
        <w:rPr>
          <w:rFonts w:ascii="Times New Roman" w:eastAsia="Times New Roman" w:hAnsi="Times New Roman"/>
          <w:sz w:val="24"/>
          <w:szCs w:val="24"/>
          <w:lang w:eastAsia="ru-RU"/>
        </w:rPr>
        <w:t xml:space="preserve"> </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956"/>
        <w:gridCol w:w="2036"/>
        <w:gridCol w:w="1822"/>
        <w:gridCol w:w="1292"/>
        <w:gridCol w:w="922"/>
      </w:tblGrid>
      <w:tr w:rsidR="00953EBD" w:rsidRPr="00A2573D" w:rsidTr="00A2573D">
        <w:trPr>
          <w:jc w:val="center"/>
        </w:trPr>
        <w:tc>
          <w:tcPr>
            <w:tcW w:w="899" w:type="dxa"/>
            <w:shd w:val="clear" w:color="auto" w:fill="auto"/>
          </w:tcPr>
          <w:p w:rsidR="00953EBD" w:rsidRPr="00A2573D" w:rsidRDefault="00953EBD" w:rsidP="00A2573D">
            <w:pPr>
              <w:pStyle w:val="ab"/>
              <w:ind w:left="0"/>
              <w:rPr>
                <w:rFonts w:ascii="Times New Roman" w:eastAsia="Times New Roman" w:hAnsi="Times New Roman"/>
                <w:sz w:val="24"/>
                <w:szCs w:val="24"/>
                <w:lang w:eastAsia="ru-RU"/>
              </w:rPr>
            </w:pPr>
            <w:r w:rsidRPr="00A2573D">
              <w:rPr>
                <w:rFonts w:ascii="Times New Roman" w:eastAsia="Times New Roman" w:hAnsi="Times New Roman"/>
                <w:sz w:val="24"/>
                <w:szCs w:val="24"/>
                <w:lang w:eastAsia="ru-RU"/>
              </w:rPr>
              <w:t>№ п\</w:t>
            </w:r>
            <w:proofErr w:type="gramStart"/>
            <w:r w:rsidRPr="00A2573D">
              <w:rPr>
                <w:rFonts w:ascii="Times New Roman" w:eastAsia="Times New Roman" w:hAnsi="Times New Roman"/>
                <w:sz w:val="24"/>
                <w:szCs w:val="24"/>
                <w:lang w:eastAsia="ru-RU"/>
              </w:rPr>
              <w:t>п</w:t>
            </w:r>
            <w:proofErr w:type="gramEnd"/>
          </w:p>
        </w:tc>
        <w:tc>
          <w:tcPr>
            <w:tcW w:w="3956" w:type="dxa"/>
            <w:shd w:val="clear" w:color="auto" w:fill="auto"/>
          </w:tcPr>
          <w:p w:rsidR="00953EBD" w:rsidRPr="00A2573D" w:rsidRDefault="00953EBD" w:rsidP="00A2573D">
            <w:pPr>
              <w:jc w:val="center"/>
              <w:rPr>
                <w:rFonts w:ascii="Times New Roman" w:hAnsi="Times New Roman" w:cs="Times New Roman"/>
                <w:sz w:val="24"/>
                <w:szCs w:val="24"/>
              </w:rPr>
            </w:pPr>
            <w:proofErr w:type="gramStart"/>
            <w:r w:rsidRPr="00A2573D">
              <w:rPr>
                <w:rFonts w:ascii="Times New Roman" w:hAnsi="Times New Roman" w:cs="Times New Roman"/>
                <w:sz w:val="24"/>
                <w:szCs w:val="24"/>
              </w:rPr>
              <w:t>наименование товара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036" w:type="dxa"/>
            <w:shd w:val="clear" w:color="auto" w:fill="auto"/>
          </w:tcPr>
          <w:p w:rsidR="00953EBD" w:rsidRPr="00A2573D" w:rsidRDefault="00953EBD" w:rsidP="00A2573D">
            <w:pPr>
              <w:jc w:val="center"/>
              <w:rPr>
                <w:rFonts w:ascii="Times New Roman" w:hAnsi="Times New Roman" w:cs="Times New Roman"/>
                <w:sz w:val="24"/>
                <w:szCs w:val="24"/>
              </w:rPr>
            </w:pPr>
            <w:r w:rsidRPr="00A2573D">
              <w:rPr>
                <w:rFonts w:ascii="Times New Roman" w:hAnsi="Times New Roman" w:cs="Times New Roman"/>
                <w:sz w:val="24"/>
                <w:szCs w:val="24"/>
              </w:rPr>
              <w:t>конкретные показатели, соответствующие значениям, установленным документацией</w:t>
            </w:r>
          </w:p>
        </w:tc>
        <w:tc>
          <w:tcPr>
            <w:tcW w:w="1822" w:type="dxa"/>
          </w:tcPr>
          <w:p w:rsidR="00953EBD" w:rsidRPr="00A2573D" w:rsidRDefault="00953EBD" w:rsidP="00A2573D">
            <w:pPr>
              <w:jc w:val="center"/>
              <w:rPr>
                <w:rFonts w:ascii="Times New Roman" w:hAnsi="Times New Roman" w:cs="Times New Roman"/>
                <w:sz w:val="24"/>
                <w:szCs w:val="24"/>
              </w:rPr>
            </w:pPr>
            <w:r w:rsidRPr="00A2573D">
              <w:rPr>
                <w:rFonts w:ascii="Times New Roman" w:hAnsi="Times New Roman" w:cs="Times New Roman"/>
                <w:sz w:val="24"/>
                <w:szCs w:val="24"/>
              </w:rPr>
              <w:t>наименование страны происхождения товара</w:t>
            </w:r>
          </w:p>
        </w:tc>
        <w:tc>
          <w:tcPr>
            <w:tcW w:w="1292" w:type="dxa"/>
            <w:shd w:val="clear" w:color="auto" w:fill="auto"/>
          </w:tcPr>
          <w:p w:rsidR="00953EBD" w:rsidRPr="00A2573D" w:rsidRDefault="00953EBD" w:rsidP="00A2573D">
            <w:pPr>
              <w:jc w:val="center"/>
              <w:rPr>
                <w:rFonts w:ascii="Times New Roman" w:hAnsi="Times New Roman" w:cs="Times New Roman"/>
                <w:sz w:val="24"/>
                <w:szCs w:val="24"/>
              </w:rPr>
            </w:pPr>
            <w:r w:rsidRPr="00A2573D">
              <w:rPr>
                <w:rFonts w:ascii="Times New Roman" w:hAnsi="Times New Roman" w:cs="Times New Roman"/>
                <w:sz w:val="24"/>
                <w:szCs w:val="24"/>
              </w:rPr>
              <w:t>единица измерения</w:t>
            </w:r>
          </w:p>
        </w:tc>
        <w:tc>
          <w:tcPr>
            <w:tcW w:w="922" w:type="dxa"/>
            <w:shd w:val="clear" w:color="auto" w:fill="auto"/>
          </w:tcPr>
          <w:p w:rsidR="00953EBD" w:rsidRPr="00A2573D" w:rsidRDefault="00953EBD" w:rsidP="00A2573D">
            <w:pPr>
              <w:jc w:val="center"/>
              <w:rPr>
                <w:rFonts w:ascii="Times New Roman" w:hAnsi="Times New Roman" w:cs="Times New Roman"/>
                <w:sz w:val="24"/>
                <w:szCs w:val="24"/>
              </w:rPr>
            </w:pPr>
            <w:r w:rsidRPr="00A2573D">
              <w:rPr>
                <w:rFonts w:ascii="Times New Roman" w:hAnsi="Times New Roman" w:cs="Times New Roman"/>
                <w:sz w:val="24"/>
                <w:szCs w:val="24"/>
              </w:rPr>
              <w:t>колич.</w:t>
            </w:r>
          </w:p>
        </w:tc>
      </w:tr>
      <w:tr w:rsidR="00953EBD" w:rsidRPr="00A2573D" w:rsidTr="00A2573D">
        <w:trPr>
          <w:jc w:val="center"/>
        </w:trPr>
        <w:tc>
          <w:tcPr>
            <w:tcW w:w="899" w:type="dxa"/>
            <w:shd w:val="clear" w:color="auto" w:fill="auto"/>
          </w:tcPr>
          <w:p w:rsidR="00953EBD" w:rsidRPr="00A2573D" w:rsidRDefault="00953EBD" w:rsidP="00A2573D">
            <w:pPr>
              <w:jc w:val="center"/>
              <w:rPr>
                <w:rFonts w:ascii="Times New Roman" w:hAnsi="Times New Roman" w:cs="Times New Roman"/>
                <w:sz w:val="24"/>
                <w:szCs w:val="24"/>
              </w:rPr>
            </w:pPr>
          </w:p>
        </w:tc>
        <w:tc>
          <w:tcPr>
            <w:tcW w:w="3956" w:type="dxa"/>
            <w:shd w:val="clear" w:color="auto" w:fill="auto"/>
          </w:tcPr>
          <w:p w:rsidR="00953EBD" w:rsidRPr="00A2573D" w:rsidRDefault="00953EBD" w:rsidP="00A2573D">
            <w:pPr>
              <w:jc w:val="center"/>
              <w:rPr>
                <w:rFonts w:ascii="Times New Roman" w:hAnsi="Times New Roman" w:cs="Times New Roman"/>
                <w:sz w:val="24"/>
                <w:szCs w:val="24"/>
              </w:rPr>
            </w:pPr>
          </w:p>
        </w:tc>
        <w:tc>
          <w:tcPr>
            <w:tcW w:w="2036" w:type="dxa"/>
            <w:shd w:val="clear" w:color="auto" w:fill="auto"/>
          </w:tcPr>
          <w:p w:rsidR="00953EBD" w:rsidRPr="00A2573D" w:rsidRDefault="00953EBD" w:rsidP="00A2573D">
            <w:pPr>
              <w:jc w:val="center"/>
              <w:rPr>
                <w:rFonts w:ascii="Times New Roman" w:hAnsi="Times New Roman" w:cs="Times New Roman"/>
                <w:sz w:val="24"/>
                <w:szCs w:val="24"/>
              </w:rPr>
            </w:pPr>
          </w:p>
        </w:tc>
        <w:tc>
          <w:tcPr>
            <w:tcW w:w="1822" w:type="dxa"/>
          </w:tcPr>
          <w:p w:rsidR="00953EBD" w:rsidRPr="00A2573D" w:rsidRDefault="00953EBD" w:rsidP="00A2573D">
            <w:pPr>
              <w:jc w:val="center"/>
              <w:rPr>
                <w:rFonts w:ascii="Times New Roman" w:hAnsi="Times New Roman" w:cs="Times New Roman"/>
                <w:sz w:val="24"/>
                <w:szCs w:val="24"/>
              </w:rPr>
            </w:pPr>
          </w:p>
        </w:tc>
        <w:tc>
          <w:tcPr>
            <w:tcW w:w="1292" w:type="dxa"/>
            <w:shd w:val="clear" w:color="auto" w:fill="auto"/>
          </w:tcPr>
          <w:p w:rsidR="00953EBD" w:rsidRPr="00A2573D" w:rsidRDefault="00953EBD" w:rsidP="00A2573D">
            <w:pPr>
              <w:jc w:val="center"/>
              <w:rPr>
                <w:rFonts w:ascii="Times New Roman" w:hAnsi="Times New Roman" w:cs="Times New Roman"/>
                <w:sz w:val="24"/>
                <w:szCs w:val="24"/>
              </w:rPr>
            </w:pPr>
          </w:p>
        </w:tc>
        <w:tc>
          <w:tcPr>
            <w:tcW w:w="922" w:type="dxa"/>
            <w:shd w:val="clear" w:color="auto" w:fill="auto"/>
          </w:tcPr>
          <w:p w:rsidR="00953EBD" w:rsidRPr="00A2573D" w:rsidRDefault="00953EBD" w:rsidP="00A2573D">
            <w:pPr>
              <w:jc w:val="center"/>
              <w:rPr>
                <w:rFonts w:ascii="Times New Roman" w:hAnsi="Times New Roman" w:cs="Times New Roman"/>
                <w:sz w:val="24"/>
                <w:szCs w:val="24"/>
              </w:rPr>
            </w:pPr>
          </w:p>
        </w:tc>
      </w:tr>
      <w:tr w:rsidR="00953EBD" w:rsidRPr="00A2573D" w:rsidTr="00A2573D">
        <w:trPr>
          <w:jc w:val="center"/>
        </w:trPr>
        <w:tc>
          <w:tcPr>
            <w:tcW w:w="899" w:type="dxa"/>
            <w:shd w:val="clear" w:color="auto" w:fill="auto"/>
          </w:tcPr>
          <w:p w:rsidR="00953EBD" w:rsidRPr="00A2573D" w:rsidRDefault="00953EBD" w:rsidP="00A2573D">
            <w:pPr>
              <w:jc w:val="center"/>
              <w:rPr>
                <w:rFonts w:ascii="Times New Roman" w:hAnsi="Times New Roman" w:cs="Times New Roman"/>
                <w:sz w:val="24"/>
                <w:szCs w:val="24"/>
              </w:rPr>
            </w:pPr>
          </w:p>
        </w:tc>
        <w:tc>
          <w:tcPr>
            <w:tcW w:w="3956" w:type="dxa"/>
            <w:shd w:val="clear" w:color="auto" w:fill="auto"/>
          </w:tcPr>
          <w:p w:rsidR="00953EBD" w:rsidRPr="00A2573D" w:rsidRDefault="00953EBD" w:rsidP="00A2573D">
            <w:pPr>
              <w:jc w:val="center"/>
              <w:rPr>
                <w:rFonts w:ascii="Times New Roman" w:hAnsi="Times New Roman" w:cs="Times New Roman"/>
                <w:sz w:val="24"/>
                <w:szCs w:val="24"/>
              </w:rPr>
            </w:pPr>
          </w:p>
        </w:tc>
        <w:tc>
          <w:tcPr>
            <w:tcW w:w="2036" w:type="dxa"/>
            <w:shd w:val="clear" w:color="auto" w:fill="auto"/>
          </w:tcPr>
          <w:p w:rsidR="00953EBD" w:rsidRPr="00A2573D" w:rsidRDefault="00953EBD" w:rsidP="00A2573D">
            <w:pPr>
              <w:jc w:val="center"/>
              <w:rPr>
                <w:rFonts w:ascii="Times New Roman" w:hAnsi="Times New Roman" w:cs="Times New Roman"/>
                <w:sz w:val="24"/>
                <w:szCs w:val="24"/>
              </w:rPr>
            </w:pPr>
          </w:p>
        </w:tc>
        <w:tc>
          <w:tcPr>
            <w:tcW w:w="1822" w:type="dxa"/>
          </w:tcPr>
          <w:p w:rsidR="00953EBD" w:rsidRPr="00A2573D" w:rsidRDefault="00953EBD" w:rsidP="00A2573D">
            <w:pPr>
              <w:jc w:val="center"/>
              <w:rPr>
                <w:rFonts w:ascii="Times New Roman" w:hAnsi="Times New Roman" w:cs="Times New Roman"/>
                <w:sz w:val="24"/>
                <w:szCs w:val="24"/>
              </w:rPr>
            </w:pPr>
          </w:p>
        </w:tc>
        <w:tc>
          <w:tcPr>
            <w:tcW w:w="1292" w:type="dxa"/>
            <w:shd w:val="clear" w:color="auto" w:fill="auto"/>
          </w:tcPr>
          <w:p w:rsidR="00953EBD" w:rsidRPr="00A2573D" w:rsidRDefault="00953EBD" w:rsidP="00A2573D">
            <w:pPr>
              <w:jc w:val="center"/>
              <w:rPr>
                <w:rFonts w:ascii="Times New Roman" w:hAnsi="Times New Roman" w:cs="Times New Roman"/>
                <w:sz w:val="24"/>
                <w:szCs w:val="24"/>
              </w:rPr>
            </w:pPr>
          </w:p>
        </w:tc>
        <w:tc>
          <w:tcPr>
            <w:tcW w:w="922" w:type="dxa"/>
            <w:shd w:val="clear" w:color="auto" w:fill="auto"/>
          </w:tcPr>
          <w:p w:rsidR="00953EBD" w:rsidRPr="00A2573D" w:rsidRDefault="00953EBD" w:rsidP="00A2573D">
            <w:pPr>
              <w:jc w:val="center"/>
              <w:rPr>
                <w:rFonts w:ascii="Times New Roman" w:hAnsi="Times New Roman" w:cs="Times New Roman"/>
                <w:sz w:val="24"/>
                <w:szCs w:val="24"/>
              </w:rPr>
            </w:pPr>
          </w:p>
        </w:tc>
      </w:tr>
    </w:tbl>
    <w:p w:rsidR="00953EBD" w:rsidRPr="00A2573D" w:rsidRDefault="00953EBD" w:rsidP="00953EBD">
      <w:pPr>
        <w:pStyle w:val="ab"/>
        <w:rPr>
          <w:rFonts w:ascii="Times New Roman" w:eastAsia="Times New Roman" w:hAnsi="Times New Roman"/>
          <w:sz w:val="24"/>
          <w:szCs w:val="24"/>
          <w:lang w:eastAsia="ru-RU"/>
        </w:rPr>
      </w:pPr>
    </w:p>
    <w:p w:rsidR="00AF0563" w:rsidRPr="00A2573D" w:rsidRDefault="00AF0563" w:rsidP="00AF0563">
      <w:pPr>
        <w:rPr>
          <w:rFonts w:ascii="Times New Roman" w:hAnsi="Times New Roman" w:cs="Times New Roman"/>
          <w:sz w:val="24"/>
          <w:szCs w:val="24"/>
        </w:rPr>
      </w:pPr>
    </w:p>
    <w:p w:rsidR="00AF0563" w:rsidRPr="00BF194F" w:rsidRDefault="00AF0563" w:rsidP="00AF0563">
      <w:pPr>
        <w:rPr>
          <w:rFonts w:ascii="Times New Roman" w:hAnsi="Times New Roman" w:cs="Times New Roman"/>
          <w:sz w:val="24"/>
          <w:szCs w:val="24"/>
        </w:rPr>
      </w:pPr>
    </w:p>
    <w:p w:rsidR="00D10EF9" w:rsidRPr="00206000" w:rsidRDefault="00D10EF9" w:rsidP="00B06D03">
      <w:pPr>
        <w:pStyle w:val="af4"/>
        <w:pageBreakBefore/>
        <w:ind w:left="6095"/>
        <w:jc w:val="right"/>
      </w:pPr>
      <w:r w:rsidRPr="00206000">
        <w:lastRenderedPageBreak/>
        <w:t xml:space="preserve">Приложение № 2 к Письму о подаче Заявки на участие в Запросе </w:t>
      </w:r>
      <w:r w:rsidR="00167B26" w:rsidRPr="00206000">
        <w:t>котировок</w:t>
      </w:r>
      <w:bookmarkEnd w:id="38"/>
    </w:p>
    <w:p w:rsidR="00340AA5" w:rsidRDefault="00340AA5" w:rsidP="00B06D03">
      <w:pPr>
        <w:keepLines/>
        <w:autoSpaceDE/>
        <w:autoSpaceDN/>
        <w:adjustRightInd/>
        <w:contextualSpacing/>
        <w:rPr>
          <w:rFonts w:ascii="Times New Roman" w:hAnsi="Times New Roman" w:cs="Times New Roman"/>
          <w:b/>
          <w:i/>
          <w:sz w:val="28"/>
          <w:szCs w:val="28"/>
        </w:rPr>
      </w:pPr>
    </w:p>
    <w:p w:rsidR="00D10EF9" w:rsidRPr="00206000" w:rsidRDefault="00D10EF9" w:rsidP="00B06D03">
      <w:pPr>
        <w:keepLines/>
        <w:autoSpaceDE/>
        <w:autoSpaceDN/>
        <w:adjustRightInd/>
        <w:contextualSpacing/>
        <w:rPr>
          <w:rFonts w:ascii="Times New Roman" w:hAnsi="Times New Roman" w:cs="Times New Roman"/>
          <w:b/>
          <w:i/>
          <w:sz w:val="28"/>
          <w:szCs w:val="28"/>
        </w:rPr>
      </w:pPr>
      <w:r w:rsidRPr="00206000">
        <w:rPr>
          <w:rFonts w:ascii="Times New Roman" w:hAnsi="Times New Roman" w:cs="Times New Roman"/>
          <w:b/>
          <w:i/>
          <w:sz w:val="28"/>
          <w:szCs w:val="28"/>
        </w:rPr>
        <w:t xml:space="preserve">Форма 2.Декларация соответствия Участника Запроса </w:t>
      </w:r>
      <w:r w:rsidR="00167B26" w:rsidRPr="00206000">
        <w:rPr>
          <w:rFonts w:ascii="Times New Roman" w:hAnsi="Times New Roman" w:cs="Times New Roman"/>
          <w:b/>
          <w:i/>
          <w:sz w:val="28"/>
          <w:szCs w:val="28"/>
        </w:rPr>
        <w:t>котировок</w:t>
      </w:r>
    </w:p>
    <w:p w:rsidR="00D10EF9" w:rsidRPr="00D10EF9" w:rsidRDefault="00D10EF9" w:rsidP="00B06D03">
      <w:pPr>
        <w:keepLines/>
        <w:ind w:left="567"/>
        <w:contextualSpacing/>
        <w:rPr>
          <w:rFonts w:ascii="Times New Roman" w:eastAsia="Calibri" w:hAnsi="Times New Roman" w:cs="Times New Roman"/>
          <w:b/>
          <w:sz w:val="24"/>
          <w:szCs w:val="24"/>
        </w:rPr>
      </w:pPr>
    </w:p>
    <w:p w:rsidR="00D10EF9" w:rsidRPr="00D10EF9" w:rsidRDefault="00D10EF9" w:rsidP="00B06D03">
      <w:pPr>
        <w:keepLines/>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B06D03">
      <w:pPr>
        <w:keepLines/>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B06D03">
      <w:pPr>
        <w:keepLines/>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B06D03">
            <w:pPr>
              <w:keepLines/>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B06D03">
            <w:pPr>
              <w:keepLines/>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B06D03">
            <w:pPr>
              <w:keepLines/>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B06D03">
            <w:pPr>
              <w:keepLines/>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B06D03">
            <w:pPr>
              <w:keepLines/>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B06D03">
            <w:pPr>
              <w:keepLines/>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B06D03">
            <w:pPr>
              <w:keepLines/>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B06D03">
      <w:pPr>
        <w:pStyle w:val="Default"/>
        <w:keepNext/>
        <w:keepLines/>
        <w:contextualSpacing/>
        <w:rPr>
          <w:sz w:val="22"/>
          <w:szCs w:val="22"/>
        </w:rPr>
      </w:pPr>
    </w:p>
    <w:p w:rsidR="00167B26" w:rsidRPr="00206000" w:rsidRDefault="00167B26" w:rsidP="00B06D03">
      <w:pPr>
        <w:pStyle w:val="af4"/>
        <w:pageBreakBefore/>
        <w:ind w:left="6095"/>
        <w:jc w:val="right"/>
      </w:pPr>
      <w:bookmarkStart w:id="43" w:name="_Toc26522798"/>
      <w:r w:rsidRPr="00206000">
        <w:lastRenderedPageBreak/>
        <w:t>Приложение № 3 к Письму о подаче Заявки на участие в Запросе котировок</w:t>
      </w:r>
      <w:bookmarkEnd w:id="43"/>
    </w:p>
    <w:p w:rsidR="00206000" w:rsidRPr="00627288" w:rsidRDefault="00206000" w:rsidP="00B06D03">
      <w:pPr>
        <w:keepLines/>
        <w:contextualSpacing/>
        <w:jc w:val="center"/>
        <w:rPr>
          <w:rFonts w:ascii="Times New Roman" w:eastAsia="Calibri" w:hAnsi="Times New Roman" w:cs="Times New Roman"/>
          <w:b/>
          <w:sz w:val="28"/>
          <w:szCs w:val="28"/>
        </w:rPr>
      </w:pPr>
    </w:p>
    <w:p w:rsidR="00167B26" w:rsidRPr="00167B26" w:rsidRDefault="00167B26" w:rsidP="00B06D03">
      <w:pPr>
        <w:keepLines/>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B06D03">
      <w:pPr>
        <w:keepLines/>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7"/>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297"/>
        <w:gridCol w:w="4607"/>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bl>
    <w:p w:rsidR="00167B26" w:rsidRPr="00167B26" w:rsidRDefault="00167B26" w:rsidP="00B06D03">
      <w:pPr>
        <w:keepLines/>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B06D03">
            <w:pPr>
              <w:keepLines/>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B06D03">
            <w:pPr>
              <w:keepLines/>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B06D03">
            <w:pPr>
              <w:keepLines/>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B06D03">
            <w:pPr>
              <w:keepLines/>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B06D03">
            <w:pPr>
              <w:keepLines/>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B06D03">
            <w:pPr>
              <w:keepLines/>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B06D03">
            <w:pPr>
              <w:keepLines/>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B06D03">
      <w:pPr>
        <w:keepLines/>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206000" w:rsidRDefault="00E25F90" w:rsidP="00B06D03">
      <w:pPr>
        <w:pStyle w:val="af4"/>
        <w:pageBreakBefore/>
        <w:ind w:left="6095"/>
        <w:jc w:val="right"/>
      </w:pPr>
      <w:bookmarkStart w:id="44" w:name="_Toc26522799"/>
      <w:bookmarkEnd w:id="28"/>
      <w:bookmarkEnd w:id="29"/>
      <w:bookmarkEnd w:id="30"/>
      <w:bookmarkEnd w:id="31"/>
      <w:r w:rsidRPr="00206000">
        <w:lastRenderedPageBreak/>
        <w:t>Приложение № 4 к Письму о подаче Заявки на участие в Запросе котировок</w:t>
      </w:r>
      <w:bookmarkEnd w:id="44"/>
    </w:p>
    <w:p w:rsidR="00E25F90" w:rsidRPr="00E25F90" w:rsidRDefault="00E25F90" w:rsidP="00B06D03">
      <w:pPr>
        <w:keepLines/>
        <w:contextualSpacing/>
        <w:rPr>
          <w:rFonts w:ascii="Times New Roman" w:eastAsia="Calibri" w:hAnsi="Times New Roman" w:cs="Times New Roman"/>
          <w:sz w:val="24"/>
          <w:szCs w:val="24"/>
        </w:rPr>
      </w:pPr>
    </w:p>
    <w:p w:rsidR="00E25F90" w:rsidRPr="00E25F90" w:rsidRDefault="00E25F90" w:rsidP="00B06D03">
      <w:pPr>
        <w:keepLines/>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d"/>
          <w:rFonts w:ascii="Times New Roman" w:eastAsia="Calibri" w:hAnsi="Times New Roman"/>
          <w:b/>
          <w:sz w:val="28"/>
          <w:szCs w:val="28"/>
        </w:rPr>
        <w:footnoteReference w:id="8"/>
      </w:r>
    </w:p>
    <w:p w:rsidR="00E25F90" w:rsidRPr="00E25F90" w:rsidRDefault="00E25F90" w:rsidP="00B06D03">
      <w:pPr>
        <w:keepLines/>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B06D03">
      <w:pPr>
        <w:keepLines/>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B06D03">
      <w:pPr>
        <w:keepLines/>
        <w:contextualSpacing/>
        <w:rPr>
          <w:rFonts w:ascii="Times New Roman" w:eastAsia="Calibri" w:hAnsi="Times New Roman" w:cs="Times New Roman"/>
          <w:sz w:val="24"/>
          <w:szCs w:val="24"/>
        </w:rPr>
      </w:pP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B06D03">
      <w:pPr>
        <w:keepLines/>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B06D03">
      <w:pPr>
        <w:keepLines/>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B06D03">
      <w:pPr>
        <w:keepLines/>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B06D03">
      <w:pPr>
        <w:keepLines/>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B06D03">
      <w:pPr>
        <w:keepLines/>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65525E" w:rsidRPr="00D63E20" w:rsidRDefault="0065525E" w:rsidP="00B06D03"/>
    <w:p w:rsidR="00E25F90" w:rsidRPr="00206000" w:rsidRDefault="00AC5D37" w:rsidP="00B06D03">
      <w:pPr>
        <w:pStyle w:val="af4"/>
        <w:pageBreakBefore/>
        <w:ind w:left="6095"/>
        <w:jc w:val="right"/>
      </w:pPr>
      <w:bookmarkStart w:id="45" w:name="_Toc26522800"/>
      <w:r w:rsidRPr="00206000">
        <w:lastRenderedPageBreak/>
        <w:t>П</w:t>
      </w:r>
      <w:r w:rsidR="00E25F90" w:rsidRPr="00206000">
        <w:t xml:space="preserve">риложение № </w:t>
      </w:r>
      <w:r w:rsidR="00150289">
        <w:t>5</w:t>
      </w:r>
      <w:r w:rsidR="00E25F90" w:rsidRPr="00206000">
        <w:t xml:space="preserve"> к Письму о подаче Заявки на участие в Запросе котировок</w:t>
      </w:r>
      <w:bookmarkEnd w:id="45"/>
    </w:p>
    <w:p w:rsidR="00E25F90" w:rsidRPr="00E25F90" w:rsidRDefault="00E25F90" w:rsidP="00B06D03">
      <w:pPr>
        <w:keepLines/>
        <w:adjustRightInd/>
        <w:contextualSpacing/>
        <w:jc w:val="both"/>
        <w:rPr>
          <w:rFonts w:ascii="Times New Roman" w:hAnsi="Times New Roman" w:cs="Times New Roman"/>
          <w:sz w:val="20"/>
          <w:szCs w:val="20"/>
        </w:rPr>
      </w:pPr>
    </w:p>
    <w:p w:rsidR="00E25F90" w:rsidRPr="00E25F90" w:rsidRDefault="00E25F90" w:rsidP="00B06D03">
      <w:pPr>
        <w:keepLines/>
        <w:autoSpaceDE/>
        <w:autoSpaceDN/>
        <w:adjustRightInd/>
        <w:ind w:left="709"/>
        <w:contextualSpacing/>
        <w:rPr>
          <w:rFonts w:ascii="Times New Roman" w:hAnsi="Times New Roman" w:cs="Times New Roman"/>
          <w:b/>
          <w:i/>
          <w:sz w:val="28"/>
          <w:szCs w:val="28"/>
          <w:lang w:eastAsia="en-US"/>
        </w:rPr>
      </w:pPr>
      <w:bookmarkStart w:id="46" w:name="_Toc445471837"/>
      <w:r w:rsidRPr="00E25F90">
        <w:rPr>
          <w:rFonts w:ascii="Times New Roman" w:hAnsi="Times New Roman" w:cs="Times New Roman"/>
          <w:b/>
          <w:i/>
          <w:sz w:val="28"/>
          <w:szCs w:val="28"/>
          <w:lang w:eastAsia="en-US"/>
        </w:rPr>
        <w:t xml:space="preserve">Форма </w:t>
      </w:r>
      <w:r w:rsidR="00150289">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9"/>
      </w:r>
      <w:r w:rsidRPr="00E25F90">
        <w:rPr>
          <w:rFonts w:ascii="Times New Roman" w:hAnsi="Times New Roman" w:cs="Times New Roman"/>
          <w:b/>
          <w:i/>
          <w:sz w:val="28"/>
          <w:szCs w:val="28"/>
          <w:lang w:eastAsia="en-US"/>
        </w:rPr>
        <w:t xml:space="preserve"> </w:t>
      </w:r>
      <w:bookmarkEnd w:id="46"/>
    </w:p>
    <w:p w:rsidR="00E25F90" w:rsidRPr="00E25F90" w:rsidRDefault="00E25F90" w:rsidP="00B06D03">
      <w:pPr>
        <w:keepLines/>
        <w:autoSpaceDE/>
        <w:autoSpaceDN/>
        <w:adjustRightInd/>
        <w:contextualSpacing/>
        <w:jc w:val="center"/>
        <w:rPr>
          <w:rFonts w:ascii="Times New Roman" w:hAnsi="Times New Roman" w:cs="Times New Roman"/>
          <w:b/>
          <w:sz w:val="28"/>
          <w:szCs w:val="28"/>
        </w:rPr>
      </w:pPr>
    </w:p>
    <w:p w:rsidR="00E25F90" w:rsidRPr="00E25F90" w:rsidRDefault="00E25F90" w:rsidP="00B06D03">
      <w:pPr>
        <w:keepLines/>
        <w:autoSpaceDE/>
        <w:autoSpaceDN/>
        <w:adjustRightInd/>
        <w:contextualSpacing/>
        <w:jc w:val="center"/>
        <w:rPr>
          <w:rFonts w:ascii="Times New Roman" w:hAnsi="Times New Roman" w:cs="Times New Roman"/>
          <w:b/>
          <w:sz w:val="28"/>
          <w:szCs w:val="28"/>
        </w:rPr>
      </w:pP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415"/>
        <w:gridCol w:w="2545"/>
        <w:gridCol w:w="2522"/>
        <w:gridCol w:w="2503"/>
      </w:tblGrid>
      <w:tr w:rsidR="00E25F90" w:rsidRPr="00E25F90" w:rsidTr="00D901C3">
        <w:tc>
          <w:tcPr>
            <w:tcW w:w="336"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п</w:t>
            </w:r>
            <w:proofErr w:type="gramEnd"/>
            <w:r w:rsidRPr="00E25F90">
              <w:rPr>
                <w:rFonts w:ascii="Times New Roman" w:hAnsi="Times New Roman" w:cs="Times New Roman"/>
                <w:sz w:val="24"/>
                <w:szCs w:val="24"/>
              </w:rPr>
              <w:t>/п</w:t>
            </w:r>
          </w:p>
        </w:tc>
        <w:tc>
          <w:tcPr>
            <w:tcW w:w="1128"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B06D03">
            <w:pPr>
              <w:keepLines/>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B06D03">
            <w:pPr>
              <w:keepLines/>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B06D03">
      <w:pPr>
        <w:keepLines/>
        <w:autoSpaceDE/>
        <w:autoSpaceDN/>
        <w:adjustRightInd/>
        <w:contextualSpacing/>
        <w:rPr>
          <w:rFonts w:ascii="Times New Roman" w:hAnsi="Times New Roman" w:cs="Times New Roman"/>
          <w:sz w:val="24"/>
          <w:szCs w:val="24"/>
          <w:lang w:val="en-US"/>
        </w:rPr>
      </w:pPr>
    </w:p>
    <w:p w:rsidR="00E25F90" w:rsidRPr="00E25F90" w:rsidRDefault="00E25F90" w:rsidP="00B06D03">
      <w:pPr>
        <w:keepLines/>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B06D03">
            <w:pPr>
              <w:keepLines/>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B06D03">
            <w:pPr>
              <w:keepLines/>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B06D03">
            <w:pPr>
              <w:keepLines/>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B06D03">
            <w:pPr>
              <w:keepLines/>
              <w:autoSpaceDE/>
              <w:autoSpaceDN/>
              <w:adjustRightInd/>
              <w:contextualSpacing/>
              <w:jc w:val="center"/>
              <w:rPr>
                <w:rFonts w:ascii="Times New Roman" w:hAnsi="Times New Roman" w:cs="Times New Roman"/>
                <w:sz w:val="20"/>
                <w:szCs w:val="20"/>
              </w:rPr>
            </w:pPr>
            <w:proofErr w:type="spellStart"/>
            <w:r w:rsidRPr="00E25F90">
              <w:rPr>
                <w:rFonts w:ascii="Times New Roman" w:hAnsi="Times New Roman" w:cs="Times New Roman"/>
                <w:sz w:val="20"/>
                <w:szCs w:val="20"/>
              </w:rPr>
              <w:t>м.п</w:t>
            </w:r>
            <w:proofErr w:type="spellEnd"/>
            <w:r w:rsidRPr="00E25F90">
              <w:rPr>
                <w:rFonts w:ascii="Times New Roman" w:hAnsi="Times New Roman" w:cs="Times New Roman"/>
                <w:sz w:val="20"/>
                <w:szCs w:val="20"/>
              </w:rPr>
              <w:t>.</w:t>
            </w:r>
          </w:p>
        </w:tc>
        <w:tc>
          <w:tcPr>
            <w:tcW w:w="2645" w:type="dxa"/>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B06D03">
      <w:pPr>
        <w:keepLines/>
        <w:autoSpaceDE/>
        <w:autoSpaceDN/>
        <w:adjustRightInd/>
        <w:ind w:left="539"/>
        <w:contextualSpacing/>
        <w:rPr>
          <w:rFonts w:ascii="Times New Roman" w:hAnsi="Times New Roman" w:cs="Times New Roman"/>
          <w:b/>
          <w:sz w:val="28"/>
          <w:szCs w:val="28"/>
          <w:lang w:eastAsia="en-US"/>
        </w:rPr>
      </w:pPr>
    </w:p>
    <w:p w:rsidR="00E25F90" w:rsidRPr="00E25F90" w:rsidRDefault="00E25F90" w:rsidP="00B06D03">
      <w:pPr>
        <w:keepLines/>
        <w:autoSpaceDE/>
        <w:autoSpaceDN/>
        <w:adjustRightInd/>
        <w:contextualSpacing/>
        <w:rPr>
          <w:rFonts w:ascii="Times New Roman" w:hAnsi="Times New Roman" w:cs="Times New Roman"/>
          <w:sz w:val="24"/>
          <w:szCs w:val="24"/>
          <w:lang w:eastAsia="en-US"/>
        </w:rPr>
      </w:pPr>
    </w:p>
    <w:p w:rsidR="00E25F90" w:rsidRPr="00206000" w:rsidRDefault="00E25F90" w:rsidP="00B06D03">
      <w:pPr>
        <w:pStyle w:val="af4"/>
        <w:pageBreakBefore/>
        <w:ind w:left="6095"/>
        <w:jc w:val="right"/>
      </w:pPr>
      <w:bookmarkStart w:id="47" w:name="_Toc26522801"/>
      <w:r w:rsidRPr="00206000">
        <w:lastRenderedPageBreak/>
        <w:t>Приложение №</w:t>
      </w:r>
      <w:r w:rsidR="00150289">
        <w:t>6</w:t>
      </w:r>
      <w:r w:rsidRPr="00206000">
        <w:t xml:space="preserve"> к Письму о подаче Заявки на участие в Запросе котировок</w:t>
      </w:r>
      <w:bookmarkEnd w:id="47"/>
    </w:p>
    <w:p w:rsidR="00E25F90" w:rsidRPr="00E25F90" w:rsidRDefault="00E25F90" w:rsidP="00B06D03">
      <w:pPr>
        <w:keepLines/>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Pr>
          <w:rFonts w:ascii="Times New Roman" w:eastAsia="Calibri" w:hAnsi="Times New Roman" w:cs="Times New Roman"/>
          <w:b/>
          <w:sz w:val="28"/>
          <w:szCs w:val="28"/>
        </w:rPr>
        <w:t xml:space="preserve"> </w:t>
      </w:r>
      <w:r w:rsidR="00150289">
        <w:rPr>
          <w:rFonts w:ascii="Times New Roman" w:eastAsia="Calibri" w:hAnsi="Times New Roman" w:cs="Times New Roman"/>
          <w:b/>
          <w:sz w:val="28"/>
          <w:szCs w:val="28"/>
        </w:rPr>
        <w:t>6</w:t>
      </w:r>
      <w:r w:rsidRPr="00E25F90">
        <w:rPr>
          <w:rFonts w:ascii="Times New Roman" w:eastAsia="Calibri" w:hAnsi="Times New Roman" w:cs="Times New Roman"/>
          <w:b/>
          <w:sz w:val="28"/>
          <w:szCs w:val="28"/>
        </w:rPr>
        <w:t>. ОПИСЬ ДОКУМЕНТОВ</w:t>
      </w:r>
    </w:p>
    <w:p w:rsidR="00E25F90" w:rsidRPr="00E25F90" w:rsidRDefault="00E25F90" w:rsidP="00B06D03">
      <w:pPr>
        <w:keepLines/>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4307"/>
        <w:gridCol w:w="176"/>
        <w:gridCol w:w="2186"/>
        <w:gridCol w:w="218"/>
        <w:gridCol w:w="1537"/>
        <w:gridCol w:w="1445"/>
      </w:tblGrid>
      <w:tr w:rsidR="00E25F90" w:rsidRPr="002233F1" w:rsidTr="002233F1">
        <w:trPr>
          <w:cantSplit/>
          <w:trHeight w:val="1217"/>
        </w:trPr>
        <w:tc>
          <w:tcPr>
            <w:tcW w:w="390" w:type="pct"/>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 п\</w:t>
            </w:r>
            <w:proofErr w:type="gramStart"/>
            <w:r w:rsidRPr="002233F1">
              <w:rPr>
                <w:rFonts w:ascii="Times New Roman" w:hAnsi="Times New Roman" w:cs="Times New Roman"/>
                <w:b/>
                <w:sz w:val="22"/>
                <w:szCs w:val="22"/>
              </w:rPr>
              <w:t>п</w:t>
            </w:r>
            <w:proofErr w:type="gramEnd"/>
          </w:p>
        </w:tc>
        <w:tc>
          <w:tcPr>
            <w:tcW w:w="2094" w:type="pct"/>
            <w:gridSpan w:val="2"/>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Наименование</w:t>
            </w:r>
          </w:p>
        </w:tc>
        <w:tc>
          <w:tcPr>
            <w:tcW w:w="1021" w:type="pct"/>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Форма представления (предпочтительно)</w:t>
            </w:r>
          </w:p>
        </w:tc>
        <w:tc>
          <w:tcPr>
            <w:tcW w:w="820" w:type="pct"/>
            <w:gridSpan w:val="2"/>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Наименование документа в электронно-цифровой форме</w:t>
            </w:r>
            <w:r w:rsidR="00D901C3" w:rsidRPr="002233F1">
              <w:rPr>
                <w:rStyle w:val="afd"/>
                <w:rFonts w:ascii="Times New Roman" w:hAnsi="Times New Roman"/>
                <w:b/>
                <w:sz w:val="22"/>
                <w:szCs w:val="22"/>
              </w:rPr>
              <w:footnoteReference w:id="10"/>
            </w:r>
          </w:p>
        </w:tc>
        <w:tc>
          <w:tcPr>
            <w:tcW w:w="675" w:type="pct"/>
            <w:shd w:val="pct5" w:color="000000" w:fill="FFFFFF"/>
            <w:vAlign w:val="center"/>
          </w:tcPr>
          <w:p w:rsidR="00E25F90" w:rsidRPr="002233F1" w:rsidRDefault="00E25F90" w:rsidP="00B06D03">
            <w:pPr>
              <w:keepLines/>
              <w:autoSpaceDE/>
              <w:autoSpaceDN/>
              <w:adjustRightInd/>
              <w:ind w:left="-85" w:right="-85"/>
              <w:contextualSpacing/>
              <w:jc w:val="center"/>
              <w:rPr>
                <w:rFonts w:ascii="Times New Roman" w:hAnsi="Times New Roman" w:cs="Times New Roman"/>
                <w:b/>
                <w:sz w:val="22"/>
                <w:szCs w:val="22"/>
              </w:rPr>
            </w:pPr>
            <w:r w:rsidRPr="002233F1">
              <w:rPr>
                <w:rFonts w:ascii="Times New Roman" w:hAnsi="Times New Roman" w:cs="Times New Roman"/>
                <w:b/>
                <w:sz w:val="22"/>
                <w:szCs w:val="22"/>
              </w:rPr>
              <w:t>Количество листов</w:t>
            </w:r>
            <w:r w:rsidR="00203BA2" w:rsidRPr="002233F1">
              <w:rPr>
                <w:rStyle w:val="afd"/>
                <w:rFonts w:ascii="Times New Roman" w:hAnsi="Times New Roman"/>
                <w:b/>
                <w:sz w:val="22"/>
                <w:szCs w:val="22"/>
              </w:rPr>
              <w:footnoteReference w:id="11"/>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b/>
                <w:sz w:val="22"/>
                <w:szCs w:val="22"/>
              </w:rPr>
            </w:pPr>
            <w:r w:rsidRPr="002233F1">
              <w:rPr>
                <w:rFonts w:ascii="Times New Roman" w:hAnsi="Times New Roman" w:cs="Times New Roman"/>
                <w:b/>
                <w:sz w:val="22"/>
                <w:szCs w:val="22"/>
              </w:rPr>
              <w:t xml:space="preserve">Письмо о подаче Заявки на участие в запросе </w:t>
            </w:r>
            <w:r w:rsidR="000C277C" w:rsidRPr="002233F1">
              <w:rPr>
                <w:rFonts w:ascii="Times New Roman" w:hAnsi="Times New Roman" w:cs="Times New Roman"/>
                <w:b/>
                <w:sz w:val="22"/>
                <w:szCs w:val="22"/>
              </w:rPr>
              <w:t>котировок</w:t>
            </w:r>
            <w:r w:rsidRPr="002233F1">
              <w:rPr>
                <w:rFonts w:ascii="Times New Roman" w:hAnsi="Times New Roman" w:cs="Times New Roman"/>
                <w:b/>
                <w:sz w:val="22"/>
                <w:szCs w:val="22"/>
              </w:rPr>
              <w:t xml:space="preserve"> </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pismo</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1.2.</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1. Техническое предложение</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rPr>
              <w:t>Tex</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1.3.</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iCs/>
                <w:sz w:val="22"/>
                <w:szCs w:val="22"/>
              </w:rPr>
            </w:pPr>
            <w:r w:rsidRPr="002233F1">
              <w:rPr>
                <w:rFonts w:ascii="Times New Roman" w:hAnsi="Times New Roman" w:cs="Times New Roman"/>
                <w:iCs/>
                <w:sz w:val="22"/>
                <w:szCs w:val="22"/>
              </w:rPr>
              <w:t xml:space="preserve">Форма 2.Декларация соответствия Участника Запроса </w:t>
            </w:r>
            <w:r w:rsidR="000C277C" w:rsidRPr="002233F1">
              <w:rPr>
                <w:rFonts w:ascii="Times New Roman" w:hAnsi="Times New Roman" w:cs="Times New Roman"/>
                <w:iCs/>
                <w:sz w:val="22"/>
                <w:szCs w:val="22"/>
              </w:rPr>
              <w:t>котировок</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deklar</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1.4.</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3. Анкета участника закупки</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anketa</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lang w:val="en-US"/>
              </w:rPr>
              <w:t>1</w:t>
            </w:r>
            <w:r w:rsidRPr="002233F1">
              <w:rPr>
                <w:rFonts w:ascii="Times New Roman" w:hAnsi="Times New Roman" w:cs="Times New Roman"/>
                <w:sz w:val="22"/>
                <w:szCs w:val="22"/>
              </w:rPr>
              <w:t>.4.1.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3 Анкета участника закупки</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proofErr w:type="spellStart"/>
            <w:r w:rsidRPr="002233F1">
              <w:rPr>
                <w:rFonts w:ascii="Times New Roman" w:hAnsi="Times New Roman" w:cs="Times New Roman"/>
                <w:sz w:val="22"/>
                <w:szCs w:val="22"/>
              </w:rPr>
              <w:t>doc</w:t>
            </w:r>
            <w:proofErr w:type="spellEnd"/>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аnketa2</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4. Письменное согласие на обработку персональных данных на руководителя</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pers</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4. Письменное согласие на обработку персональных данных на главного бухгалтера </w:t>
            </w:r>
          </w:p>
        </w:tc>
        <w:tc>
          <w:tcPr>
            <w:tcW w:w="1021" w:type="pct"/>
          </w:tcPr>
          <w:p w:rsidR="00B243D4"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contextualSpacing/>
              <w:jc w:val="center"/>
              <w:rPr>
                <w:rFonts w:ascii="Times New Roman" w:eastAsia="Calibri" w:hAnsi="Times New Roman" w:cs="Times New Roman"/>
                <w:sz w:val="22"/>
                <w:szCs w:val="22"/>
              </w:rPr>
            </w:pPr>
            <w:proofErr w:type="spellStart"/>
            <w:r w:rsidRPr="002233F1">
              <w:rPr>
                <w:rFonts w:ascii="Times New Roman" w:hAnsi="Times New Roman" w:cs="Times New Roman"/>
                <w:b/>
                <w:sz w:val="22"/>
                <w:szCs w:val="22"/>
                <w:lang w:val="en-US"/>
              </w:rPr>
              <w:t>pers</w:t>
            </w:r>
            <w:proofErr w:type="spellEnd"/>
            <w:r w:rsidRPr="002233F1">
              <w:rPr>
                <w:rFonts w:ascii="Times New Roman" w:hAnsi="Times New Roman" w:cs="Times New Roman"/>
                <w:b/>
                <w:sz w:val="22"/>
                <w:szCs w:val="22"/>
              </w:rPr>
              <w:t>1</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1.5.2.</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4. Письменное согласие на обработку персональных данных на </w:t>
            </w:r>
            <w:proofErr w:type="gramStart"/>
            <w:r w:rsidRPr="002233F1">
              <w:rPr>
                <w:rFonts w:ascii="Times New Roman" w:hAnsi="Times New Roman" w:cs="Times New Roman"/>
                <w:sz w:val="22"/>
                <w:szCs w:val="22"/>
              </w:rPr>
              <w:t>лицо</w:t>
            </w:r>
            <w:proofErr w:type="gramEnd"/>
            <w:r w:rsidRPr="002233F1">
              <w:rPr>
                <w:rFonts w:ascii="Times New Roman" w:hAnsi="Times New Roman" w:cs="Times New Roman"/>
                <w:sz w:val="22"/>
                <w:szCs w:val="22"/>
              </w:rPr>
              <w:t xml:space="preserve"> действующее по доверенности</w:t>
            </w:r>
          </w:p>
        </w:tc>
        <w:tc>
          <w:tcPr>
            <w:tcW w:w="1021" w:type="pct"/>
          </w:tcPr>
          <w:p w:rsidR="00B243D4"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contextualSpacing/>
              <w:jc w:val="center"/>
              <w:rPr>
                <w:rFonts w:ascii="Times New Roman" w:eastAsia="Calibri" w:hAnsi="Times New Roman" w:cs="Times New Roman"/>
                <w:sz w:val="22"/>
                <w:szCs w:val="22"/>
              </w:rPr>
            </w:pPr>
            <w:proofErr w:type="spellStart"/>
            <w:r w:rsidRPr="002233F1">
              <w:rPr>
                <w:rFonts w:ascii="Times New Roman" w:hAnsi="Times New Roman" w:cs="Times New Roman"/>
                <w:b/>
                <w:sz w:val="22"/>
                <w:szCs w:val="22"/>
                <w:lang w:val="en-US"/>
              </w:rPr>
              <w:t>pers</w:t>
            </w:r>
            <w:proofErr w:type="spellEnd"/>
            <w:r w:rsidRPr="002233F1">
              <w:rPr>
                <w:rFonts w:ascii="Times New Roman" w:hAnsi="Times New Roman" w:cs="Times New Roman"/>
                <w:b/>
                <w:sz w:val="22"/>
                <w:szCs w:val="22"/>
              </w:rPr>
              <w:t>2</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752AD0" w:rsidRPr="002233F1">
              <w:rPr>
                <w:rFonts w:ascii="Times New Roman" w:hAnsi="Times New Roman" w:cs="Times New Roman"/>
                <w:sz w:val="22"/>
                <w:szCs w:val="22"/>
              </w:rPr>
              <w:t>7</w:t>
            </w:r>
            <w:r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50289">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75" w:type="pct"/>
          </w:tcPr>
          <w:p w:rsidR="00E25F90"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2.</w:t>
            </w:r>
          </w:p>
        </w:tc>
        <w:tc>
          <w:tcPr>
            <w:tcW w:w="2094" w:type="pct"/>
            <w:gridSpan w:val="2"/>
          </w:tcPr>
          <w:p w:rsidR="00E25F90" w:rsidRPr="002233F1" w:rsidRDefault="00E25F90" w:rsidP="00B06D03">
            <w:pPr>
              <w:keepLines/>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Отсканированные оригиналы</w:t>
            </w:r>
            <w:r w:rsidRPr="002233F1">
              <w:rPr>
                <w:rFonts w:ascii="Times New Roman" w:eastAsia="Calibri" w:hAnsi="Times New Roman" w:cs="Times New Roman"/>
                <w:spacing w:val="3"/>
                <w:sz w:val="22"/>
                <w:szCs w:val="22"/>
              </w:rPr>
              <w:t xml:space="preserve"> учредительных документов участника закупки в актуальной редакции на дату подачи заявки на участие в запросе</w:t>
            </w:r>
            <w:r w:rsidR="00752AD0" w:rsidRPr="002233F1">
              <w:rPr>
                <w:rFonts w:ascii="Times New Roman" w:eastAsia="Calibri" w:hAnsi="Times New Roman" w:cs="Times New Roman"/>
                <w:spacing w:val="3"/>
                <w:sz w:val="22"/>
                <w:szCs w:val="22"/>
              </w:rPr>
              <w:t xml:space="preserve"> котировок</w:t>
            </w:r>
            <w:r w:rsidRPr="002233F1">
              <w:rPr>
                <w:rFonts w:ascii="Times New Roman" w:eastAsia="Calibri" w:hAnsi="Times New Roman" w:cs="Times New Roman"/>
                <w:spacing w:val="3"/>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lang w:val="en-US"/>
              </w:rPr>
              <w:t>uchdoc</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3.</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 выписки</w:t>
            </w:r>
            <w:r w:rsidRPr="002233F1">
              <w:rPr>
                <w:rFonts w:ascii="Times New Roman" w:eastAsia="Calibri" w:hAnsi="Times New Roman" w:cs="Times New Roman"/>
                <w:spacing w:val="3"/>
                <w:sz w:val="22"/>
                <w:szCs w:val="22"/>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2233F1">
              <w:rPr>
                <w:rFonts w:ascii="Times New Roman" w:eastAsia="Calibri" w:hAnsi="Times New Roman" w:cs="Times New Roman"/>
                <w:spacing w:val="3"/>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eastAsia="Calibri" w:hAnsi="Times New Roman" w:cs="Times New Roman"/>
                <w:b/>
                <w:sz w:val="22"/>
                <w:szCs w:val="22"/>
                <w:lang w:val="en-US"/>
              </w:rPr>
              <w:t>vipiska</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lastRenderedPageBreak/>
              <w:t>4.</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 xml:space="preserve">Отсканированный оригинал свидетельства </w:t>
            </w:r>
            <w:r w:rsidRPr="002233F1">
              <w:rPr>
                <w:rFonts w:ascii="Times New Roman" w:eastAsia="Calibri" w:hAnsi="Times New Roman" w:cs="Times New Roman"/>
                <w:spacing w:val="3"/>
                <w:sz w:val="22"/>
                <w:szCs w:val="22"/>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eastAsia="Calibri" w:hAnsi="Times New Roman" w:cs="Times New Roman"/>
                <w:b/>
                <w:sz w:val="22"/>
                <w:szCs w:val="22"/>
              </w:rPr>
              <w:t>Svidoreg</w:t>
            </w:r>
            <w:proofErr w:type="spellEnd"/>
            <w:r w:rsidRPr="002233F1">
              <w:rPr>
                <w:rFonts w:ascii="Times New Roman" w:eastAsia="Calibri" w:hAnsi="Times New Roman" w:cs="Times New Roman"/>
                <w:b/>
                <w:sz w:val="22"/>
                <w:szCs w:val="22"/>
                <w:lang w:val="en-US"/>
              </w:rPr>
              <w:t>/</w:t>
            </w:r>
            <w:r w:rsidRPr="002233F1">
              <w:rPr>
                <w:rFonts w:ascii="Times New Roman" w:eastAsia="Calibri" w:hAnsi="Times New Roman" w:cs="Times New Roman"/>
                <w:sz w:val="22"/>
                <w:szCs w:val="22"/>
              </w:rPr>
              <w:t xml:space="preserve"> </w:t>
            </w:r>
            <w:proofErr w:type="spellStart"/>
            <w:r w:rsidRPr="002233F1">
              <w:rPr>
                <w:rFonts w:ascii="Times New Roman" w:eastAsia="Calibri" w:hAnsi="Times New Roman" w:cs="Times New Roman"/>
                <w:b/>
                <w:sz w:val="22"/>
                <w:szCs w:val="22"/>
                <w:lang w:val="en-US"/>
              </w:rPr>
              <w:t>regip</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5.</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свидетельства о постановке участника закупки на налоговый учет.</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eastAsia="Calibri" w:hAnsi="Times New Roman" w:cs="Times New Roman"/>
                <w:b/>
                <w:sz w:val="22"/>
                <w:szCs w:val="22"/>
              </w:rPr>
              <w:t>uchet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6.</w:t>
            </w:r>
          </w:p>
        </w:tc>
        <w:tc>
          <w:tcPr>
            <w:tcW w:w="2094" w:type="pct"/>
            <w:gridSpan w:val="2"/>
          </w:tcPr>
          <w:p w:rsidR="00E25F90" w:rsidRPr="002233F1" w:rsidRDefault="00E25F90" w:rsidP="00B06D03">
            <w:pPr>
              <w:keepLines/>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основного документа, удостоверяющего личность (для участников закупки - физических лиц).</w:t>
            </w:r>
          </w:p>
          <w:p w:rsidR="00E25F90" w:rsidRPr="002233F1" w:rsidRDefault="00E25F90" w:rsidP="00B06D03">
            <w:pPr>
              <w:keepLines/>
              <w:autoSpaceDE/>
              <w:autoSpaceDN/>
              <w:adjustRightInd/>
              <w:contextualSpacing/>
              <w:rPr>
                <w:rFonts w:ascii="Times New Roman" w:hAnsi="Times New Roman" w:cs="Times New Roman"/>
                <w:sz w:val="22"/>
                <w:szCs w:val="22"/>
              </w:rPr>
            </w:pP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pasport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7.</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документа об избрании (назначении) на должность единоличного исполнительного органа юридического лица.</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director</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lang w:val="en-US"/>
              </w:rPr>
              <w:t>8</w:t>
            </w:r>
            <w:r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2"/>
                <w:szCs w:val="22"/>
              </w:rPr>
            </w:pPr>
            <w:r w:rsidRPr="002233F1">
              <w:rPr>
                <w:rFonts w:ascii="Times New Roman" w:eastAsia="Calibri" w:hAnsi="Times New Roman" w:cs="Times New Roman"/>
                <w:spacing w:val="3"/>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1021" w:type="pct"/>
          </w:tcPr>
          <w:p w:rsidR="00E25F90" w:rsidRPr="002233F1" w:rsidRDefault="00E25F90" w:rsidP="00B06D03">
            <w:pPr>
              <w:keepLines/>
              <w:contextualSpacing/>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lang w:val="en-US"/>
              </w:rPr>
              <w:t>perevod</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9.</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документа, подтверждающего полномочия лица, имеющего право действовать от имени данного юридического лица (доверенность).</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doverenost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10.</w:t>
            </w:r>
          </w:p>
        </w:tc>
        <w:tc>
          <w:tcPr>
            <w:tcW w:w="2094" w:type="pct"/>
            <w:gridSpan w:val="2"/>
          </w:tcPr>
          <w:p w:rsidR="00E25F90" w:rsidRPr="002233F1" w:rsidRDefault="00E25F90" w:rsidP="00B06D03">
            <w:pPr>
              <w:keepLines/>
              <w:autoSpaceDE/>
              <w:autoSpaceDN/>
              <w:adjustRightInd/>
              <w:contextualSpacing/>
              <w:rPr>
                <w:rFonts w:ascii="Times New Roman" w:eastAsia="Calibri" w:hAnsi="Times New Roman" w:cs="Times New Roman"/>
                <w:spacing w:val="3"/>
                <w:sz w:val="22"/>
                <w:szCs w:val="22"/>
              </w:rPr>
            </w:pPr>
            <w:r w:rsidRPr="002233F1">
              <w:rPr>
                <w:rFonts w:ascii="Times New Roman" w:hAnsi="Times New Roman" w:cs="Times New Roman"/>
                <w:sz w:val="22"/>
                <w:szCs w:val="22"/>
              </w:rPr>
              <w:t>Решение об одобрении или о совершении крупной сделки</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sdelka</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752AD0" w:rsidRPr="002233F1" w:rsidTr="002233F1">
        <w:trPr>
          <w:cantSplit/>
          <w:trHeight w:val="20"/>
        </w:trPr>
        <w:tc>
          <w:tcPr>
            <w:tcW w:w="390" w:type="pct"/>
          </w:tcPr>
          <w:p w:rsidR="00752AD0" w:rsidRPr="002233F1" w:rsidRDefault="00C63019" w:rsidP="00B06D03">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1.8.</w:t>
            </w:r>
          </w:p>
        </w:tc>
        <w:tc>
          <w:tcPr>
            <w:tcW w:w="2094" w:type="pct"/>
            <w:gridSpan w:val="2"/>
          </w:tcPr>
          <w:p w:rsidR="00203BA2" w:rsidRPr="002233F1" w:rsidRDefault="00203BA2"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50289">
              <w:rPr>
                <w:rFonts w:ascii="Times New Roman" w:hAnsi="Times New Roman" w:cs="Times New Roman"/>
                <w:sz w:val="22"/>
                <w:szCs w:val="22"/>
              </w:rPr>
              <w:t>6</w:t>
            </w:r>
            <w:r w:rsidRPr="002233F1">
              <w:rPr>
                <w:rFonts w:ascii="Times New Roman" w:hAnsi="Times New Roman" w:cs="Times New Roman"/>
                <w:sz w:val="22"/>
                <w:szCs w:val="22"/>
              </w:rPr>
              <w:t>. ОПИСЬ ДОКУМЕНТОВ</w:t>
            </w:r>
          </w:p>
          <w:p w:rsidR="00752AD0" w:rsidRPr="002233F1" w:rsidRDefault="00752AD0" w:rsidP="00B06D03">
            <w:pPr>
              <w:keepLines/>
              <w:autoSpaceDE/>
              <w:autoSpaceDN/>
              <w:adjustRightInd/>
              <w:contextualSpacing/>
              <w:rPr>
                <w:rFonts w:ascii="Times New Roman" w:eastAsia="Calibri" w:hAnsi="Times New Roman" w:cs="Times New Roman"/>
                <w:spacing w:val="3"/>
                <w:sz w:val="22"/>
                <w:szCs w:val="22"/>
              </w:rPr>
            </w:pPr>
          </w:p>
        </w:tc>
        <w:tc>
          <w:tcPr>
            <w:tcW w:w="1021" w:type="pct"/>
          </w:tcPr>
          <w:p w:rsidR="00752AD0" w:rsidRPr="002233F1" w:rsidRDefault="00203BA2"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752AD0" w:rsidRPr="002233F1" w:rsidRDefault="00203BA2"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opis</w:t>
            </w:r>
            <w:proofErr w:type="spellEnd"/>
          </w:p>
        </w:tc>
        <w:tc>
          <w:tcPr>
            <w:tcW w:w="675" w:type="pct"/>
          </w:tcPr>
          <w:p w:rsidR="00752AD0" w:rsidRPr="002233F1" w:rsidRDefault="00203BA2" w:rsidP="00B06D03">
            <w:pPr>
              <w:keepLines/>
              <w:contextualSpacing/>
              <w:rPr>
                <w:rFonts w:ascii="Times New Roman" w:hAnsi="Times New Roman" w:cs="Times New Roman"/>
                <w:b/>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gridAfter w:val="4"/>
          <w:wAfter w:w="2516" w:type="pct"/>
          <w:cantSplit/>
          <w:trHeight w:val="20"/>
        </w:trPr>
        <w:tc>
          <w:tcPr>
            <w:tcW w:w="390" w:type="pct"/>
          </w:tcPr>
          <w:p w:rsidR="00E25F90" w:rsidRPr="002233F1" w:rsidRDefault="00AC5D37"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Pr="002233F1">
              <w:rPr>
                <w:rFonts w:ascii="Times New Roman" w:hAnsi="Times New Roman" w:cs="Times New Roman"/>
                <w:sz w:val="22"/>
                <w:szCs w:val="22"/>
                <w:lang w:val="en-US"/>
              </w:rPr>
              <w:t>3</w:t>
            </w:r>
            <w:r w:rsidR="00E25F90"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b/>
                <w:sz w:val="22"/>
                <w:szCs w:val="22"/>
              </w:rPr>
            </w:pPr>
            <w:r w:rsidRPr="002233F1">
              <w:rPr>
                <w:rFonts w:ascii="Times New Roman" w:hAnsi="Times New Roman" w:cs="Times New Roman"/>
                <w:b/>
                <w:sz w:val="22"/>
                <w:szCs w:val="22"/>
              </w:rPr>
              <w:t>Прочие документы (перечислить)</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
        </w:tc>
        <w:tc>
          <w:tcPr>
            <w:tcW w:w="675" w:type="pct"/>
          </w:tcPr>
          <w:p w:rsidR="00E25F90" w:rsidRPr="002233F1" w:rsidRDefault="00E25F90" w:rsidP="00B06D03">
            <w:pPr>
              <w:keepLines/>
              <w:autoSpaceDE/>
              <w:autoSpaceDN/>
              <w:adjustRightInd/>
              <w:ind w:left="-85" w:right="-85"/>
              <w:contextualSpacing/>
              <w:rPr>
                <w:rFonts w:ascii="Times New Roman" w:hAnsi="Times New Roman" w:cs="Times New Roman"/>
                <w:sz w:val="22"/>
                <w:szCs w:val="22"/>
              </w:rPr>
            </w:pPr>
          </w:p>
        </w:tc>
      </w:tr>
      <w:tr w:rsidR="00E25F90" w:rsidRPr="002233F1" w:rsidTr="002233F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02" w:type="pct"/>
            <w:gridSpan w:val="2"/>
            <w:vAlign w:val="bottom"/>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_________________________________/</w:t>
            </w:r>
          </w:p>
        </w:tc>
        <w:tc>
          <w:tcPr>
            <w:tcW w:w="1205" w:type="pct"/>
            <w:gridSpan w:val="3"/>
            <w:vAlign w:val="bottom"/>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_____________/</w:t>
            </w:r>
          </w:p>
        </w:tc>
        <w:tc>
          <w:tcPr>
            <w:tcW w:w="1393" w:type="pct"/>
            <w:gridSpan w:val="2"/>
            <w:vAlign w:val="bottom"/>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_________________</w:t>
            </w:r>
          </w:p>
        </w:tc>
      </w:tr>
      <w:tr w:rsidR="00E25F90" w:rsidRPr="002233F1" w:rsidTr="002233F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02" w:type="pct"/>
            <w:gridSpan w:val="2"/>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(полное наименование должности руководителя организации)</w:t>
            </w:r>
          </w:p>
        </w:tc>
        <w:tc>
          <w:tcPr>
            <w:tcW w:w="1205" w:type="pct"/>
            <w:gridSpan w:val="3"/>
            <w:vAlign w:val="bottom"/>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(подпись)</w:t>
            </w:r>
          </w:p>
          <w:p w:rsidR="00E25F90" w:rsidRPr="002233F1" w:rsidRDefault="00E25F90" w:rsidP="00B06D03">
            <w:pPr>
              <w:keepLines/>
              <w:autoSpaceDE/>
              <w:autoSpaceDN/>
              <w:adjustRightInd/>
              <w:contextualSpacing/>
              <w:jc w:val="center"/>
              <w:rPr>
                <w:rFonts w:ascii="Times New Roman" w:hAnsi="Times New Roman" w:cs="Times New Roman"/>
                <w:sz w:val="22"/>
                <w:szCs w:val="22"/>
              </w:rPr>
            </w:pPr>
            <w:proofErr w:type="spellStart"/>
            <w:r w:rsidRPr="002233F1">
              <w:rPr>
                <w:rFonts w:ascii="Times New Roman" w:hAnsi="Times New Roman" w:cs="Times New Roman"/>
                <w:sz w:val="22"/>
                <w:szCs w:val="22"/>
              </w:rPr>
              <w:t>м.п</w:t>
            </w:r>
            <w:proofErr w:type="spellEnd"/>
            <w:r w:rsidRPr="002233F1">
              <w:rPr>
                <w:rFonts w:ascii="Times New Roman" w:hAnsi="Times New Roman" w:cs="Times New Roman"/>
                <w:sz w:val="22"/>
                <w:szCs w:val="22"/>
              </w:rPr>
              <w:t>.</w:t>
            </w:r>
          </w:p>
        </w:tc>
        <w:tc>
          <w:tcPr>
            <w:tcW w:w="1393" w:type="pct"/>
            <w:gridSpan w:val="2"/>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(Фамилия и инициалы)</w:t>
            </w:r>
          </w:p>
        </w:tc>
      </w:tr>
    </w:tbl>
    <w:p w:rsidR="00206000" w:rsidRDefault="00206000" w:rsidP="00B06D03">
      <w:pPr>
        <w:autoSpaceDE/>
        <w:autoSpaceDN/>
        <w:adjustRightInd/>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C5D37" w:rsidRDefault="00206000" w:rsidP="00B06D03">
      <w:pPr>
        <w:pStyle w:val="af2"/>
      </w:pPr>
      <w:bookmarkStart w:id="48" w:name="_Toc26522802"/>
      <w:r>
        <w:lastRenderedPageBreak/>
        <w:t xml:space="preserve">ЧАСТЬ </w:t>
      </w:r>
      <w:r>
        <w:rPr>
          <w:lang w:val="en-US"/>
        </w:rPr>
        <w:t>III</w:t>
      </w:r>
      <w:r w:rsidRPr="00206000">
        <w:t xml:space="preserve">. </w:t>
      </w:r>
      <w:r w:rsidR="00AC5D37">
        <w:t xml:space="preserve">ВТОРАЯ </w:t>
      </w:r>
      <w:r w:rsidR="00AC5D37" w:rsidRPr="007128C2">
        <w:t>ЧАСТЬ ЗАЯВКИ</w:t>
      </w:r>
      <w:r w:rsidR="00953EBF">
        <w:rPr>
          <w:rStyle w:val="afd"/>
          <w:b w:val="0"/>
          <w:sz w:val="22"/>
          <w:szCs w:val="22"/>
          <w:u w:val="single"/>
        </w:rPr>
        <w:footnoteReference w:id="12"/>
      </w:r>
      <w:r w:rsidR="00AC5D37" w:rsidRPr="007128C2">
        <w:t>:</w:t>
      </w:r>
      <w:bookmarkEnd w:id="48"/>
    </w:p>
    <w:p w:rsidR="00AC5D37" w:rsidRDefault="00AC5D37" w:rsidP="00B06D03">
      <w:pPr>
        <w:pStyle w:val="Default"/>
        <w:keepNext/>
        <w:keepLines/>
        <w:contextualSpacing/>
        <w:jc w:val="center"/>
        <w:rPr>
          <w:b/>
          <w:sz w:val="22"/>
          <w:szCs w:val="22"/>
          <w:u w:val="single"/>
        </w:rPr>
      </w:pPr>
    </w:p>
    <w:p w:rsidR="00AC5D37" w:rsidRPr="007128C2" w:rsidRDefault="00AC5D37" w:rsidP="00B06D03">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B06D03">
      <w:pPr>
        <w:keepLines/>
        <w:autoSpaceDE/>
        <w:autoSpaceDN/>
        <w:adjustRightInd/>
        <w:ind w:left="709"/>
        <w:contextualSpacing/>
        <w:rPr>
          <w:rFonts w:ascii="Times New Roman" w:hAnsi="Times New Roman" w:cs="Times New Roman"/>
          <w:b/>
          <w:iCs/>
          <w:sz w:val="22"/>
          <w:szCs w:val="22"/>
        </w:rPr>
      </w:pPr>
    </w:p>
    <w:p w:rsidR="00AC5D37" w:rsidRPr="001C07B6" w:rsidRDefault="001C07B6" w:rsidP="00B06D03">
      <w:pPr>
        <w:keepLines/>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EA7411" w:rsidP="00B06D03">
            <w:pPr>
              <w:keepLine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«___» ________ 2019</w:t>
            </w:r>
            <w:r w:rsidR="00AC5D37" w:rsidRPr="00AC5D37">
              <w:rPr>
                <w:rFonts w:ascii="Times New Roman" w:hAnsi="Times New Roman" w:cs="Times New Roman"/>
                <w:sz w:val="24"/>
                <w:szCs w:val="24"/>
              </w:rPr>
              <w:t xml:space="preserve"> года исх.№ __________</w:t>
            </w:r>
          </w:p>
          <w:p w:rsidR="00AC5D37" w:rsidRPr="00AC5D37" w:rsidRDefault="00AC5D37" w:rsidP="00B06D03">
            <w:pPr>
              <w:keepLines/>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B06D03">
            <w:pPr>
              <w:keepLines/>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B06D03">
      <w:pPr>
        <w:keepLines/>
        <w:tabs>
          <w:tab w:val="center" w:pos="4677"/>
          <w:tab w:val="right" w:pos="9355"/>
        </w:tabs>
        <w:autoSpaceDE/>
        <w:autoSpaceDN/>
        <w:adjustRightInd/>
        <w:ind w:firstLine="53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3"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r w:rsidR="00355298" w:rsidRPr="00A23BCD">
        <w:rPr>
          <w:rStyle w:val="a6"/>
          <w:b/>
          <w:caps/>
          <w:sz w:val="20"/>
        </w:rPr>
        <w:t>http://torgi82.ru</w:t>
      </w:r>
      <w:r w:rsidRPr="00AC5D37">
        <w:rPr>
          <w:rFonts w:ascii="Times New Roman" w:hAnsi="Times New Roman" w:cs="Times New Roman"/>
          <w:sz w:val="24"/>
          <w:szCs w:val="24"/>
        </w:rPr>
        <w:t>, ГУП РК «</w:t>
      </w:r>
      <w:proofErr w:type="spellStart"/>
      <w:r w:rsidRPr="00AC5D37">
        <w:rPr>
          <w:rFonts w:ascii="Times New Roman" w:hAnsi="Times New Roman" w:cs="Times New Roman"/>
          <w:sz w:val="24"/>
          <w:szCs w:val="24"/>
        </w:rPr>
        <w:t>Крымтеплокоммунэнерго</w:t>
      </w:r>
      <w:proofErr w:type="spellEnd"/>
      <w:r w:rsidRPr="00AC5D37">
        <w:rPr>
          <w:rFonts w:ascii="Times New Roman" w:hAnsi="Times New Roman" w:cs="Times New Roman"/>
          <w:sz w:val="24"/>
          <w:szCs w:val="24"/>
        </w:rPr>
        <w:t>»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B06D03">
      <w:pPr>
        <w:keepLines/>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B06D03">
      <w:pPr>
        <w:keepLines/>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B06D03">
      <w:pPr>
        <w:keepLines/>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договор </w:t>
      </w:r>
      <w:r w:rsidRPr="00AF0563">
        <w:rPr>
          <w:rFonts w:ascii="Times New Roman" w:hAnsi="Times New Roman" w:cs="Times New Roman"/>
          <w:sz w:val="24"/>
          <w:szCs w:val="24"/>
          <w:highlight w:val="lightGray"/>
        </w:rPr>
        <w:t xml:space="preserve">на </w:t>
      </w:r>
      <w:r w:rsidR="00AF0563" w:rsidRPr="00AF0563">
        <w:rPr>
          <w:rFonts w:ascii="Times New Roman" w:hAnsi="Times New Roman" w:cs="Times New Roman"/>
          <w:sz w:val="24"/>
          <w:szCs w:val="24"/>
          <w:highlight w:val="lightGray"/>
        </w:rPr>
        <w:t>выполнение работ</w:t>
      </w:r>
      <w:r w:rsidRPr="00AC5D37">
        <w:rPr>
          <w:rFonts w:ascii="Times New Roman" w:hAnsi="Times New Roman" w:cs="Times New Roman"/>
          <w:sz w:val="24"/>
          <w:szCs w:val="24"/>
        </w:rPr>
        <w:t xml:space="preserve"> _______________ </w:t>
      </w:r>
      <w:r w:rsidRPr="00AC5D37">
        <w:rPr>
          <w:rFonts w:ascii="Times New Roman" w:hAnsi="Times New Roman" w:cs="Times New Roman"/>
          <w:i/>
          <w:sz w:val="24"/>
          <w:szCs w:val="24"/>
        </w:rPr>
        <w:t>(указать наименование предмета)</w:t>
      </w:r>
      <w:r w:rsidRPr="00AC5D37">
        <w:rPr>
          <w:rFonts w:ascii="Times New Roman" w:hAnsi="Times New Roman" w:cs="Times New Roman"/>
          <w:sz w:val="24"/>
          <w:szCs w:val="24"/>
        </w:rPr>
        <w:t xml:space="preserve"> (далее – </w:t>
      </w:r>
      <w:r w:rsidR="00AF0563" w:rsidRPr="00AF0563">
        <w:rPr>
          <w:rFonts w:ascii="Times New Roman" w:hAnsi="Times New Roman" w:cs="Times New Roman"/>
          <w:sz w:val="24"/>
          <w:szCs w:val="24"/>
          <w:highlight w:val="lightGray"/>
        </w:rPr>
        <w:t>работы</w:t>
      </w:r>
      <w:r w:rsidRPr="00AC5D37">
        <w:rPr>
          <w:rFonts w:ascii="Times New Roman" w:hAnsi="Times New Roman" w:cs="Times New Roman"/>
          <w:sz w:val="24"/>
          <w:szCs w:val="24"/>
        </w:rPr>
        <w:t>) на условиях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B06D03">
      <w:pPr>
        <w:keepLines/>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B06D03">
      <w:pPr>
        <w:keepLines/>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Default="00A14302" w:rsidP="00B06D03">
      <w:pPr>
        <w:keepLines/>
        <w:autoSpaceDE/>
        <w:autoSpaceDN/>
        <w:adjustRightInd/>
        <w:contextualSpacing/>
        <w:jc w:val="center"/>
        <w:rPr>
          <w:rFonts w:ascii="Times New Roman" w:hAnsi="Times New Roman" w:cs="Times New Roman"/>
          <w:b/>
          <w:sz w:val="24"/>
          <w:szCs w:val="24"/>
        </w:rPr>
      </w:pPr>
    </w:p>
    <w:p w:rsidR="00A14302" w:rsidRPr="00AC5D37" w:rsidRDefault="00A14302" w:rsidP="00B06D03">
      <w:pPr>
        <w:keepLines/>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d"/>
          <w:rFonts w:ascii="Times New Roman" w:hAnsi="Times New Roman"/>
          <w:b/>
          <w:sz w:val="24"/>
          <w:szCs w:val="24"/>
        </w:rPr>
        <w:footnoteReference w:id="13"/>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w:t>
      </w:r>
      <w:r w:rsidR="00A86349">
        <w:rPr>
          <w:rFonts w:ascii="Times New Roman" w:hAnsi="Times New Roman" w:cs="Times New Roman"/>
          <w:b/>
          <w:sz w:val="24"/>
          <w:szCs w:val="24"/>
        </w:rPr>
        <w:t>_____, руб.</w:t>
      </w:r>
    </w:p>
    <w:p w:rsidR="009753C2" w:rsidRDefault="009753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6E4B76" w:rsidRDefault="006E4B76"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6E4B76" w:rsidRPr="006E4B76" w:rsidRDefault="006E4B76" w:rsidP="006E4B76">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b/>
          <w:i/>
          <w:sz w:val="24"/>
          <w:szCs w:val="24"/>
          <w:shd w:val="clear" w:color="auto" w:fill="FFFFFF"/>
          <w:lang w:eastAsia="ar-SA"/>
        </w:rPr>
      </w:pPr>
      <w:r w:rsidRPr="006E4B76">
        <w:rPr>
          <w:rFonts w:ascii="Times New Roman" w:hAnsi="Times New Roman" w:cs="Times New Roman"/>
          <w:b/>
          <w:i/>
          <w:sz w:val="24"/>
          <w:szCs w:val="24"/>
          <w:shd w:val="clear" w:color="auto" w:fill="FFFFFF"/>
          <w:lang w:eastAsia="ar-SA"/>
        </w:rPr>
        <w:t xml:space="preserve">Подрядчик </w:t>
      </w:r>
      <w:proofErr w:type="gramStart"/>
      <w:r w:rsidRPr="006E4B76">
        <w:rPr>
          <w:rFonts w:ascii="Times New Roman" w:hAnsi="Times New Roman" w:cs="Times New Roman"/>
          <w:b/>
          <w:i/>
          <w:sz w:val="24"/>
          <w:szCs w:val="24"/>
          <w:shd w:val="clear" w:color="auto" w:fill="FFFFFF"/>
          <w:lang w:eastAsia="ar-SA"/>
        </w:rPr>
        <w:t>предоставляет сметный расчет к комплексу работ по восстановлению дорожного покрытия составленный на основании территориальных сметных нормативов ТЕР</w:t>
      </w:r>
      <w:proofErr w:type="gramEnd"/>
      <w:r w:rsidRPr="006E4B76">
        <w:rPr>
          <w:rFonts w:ascii="Times New Roman" w:hAnsi="Times New Roman" w:cs="Times New Roman"/>
          <w:b/>
          <w:i/>
          <w:sz w:val="24"/>
          <w:szCs w:val="24"/>
          <w:shd w:val="clear" w:color="auto" w:fill="FFFFFF"/>
          <w:lang w:eastAsia="ar-SA"/>
        </w:rPr>
        <w:t xml:space="preserve"> - 2017, предусмотренных для применения на территории Республики Крым и внесенных в федеральный реестр сметных нормативов Приказами Минстроя России от 28.09.2017 г.</w:t>
      </w:r>
    </w:p>
    <w:p w:rsidR="006E4B76" w:rsidRPr="006E4B76" w:rsidRDefault="006E4B76" w:rsidP="006E4B76">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b/>
          <w:i/>
          <w:sz w:val="24"/>
          <w:szCs w:val="24"/>
          <w:shd w:val="clear" w:color="auto" w:fill="FFFFFF"/>
          <w:lang w:eastAsia="ar-SA"/>
        </w:rPr>
      </w:pPr>
      <w:r w:rsidRPr="006E4B76">
        <w:rPr>
          <w:rFonts w:ascii="Times New Roman" w:hAnsi="Times New Roman" w:cs="Times New Roman"/>
          <w:b/>
          <w:i/>
          <w:sz w:val="24"/>
          <w:szCs w:val="24"/>
          <w:shd w:val="clear" w:color="auto" w:fill="FFFFFF"/>
          <w:lang w:eastAsia="ar-SA"/>
        </w:rPr>
        <w:t>Сметная стоимость определяется базисно-индексным методом с использованием региональных индексов пересчета сметной стоимости строительно монтажных работ по статьям затрат по виду строительства для Республики Крым 3 квартал 2019г.</w:t>
      </w:r>
    </w:p>
    <w:p w:rsidR="006E4B76" w:rsidRPr="006E4B76" w:rsidRDefault="006E4B76" w:rsidP="006E4B76">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b/>
          <w:i/>
          <w:sz w:val="24"/>
          <w:szCs w:val="24"/>
          <w:shd w:val="clear" w:color="auto" w:fill="FFFFFF"/>
          <w:lang w:eastAsia="ar-SA"/>
        </w:rPr>
      </w:pPr>
      <w:r w:rsidRPr="006E4B76">
        <w:rPr>
          <w:rFonts w:ascii="Times New Roman" w:hAnsi="Times New Roman" w:cs="Times New Roman"/>
          <w:b/>
          <w:i/>
          <w:sz w:val="24"/>
          <w:szCs w:val="24"/>
          <w:shd w:val="clear" w:color="auto" w:fill="FFFFFF"/>
          <w:lang w:eastAsia="ar-SA"/>
        </w:rPr>
        <w:t>Количество материалов должно соответствовать объему ремонта согласно СНиП 2.05.02.-85 Автомобильные дороги и ГЭСН-2001-27 «Автомобильные дороги».</w:t>
      </w:r>
    </w:p>
    <w:p w:rsidR="006E4B76" w:rsidRDefault="006E4B76"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753C2" w:rsidRDefault="009753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AC5D37" w:rsidRDefault="00AC5D37" w:rsidP="00B06D03"/>
    <w:p w:rsidR="009753C2" w:rsidRDefault="009753C2" w:rsidP="00B06D03"/>
    <w:p w:rsidR="009753C2" w:rsidRDefault="009753C2" w:rsidP="00B06D03"/>
    <w:p w:rsidR="008E5CC7" w:rsidRDefault="008E5CC7" w:rsidP="00B06D03">
      <w:pPr>
        <w:keepLines/>
        <w:ind w:left="6096" w:right="-185" w:firstLine="6"/>
        <w:contextualSpacing/>
        <w:rPr>
          <w:rFonts w:ascii="Times New Roman" w:eastAsia="Calibri" w:hAnsi="Times New Roman" w:cs="Times New Roman"/>
          <w:b/>
          <w:sz w:val="22"/>
          <w:szCs w:val="22"/>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AE2585" w:rsidRDefault="00AE2585" w:rsidP="00B06D03">
      <w:pPr>
        <w:pStyle w:val="af2"/>
        <w:rPr>
          <w:rFonts w:eastAsia="Calibri"/>
        </w:rPr>
        <w:sectPr w:rsidR="00AE2585" w:rsidSect="000C1C63">
          <w:footerReference w:type="default" r:id="rId14"/>
          <w:headerReference w:type="first" r:id="rId15"/>
          <w:pgSz w:w="11906" w:h="16838"/>
          <w:pgMar w:top="709" w:right="567" w:bottom="426" w:left="851" w:header="709" w:footer="709" w:gutter="0"/>
          <w:cols w:space="708"/>
          <w:titlePg/>
          <w:docGrid w:linePitch="360"/>
        </w:sectPr>
      </w:pPr>
    </w:p>
    <w:p w:rsidR="009D1268" w:rsidRDefault="00627288" w:rsidP="00B06D03">
      <w:pPr>
        <w:pStyle w:val="af2"/>
        <w:rPr>
          <w:rFonts w:eastAsia="Calibri"/>
        </w:rPr>
      </w:pPr>
      <w:bookmarkStart w:id="49" w:name="_Toc26522804"/>
      <w:r>
        <w:rPr>
          <w:rFonts w:eastAsia="Calibri"/>
        </w:rPr>
        <w:lastRenderedPageBreak/>
        <w:t xml:space="preserve">ЧАСТЬ </w:t>
      </w:r>
      <w:r>
        <w:rPr>
          <w:rFonts w:eastAsia="Calibri"/>
          <w:lang w:val="en-US"/>
        </w:rPr>
        <w:t>IV</w:t>
      </w:r>
      <w:r w:rsidRPr="00627288">
        <w:rPr>
          <w:rFonts w:eastAsia="Calibri"/>
        </w:rPr>
        <w:t xml:space="preserve">. </w:t>
      </w:r>
      <w:r w:rsidR="00874BE8" w:rsidRPr="00874BE8">
        <w:rPr>
          <w:rFonts w:eastAsia="Calibri"/>
        </w:rPr>
        <w:t>Техническое задание</w:t>
      </w:r>
      <w:bookmarkEnd w:id="49"/>
      <w:r w:rsidR="00EA2296">
        <w:rPr>
          <w:rFonts w:eastAsia="Calibri"/>
        </w:rPr>
        <w:t xml:space="preserve"> </w:t>
      </w:r>
    </w:p>
    <w:p w:rsidR="006E4B76" w:rsidRPr="004E6AF8" w:rsidRDefault="006E4B76" w:rsidP="006E4B76">
      <w:pPr>
        <w:ind w:firstLine="709"/>
        <w:jc w:val="center"/>
        <w:rPr>
          <w:b/>
          <w:bCs/>
          <w:sz w:val="22"/>
          <w:szCs w:val="22"/>
        </w:rPr>
      </w:pPr>
      <w:r>
        <w:rPr>
          <w:rFonts w:ascii="Times New Roman" w:eastAsia="Calibri" w:hAnsi="Times New Roman" w:cs="Times New Roman"/>
          <w:b/>
          <w:bCs/>
          <w:sz w:val="28"/>
          <w:szCs w:val="24"/>
        </w:rPr>
        <w:t>на в</w:t>
      </w:r>
      <w:r w:rsidRPr="006E4B76">
        <w:rPr>
          <w:rFonts w:ascii="Times New Roman" w:eastAsia="Calibri" w:hAnsi="Times New Roman" w:cs="Times New Roman"/>
          <w:b/>
          <w:bCs/>
          <w:sz w:val="28"/>
          <w:szCs w:val="24"/>
        </w:rPr>
        <w:t>ыполнение работ по восстановлению дорожного покрытия после проведения аварийных ремонтных работ на сетях теплоснабжения ГУП РК "</w:t>
      </w:r>
      <w:proofErr w:type="spellStart"/>
      <w:r w:rsidRPr="006E4B76">
        <w:rPr>
          <w:rFonts w:ascii="Times New Roman" w:eastAsia="Calibri" w:hAnsi="Times New Roman" w:cs="Times New Roman"/>
          <w:b/>
          <w:bCs/>
          <w:sz w:val="28"/>
          <w:szCs w:val="24"/>
        </w:rPr>
        <w:t>Крымтеплокоммунэнерго</w:t>
      </w:r>
      <w:proofErr w:type="spellEnd"/>
      <w:r w:rsidRPr="006E4B76">
        <w:rPr>
          <w:rFonts w:ascii="Times New Roman" w:eastAsia="Calibri" w:hAnsi="Times New Roman" w:cs="Times New Roman"/>
          <w:b/>
          <w:bCs/>
          <w:sz w:val="28"/>
          <w:szCs w:val="24"/>
        </w:rPr>
        <w:t>" на 2020г.</w:t>
      </w:r>
      <w:r w:rsidRPr="006E4B76">
        <w:rPr>
          <w:rFonts w:ascii="Times New Roman" w:eastAsia="Calibri" w:hAnsi="Times New Roman" w:cs="Times New Roman"/>
          <w:b/>
          <w:bCs/>
          <w:sz w:val="28"/>
          <w:szCs w:val="24"/>
        </w:rPr>
        <w:tab/>
      </w:r>
      <w:r w:rsidR="00911E30" w:rsidRPr="00D242CB">
        <w:rPr>
          <w:rFonts w:ascii="Times New Roman" w:eastAsia="Calibri" w:hAnsi="Times New Roman" w:cs="Times New Roman"/>
          <w:sz w:val="24"/>
          <w:szCs w:val="24"/>
        </w:rPr>
        <w:br/>
      </w:r>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5214"/>
        <w:gridCol w:w="5334"/>
      </w:tblGrid>
      <w:tr w:rsidR="006E4B76" w:rsidRPr="006E4B76" w:rsidTr="00A2573D">
        <w:trPr>
          <w:trHeight w:val="912"/>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1. Вид и цели выполнения работ (услуг)</w:t>
            </w:r>
          </w:p>
        </w:tc>
        <w:tc>
          <w:tcPr>
            <w:tcW w:w="5334" w:type="dxa"/>
            <w:shd w:val="clear" w:color="auto" w:fill="FFFFFF"/>
            <w:tcMar>
              <w:left w:w="75" w:type="dxa"/>
            </w:tcMar>
          </w:tcPr>
          <w:p w:rsidR="006E4B76" w:rsidRPr="006E4B76" w:rsidRDefault="006E4B76" w:rsidP="006E4B76">
            <w:pPr>
              <w:jc w:val="both"/>
              <w:rPr>
                <w:rFonts w:ascii="Times New Roman" w:hAnsi="Times New Roman" w:cs="Times New Roman"/>
                <w:sz w:val="22"/>
                <w:szCs w:val="22"/>
              </w:rPr>
            </w:pPr>
            <w:r w:rsidRPr="006E4B76">
              <w:rPr>
                <w:rFonts w:ascii="Times New Roman" w:hAnsi="Times New Roman" w:cs="Times New Roman"/>
                <w:sz w:val="22"/>
                <w:szCs w:val="22"/>
              </w:rPr>
              <w:t>Выполнение работ по восстановлению дорожного покрытия после проведения аварийных ремонтных работ на сетях теплоснабжения ГУП РК "</w:t>
            </w:r>
            <w:proofErr w:type="spellStart"/>
            <w:r w:rsidRPr="006E4B76">
              <w:rPr>
                <w:rFonts w:ascii="Times New Roman" w:hAnsi="Times New Roman" w:cs="Times New Roman"/>
                <w:sz w:val="22"/>
                <w:szCs w:val="22"/>
              </w:rPr>
              <w:t>Крымтеплокоммунэнерго</w:t>
            </w:r>
            <w:proofErr w:type="spellEnd"/>
            <w:r w:rsidRPr="006E4B76">
              <w:rPr>
                <w:rFonts w:ascii="Times New Roman" w:hAnsi="Times New Roman" w:cs="Times New Roman"/>
                <w:sz w:val="22"/>
                <w:szCs w:val="22"/>
              </w:rPr>
              <w:t>" на 2020г.</w:t>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2. Заказчик:</w:t>
            </w:r>
          </w:p>
        </w:tc>
        <w:tc>
          <w:tcPr>
            <w:tcW w:w="533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ГУП РК «</w:t>
            </w:r>
            <w:proofErr w:type="spellStart"/>
            <w:r w:rsidRPr="006E4B76">
              <w:rPr>
                <w:rFonts w:ascii="Times New Roman" w:hAnsi="Times New Roman" w:cs="Times New Roman"/>
                <w:sz w:val="22"/>
                <w:szCs w:val="22"/>
              </w:rPr>
              <w:t>Крымтеплокоммунэнерго</w:t>
            </w:r>
            <w:proofErr w:type="spellEnd"/>
            <w:r w:rsidRPr="006E4B76">
              <w:rPr>
                <w:rFonts w:ascii="Times New Roman" w:hAnsi="Times New Roman" w:cs="Times New Roman"/>
                <w:sz w:val="22"/>
                <w:szCs w:val="22"/>
              </w:rPr>
              <w:t>»</w:t>
            </w:r>
          </w:p>
        </w:tc>
      </w:tr>
      <w:tr w:rsidR="006E4B76" w:rsidRPr="006E4B76" w:rsidTr="006E4B76">
        <w:trPr>
          <w:trHeight w:val="619"/>
        </w:trPr>
        <w:tc>
          <w:tcPr>
            <w:tcW w:w="10548" w:type="dxa"/>
            <w:gridSpan w:val="2"/>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3. Перечень и объемы выполнения работ (услуг): </w:t>
            </w:r>
          </w:p>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i/>
                <w:iCs/>
                <w:sz w:val="22"/>
                <w:szCs w:val="22"/>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w:t>
                  </w:r>
                </w:p>
                <w:p w:rsidR="006E4B76" w:rsidRPr="006E4B76" w:rsidRDefault="006E4B76" w:rsidP="006E4B76">
                  <w:pPr>
                    <w:rPr>
                      <w:rFonts w:ascii="Times New Roman" w:hAnsi="Times New Roman" w:cs="Times New Roman"/>
                      <w:sz w:val="22"/>
                      <w:szCs w:val="22"/>
                    </w:rPr>
                  </w:pPr>
                  <w:proofErr w:type="spellStart"/>
                  <w:r w:rsidRPr="006E4B76">
                    <w:rPr>
                      <w:rFonts w:ascii="Times New Roman" w:hAnsi="Times New Roman" w:cs="Times New Roman"/>
                      <w:sz w:val="22"/>
                      <w:szCs w:val="22"/>
                    </w:rPr>
                    <w:t>п.п</w:t>
                  </w:r>
                  <w:proofErr w:type="spellEnd"/>
                  <w:r w:rsidRPr="006E4B76">
                    <w:rPr>
                      <w:rFonts w:ascii="Times New Roman" w:hAnsi="Times New Roman" w:cs="Times New Roman"/>
                      <w:sz w:val="22"/>
                      <w:szCs w:val="22"/>
                    </w:rPr>
                    <w:t>.</w:t>
                  </w: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jc w:val="center"/>
                    <w:rPr>
                      <w:rFonts w:ascii="Times New Roman" w:hAnsi="Times New Roman" w:cs="Times New Roman"/>
                      <w:sz w:val="22"/>
                      <w:szCs w:val="22"/>
                    </w:rPr>
                  </w:pPr>
                </w:p>
                <w:p w:rsidR="006E4B76" w:rsidRPr="006E4B76" w:rsidRDefault="006E4B76" w:rsidP="006E4B76">
                  <w:pPr>
                    <w:jc w:val="center"/>
                    <w:rPr>
                      <w:rFonts w:ascii="Times New Roman" w:hAnsi="Times New Roman" w:cs="Times New Roman"/>
                      <w:sz w:val="22"/>
                      <w:szCs w:val="22"/>
                    </w:rPr>
                  </w:pPr>
                  <w:r w:rsidRPr="006E4B76">
                    <w:rPr>
                      <w:rFonts w:ascii="Times New Roman" w:hAnsi="Times New Roman" w:cs="Times New Roman"/>
                      <w:sz w:val="22"/>
                      <w:szCs w:val="22"/>
                    </w:rPr>
                    <w:t>Наименование работ</w:t>
                  </w:r>
                </w:p>
              </w:tc>
            </w:tr>
            <w:tr w:rsidR="006E4B76" w:rsidRPr="006E4B76" w:rsidTr="00A2573D">
              <w:tc>
                <w:tcPr>
                  <w:tcW w:w="10037" w:type="dxa"/>
                  <w:gridSpan w:val="2"/>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b/>
                      <w:bCs/>
                      <w:sz w:val="22"/>
                      <w:szCs w:val="22"/>
                    </w:rPr>
                  </w:pPr>
                  <w:r w:rsidRPr="006E4B76">
                    <w:rPr>
                      <w:rFonts w:ascii="Times New Roman" w:hAnsi="Times New Roman" w:cs="Times New Roman"/>
                      <w:b/>
                      <w:bCs/>
                      <w:sz w:val="22"/>
                      <w:szCs w:val="22"/>
                    </w:rPr>
                    <w:t>Асфальтобетонное покрытие городских дорог (щебень-26см, а/б - 11 см)</w:t>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p>
              </w:tc>
            </w:tr>
            <w:tr w:rsidR="006E4B76" w:rsidRPr="006E4B76" w:rsidTr="00A2573D">
              <w:trPr>
                <w:trHeight w:val="571"/>
              </w:trPr>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Разработка грунта с погрузкой на автомобили-самосвалы экскаваторами с ковшом вместимостью 0,25 м3, группа грунтов 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подстилающих и выравнивающих слоев оснований из щебня</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Устройство покрытия толщиной 4 см из горячих асфальтобетонных смесей плотных </w:t>
                  </w:r>
                  <w:proofErr w:type="spellStart"/>
                  <w:r w:rsidRPr="006E4B76">
                    <w:rPr>
                      <w:rFonts w:ascii="Times New Roman" w:hAnsi="Times New Roman" w:cs="Times New Roman"/>
                      <w:sz w:val="22"/>
                      <w:szCs w:val="22"/>
                    </w:rPr>
                    <w:t>крупнозернинистых</w:t>
                  </w:r>
                  <w:proofErr w:type="spellEnd"/>
                  <w:r w:rsidRPr="006E4B76">
                    <w:rPr>
                      <w:rFonts w:ascii="Times New Roman" w:hAnsi="Times New Roman" w:cs="Times New Roman"/>
                      <w:sz w:val="22"/>
                      <w:szCs w:val="22"/>
                    </w:rPr>
                    <w:t xml:space="preserve"> типа АБ, плотность каменных материалов 2,5-2,9 т/м3</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27-06-020-03.К=4</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27-06-020-03</w:t>
                  </w:r>
                  <w:proofErr w:type="gramStart"/>
                  <w:r w:rsidRPr="006E4B76">
                    <w:rPr>
                      <w:rFonts w:ascii="Times New Roman" w:hAnsi="Times New Roman" w:cs="Times New Roman"/>
                      <w:sz w:val="22"/>
                      <w:szCs w:val="22"/>
                    </w:rPr>
                    <w:t xml:space="preserve"> К</w:t>
                  </w:r>
                  <w:proofErr w:type="gramEnd"/>
                  <w:r w:rsidRPr="006E4B76">
                    <w:rPr>
                      <w:rFonts w:ascii="Times New Roman" w:hAnsi="Times New Roman" w:cs="Times New Roman"/>
                      <w:sz w:val="22"/>
                      <w:szCs w:val="22"/>
                    </w:rPr>
                    <w:t>=2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27-06-020-01.К=2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Установка бортовых камней бетонных при других видах покрытий</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шва-стыка в асфальтобетонном покрытии</w:t>
                  </w:r>
                </w:p>
              </w:tc>
            </w:tr>
            <w:tr w:rsidR="006E4B76" w:rsidRPr="006E4B76" w:rsidTr="00A2573D">
              <w:tc>
                <w:tcPr>
                  <w:tcW w:w="10037" w:type="dxa"/>
                  <w:gridSpan w:val="2"/>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b/>
                      <w:bCs/>
                      <w:sz w:val="22"/>
                      <w:szCs w:val="22"/>
                    </w:rPr>
                  </w:pPr>
                  <w:r w:rsidRPr="006E4B76">
                    <w:rPr>
                      <w:rFonts w:ascii="Times New Roman" w:hAnsi="Times New Roman" w:cs="Times New Roman"/>
                      <w:b/>
                      <w:bCs/>
                      <w:sz w:val="22"/>
                      <w:szCs w:val="22"/>
                    </w:rPr>
                    <w:t>Тротуары с асфальтобетонным покрытием (щебень-13см, а/б - 5см)</w:t>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Разработка грунта с погрузкой на автомобили-самосвалы экскаваторами с ковшом вместимостью 0,25 м3, группа грунтов 2 </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шва-стыка в асфальтобетонном покрытии</w:t>
                  </w:r>
                </w:p>
              </w:tc>
            </w:tr>
            <w:tr w:rsidR="006E4B76" w:rsidRPr="006E4B76" w:rsidTr="00A2573D">
              <w:trPr>
                <w:trHeight w:val="564"/>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оснований толщиной 12 см под тротуары из кирпичного или известнякового щебня</w:t>
                  </w:r>
                </w:p>
              </w:tc>
            </w:tr>
            <w:tr w:rsidR="006E4B76" w:rsidRPr="006E4B76" w:rsidTr="00A2573D">
              <w:trPr>
                <w:trHeight w:val="564"/>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ind w:left="644"/>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каждый 1 см изменения толщины оснований добавлять или исключать к расценке 27-07-002-01</w:t>
                  </w:r>
                </w:p>
              </w:tc>
            </w:tr>
            <w:tr w:rsidR="006E4B76" w:rsidRPr="006E4B76" w:rsidTr="00A2573D">
              <w:trPr>
                <w:trHeight w:val="542"/>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 Устройство асфальтобетонных покрытий дорожек и </w:t>
                  </w:r>
                  <w:proofErr w:type="gramStart"/>
                  <w:r w:rsidRPr="006E4B76">
                    <w:rPr>
                      <w:rFonts w:ascii="Times New Roman" w:hAnsi="Times New Roman" w:cs="Times New Roman"/>
                      <w:sz w:val="22"/>
                      <w:szCs w:val="22"/>
                    </w:rPr>
                    <w:t>тротуаров</w:t>
                  </w:r>
                  <w:proofErr w:type="gramEnd"/>
                  <w:r w:rsidRPr="006E4B76">
                    <w:rPr>
                      <w:rFonts w:ascii="Times New Roman" w:hAnsi="Times New Roman" w:cs="Times New Roman"/>
                      <w:sz w:val="22"/>
                      <w:szCs w:val="22"/>
                    </w:rPr>
                    <w:t xml:space="preserve"> однослойных из литой мелкозернистой </w:t>
                  </w:r>
                  <w:proofErr w:type="spellStart"/>
                  <w:r w:rsidRPr="006E4B76">
                    <w:rPr>
                      <w:rFonts w:ascii="Times New Roman" w:hAnsi="Times New Roman" w:cs="Times New Roman"/>
                      <w:sz w:val="22"/>
                      <w:szCs w:val="22"/>
                    </w:rPr>
                    <w:t>асфальто</w:t>
                  </w:r>
                  <w:proofErr w:type="spellEnd"/>
                  <w:r w:rsidRPr="006E4B76">
                    <w:rPr>
                      <w:rFonts w:ascii="Times New Roman" w:hAnsi="Times New Roman" w:cs="Times New Roman"/>
                      <w:sz w:val="22"/>
                      <w:szCs w:val="22"/>
                    </w:rPr>
                    <w:t xml:space="preserve">-бетонной смеси толщиной 3 см </w:t>
                  </w:r>
                </w:p>
              </w:tc>
            </w:tr>
            <w:tr w:rsidR="006E4B76" w:rsidRPr="006E4B76" w:rsidTr="00A2573D">
              <w:trPr>
                <w:trHeight w:val="542"/>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ind w:left="644"/>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к расценке 27-07-001-01.К=4</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Установка бортовых камней бетонных при других видах покрытий</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eastAsia="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автомобилями-самосвалами грузоподъемностью 10 т работающих вне карьера на расстояние до 50 км</w:t>
                  </w:r>
                </w:p>
              </w:tc>
            </w:tr>
          </w:tbl>
          <w:p w:rsidR="006E4B76" w:rsidRPr="006E4B76" w:rsidRDefault="006E4B76" w:rsidP="006E4B76">
            <w:pPr>
              <w:rPr>
                <w:rFonts w:ascii="Times New Roman" w:hAnsi="Times New Roman" w:cs="Times New Roman"/>
                <w:sz w:val="22"/>
                <w:szCs w:val="22"/>
                <w:vertAlign w:val="superscript"/>
              </w:rPr>
            </w:pPr>
            <w:r w:rsidRPr="006E4B76">
              <w:rPr>
                <w:rFonts w:ascii="Times New Roman" w:hAnsi="Times New Roman" w:cs="Times New Roman"/>
                <w:sz w:val="22"/>
                <w:szCs w:val="22"/>
              </w:rPr>
              <w:lastRenderedPageBreak/>
              <w:t>Ориентировочный объем выполняемых работ составляет 3620 м</w:t>
            </w:r>
            <w:proofErr w:type="gramStart"/>
            <w:r w:rsidRPr="006E4B76">
              <w:rPr>
                <w:rFonts w:ascii="Times New Roman" w:hAnsi="Times New Roman" w:cs="Times New Roman"/>
                <w:sz w:val="22"/>
                <w:szCs w:val="22"/>
                <w:vertAlign w:val="superscript"/>
              </w:rPr>
              <w:t>2</w:t>
            </w:r>
            <w:proofErr w:type="gramEnd"/>
          </w:p>
        </w:tc>
      </w:tr>
      <w:tr w:rsidR="006E4B76" w:rsidRPr="006E4B76" w:rsidTr="00A2573D">
        <w:trPr>
          <w:trHeight w:val="1257"/>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lastRenderedPageBreak/>
              <w:t>4. Место выполнения работ (услуг) (с указанием конкретного адреса /адресов, этажей помещений; возможно приложение схем расположения, поэтажные планы и др.)</w:t>
            </w:r>
          </w:p>
        </w:tc>
        <w:tc>
          <w:tcPr>
            <w:tcW w:w="5334" w:type="dxa"/>
            <w:shd w:val="clear" w:color="auto" w:fill="FFFFFF"/>
            <w:tcMar>
              <w:left w:w="207" w:type="dxa"/>
            </w:tcMar>
          </w:tcPr>
          <w:p w:rsidR="006E4B76" w:rsidRPr="006E4B76" w:rsidRDefault="006E4B76" w:rsidP="006E4B76">
            <w:pPr>
              <w:ind w:left="-110"/>
              <w:jc w:val="both"/>
              <w:rPr>
                <w:rFonts w:ascii="Times New Roman" w:hAnsi="Times New Roman" w:cs="Times New Roman"/>
                <w:sz w:val="22"/>
                <w:szCs w:val="22"/>
              </w:rPr>
            </w:pPr>
            <w:proofErr w:type="gramStart"/>
            <w:r w:rsidRPr="006E4B76">
              <w:rPr>
                <w:rFonts w:ascii="Times New Roman" w:hAnsi="Times New Roman" w:cs="Times New Roman"/>
                <w:sz w:val="22"/>
                <w:szCs w:val="22"/>
              </w:rPr>
              <w:t xml:space="preserve">по месту расположения объектов Заказчика в городском округе Симферополь, городской округ Алушта, городской округ Джанкой (в </w:t>
            </w:r>
            <w:proofErr w:type="spellStart"/>
            <w:r w:rsidRPr="006E4B76">
              <w:rPr>
                <w:rFonts w:ascii="Times New Roman" w:hAnsi="Times New Roman" w:cs="Times New Roman"/>
                <w:sz w:val="22"/>
                <w:szCs w:val="22"/>
              </w:rPr>
              <w:t>т.ч</w:t>
            </w:r>
            <w:proofErr w:type="spellEnd"/>
            <w:r w:rsidRPr="006E4B76">
              <w:rPr>
                <w:rFonts w:ascii="Times New Roman" w:hAnsi="Times New Roman" w:cs="Times New Roman"/>
                <w:sz w:val="22"/>
                <w:szCs w:val="22"/>
              </w:rPr>
              <w:t xml:space="preserve">. </w:t>
            </w:r>
            <w:proofErr w:type="spellStart"/>
            <w:r w:rsidRPr="006E4B76">
              <w:rPr>
                <w:rFonts w:ascii="Times New Roman" w:hAnsi="Times New Roman" w:cs="Times New Roman"/>
                <w:sz w:val="22"/>
                <w:szCs w:val="22"/>
              </w:rPr>
              <w:t>пгт</w:t>
            </w:r>
            <w:proofErr w:type="spellEnd"/>
            <w:r w:rsidRPr="006E4B76">
              <w:rPr>
                <w:rFonts w:ascii="Times New Roman" w:hAnsi="Times New Roman" w:cs="Times New Roman"/>
                <w:sz w:val="22"/>
                <w:szCs w:val="22"/>
              </w:rPr>
              <w:t>.</w:t>
            </w:r>
            <w:proofErr w:type="gramEnd"/>
            <w:r w:rsidRPr="006E4B76">
              <w:rPr>
                <w:rFonts w:ascii="Times New Roman" w:hAnsi="Times New Roman" w:cs="Times New Roman"/>
                <w:sz w:val="22"/>
                <w:szCs w:val="22"/>
              </w:rPr>
              <w:t xml:space="preserve"> Раздольное), городской округ Евпатория, городской округ Керчь, городской округ Феодосия </w:t>
            </w:r>
            <w:proofErr w:type="gramStart"/>
            <w:r w:rsidRPr="006E4B76">
              <w:rPr>
                <w:rFonts w:ascii="Times New Roman" w:hAnsi="Times New Roman" w:cs="Times New Roman"/>
                <w:sz w:val="22"/>
                <w:szCs w:val="22"/>
              </w:rPr>
              <w:t xml:space="preserve">( </w:t>
            </w:r>
            <w:proofErr w:type="gramEnd"/>
            <w:r w:rsidRPr="006E4B76">
              <w:rPr>
                <w:rFonts w:ascii="Times New Roman" w:hAnsi="Times New Roman" w:cs="Times New Roman"/>
                <w:sz w:val="22"/>
                <w:szCs w:val="22"/>
              </w:rPr>
              <w:t xml:space="preserve">в </w:t>
            </w:r>
            <w:proofErr w:type="spellStart"/>
            <w:r w:rsidRPr="006E4B76">
              <w:rPr>
                <w:rFonts w:ascii="Times New Roman" w:hAnsi="Times New Roman" w:cs="Times New Roman"/>
                <w:sz w:val="22"/>
                <w:szCs w:val="22"/>
              </w:rPr>
              <w:t>т.ч</w:t>
            </w:r>
            <w:proofErr w:type="spellEnd"/>
            <w:r w:rsidRPr="006E4B76">
              <w:rPr>
                <w:rFonts w:ascii="Times New Roman" w:hAnsi="Times New Roman" w:cs="Times New Roman"/>
                <w:sz w:val="22"/>
                <w:szCs w:val="22"/>
              </w:rPr>
              <w:t>. городской округ Судак), городской округ Ялта (уточняется по каждому объекту согласно заявки заказчика).</w:t>
            </w:r>
          </w:p>
        </w:tc>
      </w:tr>
      <w:tr w:rsidR="006E4B76" w:rsidRPr="006E4B76" w:rsidTr="00A2573D">
        <w:trPr>
          <w:trHeight w:val="2525"/>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5. </w:t>
            </w:r>
            <w:proofErr w:type="gramStart"/>
            <w:r w:rsidRPr="006E4B76">
              <w:rPr>
                <w:rFonts w:ascii="Times New Roman" w:hAnsi="Times New Roman" w:cs="Times New Roman"/>
                <w:sz w:val="22"/>
                <w:szCs w:val="22"/>
              </w:rPr>
              <w:t>Сроки (периоды) выполнения работ (услуг) (с указанием периода/периодов, в течение которого (-ых) должны выполнятся работы или конкретной календарной даты, к которой должно быть завершено выполнение работ, или минимально приемлемой для Заказчика даты завершения работ, или срока с момента заключения договора (уплаты аванса, иного момента), с которого исполнитель должен приступить к выполнению работ)</w:t>
            </w:r>
            <w:proofErr w:type="gramEnd"/>
          </w:p>
        </w:tc>
        <w:tc>
          <w:tcPr>
            <w:tcW w:w="5334" w:type="dxa"/>
            <w:shd w:val="clear" w:color="auto" w:fill="FFFFFF"/>
            <w:tcMar>
              <w:left w:w="75" w:type="dxa"/>
            </w:tcMar>
          </w:tcPr>
          <w:p w:rsidR="006E4B76" w:rsidRPr="006E4B76" w:rsidRDefault="006E4B76" w:rsidP="006E4B76">
            <w:pPr>
              <w:jc w:val="both"/>
              <w:rPr>
                <w:rFonts w:ascii="Times New Roman" w:hAnsi="Times New Roman" w:cs="Times New Roman"/>
                <w:sz w:val="22"/>
                <w:szCs w:val="22"/>
              </w:rPr>
            </w:pPr>
            <w:r w:rsidRPr="006E4B76">
              <w:rPr>
                <w:rFonts w:ascii="Times New Roman" w:hAnsi="Times New Roman" w:cs="Times New Roman"/>
                <w:sz w:val="22"/>
                <w:szCs w:val="22"/>
              </w:rPr>
              <w:t xml:space="preserve">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момента оповещения Подрядчика (телефонограмма, </w:t>
            </w:r>
            <w:proofErr w:type="spellStart"/>
            <w:r w:rsidRPr="006E4B76">
              <w:rPr>
                <w:rFonts w:ascii="Times New Roman" w:hAnsi="Times New Roman" w:cs="Times New Roman"/>
                <w:sz w:val="22"/>
                <w:szCs w:val="22"/>
              </w:rPr>
              <w:t>факсограмма</w:t>
            </w:r>
            <w:proofErr w:type="spellEnd"/>
            <w:r w:rsidRPr="006E4B76">
              <w:rPr>
                <w:rFonts w:ascii="Times New Roman" w:hAnsi="Times New Roman" w:cs="Times New Roman"/>
                <w:sz w:val="22"/>
                <w:szCs w:val="22"/>
              </w:rPr>
              <w:t>), на иных территориях указанных в п. 6. работы должны быть начаты не позднее 3 (трёх) календарных дней с момента оповещения Подрядчика (</w:t>
            </w:r>
            <w:proofErr w:type="spellStart"/>
            <w:r w:rsidRPr="006E4B76">
              <w:rPr>
                <w:rFonts w:ascii="Times New Roman" w:hAnsi="Times New Roman" w:cs="Times New Roman"/>
                <w:sz w:val="22"/>
                <w:szCs w:val="22"/>
              </w:rPr>
              <w:t>телефнограмма</w:t>
            </w:r>
            <w:proofErr w:type="spellEnd"/>
            <w:r w:rsidRPr="006E4B76">
              <w:rPr>
                <w:rFonts w:ascii="Times New Roman" w:hAnsi="Times New Roman" w:cs="Times New Roman"/>
                <w:sz w:val="22"/>
                <w:szCs w:val="22"/>
              </w:rPr>
              <w:t xml:space="preserve">, </w:t>
            </w:r>
            <w:proofErr w:type="spellStart"/>
            <w:r w:rsidRPr="006E4B76">
              <w:rPr>
                <w:rFonts w:ascii="Times New Roman" w:hAnsi="Times New Roman" w:cs="Times New Roman"/>
                <w:sz w:val="22"/>
                <w:szCs w:val="22"/>
              </w:rPr>
              <w:t>факсограмма</w:t>
            </w:r>
            <w:proofErr w:type="spellEnd"/>
            <w:r w:rsidRPr="006E4B76">
              <w:rPr>
                <w:rFonts w:ascii="Times New Roman" w:hAnsi="Times New Roman" w:cs="Times New Roman"/>
                <w:sz w:val="22"/>
                <w:szCs w:val="22"/>
              </w:rPr>
              <w:t>), после чего в течени</w:t>
            </w:r>
            <w:proofErr w:type="gramStart"/>
            <w:r w:rsidRPr="006E4B76">
              <w:rPr>
                <w:rFonts w:ascii="Times New Roman" w:hAnsi="Times New Roman" w:cs="Times New Roman"/>
                <w:sz w:val="22"/>
                <w:szCs w:val="22"/>
              </w:rPr>
              <w:t>и</w:t>
            </w:r>
            <w:proofErr w:type="gramEnd"/>
            <w:r w:rsidRPr="006E4B76">
              <w:rPr>
                <w:rFonts w:ascii="Times New Roman" w:hAnsi="Times New Roman" w:cs="Times New Roman"/>
                <w:sz w:val="22"/>
                <w:szCs w:val="22"/>
              </w:rPr>
              <w:t xml:space="preserve"> 2 (двух) рабочих дней Заказчик направляет в адрес подрядчика письменную заявку.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6. не должен превышать 7 (семь) календарных дней с момента оповещения.</w:t>
            </w:r>
          </w:p>
        </w:tc>
      </w:tr>
      <w:tr w:rsidR="006E4B76" w:rsidRPr="006E4B76" w:rsidTr="00A2573D">
        <w:trPr>
          <w:trHeight w:val="3662"/>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6.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5334" w:type="dxa"/>
            <w:shd w:val="clear" w:color="auto" w:fill="FFFFFF"/>
            <w:tcMar>
              <w:left w:w="207" w:type="dxa"/>
            </w:tcMar>
          </w:tcPr>
          <w:p w:rsidR="006E4B76" w:rsidRPr="006E4B76" w:rsidRDefault="006E4B76" w:rsidP="006E4B76">
            <w:pPr>
              <w:ind w:left="-110"/>
              <w:jc w:val="both"/>
              <w:rPr>
                <w:rFonts w:ascii="Times New Roman" w:hAnsi="Times New Roman" w:cs="Times New Roman"/>
                <w:sz w:val="22"/>
                <w:szCs w:val="22"/>
              </w:rPr>
            </w:pPr>
            <w:r w:rsidRPr="006E4B76">
              <w:rPr>
                <w:rFonts w:ascii="Times New Roman" w:hAnsi="Times New Roman" w:cs="Times New Roman"/>
                <w:sz w:val="22"/>
                <w:szCs w:val="22"/>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6E4B76" w:rsidRPr="006E4B76" w:rsidRDefault="006E4B76" w:rsidP="006E4B76">
            <w:pPr>
              <w:ind w:left="-110"/>
              <w:jc w:val="both"/>
              <w:rPr>
                <w:rFonts w:ascii="Times New Roman" w:hAnsi="Times New Roman" w:cs="Times New Roman"/>
                <w:sz w:val="22"/>
                <w:szCs w:val="22"/>
              </w:rPr>
            </w:pPr>
            <w:r w:rsidRPr="006E4B76">
              <w:rPr>
                <w:rFonts w:ascii="Times New Roman" w:hAnsi="Times New Roman" w:cs="Times New Roman"/>
                <w:sz w:val="22"/>
                <w:szCs w:val="22"/>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6E4B76" w:rsidRPr="006E4B76" w:rsidRDefault="006E4B76" w:rsidP="006E4B76">
            <w:pPr>
              <w:ind w:left="-110"/>
              <w:jc w:val="both"/>
              <w:rPr>
                <w:rFonts w:ascii="Times New Roman" w:hAnsi="Times New Roman" w:cs="Times New Roman"/>
                <w:sz w:val="22"/>
                <w:szCs w:val="22"/>
              </w:rPr>
            </w:pPr>
            <w:r w:rsidRPr="006E4B76">
              <w:rPr>
                <w:rFonts w:ascii="Times New Roman" w:hAnsi="Times New Roman" w:cs="Times New Roman"/>
                <w:sz w:val="22"/>
                <w:szCs w:val="22"/>
              </w:rPr>
              <w:t>Строительный мусор должен убираться (с прилегающей территории) ежедневно. Складирование мусора запрещено.</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7. Общие требования к выполнению работ (услуг), их качеству, в том числе технологии выполнения работ, методам и методики выполнения работ (в </w:t>
            </w:r>
            <w:proofErr w:type="spellStart"/>
            <w:r w:rsidRPr="006E4B76">
              <w:rPr>
                <w:rFonts w:ascii="Times New Roman" w:hAnsi="Times New Roman" w:cs="Times New Roman"/>
                <w:sz w:val="22"/>
                <w:szCs w:val="22"/>
              </w:rPr>
              <w:t>т.ч</w:t>
            </w:r>
            <w:proofErr w:type="spellEnd"/>
            <w:r w:rsidRPr="006E4B76">
              <w:rPr>
                <w:rFonts w:ascii="Times New Roman" w:hAnsi="Times New Roman" w:cs="Times New Roman"/>
                <w:sz w:val="22"/>
                <w:szCs w:val="22"/>
              </w:rPr>
              <w:t>. приводятся ссылки на нормы, правила, стандарты или другие нормативные документы, касающиеся выполняемых работ)</w:t>
            </w:r>
          </w:p>
        </w:tc>
        <w:tc>
          <w:tcPr>
            <w:tcW w:w="5334" w:type="dxa"/>
            <w:shd w:val="clear" w:color="auto" w:fill="FFFFFF"/>
            <w:tcMar>
              <w:left w:w="109" w:type="dxa"/>
            </w:tcMar>
          </w:tcPr>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Все выполняемые работы должны соответствовать требованиям нормативно-технических документов:</w:t>
            </w:r>
          </w:p>
          <w:p w:rsidR="006E4B76" w:rsidRPr="006E4B76" w:rsidRDefault="006E4B76" w:rsidP="006E4B76">
            <w:pPr>
              <w:tabs>
                <w:tab w:val="left" w:pos="142"/>
                <w:tab w:val="left" w:pos="284"/>
              </w:tabs>
              <w:jc w:val="both"/>
              <w:rPr>
                <w:rFonts w:ascii="Times New Roman" w:hAnsi="Times New Roman" w:cs="Times New Roman"/>
                <w:sz w:val="22"/>
                <w:szCs w:val="22"/>
              </w:rPr>
            </w:pPr>
            <w:r w:rsidRPr="006E4B76">
              <w:rPr>
                <w:rFonts w:ascii="Times New Roman" w:hAnsi="Times New Roman" w:cs="Times New Roman"/>
                <w:sz w:val="22"/>
                <w:szCs w:val="22"/>
              </w:rPr>
              <w:t xml:space="preserve">- Свод Правил 78.13330.2012 «Автомобильные дороги»; </w:t>
            </w:r>
          </w:p>
          <w:p w:rsidR="006E4B76" w:rsidRPr="006E4B76" w:rsidRDefault="006E4B76" w:rsidP="006E4B76">
            <w:pPr>
              <w:tabs>
                <w:tab w:val="left" w:pos="142"/>
                <w:tab w:val="left" w:pos="284"/>
              </w:tabs>
              <w:jc w:val="both"/>
              <w:rPr>
                <w:rFonts w:ascii="Times New Roman" w:hAnsi="Times New Roman" w:cs="Times New Roman"/>
                <w:sz w:val="22"/>
                <w:szCs w:val="22"/>
              </w:rPr>
            </w:pPr>
            <w:r w:rsidRPr="006E4B76">
              <w:rPr>
                <w:rFonts w:ascii="Times New Roman" w:hAnsi="Times New Roman" w:cs="Times New Roman"/>
                <w:sz w:val="22"/>
                <w:szCs w:val="22"/>
              </w:rPr>
              <w:t xml:space="preserve">- СНиП </w:t>
            </w:r>
            <w:r w:rsidRPr="006E4B76">
              <w:rPr>
                <w:rFonts w:ascii="Times New Roman" w:hAnsi="Times New Roman" w:cs="Times New Roman"/>
                <w:sz w:val="22"/>
                <w:szCs w:val="22"/>
                <w:lang w:val="en-US"/>
              </w:rPr>
              <w:t>III</w:t>
            </w:r>
            <w:r w:rsidRPr="006E4B76">
              <w:rPr>
                <w:rFonts w:ascii="Times New Roman" w:hAnsi="Times New Roman" w:cs="Times New Roman"/>
                <w:sz w:val="22"/>
                <w:szCs w:val="22"/>
              </w:rPr>
              <w:t>.10-75 «Благоустройство территории»;</w:t>
            </w:r>
          </w:p>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 xml:space="preserve">- СНиП 2.05.02-85 «Автомобильные дороги»; </w:t>
            </w:r>
          </w:p>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 xml:space="preserve">- СНиП 3.06.03-85 Автомобильные дороги; </w:t>
            </w:r>
          </w:p>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 ВСН 1-89 «Правила приемки работ при строительстве и ремонте автомобильных дорог»</w:t>
            </w:r>
          </w:p>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 выполнение работ в соответствии с погодными условиями.</w:t>
            </w:r>
          </w:p>
          <w:p w:rsidR="006E4B76" w:rsidRPr="006E4B76" w:rsidRDefault="006E4B76" w:rsidP="006E4B76">
            <w:pPr>
              <w:pStyle w:val="ConsNormal"/>
              <w:keepNext/>
              <w:widowControl/>
              <w:tabs>
                <w:tab w:val="left" w:pos="993"/>
              </w:tabs>
              <w:ind w:right="0" w:firstLine="0"/>
              <w:jc w:val="both"/>
              <w:rPr>
                <w:rStyle w:val="CharAttribute3"/>
                <w:rFonts w:eastAsia="Arial"/>
                <w:sz w:val="22"/>
                <w:szCs w:val="22"/>
              </w:rPr>
            </w:pPr>
            <w:r w:rsidRPr="006E4B76">
              <w:rPr>
                <w:rStyle w:val="CharAttribute3"/>
                <w:rFonts w:eastAsia="Arial"/>
                <w:sz w:val="22"/>
                <w:szCs w:val="22"/>
              </w:rPr>
              <w:t>Материалы, применяемые в ходе производства работ, должны соответствовать проектно-сметной документации, должны</w:t>
            </w:r>
            <w:r w:rsidRPr="006E4B76">
              <w:rPr>
                <w:rFonts w:ascii="Times New Roman" w:hAnsi="Times New Roman" w:cs="Times New Roman"/>
                <w:sz w:val="22"/>
                <w:szCs w:val="22"/>
              </w:rPr>
              <w:t xml:space="preserve"> </w:t>
            </w:r>
            <w:r w:rsidRPr="006E4B76">
              <w:rPr>
                <w:rStyle w:val="CharAttribute3"/>
                <w:rFonts w:eastAsia="Arial"/>
                <w:sz w:val="22"/>
                <w:szCs w:val="22"/>
              </w:rPr>
              <w:t xml:space="preserve">быть новыми, не бывшими в </w:t>
            </w:r>
            <w:r w:rsidRPr="006E4B76">
              <w:rPr>
                <w:rStyle w:val="CharAttribute3"/>
                <w:rFonts w:eastAsia="Arial"/>
                <w:sz w:val="22"/>
                <w:szCs w:val="22"/>
              </w:rPr>
              <w:lastRenderedPageBreak/>
              <w:t>употреблении, иметь документы, подтверждающие качество и безопасность таких материалов.</w:t>
            </w:r>
            <w:r w:rsidRPr="006E4B76">
              <w:rPr>
                <w:rFonts w:ascii="Times New Roman" w:hAnsi="Times New Roman" w:cs="Times New Roman"/>
                <w:sz w:val="22"/>
                <w:szCs w:val="22"/>
              </w:rPr>
              <w:t xml:space="preserve"> </w:t>
            </w:r>
            <w:r w:rsidRPr="006E4B76">
              <w:rPr>
                <w:rStyle w:val="CharAttribute3"/>
                <w:rFonts w:eastAsia="Arial"/>
                <w:sz w:val="22"/>
                <w:szCs w:val="22"/>
              </w:rPr>
              <w:t xml:space="preserve">Требования к качественным и иным характеристикам товаров (материалов) (Приложение №1а). </w:t>
            </w:r>
          </w:p>
          <w:p w:rsidR="006E4B76" w:rsidRPr="006E4B76" w:rsidRDefault="006E4B76" w:rsidP="006E4B76">
            <w:pPr>
              <w:pStyle w:val="afe"/>
              <w:keepNext/>
              <w:jc w:val="both"/>
              <w:rPr>
                <w:rFonts w:eastAsia="Arial Unicode MS"/>
                <w:color w:val="000000"/>
                <w:sz w:val="22"/>
                <w:szCs w:val="22"/>
                <w:u w:color="000000"/>
                <w:lang w:eastAsia="ru-RU"/>
              </w:rPr>
            </w:pPr>
            <w:r w:rsidRPr="006E4B76">
              <w:rPr>
                <w:rStyle w:val="CharAttribute3"/>
                <w:rFonts w:eastAsia="Batang"/>
                <w:sz w:val="22"/>
                <w:szCs w:val="22"/>
              </w:rPr>
              <w:t xml:space="preserve">- </w:t>
            </w:r>
            <w:r w:rsidRPr="006E4B76">
              <w:rPr>
                <w:rFonts w:eastAsia="Arial Unicode MS"/>
                <w:color w:val="000000"/>
                <w:sz w:val="22"/>
                <w:szCs w:val="22"/>
                <w:u w:color="000000"/>
                <w:lang w:eastAsia="ru-RU"/>
              </w:rPr>
              <w:t>Законодательством РФ, действующими нормативными документами в области строительства и охраны окружающей среды и иным разрешительным документам РФ.</w:t>
            </w:r>
          </w:p>
          <w:p w:rsidR="006E4B76" w:rsidRPr="006E4B76" w:rsidRDefault="006E4B76" w:rsidP="006E4B76">
            <w:pPr>
              <w:pStyle w:val="afe"/>
              <w:keepNext/>
              <w:jc w:val="both"/>
              <w:rPr>
                <w:rFonts w:eastAsia="Arial Unicode MS"/>
                <w:color w:val="000000"/>
                <w:sz w:val="22"/>
                <w:szCs w:val="22"/>
                <w:u w:color="000000"/>
                <w:lang w:eastAsia="ru-RU"/>
              </w:rPr>
            </w:pPr>
            <w:r w:rsidRPr="006E4B76">
              <w:rPr>
                <w:rFonts w:eastAsia="Arial Unicode MS"/>
                <w:color w:val="000000"/>
                <w:sz w:val="22"/>
                <w:szCs w:val="22"/>
                <w:u w:color="000000"/>
                <w:lang w:eastAsia="ru-RU"/>
              </w:rPr>
              <w:t>- Действующими правовыми актами муниципальных образований Республики Крым.</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lastRenderedPageBreak/>
              <w:t>8.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5334" w:type="dxa"/>
            <w:shd w:val="clear" w:color="auto" w:fill="FFFFFF"/>
            <w:tcMar>
              <w:left w:w="87" w:type="dxa"/>
            </w:tcMar>
          </w:tcPr>
          <w:p w:rsidR="006E4B76" w:rsidRPr="006E4B76" w:rsidRDefault="006E4B76" w:rsidP="006E4B76">
            <w:pPr>
              <w:tabs>
                <w:tab w:val="left" w:pos="360"/>
              </w:tabs>
              <w:ind w:left="12"/>
              <w:jc w:val="both"/>
              <w:rPr>
                <w:rFonts w:ascii="Times New Roman" w:hAnsi="Times New Roman" w:cs="Times New Roman"/>
                <w:sz w:val="22"/>
                <w:szCs w:val="22"/>
              </w:rPr>
            </w:pPr>
            <w:r w:rsidRPr="006E4B76">
              <w:rPr>
                <w:rFonts w:ascii="Times New Roman" w:hAnsi="Times New Roman" w:cs="Times New Roman"/>
                <w:sz w:val="22"/>
                <w:szCs w:val="22"/>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9. </w:t>
            </w:r>
            <w:proofErr w:type="gramStart"/>
            <w:r w:rsidRPr="006E4B76">
              <w:rPr>
                <w:rFonts w:ascii="Times New Roman" w:hAnsi="Times New Roman" w:cs="Times New Roman"/>
                <w:sz w:val="22"/>
                <w:szCs w:val="22"/>
              </w:rPr>
              <w:t>Порядок сдачи и приемки результатов работ (услуг) (указываются мероприятия по обеспечению 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roofErr w:type="gramEnd"/>
          </w:p>
        </w:tc>
        <w:tc>
          <w:tcPr>
            <w:tcW w:w="5334" w:type="dxa"/>
            <w:shd w:val="clear" w:color="auto" w:fill="FFFFFF"/>
            <w:tcMar>
              <w:left w:w="75" w:type="dxa"/>
            </w:tcMar>
          </w:tcPr>
          <w:p w:rsidR="006E4B76" w:rsidRPr="006E4B76" w:rsidRDefault="006E4B76" w:rsidP="006E4B76">
            <w:pPr>
              <w:pStyle w:val="ConsNormal"/>
              <w:keepNext/>
              <w:widowControl/>
              <w:tabs>
                <w:tab w:val="left" w:pos="993"/>
              </w:tabs>
              <w:ind w:right="0" w:firstLine="0"/>
              <w:jc w:val="both"/>
              <w:rPr>
                <w:rFonts w:ascii="Times New Roman" w:hAnsi="Times New Roman" w:cs="Times New Roman"/>
                <w:sz w:val="22"/>
                <w:szCs w:val="22"/>
              </w:rPr>
            </w:pPr>
            <w:r w:rsidRPr="006E4B76">
              <w:rPr>
                <w:rFonts w:ascii="Times New Roman" w:hAnsi="Times New Roman" w:cs="Times New Roman"/>
                <w:sz w:val="22"/>
                <w:szCs w:val="22"/>
              </w:rPr>
              <w:t xml:space="preserve">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10. Порядок и контроль приемки</w:t>
            </w:r>
          </w:p>
        </w:tc>
        <w:tc>
          <w:tcPr>
            <w:tcW w:w="5334" w:type="dxa"/>
            <w:shd w:val="clear" w:color="auto" w:fill="FFFFFF"/>
            <w:tcMar>
              <w:left w:w="122" w:type="dxa"/>
            </w:tcMar>
          </w:tcPr>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Для проверки объемов и качества скрытых работ представитель Заказчика приглашается телефонограммой.</w:t>
            </w:r>
          </w:p>
          <w:p w:rsidR="006E4B76" w:rsidRPr="006E4B76" w:rsidRDefault="006E4B76" w:rsidP="006E4B76">
            <w:pPr>
              <w:jc w:val="both"/>
              <w:rPr>
                <w:rFonts w:ascii="Times New Roman" w:hAnsi="Times New Roman" w:cs="Times New Roman"/>
                <w:sz w:val="22"/>
                <w:szCs w:val="22"/>
                <w:lang w:eastAsia="en-US"/>
              </w:rPr>
            </w:pPr>
            <w:r w:rsidRPr="006E4B76">
              <w:rPr>
                <w:rFonts w:ascii="Times New Roman" w:eastAsia="Batang" w:hAnsi="Times New Roman" w:cs="Times New Roman"/>
                <w:sz w:val="22"/>
                <w:szCs w:val="22"/>
                <w:lang w:eastAsia="en-US"/>
              </w:rPr>
              <w:t xml:space="preserve">Контроль выполнения работ производится представителями Заказчика, </w:t>
            </w:r>
            <w:proofErr w:type="gramStart"/>
            <w:r w:rsidRPr="006E4B76">
              <w:rPr>
                <w:rFonts w:ascii="Times New Roman" w:eastAsia="Batang" w:hAnsi="Times New Roman" w:cs="Times New Roman"/>
                <w:sz w:val="22"/>
                <w:szCs w:val="22"/>
                <w:lang w:eastAsia="en-US"/>
              </w:rPr>
              <w:t>лицом</w:t>
            </w:r>
            <w:proofErr w:type="gramEnd"/>
            <w:r w:rsidRPr="006E4B76">
              <w:rPr>
                <w:rFonts w:ascii="Times New Roman" w:eastAsia="Batang" w:hAnsi="Times New Roman" w:cs="Times New Roman"/>
                <w:sz w:val="22"/>
                <w:szCs w:val="22"/>
                <w:lang w:eastAsia="en-US"/>
              </w:rPr>
              <w:t xml:space="preserve">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w:t>
            </w:r>
            <w:proofErr w:type="gramStart"/>
            <w:r w:rsidRPr="006E4B76">
              <w:rPr>
                <w:rFonts w:ascii="Times New Roman" w:eastAsia="Batang" w:hAnsi="Times New Roman" w:cs="Times New Roman"/>
                <w:sz w:val="22"/>
                <w:szCs w:val="22"/>
                <w:lang w:eastAsia="en-US"/>
              </w:rPr>
              <w:t>ГОСТ-</w:t>
            </w:r>
            <w:proofErr w:type="spellStart"/>
            <w:r w:rsidRPr="006E4B76">
              <w:rPr>
                <w:rFonts w:ascii="Times New Roman" w:eastAsia="Batang" w:hAnsi="Times New Roman" w:cs="Times New Roman"/>
                <w:sz w:val="22"/>
                <w:szCs w:val="22"/>
                <w:lang w:eastAsia="en-US"/>
              </w:rPr>
              <w:t>ам</w:t>
            </w:r>
            <w:proofErr w:type="spellEnd"/>
            <w:proofErr w:type="gramEnd"/>
            <w:r w:rsidRPr="006E4B76">
              <w:rPr>
                <w:rFonts w:ascii="Times New Roman" w:eastAsia="Batang" w:hAnsi="Times New Roman" w:cs="Times New Roman"/>
                <w:sz w:val="22"/>
                <w:szCs w:val="22"/>
                <w:lang w:eastAsia="en-US"/>
              </w:rPr>
              <w:t xml:space="preserve">,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w:t>
            </w:r>
            <w:proofErr w:type="spellStart"/>
            <w:r w:rsidRPr="006E4B76">
              <w:rPr>
                <w:rFonts w:ascii="Times New Roman" w:eastAsia="Batang" w:hAnsi="Times New Roman" w:cs="Times New Roman"/>
                <w:sz w:val="22"/>
                <w:szCs w:val="22"/>
                <w:lang w:eastAsia="en-US"/>
              </w:rPr>
              <w:t>травмированию</w:t>
            </w:r>
            <w:proofErr w:type="spellEnd"/>
            <w:r w:rsidRPr="006E4B76">
              <w:rPr>
                <w:rFonts w:ascii="Times New Roman" w:eastAsia="Batang" w:hAnsi="Times New Roman" w:cs="Times New Roman"/>
                <w:sz w:val="22"/>
                <w:szCs w:val="22"/>
                <w:lang w:eastAsia="en-US"/>
              </w:rPr>
              <w:t xml:space="preserve"> персонала, то о таких действиях необходимо незамедлительно сообщать вышестоящему руководству Заказчика. </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Контроль ведется </w:t>
            </w:r>
            <w:proofErr w:type="gramStart"/>
            <w:r w:rsidRPr="006E4B76">
              <w:rPr>
                <w:rFonts w:ascii="Times New Roman" w:eastAsia="Batang" w:hAnsi="Times New Roman" w:cs="Times New Roman"/>
                <w:sz w:val="22"/>
                <w:szCs w:val="22"/>
                <w:lang w:eastAsia="en-US"/>
              </w:rPr>
              <w:t>за</w:t>
            </w:r>
            <w:proofErr w:type="gramEnd"/>
            <w:r w:rsidRPr="006E4B76">
              <w:rPr>
                <w:rFonts w:ascii="Times New Roman" w:eastAsia="Batang" w:hAnsi="Times New Roman" w:cs="Times New Roman"/>
                <w:sz w:val="22"/>
                <w:szCs w:val="22"/>
                <w:lang w:eastAsia="en-US"/>
              </w:rPr>
              <w:t>:</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сроками выполнения работ; </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качеством, фактическим объёмом всего комплекса работ; </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технологией и номенклатурой работ. </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Каждый этап производства работ по объекту подтверждается </w:t>
            </w:r>
            <w:proofErr w:type="spellStart"/>
            <w:r w:rsidRPr="006E4B76">
              <w:rPr>
                <w:rFonts w:ascii="Times New Roman" w:eastAsia="Batang" w:hAnsi="Times New Roman" w:cs="Times New Roman"/>
                <w:sz w:val="22"/>
                <w:szCs w:val="22"/>
                <w:lang w:eastAsia="en-US"/>
              </w:rPr>
              <w:t>фотофиксацией</w:t>
            </w:r>
            <w:proofErr w:type="spellEnd"/>
            <w:r w:rsidRPr="006E4B76">
              <w:rPr>
                <w:rFonts w:ascii="Times New Roman" w:eastAsia="Batang" w:hAnsi="Times New Roman" w:cs="Times New Roman"/>
                <w:sz w:val="22"/>
                <w:szCs w:val="22"/>
                <w:lang w:eastAsia="en-US"/>
              </w:rPr>
              <w:t xml:space="preserve"> с отражением измерений объемов. </w:t>
            </w:r>
            <w:proofErr w:type="gramStart"/>
            <w:r w:rsidRPr="006E4B76">
              <w:rPr>
                <w:rFonts w:ascii="Times New Roman" w:eastAsia="Batang" w:hAnsi="Times New Roman" w:cs="Times New Roman"/>
                <w:sz w:val="22"/>
                <w:szCs w:val="22"/>
                <w:lang w:eastAsia="en-US"/>
              </w:rPr>
              <w:t>Фото материалы</w:t>
            </w:r>
            <w:proofErr w:type="gramEnd"/>
            <w:r w:rsidRPr="006E4B76">
              <w:rPr>
                <w:rFonts w:ascii="Times New Roman" w:eastAsia="Batang" w:hAnsi="Times New Roman" w:cs="Times New Roman"/>
                <w:sz w:val="22"/>
                <w:szCs w:val="22"/>
                <w:lang w:eastAsia="en-US"/>
              </w:rPr>
              <w:t xml:space="preserve"> прикладываются к актам выполненных работ.</w:t>
            </w:r>
          </w:p>
          <w:p w:rsidR="006E4B76" w:rsidRPr="006E4B76" w:rsidRDefault="006E4B76" w:rsidP="006E4B76">
            <w:pPr>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Без сдачи заказчику актов освидетельствования </w:t>
            </w:r>
            <w:r w:rsidRPr="006E4B76">
              <w:rPr>
                <w:rFonts w:ascii="Times New Roman" w:eastAsia="Batang" w:hAnsi="Times New Roman" w:cs="Times New Roman"/>
                <w:sz w:val="22"/>
                <w:szCs w:val="22"/>
                <w:lang w:eastAsia="en-US"/>
              </w:rPr>
              <w:lastRenderedPageBreak/>
              <w:t>скрытых работ, Подрядчик не имеет права приступать  к дальнейшим работам.</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lastRenderedPageBreak/>
              <w:t>11. Требования по сроку гарантий качества на результаты работ (услуг) (минимально приемлемые для заказчика либо жестко установленные сроки)</w:t>
            </w:r>
          </w:p>
        </w:tc>
        <w:tc>
          <w:tcPr>
            <w:tcW w:w="5334" w:type="dxa"/>
            <w:shd w:val="clear" w:color="auto" w:fill="FFFFFF"/>
            <w:tcMar>
              <w:left w:w="122" w:type="dxa"/>
            </w:tcMar>
          </w:tcPr>
          <w:p w:rsidR="006E4B76" w:rsidRPr="006E4B76" w:rsidRDefault="006E4B76" w:rsidP="006E4B76">
            <w:pPr>
              <w:pStyle w:val="aff2"/>
              <w:keepNext/>
              <w:rPr>
                <w:bCs/>
                <w:sz w:val="22"/>
                <w:szCs w:val="22"/>
                <w:lang w:val="ru-RU"/>
              </w:rPr>
            </w:pPr>
            <w:r w:rsidRPr="006E4B76">
              <w:rPr>
                <w:bCs/>
                <w:sz w:val="22"/>
                <w:szCs w:val="22"/>
                <w:lang w:val="ru-RU"/>
              </w:rPr>
              <w:t>Гарантийный срок эксплуатации результатов Работ на каждый Объект устанавливается не менее 3 (трёх) лет с момента принятия Заказчиком результатов.</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tabs>
                <w:tab w:val="left" w:pos="360"/>
                <w:tab w:val="left" w:pos="426"/>
              </w:tabs>
              <w:rPr>
                <w:rFonts w:ascii="Times New Roman" w:hAnsi="Times New Roman" w:cs="Times New Roman"/>
                <w:sz w:val="22"/>
                <w:szCs w:val="22"/>
              </w:rPr>
            </w:pPr>
            <w:r w:rsidRPr="006E4B76">
              <w:rPr>
                <w:rFonts w:ascii="Times New Roman" w:hAnsi="Times New Roman" w:cs="Times New Roman"/>
                <w:sz w:val="22"/>
                <w:szCs w:val="22"/>
              </w:rPr>
              <w:t>12. Требования по передаче заказчику исполнительной технической и иной документации по завершению работ (услуг)</w:t>
            </w:r>
          </w:p>
        </w:tc>
        <w:tc>
          <w:tcPr>
            <w:tcW w:w="5334" w:type="dxa"/>
            <w:shd w:val="clear" w:color="auto" w:fill="FFFFFF"/>
            <w:tcMar>
              <w:left w:w="75" w:type="dxa"/>
            </w:tcMar>
          </w:tcPr>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1. акт приема передачи объекта;</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2. исполнительная схема;</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3. ведомость объемов работ;</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4. Акт освидетельствования срытых работ;</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 xml:space="preserve">5. Материалы </w:t>
            </w:r>
            <w:proofErr w:type="spellStart"/>
            <w:r w:rsidRPr="006E4B76">
              <w:rPr>
                <w:rFonts w:ascii="Times New Roman" w:hAnsi="Times New Roman" w:cs="Times New Roman"/>
                <w:sz w:val="22"/>
                <w:szCs w:val="22"/>
              </w:rPr>
              <w:t>фотофиксации</w:t>
            </w:r>
            <w:proofErr w:type="spellEnd"/>
            <w:r w:rsidRPr="006E4B76">
              <w:rPr>
                <w:rFonts w:ascii="Times New Roman" w:hAnsi="Times New Roman" w:cs="Times New Roman"/>
                <w:sz w:val="22"/>
                <w:szCs w:val="22"/>
              </w:rPr>
              <w:t>.</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6. акт выполненных работ (форма № КС-2)</w:t>
            </w:r>
          </w:p>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z w:val="22"/>
                <w:szCs w:val="22"/>
              </w:rPr>
              <w:t>7. справка о стоимости выполненных работ (форма № КС-3)</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13. Порядок оплаты (условия, сроки и размер оплаты)</w:t>
            </w:r>
          </w:p>
        </w:tc>
        <w:tc>
          <w:tcPr>
            <w:tcW w:w="5334" w:type="dxa"/>
            <w:shd w:val="clear" w:color="auto" w:fill="FFFFFF"/>
            <w:tcMar>
              <w:left w:w="75" w:type="dxa"/>
            </w:tcMar>
          </w:tcPr>
          <w:p w:rsidR="006E4B76" w:rsidRPr="006E4B76" w:rsidRDefault="006E4B76" w:rsidP="006E4B76">
            <w:pPr>
              <w:tabs>
                <w:tab w:val="left" w:pos="360"/>
              </w:tabs>
              <w:jc w:val="both"/>
              <w:rPr>
                <w:rFonts w:ascii="Times New Roman" w:hAnsi="Times New Roman" w:cs="Times New Roman"/>
                <w:sz w:val="22"/>
                <w:szCs w:val="22"/>
              </w:rPr>
            </w:pPr>
            <w:r w:rsidRPr="006E4B76">
              <w:rPr>
                <w:rFonts w:ascii="Times New Roman" w:hAnsi="Times New Roman" w:cs="Times New Roman"/>
                <w:spacing w:val="6"/>
                <w:sz w:val="22"/>
                <w:szCs w:val="22"/>
              </w:rPr>
              <w:t>Оплата за выполненные Работы</w:t>
            </w:r>
            <w:r w:rsidRPr="006E4B76">
              <w:rPr>
                <w:rFonts w:ascii="Times New Roman" w:hAnsi="Times New Roman" w:cs="Times New Roman"/>
                <w:sz w:val="22"/>
                <w:szCs w:val="22"/>
              </w:rPr>
              <w:t xml:space="preserve"> в течение 15 (пятнадцати) рабочих дней, </w:t>
            </w:r>
            <w:proofErr w:type="gramStart"/>
            <w:r w:rsidRPr="006E4B76">
              <w:rPr>
                <w:rFonts w:ascii="Times New Roman" w:hAnsi="Times New Roman" w:cs="Times New Roman"/>
                <w:sz w:val="22"/>
                <w:szCs w:val="22"/>
              </w:rPr>
              <w:t>с даты приемки</w:t>
            </w:r>
            <w:proofErr w:type="gramEnd"/>
            <w:r w:rsidRPr="006E4B76">
              <w:rPr>
                <w:rFonts w:ascii="Times New Roman" w:hAnsi="Times New Roman" w:cs="Times New Roman"/>
                <w:sz w:val="22"/>
                <w:szCs w:val="22"/>
              </w:rPr>
              <w:t xml:space="preserve"> Работ на основании надлежаще оформленных и подписанных обеими сторонами акта выполненных работ (форма № КС-2,) и справки о стоимости выполненных работ (форма № КС-3) которые предоставляются Подрядчиком Заказчику.</w:t>
            </w:r>
          </w:p>
        </w:tc>
      </w:tr>
      <w:tr w:rsidR="006E4B76" w:rsidRPr="006E4B76" w:rsidTr="00A2573D">
        <w:trPr>
          <w:trHeight w:val="20"/>
        </w:trPr>
        <w:tc>
          <w:tcPr>
            <w:tcW w:w="5214"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14. Приложения:</w:t>
            </w:r>
          </w:p>
        </w:tc>
        <w:tc>
          <w:tcPr>
            <w:tcW w:w="5334" w:type="dxa"/>
            <w:shd w:val="clear" w:color="auto" w:fill="FFFFFF"/>
            <w:tcMar>
              <w:left w:w="435" w:type="dxa"/>
            </w:tcMar>
          </w:tcPr>
          <w:p w:rsidR="006E4B76" w:rsidRPr="006E4B76" w:rsidRDefault="006E4B76" w:rsidP="006E4B76">
            <w:pPr>
              <w:ind w:left="-338"/>
              <w:jc w:val="both"/>
              <w:rPr>
                <w:rFonts w:ascii="Times New Roman" w:hAnsi="Times New Roman" w:cs="Times New Roman"/>
                <w:sz w:val="22"/>
                <w:szCs w:val="22"/>
              </w:rPr>
            </w:pPr>
            <w:r w:rsidRPr="006E4B76">
              <w:rPr>
                <w:rFonts w:ascii="Times New Roman" w:hAnsi="Times New Roman" w:cs="Times New Roman"/>
                <w:sz w:val="22"/>
                <w:szCs w:val="22"/>
              </w:rPr>
              <w:t>Приложение №1а «Требования к качественным и иным характеристикам товаров, и их показателям которые определяют соответствие потребностям заказчика»</w:t>
            </w:r>
          </w:p>
        </w:tc>
      </w:tr>
    </w:tbl>
    <w:p w:rsidR="006E4B76" w:rsidRPr="004E6AF8" w:rsidRDefault="006E4B76" w:rsidP="006E4B76">
      <w:pPr>
        <w:widowControl w:val="0"/>
        <w:rPr>
          <w:sz w:val="22"/>
          <w:szCs w:val="22"/>
        </w:rPr>
      </w:pPr>
    </w:p>
    <w:p w:rsidR="006E4B76" w:rsidRPr="004E6AF8" w:rsidRDefault="006E4B76" w:rsidP="006E4B76">
      <w:pPr>
        <w:widowControl w:val="0"/>
        <w:rPr>
          <w:sz w:val="22"/>
          <w:szCs w:val="22"/>
        </w:rPr>
      </w:pPr>
    </w:p>
    <w:p w:rsidR="006E4B76" w:rsidRPr="004E6AF8" w:rsidRDefault="006E4B76" w:rsidP="006E4B76">
      <w:pPr>
        <w:widowControl w:val="0"/>
        <w:rPr>
          <w:sz w:val="22"/>
          <w:szCs w:val="22"/>
        </w:rPr>
      </w:pPr>
    </w:p>
    <w:p w:rsidR="006E4B76" w:rsidRDefault="006E4B76" w:rsidP="006E4B76">
      <w:pPr>
        <w:ind w:firstLine="708"/>
        <w:jc w:val="right"/>
        <w:rPr>
          <w:sz w:val="21"/>
          <w:szCs w:val="21"/>
        </w:rPr>
      </w:pPr>
    </w:p>
    <w:p w:rsidR="006E4B76" w:rsidRDefault="006E4B76" w:rsidP="006E4B76">
      <w:pPr>
        <w:ind w:firstLine="708"/>
        <w:jc w:val="right"/>
        <w:rPr>
          <w:sz w:val="21"/>
          <w:szCs w:val="21"/>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Default="006E4B76" w:rsidP="006E4B76">
      <w:pPr>
        <w:ind w:firstLine="708"/>
        <w:jc w:val="right"/>
        <w:rPr>
          <w:rFonts w:ascii="Times New Roman" w:hAnsi="Times New Roman" w:cs="Times New Roman"/>
          <w:sz w:val="22"/>
          <w:szCs w:val="22"/>
        </w:rPr>
      </w:pPr>
    </w:p>
    <w:p w:rsidR="006E4B76" w:rsidRPr="006E4B76" w:rsidRDefault="006E4B76" w:rsidP="006E4B76">
      <w:pPr>
        <w:ind w:firstLine="708"/>
        <w:jc w:val="right"/>
        <w:rPr>
          <w:rFonts w:ascii="Times New Roman" w:hAnsi="Times New Roman" w:cs="Times New Roman"/>
          <w:sz w:val="22"/>
          <w:szCs w:val="22"/>
        </w:rPr>
      </w:pPr>
      <w:r w:rsidRPr="006E4B76">
        <w:rPr>
          <w:rFonts w:ascii="Times New Roman" w:hAnsi="Times New Roman" w:cs="Times New Roman"/>
          <w:sz w:val="22"/>
          <w:szCs w:val="22"/>
        </w:rPr>
        <w:t>Приложение № 1а к Техническому заданию</w:t>
      </w:r>
    </w:p>
    <w:p w:rsidR="006E4B76" w:rsidRPr="006E4B76" w:rsidRDefault="006E4B76" w:rsidP="006E4B76">
      <w:pPr>
        <w:ind w:firstLine="708"/>
        <w:jc w:val="center"/>
        <w:rPr>
          <w:rFonts w:ascii="Times New Roman" w:hAnsi="Times New Roman" w:cs="Times New Roman"/>
          <w:b/>
          <w:sz w:val="22"/>
          <w:szCs w:val="22"/>
        </w:rPr>
      </w:pPr>
      <w:r w:rsidRPr="006E4B76">
        <w:rPr>
          <w:rFonts w:ascii="Times New Roman" w:hAnsi="Times New Roman" w:cs="Times New Roman"/>
          <w:b/>
          <w:sz w:val="22"/>
          <w:szCs w:val="22"/>
        </w:rPr>
        <w:t>Требования к качественным и иным характеристикам товаров, и их показателям которые определяют соответствие потребностям заказчика.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39"/>
        <w:gridCol w:w="7796"/>
      </w:tblGrid>
      <w:tr w:rsidR="006E4B76" w:rsidRPr="006E4B76" w:rsidTr="00A2573D">
        <w:tc>
          <w:tcPr>
            <w:tcW w:w="513" w:type="dxa"/>
            <w:vAlign w:val="center"/>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п</w:t>
            </w:r>
            <w:proofErr w:type="gramEnd"/>
            <w:r w:rsidRPr="006E4B76">
              <w:rPr>
                <w:rFonts w:ascii="Times New Roman" w:hAnsi="Times New Roman" w:cs="Times New Roman"/>
                <w:sz w:val="22"/>
                <w:szCs w:val="22"/>
              </w:rPr>
              <w:t>/п</w:t>
            </w:r>
          </w:p>
        </w:tc>
        <w:tc>
          <w:tcPr>
            <w:tcW w:w="2039" w:type="dxa"/>
            <w:vAlign w:val="center"/>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Наименование товара</w:t>
            </w:r>
          </w:p>
        </w:tc>
        <w:tc>
          <w:tcPr>
            <w:tcW w:w="7796" w:type="dxa"/>
            <w:vAlign w:val="center"/>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Требуемые показатели</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1.</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Эмульсия битумная</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pacing w:val="2"/>
                <w:sz w:val="22"/>
                <w:szCs w:val="22"/>
                <w:shd w:val="clear" w:color="auto" w:fill="FFFFFF"/>
              </w:rPr>
              <w:t xml:space="preserve">По химической природе поверхностно-активного вещества (ПАВ), применяемого в качестве эмульгатора, должна быть катионная. По устойчивости при перемешивании с минеральными материалами должна быть 1 класса. Сцепление с минеральными материалами должно быть не менее 5 баллов. Содержание </w:t>
            </w:r>
            <w:proofErr w:type="gramStart"/>
            <w:r w:rsidRPr="006E4B76">
              <w:rPr>
                <w:rFonts w:ascii="Times New Roman" w:hAnsi="Times New Roman" w:cs="Times New Roman"/>
                <w:spacing w:val="2"/>
                <w:sz w:val="22"/>
                <w:szCs w:val="22"/>
                <w:shd w:val="clear" w:color="auto" w:fill="FFFFFF"/>
              </w:rPr>
              <w:t>вяжущего</w:t>
            </w:r>
            <w:proofErr w:type="gramEnd"/>
            <w:r w:rsidRPr="006E4B76">
              <w:rPr>
                <w:rFonts w:ascii="Times New Roman" w:hAnsi="Times New Roman" w:cs="Times New Roman"/>
                <w:spacing w:val="2"/>
                <w:sz w:val="22"/>
                <w:szCs w:val="22"/>
                <w:shd w:val="clear" w:color="auto" w:fill="FFFFFF"/>
              </w:rPr>
              <w:t xml:space="preserve"> с эмульгатором должно быть до 70 % по массе. Эмульсия не должна распадаться на воду и </w:t>
            </w:r>
            <w:proofErr w:type="gramStart"/>
            <w:r w:rsidRPr="006E4B76">
              <w:rPr>
                <w:rFonts w:ascii="Times New Roman" w:hAnsi="Times New Roman" w:cs="Times New Roman"/>
                <w:spacing w:val="2"/>
                <w:sz w:val="22"/>
                <w:szCs w:val="22"/>
                <w:shd w:val="clear" w:color="auto" w:fill="FFFFFF"/>
              </w:rPr>
              <w:t>вяжущее</w:t>
            </w:r>
            <w:proofErr w:type="gramEnd"/>
            <w:r w:rsidRPr="006E4B76">
              <w:rPr>
                <w:rFonts w:ascii="Times New Roman" w:hAnsi="Times New Roman" w:cs="Times New Roman"/>
                <w:spacing w:val="2"/>
                <w:sz w:val="22"/>
                <w:szCs w:val="22"/>
                <w:shd w:val="clear" w:color="auto" w:fill="FFFFFF"/>
              </w:rPr>
              <w:t>.</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2.</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Щебень</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Фракция должна быть св. 20 до 40 мм, св. 40 до 80(70) мм. Тип щебня: из осадочных/изверженных пород. Марка щебня по </w:t>
            </w:r>
            <w:proofErr w:type="spellStart"/>
            <w:r w:rsidRPr="006E4B76">
              <w:rPr>
                <w:rFonts w:ascii="Times New Roman" w:hAnsi="Times New Roman" w:cs="Times New Roman"/>
                <w:sz w:val="22"/>
                <w:szCs w:val="22"/>
              </w:rPr>
              <w:t>дробимости</w:t>
            </w:r>
            <w:proofErr w:type="spellEnd"/>
            <w:r w:rsidRPr="006E4B76">
              <w:rPr>
                <w:rFonts w:ascii="Times New Roman" w:hAnsi="Times New Roman" w:cs="Times New Roman"/>
                <w:sz w:val="22"/>
                <w:szCs w:val="22"/>
              </w:rPr>
              <w:t xml:space="preserve"> должна быть не ниже 800. Марка щебня по </w:t>
            </w:r>
            <w:proofErr w:type="spellStart"/>
            <w:r w:rsidRPr="006E4B76">
              <w:rPr>
                <w:rFonts w:ascii="Times New Roman" w:hAnsi="Times New Roman" w:cs="Times New Roman"/>
                <w:sz w:val="22"/>
                <w:szCs w:val="22"/>
              </w:rPr>
              <w:t>истираемости</w:t>
            </w:r>
            <w:proofErr w:type="spellEnd"/>
            <w:r w:rsidRPr="006E4B76">
              <w:rPr>
                <w:rFonts w:ascii="Times New Roman" w:hAnsi="Times New Roman" w:cs="Times New Roman"/>
                <w:sz w:val="22"/>
                <w:szCs w:val="22"/>
              </w:rPr>
              <w:t xml:space="preserve">  И</w:t>
            </w:r>
            <w:proofErr w:type="gramStart"/>
            <w:r w:rsidRPr="006E4B76">
              <w:rPr>
                <w:rFonts w:ascii="Times New Roman" w:hAnsi="Times New Roman" w:cs="Times New Roman"/>
                <w:sz w:val="22"/>
                <w:szCs w:val="22"/>
              </w:rPr>
              <w:t>1</w:t>
            </w:r>
            <w:proofErr w:type="gramEnd"/>
            <w:r w:rsidRPr="006E4B76">
              <w:rPr>
                <w:rFonts w:ascii="Times New Roman" w:hAnsi="Times New Roman" w:cs="Times New Roman"/>
                <w:sz w:val="22"/>
                <w:szCs w:val="22"/>
              </w:rPr>
              <w:t xml:space="preserve">; И2. Марка щебня по морозостойкости должна быть не ниже </w:t>
            </w:r>
            <w:r w:rsidRPr="006E4B76">
              <w:rPr>
                <w:rFonts w:ascii="Times New Roman" w:hAnsi="Times New Roman" w:cs="Times New Roman"/>
                <w:sz w:val="22"/>
                <w:szCs w:val="22"/>
                <w:lang w:val="en-US"/>
              </w:rPr>
              <w:t>F</w:t>
            </w:r>
            <w:r w:rsidRPr="006E4B76">
              <w:rPr>
                <w:rFonts w:ascii="Times New Roman" w:hAnsi="Times New Roman" w:cs="Times New Roman"/>
                <w:sz w:val="22"/>
                <w:szCs w:val="22"/>
              </w:rPr>
              <w:t xml:space="preserve">25.  Потеря массы при испытании марки щебня на </w:t>
            </w:r>
            <w:proofErr w:type="spellStart"/>
            <w:r w:rsidRPr="006E4B76">
              <w:rPr>
                <w:rFonts w:ascii="Times New Roman" w:hAnsi="Times New Roman" w:cs="Times New Roman"/>
                <w:sz w:val="22"/>
                <w:szCs w:val="22"/>
              </w:rPr>
              <w:t>истираемость</w:t>
            </w:r>
            <w:proofErr w:type="spellEnd"/>
            <w:r w:rsidRPr="006E4B76">
              <w:rPr>
                <w:rFonts w:ascii="Times New Roman" w:hAnsi="Times New Roman" w:cs="Times New Roman"/>
                <w:sz w:val="22"/>
                <w:szCs w:val="22"/>
              </w:rPr>
              <w:t xml:space="preserve"> должна быть не более 35 %. </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3.</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Бруски обрезные</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Должны быть из древесины хвойных пород. Сорт должен быть не менее </w:t>
            </w:r>
            <w:r w:rsidRPr="006E4B76">
              <w:rPr>
                <w:rFonts w:ascii="Times New Roman" w:hAnsi="Times New Roman" w:cs="Times New Roman"/>
                <w:sz w:val="22"/>
                <w:szCs w:val="22"/>
                <w:lang w:val="en-US"/>
              </w:rPr>
              <w:t>III</w:t>
            </w:r>
            <w:r w:rsidRPr="006E4B76">
              <w:rPr>
                <w:rFonts w:ascii="Times New Roman" w:hAnsi="Times New Roman" w:cs="Times New Roman"/>
                <w:sz w:val="22"/>
                <w:szCs w:val="22"/>
              </w:rPr>
              <w:t>. Длина не менее 4,0 м и не более 6,5 м. Влажность должна быть не более 30 %. Бруски должны быть толщиной  40-75 мм, шириной 75-150 мм.</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 xml:space="preserve">4. </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Плитка бетонная</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По группе по эксплуатации должна быть</w:t>
            </w:r>
            <w:proofErr w:type="gramStart"/>
            <w:r w:rsidRPr="006E4B76">
              <w:rPr>
                <w:rFonts w:ascii="Times New Roman" w:hAnsi="Times New Roman" w:cs="Times New Roman"/>
                <w:sz w:val="22"/>
                <w:szCs w:val="22"/>
              </w:rPr>
              <w:t xml:space="preserve"> А</w:t>
            </w:r>
            <w:proofErr w:type="gramEnd"/>
            <w:r w:rsidRPr="006E4B76">
              <w:rPr>
                <w:rFonts w:ascii="Times New Roman" w:hAnsi="Times New Roman" w:cs="Times New Roman"/>
                <w:sz w:val="22"/>
                <w:szCs w:val="22"/>
              </w:rPr>
              <w:t xml:space="preserve">/Б. Класс по прочности на сжатие должен быть не ниже В 22,5. Плитки </w:t>
            </w:r>
            <w:r w:rsidRPr="006E4B76">
              <w:rPr>
                <w:rFonts w:ascii="Times New Roman" w:hAnsi="Times New Roman" w:cs="Times New Roman"/>
                <w:spacing w:val="2"/>
                <w:sz w:val="22"/>
                <w:szCs w:val="22"/>
                <w:shd w:val="clear" w:color="auto" w:fill="FFFFFF"/>
              </w:rPr>
              <w:t>одно- или двухслойные, с фактурным декоративным слоем; без фактурного декоративного слоя, с дополнительной обработкой или без нее.</w:t>
            </w:r>
            <w:r w:rsidRPr="006E4B76">
              <w:rPr>
                <w:rFonts w:ascii="Times New Roman" w:hAnsi="Times New Roman" w:cs="Times New Roman"/>
                <w:color w:val="2D2D2D"/>
                <w:spacing w:val="2"/>
                <w:sz w:val="22"/>
                <w:szCs w:val="22"/>
                <w:shd w:val="clear" w:color="auto" w:fill="FFFFFF"/>
              </w:rPr>
              <w:t xml:space="preserve"> </w:t>
            </w:r>
            <w:r w:rsidRPr="006E4B76">
              <w:rPr>
                <w:rFonts w:ascii="Times New Roman" w:hAnsi="Times New Roman" w:cs="Times New Roman"/>
                <w:spacing w:val="2"/>
                <w:sz w:val="22"/>
                <w:szCs w:val="22"/>
                <w:shd w:val="clear" w:color="auto" w:fill="FFFFFF"/>
              </w:rPr>
              <w:t xml:space="preserve">Цвет плиток красный; желтый; зеленый. </w:t>
            </w:r>
            <w:proofErr w:type="spellStart"/>
            <w:r w:rsidRPr="006E4B76">
              <w:rPr>
                <w:rFonts w:ascii="Times New Roman" w:hAnsi="Times New Roman" w:cs="Times New Roman"/>
                <w:spacing w:val="2"/>
                <w:sz w:val="22"/>
                <w:szCs w:val="22"/>
                <w:shd w:val="clear" w:color="auto" w:fill="FFFFFF"/>
              </w:rPr>
              <w:t>Истираемость</w:t>
            </w:r>
            <w:proofErr w:type="spellEnd"/>
            <w:r w:rsidRPr="006E4B76">
              <w:rPr>
                <w:rFonts w:ascii="Times New Roman" w:hAnsi="Times New Roman" w:cs="Times New Roman"/>
                <w:spacing w:val="2"/>
                <w:sz w:val="22"/>
                <w:szCs w:val="22"/>
                <w:shd w:val="clear" w:color="auto" w:fill="FFFFFF"/>
              </w:rPr>
              <w:t xml:space="preserve"> бетона плиток должна быть не более 0,9 г/см</w:t>
            </w:r>
            <w:proofErr w:type="gramStart"/>
            <w:r w:rsidRPr="006E4B76">
              <w:rPr>
                <w:rFonts w:ascii="Times New Roman" w:hAnsi="Times New Roman" w:cs="Times New Roman"/>
                <w:spacing w:val="2"/>
                <w:sz w:val="22"/>
                <w:szCs w:val="22"/>
                <w:shd w:val="clear" w:color="auto" w:fill="FFFFFF"/>
                <w:vertAlign w:val="superscript"/>
              </w:rPr>
              <w:t>2</w:t>
            </w:r>
            <w:proofErr w:type="gramEnd"/>
            <w:r w:rsidRPr="006E4B76">
              <w:rPr>
                <w:rFonts w:ascii="Times New Roman" w:hAnsi="Times New Roman" w:cs="Times New Roman"/>
                <w:spacing w:val="2"/>
                <w:sz w:val="22"/>
                <w:szCs w:val="22"/>
                <w:shd w:val="clear" w:color="auto" w:fill="FFFFFF"/>
              </w:rPr>
              <w:t>.</w:t>
            </w:r>
            <w:r w:rsidRPr="006E4B76">
              <w:rPr>
                <w:rFonts w:ascii="Times New Roman" w:hAnsi="Times New Roman" w:cs="Times New Roman"/>
                <w:color w:val="2D2D2D"/>
                <w:spacing w:val="2"/>
                <w:sz w:val="22"/>
                <w:szCs w:val="22"/>
                <w:shd w:val="clear" w:color="auto" w:fill="FFFFFF"/>
              </w:rPr>
              <w:t xml:space="preserve"> </w:t>
            </w:r>
            <w:r w:rsidRPr="006E4B76">
              <w:rPr>
                <w:rFonts w:ascii="Times New Roman" w:hAnsi="Times New Roman" w:cs="Times New Roman"/>
                <w:sz w:val="22"/>
                <w:szCs w:val="22"/>
              </w:rPr>
              <w:t xml:space="preserve">Толщина должна быть не менее 60 мм. Класс прочности на растяжение при изгибе не менее </w:t>
            </w:r>
            <w:proofErr w:type="gramStart"/>
            <w:r w:rsidRPr="006E4B76">
              <w:rPr>
                <w:rFonts w:ascii="Times New Roman" w:hAnsi="Times New Roman" w:cs="Times New Roman"/>
                <w:sz w:val="22"/>
                <w:szCs w:val="22"/>
              </w:rPr>
              <w:t>В</w:t>
            </w:r>
            <w:proofErr w:type="spellStart"/>
            <w:proofErr w:type="gramEnd"/>
            <w:r w:rsidRPr="006E4B76">
              <w:rPr>
                <w:rFonts w:ascii="Times New Roman" w:hAnsi="Times New Roman" w:cs="Times New Roman"/>
                <w:sz w:val="22"/>
                <w:szCs w:val="22"/>
                <w:vertAlign w:val="subscript"/>
                <w:lang w:val="en-US"/>
              </w:rPr>
              <w:t>tb</w:t>
            </w:r>
            <w:proofErr w:type="spellEnd"/>
            <w:r w:rsidRPr="006E4B76">
              <w:rPr>
                <w:rFonts w:ascii="Times New Roman" w:hAnsi="Times New Roman" w:cs="Times New Roman"/>
                <w:sz w:val="22"/>
                <w:szCs w:val="22"/>
                <w:vertAlign w:val="subscript"/>
              </w:rPr>
              <w:t xml:space="preserve"> </w:t>
            </w:r>
            <w:r w:rsidRPr="006E4B76">
              <w:rPr>
                <w:rFonts w:ascii="Times New Roman" w:hAnsi="Times New Roman" w:cs="Times New Roman"/>
                <w:sz w:val="22"/>
                <w:szCs w:val="22"/>
              </w:rPr>
              <w:t xml:space="preserve">3,2. </w:t>
            </w:r>
            <w:r w:rsidRPr="006E4B76">
              <w:rPr>
                <w:rFonts w:ascii="Times New Roman" w:hAnsi="Times New Roman" w:cs="Times New Roman"/>
                <w:spacing w:val="2"/>
                <w:sz w:val="22"/>
                <w:szCs w:val="22"/>
                <w:shd w:val="clear" w:color="auto" w:fill="FFFFFF"/>
              </w:rPr>
              <w:t xml:space="preserve">Горизонтальные и вертикальные грани плиток должны быть взаимно перпендикулярны. Ширина раскрытия трещин в плитках не должна превышать 0,05 мм. </w:t>
            </w:r>
            <w:r w:rsidRPr="006E4B76">
              <w:rPr>
                <w:rFonts w:ascii="Times New Roman" w:hAnsi="Times New Roman" w:cs="Times New Roman"/>
                <w:sz w:val="22"/>
                <w:szCs w:val="22"/>
              </w:rPr>
              <w:t xml:space="preserve">Марка по </w:t>
            </w:r>
            <w:proofErr w:type="spellStart"/>
            <w:r w:rsidRPr="006E4B76">
              <w:rPr>
                <w:rFonts w:ascii="Times New Roman" w:hAnsi="Times New Roman" w:cs="Times New Roman"/>
                <w:sz w:val="22"/>
                <w:szCs w:val="22"/>
              </w:rPr>
              <w:t>истираемости</w:t>
            </w:r>
            <w:proofErr w:type="spellEnd"/>
            <w:r w:rsidRPr="006E4B76">
              <w:rPr>
                <w:rFonts w:ascii="Times New Roman" w:hAnsi="Times New Roman" w:cs="Times New Roman"/>
                <w:sz w:val="22"/>
                <w:szCs w:val="22"/>
              </w:rPr>
              <w:t xml:space="preserve"> </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1;</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2;</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 xml:space="preserve">3. </w:t>
            </w:r>
            <w:r w:rsidRPr="006E4B76">
              <w:rPr>
                <w:rFonts w:ascii="Times New Roman" w:hAnsi="Times New Roman" w:cs="Times New Roman"/>
                <w:spacing w:val="2"/>
                <w:sz w:val="22"/>
                <w:szCs w:val="22"/>
                <w:shd w:val="clear" w:color="auto" w:fill="FFFFFF"/>
              </w:rPr>
              <w:t>Содержание пигмента должно быть не менее 0,5 % от массы цемента. Марка бетона плиток по морозостойкости должна быть не ниже F200. На лицевой поверхности плит не допускаются жировые пятна и пятна ржавчины. Допускаются на поверхности плит выцветы (</w:t>
            </w:r>
            <w:proofErr w:type="spellStart"/>
            <w:r w:rsidRPr="006E4B76">
              <w:rPr>
                <w:rFonts w:ascii="Times New Roman" w:hAnsi="Times New Roman" w:cs="Times New Roman"/>
                <w:spacing w:val="2"/>
                <w:sz w:val="22"/>
                <w:szCs w:val="22"/>
                <w:shd w:val="clear" w:color="auto" w:fill="FFFFFF"/>
              </w:rPr>
              <w:t>высолы</w:t>
            </w:r>
            <w:proofErr w:type="spellEnd"/>
            <w:r w:rsidRPr="006E4B76">
              <w:rPr>
                <w:rFonts w:ascii="Times New Roman" w:hAnsi="Times New Roman" w:cs="Times New Roman"/>
                <w:spacing w:val="2"/>
                <w:sz w:val="22"/>
                <w:szCs w:val="22"/>
                <w:shd w:val="clear" w:color="auto" w:fill="FFFFFF"/>
              </w:rPr>
              <w:t xml:space="preserve">), не влияющие на физико-механические свойства (прочность, морозостойкость, </w:t>
            </w:r>
            <w:proofErr w:type="spellStart"/>
            <w:r w:rsidRPr="006E4B76">
              <w:rPr>
                <w:rFonts w:ascii="Times New Roman" w:hAnsi="Times New Roman" w:cs="Times New Roman"/>
                <w:spacing w:val="2"/>
                <w:sz w:val="22"/>
                <w:szCs w:val="22"/>
                <w:shd w:val="clear" w:color="auto" w:fill="FFFFFF"/>
              </w:rPr>
              <w:t>истираемость</w:t>
            </w:r>
            <w:proofErr w:type="spellEnd"/>
            <w:r w:rsidRPr="006E4B76">
              <w:rPr>
                <w:rFonts w:ascii="Times New Roman" w:hAnsi="Times New Roman" w:cs="Times New Roman"/>
                <w:spacing w:val="2"/>
                <w:sz w:val="22"/>
                <w:szCs w:val="22"/>
                <w:shd w:val="clear" w:color="auto" w:fill="FFFFFF"/>
              </w:rPr>
              <w:t xml:space="preserve">) изделия. </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5</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Бетон</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Класс прочности бетона на сжатие должен быть не ниже В15. По марке смеси по уплотнению бетон должен быть КУ1-КУ4, по марке бетона  по водонепроницаемости должен быть </w:t>
            </w:r>
            <w:r w:rsidRPr="006E4B76">
              <w:rPr>
                <w:rFonts w:ascii="Times New Roman" w:hAnsi="Times New Roman" w:cs="Times New Roman"/>
                <w:sz w:val="22"/>
                <w:szCs w:val="22"/>
                <w:lang w:val="en-US"/>
              </w:rPr>
              <w:t>W</w:t>
            </w:r>
            <w:r w:rsidRPr="006E4B76">
              <w:rPr>
                <w:rFonts w:ascii="Times New Roman" w:hAnsi="Times New Roman" w:cs="Times New Roman"/>
                <w:sz w:val="22"/>
                <w:szCs w:val="22"/>
              </w:rPr>
              <w:t>2-</w:t>
            </w:r>
            <w:r w:rsidRPr="006E4B76">
              <w:rPr>
                <w:rFonts w:ascii="Times New Roman" w:hAnsi="Times New Roman" w:cs="Times New Roman"/>
                <w:sz w:val="22"/>
                <w:szCs w:val="22"/>
                <w:lang w:val="en-US"/>
              </w:rPr>
              <w:t>W</w:t>
            </w:r>
            <w:r w:rsidRPr="006E4B76">
              <w:rPr>
                <w:rFonts w:ascii="Times New Roman" w:hAnsi="Times New Roman" w:cs="Times New Roman"/>
                <w:sz w:val="22"/>
                <w:szCs w:val="22"/>
              </w:rPr>
              <w:t xml:space="preserve">20, по марке по </w:t>
            </w:r>
            <w:proofErr w:type="spellStart"/>
            <w:r w:rsidRPr="006E4B76">
              <w:rPr>
                <w:rFonts w:ascii="Times New Roman" w:hAnsi="Times New Roman" w:cs="Times New Roman"/>
                <w:sz w:val="22"/>
                <w:szCs w:val="22"/>
              </w:rPr>
              <w:t>истираемости</w:t>
            </w:r>
            <w:proofErr w:type="spellEnd"/>
            <w:r w:rsidRPr="006E4B76">
              <w:rPr>
                <w:rFonts w:ascii="Times New Roman" w:hAnsi="Times New Roman" w:cs="Times New Roman"/>
                <w:sz w:val="22"/>
                <w:szCs w:val="22"/>
              </w:rPr>
              <w:t xml:space="preserve">  (при испытании на круге </w:t>
            </w:r>
            <w:proofErr w:type="spellStart"/>
            <w:r w:rsidRPr="006E4B76">
              <w:rPr>
                <w:rFonts w:ascii="Times New Roman" w:hAnsi="Times New Roman" w:cs="Times New Roman"/>
                <w:sz w:val="22"/>
                <w:szCs w:val="22"/>
              </w:rPr>
              <w:t>истираемости</w:t>
            </w:r>
            <w:proofErr w:type="spellEnd"/>
            <w:r w:rsidRPr="006E4B76">
              <w:rPr>
                <w:rFonts w:ascii="Times New Roman" w:hAnsi="Times New Roman" w:cs="Times New Roman"/>
                <w:sz w:val="22"/>
                <w:szCs w:val="22"/>
              </w:rPr>
              <w:t xml:space="preserve">) должен быть </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 xml:space="preserve">1 или </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 xml:space="preserve">2 или </w:t>
            </w:r>
            <w:r w:rsidRPr="006E4B76">
              <w:rPr>
                <w:rFonts w:ascii="Times New Roman" w:hAnsi="Times New Roman" w:cs="Times New Roman"/>
                <w:sz w:val="22"/>
                <w:szCs w:val="22"/>
                <w:lang w:val="en-US"/>
              </w:rPr>
              <w:t>G</w:t>
            </w:r>
            <w:r w:rsidRPr="006E4B76">
              <w:rPr>
                <w:rFonts w:ascii="Times New Roman" w:hAnsi="Times New Roman" w:cs="Times New Roman"/>
                <w:sz w:val="22"/>
                <w:szCs w:val="22"/>
              </w:rPr>
              <w:t xml:space="preserve">3. Марка бетона по морозостойкости должна быть не ниже </w:t>
            </w:r>
            <w:r w:rsidRPr="006E4B76">
              <w:rPr>
                <w:rFonts w:ascii="Times New Roman" w:hAnsi="Times New Roman" w:cs="Times New Roman"/>
                <w:sz w:val="22"/>
                <w:szCs w:val="22"/>
                <w:lang w:val="en-US"/>
              </w:rPr>
              <w:t>F</w:t>
            </w:r>
            <w:r w:rsidRPr="006E4B76">
              <w:rPr>
                <w:rFonts w:ascii="Times New Roman" w:hAnsi="Times New Roman" w:cs="Times New Roman"/>
                <w:sz w:val="22"/>
                <w:szCs w:val="22"/>
              </w:rPr>
              <w:t xml:space="preserve"> 150. Тип песка, применяемого в качестве мелкого заполнителя для бетона, должен быть природный песок/песок из отсевов дробления горных пород/смесь природного песка с песком из отсевов дробления горных пород. Коэффициент уплотнения бетонной смеси не должен быть менее  1,04. Водонепроницаемость бетона высокая/средняя/низкая. Марка по </w:t>
            </w:r>
            <w:proofErr w:type="spellStart"/>
            <w:r w:rsidRPr="006E4B76">
              <w:rPr>
                <w:rFonts w:ascii="Times New Roman" w:hAnsi="Times New Roman" w:cs="Times New Roman"/>
                <w:sz w:val="22"/>
                <w:szCs w:val="22"/>
              </w:rPr>
              <w:t>дробимости</w:t>
            </w:r>
            <w:proofErr w:type="spellEnd"/>
            <w:r w:rsidRPr="006E4B76">
              <w:rPr>
                <w:rFonts w:ascii="Times New Roman" w:hAnsi="Times New Roman" w:cs="Times New Roman"/>
                <w:sz w:val="22"/>
                <w:szCs w:val="22"/>
              </w:rPr>
              <w:t xml:space="preserve"> крупного заполнителя для бетона должна быть 600-1400. </w:t>
            </w:r>
            <w:proofErr w:type="spellStart"/>
            <w:r w:rsidRPr="006E4B76">
              <w:rPr>
                <w:rFonts w:ascii="Times New Roman" w:hAnsi="Times New Roman" w:cs="Times New Roman"/>
                <w:sz w:val="22"/>
                <w:szCs w:val="22"/>
              </w:rPr>
              <w:t>Истираемость</w:t>
            </w:r>
            <w:proofErr w:type="spellEnd"/>
            <w:r w:rsidRPr="006E4B76">
              <w:rPr>
                <w:rFonts w:ascii="Times New Roman" w:hAnsi="Times New Roman" w:cs="Times New Roman"/>
                <w:sz w:val="22"/>
                <w:szCs w:val="22"/>
              </w:rPr>
              <w:t xml:space="preserve"> бетона </w:t>
            </w:r>
            <w:proofErr w:type="gramStart"/>
            <w:r w:rsidRPr="006E4B76">
              <w:rPr>
                <w:rFonts w:ascii="Times New Roman" w:hAnsi="Times New Roman" w:cs="Times New Roman"/>
                <w:sz w:val="22"/>
                <w:szCs w:val="22"/>
              </w:rPr>
              <w:t>высокая</w:t>
            </w:r>
            <w:proofErr w:type="gramEnd"/>
            <w:r w:rsidRPr="006E4B76">
              <w:rPr>
                <w:rFonts w:ascii="Times New Roman" w:hAnsi="Times New Roman" w:cs="Times New Roman"/>
                <w:sz w:val="22"/>
                <w:szCs w:val="22"/>
              </w:rPr>
              <w:t>/средняя/низкая. Наибольшая крупность заполнителя должна быть 20 мм; 40 мм; более 40 мм. Марка по прочности при сжатии в 28-суточном возрасте вяжущего материала для бетона должна быть не менее 300 и не более 600. Класс прочности вяжущего материала для бетона 22,5Н-52,5Н. Начало схватывания вяжущего материала для бетона должно быть не ранее 40 минут.</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6</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Песок природный для строительных работ</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Модуль крупности песка </w:t>
            </w:r>
            <w:proofErr w:type="spellStart"/>
            <w:r w:rsidRPr="006E4B76">
              <w:rPr>
                <w:rFonts w:ascii="Times New Roman" w:hAnsi="Times New Roman" w:cs="Times New Roman"/>
                <w:sz w:val="22"/>
                <w:szCs w:val="22"/>
              </w:rPr>
              <w:t>Мк</w:t>
            </w:r>
            <w:proofErr w:type="spellEnd"/>
            <w:r w:rsidRPr="006E4B76">
              <w:rPr>
                <w:rFonts w:ascii="Times New Roman" w:hAnsi="Times New Roman" w:cs="Times New Roman"/>
                <w:sz w:val="22"/>
                <w:szCs w:val="22"/>
              </w:rPr>
              <w:t xml:space="preserve"> должен быть св. 2,0 до 2,5. содержание в песке зерен крупностью св. 10 мм должно быть не более 5 % по массе, содержание в песке зерен крупностью св. 5 мм должно быть не более 15 % по массе, содержание в песке зерен крупностью менее 0,16 мм должно быть не более 15 % по массе</w:t>
            </w:r>
            <w:proofErr w:type="gramStart"/>
            <w:r w:rsidRPr="006E4B76">
              <w:rPr>
                <w:rFonts w:ascii="Times New Roman" w:hAnsi="Times New Roman" w:cs="Times New Roman"/>
                <w:sz w:val="22"/>
                <w:szCs w:val="22"/>
              </w:rPr>
              <w:t>.</w:t>
            </w:r>
            <w:proofErr w:type="gramEnd"/>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с</w:t>
            </w:r>
            <w:proofErr w:type="gramEnd"/>
            <w:r w:rsidRPr="006E4B76">
              <w:rPr>
                <w:rFonts w:ascii="Times New Roman" w:hAnsi="Times New Roman" w:cs="Times New Roman"/>
                <w:sz w:val="22"/>
                <w:szCs w:val="22"/>
              </w:rPr>
              <w:t xml:space="preserve">одержание в песке пылевидных и глинистых частиц не более 3 % по массе. Класс песка </w:t>
            </w:r>
            <w:r w:rsidRPr="006E4B76">
              <w:rPr>
                <w:rFonts w:ascii="Times New Roman" w:hAnsi="Times New Roman" w:cs="Times New Roman"/>
                <w:sz w:val="22"/>
                <w:szCs w:val="22"/>
                <w:lang w:val="en-US"/>
              </w:rPr>
              <w:t xml:space="preserve">I </w:t>
            </w:r>
            <w:r w:rsidRPr="006E4B76">
              <w:rPr>
                <w:rFonts w:ascii="Times New Roman" w:hAnsi="Times New Roman" w:cs="Times New Roman"/>
                <w:sz w:val="22"/>
                <w:szCs w:val="22"/>
              </w:rPr>
              <w:t xml:space="preserve">или </w:t>
            </w:r>
            <w:r w:rsidRPr="006E4B76">
              <w:rPr>
                <w:rFonts w:ascii="Times New Roman" w:hAnsi="Times New Roman" w:cs="Times New Roman"/>
                <w:sz w:val="22"/>
                <w:szCs w:val="22"/>
                <w:lang w:val="en-US"/>
              </w:rPr>
              <w:t>II</w:t>
            </w:r>
            <w:r w:rsidRPr="006E4B76">
              <w:rPr>
                <w:rFonts w:ascii="Times New Roman" w:hAnsi="Times New Roman" w:cs="Times New Roman"/>
                <w:sz w:val="22"/>
                <w:szCs w:val="22"/>
              </w:rPr>
              <w:t>.</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7</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Смеси асфальтобетонные</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Смеси должны иметь тип Г. Марка асфальтобетонной смеси в зависимости от показателей физико-механических свойств и применяемых материалов должна </w:t>
            </w:r>
            <w:r w:rsidRPr="006E4B76">
              <w:rPr>
                <w:rFonts w:ascii="Times New Roman" w:hAnsi="Times New Roman" w:cs="Times New Roman"/>
                <w:sz w:val="22"/>
                <w:szCs w:val="22"/>
              </w:rPr>
              <w:lastRenderedPageBreak/>
              <w:t xml:space="preserve">быть </w:t>
            </w:r>
            <w:r w:rsidRPr="006E4B76">
              <w:rPr>
                <w:rFonts w:ascii="Times New Roman" w:hAnsi="Times New Roman" w:cs="Times New Roman"/>
                <w:sz w:val="22"/>
                <w:szCs w:val="22"/>
                <w:lang w:val="en-US"/>
              </w:rPr>
              <w:t>II</w:t>
            </w:r>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Асфальтобетонные смеси должны обладать следующим непрерывным зерновым составом минеральной части: содержание зёрен не более 5 мм должно быть 70-100 % по массе, содержание зёрен не более 2,5 мм должно быть 56-82 % по массе, содержание зёрен не более 1,25 мм 42-65 % по массе, содержание зёрен не более  0,071 мм 8-16 % по массе, содержание зёрен не более 0,16 мм 15-25 % по массе, содержание</w:t>
            </w:r>
            <w:proofErr w:type="gramEnd"/>
            <w:r w:rsidRPr="006E4B76">
              <w:rPr>
                <w:rFonts w:ascii="Times New Roman" w:hAnsi="Times New Roman" w:cs="Times New Roman"/>
                <w:sz w:val="22"/>
                <w:szCs w:val="22"/>
              </w:rPr>
              <w:t xml:space="preserve"> зёрен не более 0,63 мм 30-50 % по массе, содержание зёрен не более 0,315 мм должно быть 20-36 % по массе, содержание зёрен не более 10 мм должно быть 100 % по массе. Пористость минеральной части асфальтобетона не должна быть более 22 %. Наибольший диаметр минеральных зерен должен быть 10 мм. При отгрузке потребителю асфальтобетонная смесь должна иметь температуру не менее 140</w:t>
            </w:r>
            <w:proofErr w:type="gramStart"/>
            <w:r w:rsidRPr="006E4B76">
              <w:rPr>
                <w:rFonts w:ascii="Times New Roman" w:hAnsi="Times New Roman" w:cs="Times New Roman"/>
                <w:sz w:val="22"/>
                <w:szCs w:val="22"/>
              </w:rPr>
              <w:t xml:space="preserve"> °С</w:t>
            </w:r>
            <w:proofErr w:type="gramEnd"/>
            <w:r w:rsidRPr="006E4B76">
              <w:rPr>
                <w:rFonts w:ascii="Times New Roman" w:hAnsi="Times New Roman" w:cs="Times New Roman"/>
                <w:sz w:val="22"/>
                <w:szCs w:val="22"/>
              </w:rPr>
              <w:t xml:space="preserve"> и не более 155 °С. При изготовлении асфальтобетонной смеси должен быть применен битум марки БН 60/90 или БНД 90/130 или БНД 60/90. Глубина проникания иглы при 25</w:t>
            </w:r>
            <w:proofErr w:type="gramStart"/>
            <w:r w:rsidRPr="006E4B76">
              <w:rPr>
                <w:rFonts w:ascii="Times New Roman" w:hAnsi="Times New Roman" w:cs="Times New Roman"/>
                <w:sz w:val="22"/>
                <w:szCs w:val="22"/>
              </w:rPr>
              <w:t xml:space="preserve"> °С</w:t>
            </w:r>
            <w:proofErr w:type="gramEnd"/>
            <w:r w:rsidRPr="006E4B76">
              <w:rPr>
                <w:rFonts w:ascii="Times New Roman" w:hAnsi="Times New Roman" w:cs="Times New Roman"/>
                <w:sz w:val="22"/>
                <w:szCs w:val="22"/>
              </w:rPr>
              <w:t xml:space="preserve"> для битума, применяемого при изготовлении асфальтобетонной смеси, должна быть не менее 61  0,1 мм и не более 130  0,1 мм. Температура вспышки для битума, применяемого при изготовлении асфальтобетонной смеси должна быть не ниже 230 °С. Температура размягчения по кольцу и шару для битума, применяемого при изготовлении асфальтобетонной смеси, не должна быть ниже 43 °С.  Индекс </w:t>
            </w:r>
            <w:proofErr w:type="spellStart"/>
            <w:r w:rsidRPr="006E4B76">
              <w:rPr>
                <w:rFonts w:ascii="Times New Roman" w:hAnsi="Times New Roman" w:cs="Times New Roman"/>
                <w:sz w:val="22"/>
                <w:szCs w:val="22"/>
              </w:rPr>
              <w:t>пенетрации</w:t>
            </w:r>
            <w:proofErr w:type="spellEnd"/>
            <w:r w:rsidRPr="006E4B76">
              <w:rPr>
                <w:rFonts w:ascii="Times New Roman" w:hAnsi="Times New Roman" w:cs="Times New Roman"/>
                <w:sz w:val="22"/>
                <w:szCs w:val="22"/>
              </w:rPr>
              <w:t xml:space="preserve"> должен быть от -1,0 до +1,0 или от -1,5 до +1,0.</w:t>
            </w:r>
            <w:r w:rsidRPr="006E4B76">
              <w:rPr>
                <w:rFonts w:ascii="Times New Roman" w:hAnsi="Times New Roman" w:cs="Times New Roman"/>
                <w:i/>
                <w:sz w:val="22"/>
                <w:szCs w:val="22"/>
              </w:rPr>
              <w:t xml:space="preserve"> </w:t>
            </w:r>
            <w:r w:rsidRPr="006E4B76">
              <w:rPr>
                <w:rFonts w:ascii="Times New Roman" w:hAnsi="Times New Roman" w:cs="Times New Roman"/>
                <w:sz w:val="22"/>
                <w:szCs w:val="22"/>
              </w:rPr>
              <w:t xml:space="preserve"> Содержание битума в асфальтобетонной смеси не должно быть менее 6,0 % по массе.</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lastRenderedPageBreak/>
              <w:t>8</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Смеси асфальтобетонные</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 xml:space="preserve">Смеси должны иметь тип Б. Марка асфальтобетонной смеси в зависимости от показателей физико-механических свойств и применяемых материалов должна быть </w:t>
            </w:r>
            <w:r w:rsidRPr="006E4B76">
              <w:rPr>
                <w:rFonts w:ascii="Times New Roman" w:hAnsi="Times New Roman" w:cs="Times New Roman"/>
                <w:sz w:val="22"/>
                <w:szCs w:val="22"/>
                <w:lang w:val="en-US"/>
              </w:rPr>
              <w:t>II</w:t>
            </w:r>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Асфальтобетонная смесь должна иметь остаточную пористость свыше 2,5 % до 5,0 %. Асфальтобетонные смеси должны обладать следующим непрерывным зерновым составом минеральной части: содержание зёрен не более 5 мм должно быть 50-60 % по массе, содержание зёрен не более 2,5 мм должно быть 38-60 % по массе, содержание зёрен не более 1,25 мм 28-60 % по массе, содержание зёрен не более  0,071 мм 6-12 % по массе</w:t>
            </w:r>
            <w:proofErr w:type="gramEnd"/>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содержание зёрен не более 0,16 мм 10-20 % по массе, содержание зёрен не более 0,63 мм 20-60 % по массе, содержание зёрен не более 0,315 мм должно быть 14-34 % по массе, содержание зёрен не более 15 мм 68-100 % по массе, содержание зёрен не более 10 мм 60-100 % по массе, содержание зёрен не более 20 мм 76-100 % по массе, содержание зёрен не более</w:t>
            </w:r>
            <w:proofErr w:type="gramEnd"/>
            <w:r w:rsidRPr="006E4B76">
              <w:rPr>
                <w:rFonts w:ascii="Times New Roman" w:hAnsi="Times New Roman" w:cs="Times New Roman"/>
                <w:sz w:val="22"/>
                <w:szCs w:val="22"/>
              </w:rPr>
              <w:t xml:space="preserve"> 40 мм должно быть 100 % по массе или должны отсутствовать. Пористость минеральной части асфальтобетона должна быть 14-19 %. Наибольший диаметр минеральных зерен должен быть 20, 40 мм. При отгрузке потребителю асфальтобетонная смесь должна иметь температуру не менее 140</w:t>
            </w:r>
            <w:proofErr w:type="gramStart"/>
            <w:r w:rsidRPr="006E4B76">
              <w:rPr>
                <w:rFonts w:ascii="Times New Roman" w:hAnsi="Times New Roman" w:cs="Times New Roman"/>
                <w:sz w:val="22"/>
                <w:szCs w:val="22"/>
              </w:rPr>
              <w:t xml:space="preserve"> °С</w:t>
            </w:r>
            <w:proofErr w:type="gramEnd"/>
            <w:r w:rsidRPr="006E4B76">
              <w:rPr>
                <w:rFonts w:ascii="Times New Roman" w:hAnsi="Times New Roman" w:cs="Times New Roman"/>
                <w:sz w:val="22"/>
                <w:szCs w:val="22"/>
              </w:rPr>
              <w:t xml:space="preserve"> и не более 155 °С. При изготовлении асфальтобетонной смеси должен быть применен битум марки БН 60/90 или БНД 90/130 или БНД 60/90. Глубина проникания иглы при 25</w:t>
            </w:r>
            <w:proofErr w:type="gramStart"/>
            <w:r w:rsidRPr="006E4B76">
              <w:rPr>
                <w:rFonts w:ascii="Times New Roman" w:hAnsi="Times New Roman" w:cs="Times New Roman"/>
                <w:sz w:val="22"/>
                <w:szCs w:val="22"/>
              </w:rPr>
              <w:t xml:space="preserve"> °С</w:t>
            </w:r>
            <w:proofErr w:type="gramEnd"/>
            <w:r w:rsidRPr="006E4B76">
              <w:rPr>
                <w:rFonts w:ascii="Times New Roman" w:hAnsi="Times New Roman" w:cs="Times New Roman"/>
                <w:sz w:val="22"/>
                <w:szCs w:val="22"/>
              </w:rPr>
              <w:t xml:space="preserve"> для битума, применяемого при изготовлении асфальтобетонной смеси, должна быть не менее 61  0,1 мм и не более 130  0,1 мм. Температура вспышки для битума, применяемого при изготовлении асфальтобетонной смеси должна быть не ниже 230 °С. Температура размягчения по кольцу и шару для битума, применяемого при изготовлении асфальтобетонной смеси, не должна быть ниже 43 °С.  Индекс </w:t>
            </w:r>
            <w:proofErr w:type="spellStart"/>
            <w:r w:rsidRPr="006E4B76">
              <w:rPr>
                <w:rFonts w:ascii="Times New Roman" w:hAnsi="Times New Roman" w:cs="Times New Roman"/>
                <w:sz w:val="22"/>
                <w:szCs w:val="22"/>
              </w:rPr>
              <w:t>пенетрации</w:t>
            </w:r>
            <w:proofErr w:type="spellEnd"/>
            <w:r w:rsidRPr="006E4B76">
              <w:rPr>
                <w:rFonts w:ascii="Times New Roman" w:hAnsi="Times New Roman" w:cs="Times New Roman"/>
                <w:sz w:val="22"/>
                <w:szCs w:val="22"/>
              </w:rPr>
              <w:t xml:space="preserve"> должен быть от -1,0 до +1,0 или от -1,5 до +1,0.</w:t>
            </w:r>
            <w:r w:rsidRPr="006E4B76">
              <w:rPr>
                <w:rFonts w:ascii="Times New Roman" w:hAnsi="Times New Roman" w:cs="Times New Roman"/>
                <w:i/>
                <w:sz w:val="22"/>
                <w:szCs w:val="22"/>
              </w:rPr>
              <w:t xml:space="preserve"> </w:t>
            </w:r>
            <w:r w:rsidRPr="006E4B76">
              <w:rPr>
                <w:rFonts w:ascii="Times New Roman" w:hAnsi="Times New Roman" w:cs="Times New Roman"/>
                <w:sz w:val="22"/>
                <w:szCs w:val="22"/>
              </w:rPr>
              <w:t xml:space="preserve"> Содержание битума в асфальтобетонной смеси не должно быть менее 5,0 % по массе.</w:t>
            </w:r>
          </w:p>
        </w:tc>
      </w:tr>
      <w:tr w:rsidR="006E4B76" w:rsidRPr="006E4B76" w:rsidTr="00A2573D">
        <w:tc>
          <w:tcPr>
            <w:tcW w:w="513" w:type="dxa"/>
          </w:tcPr>
          <w:p w:rsidR="006E4B76" w:rsidRPr="006E4B76" w:rsidRDefault="006E4B76" w:rsidP="00A2573D">
            <w:pPr>
              <w:jc w:val="center"/>
              <w:rPr>
                <w:rFonts w:ascii="Times New Roman" w:hAnsi="Times New Roman" w:cs="Times New Roman"/>
                <w:sz w:val="22"/>
                <w:szCs w:val="22"/>
              </w:rPr>
            </w:pPr>
            <w:r w:rsidRPr="006E4B76">
              <w:rPr>
                <w:rFonts w:ascii="Times New Roman" w:hAnsi="Times New Roman" w:cs="Times New Roman"/>
                <w:sz w:val="22"/>
                <w:szCs w:val="22"/>
              </w:rPr>
              <w:t>9</w:t>
            </w:r>
          </w:p>
        </w:tc>
        <w:tc>
          <w:tcPr>
            <w:tcW w:w="2039" w:type="dxa"/>
          </w:tcPr>
          <w:p w:rsidR="006E4B76" w:rsidRPr="006E4B76" w:rsidRDefault="006E4B76" w:rsidP="00A2573D">
            <w:pPr>
              <w:rPr>
                <w:rFonts w:ascii="Times New Roman" w:hAnsi="Times New Roman" w:cs="Times New Roman"/>
                <w:sz w:val="22"/>
                <w:szCs w:val="22"/>
              </w:rPr>
            </w:pPr>
            <w:r w:rsidRPr="006E4B76">
              <w:rPr>
                <w:rFonts w:ascii="Times New Roman" w:hAnsi="Times New Roman" w:cs="Times New Roman"/>
                <w:sz w:val="22"/>
                <w:szCs w:val="22"/>
              </w:rPr>
              <w:t>Камни бортовые</w:t>
            </w:r>
          </w:p>
        </w:tc>
        <w:tc>
          <w:tcPr>
            <w:tcW w:w="7796" w:type="dxa"/>
          </w:tcPr>
          <w:p w:rsidR="006E4B76" w:rsidRPr="006E4B76" w:rsidRDefault="006E4B76" w:rsidP="00A2573D">
            <w:pPr>
              <w:jc w:val="both"/>
              <w:rPr>
                <w:rFonts w:ascii="Times New Roman" w:hAnsi="Times New Roman" w:cs="Times New Roman"/>
                <w:sz w:val="22"/>
                <w:szCs w:val="22"/>
              </w:rPr>
            </w:pPr>
            <w:r w:rsidRPr="006E4B76">
              <w:rPr>
                <w:rFonts w:ascii="Times New Roman" w:hAnsi="Times New Roman" w:cs="Times New Roman"/>
                <w:sz w:val="22"/>
                <w:szCs w:val="22"/>
              </w:rPr>
              <w:t>Тип должен быть БР. Назначение должно быть</w:t>
            </w:r>
            <w:proofErr w:type="gramStart"/>
            <w:r w:rsidRPr="006E4B76">
              <w:rPr>
                <w:rFonts w:ascii="Times New Roman" w:hAnsi="Times New Roman" w:cs="Times New Roman"/>
                <w:sz w:val="22"/>
                <w:szCs w:val="22"/>
              </w:rPr>
              <w:t xml:space="preserve"> </w:t>
            </w:r>
            <w:r w:rsidRPr="006E4B76">
              <w:rPr>
                <w:rFonts w:ascii="Times New Roman" w:hAnsi="Times New Roman" w:cs="Times New Roman"/>
                <w:spacing w:val="2"/>
                <w:sz w:val="22"/>
                <w:szCs w:val="22"/>
                <w:shd w:val="clear" w:color="auto" w:fill="FFFFFF"/>
              </w:rPr>
              <w:t>Д</w:t>
            </w:r>
            <w:proofErr w:type="gramEnd"/>
            <w:r w:rsidRPr="006E4B76">
              <w:rPr>
                <w:rFonts w:ascii="Times New Roman" w:hAnsi="Times New Roman" w:cs="Times New Roman"/>
                <w:spacing w:val="2"/>
                <w:sz w:val="22"/>
                <w:szCs w:val="22"/>
                <w:shd w:val="clear" w:color="auto" w:fill="FFFFFF"/>
              </w:rPr>
              <w:t>ля отделения пешеходных дорожек и тротуаров от газонов\для отделения проезжей части внутриквартальных проездов от тротуаров и газонов. Длина должна быть 1000 мм. Ширина должна быть 80 мм, 150 мм. Высота должна быть 200 мм,  300 мм.</w:t>
            </w:r>
            <w:r w:rsidRPr="006E4B76">
              <w:rPr>
                <w:rFonts w:ascii="Times New Roman" w:hAnsi="Times New Roman" w:cs="Times New Roman"/>
                <w:sz w:val="22"/>
                <w:szCs w:val="22"/>
              </w:rPr>
              <w:t xml:space="preserve"> </w:t>
            </w:r>
            <w:r w:rsidRPr="006E4B76">
              <w:rPr>
                <w:rFonts w:ascii="Times New Roman" w:hAnsi="Times New Roman" w:cs="Times New Roman"/>
                <w:spacing w:val="2"/>
                <w:sz w:val="22"/>
                <w:szCs w:val="22"/>
                <w:shd w:val="clear" w:color="auto" w:fill="FFFFFF"/>
              </w:rPr>
              <w:t>Верхние, нижние и вертикальные грани камней должны быть взаимно перпендикулярны. Класс бетона по прочности на сжатие должен быть не менее В22,5.</w:t>
            </w:r>
          </w:p>
        </w:tc>
      </w:tr>
    </w:tbl>
    <w:p w:rsidR="006E4B76" w:rsidRPr="006E4B76" w:rsidRDefault="006E4B76" w:rsidP="006E4B76">
      <w:pPr>
        <w:widowControl w:val="0"/>
        <w:rPr>
          <w:rFonts w:ascii="Times New Roman" w:hAnsi="Times New Roman" w:cs="Times New Roman"/>
          <w:sz w:val="22"/>
          <w:szCs w:val="22"/>
        </w:rPr>
      </w:pPr>
    </w:p>
    <w:p w:rsidR="006E4B76" w:rsidRPr="00824A1A" w:rsidRDefault="006E4B76" w:rsidP="006E4B76">
      <w:pPr>
        <w:widowControl w:val="0"/>
        <w:rPr>
          <w:sz w:val="21"/>
          <w:szCs w:val="21"/>
        </w:rPr>
      </w:pPr>
    </w:p>
    <w:p w:rsidR="006E4B76" w:rsidRDefault="006E4B76" w:rsidP="00B06D03">
      <w:pPr>
        <w:pStyle w:val="af2"/>
        <w:rPr>
          <w:rFonts w:eastAsia="Calibri"/>
        </w:rPr>
      </w:pPr>
      <w:bookmarkStart w:id="50" w:name="_Toc26522805"/>
    </w:p>
    <w:p w:rsidR="006E4B76" w:rsidRDefault="006E4B76" w:rsidP="00B06D03">
      <w:pPr>
        <w:pStyle w:val="af2"/>
        <w:rPr>
          <w:rFonts w:eastAsia="Calibri"/>
        </w:rPr>
      </w:pPr>
    </w:p>
    <w:p w:rsidR="006E4B76" w:rsidRDefault="006E4B76" w:rsidP="00B06D03">
      <w:pPr>
        <w:pStyle w:val="af2"/>
        <w:rPr>
          <w:rFonts w:eastAsia="Calibri"/>
        </w:rPr>
      </w:pPr>
    </w:p>
    <w:p w:rsidR="006E4B76" w:rsidRDefault="006E4B76" w:rsidP="00B06D03">
      <w:pPr>
        <w:pStyle w:val="af2"/>
        <w:rPr>
          <w:rFonts w:eastAsia="Calibri"/>
        </w:rPr>
      </w:pPr>
    </w:p>
    <w:p w:rsidR="0097726C" w:rsidRDefault="00627288" w:rsidP="00B06D03">
      <w:pPr>
        <w:pStyle w:val="af2"/>
        <w:rPr>
          <w:rFonts w:eastAsia="Calibri"/>
        </w:rPr>
      </w:pPr>
      <w:r>
        <w:rPr>
          <w:rFonts w:eastAsia="Calibri"/>
        </w:rPr>
        <w:t xml:space="preserve">ЧАСТЬ </w:t>
      </w:r>
      <w:r>
        <w:rPr>
          <w:rFonts w:eastAsia="Calibri"/>
          <w:lang w:val="en-US"/>
        </w:rPr>
        <w:t>V</w:t>
      </w:r>
      <w:r w:rsidRPr="005C04A7">
        <w:rPr>
          <w:rFonts w:eastAsia="Calibri"/>
        </w:rPr>
        <w:t xml:space="preserve"> </w:t>
      </w:r>
      <w:r w:rsidR="005C04A7" w:rsidRPr="005C04A7">
        <w:rPr>
          <w:rFonts w:eastAsia="Calibri"/>
        </w:rPr>
        <w:t>«Проект договора»</w:t>
      </w:r>
      <w:bookmarkEnd w:id="50"/>
    </w:p>
    <w:p w:rsidR="006E4B76" w:rsidRPr="006E4B76" w:rsidRDefault="006E4B76" w:rsidP="006E4B76">
      <w:pPr>
        <w:ind w:firstLine="709"/>
        <w:jc w:val="center"/>
        <w:rPr>
          <w:rFonts w:ascii="Times New Roman" w:hAnsi="Times New Roman" w:cs="Times New Roman"/>
          <w:b/>
          <w:sz w:val="28"/>
          <w:szCs w:val="28"/>
        </w:rPr>
      </w:pPr>
      <w:r w:rsidRPr="006E4B76">
        <w:rPr>
          <w:rFonts w:ascii="Times New Roman" w:hAnsi="Times New Roman" w:cs="Times New Roman"/>
          <w:b/>
          <w:sz w:val="28"/>
          <w:szCs w:val="28"/>
        </w:rPr>
        <w:t>Договор подряда №___</w:t>
      </w:r>
    </w:p>
    <w:p w:rsidR="006E4B76" w:rsidRPr="006E4B76" w:rsidRDefault="006E4B76" w:rsidP="006E4B76">
      <w:pPr>
        <w:ind w:firstLine="709"/>
        <w:jc w:val="center"/>
        <w:rPr>
          <w:rFonts w:ascii="Times New Roman" w:hAnsi="Times New Roman" w:cs="Times New Roman"/>
          <w:b/>
          <w:sz w:val="22"/>
          <w:szCs w:val="22"/>
        </w:rPr>
      </w:pPr>
    </w:p>
    <w:p w:rsidR="006E4B76" w:rsidRPr="006E4B76" w:rsidRDefault="006E4B76" w:rsidP="006E4B76">
      <w:pPr>
        <w:jc w:val="both"/>
        <w:rPr>
          <w:rFonts w:ascii="Times New Roman" w:hAnsi="Times New Roman" w:cs="Times New Roman"/>
          <w:sz w:val="22"/>
          <w:szCs w:val="22"/>
        </w:rPr>
      </w:pPr>
      <w:r w:rsidRPr="006E4B76">
        <w:rPr>
          <w:rFonts w:ascii="Times New Roman" w:hAnsi="Times New Roman" w:cs="Times New Roman"/>
          <w:sz w:val="22"/>
          <w:szCs w:val="22"/>
        </w:rPr>
        <w:t xml:space="preserve">г. Симферополь                                                                              </w:t>
      </w:r>
      <w:r w:rsidRPr="006E4B76">
        <w:rPr>
          <w:rFonts w:ascii="Times New Roman" w:hAnsi="Times New Roman" w:cs="Times New Roman"/>
          <w:sz w:val="22"/>
          <w:szCs w:val="22"/>
        </w:rPr>
        <w:tab/>
      </w:r>
      <w:r>
        <w:rPr>
          <w:rFonts w:ascii="Times New Roman" w:hAnsi="Times New Roman" w:cs="Times New Roman"/>
          <w:sz w:val="22"/>
          <w:szCs w:val="22"/>
        </w:rPr>
        <w:t xml:space="preserve">                      </w:t>
      </w:r>
      <w:r w:rsidRPr="006E4B76">
        <w:rPr>
          <w:rFonts w:ascii="Times New Roman" w:hAnsi="Times New Roman" w:cs="Times New Roman"/>
          <w:sz w:val="22"/>
          <w:szCs w:val="22"/>
        </w:rPr>
        <w:t xml:space="preserve">« ____ » __________ 20__год. </w:t>
      </w:r>
    </w:p>
    <w:p w:rsidR="006E4B76" w:rsidRDefault="006E4B76" w:rsidP="006E4B76">
      <w:pPr>
        <w:pStyle w:val="aff2"/>
        <w:keepNext/>
        <w:ind w:firstLine="709"/>
        <w:rPr>
          <w:sz w:val="22"/>
          <w:szCs w:val="22"/>
          <w:lang w:val="ru-RU"/>
        </w:rPr>
      </w:pPr>
      <w:proofErr w:type="gramStart"/>
      <w:r w:rsidRPr="006E4B76">
        <w:rPr>
          <w:sz w:val="22"/>
          <w:szCs w:val="22"/>
          <w:lang w:val="ru-RU"/>
        </w:rPr>
        <w:t>Государственное унитарное предприятие Республики Крым «</w:t>
      </w:r>
      <w:proofErr w:type="spellStart"/>
      <w:r w:rsidRPr="006E4B76">
        <w:rPr>
          <w:sz w:val="22"/>
          <w:szCs w:val="22"/>
          <w:lang w:val="ru-RU"/>
        </w:rPr>
        <w:t>Крымтеплокоммунэнерго</w:t>
      </w:r>
      <w:proofErr w:type="spellEnd"/>
      <w:r w:rsidRPr="006E4B76">
        <w:rPr>
          <w:sz w:val="22"/>
          <w:szCs w:val="22"/>
          <w:lang w:val="ru-RU"/>
        </w:rPr>
        <w:t xml:space="preserve">», именуемое в дальнейшем Заказчик, в лице заместителя генерального директора – главного инженера </w:t>
      </w:r>
      <w:proofErr w:type="spellStart"/>
      <w:r w:rsidRPr="006E4B76">
        <w:rPr>
          <w:sz w:val="22"/>
          <w:szCs w:val="22"/>
          <w:lang w:val="ru-RU"/>
        </w:rPr>
        <w:t>Забары</w:t>
      </w:r>
      <w:proofErr w:type="spellEnd"/>
      <w:r w:rsidRPr="006E4B76">
        <w:rPr>
          <w:sz w:val="22"/>
          <w:szCs w:val="22"/>
          <w:lang w:val="ru-RU"/>
        </w:rPr>
        <w:t xml:space="preserve"> С.М., действующего на основании доверенности №20-3/1054 от 06 февраля 2019 г., с одной стороны, и ___________________________________, именуем__ в дальнейшем Подрядчик, в лице ________________________________, действующего на основании_________, с другой стороны, далее именуемые Стороны, с соблюдением требований Федерального закона от 18.07.2011 № 223-ФЗ «О закупках</w:t>
      </w:r>
      <w:proofErr w:type="gramEnd"/>
      <w:r w:rsidRPr="006E4B76">
        <w:rPr>
          <w:sz w:val="22"/>
          <w:szCs w:val="22"/>
          <w:lang w:val="ru-RU"/>
        </w:rPr>
        <w:t xml:space="preserve"> товаров, работ, услуг отдельными видами юридических лиц», согласно протоколу _______________, заключили настоящий договор о нижеследующем:</w:t>
      </w:r>
    </w:p>
    <w:p w:rsidR="006E4B76" w:rsidRPr="006E4B76" w:rsidRDefault="006E4B76" w:rsidP="006E4B76">
      <w:pPr>
        <w:pStyle w:val="aff2"/>
        <w:keepNext/>
        <w:ind w:firstLine="709"/>
        <w:rPr>
          <w:bCs/>
          <w:sz w:val="22"/>
          <w:szCs w:val="22"/>
          <w:lang w:val="ru-RU"/>
        </w:rPr>
      </w:pPr>
    </w:p>
    <w:p w:rsidR="006E4B76" w:rsidRPr="006E4B76" w:rsidRDefault="006E4B76" w:rsidP="006E4B76">
      <w:pPr>
        <w:shd w:val="clear" w:color="auto" w:fill="FFFFFF"/>
        <w:jc w:val="center"/>
        <w:rPr>
          <w:rFonts w:ascii="Times New Roman" w:hAnsi="Times New Roman" w:cs="Times New Roman"/>
          <w:b/>
          <w:sz w:val="22"/>
          <w:szCs w:val="22"/>
        </w:rPr>
      </w:pPr>
      <w:r w:rsidRPr="006E4B76">
        <w:rPr>
          <w:rFonts w:ascii="Times New Roman" w:hAnsi="Times New Roman" w:cs="Times New Roman"/>
          <w:b/>
          <w:sz w:val="22"/>
          <w:szCs w:val="22"/>
        </w:rPr>
        <w:t>1.Предмет Договора</w:t>
      </w:r>
    </w:p>
    <w:p w:rsidR="006E4B76" w:rsidRPr="006E4B76" w:rsidRDefault="006E4B76" w:rsidP="006E4B76">
      <w:pPr>
        <w:ind w:firstLine="709"/>
        <w:contextualSpacing/>
        <w:jc w:val="both"/>
        <w:rPr>
          <w:rFonts w:ascii="Times New Roman" w:hAnsi="Times New Roman" w:cs="Times New Roman"/>
          <w:b/>
          <w:sz w:val="22"/>
          <w:szCs w:val="22"/>
        </w:rPr>
      </w:pPr>
      <w:r w:rsidRPr="006E4B76">
        <w:rPr>
          <w:rFonts w:ascii="Times New Roman" w:hAnsi="Times New Roman" w:cs="Times New Roman"/>
          <w:sz w:val="22"/>
          <w:szCs w:val="22"/>
        </w:rPr>
        <w:t xml:space="preserve">1.1. </w:t>
      </w:r>
      <w:proofErr w:type="gramStart"/>
      <w:r w:rsidRPr="006E4B76">
        <w:rPr>
          <w:rFonts w:ascii="Times New Roman" w:hAnsi="Times New Roman" w:cs="Times New Roman"/>
          <w:sz w:val="22"/>
          <w:szCs w:val="22"/>
        </w:rPr>
        <w:t>Заказчик поручает, а Подрядчик обязуется в установленный Договором срок выполнить работы по восстановлению дорожного покрытия после проведения аварийных ремонтных работ на сетях теплоснабжения ГУП РК "</w:t>
      </w:r>
      <w:proofErr w:type="spellStart"/>
      <w:r w:rsidRPr="006E4B76">
        <w:rPr>
          <w:rFonts w:ascii="Times New Roman" w:hAnsi="Times New Roman" w:cs="Times New Roman"/>
          <w:sz w:val="22"/>
          <w:szCs w:val="22"/>
        </w:rPr>
        <w:t>Крымтеплокоммунэнерго</w:t>
      </w:r>
      <w:proofErr w:type="spellEnd"/>
      <w:r w:rsidRPr="006E4B76">
        <w:rPr>
          <w:rFonts w:ascii="Times New Roman" w:hAnsi="Times New Roman" w:cs="Times New Roman"/>
          <w:sz w:val="22"/>
          <w:szCs w:val="22"/>
        </w:rPr>
        <w:t>" на 2020г.  (далее – Работы), в соответствии с условиями настоящего Договора, техническим заданием (Приложение №1), локальным сметным расчетом (Приложение № 2), являющиеся неотъемлемой частью настоящего Договора, а Заказчик обязуется принять выполненные работы и оплатить в порядке</w:t>
      </w:r>
      <w:proofErr w:type="gramEnd"/>
      <w:r w:rsidRPr="006E4B76">
        <w:rPr>
          <w:rFonts w:ascii="Times New Roman" w:hAnsi="Times New Roman" w:cs="Times New Roman"/>
          <w:sz w:val="22"/>
          <w:szCs w:val="22"/>
        </w:rPr>
        <w:t xml:space="preserve"> и на условиях, предусмотренных настоящим Договором</w:t>
      </w:r>
      <w:r w:rsidRPr="006E4B76">
        <w:rPr>
          <w:rFonts w:ascii="Times New Roman" w:hAnsi="Times New Roman" w:cs="Times New Roman"/>
          <w:b/>
          <w:sz w:val="22"/>
          <w:szCs w:val="22"/>
        </w:rPr>
        <w:t>.</w:t>
      </w:r>
    </w:p>
    <w:p w:rsid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6E4B76" w:rsidRPr="006E4B76" w:rsidRDefault="006E4B76" w:rsidP="006E4B76">
      <w:pPr>
        <w:ind w:firstLine="709"/>
        <w:jc w:val="both"/>
        <w:rPr>
          <w:rFonts w:ascii="Times New Roman" w:hAnsi="Times New Roman" w:cs="Times New Roman"/>
          <w:sz w:val="22"/>
          <w:szCs w:val="22"/>
        </w:rPr>
      </w:pPr>
    </w:p>
    <w:p w:rsidR="006E4B76" w:rsidRPr="006E4B76" w:rsidRDefault="006E4B76" w:rsidP="006E4B76">
      <w:pPr>
        <w:jc w:val="center"/>
        <w:rPr>
          <w:rFonts w:ascii="Times New Roman" w:hAnsi="Times New Roman" w:cs="Times New Roman"/>
          <w:sz w:val="22"/>
          <w:szCs w:val="22"/>
        </w:rPr>
      </w:pPr>
      <w:r w:rsidRPr="006E4B76">
        <w:rPr>
          <w:rFonts w:ascii="Times New Roman" w:hAnsi="Times New Roman" w:cs="Times New Roman"/>
          <w:b/>
          <w:sz w:val="22"/>
          <w:szCs w:val="22"/>
        </w:rPr>
        <w:t>2.  Цена Договора</w:t>
      </w:r>
    </w:p>
    <w:p w:rsidR="006E4B76" w:rsidRPr="006E4B76" w:rsidRDefault="006E4B76" w:rsidP="006E4B76">
      <w:pPr>
        <w:shd w:val="clear" w:color="auto" w:fill="FFFFFF"/>
        <w:ind w:firstLine="709"/>
        <w:contextualSpacing/>
        <w:jc w:val="both"/>
        <w:rPr>
          <w:rFonts w:ascii="Times New Roman" w:hAnsi="Times New Roman" w:cs="Times New Roman"/>
          <w:snapToGrid w:val="0"/>
          <w:sz w:val="22"/>
          <w:szCs w:val="22"/>
        </w:rPr>
      </w:pPr>
      <w:r w:rsidRPr="006E4B76">
        <w:rPr>
          <w:rFonts w:ascii="Times New Roman" w:hAnsi="Times New Roman" w:cs="Times New Roman"/>
          <w:bCs/>
          <w:sz w:val="22"/>
          <w:szCs w:val="22"/>
        </w:rPr>
        <w:t xml:space="preserve">2.1. </w:t>
      </w:r>
      <w:r w:rsidRPr="006E4B76">
        <w:rPr>
          <w:rFonts w:ascii="Times New Roman" w:hAnsi="Times New Roman" w:cs="Times New Roman"/>
          <w:sz w:val="22"/>
          <w:szCs w:val="22"/>
        </w:rPr>
        <w:t xml:space="preserve">Цена Договора определена на основании Протокола №___ от _________ и составляет _____________________ рублей (____________________ рублей), в том числе НДС 20%, -  _________ рублей (_______________________ рублей) ___ копеек. </w:t>
      </w:r>
      <w:proofErr w:type="gramStart"/>
      <w:r w:rsidRPr="006E4B76">
        <w:rPr>
          <w:rFonts w:ascii="Times New Roman" w:hAnsi="Times New Roman" w:cs="Times New Roman"/>
          <w:sz w:val="22"/>
          <w:szCs w:val="22"/>
        </w:rPr>
        <w:t>(</w:t>
      </w:r>
      <w:r w:rsidRPr="006E4B76">
        <w:rPr>
          <w:rFonts w:ascii="Times New Roman" w:hAnsi="Times New Roman" w:cs="Times New Roman"/>
          <w:i/>
          <w:sz w:val="22"/>
          <w:szCs w:val="22"/>
        </w:rPr>
        <w:t>В случае если Подрядчик не является плательщиком НДС вместо слов «в том числе НДС» необходимо указать:</w:t>
      </w:r>
      <w:proofErr w:type="gramEnd"/>
      <w:r w:rsidRPr="006E4B76">
        <w:rPr>
          <w:rFonts w:ascii="Times New Roman" w:hAnsi="Times New Roman" w:cs="Times New Roman"/>
          <w:i/>
          <w:sz w:val="22"/>
          <w:szCs w:val="22"/>
        </w:rPr>
        <w:t xml:space="preserve"> НДС не облагается в связи с установлением для Подрядчика упрощенной системы налогообложения в соответствии со статьей 346.11 Налогового кодекса Российской Федерации (уведомление о возможности применения упрощенной системы налогообложения №______ от «___» __________</w:t>
      </w:r>
      <w:proofErr w:type="gramStart"/>
      <w:r w:rsidRPr="006E4B76">
        <w:rPr>
          <w:rFonts w:ascii="Times New Roman" w:hAnsi="Times New Roman" w:cs="Times New Roman"/>
          <w:sz w:val="22"/>
          <w:szCs w:val="22"/>
        </w:rPr>
        <w:t xml:space="preserve"> )</w:t>
      </w:r>
      <w:proofErr w:type="gramEnd"/>
      <w:r w:rsidRPr="006E4B76">
        <w:rPr>
          <w:rFonts w:ascii="Times New Roman" w:hAnsi="Times New Roman" w:cs="Times New Roman"/>
          <w:snapToGrid w:val="0"/>
          <w:sz w:val="22"/>
          <w:szCs w:val="22"/>
        </w:rPr>
        <w:t xml:space="preserve">.  </w:t>
      </w:r>
    </w:p>
    <w:p w:rsidR="006E4B76" w:rsidRPr="006E4B76" w:rsidRDefault="006E4B76" w:rsidP="006E4B76">
      <w:pPr>
        <w:shd w:val="clear" w:color="auto" w:fill="FFFFFF"/>
        <w:ind w:firstLine="709"/>
        <w:contextualSpacing/>
        <w:jc w:val="both"/>
        <w:rPr>
          <w:rFonts w:ascii="Times New Roman" w:hAnsi="Times New Roman" w:cs="Times New Roman"/>
          <w:bCs/>
          <w:sz w:val="22"/>
          <w:szCs w:val="22"/>
        </w:rPr>
      </w:pPr>
      <w:r w:rsidRPr="006E4B76">
        <w:rPr>
          <w:rFonts w:ascii="Times New Roman" w:hAnsi="Times New Roman" w:cs="Times New Roman"/>
          <w:bCs/>
          <w:sz w:val="22"/>
          <w:szCs w:val="22"/>
        </w:rPr>
        <w:t>2.2. Ориентировочный объем  3620</w:t>
      </w:r>
      <w:r w:rsidRPr="006E4B76">
        <w:rPr>
          <w:rFonts w:ascii="Times New Roman" w:hAnsi="Times New Roman" w:cs="Times New Roman"/>
          <w:sz w:val="22"/>
          <w:szCs w:val="22"/>
        </w:rPr>
        <w:t xml:space="preserve"> </w:t>
      </w:r>
      <w:r w:rsidRPr="006E4B76">
        <w:rPr>
          <w:rFonts w:ascii="Times New Roman" w:hAnsi="Times New Roman" w:cs="Times New Roman"/>
          <w:bCs/>
          <w:sz w:val="22"/>
          <w:szCs w:val="22"/>
        </w:rPr>
        <w:t>м</w:t>
      </w:r>
      <w:proofErr w:type="gramStart"/>
      <w:r w:rsidRPr="006E4B76">
        <w:rPr>
          <w:rFonts w:ascii="Times New Roman" w:hAnsi="Times New Roman" w:cs="Times New Roman"/>
          <w:bCs/>
          <w:sz w:val="22"/>
          <w:szCs w:val="22"/>
          <w:vertAlign w:val="superscript"/>
        </w:rPr>
        <w:t>2</w:t>
      </w:r>
      <w:proofErr w:type="gramEnd"/>
      <w:r w:rsidRPr="006E4B76">
        <w:rPr>
          <w:rFonts w:ascii="Times New Roman" w:hAnsi="Times New Roman" w:cs="Times New Roman"/>
          <w:bCs/>
          <w:sz w:val="22"/>
          <w:szCs w:val="22"/>
        </w:rPr>
        <w:t xml:space="preserve"> по</w:t>
      </w:r>
      <w:r w:rsidRPr="006E4B76">
        <w:rPr>
          <w:rFonts w:ascii="Times New Roman" w:hAnsi="Times New Roman" w:cs="Times New Roman"/>
          <w:sz w:val="22"/>
          <w:szCs w:val="22"/>
        </w:rPr>
        <w:t xml:space="preserve"> месту расположения объектов Заказчика в городском округе Симферополь, городской округ Алушта, городской округ Джанкой, </w:t>
      </w:r>
      <w:proofErr w:type="spellStart"/>
      <w:r w:rsidRPr="006E4B76">
        <w:rPr>
          <w:rFonts w:ascii="Times New Roman" w:hAnsi="Times New Roman" w:cs="Times New Roman"/>
          <w:sz w:val="22"/>
          <w:szCs w:val="22"/>
        </w:rPr>
        <w:t>пгт</w:t>
      </w:r>
      <w:proofErr w:type="spellEnd"/>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Раздольное</w:t>
      </w:r>
      <w:proofErr w:type="gramEnd"/>
      <w:r w:rsidRPr="006E4B76">
        <w:rPr>
          <w:rFonts w:ascii="Times New Roman" w:hAnsi="Times New Roman" w:cs="Times New Roman"/>
          <w:sz w:val="22"/>
          <w:szCs w:val="22"/>
        </w:rPr>
        <w:t xml:space="preserve">, городской округ Евпатория, городской округ Керчь, городской округ Феодосия, городской округ Судак, городской округ Ялта (уточняется по каждому объекту </w:t>
      </w:r>
      <w:proofErr w:type="gramStart"/>
      <w:r w:rsidRPr="006E4B76">
        <w:rPr>
          <w:rFonts w:ascii="Times New Roman" w:hAnsi="Times New Roman" w:cs="Times New Roman"/>
          <w:sz w:val="22"/>
          <w:szCs w:val="22"/>
        </w:rPr>
        <w:t>согласно заявки</w:t>
      </w:r>
      <w:proofErr w:type="gramEnd"/>
      <w:r w:rsidRPr="006E4B76">
        <w:rPr>
          <w:rFonts w:ascii="Times New Roman" w:hAnsi="Times New Roman" w:cs="Times New Roman"/>
          <w:sz w:val="22"/>
          <w:szCs w:val="22"/>
        </w:rPr>
        <w:t xml:space="preserve"> заказчика)</w:t>
      </w:r>
      <w:r w:rsidRPr="006E4B76">
        <w:rPr>
          <w:rFonts w:ascii="Times New Roman" w:hAnsi="Times New Roman" w:cs="Times New Roman"/>
          <w:bCs/>
          <w:sz w:val="22"/>
          <w:szCs w:val="22"/>
        </w:rPr>
        <w:t xml:space="preserve">. Объем и перечень фактически выполняемых видов  работ определяется актом передачи разрытия и дефектной ведомостью в соответствии с Техническим заданием (Приложение №1), подписанными представителями Заказчика и Подрядчика. </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2.3. </w:t>
      </w:r>
      <w:r w:rsidRPr="006E4B76">
        <w:rPr>
          <w:rFonts w:ascii="Times New Roman" w:hAnsi="Times New Roman" w:cs="Times New Roman"/>
          <w:snapToGrid w:val="0"/>
          <w:sz w:val="22"/>
          <w:szCs w:val="22"/>
        </w:rPr>
        <w:t xml:space="preserve">Выполненные работы подлежат оплате в течение 15 (пятнадцати) рабочих дней, </w:t>
      </w:r>
      <w:proofErr w:type="gramStart"/>
      <w:r w:rsidRPr="006E4B76">
        <w:rPr>
          <w:rFonts w:ascii="Times New Roman" w:hAnsi="Times New Roman" w:cs="Times New Roman"/>
          <w:snapToGrid w:val="0"/>
          <w:sz w:val="22"/>
          <w:szCs w:val="22"/>
        </w:rPr>
        <w:t>с даты приемки</w:t>
      </w:r>
      <w:proofErr w:type="gramEnd"/>
      <w:r w:rsidRPr="006E4B76">
        <w:rPr>
          <w:rFonts w:ascii="Times New Roman" w:hAnsi="Times New Roman" w:cs="Times New Roman"/>
          <w:snapToGrid w:val="0"/>
          <w:sz w:val="22"/>
          <w:szCs w:val="22"/>
        </w:rPr>
        <w:t xml:space="preserve"> Работ на основании надлежаще оформленных и подписанных обеими сторонами акта выполненных работ (форма № КС-2,), справки о стоимости выполненных работ (форма № КС-3) и счета-фактуры, которые предоставляются Подрядчиком Заказчику</w:t>
      </w:r>
      <w:r w:rsidRPr="006E4B76">
        <w:rPr>
          <w:rFonts w:ascii="Times New Roman" w:hAnsi="Times New Roman" w:cs="Times New Roman"/>
          <w:sz w:val="22"/>
          <w:szCs w:val="22"/>
        </w:rPr>
        <w:t>.</w:t>
      </w:r>
    </w:p>
    <w:p w:rsidR="006E4B76" w:rsidRPr="006E4B76" w:rsidRDefault="006E4B76" w:rsidP="006E4B76">
      <w:pPr>
        <w:tabs>
          <w:tab w:val="left" w:pos="2880"/>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Моментом оплаты является дата списания денежных средств со счета Заказчика. </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2.6. Цена Договора может быть снижена по соглашению Сторон без </w:t>
      </w:r>
      <w:proofErr w:type="gramStart"/>
      <w:r w:rsidRPr="006E4B76">
        <w:rPr>
          <w:rFonts w:ascii="Times New Roman" w:hAnsi="Times New Roman" w:cs="Times New Roman"/>
          <w:sz w:val="22"/>
          <w:szCs w:val="22"/>
        </w:rPr>
        <w:t>изменения</w:t>
      </w:r>
      <w:proofErr w:type="gramEnd"/>
      <w:r w:rsidRPr="006E4B76">
        <w:rPr>
          <w:rFonts w:ascii="Times New Roman" w:hAnsi="Times New Roman" w:cs="Times New Roman"/>
          <w:sz w:val="22"/>
          <w:szCs w:val="22"/>
        </w:rPr>
        <w:t xml:space="preserve">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2.7. По предложению Заказчика предусмотренный Договором объем Работ может быть увеличен или уменьшен, но не более чем на 30% (тридцать процентов) путем подписания Сторонами дополнительного соглашения к Договору.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Работы, но не более чем на 30% (тридцать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 </w:t>
      </w:r>
    </w:p>
    <w:p w:rsidR="006E4B76" w:rsidRPr="006E4B76" w:rsidRDefault="006E4B76" w:rsidP="006E4B76">
      <w:pPr>
        <w:ind w:firstLine="709"/>
        <w:jc w:val="both"/>
        <w:rPr>
          <w:rFonts w:ascii="Times New Roman" w:hAnsi="Times New Roman" w:cs="Times New Roman"/>
          <w:sz w:val="22"/>
          <w:szCs w:val="22"/>
        </w:rPr>
      </w:pPr>
    </w:p>
    <w:p w:rsidR="006E4B76" w:rsidRPr="006E4B76" w:rsidRDefault="006E4B76" w:rsidP="006E4B76">
      <w:pPr>
        <w:shd w:val="clear" w:color="auto" w:fill="FFFFFF"/>
        <w:contextualSpacing/>
        <w:jc w:val="center"/>
        <w:rPr>
          <w:rFonts w:ascii="Times New Roman" w:hAnsi="Times New Roman" w:cs="Times New Roman"/>
          <w:b/>
          <w:sz w:val="22"/>
          <w:szCs w:val="22"/>
        </w:rPr>
      </w:pPr>
      <w:r w:rsidRPr="006E4B76">
        <w:rPr>
          <w:rFonts w:ascii="Times New Roman" w:hAnsi="Times New Roman" w:cs="Times New Roman"/>
          <w:b/>
          <w:sz w:val="22"/>
          <w:szCs w:val="22"/>
        </w:rPr>
        <w:t>3. Сроки выполнения работ</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3.1. 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w:t>
      </w:r>
      <w:r w:rsidRPr="006E4B76">
        <w:rPr>
          <w:rFonts w:ascii="Times New Roman" w:hAnsi="Times New Roman" w:cs="Times New Roman"/>
          <w:sz w:val="22"/>
          <w:szCs w:val="22"/>
        </w:rPr>
        <w:lastRenderedPageBreak/>
        <w:t xml:space="preserve">момента оповещения Подрядчика. На иных территориях указанных в п. 2.2. Договора Работы должны быть начаты не позднее 3 (трёх) календарных дней с момента оповещения Подрядчика, после чего в течение 2 (двух) рабочих дней Заказчик направляет в адрес подрядчика письменную заявку. </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3.2.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2.2. Договора не должен превышать 7 (семь) календарных дней с момента оповещения.</w:t>
      </w:r>
    </w:p>
    <w:p w:rsidR="006E4B76" w:rsidRPr="006E4B76" w:rsidRDefault="006E4B76" w:rsidP="006E4B76">
      <w:pPr>
        <w:shd w:val="clear" w:color="auto" w:fill="FFFFFF"/>
        <w:ind w:firstLine="709"/>
        <w:jc w:val="center"/>
        <w:rPr>
          <w:rFonts w:ascii="Times New Roman" w:hAnsi="Times New Roman" w:cs="Times New Roman"/>
          <w:sz w:val="22"/>
          <w:szCs w:val="22"/>
        </w:rPr>
      </w:pP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4. Обеспечение Работ материалами и оборудованием</w:t>
      </w:r>
    </w:p>
    <w:p w:rsidR="006E4B76" w:rsidRPr="006E4B76" w:rsidRDefault="006E4B76" w:rsidP="006E4B76">
      <w:pPr>
        <w:shd w:val="clear" w:color="auto" w:fill="FFFFFF"/>
        <w:ind w:firstLine="709"/>
        <w:jc w:val="both"/>
        <w:rPr>
          <w:rFonts w:ascii="Times New Roman" w:hAnsi="Times New Roman" w:cs="Times New Roman"/>
          <w:bCs/>
          <w:sz w:val="22"/>
          <w:szCs w:val="22"/>
        </w:rPr>
      </w:pPr>
      <w:r w:rsidRPr="006E4B76">
        <w:rPr>
          <w:rFonts w:ascii="Times New Roman" w:hAnsi="Times New Roman" w:cs="Times New Roman"/>
          <w:bCs/>
          <w:sz w:val="22"/>
          <w:szCs w:val="22"/>
        </w:rPr>
        <w:t xml:space="preserve">4.1. Подрядчик изготавливает или приобретает материалы, применяемые в ходе производства работ. </w:t>
      </w:r>
    </w:p>
    <w:p w:rsidR="006E4B76" w:rsidRPr="006E4B76" w:rsidRDefault="006E4B76" w:rsidP="006E4B76">
      <w:pPr>
        <w:shd w:val="clear" w:color="auto" w:fill="FFFFFF"/>
        <w:ind w:firstLine="709"/>
        <w:jc w:val="both"/>
        <w:rPr>
          <w:rFonts w:ascii="Times New Roman" w:hAnsi="Times New Roman" w:cs="Times New Roman"/>
          <w:bCs/>
          <w:sz w:val="22"/>
          <w:szCs w:val="22"/>
        </w:rPr>
      </w:pPr>
      <w:r w:rsidRPr="006E4B76">
        <w:rPr>
          <w:rFonts w:ascii="Times New Roman" w:hAnsi="Times New Roman" w:cs="Times New Roman"/>
          <w:bCs/>
          <w:sz w:val="22"/>
          <w:szCs w:val="22"/>
        </w:rPr>
        <w:t>- Законодательством РФ, действующими нормативными документами в области строительства и охраны окружающей среды и иным разрешительным документам РФ.</w:t>
      </w:r>
    </w:p>
    <w:p w:rsidR="006E4B76" w:rsidRPr="006E4B76" w:rsidRDefault="006E4B76" w:rsidP="006E4B76">
      <w:pPr>
        <w:shd w:val="clear" w:color="auto" w:fill="FFFFFF"/>
        <w:ind w:firstLine="709"/>
        <w:jc w:val="both"/>
        <w:rPr>
          <w:rFonts w:ascii="Times New Roman" w:hAnsi="Times New Roman" w:cs="Times New Roman"/>
          <w:bCs/>
          <w:sz w:val="22"/>
          <w:szCs w:val="22"/>
        </w:rPr>
      </w:pPr>
      <w:r w:rsidRPr="006E4B76">
        <w:rPr>
          <w:rFonts w:ascii="Times New Roman" w:hAnsi="Times New Roman" w:cs="Times New Roman"/>
          <w:bCs/>
          <w:sz w:val="22"/>
          <w:szCs w:val="22"/>
        </w:rPr>
        <w:t xml:space="preserve">- Действующими правовыми актами муниципальных образований Республики Крым. </w:t>
      </w:r>
    </w:p>
    <w:p w:rsidR="006E4B76" w:rsidRPr="006E4B76" w:rsidRDefault="006E4B76" w:rsidP="006E4B76">
      <w:pPr>
        <w:shd w:val="clear" w:color="auto" w:fill="FFFFFF"/>
        <w:ind w:firstLine="709"/>
        <w:jc w:val="both"/>
        <w:rPr>
          <w:rFonts w:ascii="Times New Roman" w:hAnsi="Times New Roman" w:cs="Times New Roman"/>
          <w:bCs/>
          <w:sz w:val="22"/>
          <w:szCs w:val="22"/>
        </w:rPr>
      </w:pPr>
      <w:r w:rsidRPr="006E4B76">
        <w:rPr>
          <w:rFonts w:ascii="Times New Roman" w:hAnsi="Times New Roman" w:cs="Times New Roman"/>
          <w:bCs/>
          <w:sz w:val="22"/>
          <w:szCs w:val="22"/>
        </w:rPr>
        <w:t xml:space="preserve">4.2. Материалы должны быть новыми, не бывшими в употреблении, соответствовать локально-сметной документации, иметь документы, подтверждающие качество и безопасность таких материалов. </w:t>
      </w:r>
    </w:p>
    <w:p w:rsidR="006E4B76" w:rsidRPr="006E4B76" w:rsidRDefault="006E4B76" w:rsidP="006E4B76">
      <w:pPr>
        <w:shd w:val="clear" w:color="auto" w:fill="FFFFFF"/>
        <w:ind w:firstLine="709"/>
        <w:jc w:val="both"/>
        <w:rPr>
          <w:rFonts w:ascii="Times New Roman" w:hAnsi="Times New Roman" w:cs="Times New Roman"/>
          <w:bCs/>
          <w:sz w:val="22"/>
          <w:szCs w:val="22"/>
        </w:rPr>
      </w:pPr>
      <w:r w:rsidRPr="006E4B76">
        <w:rPr>
          <w:rFonts w:ascii="Times New Roman" w:hAnsi="Times New Roman" w:cs="Times New Roman"/>
          <w:bCs/>
          <w:color w:val="000000"/>
          <w:sz w:val="22"/>
          <w:szCs w:val="22"/>
        </w:rPr>
        <w:t>4.3. Материалы, применяемые в ходе производства работ, должны иметь документы, подтверждающие качество и безопасность таких материалов. Требования к качественным и иным характеристикам товаров (материалов) (Приложение №3)</w:t>
      </w:r>
    </w:p>
    <w:p w:rsidR="006E4B76" w:rsidRPr="006E4B76" w:rsidRDefault="006E4B76" w:rsidP="006E4B76">
      <w:pPr>
        <w:shd w:val="clear" w:color="auto" w:fill="FFFFFF"/>
        <w:jc w:val="center"/>
        <w:rPr>
          <w:rFonts w:ascii="Times New Roman" w:hAnsi="Times New Roman" w:cs="Times New Roman"/>
          <w:b/>
          <w:sz w:val="22"/>
          <w:szCs w:val="22"/>
        </w:rPr>
      </w:pPr>
      <w:r w:rsidRPr="006E4B76">
        <w:rPr>
          <w:rFonts w:ascii="Times New Roman" w:hAnsi="Times New Roman" w:cs="Times New Roman"/>
          <w:b/>
          <w:sz w:val="22"/>
          <w:szCs w:val="22"/>
        </w:rPr>
        <w:t>5. Права и обязанности Сторон</w:t>
      </w:r>
    </w:p>
    <w:p w:rsidR="006E4B76" w:rsidRPr="006E4B76" w:rsidRDefault="006E4B76" w:rsidP="006E4B76">
      <w:pPr>
        <w:shd w:val="clear" w:color="auto" w:fill="FFFFFF"/>
        <w:ind w:firstLine="709"/>
        <w:rPr>
          <w:rFonts w:ascii="Times New Roman" w:hAnsi="Times New Roman" w:cs="Times New Roman"/>
          <w:b/>
          <w:sz w:val="22"/>
          <w:szCs w:val="22"/>
        </w:rPr>
      </w:pPr>
      <w:r w:rsidRPr="006E4B76">
        <w:rPr>
          <w:rFonts w:ascii="Times New Roman" w:hAnsi="Times New Roman" w:cs="Times New Roman"/>
          <w:b/>
          <w:sz w:val="22"/>
          <w:szCs w:val="22"/>
        </w:rPr>
        <w:t>5.1. Заказчик обязан:</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5.1.1. Обеспечить финансирование объекта в пределах объема выполненных работ согласно Договору. </w:t>
      </w:r>
    </w:p>
    <w:p w:rsidR="006E4B76" w:rsidRPr="006E4B76" w:rsidRDefault="006E4B76" w:rsidP="006E4B76">
      <w:pPr>
        <w:pStyle w:val="aff2"/>
        <w:keepNext/>
        <w:ind w:firstLine="709"/>
        <w:rPr>
          <w:sz w:val="22"/>
          <w:szCs w:val="22"/>
          <w:lang w:val="ru-RU"/>
        </w:rPr>
      </w:pPr>
      <w:r w:rsidRPr="006E4B76">
        <w:rPr>
          <w:sz w:val="22"/>
          <w:szCs w:val="22"/>
          <w:lang w:val="ru-RU"/>
        </w:rPr>
        <w:t>5.1.2. Производить оплату за выполненные Подрядчиком работы в порядке, установленном настоящим Договором.</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5.1.3. В случае прекращения или приостановления предусмотренного настоящим Договором финансирования в силу любых причин, </w:t>
      </w:r>
      <w:proofErr w:type="gramStart"/>
      <w:r w:rsidRPr="006E4B76">
        <w:rPr>
          <w:rFonts w:ascii="Times New Roman" w:hAnsi="Times New Roman" w:cs="Times New Roman"/>
          <w:sz w:val="22"/>
          <w:szCs w:val="22"/>
        </w:rPr>
        <w:t>обязан</w:t>
      </w:r>
      <w:proofErr w:type="gramEnd"/>
      <w:r w:rsidRPr="006E4B76">
        <w:rPr>
          <w:rFonts w:ascii="Times New Roman" w:hAnsi="Times New Roman" w:cs="Times New Roman"/>
          <w:sz w:val="22"/>
          <w:szCs w:val="22"/>
        </w:rPr>
        <w:t xml:space="preserve"> уведомить в письменном виде Подрядчика  в течение 10 календарных дней с момента возникновения обстоятельств, влекущих за собой прекращение или приостановление финансирования.</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5.1.4. Осмотреть и принять с участием представителя Подрядчика выполненные работы в порядке и сроки предусмотренные настоящим договором. При обнаружении отступлений от условий Договора, ухудшающих результат Работ или иных недостатков в Работе немедленно заявить об этом Подрядчику.</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5.1.5.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6E4B76" w:rsidRPr="006E4B76" w:rsidRDefault="006E4B76" w:rsidP="006E4B76">
      <w:pPr>
        <w:ind w:firstLine="709"/>
        <w:jc w:val="both"/>
        <w:rPr>
          <w:rFonts w:ascii="Times New Roman" w:hAnsi="Times New Roman" w:cs="Times New Roman"/>
          <w:b/>
          <w:bCs/>
          <w:sz w:val="22"/>
          <w:szCs w:val="22"/>
        </w:rPr>
      </w:pPr>
      <w:r w:rsidRPr="006E4B76">
        <w:rPr>
          <w:rFonts w:ascii="Times New Roman" w:hAnsi="Times New Roman" w:cs="Times New Roman"/>
          <w:b/>
          <w:bCs/>
          <w:sz w:val="22"/>
          <w:szCs w:val="22"/>
        </w:rPr>
        <w:t>5.2. Заказчик вправе:</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5.2.1.Требовать от Подрядчика предоставления надлежащим образом оформленной отчетной документации и материалов, подтверждающих своевременное исполнение обязательств Подрядчика в соответствии с настоящим  Договором.</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5.2.2.Контролировать выполнение работ в сроки, установленные настоящим Договором.</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5.2.3.Проверять ход и качество работы, выполняемой Подрядчиком не вмешиваясь в его деятельность.</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5.2.4. Отказаться от исполнения Договора в случае, если Подрядчик не приступает своевременно к исполнению Договора или выполняет Работы настолько медленно, что окончание к сроку, установленному по Договору, становится явно невозможным.</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5.2.5.По своему выбору, когда работы выполнены Подрядчиком с отступлениями от Договора, ухудшающие результат работ или с иными недостатками, которые делают его непригодным для предусмотренного в Договоре использования:</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потребовать от Подрядчика безвозмездного устранения недостатков в разумный срок;</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потребовать от Подрядчика соразмерного  уменьшения установленной за Работы цены;</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устранить недостатки своими силами или привлечь для их устранения третье лицо с отнесением расходов за устранение недостатков на Подрядчика.</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5.2.6. Если отступления в Работах от условий Договора или недостатки результата Работ не были устранены в установленный срок разумный срок, либо являются существенными и неустранимыми, отказаться от исполнения Договора и потребовать возмещения причиненных убытков.</w:t>
      </w:r>
    </w:p>
    <w:p w:rsidR="006E4B76" w:rsidRPr="006E4B76" w:rsidRDefault="006E4B76" w:rsidP="006E4B76">
      <w:pPr>
        <w:shd w:val="clear" w:color="auto" w:fill="FFFFFF"/>
        <w:ind w:firstLine="709"/>
        <w:jc w:val="both"/>
        <w:rPr>
          <w:rFonts w:ascii="Times New Roman" w:hAnsi="Times New Roman" w:cs="Times New Roman"/>
          <w:b/>
          <w:sz w:val="22"/>
          <w:szCs w:val="22"/>
        </w:rPr>
      </w:pPr>
      <w:r w:rsidRPr="006E4B76">
        <w:rPr>
          <w:rFonts w:ascii="Times New Roman" w:hAnsi="Times New Roman" w:cs="Times New Roman"/>
          <w:b/>
          <w:sz w:val="22"/>
          <w:szCs w:val="22"/>
        </w:rPr>
        <w:t>5.3. Подрядчик обязан:</w:t>
      </w:r>
    </w:p>
    <w:p w:rsidR="006E4B76" w:rsidRPr="006E4B76" w:rsidRDefault="006E4B76" w:rsidP="006E4B76">
      <w:pPr>
        <w:shd w:val="clear" w:color="auto" w:fill="FFFFFF"/>
        <w:tabs>
          <w:tab w:val="left" w:pos="4335"/>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5.3.1. Обеспечить качественное выполнение работ в полном соответствии с утвержденной сметной документацией и строительными нормами и правилами и сдачу в установленные сроки;</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5.3.2. Обеспечить устранение в установленные Заказчиком сроки, недостатков и дефектов, выявленных при приемке работ и в течение гарантийного срока эксплуатации Объекта;</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5.3.3. Обеспечить бесперебойное функционирование инженерных систем и оборудования при эксплуатации Объекта в течение гарантийного срока.</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lastRenderedPageBreak/>
        <w:t>5.3.4. 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5.3.5.Обеспечить ведение исполнительной документации (общий журнал работ, акты скрытых работ, акты промежуточного освидетельствования, документы испытаний, документы о качестве).</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5.3.6. Обеспечить систематическую уборку строительных площадок от строительного мусора и отходов, оставшихся после выполнения Подрядчиком работ на Объектах.</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5.3.7. Вывезти в 5-дневный срок строительные машины, оборудование, инвентарь, инструменты, строительные материалы, временные сооружения, другое имущество и строительный мусор после окончания работ.</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5.3.8. Известить Заказчика, согласно Договору, письменно за 2 дня до начала приемки о готовности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5.3.9. При готовности Объекта Подрядчик в 5-дневный срок должен письменно известить Заказчика,  о готовности Объекта к комиссионной приемке.</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5.3.10. Немедленно известить Заказчика и до получения от него указаний приостановить работы при обнаружении:</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возможных неблагоприятных для Заказчика последствий выполнения его указаний о способе исполнения работы;</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5.3.11. Передать по окончании выполнения Работ Заказчику, исполнительную схему о выполненных работах, актами освидетельствования скрытых работ, акт приема-передачи объекта-разрытия.</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5.3.12. Своевременно предоставлять Заказчику акты о приемке выполненных работ по форме КС-2, Справки о стоимости выполненных работ и затрат по форме КС-3 совместно </w:t>
      </w:r>
      <w:proofErr w:type="gramStart"/>
      <w:r w:rsidRPr="006E4B76">
        <w:rPr>
          <w:rFonts w:ascii="Times New Roman" w:hAnsi="Times New Roman" w:cs="Times New Roman"/>
          <w:sz w:val="22"/>
          <w:szCs w:val="22"/>
        </w:rPr>
        <w:t>с</w:t>
      </w:r>
      <w:proofErr w:type="gramEnd"/>
      <w:r w:rsidRPr="006E4B76">
        <w:rPr>
          <w:rFonts w:ascii="Times New Roman" w:hAnsi="Times New Roman" w:cs="Times New Roman"/>
          <w:sz w:val="22"/>
          <w:szCs w:val="22"/>
        </w:rPr>
        <w:t xml:space="preserve"> счетом-фактурой, актами на скрытые работы, сертификатами качества строительных материалов, результатами испытаний. Отчетность по объемам выполненных работ производится Подрядчиком по актам по форме КС-2.</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5.3.13. Иметь  достаточное количество обученного и аттестационного персонала для надлежащего выполнения работ.</w:t>
      </w:r>
    </w:p>
    <w:p w:rsidR="006E4B76" w:rsidRPr="006E4B76" w:rsidRDefault="006E4B76" w:rsidP="006E4B76">
      <w:pPr>
        <w:shd w:val="clear" w:color="auto" w:fill="FFFFFF"/>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5.3.14. Подрядчик несет ответственность перед Заказчиком, за неисполнение или ненадлежащее исполнение обязательств субподрядчиками, а также за координацию их деятельности.</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5.3.15.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строительных Работ.</w:t>
      </w:r>
    </w:p>
    <w:p w:rsidR="006E4B76" w:rsidRPr="006E4B76" w:rsidRDefault="006E4B76" w:rsidP="006E4B76">
      <w:pPr>
        <w:shd w:val="clear" w:color="auto" w:fill="FFFFFF"/>
        <w:ind w:firstLine="709"/>
        <w:rPr>
          <w:rFonts w:ascii="Times New Roman" w:hAnsi="Times New Roman" w:cs="Times New Roman"/>
          <w:b/>
          <w:sz w:val="22"/>
          <w:szCs w:val="22"/>
        </w:rPr>
      </w:pPr>
      <w:r w:rsidRPr="006E4B76">
        <w:rPr>
          <w:rFonts w:ascii="Times New Roman" w:hAnsi="Times New Roman" w:cs="Times New Roman"/>
          <w:sz w:val="22"/>
          <w:szCs w:val="22"/>
        </w:rPr>
        <w:t>5.4</w:t>
      </w:r>
      <w:r w:rsidRPr="006E4B76">
        <w:rPr>
          <w:rFonts w:ascii="Times New Roman" w:hAnsi="Times New Roman" w:cs="Times New Roman"/>
          <w:b/>
          <w:sz w:val="22"/>
          <w:szCs w:val="22"/>
        </w:rPr>
        <w:t>. Подрядчик вправе:</w:t>
      </w:r>
    </w:p>
    <w:p w:rsidR="006E4B76" w:rsidRPr="006E4B76" w:rsidRDefault="006E4B76" w:rsidP="006E4B76">
      <w:pPr>
        <w:shd w:val="clear" w:color="auto" w:fill="FFFFFF"/>
        <w:ind w:firstLine="709"/>
        <w:rPr>
          <w:rFonts w:ascii="Times New Roman" w:hAnsi="Times New Roman" w:cs="Times New Roman"/>
          <w:sz w:val="22"/>
          <w:szCs w:val="22"/>
        </w:rPr>
      </w:pPr>
      <w:r w:rsidRPr="006E4B76">
        <w:rPr>
          <w:rFonts w:ascii="Times New Roman" w:hAnsi="Times New Roman" w:cs="Times New Roman"/>
          <w:sz w:val="22"/>
          <w:szCs w:val="22"/>
        </w:rPr>
        <w:t>5.4.1. Требовать оплату за выполненные работы в соответствии с условиями Договора.</w:t>
      </w:r>
    </w:p>
    <w:p w:rsidR="006E4B76" w:rsidRPr="006E4B76" w:rsidRDefault="006E4B76" w:rsidP="006E4B76">
      <w:pPr>
        <w:shd w:val="clear" w:color="auto" w:fill="FFFFFF"/>
        <w:ind w:firstLine="709"/>
        <w:rPr>
          <w:rFonts w:ascii="Times New Roman" w:hAnsi="Times New Roman" w:cs="Times New Roman"/>
          <w:sz w:val="22"/>
          <w:szCs w:val="22"/>
        </w:rPr>
      </w:pPr>
      <w:r w:rsidRPr="006E4B76">
        <w:rPr>
          <w:rFonts w:ascii="Times New Roman" w:hAnsi="Times New Roman" w:cs="Times New Roman"/>
          <w:sz w:val="22"/>
          <w:szCs w:val="22"/>
        </w:rPr>
        <w:t>5.4.2. Требовать уплату пеней, штрафов согласно условиям настоящего Договора.</w:t>
      </w:r>
    </w:p>
    <w:p w:rsidR="006E4B76" w:rsidRPr="006E4B76" w:rsidRDefault="006E4B76" w:rsidP="006E4B76">
      <w:pPr>
        <w:shd w:val="clear" w:color="auto" w:fill="FFFFFF"/>
        <w:ind w:firstLine="709"/>
        <w:rPr>
          <w:rFonts w:ascii="Times New Roman" w:hAnsi="Times New Roman" w:cs="Times New Roman"/>
          <w:sz w:val="22"/>
          <w:szCs w:val="22"/>
        </w:rPr>
      </w:pPr>
      <w:r w:rsidRPr="006E4B76">
        <w:rPr>
          <w:rFonts w:ascii="Times New Roman" w:hAnsi="Times New Roman" w:cs="Times New Roman"/>
          <w:sz w:val="22"/>
          <w:szCs w:val="22"/>
        </w:rPr>
        <w:t>5.4.3. Принять решение об одностороннем отказе от исполнения Договора в соответствии с гражданским законодательством РФ.</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5.4.4. С разрешения Заказчика привлекать к выполнению Работ субподрядные организации, при этом за действия субподрядной организации Подрядчик несет перед Заказчиком ответственность, как </w:t>
      </w:r>
      <w:proofErr w:type="gramStart"/>
      <w:r w:rsidRPr="006E4B76">
        <w:rPr>
          <w:rFonts w:ascii="Times New Roman" w:hAnsi="Times New Roman" w:cs="Times New Roman"/>
          <w:sz w:val="22"/>
          <w:szCs w:val="22"/>
        </w:rPr>
        <w:t>за</w:t>
      </w:r>
      <w:proofErr w:type="gramEnd"/>
      <w:r w:rsidRPr="006E4B76">
        <w:rPr>
          <w:rFonts w:ascii="Times New Roman" w:hAnsi="Times New Roman" w:cs="Times New Roman"/>
          <w:sz w:val="22"/>
          <w:szCs w:val="22"/>
        </w:rPr>
        <w:t xml:space="preserve"> свои собственные. Субподрядчик должен соответствовать требованиям, предъявляемым законодательством Российской Федерации к лицам, осуществляющим соответствующие Работы </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5.5. Заказчик и Подрядчик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Подрядчика.</w:t>
      </w:r>
    </w:p>
    <w:p w:rsidR="006E4B76" w:rsidRPr="006E4B76" w:rsidRDefault="006E4B76" w:rsidP="006E4B76">
      <w:pPr>
        <w:shd w:val="clear" w:color="auto" w:fill="FFFFFF"/>
        <w:ind w:firstLine="709"/>
        <w:jc w:val="both"/>
        <w:rPr>
          <w:rFonts w:ascii="Times New Roman" w:hAnsi="Times New Roman" w:cs="Times New Roman"/>
          <w:sz w:val="22"/>
          <w:szCs w:val="22"/>
        </w:rPr>
      </w:pPr>
      <w:proofErr w:type="gramStart"/>
      <w:r w:rsidRPr="006E4B76">
        <w:rPr>
          <w:rFonts w:ascii="Times New Roman" w:hAnsi="Times New Roman" w:cs="Times New Roman"/>
          <w:sz w:val="22"/>
          <w:szCs w:val="22"/>
        </w:rPr>
        <w:t>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Федеральным законом от 29.07.2004 N 98-ФЗ "О коммерческой тайне".</w:t>
      </w:r>
      <w:proofErr w:type="gramEnd"/>
    </w:p>
    <w:p w:rsidR="006E4B76" w:rsidRPr="006E4B76" w:rsidRDefault="006E4B76" w:rsidP="006E4B76">
      <w:pPr>
        <w:shd w:val="clear" w:color="auto" w:fill="FFFFFF"/>
        <w:ind w:firstLine="709"/>
        <w:jc w:val="both"/>
        <w:rPr>
          <w:rFonts w:ascii="Times New Roman" w:hAnsi="Times New Roman" w:cs="Times New Roman"/>
          <w:sz w:val="22"/>
          <w:szCs w:val="22"/>
        </w:rPr>
      </w:pP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6. Охранные мероприятия</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6.1. В период проведения работ Подрядчик должен обеспечить выполнение необходимых противопожарных мероприятий и мероприятий по технике безопасности, а также осуществлять природоохранные мероприятия, соблюдать чистоту на объекте и прилегающих территориях.</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lastRenderedPageBreak/>
        <w:t>6.2. В период проведения работ Подрядчик должен нести ответственность за охрану зоны производства работ и объекта до сдачи его в эксплуатацию.</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6.3. Выполнение работ должно производиться в соответствии с требованиями по охране труда, с соблюдением правил охраны труда, техники безопасности, пожарной безопасности, а также с осуществлением природоохранных мероприятий. Перед началом выполнения работ Подрядчик должен провести инструктаж по технике безопасности и охране труда с рабочими, задействованными в работах.</w:t>
      </w:r>
    </w:p>
    <w:p w:rsidR="006E4B76" w:rsidRPr="006E4B76" w:rsidRDefault="006E4B76" w:rsidP="006E4B76">
      <w:pPr>
        <w:shd w:val="clear" w:color="auto" w:fill="FFFFFF"/>
        <w:ind w:firstLine="709"/>
        <w:jc w:val="center"/>
        <w:rPr>
          <w:rFonts w:ascii="Times New Roman" w:hAnsi="Times New Roman" w:cs="Times New Roman"/>
          <w:sz w:val="22"/>
          <w:szCs w:val="22"/>
        </w:rPr>
      </w:pP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7. Сдача-приемка Работ</w:t>
      </w:r>
    </w:p>
    <w:p w:rsidR="006E4B76" w:rsidRPr="006E4B76" w:rsidRDefault="006E4B76" w:rsidP="006E4B76">
      <w:pPr>
        <w:shd w:val="clear" w:color="auto" w:fill="FFFFFF"/>
        <w:spacing w:line="252"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7.1. В течение 3 (трех) рабочих дней после выполнения работ Подрядчик представляет Заказчику документы, указанные в п. 9 приложения к Договору № 1 «Техническое задание».</w:t>
      </w:r>
    </w:p>
    <w:p w:rsidR="006E4B76" w:rsidRPr="006E4B76" w:rsidRDefault="006E4B76" w:rsidP="006E4B76">
      <w:pPr>
        <w:shd w:val="clear" w:color="auto" w:fill="FFFFFF"/>
        <w:spacing w:line="252"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7.2. 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w:t>
      </w:r>
    </w:p>
    <w:p w:rsidR="006E4B76" w:rsidRPr="006E4B76" w:rsidRDefault="006E4B76" w:rsidP="006E4B76">
      <w:pPr>
        <w:shd w:val="clear" w:color="auto" w:fill="FFFFFF"/>
        <w:spacing w:line="252"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7.3. Для проверки объемов и качества выполненных работ представитель Заказчика приглашается телефонограммой. Работы предъявляются Заказчику по мере их выполнения. Замер фактических объемов выполненных работ осуществляется Подрядчиком в присутствии Заказчика. Выявленные Заказчиком в ходе проверки дефекты и недостатки  устраняются в сроки, установленные Заказчиком.</w:t>
      </w:r>
    </w:p>
    <w:p w:rsidR="006E4B76" w:rsidRPr="006E4B76" w:rsidRDefault="006E4B76" w:rsidP="006E4B76">
      <w:pPr>
        <w:shd w:val="clear" w:color="auto" w:fill="FFFFFF"/>
        <w:spacing w:line="252"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7.4.  После сдачи документации в 2-х экземплярах в течение 7 рабочих дней Заказчик производит проверку оформления, составления и фактических объемов.</w:t>
      </w:r>
    </w:p>
    <w:p w:rsidR="006E4B76" w:rsidRPr="006E4B76" w:rsidRDefault="006E4B76" w:rsidP="006E4B76">
      <w:pPr>
        <w:shd w:val="clear" w:color="auto" w:fill="FFFFFF"/>
        <w:ind w:firstLine="709"/>
        <w:rPr>
          <w:rFonts w:ascii="Times New Roman" w:hAnsi="Times New Roman" w:cs="Times New Roman"/>
          <w:sz w:val="22"/>
          <w:szCs w:val="22"/>
        </w:rPr>
      </w:pP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8. Гарантии качества по сданным Работам</w:t>
      </w:r>
    </w:p>
    <w:p w:rsidR="006E4B76" w:rsidRPr="006E4B76" w:rsidRDefault="006E4B76" w:rsidP="006E4B76">
      <w:pPr>
        <w:shd w:val="clear" w:color="auto" w:fill="FFFFFF"/>
        <w:spacing w:line="259"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8.1. Гарантии качества распространяются на все Работы, выполненные Подрядчиком по Договору.</w:t>
      </w:r>
    </w:p>
    <w:p w:rsidR="006E4B76" w:rsidRPr="006E4B76" w:rsidRDefault="006E4B76" w:rsidP="006E4B76">
      <w:pPr>
        <w:shd w:val="clear" w:color="auto" w:fill="FFFFFF"/>
        <w:spacing w:line="259"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8.2. Подрядчик гарантирует соответствие технико-экономических показателей Объекта с </w:t>
      </w:r>
      <w:proofErr w:type="gramStart"/>
      <w:r w:rsidRPr="006E4B76">
        <w:rPr>
          <w:rFonts w:ascii="Times New Roman" w:hAnsi="Times New Roman" w:cs="Times New Roman"/>
          <w:sz w:val="22"/>
          <w:szCs w:val="22"/>
        </w:rPr>
        <w:t>указанными</w:t>
      </w:r>
      <w:proofErr w:type="gramEnd"/>
      <w:r w:rsidRPr="006E4B76">
        <w:rPr>
          <w:rFonts w:ascii="Times New Roman" w:hAnsi="Times New Roman" w:cs="Times New Roman"/>
          <w:sz w:val="22"/>
          <w:szCs w:val="22"/>
        </w:rPr>
        <w:t xml:space="preserve"> в документации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E4B76" w:rsidRPr="006E4B76" w:rsidRDefault="006E4B76" w:rsidP="006E4B76">
      <w:pPr>
        <w:shd w:val="clear" w:color="auto" w:fill="FFFFFF"/>
        <w:spacing w:line="259"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8.3 Гарантийный срок эксплуатации результатов Работ на каждый Объект устанавливается не менее 3 (трёх) лет с момента принятия Заказчиком результатов.</w:t>
      </w:r>
    </w:p>
    <w:p w:rsidR="006E4B76" w:rsidRPr="006E4B76" w:rsidRDefault="006E4B76" w:rsidP="006E4B76">
      <w:pPr>
        <w:shd w:val="clear" w:color="auto" w:fill="FFFFFF"/>
        <w:spacing w:line="259"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8.4. Если в период гарантийной эксплуатации Объекта обнаружатся недостатки, препятствующие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E4B76" w:rsidRPr="006E4B76" w:rsidRDefault="006E4B76" w:rsidP="006E4B76">
      <w:pPr>
        <w:shd w:val="clear" w:color="auto" w:fill="FFFFFF"/>
        <w:spacing w:line="259" w:lineRule="auto"/>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8.5. Указанные гарантии не распространяются на случаи преднамеренного повреждения Объекта со стороны третьих лиц.</w:t>
      </w:r>
    </w:p>
    <w:p w:rsidR="006E4B76" w:rsidRPr="006E4B76" w:rsidRDefault="006E4B76" w:rsidP="006E4B76">
      <w:pPr>
        <w:shd w:val="clear" w:color="auto" w:fill="FFFFFF"/>
        <w:spacing w:line="259" w:lineRule="auto"/>
        <w:ind w:firstLine="709"/>
        <w:jc w:val="both"/>
        <w:rPr>
          <w:rFonts w:ascii="Times New Roman" w:hAnsi="Times New Roman" w:cs="Times New Roman"/>
          <w:sz w:val="22"/>
          <w:szCs w:val="22"/>
        </w:rPr>
      </w:pPr>
      <w:r w:rsidRPr="006E4B76">
        <w:rPr>
          <w:rFonts w:ascii="Times New Roman" w:hAnsi="Times New Roman" w:cs="Times New Roman"/>
          <w:sz w:val="22"/>
          <w:szCs w:val="22"/>
        </w:rPr>
        <w:t>8.6. При отказе Подрядчика от составления или подписания акта об обнаружении дефектов Заказчик составляет односторонний акт на основе проведения независимой экспертизы, осуществляемой за счет Подрядчика,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w:t>
      </w: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9. Контроль и надзор за исполнением Договора</w:t>
      </w:r>
    </w:p>
    <w:p w:rsidR="006E4B76" w:rsidRPr="006E4B76" w:rsidRDefault="006E4B76" w:rsidP="006E4B76">
      <w:pPr>
        <w:shd w:val="clear" w:color="auto" w:fill="FFFFFF"/>
        <w:spacing w:line="259" w:lineRule="auto"/>
        <w:ind w:firstLine="709"/>
        <w:jc w:val="both"/>
        <w:rPr>
          <w:rFonts w:ascii="Times New Roman" w:hAnsi="Times New Roman" w:cs="Times New Roman"/>
          <w:sz w:val="22"/>
          <w:szCs w:val="22"/>
        </w:rPr>
      </w:pPr>
      <w:r w:rsidRPr="006E4B76">
        <w:rPr>
          <w:rFonts w:ascii="Times New Roman" w:hAnsi="Times New Roman" w:cs="Times New Roman"/>
          <w:sz w:val="22"/>
          <w:szCs w:val="22"/>
        </w:rPr>
        <w:t>9.1. Строительный контроль и надзор за ходом и качеством выполняемых работ, соблюдением сроков их выполнения (графика), качеством применяемых материалов осуществляет Заказчик.</w:t>
      </w:r>
    </w:p>
    <w:p w:rsidR="006E4B76" w:rsidRPr="006E4B76" w:rsidRDefault="006E4B76" w:rsidP="006E4B76">
      <w:pPr>
        <w:shd w:val="clear" w:color="auto" w:fill="FFFFFF"/>
        <w:spacing w:line="259" w:lineRule="auto"/>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9.2. Осуществляя </w:t>
      </w:r>
      <w:proofErr w:type="gramStart"/>
      <w:r w:rsidRPr="006E4B76">
        <w:rPr>
          <w:rFonts w:ascii="Times New Roman" w:hAnsi="Times New Roman" w:cs="Times New Roman"/>
          <w:sz w:val="22"/>
          <w:szCs w:val="22"/>
        </w:rPr>
        <w:t>контроль за</w:t>
      </w:r>
      <w:proofErr w:type="gramEnd"/>
      <w:r w:rsidRPr="006E4B76">
        <w:rPr>
          <w:rFonts w:ascii="Times New Roman" w:hAnsi="Times New Roman" w:cs="Times New Roman"/>
          <w:sz w:val="22"/>
          <w:szCs w:val="22"/>
        </w:rPr>
        <w:t xml:space="preserve"> выполнением работ, Заказчик не вмешивается в оперативно-хозяйственную деятельность Подрядчика.</w:t>
      </w:r>
    </w:p>
    <w:p w:rsidR="006E4B76" w:rsidRPr="006E4B76" w:rsidRDefault="006E4B76" w:rsidP="006E4B76">
      <w:pPr>
        <w:shd w:val="clear" w:color="auto" w:fill="FFFFFF"/>
        <w:spacing w:line="259" w:lineRule="auto"/>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9.3.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9.4. Дефекты (недоделки), допущенные Подрядчиком при выполнении работ, исправляются им за свой счет в установленные Заказчиком сроки. По итогам проверки Подрядчик составляет акты освидетельствования скрытых работ (с указанием объемов работ)</w:t>
      </w:r>
    </w:p>
    <w:p w:rsidR="006E4B76" w:rsidRPr="006E4B76" w:rsidRDefault="006E4B76" w:rsidP="006E4B76">
      <w:pPr>
        <w:shd w:val="clear" w:color="auto" w:fill="FFFFFF"/>
        <w:ind w:firstLine="709"/>
        <w:jc w:val="center"/>
        <w:rPr>
          <w:rFonts w:ascii="Times New Roman" w:hAnsi="Times New Roman" w:cs="Times New Roman"/>
          <w:b/>
          <w:sz w:val="22"/>
          <w:szCs w:val="22"/>
        </w:rPr>
      </w:pPr>
    </w:p>
    <w:p w:rsidR="006E4B76" w:rsidRPr="006E4B76" w:rsidRDefault="006E4B76" w:rsidP="006E4B76">
      <w:pPr>
        <w:suppressLineNumbers/>
        <w:tabs>
          <w:tab w:val="left" w:pos="1560"/>
        </w:tabs>
        <w:suppressAutoHyphens/>
        <w:adjustRightInd/>
        <w:ind w:firstLine="709"/>
        <w:contextualSpacing/>
        <w:jc w:val="center"/>
        <w:rPr>
          <w:rFonts w:ascii="Times New Roman" w:hAnsi="Times New Roman" w:cs="Times New Roman"/>
          <w:b/>
          <w:sz w:val="22"/>
          <w:szCs w:val="22"/>
          <w:lang w:eastAsia="en-US"/>
        </w:rPr>
      </w:pPr>
      <w:r w:rsidRPr="006E4B76">
        <w:rPr>
          <w:rFonts w:ascii="Times New Roman" w:hAnsi="Times New Roman" w:cs="Times New Roman"/>
          <w:b/>
          <w:sz w:val="22"/>
          <w:szCs w:val="22"/>
          <w:lang w:eastAsia="en-US"/>
        </w:rPr>
        <w:t>10. Обеспечение исполнения Договора</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10.1. Обеспечение исполнения Договора предусмотрено для обеспечения исполнения Подрядчиком его обязательств по Договору, в том числе таких обязательств, как выполнение работ надлежащего качества, оплата неустойки (штрафа, пени) за неисполнение или ненадлежащее исполнение условий Договора, </w:t>
      </w:r>
      <w:r w:rsidRPr="006E4B76">
        <w:rPr>
          <w:rFonts w:ascii="Times New Roman" w:hAnsi="Times New Roman" w:cs="Times New Roman"/>
          <w:sz w:val="22"/>
          <w:szCs w:val="22"/>
        </w:rPr>
        <w:lastRenderedPageBreak/>
        <w:t>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Денежные средства перечисляются по следующим реквизитам:</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ГУП РК «</w:t>
      </w:r>
      <w:proofErr w:type="spellStart"/>
      <w:r w:rsidRPr="006E4B76">
        <w:rPr>
          <w:rFonts w:ascii="Times New Roman" w:hAnsi="Times New Roman" w:cs="Times New Roman"/>
          <w:sz w:val="22"/>
          <w:szCs w:val="22"/>
        </w:rPr>
        <w:t>Крымтеплокоммунэнерго</w:t>
      </w:r>
      <w:proofErr w:type="spellEnd"/>
      <w:r w:rsidRPr="006E4B76">
        <w:rPr>
          <w:rFonts w:ascii="Times New Roman" w:hAnsi="Times New Roman" w:cs="Times New Roman"/>
          <w:sz w:val="22"/>
          <w:szCs w:val="22"/>
        </w:rPr>
        <w:t>»</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ИНН 9102028499</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КПП </w:t>
      </w:r>
      <w:r w:rsidRPr="006E4B76">
        <w:rPr>
          <w:rFonts w:ascii="Times New Roman" w:hAnsi="Times New Roman" w:cs="Times New Roman"/>
          <w:bCs/>
          <w:sz w:val="22"/>
          <w:szCs w:val="22"/>
          <w:lang w:eastAsia="en-US"/>
        </w:rPr>
        <w:t>910201001</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ОГРН 1149102047962</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ОАО «Банк ЧБРР»</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расчетный счет: 40602810400004012116, </w:t>
      </w:r>
    </w:p>
    <w:p w:rsidR="006E4B76" w:rsidRPr="006E4B76" w:rsidRDefault="006E4B76" w:rsidP="006E4B76">
      <w:pPr>
        <w:ind w:firstLine="709"/>
        <w:contextualSpacing/>
        <w:jc w:val="both"/>
        <w:rPr>
          <w:rFonts w:ascii="Times New Roman" w:hAnsi="Times New Roman" w:cs="Times New Roman"/>
          <w:sz w:val="22"/>
          <w:szCs w:val="22"/>
        </w:rPr>
      </w:pPr>
      <w:proofErr w:type="spellStart"/>
      <w:proofErr w:type="gramStart"/>
      <w:r w:rsidRPr="006E4B76">
        <w:rPr>
          <w:rFonts w:ascii="Times New Roman" w:hAnsi="Times New Roman" w:cs="Times New Roman"/>
          <w:sz w:val="22"/>
          <w:szCs w:val="22"/>
        </w:rPr>
        <w:t>кор</w:t>
      </w:r>
      <w:proofErr w:type="spellEnd"/>
      <w:r w:rsidRPr="006E4B76">
        <w:rPr>
          <w:rFonts w:ascii="Times New Roman" w:hAnsi="Times New Roman" w:cs="Times New Roman"/>
          <w:sz w:val="22"/>
          <w:szCs w:val="22"/>
        </w:rPr>
        <w:t>. счет</w:t>
      </w:r>
      <w:proofErr w:type="gramEnd"/>
      <w:r w:rsidRPr="006E4B76">
        <w:rPr>
          <w:rFonts w:ascii="Times New Roman" w:hAnsi="Times New Roman" w:cs="Times New Roman"/>
          <w:sz w:val="22"/>
          <w:szCs w:val="22"/>
        </w:rPr>
        <w:t>: 30101810035100000101</w:t>
      </w:r>
    </w:p>
    <w:p w:rsidR="006E4B76" w:rsidRPr="006E4B76" w:rsidRDefault="006E4B76" w:rsidP="006E4B76">
      <w:pPr>
        <w:ind w:firstLine="709"/>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(ИНН банка 9102019769, КПП 910201001,</w:t>
      </w:r>
      <w:proofErr w:type="gramEnd"/>
    </w:p>
    <w:p w:rsidR="006E4B76" w:rsidRPr="006E4B76" w:rsidRDefault="006E4B76" w:rsidP="006E4B76">
      <w:pPr>
        <w:ind w:firstLine="709"/>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 xml:space="preserve">ОГРН 1149102030186, БИК Банка: 043510101) </w:t>
      </w:r>
      <w:proofErr w:type="gramEnd"/>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6E4B76" w:rsidRPr="006E4B76" w:rsidRDefault="006E4B76" w:rsidP="006E4B76">
      <w:pPr>
        <w:ind w:firstLine="709"/>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Банковская гарантия, предъявляемая в качестве обеспечения исполнения договора должна быть выдана</w:t>
      </w:r>
      <w:proofErr w:type="gramEnd"/>
      <w:r w:rsidRPr="006E4B76">
        <w:rPr>
          <w:rFonts w:ascii="Times New Roman" w:hAnsi="Times New Roman" w:cs="Times New Roman"/>
          <w:sz w:val="22"/>
          <w:szCs w:val="22"/>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Способ обеспечения исполнения Договора определяется Подрядчиком самостоятельно.</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10.2. Размер обеспечения исполнения Договора составляет 408 882, 96 руб. (четыреста восемь тысяч восемьсот восемьдесят два) рубля 96 копеек. </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10.3.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10.4.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10.5. </w:t>
      </w:r>
      <w:proofErr w:type="gramStart"/>
      <w:r w:rsidRPr="006E4B76">
        <w:rPr>
          <w:rFonts w:ascii="Times New Roman" w:hAnsi="Times New Roman" w:cs="Times New Roman"/>
          <w:sz w:val="22"/>
          <w:szCs w:val="22"/>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roofErr w:type="gramEnd"/>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Действие указанного пункта не распространяется на случаи, если Подрядчиком представлена недостоверная (поддельная) банковская гарантия.</w:t>
      </w:r>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10.6. Прекращение обеспечения исполнения Договора по истечении срока, указанного в п. 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10.7. В случае надлежащего исполнения Подрядчиком обязательств по Договору обеспечение исполнения Договора подлежит возврату Подрядчику. Денежные средства, внесенные в качестве обеспечения исполнения договора, возвращаются Подрядчику Заказчиком по окончании срока обеспечения исполнения договора и при условии надлежащего исполнения Подрядчиком всех своих обязательств по договору в течение 10 рабочих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 </w:t>
      </w:r>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10.7.1.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E4B76" w:rsidRPr="006E4B76" w:rsidRDefault="006E4B76" w:rsidP="006E4B76">
      <w:pPr>
        <w:tabs>
          <w:tab w:val="left" w:pos="709"/>
        </w:tabs>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10.8.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10.9. Банковская гарантия должна быть безотзывной.</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10.10. Все затраты, связанные с заключением и оформлением договоров и иных документов по обеспечению исполнения Договора, несет Подрядчик.</w:t>
      </w:r>
    </w:p>
    <w:p w:rsidR="0044105D" w:rsidRPr="006E4B76" w:rsidRDefault="0044105D" w:rsidP="006E4B76">
      <w:pPr>
        <w:shd w:val="clear" w:color="auto" w:fill="FFFFFF"/>
        <w:ind w:firstLine="709"/>
        <w:jc w:val="both"/>
        <w:rPr>
          <w:rFonts w:ascii="Times New Roman" w:hAnsi="Times New Roman" w:cs="Times New Roman"/>
          <w:sz w:val="22"/>
          <w:szCs w:val="22"/>
        </w:rPr>
      </w:pPr>
    </w:p>
    <w:p w:rsidR="006E4B76" w:rsidRPr="006E4B76" w:rsidRDefault="006E4B76" w:rsidP="006E4B76">
      <w:pPr>
        <w:shd w:val="clear" w:color="auto" w:fill="FFFFFF"/>
        <w:ind w:firstLine="709"/>
        <w:jc w:val="center"/>
        <w:rPr>
          <w:rFonts w:ascii="Times New Roman" w:hAnsi="Times New Roman" w:cs="Times New Roman"/>
          <w:sz w:val="22"/>
          <w:szCs w:val="22"/>
        </w:rPr>
      </w:pPr>
      <w:r w:rsidRPr="006E4B76">
        <w:rPr>
          <w:rFonts w:ascii="Times New Roman" w:hAnsi="Times New Roman" w:cs="Times New Roman"/>
          <w:b/>
          <w:sz w:val="22"/>
          <w:szCs w:val="22"/>
        </w:rPr>
        <w:t>11. Обстоятельства непреодолимой силы (Форс-мажор)</w:t>
      </w:r>
      <w:r w:rsidRPr="006E4B76">
        <w:rPr>
          <w:rFonts w:ascii="Times New Roman" w:hAnsi="Times New Roman" w:cs="Times New Roman"/>
          <w:sz w:val="22"/>
          <w:szCs w:val="22"/>
        </w:rPr>
        <w:t xml:space="preserve"> </w:t>
      </w:r>
    </w:p>
    <w:p w:rsidR="006E4B76" w:rsidRPr="006E4B76" w:rsidRDefault="006E4B76" w:rsidP="006E4B76">
      <w:pPr>
        <w:tabs>
          <w:tab w:val="left" w:pos="1276"/>
        </w:tabs>
        <w:ind w:firstLine="709"/>
        <w:jc w:val="both"/>
        <w:rPr>
          <w:rFonts w:ascii="Times New Roman" w:hAnsi="Times New Roman" w:cs="Times New Roman"/>
          <w:sz w:val="22"/>
          <w:szCs w:val="22"/>
        </w:rPr>
      </w:pPr>
      <w:r w:rsidRPr="006E4B76">
        <w:rPr>
          <w:rFonts w:ascii="Times New Roman" w:hAnsi="Times New Roman" w:cs="Times New Roman"/>
          <w:sz w:val="22"/>
          <w:szCs w:val="22"/>
        </w:rPr>
        <w:t>11.1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rsidR="006E4B76" w:rsidRPr="006E4B76" w:rsidRDefault="006E4B76" w:rsidP="006E4B76">
      <w:pPr>
        <w:ind w:firstLine="709"/>
        <w:rPr>
          <w:rFonts w:ascii="Times New Roman" w:hAnsi="Times New Roman" w:cs="Times New Roman"/>
          <w:sz w:val="22"/>
          <w:szCs w:val="22"/>
        </w:rPr>
      </w:pPr>
      <w:r w:rsidRPr="006E4B76">
        <w:rPr>
          <w:rFonts w:ascii="Times New Roman" w:hAnsi="Times New Roman" w:cs="Times New Roman"/>
          <w:sz w:val="22"/>
          <w:szCs w:val="22"/>
        </w:rPr>
        <w:t>11.2.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11.3.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Сторонами этих обязательств.</w:t>
      </w:r>
    </w:p>
    <w:p w:rsidR="006E4B76" w:rsidRPr="006E4B76" w:rsidRDefault="006E4B76" w:rsidP="006E4B76">
      <w:pPr>
        <w:ind w:firstLine="709"/>
        <w:rPr>
          <w:rFonts w:ascii="Times New Roman" w:hAnsi="Times New Roman" w:cs="Times New Roman"/>
          <w:sz w:val="22"/>
          <w:szCs w:val="22"/>
        </w:rPr>
      </w:pPr>
      <w:r w:rsidRPr="006E4B76">
        <w:rPr>
          <w:rFonts w:ascii="Times New Roman" w:hAnsi="Times New Roman" w:cs="Times New Roman"/>
          <w:sz w:val="22"/>
          <w:szCs w:val="22"/>
        </w:rPr>
        <w:t>11.4.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11.5. В случае</w:t>
      </w:r>
      <w:proofErr w:type="gramStart"/>
      <w:r w:rsidRPr="006E4B76">
        <w:rPr>
          <w:rFonts w:ascii="Times New Roman" w:hAnsi="Times New Roman" w:cs="Times New Roman"/>
          <w:sz w:val="22"/>
          <w:szCs w:val="22"/>
        </w:rPr>
        <w:t>,</w:t>
      </w:r>
      <w:proofErr w:type="gramEnd"/>
      <w:r w:rsidRPr="006E4B76">
        <w:rPr>
          <w:rFonts w:ascii="Times New Roman" w:hAnsi="Times New Roman" w:cs="Times New Roman"/>
          <w:sz w:val="22"/>
          <w:szCs w:val="22"/>
        </w:rPr>
        <w:t xml:space="preserve"> если срок действия обстоятельств непреодолимой силы продолжается более 60 дней, каждая из Сторон в установленном порядке имеет право расторгнуть настоящий Договор. В случае предварительной оплаты Подрядчик возвращает Заказчику средства в течение трех дней со дня расторжения настоящего Договора.</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11.6. По мнению Сторон, работы могут быть продолжены в порядке, действовавшем согласно Договору до начала действия обстоятельств непреодолимой силы,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E4B76" w:rsidRPr="006E4B76" w:rsidRDefault="006E4B76" w:rsidP="0044105D">
      <w:pPr>
        <w:numPr>
          <w:ilvl w:val="0"/>
          <w:numId w:val="13"/>
        </w:numPr>
        <w:shd w:val="clear" w:color="auto" w:fill="FFFFFF"/>
        <w:autoSpaceDE/>
        <w:autoSpaceDN/>
        <w:adjustRightInd/>
        <w:ind w:left="0" w:firstLine="0"/>
        <w:jc w:val="center"/>
        <w:rPr>
          <w:rFonts w:ascii="Times New Roman" w:hAnsi="Times New Roman" w:cs="Times New Roman"/>
          <w:b/>
          <w:sz w:val="22"/>
          <w:szCs w:val="22"/>
        </w:rPr>
      </w:pPr>
      <w:r w:rsidRPr="006E4B76">
        <w:rPr>
          <w:rFonts w:ascii="Times New Roman" w:hAnsi="Times New Roman" w:cs="Times New Roman"/>
          <w:b/>
          <w:sz w:val="22"/>
          <w:szCs w:val="22"/>
        </w:rPr>
        <w:t>Ответственность сторон</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12.1. При непредставлении документов, предусмотренных настоящим Договором,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12.2. При нарушении Подрядчиком сроков устранения выявленных недостатков,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 xml:space="preserve">12.3. При нарушении Заказчиком сроков оплаты по настоящему Договору, Заказчик уплачивает Подрядчику неустойку в размере 1/300 от ключевой ставки ЦБ РФ, действующей на дату уплаты за каждый день просрочки от суммы неисполненного денежного обязательства. </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12.4. При нарушении Подрядчиком сроков оказания услуг Подрядчик уплачивает Заказчику неустойку в размере 1/300 ставки рефинансирования ЦБ РФ, действующей на день уплаты, от цены Договора, за каждый день просрочки.</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12.5. Уплата штрафных санкций/неустоек согласно условиям Договора не освобождает Сторон от исполнения своих обязательств по Договору.</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12.6. За каждый факт неисполнения или ненадлежащего выполнения работ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а) 10 процентов цены договора  в случае, если цена договора  не превышает 3 млн. рублей;</w:t>
      </w:r>
    </w:p>
    <w:p w:rsidR="006E4B76" w:rsidRPr="006E4B76" w:rsidRDefault="006E4B76" w:rsidP="0044105D">
      <w:pPr>
        <w:pStyle w:val="34"/>
        <w:keepNext/>
        <w:tabs>
          <w:tab w:val="num" w:pos="0"/>
        </w:tabs>
        <w:spacing w:after="0"/>
        <w:ind w:left="0" w:firstLine="709"/>
        <w:jc w:val="both"/>
        <w:rPr>
          <w:sz w:val="22"/>
          <w:szCs w:val="22"/>
          <w:lang w:val="ru-RU"/>
        </w:rPr>
      </w:pPr>
      <w:r w:rsidRPr="006E4B76">
        <w:rPr>
          <w:sz w:val="22"/>
          <w:szCs w:val="22"/>
          <w:lang w:val="ru-RU"/>
        </w:rPr>
        <w:t>б) 5 процентов цены договора  в случае, если цена договора составляет от 3 млн. рублей до 50 млн. рублей (включительно);</w:t>
      </w:r>
    </w:p>
    <w:p w:rsidR="006E4B76" w:rsidRPr="006E4B76" w:rsidRDefault="006E4B76" w:rsidP="0044105D">
      <w:pPr>
        <w:pStyle w:val="34"/>
        <w:keepNext/>
        <w:tabs>
          <w:tab w:val="num" w:pos="284"/>
        </w:tabs>
        <w:spacing w:after="0"/>
        <w:ind w:left="0" w:firstLine="709"/>
        <w:jc w:val="both"/>
        <w:rPr>
          <w:sz w:val="22"/>
          <w:szCs w:val="22"/>
          <w:lang w:val="ru-RU"/>
        </w:rPr>
      </w:pPr>
      <w:r w:rsidRPr="006E4B76">
        <w:rPr>
          <w:sz w:val="22"/>
          <w:szCs w:val="22"/>
          <w:lang w:val="ru-RU"/>
        </w:rPr>
        <w:t>в) 1 процент цены договор в случае, если цена договора составляет от 50 млн. рублей до 100 млн. рублей (включительно).</w:t>
      </w:r>
    </w:p>
    <w:p w:rsidR="006E4B76" w:rsidRPr="006E4B76" w:rsidRDefault="006E4B76" w:rsidP="006E4B76">
      <w:pPr>
        <w:shd w:val="clear" w:color="auto" w:fill="FFFFFF"/>
        <w:ind w:firstLine="709"/>
        <w:jc w:val="center"/>
        <w:rPr>
          <w:rFonts w:ascii="Times New Roman" w:hAnsi="Times New Roman" w:cs="Times New Roman"/>
          <w:b/>
          <w:sz w:val="22"/>
          <w:szCs w:val="22"/>
        </w:rPr>
      </w:pPr>
      <w:r w:rsidRPr="006E4B76">
        <w:rPr>
          <w:rFonts w:ascii="Times New Roman" w:hAnsi="Times New Roman" w:cs="Times New Roman"/>
          <w:b/>
          <w:sz w:val="22"/>
          <w:szCs w:val="22"/>
        </w:rPr>
        <w:t>13. Разрешение споров между сторонами</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13.1. Спорные вопросы, возникающие в ходе исполнения Договора, разрешаются Сторонами путем переговоров.</w:t>
      </w:r>
    </w:p>
    <w:p w:rsid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13.2.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44105D" w:rsidRPr="006E4B76" w:rsidRDefault="0044105D" w:rsidP="006E4B76">
      <w:pPr>
        <w:ind w:firstLine="709"/>
        <w:jc w:val="both"/>
        <w:rPr>
          <w:rFonts w:ascii="Times New Roman" w:hAnsi="Times New Roman" w:cs="Times New Roman"/>
          <w:sz w:val="22"/>
          <w:szCs w:val="22"/>
        </w:rPr>
      </w:pPr>
    </w:p>
    <w:p w:rsidR="006E4B76" w:rsidRPr="006E4B76" w:rsidRDefault="006E4B76" w:rsidP="006E4B76">
      <w:pPr>
        <w:shd w:val="clear" w:color="auto" w:fill="FFFFFF"/>
        <w:tabs>
          <w:tab w:val="left" w:pos="1003"/>
        </w:tabs>
        <w:spacing w:line="274" w:lineRule="exact"/>
        <w:ind w:right="14" w:firstLine="709"/>
        <w:jc w:val="center"/>
        <w:rPr>
          <w:rFonts w:ascii="Times New Roman" w:hAnsi="Times New Roman" w:cs="Times New Roman"/>
          <w:b/>
          <w:bCs/>
          <w:sz w:val="22"/>
          <w:szCs w:val="22"/>
        </w:rPr>
      </w:pPr>
      <w:r w:rsidRPr="006E4B76">
        <w:rPr>
          <w:rFonts w:ascii="Times New Roman" w:hAnsi="Times New Roman" w:cs="Times New Roman"/>
          <w:b/>
          <w:bCs/>
          <w:sz w:val="22"/>
          <w:szCs w:val="22"/>
        </w:rPr>
        <w:t>14. Порядок изменения и расторжения Договора.</w:t>
      </w:r>
    </w:p>
    <w:p w:rsidR="006E4B76" w:rsidRPr="006E4B76" w:rsidRDefault="006E4B76" w:rsidP="006E4B76">
      <w:pPr>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lastRenderedPageBreak/>
        <w:t>14.1. Настоящий Договор вступает в силу от даты его подписания и действует до 30 ноября 2020 г., а в части взаиморасчетов -  до исполнения Сторонами принятых на себя обязательств.</w:t>
      </w:r>
    </w:p>
    <w:p w:rsidR="006E4B76" w:rsidRPr="006E4B76" w:rsidRDefault="006E4B76" w:rsidP="006E4B76">
      <w:pPr>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t>14.2.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6E4B76" w:rsidRPr="006E4B76" w:rsidRDefault="006E4B76" w:rsidP="006E4B76">
      <w:pPr>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t>14.3. Договор может быть расторгнут:</w:t>
      </w:r>
    </w:p>
    <w:p w:rsidR="006E4B76" w:rsidRPr="006E4B76" w:rsidRDefault="006E4B76" w:rsidP="006E4B76">
      <w:pPr>
        <w:tabs>
          <w:tab w:val="left" w:pos="709"/>
        </w:tabs>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t>по соглашению Сторон;</w:t>
      </w:r>
    </w:p>
    <w:p w:rsidR="006E4B76" w:rsidRPr="006E4B76" w:rsidRDefault="006E4B76" w:rsidP="006E4B76">
      <w:pPr>
        <w:tabs>
          <w:tab w:val="left" w:pos="709"/>
        </w:tabs>
        <w:ind w:firstLine="709"/>
        <w:contextualSpacing/>
        <w:jc w:val="both"/>
        <w:rPr>
          <w:rFonts w:ascii="Times New Roman" w:hAnsi="Times New Roman" w:cs="Times New Roman"/>
          <w:sz w:val="22"/>
          <w:szCs w:val="22"/>
          <w:shd w:val="clear" w:color="auto" w:fill="FFFF00"/>
          <w:lang w:eastAsia="en-US"/>
        </w:rPr>
      </w:pPr>
      <w:r w:rsidRPr="006E4B76">
        <w:rPr>
          <w:rFonts w:ascii="Times New Roman" w:hAnsi="Times New Roman" w:cs="Times New Roman"/>
          <w:sz w:val="22"/>
          <w:szCs w:val="22"/>
          <w:lang w:eastAsia="en-US"/>
        </w:rPr>
        <w:t>по решению суда;</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в случае одностороннего отказа Стороны Договора от исполнения Договора в соответствии с гражданским законодательством.</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 xml:space="preserve">. Заказчик вправе обратиться </w:t>
      </w:r>
      <w:proofErr w:type="gramStart"/>
      <w:r w:rsidRPr="006E4B76">
        <w:rPr>
          <w:rFonts w:ascii="Times New Roman" w:hAnsi="Times New Roman" w:cs="Times New Roman"/>
          <w:sz w:val="22"/>
          <w:szCs w:val="22"/>
        </w:rPr>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6E4B76">
        <w:rPr>
          <w:rFonts w:ascii="Times New Roman" w:hAnsi="Times New Roman" w:cs="Times New Roman"/>
          <w:sz w:val="22"/>
          <w:szCs w:val="22"/>
        </w:rPr>
        <w:t>:</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.1. При существенном нарушении Договора Подрядчиком.</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2. В случае просрочки исполнения обязательств по выполнению Работ более чем на 5 (пяти) календарных дней.</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.3. В случае неоднократного нарушения сроков выполнения Работ – более двух раз более чем на 5 (пяти) календарных дней.</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14.4</w:t>
      </w:r>
      <w:r w:rsidRPr="006E4B76">
        <w:rPr>
          <w:rFonts w:ascii="Times New Roman" w:hAnsi="Times New Roman" w:cs="Times New Roman"/>
          <w:sz w:val="22"/>
          <w:szCs w:val="22"/>
        </w:rPr>
        <w:t>.5. В иных случаях, предусмотренных законодательством Российской Федерации.</w:t>
      </w:r>
    </w:p>
    <w:p w:rsidR="006E4B76" w:rsidRPr="006E4B76" w:rsidRDefault="006E4B76" w:rsidP="006E4B76">
      <w:pPr>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t>14.5.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14.6. </w:t>
      </w:r>
      <w:r w:rsidRPr="006E4B76">
        <w:rPr>
          <w:rFonts w:ascii="Times New Roman" w:hAnsi="Times New Roman" w:cs="Times New Roman"/>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14.6</w:t>
      </w:r>
      <w:r w:rsidRPr="006E4B76">
        <w:rPr>
          <w:rFonts w:ascii="Times New Roman" w:hAnsi="Times New Roman" w:cs="Times New Roman"/>
          <w:sz w:val="22"/>
          <w:szCs w:val="22"/>
        </w:rPr>
        <w:t>.1. </w:t>
      </w:r>
      <w:r w:rsidRPr="006E4B76">
        <w:rPr>
          <w:rFonts w:ascii="Times New Roman" w:hAnsi="Times New Roman" w:cs="Times New Roman"/>
          <w:iCs/>
          <w:sz w:val="22"/>
          <w:szCs w:val="22"/>
          <w:lang w:eastAsia="en-US"/>
        </w:rPr>
        <w:t xml:space="preserve">В любое время до сдачи Заказчику результата Работы, уплатив </w:t>
      </w:r>
      <w:proofErr w:type="gramStart"/>
      <w:r w:rsidRPr="006E4B76">
        <w:rPr>
          <w:rFonts w:ascii="Times New Roman" w:hAnsi="Times New Roman" w:cs="Times New Roman"/>
          <w:iCs/>
          <w:sz w:val="22"/>
          <w:szCs w:val="22"/>
          <w:lang w:eastAsia="en-US"/>
        </w:rPr>
        <w:t>Подрядчику</w:t>
      </w:r>
      <w:proofErr w:type="gramEnd"/>
      <w:r w:rsidRPr="006E4B76">
        <w:rPr>
          <w:rFonts w:ascii="Times New Roman" w:hAnsi="Times New Roman" w:cs="Times New Roman"/>
          <w:iCs/>
          <w:sz w:val="22"/>
          <w:szCs w:val="22"/>
          <w:lang w:eastAsia="en-US"/>
        </w:rPr>
        <w:t xml:space="preserve">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lang w:eastAsia="en-US"/>
        </w:rPr>
        <w:t>14.6</w:t>
      </w:r>
      <w:r w:rsidRPr="006E4B76">
        <w:rPr>
          <w:rFonts w:ascii="Times New Roman" w:hAnsi="Times New Roman" w:cs="Times New Roman"/>
          <w:sz w:val="22"/>
          <w:szCs w:val="22"/>
        </w:rPr>
        <w:t>.2. </w:t>
      </w:r>
      <w:r w:rsidRPr="006E4B76">
        <w:rPr>
          <w:rFonts w:ascii="Times New Roman" w:hAnsi="Times New Roman" w:cs="Times New Roman"/>
          <w:iCs/>
          <w:sz w:val="22"/>
          <w:szCs w:val="22"/>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6E4B76">
        <w:rPr>
          <w:rFonts w:ascii="Times New Roman" w:hAnsi="Times New Roman" w:cs="Times New Roman"/>
          <w:sz w:val="22"/>
          <w:szCs w:val="22"/>
        </w:rPr>
        <w:t>(пункт 2 статьи 715 ГК РФ).</w:t>
      </w:r>
    </w:p>
    <w:p w:rsidR="006E4B76" w:rsidRPr="006E4B76" w:rsidRDefault="006E4B76" w:rsidP="006E4B76">
      <w:pPr>
        <w:ind w:firstLine="709"/>
        <w:contextualSpacing/>
        <w:jc w:val="both"/>
        <w:rPr>
          <w:rFonts w:ascii="Times New Roman" w:hAnsi="Times New Roman" w:cs="Times New Roman"/>
          <w:iCs/>
          <w:sz w:val="22"/>
          <w:szCs w:val="22"/>
          <w:lang w:eastAsia="en-US"/>
        </w:rPr>
      </w:pPr>
      <w:r w:rsidRPr="006E4B76">
        <w:rPr>
          <w:rFonts w:ascii="Times New Roman" w:hAnsi="Times New Roman" w:cs="Times New Roman"/>
          <w:sz w:val="22"/>
          <w:szCs w:val="22"/>
          <w:lang w:eastAsia="en-US"/>
        </w:rPr>
        <w:t>14.6.3. </w:t>
      </w:r>
      <w:r w:rsidRPr="006E4B76">
        <w:rPr>
          <w:rFonts w:ascii="Times New Roman" w:hAnsi="Times New Roman" w:cs="Times New Roman"/>
          <w:iCs/>
          <w:sz w:val="22"/>
          <w:szCs w:val="22"/>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E4B76" w:rsidRPr="006E4B76" w:rsidRDefault="006E4B76" w:rsidP="006E4B76">
      <w:pPr>
        <w:ind w:firstLine="709"/>
        <w:contextualSpacing/>
        <w:jc w:val="both"/>
        <w:rPr>
          <w:rFonts w:ascii="Times New Roman" w:hAnsi="Times New Roman" w:cs="Times New Roman"/>
          <w:iCs/>
          <w:sz w:val="22"/>
          <w:szCs w:val="22"/>
          <w:lang w:eastAsia="en-US"/>
        </w:rPr>
      </w:pPr>
      <w:r w:rsidRPr="006E4B76">
        <w:rPr>
          <w:rFonts w:ascii="Times New Roman" w:hAnsi="Times New Roman" w:cs="Times New Roman"/>
          <w:sz w:val="22"/>
          <w:szCs w:val="22"/>
          <w:lang w:eastAsia="en-US"/>
        </w:rPr>
        <w:t>14.6</w:t>
      </w:r>
      <w:r w:rsidRPr="006E4B76">
        <w:rPr>
          <w:rFonts w:ascii="Times New Roman" w:hAnsi="Times New Roman" w:cs="Times New Roman"/>
          <w:iCs/>
          <w:sz w:val="22"/>
          <w:szCs w:val="22"/>
          <w:lang w:eastAsia="en-US"/>
        </w:rPr>
        <w:t>.4.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6E4B76" w:rsidRPr="006E4B76" w:rsidRDefault="006E4B76" w:rsidP="006E4B76">
      <w:pPr>
        <w:ind w:firstLine="709"/>
        <w:contextualSpacing/>
        <w:jc w:val="both"/>
        <w:rPr>
          <w:rFonts w:ascii="Times New Roman" w:hAnsi="Times New Roman" w:cs="Times New Roman"/>
          <w:sz w:val="22"/>
          <w:szCs w:val="22"/>
          <w:lang w:eastAsia="en-US"/>
        </w:rPr>
      </w:pPr>
      <w:r w:rsidRPr="006E4B76">
        <w:rPr>
          <w:rFonts w:ascii="Times New Roman" w:hAnsi="Times New Roman" w:cs="Times New Roman"/>
          <w:sz w:val="22"/>
          <w:szCs w:val="22"/>
          <w:lang w:eastAsia="en-US"/>
        </w:rPr>
        <w:t>14.6</w:t>
      </w:r>
      <w:r w:rsidRPr="006E4B76">
        <w:rPr>
          <w:rFonts w:ascii="Times New Roman" w:hAnsi="Times New Roman" w:cs="Times New Roman"/>
          <w:iCs/>
          <w:sz w:val="22"/>
          <w:szCs w:val="22"/>
          <w:lang w:eastAsia="en-US"/>
        </w:rPr>
        <w:t>.5.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14.7.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6E4B76" w:rsidRPr="006E4B76" w:rsidRDefault="006E4B76" w:rsidP="006E4B76">
      <w:pPr>
        <w:ind w:firstLine="709"/>
        <w:contextualSpacing/>
        <w:jc w:val="both"/>
        <w:rPr>
          <w:rFonts w:ascii="Times New Roman" w:hAnsi="Times New Roman" w:cs="Times New Roman"/>
          <w:sz w:val="22"/>
          <w:szCs w:val="22"/>
          <w:shd w:val="clear" w:color="auto" w:fill="FFFF00"/>
        </w:rPr>
      </w:pPr>
      <w:r w:rsidRPr="006E4B76">
        <w:rPr>
          <w:rFonts w:ascii="Times New Roman" w:hAnsi="Times New Roman" w:cs="Times New Roman"/>
          <w:sz w:val="22"/>
          <w:szCs w:val="22"/>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w:t>
      </w:r>
      <w:proofErr w:type="gramStart"/>
      <w:r w:rsidRPr="006E4B76">
        <w:rPr>
          <w:rFonts w:ascii="Times New Roman" w:hAnsi="Times New Roman" w:cs="Times New Roman"/>
          <w:sz w:val="22"/>
          <w:szCs w:val="22"/>
        </w:rPr>
        <w:t>и</w:t>
      </w:r>
      <w:proofErr w:type="gramEnd"/>
      <w:r w:rsidRPr="006E4B76">
        <w:rPr>
          <w:rFonts w:ascii="Times New Roman" w:hAnsi="Times New Roman" w:cs="Times New Roman"/>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E4B76" w:rsidRPr="006E4B76" w:rsidRDefault="006E4B76" w:rsidP="006E4B76">
      <w:pPr>
        <w:ind w:firstLine="709"/>
        <w:contextualSpacing/>
        <w:jc w:val="both"/>
        <w:rPr>
          <w:rFonts w:ascii="Times New Roman" w:hAnsi="Times New Roman" w:cs="Times New Roman"/>
          <w:sz w:val="22"/>
          <w:szCs w:val="22"/>
          <w:shd w:val="clear" w:color="auto" w:fill="FFFF00"/>
        </w:rPr>
      </w:pPr>
      <w:r w:rsidRPr="006E4B76">
        <w:rPr>
          <w:rFonts w:ascii="Times New Roman" w:hAnsi="Times New Roman" w:cs="Times New Roman"/>
          <w:sz w:val="22"/>
          <w:szCs w:val="22"/>
        </w:rPr>
        <w:t>14.8. </w:t>
      </w:r>
      <w:proofErr w:type="gramStart"/>
      <w:r w:rsidRPr="006E4B76">
        <w:rPr>
          <w:rFonts w:ascii="Times New Roman" w:hAnsi="Times New Roman" w:cs="Times New Roman"/>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E4B76">
        <w:rPr>
          <w:rFonts w:ascii="Times New Roman" w:hAnsi="Times New Roman" w:cs="Times New Roman"/>
          <w:sz w:val="22"/>
          <w:szCs w:val="22"/>
        </w:rPr>
        <w:t xml:space="preserve"> связи и доставки, </w:t>
      </w:r>
      <w:proofErr w:type="gramStart"/>
      <w:r w:rsidRPr="006E4B76">
        <w:rPr>
          <w:rFonts w:ascii="Times New Roman" w:hAnsi="Times New Roman" w:cs="Times New Roman"/>
          <w:sz w:val="22"/>
          <w:szCs w:val="22"/>
        </w:rPr>
        <w:t>обеспечивающих</w:t>
      </w:r>
      <w:proofErr w:type="gramEnd"/>
      <w:r w:rsidRPr="006E4B76">
        <w:rPr>
          <w:rFonts w:ascii="Times New Roman" w:hAnsi="Times New Roman" w:cs="Times New Roman"/>
          <w:sz w:val="22"/>
          <w:szCs w:val="22"/>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w:t>
      </w:r>
      <w:r w:rsidRPr="006E4B76">
        <w:rPr>
          <w:rFonts w:ascii="Times New Roman" w:hAnsi="Times New Roman" w:cs="Times New Roman"/>
          <w:sz w:val="22"/>
          <w:szCs w:val="22"/>
        </w:rPr>
        <w:lastRenderedPageBreak/>
        <w:t xml:space="preserve">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6E4B76">
        <w:rPr>
          <w:rFonts w:ascii="Times New Roman" w:hAnsi="Times New Roman" w:cs="Times New Roman"/>
          <w:sz w:val="22"/>
          <w:szCs w:val="22"/>
        </w:rPr>
        <w:t>с даты размещения</w:t>
      </w:r>
      <w:proofErr w:type="gramEnd"/>
      <w:r w:rsidRPr="006E4B76">
        <w:rPr>
          <w:rFonts w:ascii="Times New Roman" w:hAnsi="Times New Roman" w:cs="Times New Roman"/>
          <w:sz w:val="22"/>
          <w:szCs w:val="22"/>
        </w:rPr>
        <w:t xml:space="preserve"> решения Заказчика об одностороннем отказе от исполнения Договора в единой информационной системе.</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14.9. Решение Заказчика об одностороннем отказе от исполнения Договора вступает в </w:t>
      </w:r>
      <w:proofErr w:type="gramStart"/>
      <w:r w:rsidRPr="006E4B76">
        <w:rPr>
          <w:rFonts w:ascii="Times New Roman" w:hAnsi="Times New Roman" w:cs="Times New Roman"/>
          <w:sz w:val="22"/>
          <w:szCs w:val="22"/>
        </w:rPr>
        <w:t>силу</w:t>
      </w:r>
      <w:proofErr w:type="gramEnd"/>
      <w:r w:rsidRPr="006E4B76">
        <w:rPr>
          <w:rFonts w:ascii="Times New Roman" w:hAnsi="Times New Roman" w:cs="Times New Roman"/>
          <w:sz w:val="22"/>
          <w:szCs w:val="22"/>
        </w:rPr>
        <w:t xml:space="preserve">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6E4B76" w:rsidRPr="006E4B76" w:rsidRDefault="006E4B76" w:rsidP="006E4B76">
      <w:pPr>
        <w:ind w:firstLine="709"/>
        <w:contextualSpacing/>
        <w:jc w:val="both"/>
        <w:rPr>
          <w:rFonts w:ascii="Times New Roman" w:hAnsi="Times New Roman" w:cs="Times New Roman"/>
          <w:spacing w:val="1"/>
          <w:sz w:val="22"/>
          <w:szCs w:val="22"/>
        </w:rPr>
      </w:pPr>
      <w:r w:rsidRPr="006E4B76">
        <w:rPr>
          <w:rFonts w:ascii="Times New Roman" w:hAnsi="Times New Roman" w:cs="Times New Roman"/>
          <w:sz w:val="22"/>
          <w:szCs w:val="22"/>
        </w:rPr>
        <w:t>14.10. </w:t>
      </w:r>
      <w:proofErr w:type="gramStart"/>
      <w:r w:rsidRPr="006E4B76">
        <w:rPr>
          <w:rFonts w:ascii="Times New Roman" w:hAnsi="Times New Roman" w:cs="Times New Roman"/>
          <w:sz w:val="22"/>
          <w:szCs w:val="22"/>
        </w:rPr>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w:t>
      </w:r>
      <w:proofErr w:type="gramEnd"/>
      <w:r w:rsidRPr="006E4B76">
        <w:rPr>
          <w:rFonts w:ascii="Times New Roman" w:hAnsi="Times New Roman" w:cs="Times New Roman"/>
          <w:sz w:val="22"/>
          <w:szCs w:val="22"/>
        </w:rPr>
        <w:t xml:space="preserve">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6E4B76" w:rsidRDefault="006E4B76" w:rsidP="006E4B76">
      <w:pPr>
        <w:shd w:val="clear" w:color="auto" w:fill="FFFFFF"/>
        <w:tabs>
          <w:tab w:val="left" w:pos="1085"/>
        </w:tabs>
        <w:spacing w:line="274" w:lineRule="exact"/>
        <w:ind w:right="14" w:firstLine="709"/>
        <w:jc w:val="both"/>
        <w:rPr>
          <w:rFonts w:ascii="Times New Roman" w:hAnsi="Times New Roman" w:cs="Times New Roman"/>
          <w:spacing w:val="1"/>
          <w:sz w:val="22"/>
          <w:szCs w:val="22"/>
        </w:rPr>
      </w:pPr>
      <w:r w:rsidRPr="006E4B76">
        <w:rPr>
          <w:rFonts w:ascii="Times New Roman" w:hAnsi="Times New Roman" w:cs="Times New Roman"/>
          <w:spacing w:val="1"/>
          <w:sz w:val="22"/>
          <w:szCs w:val="22"/>
        </w:rPr>
        <w:t>14.11. </w:t>
      </w:r>
      <w:r w:rsidRPr="006E4B76">
        <w:rPr>
          <w:rFonts w:ascii="Times New Roman" w:hAnsi="Times New Roman" w:cs="Times New Roman"/>
          <w:sz w:val="22"/>
          <w:szCs w:val="22"/>
        </w:rPr>
        <w:t xml:space="preserve">Подрядчик </w:t>
      </w:r>
      <w:r w:rsidRPr="006E4B76">
        <w:rPr>
          <w:rFonts w:ascii="Times New Roman" w:hAnsi="Times New Roman" w:cs="Times New Roman"/>
          <w:spacing w:val="1"/>
          <w:sz w:val="22"/>
          <w:szCs w:val="22"/>
        </w:rPr>
        <w:t>вправе принять решение об одностороннем отказе от исполнения Договора в соответствии с законодательством Российской Федерации.</w:t>
      </w:r>
    </w:p>
    <w:p w:rsidR="0044105D" w:rsidRPr="006E4B76" w:rsidRDefault="0044105D" w:rsidP="006E4B76">
      <w:pPr>
        <w:shd w:val="clear" w:color="auto" w:fill="FFFFFF"/>
        <w:tabs>
          <w:tab w:val="left" w:pos="1085"/>
        </w:tabs>
        <w:spacing w:line="274" w:lineRule="exact"/>
        <w:ind w:right="14" w:firstLine="709"/>
        <w:jc w:val="both"/>
        <w:rPr>
          <w:rFonts w:ascii="Times New Roman" w:hAnsi="Times New Roman" w:cs="Times New Roman"/>
          <w:sz w:val="22"/>
          <w:szCs w:val="22"/>
        </w:rPr>
      </w:pPr>
    </w:p>
    <w:p w:rsidR="006E4B76" w:rsidRPr="006E4B76" w:rsidRDefault="006E4B76" w:rsidP="006E4B76">
      <w:pPr>
        <w:ind w:firstLine="709"/>
        <w:contextualSpacing/>
        <w:jc w:val="center"/>
        <w:outlineLvl w:val="0"/>
        <w:rPr>
          <w:rFonts w:ascii="Times New Roman" w:hAnsi="Times New Roman" w:cs="Times New Roman"/>
          <w:b/>
          <w:bCs/>
          <w:sz w:val="22"/>
          <w:szCs w:val="22"/>
        </w:rPr>
      </w:pPr>
      <w:r w:rsidRPr="006E4B76">
        <w:rPr>
          <w:rFonts w:ascii="Times New Roman" w:hAnsi="Times New Roman" w:cs="Times New Roman"/>
          <w:b/>
          <w:bCs/>
          <w:sz w:val="22"/>
          <w:szCs w:val="22"/>
        </w:rPr>
        <w:t>15. Антикоррупционная оговорка</w:t>
      </w:r>
    </w:p>
    <w:p w:rsidR="006E4B76" w:rsidRPr="006E4B76" w:rsidRDefault="006E4B76" w:rsidP="006E4B76">
      <w:pPr>
        <w:ind w:firstLine="709"/>
        <w:contextualSpacing/>
        <w:jc w:val="both"/>
        <w:rPr>
          <w:rFonts w:ascii="Times New Roman" w:hAnsi="Times New Roman" w:cs="Times New Roman"/>
          <w:sz w:val="22"/>
          <w:szCs w:val="22"/>
        </w:rPr>
      </w:pPr>
      <w:bookmarkStart w:id="51" w:name="sub_801"/>
      <w:r w:rsidRPr="006E4B76">
        <w:rPr>
          <w:rFonts w:ascii="Times New Roman" w:hAnsi="Times New Roman" w:cs="Times New Roman"/>
          <w:sz w:val="22"/>
          <w:szCs w:val="22"/>
        </w:rPr>
        <w:t>15.1.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51"/>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15.2.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6E4B76">
          <w:rPr>
            <w:rFonts w:ascii="Times New Roman" w:hAnsi="Times New Roman" w:cs="Times New Roman"/>
            <w:sz w:val="22"/>
            <w:szCs w:val="22"/>
          </w:rPr>
          <w:t>пункте 15.1</w:t>
        </w:r>
      </w:hyperlink>
      <w:r w:rsidRPr="006E4B76">
        <w:rPr>
          <w:rFonts w:ascii="Times New Roman" w:hAnsi="Times New Roman" w:cs="Times New Roman"/>
          <w:sz w:val="22"/>
          <w:szCs w:val="22"/>
        </w:rPr>
        <w:t xml:space="preserve"> настоящего договора, в том числе со стороны руководства или работников Сторон, третьих лиц.</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15.3.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15.4. Сторонам договора, их руководителям и работникам запрещается:</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15.4.1.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6E4B76">
        <w:rPr>
          <w:rFonts w:ascii="Times New Roman" w:hAnsi="Times New Roman" w:cs="Times New Roman"/>
          <w:sz w:val="22"/>
          <w:szCs w:val="22"/>
        </w:rPr>
        <w:t>образом</w:t>
      </w:r>
      <w:proofErr w:type="gramEnd"/>
      <w:r w:rsidRPr="006E4B76">
        <w:rPr>
          <w:rFonts w:ascii="Times New Roman" w:hAnsi="Times New Roman" w:cs="Times New Roman"/>
          <w:sz w:val="22"/>
          <w:szCs w:val="22"/>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15.4.2.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15.4.3. Совершать иные действия, нарушающие действующее </w:t>
      </w:r>
      <w:hyperlink r:id="rId16" w:history="1">
        <w:r w:rsidRPr="006E4B76">
          <w:rPr>
            <w:rFonts w:ascii="Times New Roman" w:hAnsi="Times New Roman" w:cs="Times New Roman"/>
            <w:sz w:val="22"/>
            <w:szCs w:val="22"/>
          </w:rPr>
          <w:t>антикоррупционное законодательство</w:t>
        </w:r>
      </w:hyperlink>
      <w:r w:rsidRPr="006E4B76">
        <w:rPr>
          <w:rFonts w:ascii="Times New Roman" w:hAnsi="Times New Roman" w:cs="Times New Roman"/>
          <w:sz w:val="22"/>
          <w:szCs w:val="22"/>
        </w:rPr>
        <w:t xml:space="preserve"> Российской Федерации.</w:t>
      </w: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15.5.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15.6.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6E4B76" w:rsidRPr="006E4B76" w:rsidRDefault="006E4B76" w:rsidP="0044105D">
      <w:pPr>
        <w:shd w:val="clear" w:color="auto" w:fill="FFFFFF"/>
        <w:jc w:val="center"/>
        <w:rPr>
          <w:rFonts w:ascii="Times New Roman" w:hAnsi="Times New Roman" w:cs="Times New Roman"/>
          <w:b/>
          <w:sz w:val="22"/>
          <w:szCs w:val="22"/>
        </w:rPr>
      </w:pPr>
      <w:r w:rsidRPr="006E4B76">
        <w:rPr>
          <w:rFonts w:ascii="Times New Roman" w:hAnsi="Times New Roman" w:cs="Times New Roman"/>
          <w:b/>
          <w:sz w:val="22"/>
          <w:szCs w:val="22"/>
        </w:rPr>
        <w:t>16. Особые условия</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16.1.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16.2. Ущерб, нанесенный третьему лицу по вине Подрядчика при выполнении им работ по Договору, возмещается Подрядчиком.</w:t>
      </w:r>
    </w:p>
    <w:p w:rsidR="006E4B76" w:rsidRP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t>16.3. При выполнении Договора Стороны руководствуются нормативными актами и нормами законодательства Российской Федерации и Республики Крым.</w:t>
      </w:r>
    </w:p>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 xml:space="preserve">   16.4. Все указанные в Договоре приложения являются его неотъемлемой частью.</w:t>
      </w:r>
    </w:p>
    <w:p w:rsidR="006E4B76" w:rsidRDefault="006E4B76" w:rsidP="006E4B76">
      <w:pPr>
        <w:shd w:val="clear" w:color="auto" w:fill="FFFFFF"/>
        <w:ind w:firstLine="709"/>
        <w:jc w:val="both"/>
        <w:rPr>
          <w:rFonts w:ascii="Times New Roman" w:hAnsi="Times New Roman" w:cs="Times New Roman"/>
          <w:sz w:val="22"/>
          <w:szCs w:val="22"/>
        </w:rPr>
      </w:pPr>
      <w:r w:rsidRPr="006E4B76">
        <w:rPr>
          <w:rFonts w:ascii="Times New Roman" w:hAnsi="Times New Roman" w:cs="Times New Roman"/>
          <w:sz w:val="22"/>
          <w:szCs w:val="22"/>
        </w:rPr>
        <w:lastRenderedPageBreak/>
        <w:t>16.5. В случае внесения изменений Подрядчиком в проектно-сметную документацию, согласование необходимых изменений в установленном порядке законодательством осуществляется Подрядчиком, без изменения сроков исполнения обязательств по настоящему Договору.</w:t>
      </w:r>
    </w:p>
    <w:p w:rsidR="0044105D" w:rsidRPr="006E4B76" w:rsidRDefault="0044105D" w:rsidP="006E4B76">
      <w:pPr>
        <w:shd w:val="clear" w:color="auto" w:fill="FFFFFF"/>
        <w:ind w:firstLine="709"/>
        <w:jc w:val="both"/>
        <w:rPr>
          <w:rFonts w:ascii="Times New Roman" w:hAnsi="Times New Roman" w:cs="Times New Roman"/>
          <w:sz w:val="22"/>
          <w:szCs w:val="22"/>
        </w:rPr>
      </w:pPr>
    </w:p>
    <w:p w:rsidR="006E4B76" w:rsidRPr="006E4B76" w:rsidRDefault="006E4B76" w:rsidP="006E4B76">
      <w:pPr>
        <w:tabs>
          <w:tab w:val="left" w:pos="709"/>
        </w:tabs>
        <w:ind w:firstLine="709"/>
        <w:contextualSpacing/>
        <w:jc w:val="center"/>
        <w:rPr>
          <w:rFonts w:ascii="Times New Roman" w:hAnsi="Times New Roman" w:cs="Times New Roman"/>
          <w:b/>
          <w:sz w:val="22"/>
          <w:szCs w:val="22"/>
        </w:rPr>
      </w:pPr>
      <w:r w:rsidRPr="006E4B76">
        <w:rPr>
          <w:rFonts w:ascii="Times New Roman" w:hAnsi="Times New Roman" w:cs="Times New Roman"/>
          <w:b/>
          <w:sz w:val="22"/>
          <w:szCs w:val="22"/>
        </w:rPr>
        <w:t>17. Приложения</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 1</w:t>
      </w:r>
      <w:r w:rsidR="0044105D">
        <w:rPr>
          <w:rFonts w:ascii="Times New Roman" w:hAnsi="Times New Roman" w:cs="Times New Roman"/>
          <w:sz w:val="22"/>
          <w:szCs w:val="22"/>
        </w:rPr>
        <w:t>7</w:t>
      </w:r>
      <w:r w:rsidRPr="006E4B76">
        <w:rPr>
          <w:rFonts w:ascii="Times New Roman" w:hAnsi="Times New Roman" w:cs="Times New Roman"/>
          <w:sz w:val="22"/>
          <w:szCs w:val="22"/>
        </w:rPr>
        <w:t>.1. Неотъемлемыми частями Договора являются следующие приложения к Договору:</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приложение № 1 «Техническое задание»;</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приложение № 2«Локальный сметный расчет»;</w:t>
      </w:r>
    </w:p>
    <w:p w:rsidR="006E4B76" w:rsidRPr="006E4B76" w:rsidRDefault="006E4B76" w:rsidP="006E4B76">
      <w:pPr>
        <w:tabs>
          <w:tab w:val="left" w:pos="709"/>
        </w:tabs>
        <w:ind w:firstLine="709"/>
        <w:contextualSpacing/>
        <w:jc w:val="both"/>
        <w:rPr>
          <w:rFonts w:ascii="Times New Roman" w:hAnsi="Times New Roman" w:cs="Times New Roman"/>
          <w:sz w:val="22"/>
          <w:szCs w:val="22"/>
        </w:rPr>
      </w:pPr>
      <w:r w:rsidRPr="006E4B76">
        <w:rPr>
          <w:rFonts w:ascii="Times New Roman" w:hAnsi="Times New Roman" w:cs="Times New Roman"/>
          <w:sz w:val="22"/>
          <w:szCs w:val="22"/>
        </w:rPr>
        <w:t>- приложение № 3 «Требования к качественным и иным характеристикам товаров, и их показателям которые определяют соответствие потребностям заказчика»;</w:t>
      </w:r>
    </w:p>
    <w:p w:rsidR="006E4B76" w:rsidRPr="006E4B76" w:rsidRDefault="006E4B76" w:rsidP="006E4B76">
      <w:pPr>
        <w:ind w:firstLine="709"/>
        <w:contextualSpacing/>
        <w:jc w:val="center"/>
        <w:rPr>
          <w:rFonts w:ascii="Times New Roman" w:hAnsi="Times New Roman" w:cs="Times New Roman"/>
          <w:b/>
          <w:sz w:val="22"/>
          <w:szCs w:val="22"/>
        </w:rPr>
      </w:pPr>
    </w:p>
    <w:p w:rsidR="006E4B76" w:rsidRPr="006E4B76" w:rsidRDefault="006E4B76" w:rsidP="006E4B76">
      <w:pPr>
        <w:ind w:firstLine="709"/>
        <w:contextualSpacing/>
        <w:jc w:val="center"/>
        <w:rPr>
          <w:rFonts w:ascii="Times New Roman" w:hAnsi="Times New Roman" w:cs="Times New Roman"/>
          <w:b/>
          <w:sz w:val="22"/>
          <w:szCs w:val="22"/>
        </w:rPr>
      </w:pPr>
      <w:r w:rsidRPr="006E4B76">
        <w:rPr>
          <w:rFonts w:ascii="Times New Roman" w:hAnsi="Times New Roman" w:cs="Times New Roman"/>
          <w:b/>
          <w:sz w:val="22"/>
          <w:szCs w:val="22"/>
        </w:rPr>
        <w:t>13. Адреса, реквизиты и подписи Сторон</w:t>
      </w:r>
    </w:p>
    <w:tbl>
      <w:tblPr>
        <w:tblW w:w="10565" w:type="dxa"/>
        <w:tblLook w:val="01E0" w:firstRow="1" w:lastRow="1" w:firstColumn="1" w:lastColumn="1" w:noHBand="0" w:noVBand="0"/>
      </w:tblPr>
      <w:tblGrid>
        <w:gridCol w:w="10565"/>
      </w:tblGrid>
      <w:tr w:rsidR="006E4B76" w:rsidRPr="006E4B76" w:rsidTr="00A2573D">
        <w:tc>
          <w:tcPr>
            <w:tcW w:w="10565" w:type="dxa"/>
          </w:tcPr>
          <w:tbl>
            <w:tblPr>
              <w:tblW w:w="10349" w:type="dxa"/>
              <w:tblLook w:val="0000" w:firstRow="0" w:lastRow="0" w:firstColumn="0" w:lastColumn="0" w:noHBand="0" w:noVBand="0"/>
            </w:tblPr>
            <w:tblGrid>
              <w:gridCol w:w="5671"/>
              <w:gridCol w:w="4678"/>
            </w:tblGrid>
            <w:tr w:rsidR="006E4B76" w:rsidRPr="006E4B76" w:rsidTr="00A2573D">
              <w:tc>
                <w:tcPr>
                  <w:tcW w:w="5671" w:type="dxa"/>
                  <w:shd w:val="clear" w:color="auto" w:fill="auto"/>
                </w:tcPr>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Заказчик</w:t>
                  </w: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b/>
                      <w:bCs/>
                      <w:sz w:val="22"/>
                      <w:szCs w:val="22"/>
                    </w:rPr>
                    <w:t>Государственное унитарное предприятие Республики Крым «</w:t>
                  </w:r>
                  <w:proofErr w:type="spellStart"/>
                  <w:r w:rsidRPr="006E4B76">
                    <w:rPr>
                      <w:rFonts w:ascii="Times New Roman" w:hAnsi="Times New Roman" w:cs="Times New Roman"/>
                      <w:b/>
                      <w:bCs/>
                      <w:sz w:val="22"/>
                      <w:szCs w:val="22"/>
                    </w:rPr>
                    <w:t>Крымтеплокоммунэнерго</w:t>
                  </w:r>
                  <w:proofErr w:type="spellEnd"/>
                  <w:r w:rsidRPr="006E4B76">
                    <w:rPr>
                      <w:rFonts w:ascii="Times New Roman" w:hAnsi="Times New Roman" w:cs="Times New Roman"/>
                      <w:b/>
                      <w:bCs/>
                      <w:sz w:val="22"/>
                      <w:szCs w:val="22"/>
                    </w:rPr>
                    <w:t>»</w:t>
                  </w:r>
                </w:p>
              </w:tc>
              <w:tc>
                <w:tcPr>
                  <w:tcW w:w="4678" w:type="dxa"/>
                  <w:shd w:val="clear" w:color="auto" w:fill="auto"/>
                </w:tcPr>
                <w:p w:rsidR="006E4B76" w:rsidRPr="006E4B76" w:rsidRDefault="006E4B76" w:rsidP="006E4B76">
                  <w:pPr>
                    <w:ind w:firstLine="709"/>
                    <w:contextualSpacing/>
                    <w:rPr>
                      <w:rFonts w:ascii="Times New Roman" w:hAnsi="Times New Roman" w:cs="Times New Roman"/>
                      <w:sz w:val="22"/>
                      <w:szCs w:val="22"/>
                    </w:rPr>
                  </w:pPr>
                  <w:r w:rsidRPr="006E4B76">
                    <w:rPr>
                      <w:rFonts w:ascii="Times New Roman" w:hAnsi="Times New Roman" w:cs="Times New Roman"/>
                      <w:sz w:val="22"/>
                      <w:szCs w:val="22"/>
                    </w:rPr>
                    <w:t xml:space="preserve">Подрядчик </w:t>
                  </w:r>
                </w:p>
                <w:p w:rsidR="006E4B76" w:rsidRPr="006E4B76" w:rsidRDefault="006E4B76" w:rsidP="006E4B76">
                  <w:pPr>
                    <w:ind w:firstLine="709"/>
                    <w:contextualSpacing/>
                    <w:rPr>
                      <w:rFonts w:ascii="Times New Roman" w:hAnsi="Times New Roman" w:cs="Times New Roman"/>
                      <w:b/>
                      <w:bCs/>
                      <w:sz w:val="22"/>
                      <w:szCs w:val="22"/>
                    </w:rPr>
                  </w:pPr>
                </w:p>
              </w:tc>
            </w:tr>
            <w:tr w:rsidR="006E4B76" w:rsidRPr="006E4B76" w:rsidTr="00A2573D">
              <w:tc>
                <w:tcPr>
                  <w:tcW w:w="5671"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295026, Российская Федерация, Республика Крым</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г. Симферополь, ул. Гайдара, 3а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тел. (3652) 53-41-87 Факс 51-61-49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Банковские  реквизиты:</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9102028499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КПП </w:t>
                  </w:r>
                  <w:r w:rsidRPr="006E4B76">
                    <w:rPr>
                      <w:rFonts w:ascii="Times New Roman" w:hAnsi="Times New Roman" w:cs="Times New Roman"/>
                      <w:bCs/>
                      <w:sz w:val="22"/>
                      <w:szCs w:val="22"/>
                      <w:lang w:eastAsia="en-US"/>
                    </w:rPr>
                    <w:t>910201001</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ОГРН 1149102047962</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ОКПО 00477038</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Отд. РНКБ Банк (ПАО), Симферополь</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7701105460 (банка)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БИК 043510607</w:t>
                  </w:r>
                </w:p>
                <w:p w:rsidR="006E4B76" w:rsidRPr="006E4B76" w:rsidRDefault="006E4B76" w:rsidP="0044105D">
                  <w:pPr>
                    <w:snapToGrid w:val="0"/>
                    <w:contextualSpacing/>
                    <w:jc w:val="both"/>
                    <w:rPr>
                      <w:rFonts w:ascii="Times New Roman" w:hAnsi="Times New Roman" w:cs="Times New Roman"/>
                      <w:sz w:val="22"/>
                      <w:szCs w:val="22"/>
                    </w:rPr>
                  </w:pPr>
                  <w:proofErr w:type="spellStart"/>
                  <w:r w:rsidRPr="006E4B76">
                    <w:rPr>
                      <w:rFonts w:ascii="Times New Roman" w:hAnsi="Times New Roman" w:cs="Times New Roman"/>
                      <w:sz w:val="22"/>
                      <w:szCs w:val="22"/>
                    </w:rPr>
                    <w:t>Кор.сч</w:t>
                  </w:r>
                  <w:proofErr w:type="spellEnd"/>
                  <w:r w:rsidRPr="006E4B76">
                    <w:rPr>
                      <w:rFonts w:ascii="Times New Roman" w:hAnsi="Times New Roman" w:cs="Times New Roman"/>
                      <w:sz w:val="22"/>
                      <w:szCs w:val="22"/>
                    </w:rPr>
                    <w:t>.№ 30101810335100000607</w:t>
                  </w:r>
                </w:p>
                <w:p w:rsidR="006E4B76" w:rsidRPr="006E4B76" w:rsidRDefault="006E4B76" w:rsidP="0044105D">
                  <w:pPr>
                    <w:snapToGrid w:val="0"/>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р</w:t>
                  </w:r>
                  <w:proofErr w:type="gramEnd"/>
                  <w:r w:rsidRPr="006E4B76">
                    <w:rPr>
                      <w:rFonts w:ascii="Times New Roman" w:hAnsi="Times New Roman" w:cs="Times New Roman"/>
                      <w:sz w:val="22"/>
                      <w:szCs w:val="22"/>
                    </w:rPr>
                    <w:t>/с № 40602810140480000012-консолидиров.</w:t>
                  </w:r>
                </w:p>
                <w:p w:rsidR="006E4B76" w:rsidRPr="006E4B76" w:rsidRDefault="006E4B76" w:rsidP="0044105D">
                  <w:pPr>
                    <w:snapToGrid w:val="0"/>
                    <w:contextualSpacing/>
                    <w:jc w:val="both"/>
                    <w:rPr>
                      <w:rFonts w:ascii="Times New Roman" w:hAnsi="Times New Roman" w:cs="Times New Roman"/>
                      <w:sz w:val="22"/>
                      <w:szCs w:val="22"/>
                    </w:rPr>
                  </w:pPr>
                </w:p>
                <w:p w:rsidR="0044105D" w:rsidRDefault="006E4B76" w:rsidP="0044105D">
                  <w:pPr>
                    <w:snapToGrid w:val="0"/>
                    <w:contextualSpacing/>
                    <w:jc w:val="both"/>
                    <w:rPr>
                      <w:rFonts w:ascii="Times New Roman" w:hAnsi="Times New Roman" w:cs="Times New Roman"/>
                      <w:b/>
                      <w:sz w:val="22"/>
                      <w:szCs w:val="22"/>
                    </w:rPr>
                  </w:pPr>
                  <w:r w:rsidRPr="006E4B76">
                    <w:rPr>
                      <w:rFonts w:ascii="Times New Roman" w:hAnsi="Times New Roman" w:cs="Times New Roman"/>
                      <w:b/>
                      <w:sz w:val="22"/>
                      <w:szCs w:val="22"/>
                    </w:rPr>
                    <w:t xml:space="preserve">Заместитель генерального директора – </w:t>
                  </w:r>
                </w:p>
                <w:p w:rsidR="006E4B76" w:rsidRDefault="006E4B76" w:rsidP="0044105D">
                  <w:pPr>
                    <w:snapToGrid w:val="0"/>
                    <w:contextualSpacing/>
                    <w:jc w:val="both"/>
                    <w:rPr>
                      <w:rFonts w:ascii="Times New Roman" w:hAnsi="Times New Roman" w:cs="Times New Roman"/>
                      <w:b/>
                      <w:sz w:val="22"/>
                      <w:szCs w:val="22"/>
                    </w:rPr>
                  </w:pPr>
                  <w:r w:rsidRPr="006E4B76">
                    <w:rPr>
                      <w:rFonts w:ascii="Times New Roman" w:hAnsi="Times New Roman" w:cs="Times New Roman"/>
                      <w:b/>
                      <w:sz w:val="22"/>
                      <w:szCs w:val="22"/>
                    </w:rPr>
                    <w:t>главный инженер</w:t>
                  </w:r>
                </w:p>
                <w:p w:rsidR="0044105D" w:rsidRPr="006E4B76" w:rsidRDefault="0044105D" w:rsidP="0044105D">
                  <w:pPr>
                    <w:snapToGrid w:val="0"/>
                    <w:contextualSpacing/>
                    <w:jc w:val="both"/>
                    <w:rPr>
                      <w:rFonts w:ascii="Times New Roman" w:hAnsi="Times New Roman" w:cs="Times New Roman"/>
                      <w:b/>
                      <w:sz w:val="22"/>
                      <w:szCs w:val="22"/>
                    </w:rPr>
                  </w:pP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b/>
                      <w:sz w:val="22"/>
                      <w:szCs w:val="22"/>
                    </w:rPr>
                    <w:t xml:space="preserve">________________________ С.М. </w:t>
                  </w:r>
                  <w:proofErr w:type="spellStart"/>
                  <w:r w:rsidRPr="006E4B76">
                    <w:rPr>
                      <w:rFonts w:ascii="Times New Roman" w:hAnsi="Times New Roman" w:cs="Times New Roman"/>
                      <w:b/>
                      <w:sz w:val="22"/>
                      <w:szCs w:val="22"/>
                    </w:rPr>
                    <w:t>Забара</w:t>
                  </w:r>
                  <w:proofErr w:type="spellEnd"/>
                </w:p>
              </w:tc>
              <w:tc>
                <w:tcPr>
                  <w:tcW w:w="4678" w:type="dxa"/>
                  <w:shd w:val="clear" w:color="auto" w:fill="auto"/>
                </w:tcPr>
                <w:p w:rsidR="006E4B76" w:rsidRPr="006E4B76" w:rsidRDefault="006E4B76" w:rsidP="006E4B76">
                  <w:pPr>
                    <w:snapToGrid w:val="0"/>
                    <w:ind w:firstLine="709"/>
                    <w:contextualSpacing/>
                    <w:jc w:val="both"/>
                    <w:rPr>
                      <w:rFonts w:ascii="Times New Roman" w:hAnsi="Times New Roman" w:cs="Times New Roman"/>
                      <w:sz w:val="22"/>
                      <w:szCs w:val="22"/>
                    </w:rPr>
                  </w:pPr>
                </w:p>
              </w:tc>
            </w:tr>
          </w:tbl>
          <w:p w:rsidR="006E4B76" w:rsidRPr="006E4B76" w:rsidRDefault="006E4B76" w:rsidP="006E4B76">
            <w:pPr>
              <w:ind w:firstLine="709"/>
              <w:contextualSpacing/>
              <w:rPr>
                <w:rFonts w:ascii="Times New Roman" w:hAnsi="Times New Roman" w:cs="Times New Roman"/>
                <w:sz w:val="22"/>
                <w:szCs w:val="22"/>
              </w:rPr>
            </w:pPr>
          </w:p>
        </w:tc>
      </w:tr>
      <w:tr w:rsidR="006E4B76" w:rsidRPr="006E4B76" w:rsidTr="00A2573D">
        <w:tc>
          <w:tcPr>
            <w:tcW w:w="10565" w:type="dxa"/>
          </w:tcPr>
          <w:p w:rsidR="006E4B76" w:rsidRPr="006E4B76" w:rsidRDefault="006E4B76" w:rsidP="006E4B76">
            <w:pPr>
              <w:ind w:firstLine="709"/>
              <w:contextualSpacing/>
              <w:rPr>
                <w:rFonts w:ascii="Times New Roman" w:hAnsi="Times New Roman" w:cs="Times New Roman"/>
                <w:sz w:val="22"/>
                <w:szCs w:val="22"/>
              </w:rPr>
            </w:pPr>
          </w:p>
        </w:tc>
      </w:tr>
    </w:tbl>
    <w:p w:rsidR="006E4B76" w:rsidRPr="006E4B76" w:rsidRDefault="006E4B76" w:rsidP="006E4B76">
      <w:pPr>
        <w:ind w:firstLine="709"/>
        <w:contextualSpacing/>
        <w:jc w:val="center"/>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autoSpaceDE/>
        <w:autoSpaceDN/>
        <w:adjustRightInd/>
        <w:spacing w:after="200" w:line="276" w:lineRule="auto"/>
        <w:rPr>
          <w:rFonts w:ascii="Times New Roman" w:hAnsi="Times New Roman" w:cs="Times New Roman"/>
          <w:sz w:val="22"/>
          <w:szCs w:val="22"/>
        </w:rPr>
      </w:pPr>
      <w:r w:rsidRPr="006E4B76">
        <w:rPr>
          <w:rFonts w:ascii="Times New Roman" w:hAnsi="Times New Roman" w:cs="Times New Roman"/>
          <w:sz w:val="22"/>
          <w:szCs w:val="22"/>
        </w:rPr>
        <w:br w:type="page"/>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lastRenderedPageBreak/>
        <w:t>ПРИЛОЖЕНИЕ № 1</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к Договору</w:t>
      </w:r>
      <w:r w:rsidR="0044105D">
        <w:rPr>
          <w:rFonts w:ascii="Times New Roman" w:hAnsi="Times New Roman" w:cs="Times New Roman"/>
          <w:sz w:val="22"/>
          <w:szCs w:val="22"/>
        </w:rPr>
        <w:t xml:space="preserve"> </w:t>
      </w:r>
      <w:r w:rsidR="0044105D" w:rsidRPr="006E4B76">
        <w:rPr>
          <w:rFonts w:ascii="Times New Roman" w:hAnsi="Times New Roman" w:cs="Times New Roman"/>
          <w:sz w:val="22"/>
          <w:szCs w:val="22"/>
        </w:rPr>
        <w:t>№__</w:t>
      </w:r>
      <w:r w:rsidR="0044105D">
        <w:rPr>
          <w:rFonts w:ascii="Times New Roman" w:hAnsi="Times New Roman" w:cs="Times New Roman"/>
          <w:sz w:val="22"/>
          <w:szCs w:val="22"/>
        </w:rPr>
        <w:t>___</w:t>
      </w:r>
      <w:r w:rsidR="0044105D" w:rsidRPr="006E4B76">
        <w:rPr>
          <w:rFonts w:ascii="Times New Roman" w:hAnsi="Times New Roman" w:cs="Times New Roman"/>
          <w:sz w:val="22"/>
          <w:szCs w:val="22"/>
        </w:rPr>
        <w:t>__</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 xml:space="preserve">от «__» __________ 20__ г. </w:t>
      </w:r>
    </w:p>
    <w:p w:rsidR="006E4B76" w:rsidRPr="006E4B76" w:rsidRDefault="006E4B76" w:rsidP="006E4B76">
      <w:pPr>
        <w:ind w:firstLine="709"/>
        <w:jc w:val="center"/>
        <w:rPr>
          <w:rFonts w:ascii="Times New Roman" w:hAnsi="Times New Roman" w:cs="Times New Roman"/>
          <w:b/>
          <w:sz w:val="22"/>
          <w:szCs w:val="22"/>
        </w:rPr>
      </w:pPr>
      <w:bookmarkStart w:id="52" w:name="Par1019"/>
      <w:bookmarkEnd w:id="52"/>
      <w:r w:rsidRPr="006E4B76">
        <w:rPr>
          <w:rFonts w:ascii="Times New Roman" w:hAnsi="Times New Roman" w:cs="Times New Roman"/>
          <w:b/>
          <w:sz w:val="22"/>
          <w:szCs w:val="22"/>
        </w:rPr>
        <w:t>Техническое задание</w:t>
      </w:r>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4291"/>
        <w:gridCol w:w="923"/>
        <w:gridCol w:w="5334"/>
      </w:tblGrid>
      <w:tr w:rsidR="006E4B76" w:rsidRPr="006E4B76" w:rsidTr="00A2573D">
        <w:trPr>
          <w:trHeight w:val="912"/>
        </w:trPr>
        <w:tc>
          <w:tcPr>
            <w:tcW w:w="5214" w:type="dxa"/>
            <w:gridSpan w:val="2"/>
            <w:shd w:val="clear" w:color="auto" w:fill="FFFFFF"/>
            <w:tcMar>
              <w:left w:w="75" w:type="dxa"/>
            </w:tcMar>
          </w:tcPr>
          <w:p w:rsidR="006E4B76" w:rsidRPr="006E4B76" w:rsidRDefault="006E4B76" w:rsidP="006E4B76">
            <w:pPr>
              <w:ind w:firstLine="105"/>
              <w:rPr>
                <w:rFonts w:ascii="Times New Roman" w:hAnsi="Times New Roman" w:cs="Times New Roman"/>
                <w:sz w:val="22"/>
                <w:szCs w:val="22"/>
              </w:rPr>
            </w:pPr>
            <w:r w:rsidRPr="006E4B76">
              <w:rPr>
                <w:rFonts w:ascii="Times New Roman" w:hAnsi="Times New Roman" w:cs="Times New Roman"/>
                <w:sz w:val="22"/>
                <w:szCs w:val="22"/>
              </w:rPr>
              <w:t>1. Вид и цели выполнения работ (услуг)</w:t>
            </w:r>
          </w:p>
        </w:tc>
        <w:tc>
          <w:tcPr>
            <w:tcW w:w="5334" w:type="dxa"/>
            <w:shd w:val="clear" w:color="auto" w:fill="FFFFFF"/>
            <w:tcMar>
              <w:left w:w="75" w:type="dxa"/>
            </w:tcMar>
          </w:tcPr>
          <w:p w:rsidR="006E4B76" w:rsidRPr="006E4B76" w:rsidRDefault="006E4B76" w:rsidP="006E4B76">
            <w:pPr>
              <w:ind w:firstLine="709"/>
              <w:jc w:val="both"/>
              <w:rPr>
                <w:rFonts w:ascii="Times New Roman" w:hAnsi="Times New Roman" w:cs="Times New Roman"/>
                <w:sz w:val="22"/>
                <w:szCs w:val="22"/>
              </w:rPr>
            </w:pPr>
            <w:r w:rsidRPr="006E4B76">
              <w:rPr>
                <w:rFonts w:ascii="Times New Roman" w:hAnsi="Times New Roman" w:cs="Times New Roman"/>
                <w:sz w:val="22"/>
                <w:szCs w:val="22"/>
              </w:rPr>
              <w:t>Выполнение работ по восстановлению дорожного покрытия после проведения аварийных ремонтных работ на сетях теплоснабжения ГУП РК "</w:t>
            </w:r>
            <w:proofErr w:type="spellStart"/>
            <w:r w:rsidRPr="006E4B76">
              <w:rPr>
                <w:rFonts w:ascii="Times New Roman" w:hAnsi="Times New Roman" w:cs="Times New Roman"/>
                <w:sz w:val="22"/>
                <w:szCs w:val="22"/>
              </w:rPr>
              <w:t>Крымтеплокоммунэнерго</w:t>
            </w:r>
            <w:proofErr w:type="spellEnd"/>
            <w:r w:rsidRPr="006E4B76">
              <w:rPr>
                <w:rFonts w:ascii="Times New Roman" w:hAnsi="Times New Roman" w:cs="Times New Roman"/>
                <w:sz w:val="22"/>
                <w:szCs w:val="22"/>
              </w:rPr>
              <w:t>" на 2020г.</w:t>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r w:rsidRPr="006E4B76">
              <w:rPr>
                <w:rFonts w:ascii="Times New Roman" w:hAnsi="Times New Roman" w:cs="Times New Roman"/>
                <w:sz w:val="22"/>
                <w:szCs w:val="22"/>
              </w:rPr>
              <w:tab/>
            </w:r>
          </w:p>
        </w:tc>
      </w:tr>
      <w:tr w:rsidR="006E4B76" w:rsidRPr="006E4B76" w:rsidTr="00A2573D">
        <w:trPr>
          <w:trHeight w:val="1111"/>
        </w:trPr>
        <w:tc>
          <w:tcPr>
            <w:tcW w:w="10548" w:type="dxa"/>
            <w:gridSpan w:val="3"/>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2. Перечень и объемы выполнения работ (услуг): </w:t>
            </w:r>
          </w:p>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i/>
                <w:iCs/>
                <w:sz w:val="22"/>
                <w:szCs w:val="22"/>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w:t>
                  </w:r>
                </w:p>
                <w:p w:rsidR="006E4B76" w:rsidRPr="006E4B76" w:rsidRDefault="006E4B76" w:rsidP="006E4B76">
                  <w:pPr>
                    <w:rPr>
                      <w:rFonts w:ascii="Times New Roman" w:hAnsi="Times New Roman" w:cs="Times New Roman"/>
                      <w:sz w:val="22"/>
                      <w:szCs w:val="22"/>
                    </w:rPr>
                  </w:pPr>
                  <w:proofErr w:type="spellStart"/>
                  <w:r w:rsidRPr="006E4B76">
                    <w:rPr>
                      <w:rFonts w:ascii="Times New Roman" w:hAnsi="Times New Roman" w:cs="Times New Roman"/>
                      <w:sz w:val="22"/>
                      <w:szCs w:val="22"/>
                    </w:rPr>
                    <w:t>п.п</w:t>
                  </w:r>
                  <w:proofErr w:type="spellEnd"/>
                  <w:r w:rsidRPr="006E4B76">
                    <w:rPr>
                      <w:rFonts w:ascii="Times New Roman" w:hAnsi="Times New Roman" w:cs="Times New Roman"/>
                      <w:sz w:val="22"/>
                      <w:szCs w:val="22"/>
                    </w:rPr>
                    <w:t>.</w:t>
                  </w: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jc w:val="center"/>
                    <w:rPr>
                      <w:rFonts w:ascii="Times New Roman" w:hAnsi="Times New Roman" w:cs="Times New Roman"/>
                      <w:sz w:val="22"/>
                      <w:szCs w:val="22"/>
                    </w:rPr>
                  </w:pPr>
                </w:p>
                <w:p w:rsidR="006E4B76" w:rsidRPr="006E4B76" w:rsidRDefault="006E4B76" w:rsidP="006E4B76">
                  <w:pPr>
                    <w:jc w:val="center"/>
                    <w:rPr>
                      <w:rFonts w:ascii="Times New Roman" w:hAnsi="Times New Roman" w:cs="Times New Roman"/>
                      <w:sz w:val="22"/>
                      <w:szCs w:val="22"/>
                    </w:rPr>
                  </w:pPr>
                  <w:r w:rsidRPr="006E4B76">
                    <w:rPr>
                      <w:rFonts w:ascii="Times New Roman" w:hAnsi="Times New Roman" w:cs="Times New Roman"/>
                      <w:sz w:val="22"/>
                      <w:szCs w:val="22"/>
                    </w:rPr>
                    <w:t>Наименование работ</w:t>
                  </w:r>
                </w:p>
              </w:tc>
            </w:tr>
            <w:tr w:rsidR="006E4B76" w:rsidRPr="006E4B76" w:rsidTr="00A2573D">
              <w:tc>
                <w:tcPr>
                  <w:tcW w:w="10037" w:type="dxa"/>
                  <w:gridSpan w:val="2"/>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b/>
                      <w:bCs/>
                      <w:sz w:val="22"/>
                      <w:szCs w:val="22"/>
                    </w:rPr>
                  </w:pPr>
                  <w:r w:rsidRPr="006E4B76">
                    <w:rPr>
                      <w:rFonts w:ascii="Times New Roman" w:hAnsi="Times New Roman" w:cs="Times New Roman"/>
                      <w:b/>
                      <w:bCs/>
                      <w:sz w:val="22"/>
                      <w:szCs w:val="22"/>
                    </w:rPr>
                    <w:t>Асфальтобетонное покрытие городских дорог (щебень-26см, а/б - 11 см)</w:t>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p>
              </w:tc>
            </w:tr>
            <w:tr w:rsidR="006E4B76" w:rsidRPr="006E4B76" w:rsidTr="00A2573D">
              <w:trPr>
                <w:trHeight w:val="571"/>
              </w:trPr>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Разработка грунта с погрузкой на автомобили-самосвалы экскаваторами с ковшом вместимостью 0,25 м3, группа грунтов 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подстилающих и выравнивающих слоев оснований из щебня</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Устройство покрытия толщиной 4 см из горячих асфальтобетонных смесей плотных </w:t>
                  </w:r>
                  <w:proofErr w:type="spellStart"/>
                  <w:r w:rsidRPr="006E4B76">
                    <w:rPr>
                      <w:rFonts w:ascii="Times New Roman" w:hAnsi="Times New Roman" w:cs="Times New Roman"/>
                      <w:sz w:val="22"/>
                      <w:szCs w:val="22"/>
                    </w:rPr>
                    <w:t>крупнозернинистых</w:t>
                  </w:r>
                  <w:proofErr w:type="spellEnd"/>
                  <w:r w:rsidRPr="006E4B76">
                    <w:rPr>
                      <w:rFonts w:ascii="Times New Roman" w:hAnsi="Times New Roman" w:cs="Times New Roman"/>
                      <w:sz w:val="22"/>
                      <w:szCs w:val="22"/>
                    </w:rPr>
                    <w:t xml:space="preserve"> типа АБ, плотность каменных материалов 2,5-2,9 т/м3</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27-06-020-03.К=4</w:t>
                  </w:r>
                </w:p>
              </w:tc>
            </w:tr>
            <w:tr w:rsidR="006E4B76" w:rsidRPr="006E4B76" w:rsidTr="00A2573D">
              <w:trPr>
                <w:trHeight w:val="530"/>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27-06-020-03</w:t>
                  </w:r>
                  <w:proofErr w:type="gramStart"/>
                  <w:r w:rsidRPr="006E4B76">
                    <w:rPr>
                      <w:rFonts w:ascii="Times New Roman" w:hAnsi="Times New Roman" w:cs="Times New Roman"/>
                      <w:sz w:val="22"/>
                      <w:szCs w:val="22"/>
                    </w:rPr>
                    <w:t xml:space="preserve"> К</w:t>
                  </w:r>
                  <w:proofErr w:type="gramEnd"/>
                  <w:r w:rsidRPr="006E4B76">
                    <w:rPr>
                      <w:rFonts w:ascii="Times New Roman" w:hAnsi="Times New Roman" w:cs="Times New Roman"/>
                      <w:sz w:val="22"/>
                      <w:szCs w:val="22"/>
                    </w:rPr>
                    <w:t>=2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или исключать к расценке 27-06-020-01.К=2</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Установка бортовых камней бетонных при других видах покрытий</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1"/>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шва-стыка в асфальтобетонном покрытии</w:t>
                  </w:r>
                </w:p>
              </w:tc>
            </w:tr>
            <w:tr w:rsidR="006E4B76" w:rsidRPr="006E4B76" w:rsidTr="00A2573D">
              <w:tc>
                <w:tcPr>
                  <w:tcW w:w="10037" w:type="dxa"/>
                  <w:gridSpan w:val="2"/>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b/>
                      <w:bCs/>
                      <w:sz w:val="22"/>
                      <w:szCs w:val="22"/>
                    </w:rPr>
                  </w:pPr>
                  <w:r w:rsidRPr="006E4B76">
                    <w:rPr>
                      <w:rFonts w:ascii="Times New Roman" w:hAnsi="Times New Roman" w:cs="Times New Roman"/>
                      <w:b/>
                      <w:bCs/>
                      <w:sz w:val="22"/>
                      <w:szCs w:val="22"/>
                    </w:rPr>
                    <w:t>Тротуары с асфальтобетонным покрытием (щебень-13см, а/б - 5см)</w:t>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r w:rsidRPr="006E4B76">
                    <w:rPr>
                      <w:rFonts w:ascii="Times New Roman" w:hAnsi="Times New Roman" w:cs="Times New Roman"/>
                      <w:b/>
                      <w:bCs/>
                      <w:sz w:val="22"/>
                      <w:szCs w:val="22"/>
                    </w:rPr>
                    <w:tab/>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Разработка грунта с погрузкой на автомобили-самосвалы экскаваторами с ковшом вместимостью 0,25 м3, группа грунтов 2 </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шва-стыка в асфальтобетонном покрытии</w:t>
                  </w:r>
                </w:p>
              </w:tc>
            </w:tr>
            <w:tr w:rsidR="006E4B76" w:rsidRPr="006E4B76" w:rsidTr="00A2573D">
              <w:trPr>
                <w:trHeight w:val="564"/>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Устройство оснований толщиной 12 см под тротуары из кирпичного или известнякового щебня</w:t>
                  </w:r>
                </w:p>
              </w:tc>
            </w:tr>
            <w:tr w:rsidR="006E4B76" w:rsidRPr="006E4B76" w:rsidTr="00A2573D">
              <w:trPr>
                <w:trHeight w:val="564"/>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ind w:left="644"/>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каждый 1 см изменения толщины оснований добавлять или исключать к расценке 27-07-002-01</w:t>
                  </w:r>
                </w:p>
              </w:tc>
            </w:tr>
            <w:tr w:rsidR="006E4B76" w:rsidRPr="006E4B76" w:rsidTr="00A2573D">
              <w:trPr>
                <w:trHeight w:val="542"/>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 Устройство асфальтобетонных покрытий дорожек и </w:t>
                  </w:r>
                  <w:proofErr w:type="gramStart"/>
                  <w:r w:rsidRPr="006E4B76">
                    <w:rPr>
                      <w:rFonts w:ascii="Times New Roman" w:hAnsi="Times New Roman" w:cs="Times New Roman"/>
                      <w:sz w:val="22"/>
                      <w:szCs w:val="22"/>
                    </w:rPr>
                    <w:t>тротуаров</w:t>
                  </w:r>
                  <w:proofErr w:type="gramEnd"/>
                  <w:r w:rsidRPr="006E4B76">
                    <w:rPr>
                      <w:rFonts w:ascii="Times New Roman" w:hAnsi="Times New Roman" w:cs="Times New Roman"/>
                      <w:sz w:val="22"/>
                      <w:szCs w:val="22"/>
                    </w:rPr>
                    <w:t xml:space="preserve"> однослойных из литой мелкозернистой </w:t>
                  </w:r>
                  <w:proofErr w:type="spellStart"/>
                  <w:r w:rsidRPr="006E4B76">
                    <w:rPr>
                      <w:rFonts w:ascii="Times New Roman" w:hAnsi="Times New Roman" w:cs="Times New Roman"/>
                      <w:sz w:val="22"/>
                      <w:szCs w:val="22"/>
                    </w:rPr>
                    <w:t>асфальто</w:t>
                  </w:r>
                  <w:proofErr w:type="spellEnd"/>
                  <w:r w:rsidRPr="006E4B76">
                    <w:rPr>
                      <w:rFonts w:ascii="Times New Roman" w:hAnsi="Times New Roman" w:cs="Times New Roman"/>
                      <w:sz w:val="22"/>
                      <w:szCs w:val="22"/>
                    </w:rPr>
                    <w:t xml:space="preserve">-бетонной смеси толщиной 3 см </w:t>
                  </w:r>
                </w:p>
              </w:tc>
            </w:tr>
            <w:tr w:rsidR="006E4B76" w:rsidRPr="006E4B76" w:rsidTr="00A2573D">
              <w:trPr>
                <w:trHeight w:val="542"/>
              </w:trPr>
              <w:tc>
                <w:tcPr>
                  <w:tcW w:w="950" w:type="dxa"/>
                  <w:tcBorders>
                    <w:top w:val="single" w:sz="4" w:space="0" w:color="auto"/>
                    <w:left w:val="single" w:sz="4" w:space="0" w:color="auto"/>
                    <w:right w:val="single" w:sz="4" w:space="0" w:color="auto"/>
                  </w:tcBorders>
                </w:tcPr>
                <w:p w:rsidR="006E4B76" w:rsidRPr="006E4B76" w:rsidRDefault="006E4B76" w:rsidP="006E4B76">
                  <w:pPr>
                    <w:pStyle w:val="ab"/>
                    <w:ind w:left="644"/>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На каждые 0,5 см изменения толщины покрытия добавлять к расценке 27-07-001-01.К=4</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Установка бортовых камней бетонных при других видах покрытий</w:t>
                  </w:r>
                </w:p>
              </w:tc>
            </w:tr>
            <w:tr w:rsidR="006E4B76" w:rsidRPr="006E4B76" w:rsidTr="00A2573D">
              <w:tc>
                <w:tcPr>
                  <w:tcW w:w="950"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pStyle w:val="ab"/>
                    <w:numPr>
                      <w:ilvl w:val="0"/>
                      <w:numId w:val="12"/>
                    </w:numPr>
                    <w:spacing w:after="0" w:line="240" w:lineRule="auto"/>
                    <w:rPr>
                      <w:rFonts w:ascii="Times New Roman" w:hAnsi="Times New Roman"/>
                    </w:rPr>
                  </w:pPr>
                </w:p>
              </w:tc>
              <w:tc>
                <w:tcPr>
                  <w:tcW w:w="9087" w:type="dxa"/>
                  <w:tcBorders>
                    <w:top w:val="single" w:sz="4" w:space="0" w:color="auto"/>
                    <w:left w:val="single" w:sz="4" w:space="0" w:color="auto"/>
                    <w:bottom w:val="single" w:sz="4" w:space="0" w:color="auto"/>
                    <w:right w:val="single" w:sz="4" w:space="0" w:color="auto"/>
                  </w:tcBorders>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Перевозка грузов I класса автомобилями-самосвалами грузоподъемностью 10 т работающих вне карьера на расстояние до 50 км</w:t>
                  </w:r>
                </w:p>
              </w:tc>
            </w:tr>
          </w:tbl>
          <w:p w:rsidR="006E4B76" w:rsidRPr="006E4B76" w:rsidRDefault="006E4B76" w:rsidP="006E4B76">
            <w:pPr>
              <w:rPr>
                <w:rFonts w:ascii="Times New Roman" w:hAnsi="Times New Roman" w:cs="Times New Roman"/>
                <w:sz w:val="22"/>
                <w:szCs w:val="22"/>
                <w:vertAlign w:val="superscript"/>
              </w:rPr>
            </w:pPr>
            <w:r w:rsidRPr="006E4B76">
              <w:rPr>
                <w:rFonts w:ascii="Times New Roman" w:hAnsi="Times New Roman" w:cs="Times New Roman"/>
                <w:sz w:val="22"/>
                <w:szCs w:val="22"/>
              </w:rPr>
              <w:t>Ориентировочный объем выполняемых работ составляет 3620 м</w:t>
            </w:r>
            <w:proofErr w:type="gramStart"/>
            <w:r w:rsidRPr="006E4B76">
              <w:rPr>
                <w:rFonts w:ascii="Times New Roman" w:hAnsi="Times New Roman" w:cs="Times New Roman"/>
                <w:sz w:val="22"/>
                <w:szCs w:val="22"/>
                <w:vertAlign w:val="superscript"/>
              </w:rPr>
              <w:t>2</w:t>
            </w:r>
            <w:proofErr w:type="gramEnd"/>
          </w:p>
        </w:tc>
      </w:tr>
      <w:tr w:rsidR="006E4B76" w:rsidRPr="006E4B76" w:rsidTr="0044105D">
        <w:trPr>
          <w:trHeight w:val="3662"/>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lastRenderedPageBreak/>
              <w:t>3.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6257" w:type="dxa"/>
            <w:gridSpan w:val="2"/>
            <w:shd w:val="clear" w:color="auto" w:fill="FFFFFF"/>
            <w:tcMar>
              <w:left w:w="207" w:type="dxa"/>
            </w:tcMar>
          </w:tcPr>
          <w:p w:rsidR="006E4B76" w:rsidRPr="006E4B76" w:rsidRDefault="006E4B76" w:rsidP="006E4B76">
            <w:pPr>
              <w:ind w:firstLine="4"/>
              <w:jc w:val="both"/>
              <w:rPr>
                <w:rFonts w:ascii="Times New Roman" w:hAnsi="Times New Roman" w:cs="Times New Roman"/>
                <w:sz w:val="22"/>
                <w:szCs w:val="22"/>
              </w:rPr>
            </w:pPr>
            <w:r w:rsidRPr="006E4B76">
              <w:rPr>
                <w:rFonts w:ascii="Times New Roman" w:hAnsi="Times New Roman" w:cs="Times New Roman"/>
                <w:sz w:val="22"/>
                <w:szCs w:val="22"/>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6E4B76" w:rsidRPr="006E4B76" w:rsidRDefault="006E4B76" w:rsidP="006E4B76">
            <w:pPr>
              <w:ind w:firstLine="4"/>
              <w:jc w:val="both"/>
              <w:rPr>
                <w:rFonts w:ascii="Times New Roman" w:hAnsi="Times New Roman" w:cs="Times New Roman"/>
                <w:sz w:val="22"/>
                <w:szCs w:val="22"/>
              </w:rPr>
            </w:pPr>
            <w:r w:rsidRPr="006E4B76">
              <w:rPr>
                <w:rFonts w:ascii="Times New Roman" w:hAnsi="Times New Roman" w:cs="Times New Roman"/>
                <w:sz w:val="22"/>
                <w:szCs w:val="22"/>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6E4B76" w:rsidRPr="006E4B76" w:rsidRDefault="006E4B76" w:rsidP="006E4B76">
            <w:pPr>
              <w:ind w:firstLine="4"/>
              <w:jc w:val="both"/>
              <w:rPr>
                <w:rFonts w:ascii="Times New Roman" w:hAnsi="Times New Roman" w:cs="Times New Roman"/>
                <w:sz w:val="22"/>
                <w:szCs w:val="22"/>
              </w:rPr>
            </w:pPr>
            <w:r w:rsidRPr="006E4B76">
              <w:rPr>
                <w:rFonts w:ascii="Times New Roman" w:hAnsi="Times New Roman" w:cs="Times New Roman"/>
                <w:sz w:val="22"/>
                <w:szCs w:val="22"/>
              </w:rPr>
              <w:t>Строительный мусор должен убираться (с прилегающей территории) ежедневно. Складирование мусора запрещено.</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4. Общие требования к выполнению работ (услуг), их качеству, в том числе технологии выполнения работ, методам и методики выполнения работ (в </w:t>
            </w:r>
            <w:proofErr w:type="spellStart"/>
            <w:r w:rsidRPr="006E4B76">
              <w:rPr>
                <w:rFonts w:ascii="Times New Roman" w:hAnsi="Times New Roman" w:cs="Times New Roman"/>
                <w:sz w:val="22"/>
                <w:szCs w:val="22"/>
              </w:rPr>
              <w:t>т.ч</w:t>
            </w:r>
            <w:proofErr w:type="spellEnd"/>
            <w:r w:rsidRPr="006E4B76">
              <w:rPr>
                <w:rFonts w:ascii="Times New Roman" w:hAnsi="Times New Roman" w:cs="Times New Roman"/>
                <w:sz w:val="22"/>
                <w:szCs w:val="22"/>
              </w:rPr>
              <w:t>. приводятся ссылки на нормы, правила, стандарты или другие нормативные документы, касающиеся выполняемых работ)</w:t>
            </w:r>
          </w:p>
        </w:tc>
        <w:tc>
          <w:tcPr>
            <w:tcW w:w="6257" w:type="dxa"/>
            <w:gridSpan w:val="2"/>
            <w:shd w:val="clear" w:color="auto" w:fill="FFFFFF"/>
            <w:tcMar>
              <w:left w:w="109" w:type="dxa"/>
            </w:tcMar>
          </w:tcPr>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Все выполняемые работы должны соответствовать требованиям нормативно-технических документов:</w:t>
            </w:r>
          </w:p>
          <w:p w:rsidR="006E4B76" w:rsidRPr="006E4B76" w:rsidRDefault="006E4B76" w:rsidP="006E4B76">
            <w:pPr>
              <w:tabs>
                <w:tab w:val="left" w:pos="142"/>
                <w:tab w:val="left" w:pos="284"/>
              </w:tabs>
              <w:ind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 Свод Правил 78.13330.2012 «Автомобильные дороги»; </w:t>
            </w:r>
          </w:p>
          <w:p w:rsidR="006E4B76" w:rsidRPr="006E4B76" w:rsidRDefault="006E4B76" w:rsidP="006E4B76">
            <w:pPr>
              <w:tabs>
                <w:tab w:val="left" w:pos="142"/>
                <w:tab w:val="left" w:pos="284"/>
              </w:tabs>
              <w:ind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 СНиП </w:t>
            </w:r>
            <w:r w:rsidRPr="006E4B76">
              <w:rPr>
                <w:rFonts w:ascii="Times New Roman" w:hAnsi="Times New Roman" w:cs="Times New Roman"/>
                <w:sz w:val="22"/>
                <w:szCs w:val="22"/>
                <w:lang w:val="en-US"/>
              </w:rPr>
              <w:t>III</w:t>
            </w:r>
            <w:r w:rsidRPr="006E4B76">
              <w:rPr>
                <w:rFonts w:ascii="Times New Roman" w:hAnsi="Times New Roman" w:cs="Times New Roman"/>
                <w:sz w:val="22"/>
                <w:szCs w:val="22"/>
              </w:rPr>
              <w:t>.10-75 «Благоустройство территории»;</w:t>
            </w:r>
          </w:p>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 СНиП 2.05.02-85 «Автомобильные дороги»; </w:t>
            </w:r>
          </w:p>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 СНиП 3.06.03-85 Автомобильные дороги; </w:t>
            </w:r>
          </w:p>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 ВСН 1-89 «Правила приемки работ при строительстве и ремонте автомобильных дорог»</w:t>
            </w:r>
          </w:p>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 выполнение работ в соответствии с погодными условиями.</w:t>
            </w:r>
          </w:p>
          <w:p w:rsidR="006E4B76" w:rsidRPr="006E4B76" w:rsidRDefault="006E4B76" w:rsidP="006E4B76">
            <w:pPr>
              <w:pStyle w:val="ConsNormal"/>
              <w:keepNext/>
              <w:widowControl/>
              <w:tabs>
                <w:tab w:val="left" w:pos="993"/>
              </w:tabs>
              <w:ind w:right="0" w:firstLine="4"/>
              <w:jc w:val="both"/>
              <w:rPr>
                <w:rStyle w:val="CharAttribute3"/>
                <w:rFonts w:eastAsia="Arial"/>
                <w:sz w:val="22"/>
                <w:szCs w:val="22"/>
              </w:rPr>
            </w:pPr>
            <w:r w:rsidRPr="006E4B76">
              <w:rPr>
                <w:rStyle w:val="CharAttribute3"/>
                <w:rFonts w:eastAsia="Arial"/>
                <w:sz w:val="22"/>
                <w:szCs w:val="22"/>
              </w:rPr>
              <w:t>Материалы, применяемые в ходе производства работ, должны соответствовать проектно-сметной документации, должны</w:t>
            </w:r>
            <w:r w:rsidRPr="006E4B76">
              <w:rPr>
                <w:rFonts w:ascii="Times New Roman" w:hAnsi="Times New Roman" w:cs="Times New Roman"/>
                <w:sz w:val="22"/>
                <w:szCs w:val="22"/>
              </w:rPr>
              <w:t xml:space="preserve"> </w:t>
            </w:r>
            <w:r w:rsidRPr="006E4B76">
              <w:rPr>
                <w:rStyle w:val="CharAttribute3"/>
                <w:rFonts w:eastAsia="Arial"/>
                <w:sz w:val="22"/>
                <w:szCs w:val="22"/>
              </w:rPr>
              <w:t>быть новыми, не бывшими в употреблении, иметь документы, подтверждающие качество и безопасность таких материалов.</w:t>
            </w:r>
            <w:r w:rsidRPr="006E4B76">
              <w:rPr>
                <w:rFonts w:ascii="Times New Roman" w:hAnsi="Times New Roman" w:cs="Times New Roman"/>
                <w:sz w:val="22"/>
                <w:szCs w:val="22"/>
              </w:rPr>
              <w:t xml:space="preserve"> </w:t>
            </w:r>
            <w:r w:rsidRPr="006E4B76">
              <w:rPr>
                <w:rStyle w:val="CharAttribute3"/>
                <w:rFonts w:eastAsia="Arial"/>
                <w:sz w:val="22"/>
                <w:szCs w:val="22"/>
              </w:rPr>
              <w:t xml:space="preserve">Требования к качественным и иным характеристикам товаров (материалов) (Приложение №1а). </w:t>
            </w:r>
          </w:p>
          <w:p w:rsidR="006E4B76" w:rsidRPr="006E4B76" w:rsidRDefault="006E4B76" w:rsidP="006E4B76">
            <w:pPr>
              <w:pStyle w:val="afe"/>
              <w:keepNext/>
              <w:ind w:firstLine="4"/>
              <w:jc w:val="both"/>
              <w:rPr>
                <w:rFonts w:eastAsia="Arial Unicode MS"/>
                <w:color w:val="000000"/>
                <w:sz w:val="22"/>
                <w:szCs w:val="22"/>
                <w:u w:color="000000"/>
                <w:lang w:eastAsia="ru-RU"/>
              </w:rPr>
            </w:pPr>
            <w:r w:rsidRPr="006E4B76">
              <w:rPr>
                <w:rStyle w:val="CharAttribute3"/>
                <w:rFonts w:eastAsia="Batang"/>
                <w:sz w:val="22"/>
                <w:szCs w:val="22"/>
              </w:rPr>
              <w:t xml:space="preserve">- </w:t>
            </w:r>
            <w:r w:rsidRPr="006E4B76">
              <w:rPr>
                <w:rFonts w:eastAsia="Arial Unicode MS"/>
                <w:color w:val="000000"/>
                <w:sz w:val="22"/>
                <w:szCs w:val="22"/>
                <w:u w:color="000000"/>
                <w:lang w:eastAsia="ru-RU"/>
              </w:rPr>
              <w:t>Законодательством РФ, действующими нормативными документами в области строительства и охраны окружающей среды и иным разрешительным документам РФ.</w:t>
            </w:r>
          </w:p>
          <w:p w:rsidR="006E4B76" w:rsidRPr="006E4B76" w:rsidRDefault="006E4B76" w:rsidP="006E4B76">
            <w:pPr>
              <w:pStyle w:val="afe"/>
              <w:keepNext/>
              <w:ind w:firstLine="4"/>
              <w:jc w:val="both"/>
              <w:rPr>
                <w:rFonts w:eastAsia="Arial Unicode MS"/>
                <w:color w:val="000000"/>
                <w:sz w:val="22"/>
                <w:szCs w:val="22"/>
                <w:u w:color="000000"/>
                <w:lang w:eastAsia="ru-RU"/>
              </w:rPr>
            </w:pPr>
            <w:r w:rsidRPr="006E4B76">
              <w:rPr>
                <w:rFonts w:eastAsia="Arial Unicode MS"/>
                <w:color w:val="000000"/>
                <w:sz w:val="22"/>
                <w:szCs w:val="22"/>
                <w:u w:color="000000"/>
                <w:lang w:eastAsia="ru-RU"/>
              </w:rPr>
              <w:t>- Действующими правовыми актами муниципальных образований Республики Крым.</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5.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6257" w:type="dxa"/>
            <w:gridSpan w:val="2"/>
            <w:shd w:val="clear" w:color="auto" w:fill="FFFFFF"/>
            <w:tcMar>
              <w:left w:w="87" w:type="dxa"/>
            </w:tcMar>
          </w:tcPr>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 xml:space="preserve">6. </w:t>
            </w:r>
            <w:proofErr w:type="gramStart"/>
            <w:r w:rsidRPr="006E4B76">
              <w:rPr>
                <w:rFonts w:ascii="Times New Roman" w:hAnsi="Times New Roman" w:cs="Times New Roman"/>
                <w:sz w:val="22"/>
                <w:szCs w:val="22"/>
              </w:rPr>
              <w:t>Порядок сдачи и приемки результатов работ (услуг) (указываются мероприятия по обеспечению 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roofErr w:type="gramEnd"/>
          </w:p>
        </w:tc>
        <w:tc>
          <w:tcPr>
            <w:tcW w:w="6257" w:type="dxa"/>
            <w:gridSpan w:val="2"/>
            <w:shd w:val="clear" w:color="auto" w:fill="FFFFFF"/>
            <w:tcMar>
              <w:left w:w="75" w:type="dxa"/>
            </w:tcMar>
          </w:tcPr>
          <w:p w:rsidR="006E4B76" w:rsidRPr="006E4B76" w:rsidRDefault="006E4B76" w:rsidP="006E4B76">
            <w:pPr>
              <w:pStyle w:val="ConsNormal"/>
              <w:keepNext/>
              <w:widowControl/>
              <w:tabs>
                <w:tab w:val="left" w:pos="993"/>
              </w:tabs>
              <w:ind w:right="0"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lastRenderedPageBreak/>
              <w:t>7. Порядок и контроль приемки</w:t>
            </w:r>
          </w:p>
        </w:tc>
        <w:tc>
          <w:tcPr>
            <w:tcW w:w="6257" w:type="dxa"/>
            <w:gridSpan w:val="2"/>
            <w:shd w:val="clear" w:color="auto" w:fill="FFFFFF"/>
            <w:tcMar>
              <w:left w:w="122" w:type="dxa"/>
            </w:tcMar>
          </w:tcPr>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Для проверки объемов и качества скрытых работ представитель Заказчика приглашается телефонограммой.</w:t>
            </w:r>
          </w:p>
          <w:p w:rsidR="006E4B76" w:rsidRPr="006E4B76" w:rsidRDefault="006E4B76" w:rsidP="006E4B76">
            <w:pPr>
              <w:ind w:firstLine="4"/>
              <w:jc w:val="both"/>
              <w:rPr>
                <w:rFonts w:ascii="Times New Roman" w:hAnsi="Times New Roman" w:cs="Times New Roman"/>
                <w:sz w:val="22"/>
                <w:szCs w:val="22"/>
                <w:lang w:eastAsia="en-US"/>
              </w:rPr>
            </w:pPr>
            <w:r w:rsidRPr="006E4B76">
              <w:rPr>
                <w:rFonts w:ascii="Times New Roman" w:eastAsia="Batang" w:hAnsi="Times New Roman" w:cs="Times New Roman"/>
                <w:sz w:val="22"/>
                <w:szCs w:val="22"/>
                <w:lang w:eastAsia="en-US"/>
              </w:rPr>
              <w:t xml:space="preserve">Контроль выполнения работ производится представителями Заказчика, </w:t>
            </w:r>
            <w:proofErr w:type="gramStart"/>
            <w:r w:rsidRPr="006E4B76">
              <w:rPr>
                <w:rFonts w:ascii="Times New Roman" w:eastAsia="Batang" w:hAnsi="Times New Roman" w:cs="Times New Roman"/>
                <w:sz w:val="22"/>
                <w:szCs w:val="22"/>
                <w:lang w:eastAsia="en-US"/>
              </w:rPr>
              <w:t>лицом</w:t>
            </w:r>
            <w:proofErr w:type="gramEnd"/>
            <w:r w:rsidRPr="006E4B76">
              <w:rPr>
                <w:rFonts w:ascii="Times New Roman" w:eastAsia="Batang" w:hAnsi="Times New Roman" w:cs="Times New Roman"/>
                <w:sz w:val="22"/>
                <w:szCs w:val="22"/>
                <w:lang w:eastAsia="en-US"/>
              </w:rPr>
              <w:t xml:space="preserve">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w:t>
            </w:r>
            <w:proofErr w:type="gramStart"/>
            <w:r w:rsidRPr="006E4B76">
              <w:rPr>
                <w:rFonts w:ascii="Times New Roman" w:eastAsia="Batang" w:hAnsi="Times New Roman" w:cs="Times New Roman"/>
                <w:sz w:val="22"/>
                <w:szCs w:val="22"/>
                <w:lang w:eastAsia="en-US"/>
              </w:rPr>
              <w:t>ГОСТ-</w:t>
            </w:r>
            <w:proofErr w:type="spellStart"/>
            <w:r w:rsidRPr="006E4B76">
              <w:rPr>
                <w:rFonts w:ascii="Times New Roman" w:eastAsia="Batang" w:hAnsi="Times New Roman" w:cs="Times New Roman"/>
                <w:sz w:val="22"/>
                <w:szCs w:val="22"/>
                <w:lang w:eastAsia="en-US"/>
              </w:rPr>
              <w:t>ам</w:t>
            </w:r>
            <w:proofErr w:type="spellEnd"/>
            <w:proofErr w:type="gramEnd"/>
            <w:r w:rsidRPr="006E4B76">
              <w:rPr>
                <w:rFonts w:ascii="Times New Roman" w:eastAsia="Batang" w:hAnsi="Times New Roman" w:cs="Times New Roman"/>
                <w:sz w:val="22"/>
                <w:szCs w:val="22"/>
                <w:lang w:eastAsia="en-US"/>
              </w:rPr>
              <w:t xml:space="preserve">,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w:t>
            </w:r>
            <w:proofErr w:type="spellStart"/>
            <w:r w:rsidRPr="006E4B76">
              <w:rPr>
                <w:rFonts w:ascii="Times New Roman" w:eastAsia="Batang" w:hAnsi="Times New Roman" w:cs="Times New Roman"/>
                <w:sz w:val="22"/>
                <w:szCs w:val="22"/>
                <w:lang w:eastAsia="en-US"/>
              </w:rPr>
              <w:t>травмированию</w:t>
            </w:r>
            <w:proofErr w:type="spellEnd"/>
            <w:r w:rsidRPr="006E4B76">
              <w:rPr>
                <w:rFonts w:ascii="Times New Roman" w:eastAsia="Batang" w:hAnsi="Times New Roman" w:cs="Times New Roman"/>
                <w:sz w:val="22"/>
                <w:szCs w:val="22"/>
                <w:lang w:eastAsia="en-US"/>
              </w:rPr>
              <w:t xml:space="preserve"> персонала, то о таких действиях необходимо незамедлительно сообщать вышестоящему руководству Заказчика. </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Контроль ведется </w:t>
            </w:r>
            <w:proofErr w:type="gramStart"/>
            <w:r w:rsidRPr="006E4B76">
              <w:rPr>
                <w:rFonts w:ascii="Times New Roman" w:eastAsia="Batang" w:hAnsi="Times New Roman" w:cs="Times New Roman"/>
                <w:sz w:val="22"/>
                <w:szCs w:val="22"/>
                <w:lang w:eastAsia="en-US"/>
              </w:rPr>
              <w:t>за</w:t>
            </w:r>
            <w:proofErr w:type="gramEnd"/>
            <w:r w:rsidRPr="006E4B76">
              <w:rPr>
                <w:rFonts w:ascii="Times New Roman" w:eastAsia="Batang" w:hAnsi="Times New Roman" w:cs="Times New Roman"/>
                <w:sz w:val="22"/>
                <w:szCs w:val="22"/>
                <w:lang w:eastAsia="en-US"/>
              </w:rPr>
              <w:t>:</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сроками выполнения работ; </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качеством, фактическим объёмом всего комплекса работ; </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 технологией и номенклатурой работ. </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 xml:space="preserve">Каждый этап производства работ по объекту подтверждается </w:t>
            </w:r>
            <w:proofErr w:type="spellStart"/>
            <w:r w:rsidRPr="006E4B76">
              <w:rPr>
                <w:rFonts w:ascii="Times New Roman" w:eastAsia="Batang" w:hAnsi="Times New Roman" w:cs="Times New Roman"/>
                <w:sz w:val="22"/>
                <w:szCs w:val="22"/>
                <w:lang w:eastAsia="en-US"/>
              </w:rPr>
              <w:t>фотофиксацией</w:t>
            </w:r>
            <w:proofErr w:type="spellEnd"/>
            <w:r w:rsidRPr="006E4B76">
              <w:rPr>
                <w:rFonts w:ascii="Times New Roman" w:eastAsia="Batang" w:hAnsi="Times New Roman" w:cs="Times New Roman"/>
                <w:sz w:val="22"/>
                <w:szCs w:val="22"/>
                <w:lang w:eastAsia="en-US"/>
              </w:rPr>
              <w:t xml:space="preserve"> с отражением измерений объемов. </w:t>
            </w:r>
            <w:proofErr w:type="gramStart"/>
            <w:r w:rsidRPr="006E4B76">
              <w:rPr>
                <w:rFonts w:ascii="Times New Roman" w:eastAsia="Batang" w:hAnsi="Times New Roman" w:cs="Times New Roman"/>
                <w:sz w:val="22"/>
                <w:szCs w:val="22"/>
                <w:lang w:eastAsia="en-US"/>
              </w:rPr>
              <w:t>Фото материалы</w:t>
            </w:r>
            <w:proofErr w:type="gramEnd"/>
            <w:r w:rsidRPr="006E4B76">
              <w:rPr>
                <w:rFonts w:ascii="Times New Roman" w:eastAsia="Batang" w:hAnsi="Times New Roman" w:cs="Times New Roman"/>
                <w:sz w:val="22"/>
                <w:szCs w:val="22"/>
                <w:lang w:eastAsia="en-US"/>
              </w:rPr>
              <w:t xml:space="preserve"> прикладываются к актам выполненных работ.</w:t>
            </w:r>
          </w:p>
          <w:p w:rsidR="006E4B76" w:rsidRPr="006E4B76" w:rsidRDefault="006E4B76" w:rsidP="006E4B76">
            <w:pPr>
              <w:ind w:firstLine="4"/>
              <w:jc w:val="both"/>
              <w:rPr>
                <w:rFonts w:ascii="Times New Roman" w:eastAsia="Batang" w:hAnsi="Times New Roman" w:cs="Times New Roman"/>
                <w:sz w:val="22"/>
                <w:szCs w:val="22"/>
                <w:lang w:eastAsia="en-US"/>
              </w:rPr>
            </w:pPr>
            <w:r w:rsidRPr="006E4B76">
              <w:rPr>
                <w:rFonts w:ascii="Times New Roman" w:eastAsia="Batang" w:hAnsi="Times New Roman" w:cs="Times New Roman"/>
                <w:sz w:val="22"/>
                <w:szCs w:val="22"/>
                <w:lang w:eastAsia="en-US"/>
              </w:rPr>
              <w:t>Без сдачи заказчику актов освидетельствования скрытых работ, Подрядчик не имеет права приступать  к дальнейшим работам.</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rPr>
                <w:rFonts w:ascii="Times New Roman" w:hAnsi="Times New Roman" w:cs="Times New Roman"/>
                <w:sz w:val="22"/>
                <w:szCs w:val="22"/>
              </w:rPr>
            </w:pPr>
            <w:r w:rsidRPr="006E4B76">
              <w:rPr>
                <w:rFonts w:ascii="Times New Roman" w:hAnsi="Times New Roman" w:cs="Times New Roman"/>
                <w:sz w:val="22"/>
                <w:szCs w:val="22"/>
              </w:rPr>
              <w:t>8. Требования по сроку гарантий качества на результаты работ (услуг) (минимально приемлемые для заказчика либо жестко установленные сроки)</w:t>
            </w:r>
          </w:p>
        </w:tc>
        <w:tc>
          <w:tcPr>
            <w:tcW w:w="6257" w:type="dxa"/>
            <w:gridSpan w:val="2"/>
            <w:shd w:val="clear" w:color="auto" w:fill="FFFFFF"/>
            <w:tcMar>
              <w:left w:w="122" w:type="dxa"/>
            </w:tcMar>
          </w:tcPr>
          <w:p w:rsidR="006E4B76" w:rsidRPr="006E4B76" w:rsidRDefault="006E4B76" w:rsidP="006E4B76">
            <w:pPr>
              <w:pStyle w:val="aff2"/>
              <w:keepNext/>
              <w:ind w:firstLine="4"/>
              <w:rPr>
                <w:bCs/>
                <w:sz w:val="22"/>
                <w:szCs w:val="22"/>
                <w:lang w:val="ru-RU"/>
              </w:rPr>
            </w:pPr>
            <w:r w:rsidRPr="006E4B76">
              <w:rPr>
                <w:bCs/>
                <w:sz w:val="22"/>
                <w:szCs w:val="22"/>
                <w:lang w:val="ru-RU"/>
              </w:rPr>
              <w:t>Гарантийный срок эксплуатации результатов Работ на каждый Объект устанавливается не менее 3 (трёх) лет с момента принятия Заказчиком результатов.</w:t>
            </w:r>
          </w:p>
        </w:tc>
      </w:tr>
      <w:tr w:rsidR="006E4B76" w:rsidRPr="006E4B76" w:rsidTr="0044105D">
        <w:trPr>
          <w:trHeight w:val="20"/>
        </w:trPr>
        <w:tc>
          <w:tcPr>
            <w:tcW w:w="4291" w:type="dxa"/>
            <w:shd w:val="clear" w:color="auto" w:fill="FFFFFF"/>
            <w:tcMar>
              <w:left w:w="75" w:type="dxa"/>
            </w:tcMar>
          </w:tcPr>
          <w:p w:rsidR="006E4B76" w:rsidRPr="006E4B76" w:rsidRDefault="006E4B76" w:rsidP="006E4B76">
            <w:pPr>
              <w:tabs>
                <w:tab w:val="left" w:pos="360"/>
                <w:tab w:val="left" w:pos="426"/>
              </w:tabs>
              <w:rPr>
                <w:rFonts w:ascii="Times New Roman" w:hAnsi="Times New Roman" w:cs="Times New Roman"/>
                <w:sz w:val="22"/>
                <w:szCs w:val="22"/>
              </w:rPr>
            </w:pPr>
            <w:r w:rsidRPr="006E4B76">
              <w:rPr>
                <w:rFonts w:ascii="Times New Roman" w:hAnsi="Times New Roman" w:cs="Times New Roman"/>
                <w:sz w:val="22"/>
                <w:szCs w:val="22"/>
              </w:rPr>
              <w:t>9. Требования по передаче заказчику исполнительной технической и иной документации по завершению работ (услуг)</w:t>
            </w:r>
          </w:p>
        </w:tc>
        <w:tc>
          <w:tcPr>
            <w:tcW w:w="6257" w:type="dxa"/>
            <w:gridSpan w:val="2"/>
            <w:shd w:val="clear" w:color="auto" w:fill="FFFFFF"/>
            <w:tcMar>
              <w:left w:w="75" w:type="dxa"/>
            </w:tcMar>
          </w:tcPr>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1. акт приема передачи объекта;</w:t>
            </w:r>
          </w:p>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2. исполнительная схема;</w:t>
            </w:r>
          </w:p>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3. ведомость объемов работ;</w:t>
            </w:r>
          </w:p>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4. Акт освидетельствования срытых работ;</w:t>
            </w:r>
          </w:p>
          <w:p w:rsidR="006E4B76" w:rsidRPr="006E4B76" w:rsidRDefault="006E4B76" w:rsidP="006E4B76">
            <w:pPr>
              <w:tabs>
                <w:tab w:val="left" w:pos="360"/>
              </w:tabs>
              <w:ind w:firstLine="4"/>
              <w:jc w:val="both"/>
              <w:rPr>
                <w:rFonts w:ascii="Times New Roman" w:hAnsi="Times New Roman" w:cs="Times New Roman"/>
                <w:sz w:val="22"/>
                <w:szCs w:val="22"/>
              </w:rPr>
            </w:pPr>
            <w:r w:rsidRPr="006E4B76">
              <w:rPr>
                <w:rFonts w:ascii="Times New Roman" w:hAnsi="Times New Roman" w:cs="Times New Roman"/>
                <w:sz w:val="22"/>
                <w:szCs w:val="22"/>
              </w:rPr>
              <w:t xml:space="preserve">5. Материалы </w:t>
            </w:r>
            <w:proofErr w:type="spellStart"/>
            <w:r w:rsidRPr="006E4B76">
              <w:rPr>
                <w:rFonts w:ascii="Times New Roman" w:hAnsi="Times New Roman" w:cs="Times New Roman"/>
                <w:sz w:val="22"/>
                <w:szCs w:val="22"/>
              </w:rPr>
              <w:t>фотофиксации</w:t>
            </w:r>
            <w:proofErr w:type="spellEnd"/>
            <w:r w:rsidRPr="006E4B76">
              <w:rPr>
                <w:rFonts w:ascii="Times New Roman" w:hAnsi="Times New Roman" w:cs="Times New Roman"/>
                <w:sz w:val="22"/>
                <w:szCs w:val="22"/>
              </w:rPr>
              <w:t>.</w:t>
            </w:r>
          </w:p>
        </w:tc>
      </w:tr>
    </w:tbl>
    <w:p w:rsidR="006E4B76" w:rsidRPr="006E4B76" w:rsidRDefault="006E4B76" w:rsidP="006E4B76">
      <w:pPr>
        <w:rPr>
          <w:rFonts w:ascii="Times New Roman" w:hAnsi="Times New Roman" w:cs="Times New Roman"/>
          <w:sz w:val="22"/>
          <w:szCs w:val="22"/>
        </w:rPr>
      </w:pPr>
    </w:p>
    <w:tbl>
      <w:tblPr>
        <w:tblW w:w="10565" w:type="dxa"/>
        <w:tblLook w:val="01E0" w:firstRow="1" w:lastRow="1" w:firstColumn="1" w:lastColumn="1" w:noHBand="0" w:noVBand="0"/>
      </w:tblPr>
      <w:tblGrid>
        <w:gridCol w:w="10565"/>
      </w:tblGrid>
      <w:tr w:rsidR="006E4B76" w:rsidRPr="006E4B76" w:rsidTr="00A2573D">
        <w:tc>
          <w:tcPr>
            <w:tcW w:w="10565" w:type="dxa"/>
          </w:tcPr>
          <w:tbl>
            <w:tblPr>
              <w:tblW w:w="10349" w:type="dxa"/>
              <w:tblLook w:val="0000" w:firstRow="0" w:lastRow="0" w:firstColumn="0" w:lastColumn="0" w:noHBand="0" w:noVBand="0"/>
            </w:tblPr>
            <w:tblGrid>
              <w:gridCol w:w="5671"/>
              <w:gridCol w:w="4678"/>
            </w:tblGrid>
            <w:tr w:rsidR="006E4B76" w:rsidRPr="006E4B76" w:rsidTr="00A2573D">
              <w:tc>
                <w:tcPr>
                  <w:tcW w:w="5671" w:type="dxa"/>
                  <w:shd w:val="clear" w:color="auto" w:fill="auto"/>
                </w:tcPr>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Заказчик</w:t>
                  </w: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b/>
                      <w:bCs/>
                      <w:sz w:val="22"/>
                      <w:szCs w:val="22"/>
                    </w:rPr>
                    <w:t>Государственное унитарное предприятие Республики Крым «</w:t>
                  </w:r>
                  <w:proofErr w:type="spellStart"/>
                  <w:r w:rsidRPr="006E4B76">
                    <w:rPr>
                      <w:rFonts w:ascii="Times New Roman" w:hAnsi="Times New Roman" w:cs="Times New Roman"/>
                      <w:b/>
                      <w:bCs/>
                      <w:sz w:val="22"/>
                      <w:szCs w:val="22"/>
                    </w:rPr>
                    <w:t>Крымтеплокоммунэнерго</w:t>
                  </w:r>
                  <w:proofErr w:type="spellEnd"/>
                  <w:r w:rsidRPr="006E4B76">
                    <w:rPr>
                      <w:rFonts w:ascii="Times New Roman" w:hAnsi="Times New Roman" w:cs="Times New Roman"/>
                      <w:b/>
                      <w:bCs/>
                      <w:sz w:val="22"/>
                      <w:szCs w:val="22"/>
                    </w:rPr>
                    <w:t>»</w:t>
                  </w:r>
                </w:p>
              </w:tc>
              <w:tc>
                <w:tcPr>
                  <w:tcW w:w="4678" w:type="dxa"/>
                  <w:shd w:val="clear" w:color="auto" w:fill="auto"/>
                </w:tcPr>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r w:rsidRPr="006E4B76">
                    <w:rPr>
                      <w:rFonts w:ascii="Times New Roman" w:hAnsi="Times New Roman" w:cs="Times New Roman"/>
                      <w:sz w:val="22"/>
                      <w:szCs w:val="22"/>
                    </w:rPr>
                    <w:t xml:space="preserve">Подрядчик </w:t>
                  </w:r>
                </w:p>
                <w:p w:rsidR="006E4B76" w:rsidRPr="006E4B76" w:rsidRDefault="006E4B76" w:rsidP="006E4B76">
                  <w:pPr>
                    <w:ind w:firstLine="709"/>
                    <w:contextualSpacing/>
                    <w:rPr>
                      <w:rFonts w:ascii="Times New Roman" w:hAnsi="Times New Roman" w:cs="Times New Roman"/>
                      <w:b/>
                      <w:bCs/>
                      <w:sz w:val="22"/>
                      <w:szCs w:val="22"/>
                    </w:rPr>
                  </w:pPr>
                </w:p>
              </w:tc>
            </w:tr>
            <w:tr w:rsidR="006E4B76" w:rsidRPr="006E4B76" w:rsidTr="00A2573D">
              <w:tc>
                <w:tcPr>
                  <w:tcW w:w="5671"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295026, Российская Федерация, Республика Крым</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г. Симферополь, ул. Гайдара, 3а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тел. (3652) 53-41-87 Факс 51-61-49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Банковские  реквизиты:</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9102028499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КПП </w:t>
                  </w:r>
                  <w:r w:rsidRPr="006E4B76">
                    <w:rPr>
                      <w:rFonts w:ascii="Times New Roman" w:hAnsi="Times New Roman" w:cs="Times New Roman"/>
                      <w:bCs/>
                      <w:sz w:val="22"/>
                      <w:szCs w:val="22"/>
                      <w:lang w:eastAsia="en-US"/>
                    </w:rPr>
                    <w:t>910201001</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ОГРН 1149102047962</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ОКПО 00477038</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Отд. РНКБ Банк (ПАО), Симферополь</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7701105460 (банка)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БИК 043510607</w:t>
                  </w:r>
                </w:p>
                <w:p w:rsidR="006E4B76" w:rsidRPr="006E4B76" w:rsidRDefault="006E4B76" w:rsidP="0044105D">
                  <w:pPr>
                    <w:snapToGrid w:val="0"/>
                    <w:contextualSpacing/>
                    <w:jc w:val="both"/>
                    <w:rPr>
                      <w:rFonts w:ascii="Times New Roman" w:hAnsi="Times New Roman" w:cs="Times New Roman"/>
                      <w:sz w:val="22"/>
                      <w:szCs w:val="22"/>
                    </w:rPr>
                  </w:pPr>
                  <w:proofErr w:type="spellStart"/>
                  <w:r w:rsidRPr="006E4B76">
                    <w:rPr>
                      <w:rFonts w:ascii="Times New Roman" w:hAnsi="Times New Roman" w:cs="Times New Roman"/>
                      <w:sz w:val="22"/>
                      <w:szCs w:val="22"/>
                    </w:rPr>
                    <w:t>Кор.сч</w:t>
                  </w:r>
                  <w:proofErr w:type="spellEnd"/>
                  <w:r w:rsidRPr="006E4B76">
                    <w:rPr>
                      <w:rFonts w:ascii="Times New Roman" w:hAnsi="Times New Roman" w:cs="Times New Roman"/>
                      <w:sz w:val="22"/>
                      <w:szCs w:val="22"/>
                    </w:rPr>
                    <w:t>.№ 30101810335100000607</w:t>
                  </w:r>
                </w:p>
                <w:p w:rsidR="006E4B76" w:rsidRPr="006E4B76" w:rsidRDefault="006E4B76" w:rsidP="0044105D">
                  <w:pPr>
                    <w:snapToGrid w:val="0"/>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р</w:t>
                  </w:r>
                  <w:proofErr w:type="gramEnd"/>
                  <w:r w:rsidRPr="006E4B76">
                    <w:rPr>
                      <w:rFonts w:ascii="Times New Roman" w:hAnsi="Times New Roman" w:cs="Times New Roman"/>
                      <w:sz w:val="22"/>
                      <w:szCs w:val="22"/>
                    </w:rPr>
                    <w:t>/с № 40602810140480000012-консолидиров.</w:t>
                  </w:r>
                </w:p>
                <w:p w:rsidR="006E4B76" w:rsidRPr="006E4B76" w:rsidRDefault="006E4B76" w:rsidP="0044105D">
                  <w:pPr>
                    <w:snapToGrid w:val="0"/>
                    <w:contextualSpacing/>
                    <w:jc w:val="both"/>
                    <w:rPr>
                      <w:rFonts w:ascii="Times New Roman" w:hAnsi="Times New Roman" w:cs="Times New Roman"/>
                      <w:b/>
                      <w:sz w:val="22"/>
                      <w:szCs w:val="22"/>
                    </w:rPr>
                  </w:pPr>
                  <w:r w:rsidRPr="006E4B76">
                    <w:rPr>
                      <w:rFonts w:ascii="Times New Roman" w:hAnsi="Times New Roman" w:cs="Times New Roman"/>
                      <w:b/>
                      <w:sz w:val="22"/>
                      <w:szCs w:val="22"/>
                    </w:rPr>
                    <w:t>Заместитель генерального директора – главный инженер</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b/>
                      <w:sz w:val="22"/>
                      <w:szCs w:val="22"/>
                    </w:rPr>
                    <w:t xml:space="preserve">________________________ С.М. </w:t>
                  </w:r>
                  <w:proofErr w:type="spellStart"/>
                  <w:r w:rsidRPr="006E4B76">
                    <w:rPr>
                      <w:rFonts w:ascii="Times New Roman" w:hAnsi="Times New Roman" w:cs="Times New Roman"/>
                      <w:b/>
                      <w:sz w:val="22"/>
                      <w:szCs w:val="22"/>
                    </w:rPr>
                    <w:t>Забара</w:t>
                  </w:r>
                  <w:proofErr w:type="spellEnd"/>
                </w:p>
              </w:tc>
              <w:tc>
                <w:tcPr>
                  <w:tcW w:w="4678" w:type="dxa"/>
                  <w:shd w:val="clear" w:color="auto" w:fill="auto"/>
                </w:tcPr>
                <w:p w:rsidR="006E4B76" w:rsidRPr="006E4B76" w:rsidRDefault="006E4B76" w:rsidP="006E4B76">
                  <w:pPr>
                    <w:snapToGrid w:val="0"/>
                    <w:ind w:firstLine="709"/>
                    <w:contextualSpacing/>
                    <w:jc w:val="both"/>
                    <w:rPr>
                      <w:rFonts w:ascii="Times New Roman" w:hAnsi="Times New Roman" w:cs="Times New Roman"/>
                      <w:sz w:val="22"/>
                      <w:szCs w:val="22"/>
                    </w:rPr>
                  </w:pPr>
                </w:p>
              </w:tc>
            </w:tr>
          </w:tbl>
          <w:p w:rsidR="006E4B76" w:rsidRPr="006E4B76" w:rsidRDefault="006E4B76" w:rsidP="006E4B76">
            <w:pPr>
              <w:ind w:firstLine="709"/>
              <w:contextualSpacing/>
              <w:rPr>
                <w:rFonts w:ascii="Times New Roman" w:hAnsi="Times New Roman" w:cs="Times New Roman"/>
                <w:sz w:val="22"/>
                <w:szCs w:val="22"/>
              </w:rPr>
            </w:pPr>
          </w:p>
        </w:tc>
      </w:tr>
    </w:tbl>
    <w:p w:rsidR="006E4B76" w:rsidRPr="006E4B76" w:rsidRDefault="006E4B76" w:rsidP="006E4B76">
      <w:pPr>
        <w:ind w:firstLine="709"/>
        <w:jc w:val="center"/>
        <w:rPr>
          <w:rFonts w:ascii="Times New Roman" w:hAnsi="Times New Roman" w:cs="Times New Roman"/>
          <w:sz w:val="22"/>
          <w:szCs w:val="22"/>
        </w:rPr>
      </w:pPr>
      <w:r w:rsidRPr="006E4B76">
        <w:rPr>
          <w:rFonts w:ascii="Times New Roman" w:hAnsi="Times New Roman" w:cs="Times New Roman"/>
          <w:sz w:val="22"/>
          <w:szCs w:val="22"/>
        </w:rPr>
        <w:br w:type="page"/>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lastRenderedPageBreak/>
        <w:t>ПРИЛОЖЕНИЕ № 2</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к Договору</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от «__» __________ 20__ г. №____</w:t>
      </w:r>
    </w:p>
    <w:p w:rsidR="006E4B76" w:rsidRPr="006E4B76" w:rsidRDefault="006E4B76" w:rsidP="006E4B76">
      <w:pPr>
        <w:ind w:firstLine="709"/>
        <w:contextualSpacing/>
        <w:jc w:val="right"/>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ind w:firstLine="709"/>
        <w:contextualSpacing/>
        <w:jc w:val="center"/>
        <w:rPr>
          <w:rFonts w:ascii="Times New Roman" w:hAnsi="Times New Roman" w:cs="Times New Roman"/>
          <w:b/>
          <w:sz w:val="22"/>
          <w:szCs w:val="22"/>
        </w:rPr>
      </w:pPr>
      <w:r w:rsidRPr="006E4B76">
        <w:rPr>
          <w:rFonts w:ascii="Times New Roman" w:hAnsi="Times New Roman" w:cs="Times New Roman"/>
          <w:b/>
          <w:sz w:val="22"/>
          <w:szCs w:val="22"/>
        </w:rPr>
        <w:t>Локальный сметный расчет*</w:t>
      </w:r>
    </w:p>
    <w:p w:rsidR="006E4B76" w:rsidRPr="006E4B76" w:rsidRDefault="006E4B76" w:rsidP="006E4B76">
      <w:pPr>
        <w:ind w:firstLine="709"/>
        <w:contextualSpacing/>
        <w:jc w:val="center"/>
        <w:rPr>
          <w:rFonts w:ascii="Times New Roman" w:hAnsi="Times New Roman" w:cs="Times New Roman"/>
          <w:b/>
          <w:sz w:val="22"/>
          <w:szCs w:val="22"/>
        </w:rPr>
      </w:pPr>
    </w:p>
    <w:p w:rsidR="006E4B76" w:rsidRPr="006E4B76" w:rsidRDefault="006E4B76" w:rsidP="006E4B76">
      <w:pPr>
        <w:ind w:firstLine="709"/>
        <w:contextualSpacing/>
        <w:jc w:val="both"/>
        <w:rPr>
          <w:rFonts w:ascii="Times New Roman" w:hAnsi="Times New Roman" w:cs="Times New Roman"/>
          <w:sz w:val="22"/>
          <w:szCs w:val="22"/>
        </w:rPr>
      </w:pPr>
      <w:r w:rsidRPr="006E4B76">
        <w:rPr>
          <w:rFonts w:ascii="Times New Roman" w:hAnsi="Times New Roman" w:cs="Times New Roman"/>
          <w:b/>
          <w:sz w:val="22"/>
          <w:szCs w:val="22"/>
        </w:rPr>
        <w:t>*</w:t>
      </w:r>
      <w:r w:rsidRPr="006E4B76">
        <w:rPr>
          <w:rFonts w:ascii="Times New Roman" w:hAnsi="Times New Roman" w:cs="Times New Roman"/>
          <w:sz w:val="22"/>
          <w:szCs w:val="22"/>
        </w:rPr>
        <w:t xml:space="preserve">Заполняется на основании предоставленной заявки участника, </w:t>
      </w:r>
      <w:proofErr w:type="gramStart"/>
      <w:r w:rsidRPr="006E4B76">
        <w:rPr>
          <w:rFonts w:ascii="Times New Roman" w:hAnsi="Times New Roman" w:cs="Times New Roman"/>
          <w:sz w:val="22"/>
          <w:szCs w:val="22"/>
        </w:rPr>
        <w:t>согласно требований</w:t>
      </w:r>
      <w:proofErr w:type="gramEnd"/>
      <w:r w:rsidRPr="006E4B76">
        <w:rPr>
          <w:rFonts w:ascii="Times New Roman" w:hAnsi="Times New Roman" w:cs="Times New Roman"/>
          <w:sz w:val="22"/>
          <w:szCs w:val="22"/>
        </w:rPr>
        <w:t xml:space="preserve"> коммерческого предложения (ч.2 Приложения № 1 к Письму о подаче Заявки)</w:t>
      </w: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rPr>
          <w:rFonts w:ascii="Times New Roman" w:hAnsi="Times New Roman" w:cs="Times New Roman"/>
          <w:sz w:val="22"/>
          <w:szCs w:val="22"/>
        </w:rPr>
      </w:pPr>
    </w:p>
    <w:tbl>
      <w:tblPr>
        <w:tblW w:w="10349" w:type="dxa"/>
        <w:tblLook w:val="0000" w:firstRow="0" w:lastRow="0" w:firstColumn="0" w:lastColumn="0" w:noHBand="0" w:noVBand="0"/>
      </w:tblPr>
      <w:tblGrid>
        <w:gridCol w:w="5671"/>
        <w:gridCol w:w="4678"/>
      </w:tblGrid>
      <w:tr w:rsidR="006E4B76" w:rsidRPr="006E4B76" w:rsidTr="00A2573D">
        <w:tc>
          <w:tcPr>
            <w:tcW w:w="5671" w:type="dxa"/>
            <w:shd w:val="clear" w:color="auto" w:fill="auto"/>
          </w:tcPr>
          <w:p w:rsidR="006E4B76" w:rsidRPr="006E4B76" w:rsidRDefault="006E4B76" w:rsidP="0044105D">
            <w:pPr>
              <w:contextualSpacing/>
              <w:rPr>
                <w:rFonts w:ascii="Times New Roman" w:hAnsi="Times New Roman" w:cs="Times New Roman"/>
                <w:sz w:val="22"/>
                <w:szCs w:val="22"/>
              </w:rPr>
            </w:pP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Заказчик</w:t>
            </w: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b/>
                <w:bCs/>
                <w:sz w:val="22"/>
                <w:szCs w:val="22"/>
              </w:rPr>
              <w:t>Государственное унитарное предприятие Республики Крым «</w:t>
            </w:r>
            <w:proofErr w:type="spellStart"/>
            <w:r w:rsidRPr="006E4B76">
              <w:rPr>
                <w:rFonts w:ascii="Times New Roman" w:hAnsi="Times New Roman" w:cs="Times New Roman"/>
                <w:b/>
                <w:bCs/>
                <w:sz w:val="22"/>
                <w:szCs w:val="22"/>
              </w:rPr>
              <w:t>Крымтеплокоммунэнерго</w:t>
            </w:r>
            <w:proofErr w:type="spellEnd"/>
            <w:r w:rsidRPr="006E4B76">
              <w:rPr>
                <w:rFonts w:ascii="Times New Roman" w:hAnsi="Times New Roman" w:cs="Times New Roman"/>
                <w:b/>
                <w:bCs/>
                <w:sz w:val="22"/>
                <w:szCs w:val="22"/>
              </w:rPr>
              <w:t>»</w:t>
            </w:r>
          </w:p>
        </w:tc>
        <w:tc>
          <w:tcPr>
            <w:tcW w:w="4678" w:type="dxa"/>
            <w:shd w:val="clear" w:color="auto" w:fill="auto"/>
          </w:tcPr>
          <w:p w:rsidR="006E4B76" w:rsidRPr="006E4B76" w:rsidRDefault="006E4B76" w:rsidP="0044105D">
            <w:pPr>
              <w:contextualSpacing/>
              <w:rPr>
                <w:rFonts w:ascii="Times New Roman" w:hAnsi="Times New Roman" w:cs="Times New Roman"/>
                <w:sz w:val="22"/>
                <w:szCs w:val="22"/>
              </w:rPr>
            </w:pP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 xml:space="preserve">Подрядчик </w:t>
            </w:r>
          </w:p>
          <w:p w:rsidR="006E4B76" w:rsidRPr="006E4B76" w:rsidRDefault="006E4B76" w:rsidP="0044105D">
            <w:pPr>
              <w:contextualSpacing/>
              <w:rPr>
                <w:rFonts w:ascii="Times New Roman" w:hAnsi="Times New Roman" w:cs="Times New Roman"/>
                <w:b/>
                <w:bCs/>
                <w:sz w:val="22"/>
                <w:szCs w:val="22"/>
              </w:rPr>
            </w:pPr>
          </w:p>
        </w:tc>
      </w:tr>
      <w:tr w:rsidR="006E4B76" w:rsidRPr="006E4B76" w:rsidTr="00A2573D">
        <w:tc>
          <w:tcPr>
            <w:tcW w:w="5671"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295026, Российская Федерация, Республика Крым</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г. Симферополь, ул. Гайдара, 3а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тел. (3652) 53-41-87 Факс 51-61-49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Банковские  реквизиты:</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9102028499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КПП </w:t>
            </w:r>
            <w:r w:rsidRPr="006E4B76">
              <w:rPr>
                <w:rFonts w:ascii="Times New Roman" w:hAnsi="Times New Roman" w:cs="Times New Roman"/>
                <w:bCs/>
                <w:sz w:val="22"/>
                <w:szCs w:val="22"/>
                <w:lang w:eastAsia="en-US"/>
              </w:rPr>
              <w:t>910201001</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ОГРН 1149102047962</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ОКПО 00477038</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Отд. РНКБ Банк (ПАО), Симферополь</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7701105460 (банка)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БИК 043510607</w:t>
            </w:r>
          </w:p>
          <w:p w:rsidR="006E4B76" w:rsidRPr="006E4B76" w:rsidRDefault="006E4B76" w:rsidP="0044105D">
            <w:pPr>
              <w:snapToGrid w:val="0"/>
              <w:contextualSpacing/>
              <w:jc w:val="both"/>
              <w:rPr>
                <w:rFonts w:ascii="Times New Roman" w:hAnsi="Times New Roman" w:cs="Times New Roman"/>
                <w:sz w:val="22"/>
                <w:szCs w:val="22"/>
              </w:rPr>
            </w:pPr>
            <w:proofErr w:type="spellStart"/>
            <w:r w:rsidRPr="006E4B76">
              <w:rPr>
                <w:rFonts w:ascii="Times New Roman" w:hAnsi="Times New Roman" w:cs="Times New Roman"/>
                <w:sz w:val="22"/>
                <w:szCs w:val="22"/>
              </w:rPr>
              <w:t>Кор.сч</w:t>
            </w:r>
            <w:proofErr w:type="spellEnd"/>
            <w:r w:rsidRPr="006E4B76">
              <w:rPr>
                <w:rFonts w:ascii="Times New Roman" w:hAnsi="Times New Roman" w:cs="Times New Roman"/>
                <w:sz w:val="22"/>
                <w:szCs w:val="22"/>
              </w:rPr>
              <w:t>.№ 30101810335100000607</w:t>
            </w:r>
          </w:p>
          <w:p w:rsidR="006E4B76" w:rsidRPr="006E4B76" w:rsidRDefault="006E4B76" w:rsidP="0044105D">
            <w:pPr>
              <w:snapToGrid w:val="0"/>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р</w:t>
            </w:r>
            <w:proofErr w:type="gramEnd"/>
            <w:r w:rsidRPr="006E4B76">
              <w:rPr>
                <w:rFonts w:ascii="Times New Roman" w:hAnsi="Times New Roman" w:cs="Times New Roman"/>
                <w:sz w:val="22"/>
                <w:szCs w:val="22"/>
              </w:rPr>
              <w:t>/с № 40602810140480000012-консолидиров.</w:t>
            </w:r>
          </w:p>
          <w:p w:rsidR="006E4B76" w:rsidRPr="006E4B76" w:rsidRDefault="006E4B76" w:rsidP="0044105D">
            <w:pPr>
              <w:snapToGrid w:val="0"/>
              <w:contextualSpacing/>
              <w:jc w:val="both"/>
              <w:rPr>
                <w:rFonts w:ascii="Times New Roman" w:hAnsi="Times New Roman" w:cs="Times New Roman"/>
                <w:b/>
                <w:sz w:val="22"/>
                <w:szCs w:val="22"/>
              </w:rPr>
            </w:pPr>
            <w:r w:rsidRPr="006E4B76">
              <w:rPr>
                <w:rFonts w:ascii="Times New Roman" w:hAnsi="Times New Roman" w:cs="Times New Roman"/>
                <w:b/>
                <w:sz w:val="22"/>
                <w:szCs w:val="22"/>
              </w:rPr>
              <w:t>Заместитель генерального директора – главный инженер</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b/>
                <w:sz w:val="22"/>
                <w:szCs w:val="22"/>
              </w:rPr>
              <w:t xml:space="preserve">________________________ С.М. </w:t>
            </w:r>
            <w:proofErr w:type="spellStart"/>
            <w:r w:rsidRPr="006E4B76">
              <w:rPr>
                <w:rFonts w:ascii="Times New Roman" w:hAnsi="Times New Roman" w:cs="Times New Roman"/>
                <w:b/>
                <w:sz w:val="22"/>
                <w:szCs w:val="22"/>
              </w:rPr>
              <w:t>Забара</w:t>
            </w:r>
            <w:proofErr w:type="spellEnd"/>
          </w:p>
        </w:tc>
        <w:tc>
          <w:tcPr>
            <w:tcW w:w="4678"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p>
        </w:tc>
      </w:tr>
    </w:tbl>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r w:rsidRPr="006E4B76">
        <w:rPr>
          <w:rFonts w:ascii="Times New Roman" w:hAnsi="Times New Roman" w:cs="Times New Roman"/>
          <w:sz w:val="22"/>
          <w:szCs w:val="22"/>
        </w:rPr>
        <w:br w:type="page"/>
      </w: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ПРИЛОЖЕНИЕ № 3</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к Договору</w:t>
      </w:r>
    </w:p>
    <w:p w:rsidR="006E4B76" w:rsidRPr="006E4B76" w:rsidRDefault="006E4B76" w:rsidP="006E4B76">
      <w:pPr>
        <w:ind w:firstLine="709"/>
        <w:contextualSpacing/>
        <w:jc w:val="right"/>
        <w:rPr>
          <w:rFonts w:ascii="Times New Roman" w:hAnsi="Times New Roman" w:cs="Times New Roman"/>
          <w:sz w:val="22"/>
          <w:szCs w:val="22"/>
        </w:rPr>
      </w:pPr>
      <w:r w:rsidRPr="006E4B76">
        <w:rPr>
          <w:rFonts w:ascii="Times New Roman" w:hAnsi="Times New Roman" w:cs="Times New Roman"/>
          <w:sz w:val="22"/>
          <w:szCs w:val="22"/>
        </w:rPr>
        <w:t>от «__» __________ 20__ г. №____</w:t>
      </w:r>
    </w:p>
    <w:p w:rsidR="006E4B76" w:rsidRPr="006E4B76" w:rsidRDefault="006E4B76" w:rsidP="006E4B76">
      <w:pPr>
        <w:ind w:firstLine="709"/>
        <w:contextualSpacing/>
        <w:jc w:val="center"/>
        <w:rPr>
          <w:rFonts w:ascii="Times New Roman" w:hAnsi="Times New Roman" w:cs="Times New Roman"/>
          <w:b/>
          <w:sz w:val="22"/>
          <w:szCs w:val="22"/>
        </w:rPr>
      </w:pP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contextualSpacing/>
        <w:jc w:val="center"/>
        <w:rPr>
          <w:rFonts w:ascii="Times New Roman" w:hAnsi="Times New Roman" w:cs="Times New Roman"/>
          <w:b/>
          <w:sz w:val="22"/>
          <w:szCs w:val="22"/>
        </w:rPr>
      </w:pPr>
      <w:r w:rsidRPr="006E4B76">
        <w:rPr>
          <w:rFonts w:ascii="Times New Roman" w:hAnsi="Times New Roman" w:cs="Times New Roman"/>
          <w:b/>
          <w:sz w:val="22"/>
          <w:szCs w:val="22"/>
        </w:rPr>
        <w:t>Требования к качественным и иным характеристикам товаров, и их показателям которые определяют соответствие потребностям заказчика.*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4"/>
        <w:gridCol w:w="7684"/>
      </w:tblGrid>
      <w:tr w:rsidR="006E4B76" w:rsidRPr="006E4B76" w:rsidTr="00A2573D">
        <w:tc>
          <w:tcPr>
            <w:tcW w:w="540" w:type="dxa"/>
            <w:vAlign w:val="center"/>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 xml:space="preserve">№ </w:t>
            </w:r>
            <w:proofErr w:type="gramStart"/>
            <w:r w:rsidRPr="006E4B76">
              <w:rPr>
                <w:rFonts w:ascii="Times New Roman" w:hAnsi="Times New Roman" w:cs="Times New Roman"/>
                <w:sz w:val="22"/>
                <w:szCs w:val="22"/>
              </w:rPr>
              <w:t>п</w:t>
            </w:r>
            <w:proofErr w:type="gramEnd"/>
            <w:r w:rsidRPr="006E4B76">
              <w:rPr>
                <w:rFonts w:ascii="Times New Roman" w:hAnsi="Times New Roman" w:cs="Times New Roman"/>
                <w:sz w:val="22"/>
                <w:szCs w:val="22"/>
              </w:rPr>
              <w:t>/п</w:t>
            </w:r>
          </w:p>
        </w:tc>
        <w:tc>
          <w:tcPr>
            <w:tcW w:w="2124" w:type="dxa"/>
            <w:vAlign w:val="center"/>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Наименование товара</w:t>
            </w:r>
          </w:p>
        </w:tc>
        <w:tc>
          <w:tcPr>
            <w:tcW w:w="7684" w:type="dxa"/>
            <w:vAlign w:val="center"/>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Требуемые показатели</w:t>
            </w: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1.</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Эмульсия битумная</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2.</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Щебень</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3.</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Бруски обрезные</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 xml:space="preserve">4. </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Плитка бетонная</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5</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Бетон</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6</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Песок природный для строительных работ</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7</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Смеси асфальтобетонные</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8</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Смеси асфальтобетонные</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r w:rsidR="006E4B76" w:rsidRPr="006E4B76" w:rsidTr="00A2573D">
        <w:tc>
          <w:tcPr>
            <w:tcW w:w="540" w:type="dxa"/>
          </w:tcPr>
          <w:p w:rsidR="006E4B76" w:rsidRPr="006E4B76" w:rsidRDefault="006E4B76" w:rsidP="006E4B76">
            <w:pPr>
              <w:contextualSpacing/>
              <w:jc w:val="center"/>
              <w:rPr>
                <w:rFonts w:ascii="Times New Roman" w:hAnsi="Times New Roman" w:cs="Times New Roman"/>
                <w:sz w:val="22"/>
                <w:szCs w:val="22"/>
              </w:rPr>
            </w:pPr>
            <w:r w:rsidRPr="006E4B76">
              <w:rPr>
                <w:rFonts w:ascii="Times New Roman" w:hAnsi="Times New Roman" w:cs="Times New Roman"/>
                <w:sz w:val="22"/>
                <w:szCs w:val="22"/>
              </w:rPr>
              <w:t>9</w:t>
            </w:r>
          </w:p>
        </w:tc>
        <w:tc>
          <w:tcPr>
            <w:tcW w:w="2124" w:type="dxa"/>
          </w:tcPr>
          <w:p w:rsidR="006E4B76" w:rsidRPr="006E4B76" w:rsidRDefault="006E4B76" w:rsidP="006E4B76">
            <w:pPr>
              <w:contextualSpacing/>
              <w:rPr>
                <w:rFonts w:ascii="Times New Roman" w:hAnsi="Times New Roman" w:cs="Times New Roman"/>
                <w:sz w:val="22"/>
                <w:szCs w:val="22"/>
              </w:rPr>
            </w:pPr>
            <w:r w:rsidRPr="006E4B76">
              <w:rPr>
                <w:rFonts w:ascii="Times New Roman" w:hAnsi="Times New Roman" w:cs="Times New Roman"/>
                <w:sz w:val="22"/>
                <w:szCs w:val="22"/>
              </w:rPr>
              <w:t>Камни бортовые</w:t>
            </w:r>
          </w:p>
        </w:tc>
        <w:tc>
          <w:tcPr>
            <w:tcW w:w="7684" w:type="dxa"/>
          </w:tcPr>
          <w:p w:rsidR="006E4B76" w:rsidRPr="006E4B76" w:rsidRDefault="006E4B76" w:rsidP="006E4B76">
            <w:pPr>
              <w:contextualSpacing/>
              <w:jc w:val="both"/>
              <w:rPr>
                <w:rFonts w:ascii="Times New Roman" w:hAnsi="Times New Roman" w:cs="Times New Roman"/>
                <w:sz w:val="22"/>
                <w:szCs w:val="22"/>
              </w:rPr>
            </w:pPr>
          </w:p>
        </w:tc>
      </w:tr>
    </w:tbl>
    <w:p w:rsidR="006E4B76" w:rsidRPr="006E4B76" w:rsidRDefault="006E4B76" w:rsidP="006E4B76">
      <w:pPr>
        <w:ind w:firstLine="708"/>
        <w:contextualSpacing/>
        <w:rPr>
          <w:rFonts w:ascii="Times New Roman" w:hAnsi="Times New Roman" w:cs="Times New Roman"/>
          <w:i/>
          <w:sz w:val="22"/>
          <w:szCs w:val="22"/>
        </w:rPr>
      </w:pPr>
      <w:r w:rsidRPr="006E4B76">
        <w:rPr>
          <w:rFonts w:ascii="Times New Roman" w:hAnsi="Times New Roman" w:cs="Times New Roman"/>
          <w:i/>
          <w:sz w:val="22"/>
          <w:szCs w:val="22"/>
        </w:rPr>
        <w:t>*Заполняется согласно заявке участника</w:t>
      </w:r>
    </w:p>
    <w:p w:rsidR="006E4B76" w:rsidRPr="006E4B76" w:rsidRDefault="006E4B76" w:rsidP="006E4B76">
      <w:pPr>
        <w:ind w:firstLine="709"/>
        <w:contextualSpacing/>
        <w:rPr>
          <w:rFonts w:ascii="Times New Roman" w:hAnsi="Times New Roman" w:cs="Times New Roman"/>
          <w:sz w:val="22"/>
          <w:szCs w:val="22"/>
        </w:rPr>
      </w:pPr>
    </w:p>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tbl>
      <w:tblPr>
        <w:tblW w:w="10349" w:type="dxa"/>
        <w:tblLook w:val="0000" w:firstRow="0" w:lastRow="0" w:firstColumn="0" w:lastColumn="0" w:noHBand="0" w:noVBand="0"/>
      </w:tblPr>
      <w:tblGrid>
        <w:gridCol w:w="5671"/>
        <w:gridCol w:w="4678"/>
      </w:tblGrid>
      <w:tr w:rsidR="006E4B76" w:rsidRPr="006E4B76" w:rsidTr="00A2573D">
        <w:tc>
          <w:tcPr>
            <w:tcW w:w="5671" w:type="dxa"/>
            <w:shd w:val="clear" w:color="auto" w:fill="auto"/>
          </w:tcPr>
          <w:p w:rsidR="006E4B76" w:rsidRPr="006E4B76" w:rsidRDefault="006E4B76" w:rsidP="0044105D">
            <w:pPr>
              <w:contextualSpacing/>
              <w:rPr>
                <w:rFonts w:ascii="Times New Roman" w:hAnsi="Times New Roman" w:cs="Times New Roman"/>
                <w:sz w:val="22"/>
                <w:szCs w:val="22"/>
              </w:rPr>
            </w:pP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Заказчик</w:t>
            </w: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b/>
                <w:bCs/>
                <w:sz w:val="22"/>
                <w:szCs w:val="22"/>
              </w:rPr>
              <w:t>Государственное унитарное предприятие Республики Крым «</w:t>
            </w:r>
            <w:proofErr w:type="spellStart"/>
            <w:r w:rsidRPr="006E4B76">
              <w:rPr>
                <w:rFonts w:ascii="Times New Roman" w:hAnsi="Times New Roman" w:cs="Times New Roman"/>
                <w:b/>
                <w:bCs/>
                <w:sz w:val="22"/>
                <w:szCs w:val="22"/>
              </w:rPr>
              <w:t>Крымтеплокоммунэнерго</w:t>
            </w:r>
            <w:proofErr w:type="spellEnd"/>
            <w:r w:rsidRPr="006E4B76">
              <w:rPr>
                <w:rFonts w:ascii="Times New Roman" w:hAnsi="Times New Roman" w:cs="Times New Roman"/>
                <w:b/>
                <w:bCs/>
                <w:sz w:val="22"/>
                <w:szCs w:val="22"/>
              </w:rPr>
              <w:t>»</w:t>
            </w:r>
          </w:p>
        </w:tc>
        <w:tc>
          <w:tcPr>
            <w:tcW w:w="4678" w:type="dxa"/>
            <w:shd w:val="clear" w:color="auto" w:fill="auto"/>
          </w:tcPr>
          <w:p w:rsidR="006E4B76" w:rsidRPr="006E4B76" w:rsidRDefault="006E4B76" w:rsidP="0044105D">
            <w:pPr>
              <w:contextualSpacing/>
              <w:rPr>
                <w:rFonts w:ascii="Times New Roman" w:hAnsi="Times New Roman" w:cs="Times New Roman"/>
                <w:sz w:val="22"/>
                <w:szCs w:val="22"/>
              </w:rPr>
            </w:pPr>
          </w:p>
          <w:p w:rsidR="006E4B76" w:rsidRPr="006E4B76" w:rsidRDefault="006E4B76" w:rsidP="0044105D">
            <w:pPr>
              <w:contextualSpacing/>
              <w:rPr>
                <w:rFonts w:ascii="Times New Roman" w:hAnsi="Times New Roman" w:cs="Times New Roman"/>
                <w:sz w:val="22"/>
                <w:szCs w:val="22"/>
              </w:rPr>
            </w:pPr>
            <w:r w:rsidRPr="006E4B76">
              <w:rPr>
                <w:rFonts w:ascii="Times New Roman" w:hAnsi="Times New Roman" w:cs="Times New Roman"/>
                <w:sz w:val="22"/>
                <w:szCs w:val="22"/>
              </w:rPr>
              <w:t xml:space="preserve">Подрядчик </w:t>
            </w:r>
          </w:p>
          <w:p w:rsidR="006E4B76" w:rsidRPr="006E4B76" w:rsidRDefault="006E4B76" w:rsidP="0044105D">
            <w:pPr>
              <w:contextualSpacing/>
              <w:rPr>
                <w:rFonts w:ascii="Times New Roman" w:hAnsi="Times New Roman" w:cs="Times New Roman"/>
                <w:b/>
                <w:bCs/>
                <w:sz w:val="22"/>
                <w:szCs w:val="22"/>
              </w:rPr>
            </w:pPr>
          </w:p>
        </w:tc>
      </w:tr>
      <w:tr w:rsidR="006E4B76" w:rsidRPr="006E4B76" w:rsidTr="00A2573D">
        <w:tc>
          <w:tcPr>
            <w:tcW w:w="5671"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295026, Российская Федерация, Республика Крым</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г. Симферополь, ул. Гайдара, 3а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тел. (3652) 53-41-87 Факс 51-61-49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Банковские  реквизиты:</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9102028499</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 xml:space="preserve">КПП </w:t>
            </w:r>
            <w:r w:rsidRPr="006E4B76">
              <w:rPr>
                <w:rFonts w:ascii="Times New Roman" w:hAnsi="Times New Roman" w:cs="Times New Roman"/>
                <w:bCs/>
                <w:sz w:val="22"/>
                <w:szCs w:val="22"/>
                <w:lang w:eastAsia="en-US"/>
              </w:rPr>
              <w:t>910201001</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ОГРН 1149102047962</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ОКПО 00477038</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Отд. РНКБ Банк (ПАО), Симферополь</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ИНН 7701105460 (банка)</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sz w:val="22"/>
                <w:szCs w:val="22"/>
              </w:rPr>
              <w:t>БИК 043510607</w:t>
            </w:r>
          </w:p>
          <w:p w:rsidR="006E4B76" w:rsidRPr="006E4B76" w:rsidRDefault="006E4B76" w:rsidP="0044105D">
            <w:pPr>
              <w:snapToGrid w:val="0"/>
              <w:contextualSpacing/>
              <w:jc w:val="both"/>
              <w:rPr>
                <w:rFonts w:ascii="Times New Roman" w:hAnsi="Times New Roman" w:cs="Times New Roman"/>
                <w:sz w:val="22"/>
                <w:szCs w:val="22"/>
              </w:rPr>
            </w:pPr>
            <w:proofErr w:type="spellStart"/>
            <w:r w:rsidRPr="006E4B76">
              <w:rPr>
                <w:rFonts w:ascii="Times New Roman" w:hAnsi="Times New Roman" w:cs="Times New Roman"/>
                <w:sz w:val="22"/>
                <w:szCs w:val="22"/>
              </w:rPr>
              <w:t>Кор.сч</w:t>
            </w:r>
            <w:proofErr w:type="spellEnd"/>
            <w:r w:rsidRPr="006E4B76">
              <w:rPr>
                <w:rFonts w:ascii="Times New Roman" w:hAnsi="Times New Roman" w:cs="Times New Roman"/>
                <w:sz w:val="22"/>
                <w:szCs w:val="22"/>
              </w:rPr>
              <w:t>.№ 30101810335100000607</w:t>
            </w:r>
          </w:p>
          <w:p w:rsidR="006E4B76" w:rsidRPr="006E4B76" w:rsidRDefault="006E4B76" w:rsidP="0044105D">
            <w:pPr>
              <w:snapToGrid w:val="0"/>
              <w:contextualSpacing/>
              <w:jc w:val="both"/>
              <w:rPr>
                <w:rFonts w:ascii="Times New Roman" w:hAnsi="Times New Roman" w:cs="Times New Roman"/>
                <w:sz w:val="22"/>
                <w:szCs w:val="22"/>
              </w:rPr>
            </w:pPr>
            <w:proofErr w:type="gramStart"/>
            <w:r w:rsidRPr="006E4B76">
              <w:rPr>
                <w:rFonts w:ascii="Times New Roman" w:hAnsi="Times New Roman" w:cs="Times New Roman"/>
                <w:sz w:val="22"/>
                <w:szCs w:val="22"/>
              </w:rPr>
              <w:t>р</w:t>
            </w:r>
            <w:proofErr w:type="gramEnd"/>
            <w:r w:rsidRPr="006E4B76">
              <w:rPr>
                <w:rFonts w:ascii="Times New Roman" w:hAnsi="Times New Roman" w:cs="Times New Roman"/>
                <w:sz w:val="22"/>
                <w:szCs w:val="22"/>
              </w:rPr>
              <w:t>/с № 40602810140480000012-консолидиров.</w:t>
            </w:r>
          </w:p>
          <w:p w:rsidR="006E4B76" w:rsidRPr="006E4B76" w:rsidRDefault="006E4B76" w:rsidP="0044105D">
            <w:pPr>
              <w:snapToGrid w:val="0"/>
              <w:contextualSpacing/>
              <w:jc w:val="both"/>
              <w:rPr>
                <w:rFonts w:ascii="Times New Roman" w:hAnsi="Times New Roman" w:cs="Times New Roman"/>
                <w:b/>
                <w:sz w:val="22"/>
                <w:szCs w:val="22"/>
              </w:rPr>
            </w:pPr>
            <w:r w:rsidRPr="006E4B76">
              <w:rPr>
                <w:rFonts w:ascii="Times New Roman" w:hAnsi="Times New Roman" w:cs="Times New Roman"/>
                <w:b/>
                <w:sz w:val="22"/>
                <w:szCs w:val="22"/>
              </w:rPr>
              <w:t>Заместитель генерального директора – главный инженер</w:t>
            </w:r>
          </w:p>
          <w:p w:rsidR="006E4B76" w:rsidRPr="006E4B76" w:rsidRDefault="006E4B76" w:rsidP="0044105D">
            <w:pPr>
              <w:snapToGrid w:val="0"/>
              <w:contextualSpacing/>
              <w:jc w:val="both"/>
              <w:rPr>
                <w:rFonts w:ascii="Times New Roman" w:hAnsi="Times New Roman" w:cs="Times New Roman"/>
                <w:sz w:val="22"/>
                <w:szCs w:val="22"/>
              </w:rPr>
            </w:pPr>
            <w:r w:rsidRPr="006E4B76">
              <w:rPr>
                <w:rFonts w:ascii="Times New Roman" w:hAnsi="Times New Roman" w:cs="Times New Roman"/>
                <w:b/>
                <w:sz w:val="22"/>
                <w:szCs w:val="22"/>
              </w:rPr>
              <w:t xml:space="preserve">________________________ С.М. </w:t>
            </w:r>
            <w:proofErr w:type="spellStart"/>
            <w:r w:rsidRPr="006E4B76">
              <w:rPr>
                <w:rFonts w:ascii="Times New Roman" w:hAnsi="Times New Roman" w:cs="Times New Roman"/>
                <w:b/>
                <w:sz w:val="22"/>
                <w:szCs w:val="22"/>
              </w:rPr>
              <w:t>Забара</w:t>
            </w:r>
            <w:proofErr w:type="spellEnd"/>
          </w:p>
        </w:tc>
        <w:tc>
          <w:tcPr>
            <w:tcW w:w="4678" w:type="dxa"/>
            <w:shd w:val="clear" w:color="auto" w:fill="auto"/>
          </w:tcPr>
          <w:p w:rsidR="006E4B76" w:rsidRPr="006E4B76" w:rsidRDefault="006E4B76" w:rsidP="0044105D">
            <w:pPr>
              <w:snapToGrid w:val="0"/>
              <w:contextualSpacing/>
              <w:jc w:val="both"/>
              <w:rPr>
                <w:rFonts w:ascii="Times New Roman" w:hAnsi="Times New Roman" w:cs="Times New Roman"/>
                <w:sz w:val="22"/>
                <w:szCs w:val="22"/>
              </w:rPr>
            </w:pPr>
          </w:p>
        </w:tc>
      </w:tr>
    </w:tbl>
    <w:p w:rsidR="006E4B76" w:rsidRPr="006E4B76" w:rsidRDefault="006E4B76" w:rsidP="006E4B76">
      <w:pPr>
        <w:autoSpaceDE/>
        <w:autoSpaceDN/>
        <w:adjustRightInd/>
        <w:spacing w:after="200" w:line="276" w:lineRule="auto"/>
        <w:ind w:firstLine="709"/>
        <w:rPr>
          <w:rFonts w:ascii="Times New Roman" w:hAnsi="Times New Roman" w:cs="Times New Roman"/>
          <w:sz w:val="22"/>
          <w:szCs w:val="22"/>
        </w:rPr>
      </w:pPr>
    </w:p>
    <w:p w:rsidR="00D242CB" w:rsidRPr="006E4B76" w:rsidRDefault="00D242CB" w:rsidP="006E4B76">
      <w:pPr>
        <w:pStyle w:val="af2"/>
        <w:rPr>
          <w:sz w:val="22"/>
          <w:szCs w:val="22"/>
        </w:rPr>
      </w:pPr>
    </w:p>
    <w:p w:rsidR="00B06D03" w:rsidRPr="006E4B76" w:rsidRDefault="00B06D03" w:rsidP="006E4B76">
      <w:pPr>
        <w:jc w:val="center"/>
        <w:rPr>
          <w:rFonts w:ascii="Times New Roman" w:hAnsi="Times New Roman" w:cs="Times New Roman"/>
          <w:b/>
          <w:sz w:val="22"/>
          <w:szCs w:val="22"/>
        </w:rPr>
      </w:pPr>
      <w:bookmarkStart w:id="53" w:name="_Toc531341435"/>
    </w:p>
    <w:p w:rsidR="00B06D03" w:rsidRPr="006E4B76" w:rsidRDefault="00B06D03" w:rsidP="006E4B76">
      <w:pPr>
        <w:tabs>
          <w:tab w:val="center" w:pos="4677"/>
          <w:tab w:val="right" w:pos="9355"/>
        </w:tabs>
        <w:autoSpaceDE/>
        <w:autoSpaceDN/>
        <w:adjustRightInd/>
        <w:ind w:firstLine="7020"/>
        <w:contextualSpacing/>
        <w:rPr>
          <w:rFonts w:ascii="Times New Roman" w:hAnsi="Times New Roman" w:cs="Times New Roman"/>
          <w:sz w:val="22"/>
          <w:szCs w:val="22"/>
        </w:rPr>
      </w:pPr>
    </w:p>
    <w:p w:rsidR="00B06D03" w:rsidRPr="006E4B76" w:rsidRDefault="00B06D03" w:rsidP="006E4B76">
      <w:pPr>
        <w:tabs>
          <w:tab w:val="center" w:pos="4677"/>
          <w:tab w:val="right" w:pos="9355"/>
        </w:tabs>
        <w:autoSpaceDE/>
        <w:autoSpaceDN/>
        <w:adjustRightInd/>
        <w:ind w:firstLine="7020"/>
        <w:contextualSpacing/>
        <w:rPr>
          <w:rFonts w:ascii="Times New Roman" w:hAnsi="Times New Roman" w:cs="Times New Roman"/>
          <w:sz w:val="22"/>
          <w:szCs w:val="22"/>
        </w:rPr>
      </w:pPr>
    </w:p>
    <w:p w:rsidR="00B06D03" w:rsidRPr="00B06D03" w:rsidRDefault="00B06D03" w:rsidP="00B06D03">
      <w:pPr>
        <w:keepNext w:val="0"/>
        <w:tabs>
          <w:tab w:val="center" w:pos="4677"/>
          <w:tab w:val="right" w:pos="9355"/>
        </w:tabs>
        <w:autoSpaceDE/>
        <w:autoSpaceDN/>
        <w:adjustRightInd/>
        <w:ind w:firstLine="7020"/>
        <w:contextualSpacing/>
        <w:rPr>
          <w:rFonts w:ascii="Times New Roman" w:hAnsi="Times New Roman" w:cs="Times New Roman"/>
          <w:sz w:val="24"/>
          <w:szCs w:val="24"/>
        </w:rPr>
      </w:pPr>
    </w:p>
    <w:p w:rsidR="00B06D03" w:rsidRPr="00B06D03" w:rsidRDefault="00B06D03" w:rsidP="00B06D03">
      <w:pPr>
        <w:keepNext w:val="0"/>
        <w:tabs>
          <w:tab w:val="center" w:pos="4677"/>
          <w:tab w:val="right" w:pos="9355"/>
        </w:tabs>
        <w:autoSpaceDE/>
        <w:autoSpaceDN/>
        <w:adjustRightInd/>
        <w:ind w:firstLine="7020"/>
        <w:contextualSpacing/>
        <w:rPr>
          <w:rFonts w:ascii="Times New Roman" w:hAnsi="Times New Roman" w:cs="Times New Roman"/>
          <w:sz w:val="24"/>
          <w:szCs w:val="24"/>
        </w:rPr>
      </w:pPr>
    </w:p>
    <w:p w:rsidR="00B06D03" w:rsidRPr="00B06D03" w:rsidRDefault="00B06D03" w:rsidP="00B06D03">
      <w:pPr>
        <w:keepNext w:val="0"/>
        <w:tabs>
          <w:tab w:val="center" w:pos="4677"/>
          <w:tab w:val="right" w:pos="9355"/>
        </w:tabs>
        <w:autoSpaceDE/>
        <w:autoSpaceDN/>
        <w:adjustRightInd/>
        <w:contextualSpacing/>
        <w:jc w:val="both"/>
        <w:rPr>
          <w:rFonts w:ascii="Times New Roman" w:hAnsi="Times New Roman" w:cs="Times New Roman"/>
          <w:sz w:val="24"/>
          <w:szCs w:val="24"/>
        </w:rPr>
      </w:pPr>
      <w:r w:rsidRPr="00B06D03">
        <w:rPr>
          <w:rFonts w:ascii="Times New Roman" w:hAnsi="Times New Roman" w:cs="Times New Roman"/>
          <w:sz w:val="24"/>
          <w:szCs w:val="24"/>
        </w:rPr>
        <w:tab/>
      </w:r>
    </w:p>
    <w:p w:rsidR="006517D1" w:rsidRPr="00C4006E" w:rsidRDefault="006517D1" w:rsidP="00B06D03">
      <w:pPr>
        <w:pStyle w:val="af2"/>
      </w:pPr>
      <w:bookmarkStart w:id="54" w:name="_Toc26522806"/>
      <w:r>
        <w:rPr>
          <w:rFonts w:eastAsia="Calibri"/>
        </w:rPr>
        <w:lastRenderedPageBreak/>
        <w:t xml:space="preserve">ЧАСТЬ </w:t>
      </w:r>
      <w:r w:rsidR="00344C08">
        <w:rPr>
          <w:rFonts w:eastAsia="Calibri"/>
          <w:lang w:val="en-US"/>
        </w:rPr>
        <w:t>V</w:t>
      </w:r>
      <w:r>
        <w:rPr>
          <w:rFonts w:eastAsia="Calibri"/>
          <w:lang w:val="en-US"/>
        </w:rPr>
        <w:t>I</w:t>
      </w:r>
      <w:r w:rsidRPr="00627288">
        <w:rPr>
          <w:rFonts w:eastAsia="Calibri"/>
        </w:rPr>
        <w:t xml:space="preserve">. </w:t>
      </w:r>
      <w:bookmarkEnd w:id="53"/>
      <w:r w:rsidR="00367ED3">
        <w:t>Обоснование НМЦД</w:t>
      </w:r>
      <w:bookmarkEnd w:id="54"/>
    </w:p>
    <w:p w:rsidR="006517D1" w:rsidRDefault="006517D1" w:rsidP="00B06D03">
      <w:pPr>
        <w:rPr>
          <w:rFonts w:ascii="Times New Roman" w:hAnsi="Times New Roman" w:cs="Times New Roman"/>
          <w:bCs/>
          <w:spacing w:val="-2"/>
          <w:sz w:val="24"/>
          <w:szCs w:val="24"/>
        </w:rPr>
      </w:pPr>
    </w:p>
    <w:p w:rsidR="00397DE7" w:rsidRDefault="00397DE7" w:rsidP="00B06D03">
      <w:pPr>
        <w:rPr>
          <w:rFonts w:ascii="Times New Roman" w:hAnsi="Times New Roman" w:cs="Times New Roman"/>
          <w:bCs/>
          <w:spacing w:val="-2"/>
          <w:sz w:val="24"/>
          <w:szCs w:val="24"/>
        </w:rPr>
      </w:pPr>
    </w:p>
    <w:p w:rsidR="00397DE7" w:rsidRDefault="00397DE7" w:rsidP="00B06D03">
      <w:pPr>
        <w:rPr>
          <w:rFonts w:ascii="Times New Roman" w:hAnsi="Times New Roman" w:cs="Times New Roman"/>
          <w:bCs/>
          <w:spacing w:val="-2"/>
          <w:sz w:val="24"/>
          <w:szCs w:val="24"/>
        </w:rPr>
      </w:pPr>
    </w:p>
    <w:p w:rsidR="00397DE7" w:rsidRDefault="00397DE7" w:rsidP="00B06D03">
      <w:pPr>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397DE7" w:rsidRDefault="00397DE7" w:rsidP="00B06D03">
      <w:pPr>
        <w:autoSpaceDE/>
        <w:adjustRightInd/>
        <w:jc w:val="center"/>
        <w:rPr>
          <w:rFonts w:ascii="Times New Roman" w:hAnsi="Times New Roman" w:cs="Times New Roman"/>
          <w:sz w:val="28"/>
          <w:szCs w:val="20"/>
        </w:rPr>
      </w:pPr>
    </w:p>
    <w:p w:rsidR="00397DE7" w:rsidRDefault="005837CE" w:rsidP="005837CE">
      <w:pPr>
        <w:autoSpaceDE/>
        <w:autoSpaceDN/>
        <w:adjustRightInd/>
        <w:ind w:right="-1" w:firstLine="540"/>
        <w:jc w:val="center"/>
        <w:rPr>
          <w:rFonts w:ascii="Times New Roman" w:hAnsi="Times New Roman" w:cs="Times New Roman"/>
          <w:sz w:val="24"/>
          <w:szCs w:val="24"/>
        </w:rPr>
      </w:pPr>
      <w:r>
        <w:rPr>
          <w:rFonts w:ascii="Times New Roman" w:hAnsi="Times New Roman" w:cs="Times New Roman"/>
          <w:sz w:val="24"/>
          <w:szCs w:val="24"/>
        </w:rPr>
        <w:t>Рассчитано п</w:t>
      </w:r>
      <w:r w:rsidRPr="009A5841">
        <w:rPr>
          <w:rFonts w:ascii="Times New Roman" w:hAnsi="Times New Roman" w:cs="Times New Roman"/>
          <w:sz w:val="24"/>
          <w:szCs w:val="24"/>
        </w:rPr>
        <w:t>роектно-сметн</w:t>
      </w:r>
      <w:r>
        <w:rPr>
          <w:rFonts w:ascii="Times New Roman" w:hAnsi="Times New Roman" w:cs="Times New Roman"/>
          <w:sz w:val="24"/>
          <w:szCs w:val="24"/>
        </w:rPr>
        <w:t>ым</w:t>
      </w:r>
      <w:r w:rsidRPr="009A5841">
        <w:rPr>
          <w:rFonts w:ascii="Times New Roman" w:hAnsi="Times New Roman" w:cs="Times New Roman"/>
          <w:sz w:val="24"/>
          <w:szCs w:val="24"/>
        </w:rPr>
        <w:t xml:space="preserve"> метод</w:t>
      </w:r>
      <w:r>
        <w:rPr>
          <w:rFonts w:ascii="Times New Roman" w:hAnsi="Times New Roman" w:cs="Times New Roman"/>
          <w:sz w:val="24"/>
          <w:szCs w:val="24"/>
        </w:rPr>
        <w:t xml:space="preserve">ом является неотъемлемой частью Извещения </w:t>
      </w:r>
      <w:r w:rsidRPr="009A5841">
        <w:rPr>
          <w:rFonts w:ascii="Times New Roman" w:hAnsi="Times New Roman" w:cs="Times New Roman"/>
          <w:sz w:val="24"/>
          <w:szCs w:val="24"/>
        </w:rPr>
        <w:t>и размещено в файл</w:t>
      </w:r>
      <w:r>
        <w:rPr>
          <w:rFonts w:ascii="Times New Roman" w:hAnsi="Times New Roman" w:cs="Times New Roman"/>
          <w:sz w:val="24"/>
          <w:szCs w:val="24"/>
        </w:rPr>
        <w:t>ах</w:t>
      </w:r>
      <w:r w:rsidRPr="009A5841">
        <w:rPr>
          <w:rFonts w:ascii="Times New Roman" w:hAnsi="Times New Roman" w:cs="Times New Roman"/>
          <w:sz w:val="24"/>
          <w:szCs w:val="24"/>
        </w:rPr>
        <w:t xml:space="preserve"> </w:t>
      </w:r>
      <w:r w:rsidRPr="005837CE">
        <w:rPr>
          <w:rFonts w:ascii="Times New Roman" w:hAnsi="Times New Roman" w:cs="Times New Roman"/>
          <w:sz w:val="24"/>
          <w:szCs w:val="24"/>
        </w:rPr>
        <w:t>Сводный сметный расчет</w:t>
      </w:r>
      <w:r w:rsidRPr="009A5841">
        <w:rPr>
          <w:rFonts w:ascii="Times New Roman" w:hAnsi="Times New Roman" w:cs="Times New Roman"/>
          <w:sz w:val="24"/>
          <w:szCs w:val="24"/>
        </w:rPr>
        <w:t>.</w:t>
      </w:r>
      <w:r w:rsidRPr="00F76355">
        <w:rPr>
          <w:rFonts w:ascii="Times New Roman" w:hAnsi="Times New Roman" w:cs="Times New Roman"/>
          <w:sz w:val="24"/>
          <w:szCs w:val="24"/>
        </w:rPr>
        <w:t xml:space="preserve">xls и </w:t>
      </w:r>
      <w:r w:rsidR="00397DE7" w:rsidRPr="00F76355">
        <w:rPr>
          <w:rFonts w:ascii="Times New Roman" w:hAnsi="Times New Roman" w:cs="Times New Roman"/>
          <w:sz w:val="24"/>
          <w:szCs w:val="24"/>
        </w:rPr>
        <w:t>KD</w:t>
      </w:r>
      <w:r w:rsidR="00054C59">
        <w:rPr>
          <w:rFonts w:ascii="Times New Roman" w:hAnsi="Times New Roman" w:cs="Times New Roman"/>
          <w:sz w:val="24"/>
          <w:szCs w:val="24"/>
        </w:rPr>
        <w:t>_</w:t>
      </w:r>
      <w:r w:rsidR="00841DEE">
        <w:rPr>
          <w:rFonts w:ascii="Times New Roman" w:hAnsi="Times New Roman" w:cs="Times New Roman"/>
          <w:sz w:val="24"/>
          <w:szCs w:val="24"/>
        </w:rPr>
        <w:t>2</w:t>
      </w:r>
      <w:r w:rsidR="0044105D">
        <w:rPr>
          <w:rFonts w:ascii="Times New Roman" w:hAnsi="Times New Roman" w:cs="Times New Roman"/>
          <w:sz w:val="24"/>
          <w:szCs w:val="24"/>
        </w:rPr>
        <w:t>84</w:t>
      </w:r>
      <w:r w:rsidR="00397DE7">
        <w:rPr>
          <w:rFonts w:ascii="Times New Roman" w:hAnsi="Times New Roman" w:cs="Times New Roman"/>
          <w:sz w:val="24"/>
          <w:szCs w:val="24"/>
        </w:rPr>
        <w:t>_</w:t>
      </w:r>
      <w:r w:rsidR="00397DE7" w:rsidRPr="00F76355">
        <w:rPr>
          <w:rFonts w:ascii="Times New Roman" w:hAnsi="Times New Roman" w:cs="Times New Roman"/>
          <w:sz w:val="24"/>
          <w:szCs w:val="24"/>
        </w:rPr>
        <w:t>NMCD</w:t>
      </w:r>
      <w:r w:rsidR="00397DE7">
        <w:rPr>
          <w:rFonts w:ascii="Times New Roman" w:hAnsi="Times New Roman" w:cs="Times New Roman"/>
          <w:sz w:val="24"/>
          <w:szCs w:val="24"/>
        </w:rPr>
        <w:t>.</w:t>
      </w:r>
      <w:r w:rsidR="00397DE7" w:rsidRPr="00F76355">
        <w:rPr>
          <w:rFonts w:ascii="Times New Roman" w:hAnsi="Times New Roman" w:cs="Times New Roman"/>
          <w:sz w:val="24"/>
          <w:szCs w:val="24"/>
        </w:rPr>
        <w:t>xls</w:t>
      </w:r>
    </w:p>
    <w:p w:rsidR="00397DE7" w:rsidRPr="00F76355" w:rsidRDefault="00397DE7" w:rsidP="00B06D03">
      <w:pPr>
        <w:rPr>
          <w:rFonts w:ascii="Times New Roman" w:hAnsi="Times New Roman" w:cs="Times New Roman"/>
          <w:sz w:val="24"/>
          <w:szCs w:val="24"/>
        </w:rPr>
      </w:pPr>
    </w:p>
    <w:sectPr w:rsidR="00397DE7" w:rsidRPr="00F76355" w:rsidSect="004E289E">
      <w:pgSz w:w="11906" w:h="16838"/>
      <w:pgMar w:top="709" w:right="567" w:bottom="42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3D" w:rsidRDefault="00A2573D" w:rsidP="00BA6CEC">
      <w:r>
        <w:separator/>
      </w:r>
    </w:p>
  </w:endnote>
  <w:endnote w:type="continuationSeparator" w:id="0">
    <w:p w:rsidR="00A2573D" w:rsidRDefault="00A2573D"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A2573D" w:rsidRDefault="00A2573D">
        <w:pPr>
          <w:pStyle w:val="a9"/>
          <w:jc w:val="right"/>
        </w:pPr>
        <w:r>
          <w:fldChar w:fldCharType="begin"/>
        </w:r>
        <w:r>
          <w:instrText>PAGE   \* MERGEFORMAT</w:instrText>
        </w:r>
        <w:r>
          <w:fldChar w:fldCharType="separate"/>
        </w:r>
        <w:r w:rsidR="0094281C">
          <w:rPr>
            <w:noProof/>
          </w:rPr>
          <w:t>22</w:t>
        </w:r>
        <w:r>
          <w:fldChar w:fldCharType="end"/>
        </w:r>
      </w:p>
    </w:sdtContent>
  </w:sdt>
  <w:p w:rsidR="00A2573D" w:rsidRDefault="00A2573D"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3D" w:rsidRDefault="00A2573D" w:rsidP="00BA6CEC">
      <w:r>
        <w:separator/>
      </w:r>
    </w:p>
  </w:footnote>
  <w:footnote w:type="continuationSeparator" w:id="0">
    <w:p w:rsidR="00A2573D" w:rsidRDefault="00A2573D" w:rsidP="00BA6CEC">
      <w:r>
        <w:continuationSeparator/>
      </w:r>
    </w:p>
  </w:footnote>
  <w:footnote w:id="1">
    <w:p w:rsidR="00A2573D" w:rsidRDefault="00A2573D" w:rsidP="00150289">
      <w:pPr>
        <w:pStyle w:val="afb"/>
      </w:pPr>
      <w:r>
        <w:rPr>
          <w:rStyle w:val="afd"/>
        </w:rPr>
        <w:footnoteRef/>
      </w:r>
      <w:r>
        <w:t xml:space="preserve"> З</w:t>
      </w:r>
      <w:r w:rsidRPr="00874BE8">
        <w:t>аполняется, как на руководителя юридического лица (индивидуального предпринимателя)</w:t>
      </w:r>
      <w:r>
        <w:t xml:space="preserve">, так и на главного бухгалтера, </w:t>
      </w:r>
      <w:r w:rsidRPr="00874BE8">
        <w:t>так и на лицо, действующее по доверенности</w:t>
      </w:r>
      <w:r>
        <w:t>.</w:t>
      </w:r>
    </w:p>
  </w:footnote>
  <w:footnote w:id="2">
    <w:p w:rsidR="00A2573D" w:rsidRDefault="00A2573D" w:rsidP="00150289">
      <w:pPr>
        <w:pStyle w:val="afb"/>
      </w:pPr>
      <w:r>
        <w:rPr>
          <w:rStyle w:val="afd"/>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A2573D" w:rsidRPr="00A7606B" w:rsidRDefault="00A2573D" w:rsidP="00E97F2F">
      <w:pPr>
        <w:pStyle w:val="afb"/>
      </w:pPr>
      <w:r>
        <w:rPr>
          <w:rStyle w:val="afd"/>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A2573D" w:rsidRDefault="00A2573D">
      <w:pPr>
        <w:pStyle w:val="afb"/>
      </w:pPr>
      <w:r>
        <w:rPr>
          <w:rStyle w:val="afd"/>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A2573D" w:rsidRPr="00436F15" w:rsidRDefault="00A2573D" w:rsidP="00AF0563">
      <w:pPr>
        <w:pStyle w:val="afb"/>
        <w:jc w:val="both"/>
        <w:rPr>
          <w:b/>
          <w:i/>
          <w:sz w:val="18"/>
          <w:szCs w:val="18"/>
        </w:rPr>
      </w:pPr>
      <w:r>
        <w:rPr>
          <w:rStyle w:val="afd"/>
        </w:rPr>
        <w:footnoteRef/>
      </w:r>
      <w:r>
        <w:t xml:space="preserve"> </w:t>
      </w:r>
      <w:proofErr w:type="gramStart"/>
      <w:r w:rsidRPr="00436F15">
        <w:rPr>
          <w:b/>
          <w:i/>
          <w:sz w:val="18"/>
          <w:szCs w:val="18"/>
        </w:rPr>
        <w:t>Техническое предложение должно быть подготовлено в полном соответствии с условиями настояще</w:t>
      </w:r>
      <w:r>
        <w:rPr>
          <w:b/>
          <w:i/>
          <w:sz w:val="18"/>
          <w:szCs w:val="18"/>
        </w:rPr>
        <w:t>го</w:t>
      </w:r>
      <w:r w:rsidRPr="00436F15">
        <w:rPr>
          <w:b/>
          <w:i/>
          <w:sz w:val="18"/>
          <w:szCs w:val="18"/>
        </w:rPr>
        <w:t xml:space="preserve"> </w:t>
      </w:r>
      <w:r>
        <w:rPr>
          <w:b/>
          <w:i/>
          <w:sz w:val="18"/>
          <w:szCs w:val="18"/>
        </w:rPr>
        <w:t xml:space="preserve">Извещения </w:t>
      </w:r>
      <w:r w:rsidRPr="00436F15">
        <w:rPr>
          <w:b/>
          <w:i/>
          <w:sz w:val="18"/>
          <w:szCs w:val="18"/>
        </w:rPr>
        <w:t xml:space="preserve"> в соответствии с формой, установленной в настоящей </w:t>
      </w:r>
      <w:r>
        <w:rPr>
          <w:b/>
          <w:i/>
          <w:sz w:val="18"/>
          <w:szCs w:val="18"/>
        </w:rPr>
        <w:t>извещением</w:t>
      </w:r>
      <w:r w:rsidRPr="00436F15">
        <w:rPr>
          <w:b/>
          <w:i/>
          <w:sz w:val="18"/>
          <w:szCs w:val="18"/>
        </w:rPr>
        <w:t xml:space="preserve"> – Техни</w:t>
      </w:r>
      <w:r>
        <w:rPr>
          <w:b/>
          <w:i/>
          <w:sz w:val="18"/>
          <w:szCs w:val="18"/>
        </w:rPr>
        <w:t>ко-коммерческое</w:t>
      </w:r>
      <w:r w:rsidRPr="00436F15">
        <w:rPr>
          <w:b/>
          <w:i/>
          <w:sz w:val="18"/>
          <w:szCs w:val="18"/>
        </w:rPr>
        <w:t xml:space="preserve"> предложение (Форма</w:t>
      </w:r>
      <w:r>
        <w:rPr>
          <w:b/>
          <w:i/>
          <w:sz w:val="18"/>
          <w:szCs w:val="18"/>
        </w:rPr>
        <w:t xml:space="preserve"> 1</w:t>
      </w:r>
      <w:r w:rsidRPr="00436F15">
        <w:rPr>
          <w:b/>
          <w:i/>
          <w:sz w:val="18"/>
          <w:szCs w:val="18"/>
        </w:rPr>
        <w:t>).</w:t>
      </w:r>
      <w:proofErr w:type="gramEnd"/>
      <w:r w:rsidRPr="00436F15">
        <w:rPr>
          <w:b/>
          <w:i/>
          <w:sz w:val="18"/>
          <w:szCs w:val="18"/>
        </w:rPr>
        <w:t xml:space="preserve"> При подготовке Формы 1  необходимо учитывать пояснения и комментарии к данной форме. Требования Заказчика к качеству, техническим характеристикам </w:t>
      </w:r>
      <w:r>
        <w:rPr>
          <w:b/>
          <w:i/>
          <w:sz w:val="18"/>
          <w:szCs w:val="18"/>
        </w:rPr>
        <w:t>работ, к результатам работ</w:t>
      </w:r>
      <w:r w:rsidRPr="00436F15">
        <w:rPr>
          <w:b/>
          <w:i/>
          <w:sz w:val="18"/>
          <w:szCs w:val="18"/>
        </w:rPr>
        <w:t xml:space="preserve">, иные требования и показатели, связанные с определением соответствия </w:t>
      </w:r>
      <w:r>
        <w:rPr>
          <w:b/>
          <w:i/>
          <w:sz w:val="18"/>
          <w:szCs w:val="18"/>
        </w:rPr>
        <w:t>выполнения работ</w:t>
      </w:r>
      <w:r w:rsidRPr="00436F15">
        <w:rPr>
          <w:b/>
          <w:i/>
          <w:sz w:val="18"/>
          <w:szCs w:val="18"/>
        </w:rPr>
        <w:t xml:space="preserve"> потребностям Заказчика представлены в </w:t>
      </w:r>
      <w:r w:rsidRPr="00794B82">
        <w:rPr>
          <w:b/>
          <w:i/>
          <w:sz w:val="18"/>
          <w:szCs w:val="18"/>
        </w:rPr>
        <w:t>Приложения №1 «Техническое задание», Приложение №2 «Проект договора» к извещению о запросе котировок в электронной форме</w:t>
      </w:r>
      <w:r w:rsidRPr="00436F15">
        <w:rPr>
          <w:b/>
          <w:i/>
          <w:sz w:val="18"/>
          <w:szCs w:val="18"/>
        </w:rPr>
        <w:t>.</w:t>
      </w:r>
    </w:p>
    <w:p w:rsidR="00A2573D" w:rsidRDefault="00A2573D" w:rsidP="00AF0563">
      <w:pPr>
        <w:pStyle w:val="afb"/>
        <w:jc w:val="both"/>
        <w:rPr>
          <w:b/>
          <w:i/>
          <w:sz w:val="18"/>
          <w:szCs w:val="18"/>
        </w:rPr>
      </w:pPr>
      <w:r w:rsidRPr="00436F15">
        <w:rPr>
          <w:b/>
          <w:i/>
          <w:sz w:val="18"/>
          <w:szCs w:val="18"/>
        </w:rPr>
        <w:t>Содержащиеся в техни</w:t>
      </w:r>
      <w:r>
        <w:rPr>
          <w:b/>
          <w:i/>
          <w:sz w:val="18"/>
          <w:szCs w:val="18"/>
        </w:rPr>
        <w:t>ко-коммерческом</w:t>
      </w:r>
      <w:r w:rsidRPr="00436F15">
        <w:rPr>
          <w:b/>
          <w:i/>
          <w:sz w:val="18"/>
          <w:szCs w:val="18"/>
        </w:rPr>
        <w:t xml:space="preserve">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предложений обеспечивает полное </w:t>
      </w:r>
      <w:r>
        <w:rPr>
          <w:b/>
          <w:i/>
          <w:sz w:val="18"/>
          <w:szCs w:val="18"/>
        </w:rPr>
        <w:t>выполнение работ</w:t>
      </w:r>
      <w:r w:rsidRPr="00436F15">
        <w:rPr>
          <w:b/>
          <w:i/>
          <w:sz w:val="18"/>
          <w:szCs w:val="18"/>
        </w:rPr>
        <w:t xml:space="preserve"> в строгом соответствии с требованиями</w:t>
      </w:r>
      <w:r w:rsidRPr="00794B82">
        <w:rPr>
          <w:b/>
          <w:i/>
          <w:sz w:val="18"/>
          <w:szCs w:val="18"/>
        </w:rPr>
        <w:t xml:space="preserve"> извещени</w:t>
      </w:r>
      <w:r>
        <w:rPr>
          <w:b/>
          <w:i/>
          <w:sz w:val="18"/>
          <w:szCs w:val="18"/>
        </w:rPr>
        <w:t>я</w:t>
      </w:r>
      <w:r w:rsidRPr="00794B82">
        <w:rPr>
          <w:b/>
          <w:i/>
          <w:sz w:val="18"/>
          <w:szCs w:val="18"/>
        </w:rPr>
        <w:t xml:space="preserve"> о запросе котировок в электронной форме</w:t>
      </w:r>
      <w:r w:rsidRPr="00436F15">
        <w:rPr>
          <w:b/>
          <w:i/>
          <w:sz w:val="18"/>
          <w:szCs w:val="18"/>
        </w:rPr>
        <w:t>.</w:t>
      </w:r>
    </w:p>
    <w:p w:rsidR="00132045" w:rsidRPr="00436F15" w:rsidRDefault="00132045" w:rsidP="00AF0563">
      <w:pPr>
        <w:pStyle w:val="afb"/>
        <w:jc w:val="both"/>
        <w:rPr>
          <w:b/>
          <w:i/>
          <w:sz w:val="18"/>
          <w:szCs w:val="18"/>
        </w:rPr>
      </w:pPr>
    </w:p>
  </w:footnote>
  <w:footnote w:id="6">
    <w:p w:rsidR="00132045" w:rsidRPr="00132045" w:rsidRDefault="00132045" w:rsidP="00132045">
      <w:pPr>
        <w:pStyle w:val="afb"/>
        <w:jc w:val="both"/>
        <w:rPr>
          <w:b/>
          <w:i/>
          <w:sz w:val="18"/>
          <w:szCs w:val="18"/>
        </w:rPr>
      </w:pPr>
      <w:r>
        <w:rPr>
          <w:rStyle w:val="afd"/>
        </w:rPr>
        <w:footnoteRef/>
      </w:r>
      <w:r>
        <w:t xml:space="preserve"> </w:t>
      </w:r>
      <w:r w:rsidRPr="00132045">
        <w:rPr>
          <w:b/>
          <w:i/>
          <w:sz w:val="18"/>
          <w:szCs w:val="18"/>
        </w:rPr>
        <w:t xml:space="preserve">Заполняется в соответствии с требованиями статьи 1.4. Извещения о проведении запроса котировок в электронной форме «Инструкция по заполнению </w:t>
      </w:r>
      <w:r w:rsidRPr="00132045">
        <w:rPr>
          <w:b/>
          <w:i/>
          <w:sz w:val="18"/>
          <w:szCs w:val="18"/>
        </w:rPr>
        <w:t>заявки»</w:t>
      </w:r>
      <w:r w:rsidR="0094281C">
        <w:rPr>
          <w:b/>
          <w:i/>
          <w:sz w:val="18"/>
          <w:szCs w:val="18"/>
        </w:rPr>
        <w:t>.</w:t>
      </w:r>
      <w:bookmarkStart w:id="42" w:name="_GoBack"/>
      <w:bookmarkEnd w:id="42"/>
    </w:p>
    <w:p w:rsidR="00132045" w:rsidRPr="00436F15" w:rsidRDefault="00132045" w:rsidP="00132045">
      <w:pPr>
        <w:pStyle w:val="afb"/>
        <w:jc w:val="both"/>
        <w:rPr>
          <w:b/>
          <w:i/>
          <w:sz w:val="18"/>
          <w:szCs w:val="18"/>
        </w:rPr>
      </w:pPr>
    </w:p>
  </w:footnote>
  <w:footnote w:id="7">
    <w:p w:rsidR="00A2573D" w:rsidRPr="00966F08" w:rsidRDefault="00A2573D" w:rsidP="00167B26">
      <w:r>
        <w:rPr>
          <w:rStyle w:val="afd"/>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A2573D" w:rsidRPr="00BB6F97" w:rsidRDefault="00A2573D" w:rsidP="00167B26">
      <w:pPr>
        <w:pStyle w:val="afb"/>
      </w:pPr>
    </w:p>
  </w:footnote>
  <w:footnote w:id="8">
    <w:p w:rsidR="00A2573D" w:rsidRDefault="00A2573D">
      <w:pPr>
        <w:pStyle w:val="afb"/>
      </w:pPr>
      <w:r>
        <w:rPr>
          <w:rStyle w:val="afd"/>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9">
    <w:p w:rsidR="00A2573D" w:rsidRPr="00E25F90" w:rsidRDefault="00A2573D" w:rsidP="00E25F90">
      <w:pPr>
        <w:autoSpaceDE/>
        <w:autoSpaceDN/>
        <w:adjustRightInd/>
        <w:rPr>
          <w:rFonts w:ascii="Times New Roman" w:hAnsi="Times New Roman" w:cs="Times New Roman"/>
          <w:i/>
        </w:rPr>
      </w:pPr>
      <w:r>
        <w:rPr>
          <w:rStyle w:val="afd"/>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A2573D" w:rsidRPr="00E25F90" w:rsidRDefault="00A2573D" w:rsidP="00E25F90">
      <w:pPr>
        <w:autoSpaceDE/>
        <w:autoSpaceDN/>
        <w:adjustRightInd/>
        <w:rPr>
          <w:rFonts w:ascii="Times New Roman" w:hAnsi="Times New Roman" w:cs="Times New Roman"/>
          <w:i/>
        </w:rPr>
      </w:pPr>
    </w:p>
    <w:p w:rsidR="00A2573D" w:rsidRPr="00E25F90" w:rsidRDefault="00A2573D" w:rsidP="00E25F90">
      <w:pPr>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A2573D" w:rsidRPr="00E25F90" w:rsidRDefault="00A2573D" w:rsidP="00E25F90">
      <w:pPr>
        <w:pStyle w:val="afb"/>
      </w:pPr>
    </w:p>
  </w:footnote>
  <w:footnote w:id="10">
    <w:p w:rsidR="00A2573D" w:rsidRDefault="00A2573D" w:rsidP="00B243D4">
      <w:pPr>
        <w:pStyle w:val="afb"/>
        <w:jc w:val="both"/>
      </w:pPr>
      <w:r w:rsidRPr="00D901C3">
        <w:rPr>
          <w:rStyle w:val="afd"/>
          <w:highlight w:val="cyan"/>
        </w:rPr>
        <w:footnoteRef/>
      </w:r>
      <w:r w:rsidRPr="00D901C3">
        <w:rPr>
          <w:highlight w:val="cyan"/>
        </w:rPr>
        <w:t xml:space="preserve"> </w:t>
      </w:r>
      <w:proofErr w:type="gramStart"/>
      <w:r>
        <w:rPr>
          <w:highlight w:val="cyan"/>
        </w:rPr>
        <w:t>!!!</w:t>
      </w:r>
      <w:r w:rsidRPr="0009102B">
        <w:rPr>
          <w:sz w:val="28"/>
          <w:szCs w:val="28"/>
          <w:highlight w:val="cyan"/>
        </w:rPr>
        <w:t>Все файлы Заявки, размещенные участником Запроса котировок на ЭТП, должны иметь наименование согласно настоящей описи</w:t>
      </w:r>
      <w:r w:rsidRPr="00D901C3">
        <w:rPr>
          <w:highlight w:val="cyan"/>
        </w:rPr>
        <w:t xml:space="preserve">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11">
    <w:p w:rsidR="00A2573D" w:rsidRPr="00B243D4" w:rsidRDefault="00A2573D">
      <w:pPr>
        <w:pStyle w:val="afb"/>
      </w:pPr>
      <w:r>
        <w:rPr>
          <w:rStyle w:val="afd"/>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2">
    <w:p w:rsidR="00A2573D" w:rsidRDefault="00A2573D">
      <w:pPr>
        <w:pStyle w:val="afb"/>
      </w:pPr>
      <w:r>
        <w:rPr>
          <w:rStyle w:val="afd"/>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3">
    <w:p w:rsidR="00A2573D" w:rsidRDefault="00A2573D">
      <w:pPr>
        <w:pStyle w:val="afb"/>
      </w:pPr>
      <w:r>
        <w:rPr>
          <w:rStyle w:val="afd"/>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D" w:rsidRPr="007128C2" w:rsidRDefault="00A2573D" w:rsidP="007128C2">
    <w:pPr>
      <w:tabs>
        <w:tab w:val="center" w:pos="4677"/>
        <w:tab w:val="right" w:pos="9355"/>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284</w:t>
    </w:r>
  </w:p>
  <w:p w:rsidR="00A2573D" w:rsidRDefault="00A257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33E"/>
    <w:multiLevelType w:val="hybridMultilevel"/>
    <w:tmpl w:val="0450F2B8"/>
    <w:lvl w:ilvl="0" w:tplc="04190001">
      <w:start w:val="1"/>
      <w:numFmt w:val="bullet"/>
      <w:lvlText w:val=""/>
      <w:lvlJc w:val="left"/>
      <w:pPr>
        <w:tabs>
          <w:tab w:val="num" w:pos="768"/>
        </w:tabs>
        <w:ind w:left="768" w:hanging="360"/>
      </w:pPr>
      <w:rPr>
        <w:rFonts w:ascii="Symbol" w:hAnsi="Symbol"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
    <w:nsid w:val="15DF3661"/>
    <w:multiLevelType w:val="hybridMultilevel"/>
    <w:tmpl w:val="E480A6C2"/>
    <w:lvl w:ilvl="0" w:tplc="0419000F">
      <w:start w:val="1"/>
      <w:numFmt w:val="decimal"/>
      <w:lvlText w:val="%1."/>
      <w:lvlJc w:val="left"/>
      <w:pPr>
        <w:tabs>
          <w:tab w:val="num" w:pos="720"/>
        </w:tabs>
        <w:ind w:left="720" w:hanging="360"/>
      </w:p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AA3A2E"/>
    <w:multiLevelType w:val="multilevel"/>
    <w:tmpl w:val="63AACEF8"/>
    <w:lvl w:ilvl="0">
      <w:start w:val="1"/>
      <w:numFmt w:val="decimal"/>
      <w:lvlText w:val="%1."/>
      <w:lvlJc w:val="left"/>
      <w:pPr>
        <w:tabs>
          <w:tab w:val="num" w:pos="786"/>
        </w:tabs>
        <w:ind w:left="786" w:hanging="360"/>
      </w:pPr>
      <w:rPr>
        <w:rFonts w:cs="Times New Roman" w:hint="default"/>
        <w:strike w:val="0"/>
      </w:rPr>
    </w:lvl>
    <w:lvl w:ilvl="1">
      <w:start w:val="1"/>
      <w:numFmt w:val="decimal"/>
      <w:isLgl/>
      <w:lvlText w:val="%1.%2."/>
      <w:lvlJc w:val="left"/>
      <w:pPr>
        <w:tabs>
          <w:tab w:val="num" w:pos="1004"/>
        </w:tabs>
        <w:ind w:left="1004" w:hanging="720"/>
      </w:pPr>
      <w:rPr>
        <w:rFonts w:cs="Times New Roman" w:hint="default"/>
        <w:b/>
        <w:i w:val="0"/>
        <w:smallCaps w:val="0"/>
        <w:sz w:val="28"/>
        <w:szCs w:val="28"/>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221"/>
        </w:tabs>
        <w:ind w:left="1221" w:hanging="1080"/>
      </w:pPr>
      <w:rPr>
        <w:rFonts w:cs="Times New Roman" w:hint="default"/>
      </w:rPr>
    </w:lvl>
    <w:lvl w:ilvl="4">
      <w:start w:val="1"/>
      <w:numFmt w:val="decimal"/>
      <w:isLgl/>
      <w:lvlText w:val="%1.%2.%3.%4.%5."/>
      <w:lvlJc w:val="left"/>
      <w:pPr>
        <w:tabs>
          <w:tab w:val="num" w:pos="1473"/>
        </w:tabs>
        <w:ind w:left="1473" w:hanging="1080"/>
      </w:pPr>
      <w:rPr>
        <w:rFonts w:cs="Times New Roman" w:hint="default"/>
      </w:rPr>
    </w:lvl>
    <w:lvl w:ilvl="5">
      <w:start w:val="1"/>
      <w:numFmt w:val="decimal"/>
      <w:isLgl/>
      <w:lvlText w:val="%1.%2.%3.%4.%5.%6."/>
      <w:lvlJc w:val="left"/>
      <w:pPr>
        <w:tabs>
          <w:tab w:val="num" w:pos="1833"/>
        </w:tabs>
        <w:ind w:left="1833" w:hanging="1440"/>
      </w:pPr>
      <w:rPr>
        <w:rFonts w:cs="Times New Roman" w:hint="default"/>
      </w:rPr>
    </w:lvl>
    <w:lvl w:ilvl="6">
      <w:start w:val="1"/>
      <w:numFmt w:val="decimal"/>
      <w:isLgl/>
      <w:lvlText w:val="%1.%2.%3.%4.%5.%6.%7."/>
      <w:lvlJc w:val="left"/>
      <w:pPr>
        <w:tabs>
          <w:tab w:val="num" w:pos="2193"/>
        </w:tabs>
        <w:ind w:left="2193" w:hanging="1800"/>
      </w:pPr>
      <w:rPr>
        <w:rFonts w:cs="Times New Roman" w:hint="default"/>
      </w:rPr>
    </w:lvl>
    <w:lvl w:ilvl="7">
      <w:start w:val="1"/>
      <w:numFmt w:val="decimal"/>
      <w:isLgl/>
      <w:lvlText w:val="%1.%2.%3.%4.%5.%6.%7.%8."/>
      <w:lvlJc w:val="left"/>
      <w:pPr>
        <w:tabs>
          <w:tab w:val="num" w:pos="2193"/>
        </w:tabs>
        <w:ind w:left="2193" w:hanging="1800"/>
      </w:pPr>
      <w:rPr>
        <w:rFonts w:cs="Times New Roman" w:hint="default"/>
      </w:rPr>
    </w:lvl>
    <w:lvl w:ilvl="8">
      <w:start w:val="1"/>
      <w:numFmt w:val="decimal"/>
      <w:isLgl/>
      <w:lvlText w:val="%1.%2.%3.%4.%5.%6.%7.%8.%9."/>
      <w:lvlJc w:val="left"/>
      <w:pPr>
        <w:tabs>
          <w:tab w:val="num" w:pos="2553"/>
        </w:tabs>
        <w:ind w:left="2553" w:hanging="2160"/>
      </w:pPr>
      <w:rPr>
        <w:rFonts w:cs="Times New Roman" w:hint="default"/>
      </w:rPr>
    </w:lvl>
  </w:abstractNum>
  <w:abstractNum w:abstractNumId="3">
    <w:nsid w:val="281263F8"/>
    <w:multiLevelType w:val="hybridMultilevel"/>
    <w:tmpl w:val="CE24C19E"/>
    <w:lvl w:ilvl="0" w:tplc="4E80F8A0">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63091B79"/>
    <w:multiLevelType w:val="hybridMultilevel"/>
    <w:tmpl w:val="D41265DE"/>
    <w:lvl w:ilvl="0" w:tplc="3932B3F2">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A0BCA"/>
    <w:multiLevelType w:val="hybridMultilevel"/>
    <w:tmpl w:val="73502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A91DF7"/>
    <w:multiLevelType w:val="multilevel"/>
    <w:tmpl w:val="70700204"/>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7BB0BDC"/>
    <w:multiLevelType w:val="hybridMultilevel"/>
    <w:tmpl w:val="32488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7010C"/>
    <w:multiLevelType w:val="hybridMultilevel"/>
    <w:tmpl w:val="B450E6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4"/>
  </w:num>
  <w:num w:numId="8">
    <w:abstractNumId w:val="3"/>
  </w:num>
  <w:num w:numId="9">
    <w:abstractNumId w:val="7"/>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17FD2"/>
    <w:rsid w:val="0002024D"/>
    <w:rsid w:val="00020929"/>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2CF"/>
    <w:rsid w:val="000335EF"/>
    <w:rsid w:val="000337B3"/>
    <w:rsid w:val="00033A60"/>
    <w:rsid w:val="00033B90"/>
    <w:rsid w:val="00033E7A"/>
    <w:rsid w:val="0003439B"/>
    <w:rsid w:val="00034472"/>
    <w:rsid w:val="00034514"/>
    <w:rsid w:val="00034DC2"/>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59"/>
    <w:rsid w:val="00054C94"/>
    <w:rsid w:val="00055081"/>
    <w:rsid w:val="000550AC"/>
    <w:rsid w:val="000552E4"/>
    <w:rsid w:val="00055773"/>
    <w:rsid w:val="000558CC"/>
    <w:rsid w:val="000558E9"/>
    <w:rsid w:val="000560AF"/>
    <w:rsid w:val="00056834"/>
    <w:rsid w:val="00056E74"/>
    <w:rsid w:val="00057163"/>
    <w:rsid w:val="000574B5"/>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2A7B"/>
    <w:rsid w:val="00063C39"/>
    <w:rsid w:val="00064824"/>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F5B"/>
    <w:rsid w:val="0009102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6D3"/>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023"/>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C63"/>
    <w:rsid w:val="000C1C7E"/>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2F98"/>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8C3"/>
    <w:rsid w:val="000E4A6A"/>
    <w:rsid w:val="000E5B07"/>
    <w:rsid w:val="000E5D35"/>
    <w:rsid w:val="000E5EC1"/>
    <w:rsid w:val="000E6183"/>
    <w:rsid w:val="000E6615"/>
    <w:rsid w:val="000E6CBA"/>
    <w:rsid w:val="000E6F7B"/>
    <w:rsid w:val="000E7BBA"/>
    <w:rsid w:val="000E7D20"/>
    <w:rsid w:val="000F0295"/>
    <w:rsid w:val="000F1A04"/>
    <w:rsid w:val="000F2015"/>
    <w:rsid w:val="000F27DE"/>
    <w:rsid w:val="000F34E3"/>
    <w:rsid w:val="000F394A"/>
    <w:rsid w:val="000F4087"/>
    <w:rsid w:val="000F435F"/>
    <w:rsid w:val="000F45B8"/>
    <w:rsid w:val="000F45ED"/>
    <w:rsid w:val="000F59ED"/>
    <w:rsid w:val="000F5BF0"/>
    <w:rsid w:val="000F5D2E"/>
    <w:rsid w:val="000F5E61"/>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3B91"/>
    <w:rsid w:val="00104411"/>
    <w:rsid w:val="001047DE"/>
    <w:rsid w:val="001048AB"/>
    <w:rsid w:val="00104DDC"/>
    <w:rsid w:val="0010659A"/>
    <w:rsid w:val="00106E80"/>
    <w:rsid w:val="00107264"/>
    <w:rsid w:val="001075AC"/>
    <w:rsid w:val="001076BD"/>
    <w:rsid w:val="0010783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201F5"/>
    <w:rsid w:val="001203B3"/>
    <w:rsid w:val="001205B1"/>
    <w:rsid w:val="001206C6"/>
    <w:rsid w:val="00120980"/>
    <w:rsid w:val="00120FE3"/>
    <w:rsid w:val="001217E3"/>
    <w:rsid w:val="00121E79"/>
    <w:rsid w:val="00121FF6"/>
    <w:rsid w:val="001226D0"/>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3015F"/>
    <w:rsid w:val="00130CDD"/>
    <w:rsid w:val="00130EFE"/>
    <w:rsid w:val="00131676"/>
    <w:rsid w:val="001317FC"/>
    <w:rsid w:val="0013190C"/>
    <w:rsid w:val="00131969"/>
    <w:rsid w:val="00131D20"/>
    <w:rsid w:val="00132045"/>
    <w:rsid w:val="0013241C"/>
    <w:rsid w:val="00132603"/>
    <w:rsid w:val="0013260B"/>
    <w:rsid w:val="00132AE6"/>
    <w:rsid w:val="00132D20"/>
    <w:rsid w:val="00133E28"/>
    <w:rsid w:val="00133F39"/>
    <w:rsid w:val="001347E7"/>
    <w:rsid w:val="00134A80"/>
    <w:rsid w:val="001350E7"/>
    <w:rsid w:val="00135299"/>
    <w:rsid w:val="001357B5"/>
    <w:rsid w:val="00135CE9"/>
    <w:rsid w:val="00136449"/>
    <w:rsid w:val="001373CC"/>
    <w:rsid w:val="001378AA"/>
    <w:rsid w:val="00137AB6"/>
    <w:rsid w:val="00140004"/>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0F2"/>
    <w:rsid w:val="001447EA"/>
    <w:rsid w:val="00144C83"/>
    <w:rsid w:val="00145674"/>
    <w:rsid w:val="00145CB6"/>
    <w:rsid w:val="001466DB"/>
    <w:rsid w:val="001466DC"/>
    <w:rsid w:val="001468C0"/>
    <w:rsid w:val="00146940"/>
    <w:rsid w:val="00147672"/>
    <w:rsid w:val="00147A65"/>
    <w:rsid w:val="00147BFA"/>
    <w:rsid w:val="00147FE4"/>
    <w:rsid w:val="00150072"/>
    <w:rsid w:val="00150158"/>
    <w:rsid w:val="00150289"/>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3D7D"/>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2E9"/>
    <w:rsid w:val="00171737"/>
    <w:rsid w:val="00172A47"/>
    <w:rsid w:val="00173947"/>
    <w:rsid w:val="00173C66"/>
    <w:rsid w:val="00173E7C"/>
    <w:rsid w:val="00173FF6"/>
    <w:rsid w:val="001742D6"/>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BD"/>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5F3"/>
    <w:rsid w:val="001A561E"/>
    <w:rsid w:val="001A5F09"/>
    <w:rsid w:val="001A5F5A"/>
    <w:rsid w:val="001A60E6"/>
    <w:rsid w:val="001A63BD"/>
    <w:rsid w:val="001A6456"/>
    <w:rsid w:val="001A6678"/>
    <w:rsid w:val="001A6C97"/>
    <w:rsid w:val="001A6D34"/>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A86"/>
    <w:rsid w:val="001E6B0C"/>
    <w:rsid w:val="001E74B7"/>
    <w:rsid w:val="001E7549"/>
    <w:rsid w:val="001E75D4"/>
    <w:rsid w:val="001E7DC0"/>
    <w:rsid w:val="001E7F40"/>
    <w:rsid w:val="001F0265"/>
    <w:rsid w:val="001F097C"/>
    <w:rsid w:val="001F1062"/>
    <w:rsid w:val="001F1588"/>
    <w:rsid w:val="001F2DE1"/>
    <w:rsid w:val="001F3713"/>
    <w:rsid w:val="001F3EC6"/>
    <w:rsid w:val="001F45DA"/>
    <w:rsid w:val="001F4FD7"/>
    <w:rsid w:val="001F5396"/>
    <w:rsid w:val="001F5B80"/>
    <w:rsid w:val="001F5C9E"/>
    <w:rsid w:val="001F7010"/>
    <w:rsid w:val="001F7020"/>
    <w:rsid w:val="001F7A1D"/>
    <w:rsid w:val="002000E0"/>
    <w:rsid w:val="002001CF"/>
    <w:rsid w:val="002005E8"/>
    <w:rsid w:val="002006D4"/>
    <w:rsid w:val="00200F44"/>
    <w:rsid w:val="00201913"/>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000"/>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51F"/>
    <w:rsid w:val="00213D75"/>
    <w:rsid w:val="00214418"/>
    <w:rsid w:val="002148B3"/>
    <w:rsid w:val="00214BC6"/>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3F1"/>
    <w:rsid w:val="002238BF"/>
    <w:rsid w:val="0022474F"/>
    <w:rsid w:val="00224937"/>
    <w:rsid w:val="00224A6A"/>
    <w:rsid w:val="00224F43"/>
    <w:rsid w:val="00225302"/>
    <w:rsid w:val="002260D1"/>
    <w:rsid w:val="00226A3F"/>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1EC4"/>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5704"/>
    <w:rsid w:val="00265DF7"/>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9C2"/>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40E"/>
    <w:rsid w:val="002945B7"/>
    <w:rsid w:val="00294A10"/>
    <w:rsid w:val="00294C03"/>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098"/>
    <w:rsid w:val="002D779A"/>
    <w:rsid w:val="002D7EEC"/>
    <w:rsid w:val="002E015E"/>
    <w:rsid w:val="002E18B3"/>
    <w:rsid w:val="002E1DD8"/>
    <w:rsid w:val="002E24CA"/>
    <w:rsid w:val="002E28E7"/>
    <w:rsid w:val="002E3590"/>
    <w:rsid w:val="002E41FC"/>
    <w:rsid w:val="002E43EF"/>
    <w:rsid w:val="002E543E"/>
    <w:rsid w:val="002E5A76"/>
    <w:rsid w:val="002E6BE3"/>
    <w:rsid w:val="002E717C"/>
    <w:rsid w:val="002E7ACE"/>
    <w:rsid w:val="002F0042"/>
    <w:rsid w:val="002F0979"/>
    <w:rsid w:val="002F1E49"/>
    <w:rsid w:val="002F1FFC"/>
    <w:rsid w:val="002F365F"/>
    <w:rsid w:val="002F39AA"/>
    <w:rsid w:val="002F40A8"/>
    <w:rsid w:val="002F4B82"/>
    <w:rsid w:val="002F5157"/>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EFB"/>
    <w:rsid w:val="003063B8"/>
    <w:rsid w:val="00306ABD"/>
    <w:rsid w:val="0030726E"/>
    <w:rsid w:val="00307A30"/>
    <w:rsid w:val="00307DCD"/>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18E"/>
    <w:rsid w:val="00323B64"/>
    <w:rsid w:val="00323BC3"/>
    <w:rsid w:val="00324952"/>
    <w:rsid w:val="0032583C"/>
    <w:rsid w:val="003259D7"/>
    <w:rsid w:val="00325AD6"/>
    <w:rsid w:val="00326202"/>
    <w:rsid w:val="0032630D"/>
    <w:rsid w:val="00326B17"/>
    <w:rsid w:val="0033028A"/>
    <w:rsid w:val="0033058F"/>
    <w:rsid w:val="003308CF"/>
    <w:rsid w:val="00330A84"/>
    <w:rsid w:val="00330BD3"/>
    <w:rsid w:val="00331318"/>
    <w:rsid w:val="003314CF"/>
    <w:rsid w:val="00331B82"/>
    <w:rsid w:val="00332306"/>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0AA5"/>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08"/>
    <w:rsid w:val="00344CCA"/>
    <w:rsid w:val="003457E0"/>
    <w:rsid w:val="003464DD"/>
    <w:rsid w:val="003466DD"/>
    <w:rsid w:val="00346C0B"/>
    <w:rsid w:val="00346ED1"/>
    <w:rsid w:val="003471BB"/>
    <w:rsid w:val="00347D78"/>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5298"/>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67ED3"/>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741"/>
    <w:rsid w:val="00373FEF"/>
    <w:rsid w:val="00374194"/>
    <w:rsid w:val="003742D8"/>
    <w:rsid w:val="00374771"/>
    <w:rsid w:val="00374A44"/>
    <w:rsid w:val="00374D86"/>
    <w:rsid w:val="00374F56"/>
    <w:rsid w:val="00374FA3"/>
    <w:rsid w:val="00375061"/>
    <w:rsid w:val="003751B6"/>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A3B"/>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7BF"/>
    <w:rsid w:val="00396664"/>
    <w:rsid w:val="0039755B"/>
    <w:rsid w:val="00397DE7"/>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FAF"/>
    <w:rsid w:val="00405456"/>
    <w:rsid w:val="00405E86"/>
    <w:rsid w:val="00406C9C"/>
    <w:rsid w:val="00407671"/>
    <w:rsid w:val="004079D8"/>
    <w:rsid w:val="00410549"/>
    <w:rsid w:val="0041191D"/>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93B"/>
    <w:rsid w:val="004343F8"/>
    <w:rsid w:val="0043454D"/>
    <w:rsid w:val="004346A4"/>
    <w:rsid w:val="0043525E"/>
    <w:rsid w:val="00435304"/>
    <w:rsid w:val="00435E79"/>
    <w:rsid w:val="00435FD5"/>
    <w:rsid w:val="004363C5"/>
    <w:rsid w:val="00436C12"/>
    <w:rsid w:val="00437893"/>
    <w:rsid w:val="00437D3A"/>
    <w:rsid w:val="00440747"/>
    <w:rsid w:val="004409C5"/>
    <w:rsid w:val="00440D79"/>
    <w:rsid w:val="00440DBF"/>
    <w:rsid w:val="00440F64"/>
    <w:rsid w:val="00440FC2"/>
    <w:rsid w:val="0044105D"/>
    <w:rsid w:val="004414A9"/>
    <w:rsid w:val="00442C07"/>
    <w:rsid w:val="00443412"/>
    <w:rsid w:val="0044353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7D3"/>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220"/>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80C39"/>
    <w:rsid w:val="0048119E"/>
    <w:rsid w:val="004813A8"/>
    <w:rsid w:val="004816E2"/>
    <w:rsid w:val="00482153"/>
    <w:rsid w:val="00482482"/>
    <w:rsid w:val="00482610"/>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1B1"/>
    <w:rsid w:val="0049458C"/>
    <w:rsid w:val="00494EFC"/>
    <w:rsid w:val="00495919"/>
    <w:rsid w:val="00495947"/>
    <w:rsid w:val="00495CBB"/>
    <w:rsid w:val="00495EC1"/>
    <w:rsid w:val="00496839"/>
    <w:rsid w:val="00496DB8"/>
    <w:rsid w:val="00497215"/>
    <w:rsid w:val="00497B71"/>
    <w:rsid w:val="00497FD5"/>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253"/>
    <w:rsid w:val="004B369F"/>
    <w:rsid w:val="004B4844"/>
    <w:rsid w:val="004B4BAE"/>
    <w:rsid w:val="004B4D6F"/>
    <w:rsid w:val="004B5094"/>
    <w:rsid w:val="004B52F2"/>
    <w:rsid w:val="004B564F"/>
    <w:rsid w:val="004B565A"/>
    <w:rsid w:val="004B62AC"/>
    <w:rsid w:val="004B680F"/>
    <w:rsid w:val="004B705F"/>
    <w:rsid w:val="004C021F"/>
    <w:rsid w:val="004C06CB"/>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BF8"/>
    <w:rsid w:val="004C6F86"/>
    <w:rsid w:val="004C7790"/>
    <w:rsid w:val="004C7A5A"/>
    <w:rsid w:val="004C7DD6"/>
    <w:rsid w:val="004D0622"/>
    <w:rsid w:val="004D08C2"/>
    <w:rsid w:val="004D0C40"/>
    <w:rsid w:val="004D0C71"/>
    <w:rsid w:val="004D0F67"/>
    <w:rsid w:val="004D1333"/>
    <w:rsid w:val="004D1EE0"/>
    <w:rsid w:val="004D27CF"/>
    <w:rsid w:val="004D2E9E"/>
    <w:rsid w:val="004D3203"/>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89E"/>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76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9C9"/>
    <w:rsid w:val="0051144F"/>
    <w:rsid w:val="00512D9F"/>
    <w:rsid w:val="00512EAB"/>
    <w:rsid w:val="0051323B"/>
    <w:rsid w:val="005134A0"/>
    <w:rsid w:val="00513A34"/>
    <w:rsid w:val="00513E81"/>
    <w:rsid w:val="00514541"/>
    <w:rsid w:val="00514558"/>
    <w:rsid w:val="00514CB4"/>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4B6"/>
    <w:rsid w:val="0052352B"/>
    <w:rsid w:val="00523953"/>
    <w:rsid w:val="00523DBD"/>
    <w:rsid w:val="00524217"/>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7223"/>
    <w:rsid w:val="00547555"/>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004"/>
    <w:rsid w:val="005555B6"/>
    <w:rsid w:val="00555A02"/>
    <w:rsid w:val="00555B38"/>
    <w:rsid w:val="00555CDA"/>
    <w:rsid w:val="00555E8C"/>
    <w:rsid w:val="005560BA"/>
    <w:rsid w:val="005566D4"/>
    <w:rsid w:val="0055675D"/>
    <w:rsid w:val="00557147"/>
    <w:rsid w:val="0055727B"/>
    <w:rsid w:val="005576EC"/>
    <w:rsid w:val="00557A55"/>
    <w:rsid w:val="00557BC9"/>
    <w:rsid w:val="0056116A"/>
    <w:rsid w:val="005617A6"/>
    <w:rsid w:val="00562191"/>
    <w:rsid w:val="005621E6"/>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877"/>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09E"/>
    <w:rsid w:val="00580A86"/>
    <w:rsid w:val="00581290"/>
    <w:rsid w:val="00581346"/>
    <w:rsid w:val="005821A3"/>
    <w:rsid w:val="005835FA"/>
    <w:rsid w:val="00583732"/>
    <w:rsid w:val="0058373C"/>
    <w:rsid w:val="005837CE"/>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46A"/>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272"/>
    <w:rsid w:val="005B64FB"/>
    <w:rsid w:val="005B67B0"/>
    <w:rsid w:val="005B6964"/>
    <w:rsid w:val="005B6F71"/>
    <w:rsid w:val="005B6F7C"/>
    <w:rsid w:val="005B737F"/>
    <w:rsid w:val="005B77BE"/>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1E6B"/>
    <w:rsid w:val="005F2821"/>
    <w:rsid w:val="005F2FC0"/>
    <w:rsid w:val="005F3003"/>
    <w:rsid w:val="005F3359"/>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755"/>
    <w:rsid w:val="00611839"/>
    <w:rsid w:val="00611C22"/>
    <w:rsid w:val="006122CF"/>
    <w:rsid w:val="00613BC2"/>
    <w:rsid w:val="00613ECC"/>
    <w:rsid w:val="00614231"/>
    <w:rsid w:val="006142D3"/>
    <w:rsid w:val="0061462D"/>
    <w:rsid w:val="00614F1F"/>
    <w:rsid w:val="0061550B"/>
    <w:rsid w:val="0061602C"/>
    <w:rsid w:val="0061640B"/>
    <w:rsid w:val="00616613"/>
    <w:rsid w:val="0061673C"/>
    <w:rsid w:val="00617568"/>
    <w:rsid w:val="006175DF"/>
    <w:rsid w:val="00617C8F"/>
    <w:rsid w:val="00617EBC"/>
    <w:rsid w:val="006201D2"/>
    <w:rsid w:val="00620811"/>
    <w:rsid w:val="0062093B"/>
    <w:rsid w:val="00620DEE"/>
    <w:rsid w:val="00621262"/>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288"/>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6DA7"/>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17D1"/>
    <w:rsid w:val="006524A8"/>
    <w:rsid w:val="00652D75"/>
    <w:rsid w:val="00652DAB"/>
    <w:rsid w:val="00652DD5"/>
    <w:rsid w:val="006530AB"/>
    <w:rsid w:val="0065319B"/>
    <w:rsid w:val="00653310"/>
    <w:rsid w:val="0065445C"/>
    <w:rsid w:val="00654E7A"/>
    <w:rsid w:val="0065525E"/>
    <w:rsid w:val="00655900"/>
    <w:rsid w:val="00655F27"/>
    <w:rsid w:val="00655FBC"/>
    <w:rsid w:val="006563A1"/>
    <w:rsid w:val="00656CC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15"/>
    <w:rsid w:val="006646A4"/>
    <w:rsid w:val="006646A6"/>
    <w:rsid w:val="00664CD1"/>
    <w:rsid w:val="006657C6"/>
    <w:rsid w:val="00665F90"/>
    <w:rsid w:val="0066608C"/>
    <w:rsid w:val="0066632F"/>
    <w:rsid w:val="00666FF1"/>
    <w:rsid w:val="00667543"/>
    <w:rsid w:val="00670072"/>
    <w:rsid w:val="0067011D"/>
    <w:rsid w:val="00670553"/>
    <w:rsid w:val="00670DFB"/>
    <w:rsid w:val="006713FB"/>
    <w:rsid w:val="00671518"/>
    <w:rsid w:val="00671BF4"/>
    <w:rsid w:val="00671D20"/>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3CB"/>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3F9E"/>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16AD"/>
    <w:rsid w:val="006B29F2"/>
    <w:rsid w:val="006B2CB0"/>
    <w:rsid w:val="006B2DB9"/>
    <w:rsid w:val="006B332C"/>
    <w:rsid w:val="006B35EF"/>
    <w:rsid w:val="006B36F8"/>
    <w:rsid w:val="006B4185"/>
    <w:rsid w:val="006B41F3"/>
    <w:rsid w:val="006B48AD"/>
    <w:rsid w:val="006B4A31"/>
    <w:rsid w:val="006B4EAE"/>
    <w:rsid w:val="006B4EFA"/>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460"/>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B76"/>
    <w:rsid w:val="006E4EB8"/>
    <w:rsid w:val="006E564F"/>
    <w:rsid w:val="006E589E"/>
    <w:rsid w:val="006E5B01"/>
    <w:rsid w:val="006E6485"/>
    <w:rsid w:val="006E6921"/>
    <w:rsid w:val="006E698C"/>
    <w:rsid w:val="006E728B"/>
    <w:rsid w:val="006E73F2"/>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527"/>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3E9"/>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777"/>
    <w:rsid w:val="00736BBE"/>
    <w:rsid w:val="00736F59"/>
    <w:rsid w:val="0074032C"/>
    <w:rsid w:val="00740372"/>
    <w:rsid w:val="007405AA"/>
    <w:rsid w:val="0074164C"/>
    <w:rsid w:val="007420B8"/>
    <w:rsid w:val="0074234A"/>
    <w:rsid w:val="00742BE1"/>
    <w:rsid w:val="007433BD"/>
    <w:rsid w:val="007438EC"/>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936"/>
    <w:rsid w:val="00762D83"/>
    <w:rsid w:val="00763049"/>
    <w:rsid w:val="0076341F"/>
    <w:rsid w:val="00763DE8"/>
    <w:rsid w:val="007640DD"/>
    <w:rsid w:val="00764951"/>
    <w:rsid w:val="0076513B"/>
    <w:rsid w:val="00765198"/>
    <w:rsid w:val="007651C9"/>
    <w:rsid w:val="0076559E"/>
    <w:rsid w:val="00765FE0"/>
    <w:rsid w:val="00766DC0"/>
    <w:rsid w:val="00767A2D"/>
    <w:rsid w:val="00767A6C"/>
    <w:rsid w:val="00767BDB"/>
    <w:rsid w:val="007700EB"/>
    <w:rsid w:val="00771244"/>
    <w:rsid w:val="00771CBA"/>
    <w:rsid w:val="007724EB"/>
    <w:rsid w:val="007727B8"/>
    <w:rsid w:val="0077283E"/>
    <w:rsid w:val="007731B8"/>
    <w:rsid w:val="00773AD5"/>
    <w:rsid w:val="00773C4E"/>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414C"/>
    <w:rsid w:val="0079523A"/>
    <w:rsid w:val="0079542B"/>
    <w:rsid w:val="00796786"/>
    <w:rsid w:val="00796D16"/>
    <w:rsid w:val="00796DAB"/>
    <w:rsid w:val="00797BC6"/>
    <w:rsid w:val="00797F16"/>
    <w:rsid w:val="00797F20"/>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235"/>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100A"/>
    <w:rsid w:val="007C1737"/>
    <w:rsid w:val="007C1919"/>
    <w:rsid w:val="007C2D39"/>
    <w:rsid w:val="007C3382"/>
    <w:rsid w:val="007C3410"/>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8A3"/>
    <w:rsid w:val="007F191D"/>
    <w:rsid w:val="007F1EA2"/>
    <w:rsid w:val="007F1FE6"/>
    <w:rsid w:val="007F2C55"/>
    <w:rsid w:val="007F2F08"/>
    <w:rsid w:val="007F3124"/>
    <w:rsid w:val="007F3303"/>
    <w:rsid w:val="007F38F2"/>
    <w:rsid w:val="007F3CE4"/>
    <w:rsid w:val="007F3DD7"/>
    <w:rsid w:val="007F3F6C"/>
    <w:rsid w:val="007F3FF7"/>
    <w:rsid w:val="007F4077"/>
    <w:rsid w:val="007F44D8"/>
    <w:rsid w:val="007F45AC"/>
    <w:rsid w:val="007F4B49"/>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AB8"/>
    <w:rsid w:val="008034E0"/>
    <w:rsid w:val="00803D42"/>
    <w:rsid w:val="00803D8F"/>
    <w:rsid w:val="0080412E"/>
    <w:rsid w:val="00804293"/>
    <w:rsid w:val="00804767"/>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302"/>
    <w:rsid w:val="00813877"/>
    <w:rsid w:val="0081405B"/>
    <w:rsid w:val="008140A3"/>
    <w:rsid w:val="008146F9"/>
    <w:rsid w:val="008146FC"/>
    <w:rsid w:val="00814B04"/>
    <w:rsid w:val="00814D24"/>
    <w:rsid w:val="008152B3"/>
    <w:rsid w:val="0081575C"/>
    <w:rsid w:val="00815B08"/>
    <w:rsid w:val="00815BBA"/>
    <w:rsid w:val="0081603C"/>
    <w:rsid w:val="008166D8"/>
    <w:rsid w:val="00816D09"/>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9EE"/>
    <w:rsid w:val="00822B89"/>
    <w:rsid w:val="00822F82"/>
    <w:rsid w:val="008233B0"/>
    <w:rsid w:val="00823DBD"/>
    <w:rsid w:val="00823FB5"/>
    <w:rsid w:val="008247E6"/>
    <w:rsid w:val="00824D2D"/>
    <w:rsid w:val="008255D1"/>
    <w:rsid w:val="0082596A"/>
    <w:rsid w:val="008260E9"/>
    <w:rsid w:val="00826ACD"/>
    <w:rsid w:val="00830101"/>
    <w:rsid w:val="00830251"/>
    <w:rsid w:val="008308CB"/>
    <w:rsid w:val="00831092"/>
    <w:rsid w:val="008310DA"/>
    <w:rsid w:val="00831A0C"/>
    <w:rsid w:val="00831C56"/>
    <w:rsid w:val="00831D00"/>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9A"/>
    <w:rsid w:val="008401CC"/>
    <w:rsid w:val="008403CC"/>
    <w:rsid w:val="008405FD"/>
    <w:rsid w:val="00840F9A"/>
    <w:rsid w:val="00841469"/>
    <w:rsid w:val="008414F0"/>
    <w:rsid w:val="00841B61"/>
    <w:rsid w:val="00841DEE"/>
    <w:rsid w:val="00842C16"/>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3E0"/>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9E6"/>
    <w:rsid w:val="00875FC0"/>
    <w:rsid w:val="008765F3"/>
    <w:rsid w:val="0087722B"/>
    <w:rsid w:val="00877988"/>
    <w:rsid w:val="0088002C"/>
    <w:rsid w:val="00880098"/>
    <w:rsid w:val="0088021B"/>
    <w:rsid w:val="008813EF"/>
    <w:rsid w:val="00881B01"/>
    <w:rsid w:val="00881D7A"/>
    <w:rsid w:val="00881F9F"/>
    <w:rsid w:val="0088255C"/>
    <w:rsid w:val="00882E23"/>
    <w:rsid w:val="008835A3"/>
    <w:rsid w:val="00883635"/>
    <w:rsid w:val="00883F51"/>
    <w:rsid w:val="0088445C"/>
    <w:rsid w:val="00884F8A"/>
    <w:rsid w:val="00886474"/>
    <w:rsid w:val="008864C1"/>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15F1"/>
    <w:rsid w:val="008A1604"/>
    <w:rsid w:val="008A184F"/>
    <w:rsid w:val="008A189E"/>
    <w:rsid w:val="008A193A"/>
    <w:rsid w:val="008A1D9B"/>
    <w:rsid w:val="008A25A0"/>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B7EBB"/>
    <w:rsid w:val="008C01E3"/>
    <w:rsid w:val="008C0C79"/>
    <w:rsid w:val="008C172E"/>
    <w:rsid w:val="008C1B64"/>
    <w:rsid w:val="008C3022"/>
    <w:rsid w:val="008C3323"/>
    <w:rsid w:val="008C373E"/>
    <w:rsid w:val="008C3AC8"/>
    <w:rsid w:val="008C4056"/>
    <w:rsid w:val="008C4751"/>
    <w:rsid w:val="008C52E3"/>
    <w:rsid w:val="008C536D"/>
    <w:rsid w:val="008C5375"/>
    <w:rsid w:val="008C569A"/>
    <w:rsid w:val="008C599F"/>
    <w:rsid w:val="008C63DA"/>
    <w:rsid w:val="008C663D"/>
    <w:rsid w:val="008C6C66"/>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CC7"/>
    <w:rsid w:val="008E6011"/>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BDA"/>
    <w:rsid w:val="00903CDB"/>
    <w:rsid w:val="00904103"/>
    <w:rsid w:val="009041FA"/>
    <w:rsid w:val="0090443C"/>
    <w:rsid w:val="009044F5"/>
    <w:rsid w:val="00904B01"/>
    <w:rsid w:val="00905B69"/>
    <w:rsid w:val="00906699"/>
    <w:rsid w:val="0090696D"/>
    <w:rsid w:val="009073A0"/>
    <w:rsid w:val="0091000D"/>
    <w:rsid w:val="00910184"/>
    <w:rsid w:val="0091021C"/>
    <w:rsid w:val="009102EE"/>
    <w:rsid w:val="0091065F"/>
    <w:rsid w:val="0091094C"/>
    <w:rsid w:val="00910B56"/>
    <w:rsid w:val="00910B74"/>
    <w:rsid w:val="00910E57"/>
    <w:rsid w:val="00911077"/>
    <w:rsid w:val="00911C7B"/>
    <w:rsid w:val="00911CAC"/>
    <w:rsid w:val="00911E30"/>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ABA"/>
    <w:rsid w:val="00932CD0"/>
    <w:rsid w:val="00935626"/>
    <w:rsid w:val="00935BBC"/>
    <w:rsid w:val="00935E00"/>
    <w:rsid w:val="009361FC"/>
    <w:rsid w:val="00936244"/>
    <w:rsid w:val="0093669A"/>
    <w:rsid w:val="00936775"/>
    <w:rsid w:val="009375DF"/>
    <w:rsid w:val="009377FF"/>
    <w:rsid w:val="00940051"/>
    <w:rsid w:val="0094033F"/>
    <w:rsid w:val="009406AE"/>
    <w:rsid w:val="00940A10"/>
    <w:rsid w:val="00940C23"/>
    <w:rsid w:val="00940EA1"/>
    <w:rsid w:val="009412C8"/>
    <w:rsid w:val="0094281C"/>
    <w:rsid w:val="009428E8"/>
    <w:rsid w:val="009429A5"/>
    <w:rsid w:val="009430CB"/>
    <w:rsid w:val="009439BF"/>
    <w:rsid w:val="00943CD9"/>
    <w:rsid w:val="00943E2B"/>
    <w:rsid w:val="00943EB5"/>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D"/>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682"/>
    <w:rsid w:val="00971A07"/>
    <w:rsid w:val="00971FE7"/>
    <w:rsid w:val="009720A8"/>
    <w:rsid w:val="00972DDC"/>
    <w:rsid w:val="00972E49"/>
    <w:rsid w:val="0097305D"/>
    <w:rsid w:val="0097408F"/>
    <w:rsid w:val="009747E6"/>
    <w:rsid w:val="009749AB"/>
    <w:rsid w:val="00974C82"/>
    <w:rsid w:val="009753C2"/>
    <w:rsid w:val="009758FA"/>
    <w:rsid w:val="00975C80"/>
    <w:rsid w:val="009762F0"/>
    <w:rsid w:val="009763A7"/>
    <w:rsid w:val="00976441"/>
    <w:rsid w:val="0097655C"/>
    <w:rsid w:val="00976957"/>
    <w:rsid w:val="00976A39"/>
    <w:rsid w:val="0097709C"/>
    <w:rsid w:val="0097726C"/>
    <w:rsid w:val="00977A37"/>
    <w:rsid w:val="00977FF1"/>
    <w:rsid w:val="009801FC"/>
    <w:rsid w:val="009802C3"/>
    <w:rsid w:val="0098039B"/>
    <w:rsid w:val="00980470"/>
    <w:rsid w:val="0098098A"/>
    <w:rsid w:val="00980DB5"/>
    <w:rsid w:val="0098100B"/>
    <w:rsid w:val="009816E5"/>
    <w:rsid w:val="00981D0A"/>
    <w:rsid w:val="009821C4"/>
    <w:rsid w:val="00982937"/>
    <w:rsid w:val="00982BCD"/>
    <w:rsid w:val="00984328"/>
    <w:rsid w:val="00984766"/>
    <w:rsid w:val="00984D04"/>
    <w:rsid w:val="00984E72"/>
    <w:rsid w:val="0098536C"/>
    <w:rsid w:val="00985600"/>
    <w:rsid w:val="0098566E"/>
    <w:rsid w:val="00985E6F"/>
    <w:rsid w:val="00986728"/>
    <w:rsid w:val="00986A98"/>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4F8"/>
    <w:rsid w:val="009A36FC"/>
    <w:rsid w:val="009A3B06"/>
    <w:rsid w:val="009A3C56"/>
    <w:rsid w:val="009A3DDF"/>
    <w:rsid w:val="009A42E8"/>
    <w:rsid w:val="009A4895"/>
    <w:rsid w:val="009A4B1B"/>
    <w:rsid w:val="009A4D20"/>
    <w:rsid w:val="009A5177"/>
    <w:rsid w:val="009A6829"/>
    <w:rsid w:val="009A6B5F"/>
    <w:rsid w:val="009A7A01"/>
    <w:rsid w:val="009A7F2D"/>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AB"/>
    <w:rsid w:val="009C3ACC"/>
    <w:rsid w:val="009C5AAE"/>
    <w:rsid w:val="009C5E64"/>
    <w:rsid w:val="009C617D"/>
    <w:rsid w:val="009C63E4"/>
    <w:rsid w:val="009C6556"/>
    <w:rsid w:val="009C7294"/>
    <w:rsid w:val="009C72FA"/>
    <w:rsid w:val="009C738F"/>
    <w:rsid w:val="009C74AD"/>
    <w:rsid w:val="009C771D"/>
    <w:rsid w:val="009C785D"/>
    <w:rsid w:val="009C7927"/>
    <w:rsid w:val="009C7E4F"/>
    <w:rsid w:val="009D03F9"/>
    <w:rsid w:val="009D0816"/>
    <w:rsid w:val="009D0860"/>
    <w:rsid w:val="009D0B2A"/>
    <w:rsid w:val="009D0ED8"/>
    <w:rsid w:val="009D1268"/>
    <w:rsid w:val="009D13BD"/>
    <w:rsid w:val="009D1782"/>
    <w:rsid w:val="009D1848"/>
    <w:rsid w:val="009D1959"/>
    <w:rsid w:val="009D1BA4"/>
    <w:rsid w:val="009D2451"/>
    <w:rsid w:val="009D2625"/>
    <w:rsid w:val="009D27E2"/>
    <w:rsid w:val="009D295C"/>
    <w:rsid w:val="009D29BB"/>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13CB"/>
    <w:rsid w:val="009E1497"/>
    <w:rsid w:val="009E1F80"/>
    <w:rsid w:val="009E222F"/>
    <w:rsid w:val="009E263E"/>
    <w:rsid w:val="009E2785"/>
    <w:rsid w:val="009E2ACF"/>
    <w:rsid w:val="009E2DFE"/>
    <w:rsid w:val="009E2EC3"/>
    <w:rsid w:val="009E32CA"/>
    <w:rsid w:val="009E3A59"/>
    <w:rsid w:val="009E4827"/>
    <w:rsid w:val="009E5624"/>
    <w:rsid w:val="009E590F"/>
    <w:rsid w:val="009E5E07"/>
    <w:rsid w:val="009E60E7"/>
    <w:rsid w:val="009E77B8"/>
    <w:rsid w:val="009E7FDF"/>
    <w:rsid w:val="009F0545"/>
    <w:rsid w:val="009F05D9"/>
    <w:rsid w:val="009F131A"/>
    <w:rsid w:val="009F1758"/>
    <w:rsid w:val="009F237E"/>
    <w:rsid w:val="009F2956"/>
    <w:rsid w:val="009F29B7"/>
    <w:rsid w:val="009F34BD"/>
    <w:rsid w:val="009F394D"/>
    <w:rsid w:val="009F3E92"/>
    <w:rsid w:val="009F4073"/>
    <w:rsid w:val="009F47DC"/>
    <w:rsid w:val="009F51C9"/>
    <w:rsid w:val="009F5B42"/>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3F32"/>
    <w:rsid w:val="00A0427C"/>
    <w:rsid w:val="00A04973"/>
    <w:rsid w:val="00A05470"/>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5F7"/>
    <w:rsid w:val="00A14BD1"/>
    <w:rsid w:val="00A14E81"/>
    <w:rsid w:val="00A14F59"/>
    <w:rsid w:val="00A153D6"/>
    <w:rsid w:val="00A15459"/>
    <w:rsid w:val="00A15717"/>
    <w:rsid w:val="00A1571F"/>
    <w:rsid w:val="00A160BD"/>
    <w:rsid w:val="00A166B1"/>
    <w:rsid w:val="00A16921"/>
    <w:rsid w:val="00A16D29"/>
    <w:rsid w:val="00A16D3D"/>
    <w:rsid w:val="00A16E16"/>
    <w:rsid w:val="00A17263"/>
    <w:rsid w:val="00A17640"/>
    <w:rsid w:val="00A17C01"/>
    <w:rsid w:val="00A203A9"/>
    <w:rsid w:val="00A20D1D"/>
    <w:rsid w:val="00A2148F"/>
    <w:rsid w:val="00A21B1F"/>
    <w:rsid w:val="00A21E95"/>
    <w:rsid w:val="00A22506"/>
    <w:rsid w:val="00A225FE"/>
    <w:rsid w:val="00A22E92"/>
    <w:rsid w:val="00A22EFB"/>
    <w:rsid w:val="00A23240"/>
    <w:rsid w:val="00A23D39"/>
    <w:rsid w:val="00A23F5F"/>
    <w:rsid w:val="00A24896"/>
    <w:rsid w:val="00A24FC5"/>
    <w:rsid w:val="00A25097"/>
    <w:rsid w:val="00A25401"/>
    <w:rsid w:val="00A2573D"/>
    <w:rsid w:val="00A25E8A"/>
    <w:rsid w:val="00A263F0"/>
    <w:rsid w:val="00A27022"/>
    <w:rsid w:val="00A271D7"/>
    <w:rsid w:val="00A27364"/>
    <w:rsid w:val="00A277FD"/>
    <w:rsid w:val="00A27A3C"/>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5FD9"/>
    <w:rsid w:val="00A363F4"/>
    <w:rsid w:val="00A36BC3"/>
    <w:rsid w:val="00A36D6C"/>
    <w:rsid w:val="00A36E51"/>
    <w:rsid w:val="00A37C57"/>
    <w:rsid w:val="00A37D56"/>
    <w:rsid w:val="00A40618"/>
    <w:rsid w:val="00A4099C"/>
    <w:rsid w:val="00A410EB"/>
    <w:rsid w:val="00A4181B"/>
    <w:rsid w:val="00A419DF"/>
    <w:rsid w:val="00A41D19"/>
    <w:rsid w:val="00A41E67"/>
    <w:rsid w:val="00A41F2F"/>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282E"/>
    <w:rsid w:val="00A63373"/>
    <w:rsid w:val="00A63949"/>
    <w:rsid w:val="00A63AEB"/>
    <w:rsid w:val="00A6401C"/>
    <w:rsid w:val="00A643D6"/>
    <w:rsid w:val="00A64AF8"/>
    <w:rsid w:val="00A64B68"/>
    <w:rsid w:val="00A6575D"/>
    <w:rsid w:val="00A65D22"/>
    <w:rsid w:val="00A65E47"/>
    <w:rsid w:val="00A65E62"/>
    <w:rsid w:val="00A65ED5"/>
    <w:rsid w:val="00A6692C"/>
    <w:rsid w:val="00A67327"/>
    <w:rsid w:val="00A6738B"/>
    <w:rsid w:val="00A6747B"/>
    <w:rsid w:val="00A67CE8"/>
    <w:rsid w:val="00A7011A"/>
    <w:rsid w:val="00A70317"/>
    <w:rsid w:val="00A707B4"/>
    <w:rsid w:val="00A71101"/>
    <w:rsid w:val="00A713B1"/>
    <w:rsid w:val="00A7229F"/>
    <w:rsid w:val="00A7248D"/>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77EB0"/>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234"/>
    <w:rsid w:val="00AA69CD"/>
    <w:rsid w:val="00AA737F"/>
    <w:rsid w:val="00AA74BF"/>
    <w:rsid w:val="00AA7556"/>
    <w:rsid w:val="00AB0563"/>
    <w:rsid w:val="00AB11D6"/>
    <w:rsid w:val="00AB1350"/>
    <w:rsid w:val="00AB1E4E"/>
    <w:rsid w:val="00AB27C1"/>
    <w:rsid w:val="00AB2D1B"/>
    <w:rsid w:val="00AB48BA"/>
    <w:rsid w:val="00AB4FC5"/>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2B7B"/>
    <w:rsid w:val="00AC3C62"/>
    <w:rsid w:val="00AC404B"/>
    <w:rsid w:val="00AC4801"/>
    <w:rsid w:val="00AC4AB3"/>
    <w:rsid w:val="00AC4D73"/>
    <w:rsid w:val="00AC51B9"/>
    <w:rsid w:val="00AC5D37"/>
    <w:rsid w:val="00AC5FD1"/>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121"/>
    <w:rsid w:val="00AD4418"/>
    <w:rsid w:val="00AD443E"/>
    <w:rsid w:val="00AD5730"/>
    <w:rsid w:val="00AD5EA0"/>
    <w:rsid w:val="00AD5EFA"/>
    <w:rsid w:val="00AD6050"/>
    <w:rsid w:val="00AD6052"/>
    <w:rsid w:val="00AD6933"/>
    <w:rsid w:val="00AD6ABA"/>
    <w:rsid w:val="00AD6AEA"/>
    <w:rsid w:val="00AD76DC"/>
    <w:rsid w:val="00AD7F68"/>
    <w:rsid w:val="00AE03CE"/>
    <w:rsid w:val="00AE1146"/>
    <w:rsid w:val="00AE15F2"/>
    <w:rsid w:val="00AE1834"/>
    <w:rsid w:val="00AE19E4"/>
    <w:rsid w:val="00AE1CBF"/>
    <w:rsid w:val="00AE1F1E"/>
    <w:rsid w:val="00AE2174"/>
    <w:rsid w:val="00AE2585"/>
    <w:rsid w:val="00AE2AB4"/>
    <w:rsid w:val="00AE3871"/>
    <w:rsid w:val="00AE41FE"/>
    <w:rsid w:val="00AE43AD"/>
    <w:rsid w:val="00AE44E8"/>
    <w:rsid w:val="00AE4AC0"/>
    <w:rsid w:val="00AE5403"/>
    <w:rsid w:val="00AE554F"/>
    <w:rsid w:val="00AE5681"/>
    <w:rsid w:val="00AE5DA8"/>
    <w:rsid w:val="00AE690E"/>
    <w:rsid w:val="00AE6EE0"/>
    <w:rsid w:val="00AE6FE1"/>
    <w:rsid w:val="00AE7BCA"/>
    <w:rsid w:val="00AE7BFC"/>
    <w:rsid w:val="00AF031B"/>
    <w:rsid w:val="00AF04BB"/>
    <w:rsid w:val="00AF0563"/>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EE6"/>
    <w:rsid w:val="00B03FAA"/>
    <w:rsid w:val="00B044B2"/>
    <w:rsid w:val="00B04832"/>
    <w:rsid w:val="00B05E83"/>
    <w:rsid w:val="00B068CC"/>
    <w:rsid w:val="00B06915"/>
    <w:rsid w:val="00B06D03"/>
    <w:rsid w:val="00B07AA2"/>
    <w:rsid w:val="00B07F04"/>
    <w:rsid w:val="00B10019"/>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17E50"/>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6A9A"/>
    <w:rsid w:val="00B26BC9"/>
    <w:rsid w:val="00B271F0"/>
    <w:rsid w:val="00B27B8B"/>
    <w:rsid w:val="00B27FE0"/>
    <w:rsid w:val="00B3019C"/>
    <w:rsid w:val="00B305E1"/>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A4C"/>
    <w:rsid w:val="00B34B3D"/>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234"/>
    <w:rsid w:val="00B43D76"/>
    <w:rsid w:val="00B43F5E"/>
    <w:rsid w:val="00B4447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824"/>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25C"/>
    <w:rsid w:val="00B6245B"/>
    <w:rsid w:val="00B62A9C"/>
    <w:rsid w:val="00B6370D"/>
    <w:rsid w:val="00B6387C"/>
    <w:rsid w:val="00B63B7A"/>
    <w:rsid w:val="00B6480A"/>
    <w:rsid w:val="00B64E5F"/>
    <w:rsid w:val="00B65CDE"/>
    <w:rsid w:val="00B66663"/>
    <w:rsid w:val="00B66667"/>
    <w:rsid w:val="00B66A18"/>
    <w:rsid w:val="00B66A8B"/>
    <w:rsid w:val="00B66B9E"/>
    <w:rsid w:val="00B670EB"/>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510"/>
    <w:rsid w:val="00B9375A"/>
    <w:rsid w:val="00B93B6A"/>
    <w:rsid w:val="00B945FC"/>
    <w:rsid w:val="00B9487C"/>
    <w:rsid w:val="00B94886"/>
    <w:rsid w:val="00B95132"/>
    <w:rsid w:val="00B95B4A"/>
    <w:rsid w:val="00B95DCE"/>
    <w:rsid w:val="00B964F5"/>
    <w:rsid w:val="00B965EB"/>
    <w:rsid w:val="00B971B9"/>
    <w:rsid w:val="00B9751B"/>
    <w:rsid w:val="00B97714"/>
    <w:rsid w:val="00B97D18"/>
    <w:rsid w:val="00B97FEB"/>
    <w:rsid w:val="00BA12FB"/>
    <w:rsid w:val="00BA18FB"/>
    <w:rsid w:val="00BA1A4B"/>
    <w:rsid w:val="00BA1F23"/>
    <w:rsid w:val="00BA2199"/>
    <w:rsid w:val="00BA28D6"/>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1D0"/>
    <w:rsid w:val="00BC0423"/>
    <w:rsid w:val="00BC0BD2"/>
    <w:rsid w:val="00BC1110"/>
    <w:rsid w:val="00BC14B9"/>
    <w:rsid w:val="00BC1EA2"/>
    <w:rsid w:val="00BC2BD6"/>
    <w:rsid w:val="00BC3576"/>
    <w:rsid w:val="00BC3EEC"/>
    <w:rsid w:val="00BC4048"/>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17CB"/>
    <w:rsid w:val="00BE22AC"/>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E6E"/>
    <w:rsid w:val="00BE6452"/>
    <w:rsid w:val="00BE65F6"/>
    <w:rsid w:val="00BE6729"/>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80E"/>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B3D"/>
    <w:rsid w:val="00C03DE4"/>
    <w:rsid w:val="00C03F7C"/>
    <w:rsid w:val="00C04EC3"/>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1F80"/>
    <w:rsid w:val="00C12183"/>
    <w:rsid w:val="00C124D2"/>
    <w:rsid w:val="00C12651"/>
    <w:rsid w:val="00C12FA9"/>
    <w:rsid w:val="00C131AF"/>
    <w:rsid w:val="00C1349F"/>
    <w:rsid w:val="00C135C7"/>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339"/>
    <w:rsid w:val="00C268A5"/>
    <w:rsid w:val="00C271D8"/>
    <w:rsid w:val="00C27571"/>
    <w:rsid w:val="00C27862"/>
    <w:rsid w:val="00C27C3F"/>
    <w:rsid w:val="00C3001F"/>
    <w:rsid w:val="00C30390"/>
    <w:rsid w:val="00C30875"/>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5E7"/>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020"/>
    <w:rsid w:val="00C515E2"/>
    <w:rsid w:val="00C5169C"/>
    <w:rsid w:val="00C51B18"/>
    <w:rsid w:val="00C5283C"/>
    <w:rsid w:val="00C52A79"/>
    <w:rsid w:val="00C52B16"/>
    <w:rsid w:val="00C53220"/>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019"/>
    <w:rsid w:val="00C6315C"/>
    <w:rsid w:val="00C63279"/>
    <w:rsid w:val="00C639B9"/>
    <w:rsid w:val="00C63B84"/>
    <w:rsid w:val="00C63C79"/>
    <w:rsid w:val="00C63ECB"/>
    <w:rsid w:val="00C642A2"/>
    <w:rsid w:val="00C64861"/>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2BF6"/>
    <w:rsid w:val="00C730D5"/>
    <w:rsid w:val="00C7372B"/>
    <w:rsid w:val="00C738E0"/>
    <w:rsid w:val="00C74483"/>
    <w:rsid w:val="00C7479F"/>
    <w:rsid w:val="00C75435"/>
    <w:rsid w:val="00C756E1"/>
    <w:rsid w:val="00C75BE9"/>
    <w:rsid w:val="00C76120"/>
    <w:rsid w:val="00C76192"/>
    <w:rsid w:val="00C762E8"/>
    <w:rsid w:val="00C7632F"/>
    <w:rsid w:val="00C76520"/>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250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A5"/>
    <w:rsid w:val="00CD4FBA"/>
    <w:rsid w:val="00CD55C1"/>
    <w:rsid w:val="00CD628D"/>
    <w:rsid w:val="00CD63E5"/>
    <w:rsid w:val="00CD65C7"/>
    <w:rsid w:val="00CD6813"/>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5DC"/>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099"/>
    <w:rsid w:val="00D0313D"/>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34A0"/>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ACC"/>
    <w:rsid w:val="00D23B4C"/>
    <w:rsid w:val="00D23CE3"/>
    <w:rsid w:val="00D2400D"/>
    <w:rsid w:val="00D242CB"/>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392"/>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844"/>
    <w:rsid w:val="00D46C06"/>
    <w:rsid w:val="00D47431"/>
    <w:rsid w:val="00D478E3"/>
    <w:rsid w:val="00D47DF0"/>
    <w:rsid w:val="00D501A4"/>
    <w:rsid w:val="00D506DD"/>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6C14"/>
    <w:rsid w:val="00D56C8E"/>
    <w:rsid w:val="00D5745A"/>
    <w:rsid w:val="00D57803"/>
    <w:rsid w:val="00D57CA4"/>
    <w:rsid w:val="00D57D78"/>
    <w:rsid w:val="00D605B0"/>
    <w:rsid w:val="00D606BD"/>
    <w:rsid w:val="00D60B58"/>
    <w:rsid w:val="00D60EC2"/>
    <w:rsid w:val="00D61059"/>
    <w:rsid w:val="00D6135F"/>
    <w:rsid w:val="00D621DB"/>
    <w:rsid w:val="00D630D7"/>
    <w:rsid w:val="00D63DEA"/>
    <w:rsid w:val="00D63E20"/>
    <w:rsid w:val="00D642B7"/>
    <w:rsid w:val="00D64386"/>
    <w:rsid w:val="00D65364"/>
    <w:rsid w:val="00D656E6"/>
    <w:rsid w:val="00D65F0C"/>
    <w:rsid w:val="00D66110"/>
    <w:rsid w:val="00D6656E"/>
    <w:rsid w:val="00D66A4D"/>
    <w:rsid w:val="00D66E20"/>
    <w:rsid w:val="00D6709F"/>
    <w:rsid w:val="00D678F5"/>
    <w:rsid w:val="00D67987"/>
    <w:rsid w:val="00D705C8"/>
    <w:rsid w:val="00D70883"/>
    <w:rsid w:val="00D711EF"/>
    <w:rsid w:val="00D718B5"/>
    <w:rsid w:val="00D723FC"/>
    <w:rsid w:val="00D72B91"/>
    <w:rsid w:val="00D72C9C"/>
    <w:rsid w:val="00D72ECD"/>
    <w:rsid w:val="00D737AE"/>
    <w:rsid w:val="00D73922"/>
    <w:rsid w:val="00D7394C"/>
    <w:rsid w:val="00D73CAA"/>
    <w:rsid w:val="00D7448E"/>
    <w:rsid w:val="00D7471D"/>
    <w:rsid w:val="00D74921"/>
    <w:rsid w:val="00D750BA"/>
    <w:rsid w:val="00D75232"/>
    <w:rsid w:val="00D75630"/>
    <w:rsid w:val="00D758B2"/>
    <w:rsid w:val="00D75DD1"/>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483"/>
    <w:rsid w:val="00D877A7"/>
    <w:rsid w:val="00D877C0"/>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61AC"/>
    <w:rsid w:val="00D96249"/>
    <w:rsid w:val="00D9663C"/>
    <w:rsid w:val="00D96A1B"/>
    <w:rsid w:val="00D974EE"/>
    <w:rsid w:val="00D9785A"/>
    <w:rsid w:val="00D97A37"/>
    <w:rsid w:val="00D97BD1"/>
    <w:rsid w:val="00DA0333"/>
    <w:rsid w:val="00DA0413"/>
    <w:rsid w:val="00DA2890"/>
    <w:rsid w:val="00DA29EC"/>
    <w:rsid w:val="00DA2B9C"/>
    <w:rsid w:val="00DA33D4"/>
    <w:rsid w:val="00DA5D79"/>
    <w:rsid w:val="00DA60B7"/>
    <w:rsid w:val="00DA646A"/>
    <w:rsid w:val="00DA69B6"/>
    <w:rsid w:val="00DA7402"/>
    <w:rsid w:val="00DA769F"/>
    <w:rsid w:val="00DA76B9"/>
    <w:rsid w:val="00DB063E"/>
    <w:rsid w:val="00DB0688"/>
    <w:rsid w:val="00DB0C58"/>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A9A"/>
    <w:rsid w:val="00DB4AA9"/>
    <w:rsid w:val="00DB5DBD"/>
    <w:rsid w:val="00DB6CAE"/>
    <w:rsid w:val="00DB6E4A"/>
    <w:rsid w:val="00DB6F4A"/>
    <w:rsid w:val="00DB72F1"/>
    <w:rsid w:val="00DC04F6"/>
    <w:rsid w:val="00DC09F7"/>
    <w:rsid w:val="00DC13C0"/>
    <w:rsid w:val="00DC1C3B"/>
    <w:rsid w:val="00DC1C86"/>
    <w:rsid w:val="00DC2317"/>
    <w:rsid w:val="00DC261D"/>
    <w:rsid w:val="00DC27CC"/>
    <w:rsid w:val="00DC2BED"/>
    <w:rsid w:val="00DC2FA9"/>
    <w:rsid w:val="00DC388A"/>
    <w:rsid w:val="00DC40F8"/>
    <w:rsid w:val="00DC4113"/>
    <w:rsid w:val="00DC4411"/>
    <w:rsid w:val="00DC4476"/>
    <w:rsid w:val="00DC4C13"/>
    <w:rsid w:val="00DC4D39"/>
    <w:rsid w:val="00DC5D19"/>
    <w:rsid w:val="00DC5FC9"/>
    <w:rsid w:val="00DC6892"/>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4B88"/>
    <w:rsid w:val="00DF512E"/>
    <w:rsid w:val="00DF54E9"/>
    <w:rsid w:val="00DF5D0D"/>
    <w:rsid w:val="00DF5DAC"/>
    <w:rsid w:val="00DF6130"/>
    <w:rsid w:val="00DF6188"/>
    <w:rsid w:val="00DF62AC"/>
    <w:rsid w:val="00DF687C"/>
    <w:rsid w:val="00DF6F0F"/>
    <w:rsid w:val="00DF7036"/>
    <w:rsid w:val="00DF70FA"/>
    <w:rsid w:val="00DF7394"/>
    <w:rsid w:val="00DF75DB"/>
    <w:rsid w:val="00DF7A84"/>
    <w:rsid w:val="00E00CB4"/>
    <w:rsid w:val="00E00D2C"/>
    <w:rsid w:val="00E01997"/>
    <w:rsid w:val="00E01B39"/>
    <w:rsid w:val="00E01B3F"/>
    <w:rsid w:val="00E01BFA"/>
    <w:rsid w:val="00E01C18"/>
    <w:rsid w:val="00E01C27"/>
    <w:rsid w:val="00E020D9"/>
    <w:rsid w:val="00E02215"/>
    <w:rsid w:val="00E02235"/>
    <w:rsid w:val="00E02665"/>
    <w:rsid w:val="00E0266E"/>
    <w:rsid w:val="00E036D8"/>
    <w:rsid w:val="00E03763"/>
    <w:rsid w:val="00E039E3"/>
    <w:rsid w:val="00E03A05"/>
    <w:rsid w:val="00E043E4"/>
    <w:rsid w:val="00E050E7"/>
    <w:rsid w:val="00E05124"/>
    <w:rsid w:val="00E05986"/>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2F5"/>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46B"/>
    <w:rsid w:val="00E3484C"/>
    <w:rsid w:val="00E34A03"/>
    <w:rsid w:val="00E34BB9"/>
    <w:rsid w:val="00E3582E"/>
    <w:rsid w:val="00E35C09"/>
    <w:rsid w:val="00E3691C"/>
    <w:rsid w:val="00E369D5"/>
    <w:rsid w:val="00E3785A"/>
    <w:rsid w:val="00E409D0"/>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0B0D"/>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9019C"/>
    <w:rsid w:val="00E903D5"/>
    <w:rsid w:val="00E91B17"/>
    <w:rsid w:val="00E91BD5"/>
    <w:rsid w:val="00E91D02"/>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296"/>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71E6"/>
    <w:rsid w:val="00EA7411"/>
    <w:rsid w:val="00EA7663"/>
    <w:rsid w:val="00EA7A50"/>
    <w:rsid w:val="00EB012B"/>
    <w:rsid w:val="00EB06D5"/>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BE"/>
    <w:rsid w:val="00EC28C9"/>
    <w:rsid w:val="00EC2B05"/>
    <w:rsid w:val="00EC2E9B"/>
    <w:rsid w:val="00EC3883"/>
    <w:rsid w:val="00EC42AB"/>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3F0"/>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3E2"/>
    <w:rsid w:val="00EF3CEA"/>
    <w:rsid w:val="00EF3F13"/>
    <w:rsid w:val="00EF40C4"/>
    <w:rsid w:val="00EF4399"/>
    <w:rsid w:val="00EF46B8"/>
    <w:rsid w:val="00EF4874"/>
    <w:rsid w:val="00EF4AA6"/>
    <w:rsid w:val="00EF4ACD"/>
    <w:rsid w:val="00EF56AE"/>
    <w:rsid w:val="00EF5F90"/>
    <w:rsid w:val="00EF62A4"/>
    <w:rsid w:val="00EF6A41"/>
    <w:rsid w:val="00EF6C26"/>
    <w:rsid w:val="00EF6E2C"/>
    <w:rsid w:val="00EF73C9"/>
    <w:rsid w:val="00EF73EA"/>
    <w:rsid w:val="00EF75FA"/>
    <w:rsid w:val="00EF768B"/>
    <w:rsid w:val="00EF7997"/>
    <w:rsid w:val="00EF7BE2"/>
    <w:rsid w:val="00EF7E6C"/>
    <w:rsid w:val="00EF7EA0"/>
    <w:rsid w:val="00F005F3"/>
    <w:rsid w:val="00F010AC"/>
    <w:rsid w:val="00F01FBB"/>
    <w:rsid w:val="00F020B4"/>
    <w:rsid w:val="00F0228D"/>
    <w:rsid w:val="00F027A4"/>
    <w:rsid w:val="00F02CC4"/>
    <w:rsid w:val="00F02EB6"/>
    <w:rsid w:val="00F036F9"/>
    <w:rsid w:val="00F0379D"/>
    <w:rsid w:val="00F03A75"/>
    <w:rsid w:val="00F03B2F"/>
    <w:rsid w:val="00F03CE1"/>
    <w:rsid w:val="00F04269"/>
    <w:rsid w:val="00F045B6"/>
    <w:rsid w:val="00F0482F"/>
    <w:rsid w:val="00F056D4"/>
    <w:rsid w:val="00F06913"/>
    <w:rsid w:val="00F06A06"/>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57"/>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3F4"/>
    <w:rsid w:val="00F40775"/>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37BA"/>
    <w:rsid w:val="00F5433D"/>
    <w:rsid w:val="00F54AFB"/>
    <w:rsid w:val="00F55076"/>
    <w:rsid w:val="00F5569A"/>
    <w:rsid w:val="00F55893"/>
    <w:rsid w:val="00F55C92"/>
    <w:rsid w:val="00F5625A"/>
    <w:rsid w:val="00F56630"/>
    <w:rsid w:val="00F56F73"/>
    <w:rsid w:val="00F571AC"/>
    <w:rsid w:val="00F571C6"/>
    <w:rsid w:val="00F575E3"/>
    <w:rsid w:val="00F57782"/>
    <w:rsid w:val="00F57C8E"/>
    <w:rsid w:val="00F603E6"/>
    <w:rsid w:val="00F60439"/>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355"/>
    <w:rsid w:val="00F76576"/>
    <w:rsid w:val="00F767A9"/>
    <w:rsid w:val="00F778BB"/>
    <w:rsid w:val="00F80D2B"/>
    <w:rsid w:val="00F80E0B"/>
    <w:rsid w:val="00F80E41"/>
    <w:rsid w:val="00F81952"/>
    <w:rsid w:val="00F81AB3"/>
    <w:rsid w:val="00F82551"/>
    <w:rsid w:val="00F82AE1"/>
    <w:rsid w:val="00F82BFE"/>
    <w:rsid w:val="00F83174"/>
    <w:rsid w:val="00F83517"/>
    <w:rsid w:val="00F84273"/>
    <w:rsid w:val="00F84A60"/>
    <w:rsid w:val="00F84BB3"/>
    <w:rsid w:val="00F84E8D"/>
    <w:rsid w:val="00F85252"/>
    <w:rsid w:val="00F8589F"/>
    <w:rsid w:val="00F858E6"/>
    <w:rsid w:val="00F85955"/>
    <w:rsid w:val="00F85C9B"/>
    <w:rsid w:val="00F8616D"/>
    <w:rsid w:val="00F86258"/>
    <w:rsid w:val="00F8696F"/>
    <w:rsid w:val="00F869AE"/>
    <w:rsid w:val="00F86ACD"/>
    <w:rsid w:val="00F86BBD"/>
    <w:rsid w:val="00F87106"/>
    <w:rsid w:val="00F879F4"/>
    <w:rsid w:val="00F87B08"/>
    <w:rsid w:val="00F87D31"/>
    <w:rsid w:val="00F87DE3"/>
    <w:rsid w:val="00F900C1"/>
    <w:rsid w:val="00F91F19"/>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098"/>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67BD"/>
    <w:rsid w:val="00FB6EFE"/>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958"/>
    <w:rsid w:val="00FD6F9F"/>
    <w:rsid w:val="00FD708C"/>
    <w:rsid w:val="00FD7135"/>
    <w:rsid w:val="00FD7463"/>
    <w:rsid w:val="00FD755D"/>
    <w:rsid w:val="00FD7B24"/>
    <w:rsid w:val="00FE06E1"/>
    <w:rsid w:val="00FE0E19"/>
    <w:rsid w:val="00FE10EB"/>
    <w:rsid w:val="00FE18AE"/>
    <w:rsid w:val="00FE20C7"/>
    <w:rsid w:val="00FE2262"/>
    <w:rsid w:val="00FE259D"/>
    <w:rsid w:val="00FE2B02"/>
    <w:rsid w:val="00FE2B33"/>
    <w:rsid w:val="00FE403D"/>
    <w:rsid w:val="00FE41AC"/>
    <w:rsid w:val="00FE51F8"/>
    <w:rsid w:val="00FE5BC2"/>
    <w:rsid w:val="00FE670B"/>
    <w:rsid w:val="00FE6DE8"/>
    <w:rsid w:val="00FE7C85"/>
    <w:rsid w:val="00FF0031"/>
    <w:rsid w:val="00FF0348"/>
    <w:rsid w:val="00FF164F"/>
    <w:rsid w:val="00FF1744"/>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C2"/>
    <w:pPr>
      <w:keepNext/>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82BFE"/>
    <w:pPr>
      <w:widowControl w:val="0"/>
      <w:suppressAutoHyphens/>
      <w:autoSpaceDE/>
      <w:autoSpaceDN/>
      <w:adjustRightInd/>
      <w:spacing w:before="240" w:after="60"/>
      <w:jc w:val="both"/>
      <w:outlineLvl w:val="2"/>
    </w:pPr>
    <w:rPr>
      <w:b/>
      <w:bCs/>
      <w:sz w:val="26"/>
      <w:szCs w:val="26"/>
      <w:lang w:val="x-none" w:eastAsia="ar-SA"/>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aliases w:val="Bullet List,FooterText,numbered"/>
    <w:basedOn w:val="a"/>
    <w:link w:val="ac"/>
    <w:qFormat/>
    <w:rsid w:val="00981D0A"/>
    <w:pPr>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9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af">
    <w:name w:val="ЧАСТЬ Знак"/>
    <w:basedOn w:val="a0"/>
    <w:link w:val="af0"/>
    <w:rsid w:val="00034DC2"/>
    <w:rPr>
      <w:rFonts w:ascii="Times New Roman" w:eastAsiaTheme="majorEastAsia" w:hAnsi="Times New Roman" w:cs="Times New Roman"/>
      <w:b/>
      <w:bCs/>
      <w:color w:val="365F91" w:themeColor="accent1" w:themeShade="BF"/>
      <w:sz w:val="28"/>
      <w:shd w:val="clear" w:color="auto" w:fill="FFFFFF"/>
    </w:rPr>
  </w:style>
  <w:style w:type="paragraph" w:customStyle="1" w:styleId="af0">
    <w:name w:val="ЧАСТЬ"/>
    <w:basedOn w:val="1"/>
    <w:link w:val="af"/>
    <w:rsid w:val="00034DC2"/>
    <w:pPr>
      <w:shd w:val="clear" w:color="auto" w:fill="FFFFFF"/>
      <w:autoSpaceDE/>
      <w:autoSpaceDN/>
      <w:adjustRightInd/>
      <w:spacing w:before="240"/>
      <w:jc w:val="center"/>
    </w:pPr>
    <w:rPr>
      <w:rFonts w:ascii="Times New Roman" w:hAnsi="Times New Roman" w:cs="Times New Roman"/>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7B08AD"/>
    <w:pPr>
      <w:autoSpaceDE/>
      <w:autoSpaceDN/>
      <w:adjustRightInd/>
      <w:spacing w:line="276" w:lineRule="auto"/>
      <w:outlineLvl w:val="9"/>
    </w:pPr>
  </w:style>
  <w:style w:type="paragraph" w:styleId="22">
    <w:name w:val="toc 2"/>
    <w:basedOn w:val="a"/>
    <w:next w:val="a"/>
    <w:autoRedefine/>
    <w:uiPriority w:val="39"/>
    <w:unhideWhenUsed/>
    <w:qFormat/>
    <w:rsid w:val="007B08AD"/>
    <w:pPr>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27288"/>
    <w:pPr>
      <w:tabs>
        <w:tab w:val="left" w:pos="1100"/>
        <w:tab w:val="right" w:leader="dot" w:pos="9911"/>
      </w:tabs>
      <w:autoSpaceDE/>
      <w:autoSpaceDN/>
      <w:adjustRightInd/>
      <w:spacing w:after="100" w:line="276" w:lineRule="auto"/>
      <w:jc w:val="both"/>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2">
    <w:name w:val="Часть"/>
    <w:basedOn w:val="1"/>
    <w:link w:val="af3"/>
    <w:qFormat/>
    <w:rsid w:val="00034DC2"/>
    <w:pPr>
      <w:spacing w:before="120"/>
      <w:contextualSpacing/>
      <w:jc w:val="center"/>
    </w:pPr>
    <w:rPr>
      <w:rFonts w:ascii="Times New Roman" w:hAnsi="Times New Roman" w:cs="Times New Roman"/>
      <w:color w:val="auto"/>
      <w:szCs w:val="24"/>
    </w:rPr>
  </w:style>
  <w:style w:type="paragraph" w:customStyle="1" w:styleId="af4">
    <w:name w:val="Подчасть"/>
    <w:basedOn w:val="2"/>
    <w:link w:val="af5"/>
    <w:qFormat/>
    <w:rsid w:val="0065525E"/>
    <w:pPr>
      <w:keepLines w:val="0"/>
      <w:jc w:val="both"/>
    </w:pPr>
    <w:rPr>
      <w:rFonts w:ascii="Times New Roman" w:hAnsi="Times New Roman" w:cs="Times New Roman"/>
      <w:i/>
      <w:color w:val="auto"/>
      <w:sz w:val="24"/>
      <w:szCs w:val="24"/>
    </w:rPr>
  </w:style>
  <w:style w:type="character" w:customStyle="1" w:styleId="af3">
    <w:name w:val="Часть Знак"/>
    <w:basedOn w:val="a0"/>
    <w:link w:val="af2"/>
    <w:rsid w:val="00034DC2"/>
    <w:rPr>
      <w:rFonts w:ascii="Times New Roman" w:eastAsiaTheme="majorEastAsia" w:hAnsi="Times New Roman" w:cs="Times New Roman"/>
      <w:b/>
      <w:bCs/>
      <w:sz w:val="28"/>
      <w:szCs w:val="24"/>
      <w:lang w:eastAsia="ru-RU"/>
    </w:rPr>
  </w:style>
  <w:style w:type="character" w:customStyle="1" w:styleId="af5">
    <w:name w:val="Подчасть Знак"/>
    <w:basedOn w:val="a0"/>
    <w:link w:val="af4"/>
    <w:rsid w:val="0065525E"/>
    <w:rPr>
      <w:rFonts w:ascii="Times New Roman" w:eastAsiaTheme="majorEastAsia" w:hAnsi="Times New Roman" w:cs="Times New Roman"/>
      <w:b/>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autoSpaceDE/>
      <w:autoSpaceDN/>
      <w:adjustRightInd/>
      <w:spacing w:before="100" w:beforeAutospacing="1" w:after="100" w:afterAutospacing="1"/>
    </w:pPr>
    <w:rPr>
      <w:rFonts w:ascii="Tahoma" w:hAnsi="Tahoma" w:cs="Times New Roman"/>
      <w:sz w:val="20"/>
      <w:szCs w:val="20"/>
      <w:lang w:val="en-US" w:eastAsia="en-US"/>
    </w:rPr>
  </w:style>
  <w:style w:type="character" w:styleId="af6">
    <w:name w:val="annotation reference"/>
    <w:basedOn w:val="a0"/>
    <w:uiPriority w:val="99"/>
    <w:semiHidden/>
    <w:unhideWhenUsed/>
    <w:rsid w:val="00BA5932"/>
    <w:rPr>
      <w:sz w:val="16"/>
      <w:szCs w:val="16"/>
    </w:rPr>
  </w:style>
  <w:style w:type="paragraph" w:styleId="af7">
    <w:name w:val="annotation text"/>
    <w:basedOn w:val="a"/>
    <w:link w:val="af8"/>
    <w:uiPriority w:val="99"/>
    <w:semiHidden/>
    <w:unhideWhenUsed/>
    <w:rsid w:val="00BA5932"/>
    <w:rPr>
      <w:sz w:val="20"/>
      <w:szCs w:val="20"/>
    </w:rPr>
  </w:style>
  <w:style w:type="character" w:customStyle="1" w:styleId="af8">
    <w:name w:val="Текст примечания Знак"/>
    <w:basedOn w:val="a0"/>
    <w:link w:val="af7"/>
    <w:uiPriority w:val="99"/>
    <w:rsid w:val="00BA5932"/>
    <w:rPr>
      <w:rFonts w:ascii="Arial" w:eastAsia="Times New Roman" w:hAnsi="Arial" w:cs="Arial"/>
      <w:sz w:val="20"/>
      <w:szCs w:val="20"/>
      <w:lang w:eastAsia="ru-RU"/>
    </w:rPr>
  </w:style>
  <w:style w:type="paragraph" w:styleId="af9">
    <w:name w:val="annotation subject"/>
    <w:basedOn w:val="af7"/>
    <w:next w:val="af7"/>
    <w:link w:val="afa"/>
    <w:uiPriority w:val="99"/>
    <w:unhideWhenUsed/>
    <w:rsid w:val="00BA5932"/>
    <w:rPr>
      <w:b/>
      <w:bCs/>
    </w:rPr>
  </w:style>
  <w:style w:type="character" w:customStyle="1" w:styleId="afa">
    <w:name w:val="Тема примечания Знак"/>
    <w:basedOn w:val="af8"/>
    <w:link w:val="af9"/>
    <w:uiPriority w:val="99"/>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rsid w:val="00B45865"/>
    <w:rPr>
      <w:rFonts w:ascii="Times New Roman" w:hAnsi="Times New Roman" w:cs="Times New Roman"/>
      <w:sz w:val="20"/>
      <w:szCs w:val="20"/>
    </w:rPr>
  </w:style>
  <w:style w:type="character" w:customStyle="1" w:styleId="afc">
    <w:name w:val="Текст сноски Знак"/>
    <w:basedOn w:val="a0"/>
    <w:link w:val="afb"/>
    <w:rsid w:val="00B45865"/>
    <w:rPr>
      <w:rFonts w:ascii="Times New Roman" w:eastAsia="Times New Roman" w:hAnsi="Times New Roman" w:cs="Times New Roman"/>
      <w:sz w:val="20"/>
      <w:szCs w:val="20"/>
      <w:lang w:eastAsia="ru-RU"/>
    </w:rPr>
  </w:style>
  <w:style w:type="character" w:styleId="afd">
    <w:name w:val="footnote reference"/>
    <w:basedOn w:val="a0"/>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autoSpaceDE/>
      <w:autoSpaceDN/>
      <w:adjustRightInd/>
      <w:spacing w:before="100" w:beforeAutospacing="1" w:after="100" w:afterAutospacing="1"/>
    </w:pPr>
    <w:rPr>
      <w:rFonts w:ascii="Times New Roman" w:hAnsi="Times New Roman" w:cs="Times New Roman"/>
      <w:sz w:val="24"/>
      <w:szCs w:val="24"/>
    </w:rPr>
  </w:style>
  <w:style w:type="paragraph" w:styleId="afe">
    <w:name w:val="No Spacing"/>
    <w:link w:val="aff"/>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paragraph" w:customStyle="1" w:styleId="ConsPlusNonformat">
    <w:name w:val="ConsPlusNonformat"/>
    <w:rsid w:val="008B7E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Абзац списка Знак"/>
    <w:aliases w:val="Bullet List Знак,FooterText Знак,numbered Знак"/>
    <w:link w:val="ab"/>
    <w:qFormat/>
    <w:locked/>
    <w:rsid w:val="00B26BC9"/>
    <w:rPr>
      <w:rFonts w:ascii="Calibri" w:eastAsia="Calibri" w:hAnsi="Calibri" w:cs="Times New Roman"/>
    </w:rPr>
  </w:style>
  <w:style w:type="paragraph" w:customStyle="1" w:styleId="Head93">
    <w:name w:val="Head 9.3"/>
    <w:basedOn w:val="a"/>
    <w:next w:val="a"/>
    <w:uiPriority w:val="99"/>
    <w:rsid w:val="00B17E50"/>
    <w:pPr>
      <w:widowControl w:val="0"/>
      <w:suppressAutoHyphens/>
      <w:autoSpaceDE/>
      <w:autoSpaceDN/>
      <w:adjustRightInd/>
      <w:spacing w:before="240" w:after="60"/>
      <w:jc w:val="center"/>
    </w:pPr>
    <w:rPr>
      <w:rFonts w:ascii="Times New Roman Bold" w:hAnsi="Times New Roman Bold" w:cs="Times New Roman Bold"/>
      <w:b/>
      <w:bCs/>
      <w:sz w:val="28"/>
      <w:szCs w:val="28"/>
    </w:rPr>
  </w:style>
  <w:style w:type="paragraph" w:customStyle="1" w:styleId="ConsPlusNormal">
    <w:name w:val="ConsPlusNormal"/>
    <w:link w:val="ConsPlusNormal0"/>
    <w:uiPriority w:val="99"/>
    <w:rsid w:val="00EA2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
    <w:link w:val="aff1"/>
    <w:semiHidden/>
    <w:rsid w:val="00EA2296"/>
    <w:pPr>
      <w:keepNext w:val="0"/>
      <w:widowControl w:val="0"/>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EA2296"/>
    <w:rPr>
      <w:rFonts w:ascii="Tahoma" w:eastAsia="Times New Roman" w:hAnsi="Tahoma" w:cs="Tahoma"/>
      <w:sz w:val="20"/>
      <w:szCs w:val="20"/>
      <w:shd w:val="clear" w:color="auto" w:fill="000080"/>
      <w:lang w:eastAsia="ru-RU"/>
    </w:rPr>
  </w:style>
  <w:style w:type="paragraph" w:styleId="aff2">
    <w:name w:val="Body Text"/>
    <w:basedOn w:val="a"/>
    <w:link w:val="aff3"/>
    <w:uiPriority w:val="99"/>
    <w:rsid w:val="00EA2296"/>
    <w:pPr>
      <w:keepNext w:val="0"/>
      <w:adjustRightInd/>
      <w:jc w:val="both"/>
    </w:pPr>
    <w:rPr>
      <w:rFonts w:ascii="Times New Roman" w:hAnsi="Times New Roman" w:cs="Times New Roman"/>
      <w:sz w:val="24"/>
      <w:szCs w:val="24"/>
      <w:lang w:val="en-US" w:eastAsia="en-US"/>
    </w:rPr>
  </w:style>
  <w:style w:type="character" w:customStyle="1" w:styleId="aff3">
    <w:name w:val="Основной текст Знак"/>
    <w:basedOn w:val="a0"/>
    <w:link w:val="aff2"/>
    <w:uiPriority w:val="99"/>
    <w:rsid w:val="00EA2296"/>
    <w:rPr>
      <w:rFonts w:ascii="Times New Roman" w:eastAsia="Times New Roman" w:hAnsi="Times New Roman" w:cs="Times New Roman"/>
      <w:sz w:val="24"/>
      <w:szCs w:val="24"/>
      <w:lang w:val="en-US"/>
    </w:rPr>
  </w:style>
  <w:style w:type="paragraph" w:customStyle="1" w:styleId="ConsPlusCell">
    <w:name w:val="ConsPlusCell"/>
    <w:uiPriority w:val="99"/>
    <w:rsid w:val="00EA2296"/>
    <w:pPr>
      <w:widowControl w:val="0"/>
      <w:suppressAutoHyphens/>
      <w:autoSpaceDE w:val="0"/>
      <w:spacing w:after="0" w:line="240" w:lineRule="auto"/>
    </w:pPr>
    <w:rPr>
      <w:rFonts w:ascii="Calibri" w:eastAsia="Times New Roman" w:hAnsi="Calibri" w:cs="Calibri"/>
      <w:lang w:eastAsia="ar-SA"/>
    </w:rPr>
  </w:style>
  <w:style w:type="paragraph" w:customStyle="1" w:styleId="1CStyle17">
    <w:name w:val="1CStyle17"/>
    <w:rsid w:val="00A77EB0"/>
    <w:pPr>
      <w:ind w:left="20"/>
      <w:jc w:val="center"/>
    </w:pPr>
    <w:rPr>
      <w:rFonts w:ascii="Times New Roman" w:eastAsiaTheme="minorEastAsia" w:hAnsi="Times New Roman"/>
      <w:sz w:val="18"/>
      <w:lang w:eastAsia="ru-RU"/>
    </w:rPr>
  </w:style>
  <w:style w:type="numbering" w:customStyle="1" w:styleId="15">
    <w:name w:val="Нет списка1"/>
    <w:next w:val="a2"/>
    <w:uiPriority w:val="99"/>
    <w:semiHidden/>
    <w:unhideWhenUsed/>
    <w:rsid w:val="00F85955"/>
  </w:style>
  <w:style w:type="numbering" w:customStyle="1" w:styleId="110">
    <w:name w:val="Нет списка11"/>
    <w:next w:val="a2"/>
    <w:uiPriority w:val="99"/>
    <w:semiHidden/>
    <w:unhideWhenUsed/>
    <w:rsid w:val="00F85955"/>
  </w:style>
  <w:style w:type="numbering" w:customStyle="1" w:styleId="25">
    <w:name w:val="Нет списка2"/>
    <w:next w:val="a2"/>
    <w:uiPriority w:val="99"/>
    <w:semiHidden/>
    <w:unhideWhenUsed/>
    <w:rsid w:val="00F85955"/>
  </w:style>
  <w:style w:type="paragraph" w:styleId="aff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rsid w:val="00F85955"/>
    <w:pPr>
      <w:keepNext w:val="0"/>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F82BFE"/>
    <w:rPr>
      <w:rFonts w:ascii="Arial" w:eastAsia="Times New Roman" w:hAnsi="Arial" w:cs="Arial"/>
      <w:b/>
      <w:bCs/>
      <w:sz w:val="26"/>
      <w:szCs w:val="26"/>
      <w:lang w:val="x-none" w:eastAsia="ar-SA"/>
    </w:rPr>
  </w:style>
  <w:style w:type="character" w:customStyle="1" w:styleId="r">
    <w:name w:val="r"/>
    <w:uiPriority w:val="99"/>
    <w:rsid w:val="00F82BFE"/>
    <w:rPr>
      <w:rFonts w:cs="Times New Roman"/>
    </w:rPr>
  </w:style>
  <w:style w:type="paragraph" w:customStyle="1" w:styleId="111">
    <w:name w:val="заголовок 11"/>
    <w:basedOn w:val="a"/>
    <w:next w:val="a"/>
    <w:uiPriority w:val="99"/>
    <w:rsid w:val="00F82BFE"/>
    <w:pPr>
      <w:autoSpaceDE/>
      <w:autoSpaceDN/>
      <w:adjustRightInd/>
      <w:jc w:val="center"/>
    </w:pPr>
    <w:rPr>
      <w:rFonts w:ascii="Times New Roman" w:eastAsia="MS Mincho" w:hAnsi="Times New Roman" w:cs="Times New Roman"/>
      <w:sz w:val="24"/>
      <w:szCs w:val="20"/>
    </w:rPr>
  </w:style>
  <w:style w:type="paragraph" w:styleId="aff5">
    <w:name w:val="Body Text Indent"/>
    <w:basedOn w:val="a"/>
    <w:link w:val="aff6"/>
    <w:uiPriority w:val="99"/>
    <w:rsid w:val="00F82BFE"/>
    <w:pPr>
      <w:keepNext w:val="0"/>
      <w:autoSpaceDE/>
      <w:autoSpaceDN/>
      <w:adjustRightInd/>
      <w:spacing w:after="120"/>
      <w:ind w:left="283"/>
    </w:pPr>
    <w:rPr>
      <w:rFonts w:ascii="Times New Roman" w:hAnsi="Times New Roman" w:cs="Times New Roman"/>
      <w:sz w:val="24"/>
      <w:szCs w:val="24"/>
      <w:lang w:val="x-none" w:eastAsia="x-none"/>
    </w:rPr>
  </w:style>
  <w:style w:type="character" w:customStyle="1" w:styleId="aff6">
    <w:name w:val="Основной текст с отступом Знак"/>
    <w:basedOn w:val="a0"/>
    <w:link w:val="aff5"/>
    <w:uiPriority w:val="99"/>
    <w:rsid w:val="00F82BFE"/>
    <w:rPr>
      <w:rFonts w:ascii="Times New Roman" w:eastAsia="Times New Roman" w:hAnsi="Times New Roman" w:cs="Times New Roman"/>
      <w:sz w:val="24"/>
      <w:szCs w:val="24"/>
      <w:lang w:val="x-none" w:eastAsia="x-none"/>
    </w:rPr>
  </w:style>
  <w:style w:type="character" w:customStyle="1" w:styleId="aff">
    <w:name w:val="Без интервала Знак"/>
    <w:link w:val="afe"/>
    <w:uiPriority w:val="99"/>
    <w:locked/>
    <w:rsid w:val="00F82BFE"/>
    <w:rPr>
      <w:rFonts w:ascii="Times New Roman" w:eastAsia="Arial" w:hAnsi="Times New Roman" w:cs="Times New Roman"/>
      <w:sz w:val="24"/>
      <w:szCs w:val="24"/>
      <w:lang w:eastAsia="ar-SA"/>
    </w:rPr>
  </w:style>
  <w:style w:type="paragraph" w:customStyle="1" w:styleId="310">
    <w:name w:val="Основной текст с отступом 31"/>
    <w:basedOn w:val="a"/>
    <w:uiPriority w:val="99"/>
    <w:rsid w:val="00F82BFE"/>
    <w:pPr>
      <w:keepNext w:val="0"/>
      <w:tabs>
        <w:tab w:val="left" w:pos="0"/>
        <w:tab w:val="left" w:pos="1418"/>
      </w:tabs>
      <w:suppressAutoHyphens/>
      <w:autoSpaceDE/>
      <w:autoSpaceDN/>
      <w:adjustRightInd/>
      <w:ind w:firstLine="709"/>
      <w:jc w:val="both"/>
    </w:pPr>
    <w:rPr>
      <w:rFonts w:ascii="Times New Roman" w:hAnsi="Times New Roman" w:cs="Times New Roman"/>
      <w:sz w:val="24"/>
      <w:szCs w:val="20"/>
      <w:lang w:eastAsia="ar-SA"/>
    </w:rPr>
  </w:style>
  <w:style w:type="character" w:customStyle="1" w:styleId="enciclbehtit">
    <w:name w:val="encicl_beh_tit"/>
    <w:uiPriority w:val="99"/>
    <w:rsid w:val="00F82BFE"/>
    <w:rPr>
      <w:rFonts w:cs="Times New Roman"/>
    </w:rPr>
  </w:style>
  <w:style w:type="character" w:customStyle="1" w:styleId="iceouttxt6">
    <w:name w:val="iceouttxt6"/>
    <w:uiPriority w:val="99"/>
    <w:rsid w:val="00F82BFE"/>
    <w:rPr>
      <w:rFonts w:ascii="Arial" w:hAnsi="Arial" w:cs="Arial"/>
      <w:color w:val="666666"/>
      <w:sz w:val="13"/>
      <w:szCs w:val="13"/>
    </w:rPr>
  </w:style>
  <w:style w:type="paragraph" w:customStyle="1" w:styleId="style4">
    <w:name w:val="style4"/>
    <w:basedOn w:val="a"/>
    <w:uiPriority w:val="99"/>
    <w:rsid w:val="00F82BFE"/>
    <w:pPr>
      <w:keepNext w:val="0"/>
      <w:autoSpaceDE/>
      <w:autoSpaceDN/>
      <w:adjustRightInd/>
      <w:spacing w:before="100" w:beforeAutospacing="1" w:after="100" w:afterAutospacing="1"/>
      <w:jc w:val="center"/>
    </w:pPr>
    <w:rPr>
      <w:rFonts w:ascii="Times New Roman" w:hAnsi="Times New Roman" w:cs="Times New Roman"/>
      <w:sz w:val="24"/>
      <w:szCs w:val="24"/>
    </w:rPr>
  </w:style>
  <w:style w:type="character" w:styleId="aff7">
    <w:name w:val="Strong"/>
    <w:qFormat/>
    <w:rsid w:val="00F82BFE"/>
    <w:rPr>
      <w:rFonts w:cs="Times New Roman"/>
      <w:b/>
      <w:bCs/>
    </w:rPr>
  </w:style>
  <w:style w:type="character" w:customStyle="1" w:styleId="ConsPlusNormal0">
    <w:name w:val="ConsPlusNormal Знак"/>
    <w:link w:val="ConsPlusNormal"/>
    <w:uiPriority w:val="99"/>
    <w:locked/>
    <w:rsid w:val="00F82BFE"/>
    <w:rPr>
      <w:rFonts w:ascii="Arial" w:eastAsia="Times New Roman" w:hAnsi="Arial" w:cs="Arial"/>
      <w:sz w:val="20"/>
      <w:szCs w:val="20"/>
      <w:lang w:eastAsia="ru-RU"/>
    </w:rPr>
  </w:style>
  <w:style w:type="character" w:customStyle="1" w:styleId="16">
    <w:name w:val="Основной шрифт абзаца1"/>
    <w:uiPriority w:val="99"/>
    <w:rsid w:val="00F82BFE"/>
  </w:style>
  <w:style w:type="character" w:customStyle="1" w:styleId="17">
    <w:name w:val="Знак примечания1"/>
    <w:uiPriority w:val="99"/>
    <w:rsid w:val="00F82BFE"/>
    <w:rPr>
      <w:sz w:val="16"/>
    </w:rPr>
  </w:style>
  <w:style w:type="character" w:customStyle="1" w:styleId="aff8">
    <w:name w:val="Символ нумерации"/>
    <w:uiPriority w:val="99"/>
    <w:rsid w:val="00F82BFE"/>
  </w:style>
  <w:style w:type="paragraph" w:customStyle="1" w:styleId="18">
    <w:name w:val="Заголовок1"/>
    <w:basedOn w:val="a"/>
    <w:next w:val="aff2"/>
    <w:uiPriority w:val="99"/>
    <w:rsid w:val="00F82BFE"/>
    <w:pPr>
      <w:suppressAutoHyphens/>
      <w:autoSpaceDE/>
      <w:autoSpaceDN/>
      <w:adjustRightInd/>
      <w:spacing w:before="240" w:after="120" w:line="276" w:lineRule="auto"/>
    </w:pPr>
    <w:rPr>
      <w:rFonts w:eastAsia="Microsoft YaHei" w:cs="Mangal"/>
      <w:sz w:val="28"/>
      <w:szCs w:val="28"/>
      <w:lang w:eastAsia="ar-SA"/>
    </w:rPr>
  </w:style>
  <w:style w:type="paragraph" w:styleId="aff9">
    <w:name w:val="List"/>
    <w:basedOn w:val="aff2"/>
    <w:uiPriority w:val="99"/>
    <w:rsid w:val="00F82BFE"/>
    <w:pPr>
      <w:suppressAutoHyphens/>
      <w:autoSpaceDE/>
      <w:autoSpaceDN/>
      <w:spacing w:after="120"/>
    </w:pPr>
    <w:rPr>
      <w:rFonts w:cs="Mangal"/>
      <w:color w:val="000000"/>
      <w:szCs w:val="20"/>
      <w:lang w:val="x-none" w:eastAsia="ar-SA"/>
    </w:rPr>
  </w:style>
  <w:style w:type="paragraph" w:customStyle="1" w:styleId="19">
    <w:name w:val="Название1"/>
    <w:basedOn w:val="a"/>
    <w:uiPriority w:val="99"/>
    <w:rsid w:val="00F82BFE"/>
    <w:pPr>
      <w:keepNext w:val="0"/>
      <w:suppressLineNumbers/>
      <w:suppressAutoHyphens/>
      <w:autoSpaceDE/>
      <w:autoSpaceDN/>
      <w:adjustRightInd/>
      <w:spacing w:before="120" w:after="120" w:line="276" w:lineRule="auto"/>
    </w:pPr>
    <w:rPr>
      <w:rFonts w:ascii="Calibri" w:hAnsi="Calibri" w:cs="Mangal"/>
      <w:i/>
      <w:iCs/>
      <w:sz w:val="24"/>
      <w:szCs w:val="24"/>
      <w:lang w:eastAsia="ar-SA"/>
    </w:rPr>
  </w:style>
  <w:style w:type="paragraph" w:customStyle="1" w:styleId="1a">
    <w:name w:val="Указатель1"/>
    <w:basedOn w:val="a"/>
    <w:uiPriority w:val="99"/>
    <w:rsid w:val="00F82BFE"/>
    <w:pPr>
      <w:keepNext w:val="0"/>
      <w:suppressLineNumbers/>
      <w:suppressAutoHyphens/>
      <w:autoSpaceDE/>
      <w:autoSpaceDN/>
      <w:adjustRightInd/>
      <w:spacing w:after="200" w:line="276" w:lineRule="auto"/>
    </w:pPr>
    <w:rPr>
      <w:rFonts w:ascii="Calibri" w:hAnsi="Calibri" w:cs="Mangal"/>
      <w:sz w:val="22"/>
      <w:szCs w:val="22"/>
      <w:lang w:eastAsia="ar-SA"/>
    </w:rPr>
  </w:style>
  <w:style w:type="paragraph" w:customStyle="1" w:styleId="1b">
    <w:name w:val="Текст примечания1"/>
    <w:basedOn w:val="a"/>
    <w:uiPriority w:val="99"/>
    <w:rsid w:val="00F82BFE"/>
    <w:pPr>
      <w:keepNext w:val="0"/>
      <w:suppressAutoHyphens/>
      <w:autoSpaceDE/>
      <w:autoSpaceDN/>
      <w:adjustRightInd/>
      <w:spacing w:after="200" w:line="276" w:lineRule="auto"/>
    </w:pPr>
    <w:rPr>
      <w:rFonts w:ascii="Calibri" w:hAnsi="Calibri" w:cs="Times New Roman"/>
      <w:sz w:val="20"/>
      <w:szCs w:val="20"/>
      <w:lang w:eastAsia="ar-SA"/>
    </w:rPr>
  </w:style>
  <w:style w:type="character" w:customStyle="1" w:styleId="1c">
    <w:name w:val="Текст примечания Знак1"/>
    <w:uiPriority w:val="99"/>
    <w:semiHidden/>
    <w:locked/>
    <w:rsid w:val="00F82BFE"/>
    <w:rPr>
      <w:rFonts w:cs="Times New Roman"/>
      <w:sz w:val="20"/>
      <w:szCs w:val="20"/>
    </w:rPr>
  </w:style>
  <w:style w:type="character" w:customStyle="1" w:styleId="1d">
    <w:name w:val="Тема примечания Знак1"/>
    <w:uiPriority w:val="99"/>
    <w:locked/>
    <w:rsid w:val="00F82BFE"/>
    <w:rPr>
      <w:rFonts w:ascii="Calibri" w:hAnsi="Calibri" w:cs="Times New Roman"/>
      <w:b/>
      <w:bCs/>
      <w:sz w:val="20"/>
      <w:szCs w:val="20"/>
      <w:lang w:val="x-none" w:eastAsia="ar-SA" w:bidi="ar-SA"/>
    </w:rPr>
  </w:style>
  <w:style w:type="paragraph" w:customStyle="1" w:styleId="affa">
    <w:name w:val="Обычный + по ширине"/>
    <w:basedOn w:val="a"/>
    <w:uiPriority w:val="99"/>
    <w:rsid w:val="00F82BFE"/>
    <w:pPr>
      <w:keepNext w:val="0"/>
      <w:suppressAutoHyphens/>
      <w:autoSpaceDE/>
      <w:autoSpaceDN/>
      <w:adjustRightInd/>
      <w:jc w:val="both"/>
    </w:pPr>
    <w:rPr>
      <w:rFonts w:ascii="Times New Roman" w:hAnsi="Times New Roman" w:cs="Times New Roman"/>
      <w:sz w:val="24"/>
      <w:szCs w:val="24"/>
      <w:lang w:eastAsia="ar-SA"/>
    </w:rPr>
  </w:style>
  <w:style w:type="paragraph" w:customStyle="1" w:styleId="FR1">
    <w:name w:val="FR1"/>
    <w:basedOn w:val="a"/>
    <w:uiPriority w:val="99"/>
    <w:rsid w:val="00F82BFE"/>
    <w:pPr>
      <w:keepNext w:val="0"/>
      <w:suppressAutoHyphens/>
      <w:autoSpaceDE/>
      <w:autoSpaceDN/>
      <w:adjustRightInd/>
      <w:snapToGrid w:val="0"/>
      <w:spacing w:line="252" w:lineRule="auto"/>
      <w:ind w:left="40" w:firstLine="120"/>
      <w:jc w:val="both"/>
    </w:pPr>
    <w:rPr>
      <w:rFonts w:ascii="Times New Roman" w:hAnsi="Times New Roman" w:cs="Times New Roman"/>
      <w:sz w:val="28"/>
      <w:szCs w:val="28"/>
      <w:lang w:eastAsia="ar-SA"/>
    </w:rPr>
  </w:style>
  <w:style w:type="paragraph" w:customStyle="1" w:styleId="affb">
    <w:name w:val="Содержимое таблицы"/>
    <w:basedOn w:val="a"/>
    <w:uiPriority w:val="99"/>
    <w:rsid w:val="00F82BFE"/>
    <w:pPr>
      <w:keepNext w:val="0"/>
      <w:suppressLineNumbers/>
      <w:suppressAutoHyphens/>
      <w:autoSpaceDE/>
      <w:autoSpaceDN/>
      <w:adjustRightInd/>
      <w:spacing w:after="200" w:line="276" w:lineRule="auto"/>
    </w:pPr>
    <w:rPr>
      <w:rFonts w:ascii="Calibri" w:hAnsi="Calibri" w:cs="Times New Roman"/>
      <w:sz w:val="22"/>
      <w:szCs w:val="22"/>
      <w:lang w:eastAsia="ar-SA"/>
    </w:rPr>
  </w:style>
  <w:style w:type="paragraph" w:customStyle="1" w:styleId="affc">
    <w:name w:val="Заголовок таблицы"/>
    <w:basedOn w:val="affb"/>
    <w:uiPriority w:val="99"/>
    <w:rsid w:val="00F82BFE"/>
    <w:pPr>
      <w:jc w:val="center"/>
    </w:pPr>
    <w:rPr>
      <w:b/>
      <w:bCs/>
    </w:rPr>
  </w:style>
  <w:style w:type="character" w:customStyle="1" w:styleId="apple-converted-space">
    <w:name w:val="apple-converted-space"/>
    <w:uiPriority w:val="99"/>
    <w:rsid w:val="00F82BFE"/>
    <w:rPr>
      <w:rFonts w:cs="Times New Roman"/>
    </w:rPr>
  </w:style>
  <w:style w:type="character" w:customStyle="1" w:styleId="FontStyle52">
    <w:name w:val="Font Style52"/>
    <w:uiPriority w:val="99"/>
    <w:rsid w:val="00F82BFE"/>
    <w:rPr>
      <w:rFonts w:ascii="Times New Roman" w:hAnsi="Times New Roman"/>
      <w:sz w:val="26"/>
    </w:rPr>
  </w:style>
  <w:style w:type="character" w:customStyle="1" w:styleId="okpdspan">
    <w:name w:val="okpd_span"/>
    <w:uiPriority w:val="99"/>
    <w:rsid w:val="00F82BFE"/>
    <w:rPr>
      <w:rFonts w:cs="Times New Roman"/>
    </w:rPr>
  </w:style>
  <w:style w:type="paragraph" w:styleId="26">
    <w:name w:val="Quote"/>
    <w:basedOn w:val="a"/>
    <w:next w:val="a"/>
    <w:link w:val="27"/>
    <w:uiPriority w:val="99"/>
    <w:qFormat/>
    <w:rsid w:val="00F82BFE"/>
    <w:pPr>
      <w:keepNext w:val="0"/>
      <w:autoSpaceDE/>
      <w:autoSpaceDN/>
      <w:adjustRightInd/>
      <w:spacing w:after="200" w:line="276" w:lineRule="auto"/>
    </w:pPr>
    <w:rPr>
      <w:rFonts w:ascii="Calibri" w:hAnsi="Calibri" w:cs="Times New Roman"/>
      <w:i/>
      <w:iCs/>
      <w:color w:val="000000"/>
      <w:sz w:val="20"/>
      <w:szCs w:val="20"/>
      <w:lang w:val="x-none" w:eastAsia="x-none"/>
    </w:rPr>
  </w:style>
  <w:style w:type="character" w:customStyle="1" w:styleId="27">
    <w:name w:val="Цитата 2 Знак"/>
    <w:basedOn w:val="a0"/>
    <w:link w:val="26"/>
    <w:uiPriority w:val="99"/>
    <w:rsid w:val="00F82BFE"/>
    <w:rPr>
      <w:rFonts w:ascii="Calibri" w:eastAsia="Times New Roman" w:hAnsi="Calibri" w:cs="Times New Roman"/>
      <w:i/>
      <w:iCs/>
      <w:color w:val="000000"/>
      <w:sz w:val="20"/>
      <w:szCs w:val="20"/>
      <w:lang w:val="x-none" w:eastAsia="x-none"/>
    </w:rPr>
  </w:style>
  <w:style w:type="character" w:customStyle="1" w:styleId="1e">
    <w:name w:val="Основной текст Знак1"/>
    <w:uiPriority w:val="99"/>
    <w:rsid w:val="00F82BFE"/>
    <w:rPr>
      <w:rFonts w:cs="Times New Roman"/>
      <w:color w:val="000000"/>
      <w:sz w:val="24"/>
      <w:lang w:val="x-none" w:eastAsia="ar-SA" w:bidi="ar-SA"/>
    </w:rPr>
  </w:style>
  <w:style w:type="character" w:customStyle="1" w:styleId="1f">
    <w:name w:val="Текст выноски Знак1"/>
    <w:uiPriority w:val="99"/>
    <w:rsid w:val="00F82BFE"/>
    <w:rPr>
      <w:rFonts w:ascii="Tahoma" w:hAnsi="Tahoma" w:cs="Tahoma"/>
      <w:sz w:val="16"/>
      <w:szCs w:val="16"/>
      <w:lang w:val="x-none" w:eastAsia="ar-SA" w:bidi="ar-SA"/>
    </w:rPr>
  </w:style>
  <w:style w:type="character" w:customStyle="1" w:styleId="FontStyle">
    <w:name w:val="Font Style"/>
    <w:uiPriority w:val="99"/>
    <w:rsid w:val="00F82BFE"/>
    <w:rPr>
      <w:color w:val="000000"/>
      <w:sz w:val="20"/>
    </w:rPr>
  </w:style>
  <w:style w:type="paragraph" w:customStyle="1" w:styleId="28">
    <w:name w:val="Абзац списка2"/>
    <w:basedOn w:val="a"/>
    <w:uiPriority w:val="99"/>
    <w:rsid w:val="00F82BFE"/>
    <w:pPr>
      <w:keepNext w:val="0"/>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nformatcxsplast">
    <w:name w:val="consplusnonformat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middle">
    <w:name w:val="conspluscel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last">
    <w:name w:val="conspluscel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cxspmiddle">
    <w:name w:val="consplusnonformat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1f0">
    <w:name w:val="Заголовок 1 порядка"/>
    <w:basedOn w:val="a"/>
    <w:rsid w:val="00AF0563"/>
    <w:pPr>
      <w:autoSpaceDE/>
      <w:autoSpaceDN/>
      <w:adjustRightInd/>
      <w:ind w:left="360"/>
      <w:jc w:val="center"/>
    </w:pPr>
    <w:rPr>
      <w:rFonts w:ascii="Times New Roman" w:hAnsi="Times New Roman" w:cs="Times New Roman"/>
      <w:b/>
      <w:sz w:val="24"/>
      <w:szCs w:val="24"/>
      <w:lang w:eastAsia="en-US"/>
    </w:rPr>
  </w:style>
  <w:style w:type="paragraph" w:customStyle="1" w:styleId="ConsNormal">
    <w:name w:val="ConsNormal"/>
    <w:rsid w:val="006E4B76"/>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6E4B76"/>
    <w:rPr>
      <w:rFonts w:ascii="Times New Roman" w:eastAsia="Times New Roman" w:hAnsi="Times New Roman" w:cs="Times New Roman" w:hint="default"/>
      <w:sz w:val="28"/>
    </w:rPr>
  </w:style>
  <w:style w:type="paragraph" w:styleId="34">
    <w:name w:val="Body Text Indent 3"/>
    <w:basedOn w:val="a"/>
    <w:link w:val="35"/>
    <w:uiPriority w:val="99"/>
    <w:rsid w:val="006E4B76"/>
    <w:pPr>
      <w:keepNext w:val="0"/>
      <w:widowControl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6E4B76"/>
    <w:rPr>
      <w:rFonts w:ascii="Times New Roman" w:eastAsia="Calibri" w:hAnsi="Times New Roman" w:cs="Times New Roman"/>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C2"/>
    <w:pPr>
      <w:keepNext/>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82BFE"/>
    <w:pPr>
      <w:widowControl w:val="0"/>
      <w:suppressAutoHyphens/>
      <w:autoSpaceDE/>
      <w:autoSpaceDN/>
      <w:adjustRightInd/>
      <w:spacing w:before="240" w:after="60"/>
      <w:jc w:val="both"/>
      <w:outlineLvl w:val="2"/>
    </w:pPr>
    <w:rPr>
      <w:b/>
      <w:bCs/>
      <w:sz w:val="26"/>
      <w:szCs w:val="26"/>
      <w:lang w:val="x-none" w:eastAsia="ar-SA"/>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aliases w:val="Bullet List,FooterText,numbered"/>
    <w:basedOn w:val="a"/>
    <w:link w:val="ac"/>
    <w:qFormat/>
    <w:rsid w:val="00981D0A"/>
    <w:pPr>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9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af">
    <w:name w:val="ЧАСТЬ Знак"/>
    <w:basedOn w:val="a0"/>
    <w:link w:val="af0"/>
    <w:rsid w:val="00034DC2"/>
    <w:rPr>
      <w:rFonts w:ascii="Times New Roman" w:eastAsiaTheme="majorEastAsia" w:hAnsi="Times New Roman" w:cs="Times New Roman"/>
      <w:b/>
      <w:bCs/>
      <w:color w:val="365F91" w:themeColor="accent1" w:themeShade="BF"/>
      <w:sz w:val="28"/>
      <w:shd w:val="clear" w:color="auto" w:fill="FFFFFF"/>
    </w:rPr>
  </w:style>
  <w:style w:type="paragraph" w:customStyle="1" w:styleId="af0">
    <w:name w:val="ЧАСТЬ"/>
    <w:basedOn w:val="1"/>
    <w:link w:val="af"/>
    <w:rsid w:val="00034DC2"/>
    <w:pPr>
      <w:shd w:val="clear" w:color="auto" w:fill="FFFFFF"/>
      <w:autoSpaceDE/>
      <w:autoSpaceDN/>
      <w:adjustRightInd/>
      <w:spacing w:before="240"/>
      <w:jc w:val="center"/>
    </w:pPr>
    <w:rPr>
      <w:rFonts w:ascii="Times New Roman" w:hAnsi="Times New Roman" w:cs="Times New Roman"/>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7B08AD"/>
    <w:pPr>
      <w:autoSpaceDE/>
      <w:autoSpaceDN/>
      <w:adjustRightInd/>
      <w:spacing w:line="276" w:lineRule="auto"/>
      <w:outlineLvl w:val="9"/>
    </w:pPr>
  </w:style>
  <w:style w:type="paragraph" w:styleId="22">
    <w:name w:val="toc 2"/>
    <w:basedOn w:val="a"/>
    <w:next w:val="a"/>
    <w:autoRedefine/>
    <w:uiPriority w:val="39"/>
    <w:unhideWhenUsed/>
    <w:qFormat/>
    <w:rsid w:val="007B08AD"/>
    <w:pPr>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27288"/>
    <w:pPr>
      <w:tabs>
        <w:tab w:val="left" w:pos="1100"/>
        <w:tab w:val="right" w:leader="dot" w:pos="9911"/>
      </w:tabs>
      <w:autoSpaceDE/>
      <w:autoSpaceDN/>
      <w:adjustRightInd/>
      <w:spacing w:after="100" w:line="276" w:lineRule="auto"/>
      <w:jc w:val="both"/>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2">
    <w:name w:val="Часть"/>
    <w:basedOn w:val="1"/>
    <w:link w:val="af3"/>
    <w:qFormat/>
    <w:rsid w:val="00034DC2"/>
    <w:pPr>
      <w:spacing w:before="120"/>
      <w:contextualSpacing/>
      <w:jc w:val="center"/>
    </w:pPr>
    <w:rPr>
      <w:rFonts w:ascii="Times New Roman" w:hAnsi="Times New Roman" w:cs="Times New Roman"/>
      <w:color w:val="auto"/>
      <w:szCs w:val="24"/>
    </w:rPr>
  </w:style>
  <w:style w:type="paragraph" w:customStyle="1" w:styleId="af4">
    <w:name w:val="Подчасть"/>
    <w:basedOn w:val="2"/>
    <w:link w:val="af5"/>
    <w:qFormat/>
    <w:rsid w:val="0065525E"/>
    <w:pPr>
      <w:keepLines w:val="0"/>
      <w:jc w:val="both"/>
    </w:pPr>
    <w:rPr>
      <w:rFonts w:ascii="Times New Roman" w:hAnsi="Times New Roman" w:cs="Times New Roman"/>
      <w:i/>
      <w:color w:val="auto"/>
      <w:sz w:val="24"/>
      <w:szCs w:val="24"/>
    </w:rPr>
  </w:style>
  <w:style w:type="character" w:customStyle="1" w:styleId="af3">
    <w:name w:val="Часть Знак"/>
    <w:basedOn w:val="a0"/>
    <w:link w:val="af2"/>
    <w:rsid w:val="00034DC2"/>
    <w:rPr>
      <w:rFonts w:ascii="Times New Roman" w:eastAsiaTheme="majorEastAsia" w:hAnsi="Times New Roman" w:cs="Times New Roman"/>
      <w:b/>
      <w:bCs/>
      <w:sz w:val="28"/>
      <w:szCs w:val="24"/>
      <w:lang w:eastAsia="ru-RU"/>
    </w:rPr>
  </w:style>
  <w:style w:type="character" w:customStyle="1" w:styleId="af5">
    <w:name w:val="Подчасть Знак"/>
    <w:basedOn w:val="a0"/>
    <w:link w:val="af4"/>
    <w:rsid w:val="0065525E"/>
    <w:rPr>
      <w:rFonts w:ascii="Times New Roman" w:eastAsiaTheme="majorEastAsia" w:hAnsi="Times New Roman" w:cs="Times New Roman"/>
      <w:b/>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autoSpaceDE/>
      <w:autoSpaceDN/>
      <w:adjustRightInd/>
      <w:spacing w:before="100" w:beforeAutospacing="1" w:after="100" w:afterAutospacing="1"/>
    </w:pPr>
    <w:rPr>
      <w:rFonts w:ascii="Tahoma" w:hAnsi="Tahoma" w:cs="Times New Roman"/>
      <w:sz w:val="20"/>
      <w:szCs w:val="20"/>
      <w:lang w:val="en-US" w:eastAsia="en-US"/>
    </w:rPr>
  </w:style>
  <w:style w:type="character" w:styleId="af6">
    <w:name w:val="annotation reference"/>
    <w:basedOn w:val="a0"/>
    <w:uiPriority w:val="99"/>
    <w:semiHidden/>
    <w:unhideWhenUsed/>
    <w:rsid w:val="00BA5932"/>
    <w:rPr>
      <w:sz w:val="16"/>
      <w:szCs w:val="16"/>
    </w:rPr>
  </w:style>
  <w:style w:type="paragraph" w:styleId="af7">
    <w:name w:val="annotation text"/>
    <w:basedOn w:val="a"/>
    <w:link w:val="af8"/>
    <w:uiPriority w:val="99"/>
    <w:semiHidden/>
    <w:unhideWhenUsed/>
    <w:rsid w:val="00BA5932"/>
    <w:rPr>
      <w:sz w:val="20"/>
      <w:szCs w:val="20"/>
    </w:rPr>
  </w:style>
  <w:style w:type="character" w:customStyle="1" w:styleId="af8">
    <w:name w:val="Текст примечания Знак"/>
    <w:basedOn w:val="a0"/>
    <w:link w:val="af7"/>
    <w:uiPriority w:val="99"/>
    <w:rsid w:val="00BA5932"/>
    <w:rPr>
      <w:rFonts w:ascii="Arial" w:eastAsia="Times New Roman" w:hAnsi="Arial" w:cs="Arial"/>
      <w:sz w:val="20"/>
      <w:szCs w:val="20"/>
      <w:lang w:eastAsia="ru-RU"/>
    </w:rPr>
  </w:style>
  <w:style w:type="paragraph" w:styleId="af9">
    <w:name w:val="annotation subject"/>
    <w:basedOn w:val="af7"/>
    <w:next w:val="af7"/>
    <w:link w:val="afa"/>
    <w:uiPriority w:val="99"/>
    <w:unhideWhenUsed/>
    <w:rsid w:val="00BA5932"/>
    <w:rPr>
      <w:b/>
      <w:bCs/>
    </w:rPr>
  </w:style>
  <w:style w:type="character" w:customStyle="1" w:styleId="afa">
    <w:name w:val="Тема примечания Знак"/>
    <w:basedOn w:val="af8"/>
    <w:link w:val="af9"/>
    <w:uiPriority w:val="99"/>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rsid w:val="00B45865"/>
    <w:rPr>
      <w:rFonts w:ascii="Times New Roman" w:hAnsi="Times New Roman" w:cs="Times New Roman"/>
      <w:sz w:val="20"/>
      <w:szCs w:val="20"/>
    </w:rPr>
  </w:style>
  <w:style w:type="character" w:customStyle="1" w:styleId="afc">
    <w:name w:val="Текст сноски Знак"/>
    <w:basedOn w:val="a0"/>
    <w:link w:val="afb"/>
    <w:rsid w:val="00B45865"/>
    <w:rPr>
      <w:rFonts w:ascii="Times New Roman" w:eastAsia="Times New Roman" w:hAnsi="Times New Roman" w:cs="Times New Roman"/>
      <w:sz w:val="20"/>
      <w:szCs w:val="20"/>
      <w:lang w:eastAsia="ru-RU"/>
    </w:rPr>
  </w:style>
  <w:style w:type="character" w:styleId="afd">
    <w:name w:val="footnote reference"/>
    <w:basedOn w:val="a0"/>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autoSpaceDE/>
      <w:autoSpaceDN/>
      <w:adjustRightInd/>
      <w:spacing w:before="100" w:beforeAutospacing="1" w:after="100" w:afterAutospacing="1"/>
    </w:pPr>
    <w:rPr>
      <w:rFonts w:ascii="Times New Roman" w:hAnsi="Times New Roman" w:cs="Times New Roman"/>
      <w:sz w:val="24"/>
      <w:szCs w:val="24"/>
    </w:rPr>
  </w:style>
  <w:style w:type="paragraph" w:styleId="afe">
    <w:name w:val="No Spacing"/>
    <w:link w:val="aff"/>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paragraph" w:customStyle="1" w:styleId="ConsPlusNonformat">
    <w:name w:val="ConsPlusNonformat"/>
    <w:rsid w:val="008B7E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Абзац списка Знак"/>
    <w:aliases w:val="Bullet List Знак,FooterText Знак,numbered Знак"/>
    <w:link w:val="ab"/>
    <w:qFormat/>
    <w:locked/>
    <w:rsid w:val="00B26BC9"/>
    <w:rPr>
      <w:rFonts w:ascii="Calibri" w:eastAsia="Calibri" w:hAnsi="Calibri" w:cs="Times New Roman"/>
    </w:rPr>
  </w:style>
  <w:style w:type="paragraph" w:customStyle="1" w:styleId="Head93">
    <w:name w:val="Head 9.3"/>
    <w:basedOn w:val="a"/>
    <w:next w:val="a"/>
    <w:uiPriority w:val="99"/>
    <w:rsid w:val="00B17E50"/>
    <w:pPr>
      <w:widowControl w:val="0"/>
      <w:suppressAutoHyphens/>
      <w:autoSpaceDE/>
      <w:autoSpaceDN/>
      <w:adjustRightInd/>
      <w:spacing w:before="240" w:after="60"/>
      <w:jc w:val="center"/>
    </w:pPr>
    <w:rPr>
      <w:rFonts w:ascii="Times New Roman Bold" w:hAnsi="Times New Roman Bold" w:cs="Times New Roman Bold"/>
      <w:b/>
      <w:bCs/>
      <w:sz w:val="28"/>
      <w:szCs w:val="28"/>
    </w:rPr>
  </w:style>
  <w:style w:type="paragraph" w:customStyle="1" w:styleId="ConsPlusNormal">
    <w:name w:val="ConsPlusNormal"/>
    <w:link w:val="ConsPlusNormal0"/>
    <w:uiPriority w:val="99"/>
    <w:rsid w:val="00EA2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
    <w:link w:val="aff1"/>
    <w:semiHidden/>
    <w:rsid w:val="00EA2296"/>
    <w:pPr>
      <w:keepNext w:val="0"/>
      <w:widowControl w:val="0"/>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EA2296"/>
    <w:rPr>
      <w:rFonts w:ascii="Tahoma" w:eastAsia="Times New Roman" w:hAnsi="Tahoma" w:cs="Tahoma"/>
      <w:sz w:val="20"/>
      <w:szCs w:val="20"/>
      <w:shd w:val="clear" w:color="auto" w:fill="000080"/>
      <w:lang w:eastAsia="ru-RU"/>
    </w:rPr>
  </w:style>
  <w:style w:type="paragraph" w:styleId="aff2">
    <w:name w:val="Body Text"/>
    <w:basedOn w:val="a"/>
    <w:link w:val="aff3"/>
    <w:uiPriority w:val="99"/>
    <w:rsid w:val="00EA2296"/>
    <w:pPr>
      <w:keepNext w:val="0"/>
      <w:adjustRightInd/>
      <w:jc w:val="both"/>
    </w:pPr>
    <w:rPr>
      <w:rFonts w:ascii="Times New Roman" w:hAnsi="Times New Roman" w:cs="Times New Roman"/>
      <w:sz w:val="24"/>
      <w:szCs w:val="24"/>
      <w:lang w:val="en-US" w:eastAsia="en-US"/>
    </w:rPr>
  </w:style>
  <w:style w:type="character" w:customStyle="1" w:styleId="aff3">
    <w:name w:val="Основной текст Знак"/>
    <w:basedOn w:val="a0"/>
    <w:link w:val="aff2"/>
    <w:uiPriority w:val="99"/>
    <w:rsid w:val="00EA2296"/>
    <w:rPr>
      <w:rFonts w:ascii="Times New Roman" w:eastAsia="Times New Roman" w:hAnsi="Times New Roman" w:cs="Times New Roman"/>
      <w:sz w:val="24"/>
      <w:szCs w:val="24"/>
      <w:lang w:val="en-US"/>
    </w:rPr>
  </w:style>
  <w:style w:type="paragraph" w:customStyle="1" w:styleId="ConsPlusCell">
    <w:name w:val="ConsPlusCell"/>
    <w:uiPriority w:val="99"/>
    <w:rsid w:val="00EA2296"/>
    <w:pPr>
      <w:widowControl w:val="0"/>
      <w:suppressAutoHyphens/>
      <w:autoSpaceDE w:val="0"/>
      <w:spacing w:after="0" w:line="240" w:lineRule="auto"/>
    </w:pPr>
    <w:rPr>
      <w:rFonts w:ascii="Calibri" w:eastAsia="Times New Roman" w:hAnsi="Calibri" w:cs="Calibri"/>
      <w:lang w:eastAsia="ar-SA"/>
    </w:rPr>
  </w:style>
  <w:style w:type="paragraph" w:customStyle="1" w:styleId="1CStyle17">
    <w:name w:val="1CStyle17"/>
    <w:rsid w:val="00A77EB0"/>
    <w:pPr>
      <w:ind w:left="20"/>
      <w:jc w:val="center"/>
    </w:pPr>
    <w:rPr>
      <w:rFonts w:ascii="Times New Roman" w:eastAsiaTheme="minorEastAsia" w:hAnsi="Times New Roman"/>
      <w:sz w:val="18"/>
      <w:lang w:eastAsia="ru-RU"/>
    </w:rPr>
  </w:style>
  <w:style w:type="numbering" w:customStyle="1" w:styleId="15">
    <w:name w:val="Нет списка1"/>
    <w:next w:val="a2"/>
    <w:uiPriority w:val="99"/>
    <w:semiHidden/>
    <w:unhideWhenUsed/>
    <w:rsid w:val="00F85955"/>
  </w:style>
  <w:style w:type="numbering" w:customStyle="1" w:styleId="110">
    <w:name w:val="Нет списка11"/>
    <w:next w:val="a2"/>
    <w:uiPriority w:val="99"/>
    <w:semiHidden/>
    <w:unhideWhenUsed/>
    <w:rsid w:val="00F85955"/>
  </w:style>
  <w:style w:type="numbering" w:customStyle="1" w:styleId="25">
    <w:name w:val="Нет списка2"/>
    <w:next w:val="a2"/>
    <w:uiPriority w:val="99"/>
    <w:semiHidden/>
    <w:unhideWhenUsed/>
    <w:rsid w:val="00F85955"/>
  </w:style>
  <w:style w:type="paragraph" w:styleId="aff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rsid w:val="00F85955"/>
    <w:pPr>
      <w:keepNext w:val="0"/>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F82BFE"/>
    <w:rPr>
      <w:rFonts w:ascii="Arial" w:eastAsia="Times New Roman" w:hAnsi="Arial" w:cs="Arial"/>
      <w:b/>
      <w:bCs/>
      <w:sz w:val="26"/>
      <w:szCs w:val="26"/>
      <w:lang w:val="x-none" w:eastAsia="ar-SA"/>
    </w:rPr>
  </w:style>
  <w:style w:type="character" w:customStyle="1" w:styleId="r">
    <w:name w:val="r"/>
    <w:uiPriority w:val="99"/>
    <w:rsid w:val="00F82BFE"/>
    <w:rPr>
      <w:rFonts w:cs="Times New Roman"/>
    </w:rPr>
  </w:style>
  <w:style w:type="paragraph" w:customStyle="1" w:styleId="111">
    <w:name w:val="заголовок 11"/>
    <w:basedOn w:val="a"/>
    <w:next w:val="a"/>
    <w:uiPriority w:val="99"/>
    <w:rsid w:val="00F82BFE"/>
    <w:pPr>
      <w:autoSpaceDE/>
      <w:autoSpaceDN/>
      <w:adjustRightInd/>
      <w:jc w:val="center"/>
    </w:pPr>
    <w:rPr>
      <w:rFonts w:ascii="Times New Roman" w:eastAsia="MS Mincho" w:hAnsi="Times New Roman" w:cs="Times New Roman"/>
      <w:sz w:val="24"/>
      <w:szCs w:val="20"/>
    </w:rPr>
  </w:style>
  <w:style w:type="paragraph" w:styleId="aff5">
    <w:name w:val="Body Text Indent"/>
    <w:basedOn w:val="a"/>
    <w:link w:val="aff6"/>
    <w:uiPriority w:val="99"/>
    <w:rsid w:val="00F82BFE"/>
    <w:pPr>
      <w:keepNext w:val="0"/>
      <w:autoSpaceDE/>
      <w:autoSpaceDN/>
      <w:adjustRightInd/>
      <w:spacing w:after="120"/>
      <w:ind w:left="283"/>
    </w:pPr>
    <w:rPr>
      <w:rFonts w:ascii="Times New Roman" w:hAnsi="Times New Roman" w:cs="Times New Roman"/>
      <w:sz w:val="24"/>
      <w:szCs w:val="24"/>
      <w:lang w:val="x-none" w:eastAsia="x-none"/>
    </w:rPr>
  </w:style>
  <w:style w:type="character" w:customStyle="1" w:styleId="aff6">
    <w:name w:val="Основной текст с отступом Знак"/>
    <w:basedOn w:val="a0"/>
    <w:link w:val="aff5"/>
    <w:uiPriority w:val="99"/>
    <w:rsid w:val="00F82BFE"/>
    <w:rPr>
      <w:rFonts w:ascii="Times New Roman" w:eastAsia="Times New Roman" w:hAnsi="Times New Roman" w:cs="Times New Roman"/>
      <w:sz w:val="24"/>
      <w:szCs w:val="24"/>
      <w:lang w:val="x-none" w:eastAsia="x-none"/>
    </w:rPr>
  </w:style>
  <w:style w:type="character" w:customStyle="1" w:styleId="aff">
    <w:name w:val="Без интервала Знак"/>
    <w:link w:val="afe"/>
    <w:uiPriority w:val="99"/>
    <w:locked/>
    <w:rsid w:val="00F82BFE"/>
    <w:rPr>
      <w:rFonts w:ascii="Times New Roman" w:eastAsia="Arial" w:hAnsi="Times New Roman" w:cs="Times New Roman"/>
      <w:sz w:val="24"/>
      <w:szCs w:val="24"/>
      <w:lang w:eastAsia="ar-SA"/>
    </w:rPr>
  </w:style>
  <w:style w:type="paragraph" w:customStyle="1" w:styleId="310">
    <w:name w:val="Основной текст с отступом 31"/>
    <w:basedOn w:val="a"/>
    <w:uiPriority w:val="99"/>
    <w:rsid w:val="00F82BFE"/>
    <w:pPr>
      <w:keepNext w:val="0"/>
      <w:tabs>
        <w:tab w:val="left" w:pos="0"/>
        <w:tab w:val="left" w:pos="1418"/>
      </w:tabs>
      <w:suppressAutoHyphens/>
      <w:autoSpaceDE/>
      <w:autoSpaceDN/>
      <w:adjustRightInd/>
      <w:ind w:firstLine="709"/>
      <w:jc w:val="both"/>
    </w:pPr>
    <w:rPr>
      <w:rFonts w:ascii="Times New Roman" w:hAnsi="Times New Roman" w:cs="Times New Roman"/>
      <w:sz w:val="24"/>
      <w:szCs w:val="20"/>
      <w:lang w:eastAsia="ar-SA"/>
    </w:rPr>
  </w:style>
  <w:style w:type="character" w:customStyle="1" w:styleId="enciclbehtit">
    <w:name w:val="encicl_beh_tit"/>
    <w:uiPriority w:val="99"/>
    <w:rsid w:val="00F82BFE"/>
    <w:rPr>
      <w:rFonts w:cs="Times New Roman"/>
    </w:rPr>
  </w:style>
  <w:style w:type="character" w:customStyle="1" w:styleId="iceouttxt6">
    <w:name w:val="iceouttxt6"/>
    <w:uiPriority w:val="99"/>
    <w:rsid w:val="00F82BFE"/>
    <w:rPr>
      <w:rFonts w:ascii="Arial" w:hAnsi="Arial" w:cs="Arial"/>
      <w:color w:val="666666"/>
      <w:sz w:val="13"/>
      <w:szCs w:val="13"/>
    </w:rPr>
  </w:style>
  <w:style w:type="paragraph" w:customStyle="1" w:styleId="style4">
    <w:name w:val="style4"/>
    <w:basedOn w:val="a"/>
    <w:uiPriority w:val="99"/>
    <w:rsid w:val="00F82BFE"/>
    <w:pPr>
      <w:keepNext w:val="0"/>
      <w:autoSpaceDE/>
      <w:autoSpaceDN/>
      <w:adjustRightInd/>
      <w:spacing w:before="100" w:beforeAutospacing="1" w:after="100" w:afterAutospacing="1"/>
      <w:jc w:val="center"/>
    </w:pPr>
    <w:rPr>
      <w:rFonts w:ascii="Times New Roman" w:hAnsi="Times New Roman" w:cs="Times New Roman"/>
      <w:sz w:val="24"/>
      <w:szCs w:val="24"/>
    </w:rPr>
  </w:style>
  <w:style w:type="character" w:styleId="aff7">
    <w:name w:val="Strong"/>
    <w:qFormat/>
    <w:rsid w:val="00F82BFE"/>
    <w:rPr>
      <w:rFonts w:cs="Times New Roman"/>
      <w:b/>
      <w:bCs/>
    </w:rPr>
  </w:style>
  <w:style w:type="character" w:customStyle="1" w:styleId="ConsPlusNormal0">
    <w:name w:val="ConsPlusNormal Знак"/>
    <w:link w:val="ConsPlusNormal"/>
    <w:uiPriority w:val="99"/>
    <w:locked/>
    <w:rsid w:val="00F82BFE"/>
    <w:rPr>
      <w:rFonts w:ascii="Arial" w:eastAsia="Times New Roman" w:hAnsi="Arial" w:cs="Arial"/>
      <w:sz w:val="20"/>
      <w:szCs w:val="20"/>
      <w:lang w:eastAsia="ru-RU"/>
    </w:rPr>
  </w:style>
  <w:style w:type="character" w:customStyle="1" w:styleId="16">
    <w:name w:val="Основной шрифт абзаца1"/>
    <w:uiPriority w:val="99"/>
    <w:rsid w:val="00F82BFE"/>
  </w:style>
  <w:style w:type="character" w:customStyle="1" w:styleId="17">
    <w:name w:val="Знак примечания1"/>
    <w:uiPriority w:val="99"/>
    <w:rsid w:val="00F82BFE"/>
    <w:rPr>
      <w:sz w:val="16"/>
    </w:rPr>
  </w:style>
  <w:style w:type="character" w:customStyle="1" w:styleId="aff8">
    <w:name w:val="Символ нумерации"/>
    <w:uiPriority w:val="99"/>
    <w:rsid w:val="00F82BFE"/>
  </w:style>
  <w:style w:type="paragraph" w:customStyle="1" w:styleId="18">
    <w:name w:val="Заголовок1"/>
    <w:basedOn w:val="a"/>
    <w:next w:val="aff2"/>
    <w:uiPriority w:val="99"/>
    <w:rsid w:val="00F82BFE"/>
    <w:pPr>
      <w:suppressAutoHyphens/>
      <w:autoSpaceDE/>
      <w:autoSpaceDN/>
      <w:adjustRightInd/>
      <w:spacing w:before="240" w:after="120" w:line="276" w:lineRule="auto"/>
    </w:pPr>
    <w:rPr>
      <w:rFonts w:eastAsia="Microsoft YaHei" w:cs="Mangal"/>
      <w:sz w:val="28"/>
      <w:szCs w:val="28"/>
      <w:lang w:eastAsia="ar-SA"/>
    </w:rPr>
  </w:style>
  <w:style w:type="paragraph" w:styleId="aff9">
    <w:name w:val="List"/>
    <w:basedOn w:val="aff2"/>
    <w:uiPriority w:val="99"/>
    <w:rsid w:val="00F82BFE"/>
    <w:pPr>
      <w:suppressAutoHyphens/>
      <w:autoSpaceDE/>
      <w:autoSpaceDN/>
      <w:spacing w:after="120"/>
    </w:pPr>
    <w:rPr>
      <w:rFonts w:cs="Mangal"/>
      <w:color w:val="000000"/>
      <w:szCs w:val="20"/>
      <w:lang w:val="x-none" w:eastAsia="ar-SA"/>
    </w:rPr>
  </w:style>
  <w:style w:type="paragraph" w:customStyle="1" w:styleId="19">
    <w:name w:val="Название1"/>
    <w:basedOn w:val="a"/>
    <w:uiPriority w:val="99"/>
    <w:rsid w:val="00F82BFE"/>
    <w:pPr>
      <w:keepNext w:val="0"/>
      <w:suppressLineNumbers/>
      <w:suppressAutoHyphens/>
      <w:autoSpaceDE/>
      <w:autoSpaceDN/>
      <w:adjustRightInd/>
      <w:spacing w:before="120" w:after="120" w:line="276" w:lineRule="auto"/>
    </w:pPr>
    <w:rPr>
      <w:rFonts w:ascii="Calibri" w:hAnsi="Calibri" w:cs="Mangal"/>
      <w:i/>
      <w:iCs/>
      <w:sz w:val="24"/>
      <w:szCs w:val="24"/>
      <w:lang w:eastAsia="ar-SA"/>
    </w:rPr>
  </w:style>
  <w:style w:type="paragraph" w:customStyle="1" w:styleId="1a">
    <w:name w:val="Указатель1"/>
    <w:basedOn w:val="a"/>
    <w:uiPriority w:val="99"/>
    <w:rsid w:val="00F82BFE"/>
    <w:pPr>
      <w:keepNext w:val="0"/>
      <w:suppressLineNumbers/>
      <w:suppressAutoHyphens/>
      <w:autoSpaceDE/>
      <w:autoSpaceDN/>
      <w:adjustRightInd/>
      <w:spacing w:after="200" w:line="276" w:lineRule="auto"/>
    </w:pPr>
    <w:rPr>
      <w:rFonts w:ascii="Calibri" w:hAnsi="Calibri" w:cs="Mangal"/>
      <w:sz w:val="22"/>
      <w:szCs w:val="22"/>
      <w:lang w:eastAsia="ar-SA"/>
    </w:rPr>
  </w:style>
  <w:style w:type="paragraph" w:customStyle="1" w:styleId="1b">
    <w:name w:val="Текст примечания1"/>
    <w:basedOn w:val="a"/>
    <w:uiPriority w:val="99"/>
    <w:rsid w:val="00F82BFE"/>
    <w:pPr>
      <w:keepNext w:val="0"/>
      <w:suppressAutoHyphens/>
      <w:autoSpaceDE/>
      <w:autoSpaceDN/>
      <w:adjustRightInd/>
      <w:spacing w:after="200" w:line="276" w:lineRule="auto"/>
    </w:pPr>
    <w:rPr>
      <w:rFonts w:ascii="Calibri" w:hAnsi="Calibri" w:cs="Times New Roman"/>
      <w:sz w:val="20"/>
      <w:szCs w:val="20"/>
      <w:lang w:eastAsia="ar-SA"/>
    </w:rPr>
  </w:style>
  <w:style w:type="character" w:customStyle="1" w:styleId="1c">
    <w:name w:val="Текст примечания Знак1"/>
    <w:uiPriority w:val="99"/>
    <w:semiHidden/>
    <w:locked/>
    <w:rsid w:val="00F82BFE"/>
    <w:rPr>
      <w:rFonts w:cs="Times New Roman"/>
      <w:sz w:val="20"/>
      <w:szCs w:val="20"/>
    </w:rPr>
  </w:style>
  <w:style w:type="character" w:customStyle="1" w:styleId="1d">
    <w:name w:val="Тема примечания Знак1"/>
    <w:uiPriority w:val="99"/>
    <w:locked/>
    <w:rsid w:val="00F82BFE"/>
    <w:rPr>
      <w:rFonts w:ascii="Calibri" w:hAnsi="Calibri" w:cs="Times New Roman"/>
      <w:b/>
      <w:bCs/>
      <w:sz w:val="20"/>
      <w:szCs w:val="20"/>
      <w:lang w:val="x-none" w:eastAsia="ar-SA" w:bidi="ar-SA"/>
    </w:rPr>
  </w:style>
  <w:style w:type="paragraph" w:customStyle="1" w:styleId="affa">
    <w:name w:val="Обычный + по ширине"/>
    <w:basedOn w:val="a"/>
    <w:uiPriority w:val="99"/>
    <w:rsid w:val="00F82BFE"/>
    <w:pPr>
      <w:keepNext w:val="0"/>
      <w:suppressAutoHyphens/>
      <w:autoSpaceDE/>
      <w:autoSpaceDN/>
      <w:adjustRightInd/>
      <w:jc w:val="both"/>
    </w:pPr>
    <w:rPr>
      <w:rFonts w:ascii="Times New Roman" w:hAnsi="Times New Roman" w:cs="Times New Roman"/>
      <w:sz w:val="24"/>
      <w:szCs w:val="24"/>
      <w:lang w:eastAsia="ar-SA"/>
    </w:rPr>
  </w:style>
  <w:style w:type="paragraph" w:customStyle="1" w:styleId="FR1">
    <w:name w:val="FR1"/>
    <w:basedOn w:val="a"/>
    <w:uiPriority w:val="99"/>
    <w:rsid w:val="00F82BFE"/>
    <w:pPr>
      <w:keepNext w:val="0"/>
      <w:suppressAutoHyphens/>
      <w:autoSpaceDE/>
      <w:autoSpaceDN/>
      <w:adjustRightInd/>
      <w:snapToGrid w:val="0"/>
      <w:spacing w:line="252" w:lineRule="auto"/>
      <w:ind w:left="40" w:firstLine="120"/>
      <w:jc w:val="both"/>
    </w:pPr>
    <w:rPr>
      <w:rFonts w:ascii="Times New Roman" w:hAnsi="Times New Roman" w:cs="Times New Roman"/>
      <w:sz w:val="28"/>
      <w:szCs w:val="28"/>
      <w:lang w:eastAsia="ar-SA"/>
    </w:rPr>
  </w:style>
  <w:style w:type="paragraph" w:customStyle="1" w:styleId="affb">
    <w:name w:val="Содержимое таблицы"/>
    <w:basedOn w:val="a"/>
    <w:uiPriority w:val="99"/>
    <w:rsid w:val="00F82BFE"/>
    <w:pPr>
      <w:keepNext w:val="0"/>
      <w:suppressLineNumbers/>
      <w:suppressAutoHyphens/>
      <w:autoSpaceDE/>
      <w:autoSpaceDN/>
      <w:adjustRightInd/>
      <w:spacing w:after="200" w:line="276" w:lineRule="auto"/>
    </w:pPr>
    <w:rPr>
      <w:rFonts w:ascii="Calibri" w:hAnsi="Calibri" w:cs="Times New Roman"/>
      <w:sz w:val="22"/>
      <w:szCs w:val="22"/>
      <w:lang w:eastAsia="ar-SA"/>
    </w:rPr>
  </w:style>
  <w:style w:type="paragraph" w:customStyle="1" w:styleId="affc">
    <w:name w:val="Заголовок таблицы"/>
    <w:basedOn w:val="affb"/>
    <w:uiPriority w:val="99"/>
    <w:rsid w:val="00F82BFE"/>
    <w:pPr>
      <w:jc w:val="center"/>
    </w:pPr>
    <w:rPr>
      <w:b/>
      <w:bCs/>
    </w:rPr>
  </w:style>
  <w:style w:type="character" w:customStyle="1" w:styleId="apple-converted-space">
    <w:name w:val="apple-converted-space"/>
    <w:uiPriority w:val="99"/>
    <w:rsid w:val="00F82BFE"/>
    <w:rPr>
      <w:rFonts w:cs="Times New Roman"/>
    </w:rPr>
  </w:style>
  <w:style w:type="character" w:customStyle="1" w:styleId="FontStyle52">
    <w:name w:val="Font Style52"/>
    <w:uiPriority w:val="99"/>
    <w:rsid w:val="00F82BFE"/>
    <w:rPr>
      <w:rFonts w:ascii="Times New Roman" w:hAnsi="Times New Roman"/>
      <w:sz w:val="26"/>
    </w:rPr>
  </w:style>
  <w:style w:type="character" w:customStyle="1" w:styleId="okpdspan">
    <w:name w:val="okpd_span"/>
    <w:uiPriority w:val="99"/>
    <w:rsid w:val="00F82BFE"/>
    <w:rPr>
      <w:rFonts w:cs="Times New Roman"/>
    </w:rPr>
  </w:style>
  <w:style w:type="paragraph" w:styleId="26">
    <w:name w:val="Quote"/>
    <w:basedOn w:val="a"/>
    <w:next w:val="a"/>
    <w:link w:val="27"/>
    <w:uiPriority w:val="99"/>
    <w:qFormat/>
    <w:rsid w:val="00F82BFE"/>
    <w:pPr>
      <w:keepNext w:val="0"/>
      <w:autoSpaceDE/>
      <w:autoSpaceDN/>
      <w:adjustRightInd/>
      <w:spacing w:after="200" w:line="276" w:lineRule="auto"/>
    </w:pPr>
    <w:rPr>
      <w:rFonts w:ascii="Calibri" w:hAnsi="Calibri" w:cs="Times New Roman"/>
      <w:i/>
      <w:iCs/>
      <w:color w:val="000000"/>
      <w:sz w:val="20"/>
      <w:szCs w:val="20"/>
      <w:lang w:val="x-none" w:eastAsia="x-none"/>
    </w:rPr>
  </w:style>
  <w:style w:type="character" w:customStyle="1" w:styleId="27">
    <w:name w:val="Цитата 2 Знак"/>
    <w:basedOn w:val="a0"/>
    <w:link w:val="26"/>
    <w:uiPriority w:val="99"/>
    <w:rsid w:val="00F82BFE"/>
    <w:rPr>
      <w:rFonts w:ascii="Calibri" w:eastAsia="Times New Roman" w:hAnsi="Calibri" w:cs="Times New Roman"/>
      <w:i/>
      <w:iCs/>
      <w:color w:val="000000"/>
      <w:sz w:val="20"/>
      <w:szCs w:val="20"/>
      <w:lang w:val="x-none" w:eastAsia="x-none"/>
    </w:rPr>
  </w:style>
  <w:style w:type="character" w:customStyle="1" w:styleId="1e">
    <w:name w:val="Основной текст Знак1"/>
    <w:uiPriority w:val="99"/>
    <w:rsid w:val="00F82BFE"/>
    <w:rPr>
      <w:rFonts w:cs="Times New Roman"/>
      <w:color w:val="000000"/>
      <w:sz w:val="24"/>
      <w:lang w:val="x-none" w:eastAsia="ar-SA" w:bidi="ar-SA"/>
    </w:rPr>
  </w:style>
  <w:style w:type="character" w:customStyle="1" w:styleId="1f">
    <w:name w:val="Текст выноски Знак1"/>
    <w:uiPriority w:val="99"/>
    <w:rsid w:val="00F82BFE"/>
    <w:rPr>
      <w:rFonts w:ascii="Tahoma" w:hAnsi="Tahoma" w:cs="Tahoma"/>
      <w:sz w:val="16"/>
      <w:szCs w:val="16"/>
      <w:lang w:val="x-none" w:eastAsia="ar-SA" w:bidi="ar-SA"/>
    </w:rPr>
  </w:style>
  <w:style w:type="character" w:customStyle="1" w:styleId="FontStyle">
    <w:name w:val="Font Style"/>
    <w:uiPriority w:val="99"/>
    <w:rsid w:val="00F82BFE"/>
    <w:rPr>
      <w:color w:val="000000"/>
      <w:sz w:val="20"/>
    </w:rPr>
  </w:style>
  <w:style w:type="paragraph" w:customStyle="1" w:styleId="28">
    <w:name w:val="Абзац списка2"/>
    <w:basedOn w:val="a"/>
    <w:uiPriority w:val="99"/>
    <w:rsid w:val="00F82BFE"/>
    <w:pPr>
      <w:keepNext w:val="0"/>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nformatcxsplast">
    <w:name w:val="consplusnonformat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middle">
    <w:name w:val="conspluscel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last">
    <w:name w:val="conspluscel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cxspmiddle">
    <w:name w:val="consplusnonformat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1f0">
    <w:name w:val="Заголовок 1 порядка"/>
    <w:basedOn w:val="a"/>
    <w:rsid w:val="00AF0563"/>
    <w:pPr>
      <w:autoSpaceDE/>
      <w:autoSpaceDN/>
      <w:adjustRightInd/>
      <w:ind w:left="360"/>
      <w:jc w:val="center"/>
    </w:pPr>
    <w:rPr>
      <w:rFonts w:ascii="Times New Roman" w:hAnsi="Times New Roman" w:cs="Times New Roman"/>
      <w:b/>
      <w:sz w:val="24"/>
      <w:szCs w:val="24"/>
      <w:lang w:eastAsia="en-US"/>
    </w:rPr>
  </w:style>
  <w:style w:type="paragraph" w:customStyle="1" w:styleId="ConsNormal">
    <w:name w:val="ConsNormal"/>
    <w:rsid w:val="006E4B76"/>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6E4B76"/>
    <w:rPr>
      <w:rFonts w:ascii="Times New Roman" w:eastAsia="Times New Roman" w:hAnsi="Times New Roman" w:cs="Times New Roman" w:hint="default"/>
      <w:sz w:val="28"/>
    </w:rPr>
  </w:style>
  <w:style w:type="paragraph" w:styleId="34">
    <w:name w:val="Body Text Indent 3"/>
    <w:basedOn w:val="a"/>
    <w:link w:val="35"/>
    <w:uiPriority w:val="99"/>
    <w:rsid w:val="006E4B76"/>
    <w:pPr>
      <w:keepNext w:val="0"/>
      <w:widowControl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6E4B76"/>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149818">
      <w:bodyDiv w:val="1"/>
      <w:marLeft w:val="0"/>
      <w:marRight w:val="0"/>
      <w:marTop w:val="0"/>
      <w:marBottom w:val="0"/>
      <w:divBdr>
        <w:top w:val="none" w:sz="0" w:space="0" w:color="auto"/>
        <w:left w:val="none" w:sz="0" w:space="0" w:color="auto"/>
        <w:bottom w:val="none" w:sz="0" w:space="0" w:color="auto"/>
        <w:right w:val="none" w:sz="0" w:space="0" w:color="auto"/>
      </w:divBdr>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407847119">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2011">
      <w:bodyDiv w:val="1"/>
      <w:marLeft w:val="0"/>
      <w:marRight w:val="0"/>
      <w:marTop w:val="0"/>
      <w:marBottom w:val="0"/>
      <w:divBdr>
        <w:top w:val="none" w:sz="0" w:space="0" w:color="auto"/>
        <w:left w:val="none" w:sz="0" w:space="0" w:color="auto"/>
        <w:bottom w:val="none" w:sz="0" w:space="0" w:color="auto"/>
        <w:right w:val="none" w:sz="0" w:space="0" w:color="auto"/>
      </w:divBdr>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4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7F9-E4BB-41EA-A69B-E0E46AC6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50</Pages>
  <Words>20350</Words>
  <Characters>115995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user56</cp:lastModifiedBy>
  <cp:revision>30</cp:revision>
  <cp:lastPrinted>2019-12-06T07:17:00Z</cp:lastPrinted>
  <dcterms:created xsi:type="dcterms:W3CDTF">2019-11-06T09:37:00Z</dcterms:created>
  <dcterms:modified xsi:type="dcterms:W3CDTF">2019-12-27T10:38:00Z</dcterms:modified>
</cp:coreProperties>
</file>