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6" w:rsidRDefault="006E58B2" w:rsidP="006E58B2">
      <w:pPr>
        <w:jc w:val="center"/>
        <w:rPr>
          <w:b/>
          <w:sz w:val="36"/>
          <w:szCs w:val="36"/>
        </w:rPr>
      </w:pPr>
      <w:r w:rsidRPr="006E58B2">
        <w:rPr>
          <w:b/>
          <w:sz w:val="36"/>
          <w:szCs w:val="36"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8B2" w:rsidTr="008900BD">
        <w:tc>
          <w:tcPr>
            <w:tcW w:w="9345" w:type="dxa"/>
            <w:gridSpan w:val="2"/>
          </w:tcPr>
          <w:p w:rsidR="006E58B2" w:rsidRDefault="006E58B2" w:rsidP="006E58B2">
            <w:pPr>
              <w:jc w:val="center"/>
              <w:rPr>
                <w:b/>
              </w:rPr>
            </w:pPr>
            <w:r>
              <w:rPr>
                <w:b/>
              </w:rPr>
              <w:t>Сведения о размещаемой закупке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>
              <w:t xml:space="preserve">Форма торгов </w:t>
            </w:r>
          </w:p>
        </w:tc>
        <w:tc>
          <w:tcPr>
            <w:tcW w:w="4673" w:type="dxa"/>
          </w:tcPr>
          <w:p w:rsidR="006E58B2" w:rsidRPr="006E58B2" w:rsidRDefault="007927F0" w:rsidP="006E58B2">
            <w:r>
              <w:rPr>
                <w:bCs/>
              </w:rPr>
              <w:t>Запрос аукциона</w:t>
            </w:r>
            <w:r w:rsidR="006E58B2" w:rsidRPr="006E58B2">
              <w:rPr>
                <w:bCs/>
              </w:rPr>
              <w:t xml:space="preserve"> в электронной форме МСП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 w:rsidRPr="006E58B2">
              <w:t xml:space="preserve">Номер извещения </w:t>
            </w:r>
          </w:p>
        </w:tc>
        <w:tc>
          <w:tcPr>
            <w:tcW w:w="4673" w:type="dxa"/>
          </w:tcPr>
          <w:p w:rsidR="006E58B2" w:rsidRPr="006E58B2" w:rsidRDefault="001A542C" w:rsidP="006E58B2">
            <w:r w:rsidRPr="001A542C">
              <w:rPr>
                <w:bCs/>
              </w:rPr>
              <w:t>32008973528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 w:rsidRPr="006E58B2">
              <w:t>Наименование объекта закупки</w:t>
            </w:r>
          </w:p>
        </w:tc>
        <w:tc>
          <w:tcPr>
            <w:tcW w:w="4673" w:type="dxa"/>
          </w:tcPr>
          <w:p w:rsidR="006E58B2" w:rsidRPr="006E58B2" w:rsidRDefault="001A542C" w:rsidP="007927F0">
            <w:pPr>
              <w:jc w:val="both"/>
            </w:pPr>
            <w:r w:rsidRPr="001A542C">
              <w:t>Поставка блочного теплового пункта с теплообменником для системы ГВС ЦТП, магнитным преобразователем воды с выполнением работ по шефмонтажу, проведением пуско-наладочных работ по адресу: Республика Крым, г. Симферополь, ул. Севастопольская, 4а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>
              <w:t>Номер и дата поступления запроса</w:t>
            </w:r>
          </w:p>
        </w:tc>
        <w:tc>
          <w:tcPr>
            <w:tcW w:w="4673" w:type="dxa"/>
          </w:tcPr>
          <w:p w:rsidR="006E58B2" w:rsidRPr="006E58B2" w:rsidRDefault="001A542C" w:rsidP="001A542C">
            <w:r>
              <w:t>№283</w:t>
            </w:r>
            <w:r w:rsidR="006E58B2">
              <w:t xml:space="preserve"> от </w:t>
            </w:r>
            <w:r w:rsidR="007927F0">
              <w:t>13.03</w:t>
            </w:r>
            <w:r w:rsidR="006E58B2">
              <w:t>.20</w:t>
            </w:r>
            <w:r w:rsidR="006059CC">
              <w:t>20 15</w:t>
            </w:r>
            <w:r w:rsidR="006E58B2">
              <w:t>:</w:t>
            </w:r>
            <w:r>
              <w:t>15</w:t>
            </w:r>
            <w:r w:rsidR="006E58B2">
              <w:t xml:space="preserve"> МСК</w:t>
            </w:r>
          </w:p>
        </w:tc>
      </w:tr>
      <w:tr w:rsidR="006E58B2" w:rsidTr="00065E36">
        <w:tc>
          <w:tcPr>
            <w:tcW w:w="9345" w:type="dxa"/>
            <w:gridSpan w:val="2"/>
          </w:tcPr>
          <w:p w:rsidR="006E58B2" w:rsidRDefault="006E58B2" w:rsidP="006E58B2">
            <w:pPr>
              <w:jc w:val="center"/>
              <w:rPr>
                <w:b/>
              </w:rPr>
            </w:pPr>
            <w:r>
              <w:rPr>
                <w:b/>
              </w:rPr>
              <w:t>Положения документации которые требуют разъяснения:</w:t>
            </w:r>
          </w:p>
        </w:tc>
      </w:tr>
      <w:tr w:rsidR="006E58B2" w:rsidTr="007A6B04">
        <w:tc>
          <w:tcPr>
            <w:tcW w:w="9345" w:type="dxa"/>
            <w:gridSpan w:val="2"/>
          </w:tcPr>
          <w:p w:rsidR="006E58B2" w:rsidRDefault="00386A30" w:rsidP="006E58B2">
            <w:r>
              <w:rPr>
                <w:b/>
              </w:rPr>
              <w:t>Вопрос:</w:t>
            </w:r>
          </w:p>
          <w:p w:rsidR="006059CC" w:rsidRDefault="006059CC" w:rsidP="005219EB">
            <w:pPr>
              <w:jc w:val="both"/>
            </w:pPr>
            <w:r>
              <w:t>Просим вас дать следующие разъяснения аукционной документации:</w:t>
            </w:r>
          </w:p>
          <w:p w:rsidR="006059CC" w:rsidRDefault="006059CC" w:rsidP="005219EB">
            <w:pPr>
              <w:jc w:val="both"/>
            </w:pPr>
            <w:r>
              <w:t>В разделе 2 (Техническое задание) в описании блочного теплового пункта указано: «Общая</w:t>
            </w:r>
            <w:r w:rsidR="001A542C">
              <w:t xml:space="preserve"> тепловая нагрузки ГВС – 120,952</w:t>
            </w:r>
            <w:r>
              <w:t xml:space="preserve"> кВт». Однако требуемая мощность т</w:t>
            </w:r>
            <w:r w:rsidR="009F330A">
              <w:t>еплообменни</w:t>
            </w:r>
            <w:r w:rsidR="001A542C">
              <w:t>ка ГВС «не менее 740</w:t>
            </w:r>
            <w:r>
              <w:t xml:space="preserve"> кВт», что многократно превышает заявленную тепловую нагрузку на ГВС. Вместе с тем, Заказчик указал в ТЗ: «Предусмотреть по ГВС по закрытой одноступенчатой схеме. Без резервирования».</w:t>
            </w:r>
          </w:p>
          <w:p w:rsidR="00386A30" w:rsidRPr="00386A30" w:rsidRDefault="006059CC" w:rsidP="005219EB">
            <w:pPr>
              <w:jc w:val="both"/>
            </w:pPr>
            <w:r>
              <w:t>Просим пояснить, чем обусловлена мощность теплообменника «не менее 740 кВт», если «резерв» не требуется. В данном случае допущена опечатка, или же требуемые параметры  указанные в техническом задании останутся неизменными?</w:t>
            </w:r>
          </w:p>
        </w:tc>
      </w:tr>
      <w:tr w:rsidR="00386A30" w:rsidTr="00D93F38">
        <w:tc>
          <w:tcPr>
            <w:tcW w:w="9345" w:type="dxa"/>
            <w:gridSpan w:val="2"/>
          </w:tcPr>
          <w:p w:rsidR="00386A30" w:rsidRDefault="00386A30" w:rsidP="00386A30">
            <w:r>
              <w:rPr>
                <w:b/>
              </w:rPr>
              <w:t>Ответ:</w:t>
            </w:r>
          </w:p>
          <w:p w:rsidR="00CD24A6" w:rsidRDefault="00CD24A6" w:rsidP="005219EB">
            <w:pPr>
              <w:jc w:val="both"/>
            </w:pPr>
            <w:r w:rsidRPr="00CD24A6">
              <w:t xml:space="preserve">В соответствии с исходными данными в техническом задании на поставку блочного теплового пункта с теплообменником для системы ГВС ЦТП, магнитным преобразователем воды с выполнением работ по шефмонтажу, проведением пуско-наладочных работ по адресу: Республика Крым, г. Симферополь, ул. </w:t>
            </w:r>
            <w:r w:rsidR="001A542C" w:rsidRPr="001A542C">
              <w:t xml:space="preserve">Севастопольская, 4а </w:t>
            </w:r>
            <w:r w:rsidRPr="00CD24A6">
              <w:t xml:space="preserve">требуемые нагрузки: Общая тепловая нагрузка ГВС (п.1) – </w:t>
            </w:r>
            <w:r w:rsidR="001A542C">
              <w:t>120,952</w:t>
            </w:r>
            <w:r w:rsidR="009F330A" w:rsidRPr="009F330A">
              <w:t xml:space="preserve"> </w:t>
            </w:r>
            <w:r w:rsidRPr="00CD24A6">
              <w:t xml:space="preserve">кВт, и нагрузка теплообменника ГВС (п.1.1) – не менее </w:t>
            </w:r>
            <w:r w:rsidR="001A542C">
              <w:t>740</w:t>
            </w:r>
            <w:r w:rsidRPr="00CD24A6">
              <w:t xml:space="preserve"> кВт.</w:t>
            </w:r>
          </w:p>
          <w:p w:rsidR="00CD24A6" w:rsidRPr="00386A30" w:rsidRDefault="006059CC" w:rsidP="005219EB">
            <w:pPr>
              <w:jc w:val="both"/>
            </w:pPr>
            <w:r w:rsidRPr="006059CC">
              <w:rPr>
                <w:b/>
              </w:rPr>
              <w:t xml:space="preserve">Указанная тепловая нагрузка </w:t>
            </w:r>
            <w:r w:rsidR="001A542C">
              <w:rPr>
                <w:b/>
              </w:rPr>
              <w:t>120,952</w:t>
            </w:r>
            <w:r w:rsidR="009F330A" w:rsidRPr="009F330A">
              <w:rPr>
                <w:b/>
              </w:rPr>
              <w:t xml:space="preserve"> </w:t>
            </w:r>
            <w:r w:rsidRPr="006059CC">
              <w:rPr>
                <w:b/>
              </w:rPr>
              <w:t xml:space="preserve">кВт соответствует </w:t>
            </w:r>
            <w:r w:rsidR="007017DE" w:rsidRPr="007017DE">
              <w:rPr>
                <w:b/>
              </w:rPr>
              <w:t xml:space="preserve">средне </w:t>
            </w:r>
            <w:r w:rsidR="00A04BA4" w:rsidRPr="007017DE">
              <w:rPr>
                <w:b/>
              </w:rPr>
              <w:t xml:space="preserve">часовой </w:t>
            </w:r>
            <w:r w:rsidR="00A04BA4" w:rsidRPr="006059CC">
              <w:rPr>
                <w:b/>
              </w:rPr>
              <w:t>тепловой</w:t>
            </w:r>
            <w:r w:rsidRPr="006059CC">
              <w:rPr>
                <w:b/>
              </w:rPr>
              <w:t xml:space="preserve"> нагрузке из данных по договорам потребителей.  Однако выбор оборудования по требованиям действующих норм следует производить на максимальную возможную тепловую нагрузку (в данном случае - ГВС), поэтому оборудование БТП должно быть выбрано с учетом максимальной тепловой нагрузки горячего </w:t>
            </w:r>
            <w:r w:rsidR="007E516C" w:rsidRPr="007E516C">
              <w:rPr>
                <w:b/>
              </w:rPr>
              <w:t xml:space="preserve">водоснабжения с учётом коэффициента часовой неравномерности потребления горячей воды.  </w:t>
            </w:r>
            <w:r w:rsidR="007E516C" w:rsidRPr="007E516C">
              <w:rPr>
                <w:b/>
                <w:lang w:val="en-US"/>
              </w:rPr>
              <w:t>Q</w:t>
            </w:r>
            <w:r w:rsidR="007E516C" w:rsidRPr="007E516C">
              <w:rPr>
                <w:b/>
                <w:vertAlign w:val="subscript"/>
                <w:lang w:val="en-US"/>
              </w:rPr>
              <w:t xml:space="preserve"> </w:t>
            </w:r>
            <w:r w:rsidR="007E516C" w:rsidRPr="007E516C">
              <w:rPr>
                <w:b/>
                <w:lang w:val="en-US"/>
              </w:rPr>
              <w:t>max</w:t>
            </w:r>
            <w:r w:rsidR="007E516C" w:rsidRPr="007E516C">
              <w:rPr>
                <w:b/>
              </w:rPr>
              <w:t xml:space="preserve">  составляет не менее </w:t>
            </w:r>
            <w:r w:rsidR="001A542C">
              <w:rPr>
                <w:b/>
              </w:rPr>
              <w:t>740</w:t>
            </w:r>
            <w:r w:rsidR="007E516C" w:rsidRPr="007E516C">
              <w:rPr>
                <w:b/>
              </w:rPr>
              <w:t xml:space="preserve"> кВт.</w:t>
            </w:r>
          </w:p>
        </w:tc>
      </w:tr>
    </w:tbl>
    <w:p w:rsidR="006E58B2" w:rsidRDefault="006E58B2" w:rsidP="006E58B2">
      <w:pPr>
        <w:jc w:val="center"/>
        <w:rPr>
          <w:b/>
        </w:rPr>
      </w:pPr>
    </w:p>
    <w:p w:rsidR="008C178C" w:rsidRDefault="008C178C" w:rsidP="006E58B2">
      <w:pPr>
        <w:jc w:val="center"/>
        <w:rPr>
          <w:b/>
        </w:rPr>
      </w:pPr>
    </w:p>
    <w:p w:rsidR="008C178C" w:rsidRPr="006E58B2" w:rsidRDefault="008C178C" w:rsidP="008C178C">
      <w:pPr>
        <w:rPr>
          <w:b/>
        </w:rPr>
      </w:pPr>
      <w:bookmarkStart w:id="0" w:name="_GoBack"/>
      <w:bookmarkEnd w:id="0"/>
    </w:p>
    <w:sectPr w:rsidR="008C178C" w:rsidRPr="006E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2"/>
    <w:rsid w:val="001A542C"/>
    <w:rsid w:val="00386A30"/>
    <w:rsid w:val="005219EB"/>
    <w:rsid w:val="00547F71"/>
    <w:rsid w:val="005E3CE1"/>
    <w:rsid w:val="006059CC"/>
    <w:rsid w:val="006E58B2"/>
    <w:rsid w:val="007017DE"/>
    <w:rsid w:val="007927F0"/>
    <w:rsid w:val="00793C4E"/>
    <w:rsid w:val="007E516C"/>
    <w:rsid w:val="008C178C"/>
    <w:rsid w:val="009F330A"/>
    <w:rsid w:val="00A04BA4"/>
    <w:rsid w:val="00B45BD6"/>
    <w:rsid w:val="00C37E64"/>
    <w:rsid w:val="00C46FB6"/>
    <w:rsid w:val="00C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user170</dc:creator>
  <cp:keywords/>
  <dc:description/>
  <cp:lastModifiedBy>User</cp:lastModifiedBy>
  <cp:revision>14</cp:revision>
  <cp:lastPrinted>2020-03-16T06:25:00Z</cp:lastPrinted>
  <dcterms:created xsi:type="dcterms:W3CDTF">2019-05-06T06:03:00Z</dcterms:created>
  <dcterms:modified xsi:type="dcterms:W3CDTF">2020-03-17T12:05:00Z</dcterms:modified>
</cp:coreProperties>
</file>